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8DE48" w14:textId="77777777" w:rsidR="00EB06B7" w:rsidRPr="00932A5A" w:rsidRDefault="00EB06B7" w:rsidP="0010133D">
      <w:pPr>
        <w:spacing w:line="380" w:lineRule="exact"/>
        <w:rPr>
          <w:rFonts w:ascii="Arial" w:hAnsi="Arial" w:cs="Arial"/>
          <w:b/>
          <w:bCs/>
        </w:rPr>
      </w:pPr>
      <w:r w:rsidRPr="00932A5A">
        <w:rPr>
          <w:rFonts w:ascii="Arial" w:hAnsi="Arial" w:cs="Arial"/>
          <w:b/>
          <w:bCs/>
        </w:rPr>
        <w:t xml:space="preserve">Thanachart Capital Public Company Limited and its subsidiaries </w:t>
      </w:r>
    </w:p>
    <w:p w14:paraId="2FE4589C" w14:textId="77777777" w:rsidR="0010133D" w:rsidRPr="00932A5A" w:rsidRDefault="0010133D" w:rsidP="0010133D">
      <w:pPr>
        <w:tabs>
          <w:tab w:val="left" w:pos="4140"/>
        </w:tabs>
        <w:spacing w:line="380" w:lineRule="exact"/>
        <w:rPr>
          <w:rFonts w:ascii="Arial" w:hAnsi="Arial" w:cs="Arial"/>
          <w:b/>
          <w:bCs/>
        </w:rPr>
      </w:pPr>
      <w:r w:rsidRPr="00932A5A">
        <w:rPr>
          <w:rFonts w:ascii="Arial" w:hAnsi="Arial" w:cs="Arial"/>
          <w:b/>
          <w:bCs/>
        </w:rPr>
        <w:t>Notes to financial statements</w:t>
      </w:r>
    </w:p>
    <w:p w14:paraId="6628143D" w14:textId="3F0392DD" w:rsidR="00186801" w:rsidRPr="00932A5A" w:rsidRDefault="0010133D" w:rsidP="0010133D">
      <w:pPr>
        <w:spacing w:line="380" w:lineRule="exact"/>
        <w:ind w:right="-29"/>
        <w:rPr>
          <w:rFonts w:ascii="Arial" w:hAnsi="Arial" w:cs="Cordia New"/>
          <w:b/>
          <w:bCs/>
        </w:rPr>
      </w:pPr>
      <w:r w:rsidRPr="00932A5A">
        <w:rPr>
          <w:rFonts w:ascii="Arial" w:hAnsi="Arial" w:cs="Arial"/>
          <w:b/>
          <w:bCs/>
        </w:rPr>
        <w:t>For the year</w:t>
      </w:r>
      <w:r w:rsidR="00DD5E6A">
        <w:rPr>
          <w:rFonts w:ascii="Arial" w:hAnsi="Arial" w:cs="Arial"/>
          <w:b/>
          <w:bCs/>
        </w:rPr>
        <w:t>s</w:t>
      </w:r>
      <w:r w:rsidRPr="00932A5A">
        <w:rPr>
          <w:rFonts w:ascii="Arial" w:hAnsi="Arial" w:cs="Arial"/>
          <w:b/>
          <w:bCs/>
        </w:rPr>
        <w:t xml:space="preserve"> ended </w:t>
      </w:r>
      <w:r w:rsidR="000416B3" w:rsidRPr="00932A5A">
        <w:rPr>
          <w:rFonts w:ascii="Arial" w:hAnsi="Arial" w:cs="Arial"/>
          <w:b/>
          <w:bCs/>
        </w:rPr>
        <w:t xml:space="preserve">31 December </w:t>
      </w:r>
      <w:r w:rsidR="00030725" w:rsidRPr="00932A5A">
        <w:rPr>
          <w:rFonts w:ascii="Arial" w:hAnsi="Arial" w:cs="Cordia New"/>
          <w:b/>
          <w:bCs/>
        </w:rPr>
        <w:t>202</w:t>
      </w:r>
      <w:r w:rsidR="002E31FD" w:rsidRPr="00932A5A">
        <w:rPr>
          <w:rFonts w:ascii="Arial" w:hAnsi="Arial" w:cs="Cordia New"/>
          <w:b/>
          <w:bCs/>
        </w:rPr>
        <w:t>3</w:t>
      </w:r>
      <w:r w:rsidR="00DD5E6A">
        <w:rPr>
          <w:rFonts w:ascii="Arial" w:hAnsi="Arial" w:cs="Cordia New"/>
          <w:b/>
          <w:bCs/>
        </w:rPr>
        <w:t xml:space="preserve"> and 2022</w:t>
      </w:r>
    </w:p>
    <w:p w14:paraId="2A9D5183" w14:textId="77777777" w:rsidR="00995A47" w:rsidRPr="00932A5A" w:rsidRDefault="002756D4" w:rsidP="003424A7">
      <w:pPr>
        <w:pStyle w:val="Heading1"/>
        <w:numPr>
          <w:ilvl w:val="0"/>
          <w:numId w:val="2"/>
        </w:numPr>
        <w:spacing w:before="360" w:after="120" w:line="350" w:lineRule="exact"/>
        <w:ind w:left="547" w:hanging="547"/>
        <w:rPr>
          <w:rFonts w:ascii="Arial" w:hAnsi="Arial" w:cs="Arial"/>
          <w:sz w:val="22"/>
          <w:szCs w:val="22"/>
          <w:u w:val="none"/>
        </w:rPr>
      </w:pPr>
      <w:bookmarkStart w:id="0" w:name="_Toc458524138"/>
      <w:r w:rsidRPr="00932A5A">
        <w:rPr>
          <w:rFonts w:ascii="Arial" w:hAnsi="Arial" w:cs="Arial"/>
          <w:sz w:val="22"/>
          <w:szCs w:val="22"/>
          <w:u w:val="none"/>
        </w:rPr>
        <w:t>General information</w:t>
      </w:r>
      <w:bookmarkEnd w:id="0"/>
    </w:p>
    <w:p w14:paraId="4DF6FE3E" w14:textId="77777777" w:rsidR="00995A47" w:rsidRPr="00932A5A" w:rsidRDefault="00995A47" w:rsidP="003424A7">
      <w:pPr>
        <w:spacing w:before="80" w:after="80" w:line="350" w:lineRule="exact"/>
        <w:ind w:left="544"/>
        <w:jc w:val="thaiDistribute"/>
        <w:rPr>
          <w:rFonts w:ascii="Arial" w:hAnsi="Arial" w:cs="Arial"/>
          <w:cs/>
        </w:rPr>
      </w:pPr>
      <w:r w:rsidRPr="00932A5A">
        <w:rPr>
          <w:rFonts w:ascii="Arial" w:hAnsi="Arial" w:cs="Arial"/>
        </w:rPr>
        <w:t xml:space="preserve">Thanachart Capital Public Company Limited (“the Company”) is </w:t>
      </w:r>
      <w:r w:rsidR="00E124A2" w:rsidRPr="00932A5A">
        <w:rPr>
          <w:rFonts w:ascii="Arial" w:hAnsi="Arial" w:cs="Arial"/>
        </w:rPr>
        <w:t xml:space="preserve">incorporated as </w:t>
      </w:r>
      <w:r w:rsidRPr="00932A5A">
        <w:rPr>
          <w:rFonts w:ascii="Arial" w:hAnsi="Arial" w:cs="Arial"/>
        </w:rPr>
        <w:t xml:space="preserve">a public </w:t>
      </w:r>
      <w:r w:rsidR="00E124A2" w:rsidRPr="00932A5A">
        <w:rPr>
          <w:rFonts w:ascii="Arial" w:hAnsi="Arial" w:cs="Arial"/>
        </w:rPr>
        <w:t xml:space="preserve">limited </w:t>
      </w:r>
      <w:r w:rsidRPr="00932A5A">
        <w:rPr>
          <w:rFonts w:ascii="Arial" w:hAnsi="Arial" w:cs="Arial"/>
        </w:rPr>
        <w:t xml:space="preserve">company and operated its business in Thailand. The Company is mainly engaged in investment holding and </w:t>
      </w:r>
      <w:r w:rsidR="00F16A0C" w:rsidRPr="00932A5A">
        <w:rPr>
          <w:rFonts w:ascii="Arial" w:hAnsi="Arial" w:cs="Arial"/>
        </w:rPr>
        <w:t>t</w:t>
      </w:r>
      <w:r w:rsidRPr="00932A5A">
        <w:rPr>
          <w:rFonts w:ascii="Arial" w:hAnsi="Arial" w:cs="Arial"/>
        </w:rPr>
        <w:t>he registered office of the Company is at 444, 16-17</w:t>
      </w:r>
      <w:r w:rsidRPr="00932A5A">
        <w:rPr>
          <w:rFonts w:ascii="Arial" w:hAnsi="Arial" w:cs="Arial"/>
          <w:vertAlign w:val="superscript"/>
        </w:rPr>
        <w:t>th</w:t>
      </w:r>
      <w:r w:rsidRPr="00932A5A">
        <w:rPr>
          <w:rFonts w:ascii="Arial" w:hAnsi="Arial" w:cs="Arial"/>
        </w:rPr>
        <w:t xml:space="preserve"> Floor, MBK Tower, Phayathai Road, Wangmai, Pathumwan, Bangkok.</w:t>
      </w:r>
    </w:p>
    <w:p w14:paraId="17845F93" w14:textId="22EDAE31" w:rsidR="00995A47" w:rsidRPr="00932A5A" w:rsidRDefault="00995A47" w:rsidP="003424A7">
      <w:pPr>
        <w:spacing w:before="80" w:after="80" w:line="350" w:lineRule="exact"/>
        <w:ind w:left="547"/>
        <w:jc w:val="thaiDistribute"/>
        <w:rPr>
          <w:rFonts w:ascii="Arial" w:hAnsi="Arial" w:cs="Arial"/>
        </w:rPr>
      </w:pPr>
      <w:r w:rsidRPr="00932A5A">
        <w:rPr>
          <w:rFonts w:ascii="Arial" w:hAnsi="Arial" w:cs="Arial"/>
        </w:rPr>
        <w:t xml:space="preserve">All subsidiaries are registered limited or public limited companies under Thai laws and operate their business in Thailand. The </w:t>
      </w:r>
      <w:r w:rsidR="00247C33" w:rsidRPr="00932A5A">
        <w:rPr>
          <w:rFonts w:ascii="Arial" w:hAnsi="Arial" w:cs="Arial"/>
        </w:rPr>
        <w:t>subsidiaries</w:t>
      </w:r>
      <w:r w:rsidR="004452E9" w:rsidRPr="00932A5A">
        <w:rPr>
          <w:rFonts w:ascii="Arial" w:hAnsi="Arial" w:cs="Arial"/>
        </w:rPr>
        <w:t>’</w:t>
      </w:r>
      <w:r w:rsidRPr="00932A5A">
        <w:rPr>
          <w:rFonts w:ascii="Arial" w:hAnsi="Arial" w:cs="Arial"/>
        </w:rPr>
        <w:t xml:space="preserve"> business</w:t>
      </w:r>
      <w:r w:rsidR="00A359AB" w:rsidRPr="00932A5A">
        <w:rPr>
          <w:rFonts w:ascii="Arial" w:hAnsi="Arial" w:cs="Arial"/>
        </w:rPr>
        <w:t>es</w:t>
      </w:r>
      <w:r w:rsidRPr="00932A5A">
        <w:rPr>
          <w:rFonts w:ascii="Arial" w:hAnsi="Arial" w:cs="Arial"/>
        </w:rPr>
        <w:t xml:space="preserve"> include non-performing assets management business, securities business, leasing and hire purchase business, non-life insurance business, life insurance business, and others.</w:t>
      </w:r>
    </w:p>
    <w:p w14:paraId="6A95DA37" w14:textId="77777777" w:rsidR="0038278C" w:rsidRPr="00932A5A" w:rsidRDefault="0038278C" w:rsidP="003424A7">
      <w:pPr>
        <w:pStyle w:val="Heading1"/>
        <w:numPr>
          <w:ilvl w:val="0"/>
          <w:numId w:val="2"/>
        </w:numPr>
        <w:spacing w:before="80" w:after="80" w:line="350" w:lineRule="exact"/>
        <w:ind w:left="547" w:hanging="547"/>
        <w:rPr>
          <w:rFonts w:ascii="Arial" w:hAnsi="Arial" w:cs="Arial"/>
          <w:sz w:val="22"/>
          <w:szCs w:val="22"/>
          <w:u w:val="none"/>
        </w:rPr>
      </w:pPr>
      <w:bookmarkStart w:id="1" w:name="_Toc458524139"/>
      <w:r w:rsidRPr="00932A5A">
        <w:rPr>
          <w:rFonts w:ascii="Arial" w:hAnsi="Arial" w:cs="Arial"/>
          <w:sz w:val="22"/>
          <w:szCs w:val="22"/>
          <w:u w:val="none"/>
        </w:rPr>
        <w:t xml:space="preserve">Basis </w:t>
      </w:r>
      <w:r w:rsidR="00434DEA" w:rsidRPr="00932A5A">
        <w:rPr>
          <w:rFonts w:ascii="Arial" w:hAnsi="Arial" w:cs="Arial"/>
          <w:sz w:val="22"/>
          <w:szCs w:val="22"/>
          <w:u w:val="none"/>
        </w:rPr>
        <w:t>for</w:t>
      </w:r>
      <w:r w:rsidRPr="00932A5A">
        <w:rPr>
          <w:rFonts w:ascii="Arial" w:hAnsi="Arial" w:cs="Arial"/>
          <w:sz w:val="22"/>
          <w:szCs w:val="22"/>
          <w:u w:val="none"/>
        </w:rPr>
        <w:t xml:space="preserve"> preparation of the</w:t>
      </w:r>
      <w:r w:rsidR="00C50B5D" w:rsidRPr="00932A5A">
        <w:rPr>
          <w:rFonts w:ascii="Arial" w:hAnsi="Arial" w:cs="Arial"/>
          <w:sz w:val="22"/>
          <w:szCs w:val="22"/>
          <w:u w:val="none"/>
        </w:rPr>
        <w:t xml:space="preserve"> </w:t>
      </w:r>
      <w:r w:rsidRPr="00932A5A">
        <w:rPr>
          <w:rFonts w:ascii="Arial" w:hAnsi="Arial" w:cs="Arial"/>
          <w:sz w:val="22"/>
          <w:szCs w:val="22"/>
          <w:u w:val="none"/>
        </w:rPr>
        <w:t xml:space="preserve">financial </w:t>
      </w:r>
      <w:bookmarkEnd w:id="1"/>
      <w:r w:rsidR="00A4428B" w:rsidRPr="00932A5A">
        <w:rPr>
          <w:rFonts w:ascii="Arial" w:hAnsi="Arial" w:cs="Arial"/>
          <w:sz w:val="22"/>
          <w:szCs w:val="22"/>
          <w:u w:val="none"/>
        </w:rPr>
        <w:t>information</w:t>
      </w:r>
    </w:p>
    <w:p w14:paraId="11E16A7E" w14:textId="638D1100" w:rsidR="00424B2C" w:rsidRPr="00932A5A" w:rsidRDefault="00493BFC" w:rsidP="003424A7">
      <w:pPr>
        <w:spacing w:before="80" w:after="80" w:line="350" w:lineRule="exact"/>
        <w:ind w:left="539" w:hanging="539"/>
        <w:jc w:val="thaiDistribute"/>
        <w:rPr>
          <w:rFonts w:ascii="Arial" w:hAnsi="Arial" w:cs="Arial"/>
        </w:rPr>
      </w:pPr>
      <w:r w:rsidRPr="00932A5A">
        <w:rPr>
          <w:rFonts w:ascii="Arial" w:hAnsi="Arial" w:cs="Arial"/>
          <w:b/>
          <w:bCs/>
        </w:rPr>
        <w:t>2</w:t>
      </w:r>
      <w:r w:rsidR="00A10C27" w:rsidRPr="00932A5A">
        <w:rPr>
          <w:rFonts w:ascii="Arial" w:hAnsi="Arial" w:cs="Arial"/>
          <w:b/>
          <w:bCs/>
        </w:rPr>
        <w:t>.1</w:t>
      </w:r>
      <w:r w:rsidR="00A10C27" w:rsidRPr="00932A5A">
        <w:rPr>
          <w:rFonts w:ascii="Arial" w:hAnsi="Arial" w:cs="Arial"/>
        </w:rPr>
        <w:tab/>
      </w:r>
      <w:r w:rsidR="00424B2C" w:rsidRPr="00932A5A">
        <w:rPr>
          <w:rFonts w:ascii="Arial" w:hAnsi="Arial" w:cs="Arial"/>
        </w:rPr>
        <w:t xml:space="preserve">These financial statements for the year ended </w:t>
      </w:r>
      <w:r w:rsidR="000416B3" w:rsidRPr="00932A5A">
        <w:rPr>
          <w:rFonts w:ascii="Arial" w:hAnsi="Arial" w:cs="Arial"/>
        </w:rPr>
        <w:t>31 December 202</w:t>
      </w:r>
      <w:r w:rsidR="00F22BF7" w:rsidRPr="00932A5A">
        <w:rPr>
          <w:rFonts w:ascii="Arial" w:hAnsi="Arial" w:cs="Arial"/>
        </w:rPr>
        <w:t>3</w:t>
      </w:r>
      <w:r w:rsidR="00424B2C" w:rsidRPr="00932A5A">
        <w:rPr>
          <w:rFonts w:ascii="Arial" w:hAnsi="Arial" w:cs="Arial"/>
        </w:rPr>
        <w:t xml:space="preserve"> </w:t>
      </w:r>
      <w:r w:rsidR="00DD5E6A">
        <w:rPr>
          <w:rFonts w:ascii="Arial" w:hAnsi="Arial" w:cs="Arial"/>
        </w:rPr>
        <w:t xml:space="preserve">and 2022 </w:t>
      </w:r>
      <w:r w:rsidR="00424B2C" w:rsidRPr="00932A5A">
        <w:rPr>
          <w:rFonts w:ascii="Arial" w:hAnsi="Arial" w:cs="Arial"/>
        </w:rPr>
        <w:t xml:space="preserve">have been prepared in accordance with Thai Financial Reporting Standards enunciated under the Accounting Professions Act B.E. 2547. The presentation of the financial statements has been made in </w:t>
      </w:r>
      <w:r w:rsidR="00A97B7C" w:rsidRPr="00932A5A">
        <w:rPr>
          <w:rFonts w:ascii="Arial" w:hAnsi="Arial" w:cs="Arial"/>
        </w:rPr>
        <w:t>format which is in accordance</w:t>
      </w:r>
      <w:r w:rsidR="00424B2C" w:rsidRPr="00932A5A">
        <w:rPr>
          <w:rFonts w:ascii="Arial" w:hAnsi="Arial" w:cs="Arial"/>
        </w:rPr>
        <w:t xml:space="preserve"> with the </w:t>
      </w:r>
      <w:r w:rsidR="00DD5E6A">
        <w:rPr>
          <w:rFonts w:ascii="Arial" w:hAnsi="Arial" w:cs="Arial"/>
        </w:rPr>
        <w:t>Bank of Thailand’s (“BOT”)</w:t>
      </w:r>
      <w:r w:rsidR="00424B2C" w:rsidRPr="00932A5A">
        <w:rPr>
          <w:rFonts w:ascii="Arial" w:hAnsi="Arial" w:cs="Arial"/>
        </w:rPr>
        <w:t xml:space="preserve"> Notification relating to the preparation and format of the financial statements of commercial banks and holding company of financial business groups, dated 31 October 201</w:t>
      </w:r>
      <w:r w:rsidR="00791232" w:rsidRPr="00932A5A">
        <w:rPr>
          <w:rFonts w:ascii="Arial" w:hAnsi="Arial" w:cs="Arial"/>
        </w:rPr>
        <w:t>8</w:t>
      </w:r>
      <w:r w:rsidR="008211FD" w:rsidRPr="00932A5A">
        <w:rPr>
          <w:rFonts w:ascii="Arial" w:hAnsi="Arial" w:cs="Arial"/>
        </w:rPr>
        <w:t xml:space="preserve"> </w:t>
      </w:r>
      <w:r w:rsidR="00791232" w:rsidRPr="00932A5A">
        <w:rPr>
          <w:rFonts w:ascii="Arial" w:hAnsi="Arial" w:cs="Arial"/>
        </w:rPr>
        <w:t>because the major business of the group is asset management.</w:t>
      </w:r>
    </w:p>
    <w:p w14:paraId="0FBF1694" w14:textId="77777777" w:rsidR="00424B2C" w:rsidRPr="00932A5A" w:rsidRDefault="00424B2C" w:rsidP="003424A7">
      <w:pPr>
        <w:spacing w:before="80" w:after="80" w:line="350" w:lineRule="exact"/>
        <w:ind w:left="533" w:hanging="533"/>
        <w:jc w:val="thaiDistribute"/>
        <w:rPr>
          <w:rFonts w:ascii="Arial" w:hAnsi="Arial" w:cs="Cordia New"/>
          <w:cs/>
        </w:rPr>
      </w:pPr>
      <w:r w:rsidRPr="00932A5A">
        <w:rPr>
          <w:rFonts w:ascii="Arial" w:hAnsi="Arial" w:cs="Arial"/>
        </w:rPr>
        <w:tab/>
        <w:t>The financial statements in Thai language are the official statutory financial statements of the Company. The financial statements in English language have been translated from the Thai language financial statements.</w:t>
      </w:r>
    </w:p>
    <w:p w14:paraId="30D1E516" w14:textId="77777777" w:rsidR="00427384" w:rsidRPr="00932A5A" w:rsidRDefault="00424B2C" w:rsidP="003424A7">
      <w:pPr>
        <w:spacing w:before="80" w:after="80" w:line="350" w:lineRule="exact"/>
        <w:ind w:left="539" w:hanging="539"/>
        <w:jc w:val="thaiDistribute"/>
        <w:rPr>
          <w:rFonts w:ascii="Arial" w:hAnsi="Arial" w:cs="Arial"/>
        </w:rPr>
      </w:pPr>
      <w:r w:rsidRPr="00932A5A">
        <w:rPr>
          <w:rFonts w:ascii="Arial" w:hAnsi="Arial" w:cs="Arial"/>
        </w:rPr>
        <w:tab/>
        <w:t>The financial statements have been prepared on a historical cost basis except where otherwise disclosed in the accounting policies.</w:t>
      </w:r>
    </w:p>
    <w:p w14:paraId="7F4E551B" w14:textId="5EA58934" w:rsidR="00FB4B2A" w:rsidRPr="00932A5A" w:rsidRDefault="00250B01" w:rsidP="002E13BC">
      <w:pPr>
        <w:pStyle w:val="BodyTextIndent2"/>
        <w:spacing w:before="80" w:after="80" w:line="360" w:lineRule="exact"/>
        <w:ind w:left="540" w:hanging="540"/>
        <w:rPr>
          <w:rFonts w:ascii="Arial" w:hAnsi="Arial" w:cs="Arial"/>
          <w:b/>
          <w:bCs/>
          <w:sz w:val="22"/>
          <w:szCs w:val="22"/>
          <w:lang w:val="en-US"/>
        </w:rPr>
      </w:pPr>
      <w:r>
        <w:rPr>
          <w:rFonts w:ascii="Arial" w:hAnsi="Arial" w:cs="Arial"/>
          <w:b/>
          <w:bCs/>
          <w:sz w:val="22"/>
          <w:szCs w:val="22"/>
          <w:lang w:val="en-US"/>
        </w:rPr>
        <w:br w:type="page"/>
      </w:r>
      <w:r w:rsidR="00493BFC" w:rsidRPr="00932A5A">
        <w:rPr>
          <w:rFonts w:ascii="Arial" w:hAnsi="Arial" w:cs="Arial"/>
          <w:b/>
          <w:bCs/>
          <w:sz w:val="22"/>
          <w:szCs w:val="22"/>
          <w:lang w:val="en-US"/>
        </w:rPr>
        <w:lastRenderedPageBreak/>
        <w:t>2</w:t>
      </w:r>
      <w:r w:rsidR="00FB4B2A" w:rsidRPr="00932A5A">
        <w:rPr>
          <w:rFonts w:ascii="Arial" w:hAnsi="Arial" w:cs="Arial"/>
          <w:b/>
          <w:bCs/>
          <w:sz w:val="22"/>
          <w:szCs w:val="22"/>
        </w:rPr>
        <w:t>.2</w:t>
      </w:r>
      <w:r w:rsidR="00FB4B2A" w:rsidRPr="00932A5A">
        <w:rPr>
          <w:rFonts w:ascii="Arial" w:hAnsi="Arial" w:cs="Arial"/>
          <w:b/>
          <w:bCs/>
          <w:sz w:val="22"/>
          <w:szCs w:val="22"/>
        </w:rPr>
        <w:tab/>
        <w:t xml:space="preserve">Basis of </w:t>
      </w:r>
      <w:r w:rsidR="00327DF1" w:rsidRPr="00932A5A">
        <w:rPr>
          <w:rFonts w:ascii="Arial" w:hAnsi="Arial" w:cs="Arial"/>
          <w:b/>
          <w:bCs/>
          <w:sz w:val="22"/>
          <w:szCs w:val="22"/>
        </w:rPr>
        <w:t>preparation of the</w:t>
      </w:r>
      <w:r w:rsidR="00427384" w:rsidRPr="00932A5A">
        <w:rPr>
          <w:rFonts w:ascii="Arial" w:hAnsi="Arial" w:cs="Arial"/>
          <w:b/>
          <w:bCs/>
          <w:sz w:val="22"/>
          <w:szCs w:val="22"/>
          <w:lang w:val="en-US"/>
        </w:rPr>
        <w:t xml:space="preserve"> </w:t>
      </w:r>
      <w:r w:rsidR="00327DF1" w:rsidRPr="00932A5A">
        <w:rPr>
          <w:rFonts w:ascii="Arial" w:hAnsi="Arial" w:cs="Arial"/>
          <w:b/>
          <w:bCs/>
          <w:sz w:val="22"/>
          <w:szCs w:val="22"/>
        </w:rPr>
        <w:t>consolidated</w:t>
      </w:r>
      <w:r w:rsidR="00FB4B2A" w:rsidRPr="00932A5A">
        <w:rPr>
          <w:rFonts w:ascii="Arial" w:hAnsi="Arial" w:cs="Arial"/>
          <w:b/>
          <w:bCs/>
          <w:sz w:val="22"/>
          <w:szCs w:val="22"/>
        </w:rPr>
        <w:t xml:space="preserve"> financial </w:t>
      </w:r>
      <w:r w:rsidR="00F16A0C" w:rsidRPr="00932A5A">
        <w:rPr>
          <w:rFonts w:ascii="Arial" w:hAnsi="Arial" w:cs="Arial"/>
          <w:b/>
          <w:bCs/>
          <w:sz w:val="22"/>
          <w:szCs w:val="22"/>
          <w:lang w:val="en-US"/>
        </w:rPr>
        <w:t>information</w:t>
      </w:r>
    </w:p>
    <w:p w14:paraId="7B23DE06" w14:textId="77777777" w:rsidR="00427384" w:rsidRPr="00932A5A" w:rsidRDefault="00427384" w:rsidP="002E13BC">
      <w:pPr>
        <w:spacing w:before="80" w:after="80" w:line="360" w:lineRule="exact"/>
        <w:ind w:left="1080" w:right="43" w:hanging="547"/>
        <w:jc w:val="both"/>
        <w:rPr>
          <w:rFonts w:ascii="Arial" w:hAnsi="Arial" w:cs="Arial"/>
        </w:rPr>
      </w:pPr>
      <w:r w:rsidRPr="00932A5A">
        <w:rPr>
          <w:rFonts w:ascii="Arial" w:hAnsi="Arial" w:cs="Arial"/>
        </w:rPr>
        <w:t>a)</w:t>
      </w:r>
      <w:r w:rsidRPr="00932A5A">
        <w:rPr>
          <w:rFonts w:ascii="Arial" w:hAnsi="Arial" w:cs="Arial"/>
        </w:rPr>
        <w:tab/>
      </w:r>
      <w:r w:rsidR="00F30C17" w:rsidRPr="00932A5A">
        <w:rPr>
          <w:rFonts w:ascii="Arial" w:hAnsi="Arial" w:cs="Arial"/>
        </w:rPr>
        <w:t>The consolidated financial statements included the financial statements of the Company and the following subsidiary companies. (“the subsidiaries”).</w:t>
      </w:r>
    </w:p>
    <w:tbl>
      <w:tblPr>
        <w:tblW w:w="9360" w:type="dxa"/>
        <w:tblInd w:w="558" w:type="dxa"/>
        <w:tblLayout w:type="fixed"/>
        <w:tblLook w:val="0000" w:firstRow="0" w:lastRow="0" w:firstColumn="0" w:lastColumn="0" w:noHBand="0" w:noVBand="0"/>
      </w:tblPr>
      <w:tblGrid>
        <w:gridCol w:w="2880"/>
        <w:gridCol w:w="1710"/>
        <w:gridCol w:w="1192"/>
        <w:gridCol w:w="1193"/>
        <w:gridCol w:w="1192"/>
        <w:gridCol w:w="1193"/>
      </w:tblGrid>
      <w:tr w:rsidR="00F7399D" w:rsidRPr="00932A5A" w14:paraId="14BF7712" w14:textId="77777777" w:rsidTr="00771725">
        <w:trPr>
          <w:trHeight w:val="20"/>
        </w:trPr>
        <w:tc>
          <w:tcPr>
            <w:tcW w:w="2880" w:type="dxa"/>
            <w:tcBorders>
              <w:top w:val="nil"/>
              <w:left w:val="nil"/>
              <w:bottom w:val="nil"/>
              <w:right w:val="nil"/>
            </w:tcBorders>
          </w:tcPr>
          <w:p w14:paraId="2A0977B4" w14:textId="77777777" w:rsidR="00F7399D" w:rsidRPr="00932A5A" w:rsidRDefault="00F7399D" w:rsidP="00972A3D">
            <w:pPr>
              <w:spacing w:line="280" w:lineRule="exact"/>
              <w:jc w:val="center"/>
              <w:rPr>
                <w:rFonts w:ascii="Arial" w:hAnsi="Arial" w:cs="Arial"/>
                <w:sz w:val="16"/>
                <w:szCs w:val="16"/>
                <w:cs/>
              </w:rPr>
            </w:pPr>
          </w:p>
        </w:tc>
        <w:tc>
          <w:tcPr>
            <w:tcW w:w="1710" w:type="dxa"/>
            <w:tcBorders>
              <w:top w:val="nil"/>
              <w:left w:val="nil"/>
              <w:bottom w:val="nil"/>
              <w:right w:val="nil"/>
            </w:tcBorders>
          </w:tcPr>
          <w:p w14:paraId="4842010B" w14:textId="77777777" w:rsidR="00F7399D" w:rsidRPr="00932A5A" w:rsidRDefault="00F7399D" w:rsidP="00972A3D">
            <w:pPr>
              <w:spacing w:line="280" w:lineRule="exact"/>
              <w:jc w:val="center"/>
              <w:rPr>
                <w:rFonts w:ascii="Arial" w:hAnsi="Arial" w:cs="Arial"/>
                <w:sz w:val="16"/>
                <w:szCs w:val="16"/>
              </w:rPr>
            </w:pPr>
          </w:p>
        </w:tc>
        <w:tc>
          <w:tcPr>
            <w:tcW w:w="2385" w:type="dxa"/>
            <w:gridSpan w:val="2"/>
            <w:tcBorders>
              <w:top w:val="nil"/>
              <w:left w:val="nil"/>
              <w:bottom w:val="nil"/>
              <w:right w:val="nil"/>
            </w:tcBorders>
          </w:tcPr>
          <w:p w14:paraId="272ED5DE" w14:textId="77777777" w:rsidR="00F7399D" w:rsidRPr="00932A5A" w:rsidRDefault="00F7399D" w:rsidP="00972A3D">
            <w:pPr>
              <w:spacing w:line="280" w:lineRule="exact"/>
              <w:jc w:val="center"/>
              <w:rPr>
                <w:rFonts w:ascii="Arial" w:hAnsi="Arial" w:cs="Arial"/>
                <w:sz w:val="16"/>
                <w:szCs w:val="16"/>
              </w:rPr>
            </w:pPr>
            <w:r w:rsidRPr="00932A5A">
              <w:rPr>
                <w:rFonts w:ascii="Arial" w:hAnsi="Arial" w:cs="Arial"/>
                <w:sz w:val="16"/>
                <w:szCs w:val="16"/>
              </w:rPr>
              <w:t xml:space="preserve">Percentage of holding </w:t>
            </w:r>
          </w:p>
        </w:tc>
        <w:tc>
          <w:tcPr>
            <w:tcW w:w="2385" w:type="dxa"/>
            <w:gridSpan w:val="2"/>
            <w:tcBorders>
              <w:top w:val="nil"/>
              <w:left w:val="nil"/>
              <w:bottom w:val="nil"/>
              <w:right w:val="nil"/>
            </w:tcBorders>
          </w:tcPr>
          <w:p w14:paraId="4ACF7B71" w14:textId="77777777" w:rsidR="00F7399D" w:rsidRPr="00932A5A" w:rsidRDefault="00F7399D" w:rsidP="00972A3D">
            <w:pPr>
              <w:spacing w:line="280" w:lineRule="exact"/>
              <w:jc w:val="center"/>
              <w:rPr>
                <w:rFonts w:ascii="Arial" w:hAnsi="Arial" w:cs="Arial"/>
                <w:sz w:val="16"/>
                <w:szCs w:val="16"/>
              </w:rPr>
            </w:pPr>
            <w:r w:rsidRPr="00932A5A">
              <w:rPr>
                <w:rFonts w:ascii="Arial" w:hAnsi="Arial" w:cs="Arial"/>
                <w:sz w:val="16"/>
                <w:szCs w:val="16"/>
              </w:rPr>
              <w:t xml:space="preserve">Percentage of holding </w:t>
            </w:r>
          </w:p>
        </w:tc>
      </w:tr>
      <w:tr w:rsidR="00175A65" w:rsidRPr="00932A5A" w14:paraId="733C831C" w14:textId="77777777" w:rsidTr="00771725">
        <w:trPr>
          <w:trHeight w:val="20"/>
        </w:trPr>
        <w:tc>
          <w:tcPr>
            <w:tcW w:w="2880" w:type="dxa"/>
            <w:tcBorders>
              <w:top w:val="nil"/>
              <w:left w:val="nil"/>
              <w:bottom w:val="nil"/>
              <w:right w:val="nil"/>
            </w:tcBorders>
          </w:tcPr>
          <w:p w14:paraId="104798ED" w14:textId="77777777" w:rsidR="00175A65" w:rsidRPr="00932A5A" w:rsidRDefault="00175A65" w:rsidP="00972A3D">
            <w:pPr>
              <w:spacing w:line="280" w:lineRule="exact"/>
              <w:jc w:val="center"/>
              <w:rPr>
                <w:rFonts w:ascii="Arial" w:hAnsi="Arial" w:cs="Arial"/>
                <w:sz w:val="16"/>
                <w:szCs w:val="16"/>
                <w:cs/>
              </w:rPr>
            </w:pPr>
          </w:p>
        </w:tc>
        <w:tc>
          <w:tcPr>
            <w:tcW w:w="1710" w:type="dxa"/>
            <w:tcBorders>
              <w:top w:val="nil"/>
              <w:left w:val="nil"/>
              <w:bottom w:val="nil"/>
              <w:right w:val="nil"/>
            </w:tcBorders>
          </w:tcPr>
          <w:p w14:paraId="25C27618" w14:textId="77777777" w:rsidR="00175A65" w:rsidRPr="00932A5A" w:rsidRDefault="00175A65" w:rsidP="00972A3D">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Type of business</w:t>
            </w:r>
          </w:p>
        </w:tc>
        <w:tc>
          <w:tcPr>
            <w:tcW w:w="2385" w:type="dxa"/>
            <w:gridSpan w:val="2"/>
            <w:tcBorders>
              <w:top w:val="nil"/>
              <w:left w:val="nil"/>
              <w:bottom w:val="nil"/>
              <w:right w:val="nil"/>
            </w:tcBorders>
          </w:tcPr>
          <w:p w14:paraId="303940D3" w14:textId="77777777" w:rsidR="00175A65" w:rsidRPr="00932A5A" w:rsidRDefault="00175A65" w:rsidP="00972A3D">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by the Company</w:t>
            </w:r>
          </w:p>
        </w:tc>
        <w:tc>
          <w:tcPr>
            <w:tcW w:w="2385" w:type="dxa"/>
            <w:gridSpan w:val="2"/>
            <w:tcBorders>
              <w:top w:val="nil"/>
              <w:left w:val="nil"/>
              <w:bottom w:val="nil"/>
              <w:right w:val="nil"/>
            </w:tcBorders>
          </w:tcPr>
          <w:p w14:paraId="1F78AAC8" w14:textId="77777777" w:rsidR="00175A65" w:rsidRPr="00932A5A" w:rsidRDefault="00175A65" w:rsidP="00972A3D">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by the subsidiaries</w:t>
            </w:r>
          </w:p>
        </w:tc>
      </w:tr>
      <w:tr w:rsidR="00563BE0" w:rsidRPr="00932A5A" w14:paraId="6E9093D9" w14:textId="77777777" w:rsidTr="00771725">
        <w:trPr>
          <w:trHeight w:val="20"/>
        </w:trPr>
        <w:tc>
          <w:tcPr>
            <w:tcW w:w="2880" w:type="dxa"/>
            <w:tcBorders>
              <w:top w:val="nil"/>
              <w:left w:val="nil"/>
              <w:bottom w:val="nil"/>
              <w:right w:val="nil"/>
            </w:tcBorders>
          </w:tcPr>
          <w:p w14:paraId="737EBBCF" w14:textId="77777777" w:rsidR="00563BE0" w:rsidRPr="00932A5A" w:rsidRDefault="00563BE0" w:rsidP="00563BE0">
            <w:pPr>
              <w:spacing w:line="280" w:lineRule="exact"/>
              <w:jc w:val="center"/>
              <w:rPr>
                <w:rFonts w:ascii="Arial" w:hAnsi="Arial" w:cs="Arial"/>
                <w:sz w:val="16"/>
                <w:szCs w:val="16"/>
                <w:cs/>
              </w:rPr>
            </w:pPr>
          </w:p>
        </w:tc>
        <w:tc>
          <w:tcPr>
            <w:tcW w:w="1710" w:type="dxa"/>
            <w:tcBorders>
              <w:top w:val="nil"/>
              <w:left w:val="nil"/>
              <w:bottom w:val="nil"/>
              <w:right w:val="nil"/>
            </w:tcBorders>
          </w:tcPr>
          <w:p w14:paraId="5FF7F11A" w14:textId="77777777" w:rsidR="00563BE0" w:rsidRPr="00932A5A" w:rsidRDefault="00563BE0" w:rsidP="00563BE0">
            <w:pPr>
              <w:spacing w:line="280" w:lineRule="exact"/>
              <w:ind w:left="-18" w:right="-18"/>
              <w:jc w:val="center"/>
              <w:rPr>
                <w:rFonts w:ascii="Arial" w:hAnsi="Arial" w:cs="Arial"/>
                <w:sz w:val="16"/>
                <w:szCs w:val="16"/>
              </w:rPr>
            </w:pPr>
          </w:p>
        </w:tc>
        <w:tc>
          <w:tcPr>
            <w:tcW w:w="1192" w:type="dxa"/>
            <w:tcBorders>
              <w:top w:val="nil"/>
              <w:left w:val="nil"/>
              <w:bottom w:val="nil"/>
              <w:right w:val="nil"/>
            </w:tcBorders>
            <w:vAlign w:val="bottom"/>
          </w:tcPr>
          <w:p w14:paraId="64CE96E6" w14:textId="77777777" w:rsidR="00563BE0" w:rsidRPr="00932A5A" w:rsidRDefault="00563BE0" w:rsidP="00563BE0">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26B5296E" w14:textId="32A71B59" w:rsidR="00563BE0" w:rsidRPr="00932A5A" w:rsidRDefault="00563BE0" w:rsidP="00563BE0">
            <w:pPr>
              <w:pBdr>
                <w:bottom w:val="single" w:sz="4" w:space="1" w:color="auto"/>
              </w:pBdr>
              <w:spacing w:line="280" w:lineRule="exact"/>
              <w:ind w:left="-18" w:right="-18"/>
              <w:jc w:val="center"/>
              <w:rPr>
                <w:rFonts w:ascii="Arial" w:hAnsi="Arial" w:cs="Cordia New"/>
                <w:sz w:val="16"/>
                <w:szCs w:val="16"/>
              </w:rPr>
            </w:pPr>
            <w:r w:rsidRPr="00932A5A">
              <w:rPr>
                <w:rFonts w:ascii="Arial" w:hAnsi="Arial" w:cs="Cordia New"/>
                <w:sz w:val="16"/>
                <w:szCs w:val="16"/>
              </w:rPr>
              <w:t>2023</w:t>
            </w:r>
          </w:p>
        </w:tc>
        <w:tc>
          <w:tcPr>
            <w:tcW w:w="1193" w:type="dxa"/>
            <w:tcBorders>
              <w:top w:val="nil"/>
              <w:left w:val="nil"/>
              <w:bottom w:val="nil"/>
              <w:right w:val="nil"/>
            </w:tcBorders>
            <w:vAlign w:val="bottom"/>
          </w:tcPr>
          <w:p w14:paraId="3EC48855" w14:textId="77777777" w:rsidR="00563BE0" w:rsidRPr="00932A5A" w:rsidRDefault="00563BE0" w:rsidP="00563BE0">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051F93C2" w14:textId="14AEF940" w:rsidR="00563BE0" w:rsidRPr="00932A5A" w:rsidRDefault="00563BE0" w:rsidP="00563BE0">
            <w:pPr>
              <w:pBdr>
                <w:bottom w:val="single" w:sz="4" w:space="1" w:color="auto"/>
              </w:pBdr>
              <w:spacing w:line="280" w:lineRule="exact"/>
              <w:ind w:left="-18" w:right="-18"/>
              <w:jc w:val="center"/>
              <w:rPr>
                <w:rFonts w:ascii="Arial" w:hAnsi="Arial" w:cs="Arial"/>
                <w:sz w:val="16"/>
                <w:szCs w:val="16"/>
                <w:cs/>
              </w:rPr>
            </w:pPr>
            <w:r w:rsidRPr="00932A5A">
              <w:rPr>
                <w:rFonts w:ascii="Arial" w:hAnsi="Arial" w:cs="Cordia New"/>
                <w:sz w:val="16"/>
                <w:szCs w:val="16"/>
              </w:rPr>
              <w:t>2022</w:t>
            </w:r>
          </w:p>
        </w:tc>
        <w:tc>
          <w:tcPr>
            <w:tcW w:w="1192" w:type="dxa"/>
            <w:tcBorders>
              <w:top w:val="nil"/>
              <w:left w:val="nil"/>
              <w:bottom w:val="nil"/>
              <w:right w:val="nil"/>
            </w:tcBorders>
            <w:vAlign w:val="bottom"/>
          </w:tcPr>
          <w:p w14:paraId="74574394" w14:textId="77777777" w:rsidR="00563BE0" w:rsidRPr="00932A5A" w:rsidRDefault="00563BE0" w:rsidP="00563BE0">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2FF5D26A" w14:textId="201F098E" w:rsidR="00563BE0" w:rsidRPr="00932A5A" w:rsidRDefault="00563BE0" w:rsidP="00563BE0">
            <w:pPr>
              <w:pBdr>
                <w:bottom w:val="single" w:sz="4" w:space="1" w:color="auto"/>
              </w:pBdr>
              <w:spacing w:line="280" w:lineRule="exact"/>
              <w:ind w:left="-18" w:right="-18"/>
              <w:jc w:val="center"/>
              <w:rPr>
                <w:rFonts w:ascii="Arial" w:hAnsi="Arial" w:cs="Cordia New"/>
                <w:sz w:val="16"/>
                <w:szCs w:val="16"/>
                <w:cs/>
              </w:rPr>
            </w:pPr>
            <w:r w:rsidRPr="00932A5A">
              <w:rPr>
                <w:rFonts w:ascii="Arial" w:hAnsi="Arial" w:cs="Cordia New"/>
                <w:sz w:val="16"/>
                <w:szCs w:val="16"/>
              </w:rPr>
              <w:t>2023</w:t>
            </w:r>
          </w:p>
        </w:tc>
        <w:tc>
          <w:tcPr>
            <w:tcW w:w="1193" w:type="dxa"/>
            <w:tcBorders>
              <w:top w:val="nil"/>
              <w:left w:val="nil"/>
              <w:bottom w:val="nil"/>
              <w:right w:val="nil"/>
            </w:tcBorders>
            <w:vAlign w:val="bottom"/>
          </w:tcPr>
          <w:p w14:paraId="20EA1C8E" w14:textId="77777777" w:rsidR="00563BE0" w:rsidRPr="00932A5A" w:rsidRDefault="00563BE0" w:rsidP="00563BE0">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0B198F06" w14:textId="50564123" w:rsidR="00563BE0" w:rsidRPr="00932A5A" w:rsidRDefault="00563BE0" w:rsidP="00563BE0">
            <w:pPr>
              <w:pBdr>
                <w:bottom w:val="single" w:sz="4" w:space="1" w:color="auto"/>
              </w:pBdr>
              <w:spacing w:line="280" w:lineRule="exact"/>
              <w:ind w:left="-18" w:right="-18"/>
              <w:jc w:val="center"/>
              <w:rPr>
                <w:rFonts w:ascii="Arial" w:hAnsi="Arial" w:cs="Arial"/>
                <w:sz w:val="16"/>
                <w:szCs w:val="16"/>
                <w:cs/>
              </w:rPr>
            </w:pPr>
            <w:r w:rsidRPr="00932A5A">
              <w:rPr>
                <w:rFonts w:ascii="Arial" w:hAnsi="Arial" w:cs="Arial"/>
                <w:sz w:val="16"/>
                <w:szCs w:val="16"/>
              </w:rPr>
              <w:t>2022</w:t>
            </w:r>
          </w:p>
        </w:tc>
      </w:tr>
      <w:tr w:rsidR="00563BE0" w:rsidRPr="00932A5A" w14:paraId="6EBFF7E9" w14:textId="77777777" w:rsidTr="00771725">
        <w:trPr>
          <w:trHeight w:val="20"/>
        </w:trPr>
        <w:tc>
          <w:tcPr>
            <w:tcW w:w="2880" w:type="dxa"/>
            <w:tcBorders>
              <w:top w:val="nil"/>
              <w:left w:val="nil"/>
              <w:bottom w:val="nil"/>
              <w:right w:val="nil"/>
            </w:tcBorders>
          </w:tcPr>
          <w:p w14:paraId="3B84CE4A" w14:textId="77777777" w:rsidR="00563BE0" w:rsidRPr="00932A5A" w:rsidRDefault="00563BE0" w:rsidP="00771725">
            <w:pPr>
              <w:spacing w:line="280" w:lineRule="exact"/>
              <w:ind w:left="162" w:right="-108" w:hanging="162"/>
              <w:rPr>
                <w:rFonts w:ascii="Arial" w:hAnsi="Arial" w:cs="Arial"/>
                <w:sz w:val="16"/>
                <w:szCs w:val="16"/>
                <w:u w:val="single"/>
              </w:rPr>
            </w:pPr>
            <w:r w:rsidRPr="00932A5A">
              <w:rPr>
                <w:rFonts w:ascii="Arial" w:hAnsi="Arial" w:cs="Arial"/>
                <w:sz w:val="16"/>
                <w:szCs w:val="16"/>
                <w:u w:val="single"/>
              </w:rPr>
              <w:t>Subsidiaries directly held by the Company</w:t>
            </w:r>
          </w:p>
        </w:tc>
        <w:tc>
          <w:tcPr>
            <w:tcW w:w="1710" w:type="dxa"/>
            <w:tcBorders>
              <w:top w:val="nil"/>
              <w:left w:val="nil"/>
              <w:bottom w:val="nil"/>
              <w:right w:val="nil"/>
            </w:tcBorders>
          </w:tcPr>
          <w:p w14:paraId="70EABA6E" w14:textId="77777777" w:rsidR="00563BE0" w:rsidRPr="00932A5A" w:rsidRDefault="00563BE0" w:rsidP="00563BE0">
            <w:pPr>
              <w:tabs>
                <w:tab w:val="decimal" w:pos="1242"/>
              </w:tabs>
              <w:spacing w:line="280" w:lineRule="exact"/>
              <w:jc w:val="thaiDistribute"/>
              <w:rPr>
                <w:rFonts w:ascii="Arial" w:hAnsi="Arial" w:cs="Arial"/>
                <w:sz w:val="16"/>
                <w:szCs w:val="16"/>
                <w:cs/>
              </w:rPr>
            </w:pPr>
          </w:p>
        </w:tc>
        <w:tc>
          <w:tcPr>
            <w:tcW w:w="1192" w:type="dxa"/>
            <w:tcBorders>
              <w:top w:val="nil"/>
              <w:left w:val="nil"/>
              <w:bottom w:val="nil"/>
              <w:right w:val="nil"/>
            </w:tcBorders>
          </w:tcPr>
          <w:p w14:paraId="77FF0E16" w14:textId="77777777" w:rsidR="00563BE0" w:rsidRPr="00932A5A" w:rsidRDefault="00563BE0" w:rsidP="00563BE0">
            <w:pPr>
              <w:tabs>
                <w:tab w:val="decimal" w:pos="1242"/>
              </w:tabs>
              <w:spacing w:line="280" w:lineRule="exact"/>
              <w:jc w:val="thaiDistribute"/>
              <w:rPr>
                <w:rFonts w:ascii="Arial" w:hAnsi="Arial" w:cs="Arial"/>
                <w:sz w:val="16"/>
                <w:szCs w:val="16"/>
                <w:cs/>
              </w:rPr>
            </w:pPr>
          </w:p>
        </w:tc>
        <w:tc>
          <w:tcPr>
            <w:tcW w:w="1193" w:type="dxa"/>
            <w:tcBorders>
              <w:top w:val="nil"/>
              <w:left w:val="nil"/>
              <w:bottom w:val="nil"/>
              <w:right w:val="nil"/>
            </w:tcBorders>
          </w:tcPr>
          <w:p w14:paraId="0ECC5336" w14:textId="77777777" w:rsidR="00563BE0" w:rsidRPr="00932A5A" w:rsidRDefault="00563BE0" w:rsidP="00563BE0">
            <w:pPr>
              <w:tabs>
                <w:tab w:val="decimal" w:pos="1242"/>
              </w:tabs>
              <w:spacing w:line="280" w:lineRule="exact"/>
              <w:jc w:val="thaiDistribute"/>
              <w:rPr>
                <w:rFonts w:ascii="Arial" w:hAnsi="Arial" w:cs="Arial"/>
                <w:sz w:val="16"/>
                <w:szCs w:val="16"/>
                <w:cs/>
              </w:rPr>
            </w:pPr>
          </w:p>
        </w:tc>
        <w:tc>
          <w:tcPr>
            <w:tcW w:w="1192" w:type="dxa"/>
            <w:tcBorders>
              <w:top w:val="nil"/>
              <w:left w:val="nil"/>
              <w:bottom w:val="nil"/>
              <w:right w:val="nil"/>
            </w:tcBorders>
          </w:tcPr>
          <w:p w14:paraId="4FA103C6" w14:textId="77777777" w:rsidR="00563BE0" w:rsidRPr="00932A5A" w:rsidRDefault="00563BE0" w:rsidP="00563BE0">
            <w:pPr>
              <w:tabs>
                <w:tab w:val="decimal" w:pos="1242"/>
              </w:tabs>
              <w:spacing w:line="280" w:lineRule="exact"/>
              <w:jc w:val="thaiDistribute"/>
              <w:rPr>
                <w:rFonts w:ascii="Arial" w:hAnsi="Arial" w:cs="Arial"/>
                <w:sz w:val="16"/>
                <w:szCs w:val="16"/>
                <w:cs/>
              </w:rPr>
            </w:pPr>
          </w:p>
        </w:tc>
        <w:tc>
          <w:tcPr>
            <w:tcW w:w="1193" w:type="dxa"/>
            <w:tcBorders>
              <w:top w:val="nil"/>
              <w:left w:val="nil"/>
              <w:bottom w:val="nil"/>
              <w:right w:val="nil"/>
            </w:tcBorders>
          </w:tcPr>
          <w:p w14:paraId="6F1AB5DE" w14:textId="77777777" w:rsidR="00563BE0" w:rsidRPr="00932A5A" w:rsidRDefault="00563BE0" w:rsidP="00563BE0">
            <w:pPr>
              <w:tabs>
                <w:tab w:val="decimal" w:pos="1242"/>
              </w:tabs>
              <w:spacing w:line="280" w:lineRule="exact"/>
              <w:jc w:val="thaiDistribute"/>
              <w:rPr>
                <w:rFonts w:ascii="Arial" w:hAnsi="Arial" w:cs="Arial"/>
                <w:sz w:val="16"/>
                <w:szCs w:val="16"/>
                <w:cs/>
              </w:rPr>
            </w:pPr>
          </w:p>
        </w:tc>
      </w:tr>
      <w:tr w:rsidR="00CD64AE" w:rsidRPr="00932A5A" w14:paraId="42964DA7" w14:textId="77777777" w:rsidTr="00771725">
        <w:trPr>
          <w:trHeight w:val="20"/>
        </w:trPr>
        <w:tc>
          <w:tcPr>
            <w:tcW w:w="2880" w:type="dxa"/>
            <w:tcBorders>
              <w:top w:val="nil"/>
              <w:left w:val="nil"/>
              <w:bottom w:val="nil"/>
              <w:right w:val="nil"/>
            </w:tcBorders>
          </w:tcPr>
          <w:p w14:paraId="5596A5FF" w14:textId="77777777" w:rsidR="00CD64AE" w:rsidRPr="00932A5A" w:rsidRDefault="00CD64AE" w:rsidP="00CD64AE">
            <w:pPr>
              <w:tabs>
                <w:tab w:val="left" w:pos="900"/>
              </w:tabs>
              <w:spacing w:line="280" w:lineRule="exact"/>
              <w:ind w:left="162" w:right="-104" w:hanging="162"/>
              <w:rPr>
                <w:rFonts w:ascii="Arial" w:hAnsi="Arial" w:cs="Arial"/>
                <w:sz w:val="16"/>
                <w:szCs w:val="16"/>
              </w:rPr>
            </w:pPr>
            <w:r w:rsidRPr="00932A5A">
              <w:rPr>
                <w:rFonts w:ascii="Arial" w:hAnsi="Arial" w:cs="Arial"/>
                <w:sz w:val="16"/>
                <w:szCs w:val="16"/>
              </w:rPr>
              <w:t>NFS Asset Management Co., Ltd.</w:t>
            </w:r>
          </w:p>
        </w:tc>
        <w:tc>
          <w:tcPr>
            <w:tcW w:w="1710" w:type="dxa"/>
            <w:tcBorders>
              <w:top w:val="nil"/>
              <w:left w:val="nil"/>
              <w:bottom w:val="nil"/>
              <w:right w:val="nil"/>
            </w:tcBorders>
          </w:tcPr>
          <w:p w14:paraId="0F6B0753" w14:textId="7777777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Non-performing asset management</w:t>
            </w:r>
          </w:p>
        </w:tc>
        <w:tc>
          <w:tcPr>
            <w:tcW w:w="1192" w:type="dxa"/>
            <w:tcBorders>
              <w:top w:val="nil"/>
              <w:left w:val="nil"/>
              <w:bottom w:val="nil"/>
              <w:right w:val="nil"/>
            </w:tcBorders>
          </w:tcPr>
          <w:p w14:paraId="1804ACE8" w14:textId="3D877452"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066A0B23" w14:textId="767C3152"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2D3A02CD" w14:textId="4F8323BA"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258A3815" w14:textId="60F7FA63"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403DF0CA" w14:textId="77777777" w:rsidTr="00771725">
        <w:trPr>
          <w:trHeight w:val="20"/>
        </w:trPr>
        <w:tc>
          <w:tcPr>
            <w:tcW w:w="2880" w:type="dxa"/>
            <w:tcBorders>
              <w:top w:val="nil"/>
              <w:left w:val="nil"/>
              <w:bottom w:val="nil"/>
              <w:right w:val="nil"/>
            </w:tcBorders>
          </w:tcPr>
          <w:p w14:paraId="1B2DD936" w14:textId="77777777" w:rsidR="00CD64AE" w:rsidRPr="00932A5A" w:rsidRDefault="00CD64AE" w:rsidP="00CD64AE">
            <w:pPr>
              <w:spacing w:line="280" w:lineRule="exact"/>
              <w:ind w:left="162" w:right="-108" w:hanging="162"/>
              <w:rPr>
                <w:rFonts w:ascii="Arial" w:hAnsi="Arial" w:cs="Arial"/>
                <w:sz w:val="16"/>
                <w:szCs w:val="16"/>
                <w:u w:val="single"/>
              </w:rPr>
            </w:pPr>
            <w:r w:rsidRPr="00932A5A">
              <w:rPr>
                <w:rFonts w:ascii="Arial" w:hAnsi="Arial" w:cs="Arial"/>
                <w:sz w:val="16"/>
                <w:szCs w:val="16"/>
              </w:rPr>
              <w:t>Thanachart SPV 1  Co., Ltd.</w:t>
            </w:r>
          </w:p>
        </w:tc>
        <w:tc>
          <w:tcPr>
            <w:tcW w:w="1710" w:type="dxa"/>
            <w:tcBorders>
              <w:top w:val="nil"/>
              <w:left w:val="nil"/>
              <w:bottom w:val="nil"/>
              <w:right w:val="nil"/>
            </w:tcBorders>
          </w:tcPr>
          <w:p w14:paraId="48F2A26A" w14:textId="7777777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Holding</w:t>
            </w:r>
          </w:p>
        </w:tc>
        <w:tc>
          <w:tcPr>
            <w:tcW w:w="1192" w:type="dxa"/>
            <w:tcBorders>
              <w:top w:val="nil"/>
              <w:left w:val="nil"/>
              <w:bottom w:val="nil"/>
              <w:right w:val="nil"/>
            </w:tcBorders>
          </w:tcPr>
          <w:p w14:paraId="1F4DA662" w14:textId="10863F4E"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00F4CA55" w14:textId="7AD0E10D"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4A02D25B" w14:textId="74FE85B0"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694CBEBB" w14:textId="4D06672C"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6F5EE4A3" w14:textId="77777777" w:rsidTr="00771725">
        <w:trPr>
          <w:trHeight w:val="20"/>
        </w:trPr>
        <w:tc>
          <w:tcPr>
            <w:tcW w:w="2880" w:type="dxa"/>
            <w:tcBorders>
              <w:top w:val="nil"/>
              <w:left w:val="nil"/>
              <w:bottom w:val="nil"/>
              <w:right w:val="nil"/>
            </w:tcBorders>
          </w:tcPr>
          <w:p w14:paraId="234B3B98" w14:textId="24B9FE2C" w:rsidR="00CD64AE" w:rsidRPr="00932A5A" w:rsidRDefault="00CD64AE" w:rsidP="00CD64AE">
            <w:pPr>
              <w:tabs>
                <w:tab w:val="left" w:pos="900"/>
              </w:tabs>
              <w:spacing w:line="280" w:lineRule="exact"/>
              <w:rPr>
                <w:rFonts w:ascii="Arial" w:hAnsi="Arial" w:cs="Cordia New"/>
                <w:sz w:val="16"/>
                <w:szCs w:val="16"/>
                <w:cs/>
              </w:rPr>
            </w:pPr>
            <w:r w:rsidRPr="00932A5A">
              <w:rPr>
                <w:rFonts w:ascii="Arial" w:hAnsi="Arial" w:cs="Arial"/>
                <w:sz w:val="16"/>
                <w:szCs w:val="16"/>
              </w:rPr>
              <w:t>T Life Assurance Plc.</w:t>
            </w:r>
            <w:r w:rsidRPr="00932A5A">
              <w:rPr>
                <w:i/>
                <w:iCs/>
                <w:spacing w:val="-4"/>
                <w:sz w:val="26"/>
                <w:szCs w:val="26"/>
                <w:vertAlign w:val="superscript"/>
              </w:rPr>
              <w:t xml:space="preserve"> </w:t>
            </w:r>
          </w:p>
        </w:tc>
        <w:tc>
          <w:tcPr>
            <w:tcW w:w="1710" w:type="dxa"/>
            <w:tcBorders>
              <w:top w:val="nil"/>
              <w:left w:val="nil"/>
              <w:bottom w:val="nil"/>
              <w:right w:val="nil"/>
            </w:tcBorders>
          </w:tcPr>
          <w:p w14:paraId="1839F144" w14:textId="77777777" w:rsidR="00CD64AE" w:rsidRPr="00932A5A" w:rsidRDefault="00CD64AE" w:rsidP="00CD64AE">
            <w:pPr>
              <w:spacing w:line="280" w:lineRule="exact"/>
              <w:ind w:right="71"/>
              <w:jc w:val="center"/>
              <w:rPr>
                <w:rFonts w:ascii="Arial" w:hAnsi="Arial" w:cs="Arial"/>
                <w:sz w:val="16"/>
                <w:szCs w:val="16"/>
              </w:rPr>
            </w:pPr>
            <w:r w:rsidRPr="00932A5A">
              <w:rPr>
                <w:rFonts w:ascii="Arial" w:hAnsi="Arial" w:cs="Arial"/>
                <w:sz w:val="16"/>
                <w:szCs w:val="16"/>
              </w:rPr>
              <w:t>Life insurance</w:t>
            </w:r>
          </w:p>
        </w:tc>
        <w:tc>
          <w:tcPr>
            <w:tcW w:w="1192" w:type="dxa"/>
            <w:tcBorders>
              <w:top w:val="nil"/>
              <w:left w:val="nil"/>
              <w:bottom w:val="nil"/>
              <w:right w:val="nil"/>
            </w:tcBorders>
          </w:tcPr>
          <w:p w14:paraId="01E97647" w14:textId="09374F82"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746B3A96" w14:textId="2AD306FB"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50B3808F" w14:textId="635B9916"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1157C64B" w14:textId="5F7F0E8F"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3330296A" w14:textId="77777777" w:rsidTr="00771725">
        <w:trPr>
          <w:trHeight w:val="20"/>
        </w:trPr>
        <w:tc>
          <w:tcPr>
            <w:tcW w:w="2880" w:type="dxa"/>
            <w:tcBorders>
              <w:top w:val="nil"/>
              <w:left w:val="nil"/>
              <w:bottom w:val="nil"/>
              <w:right w:val="nil"/>
            </w:tcBorders>
          </w:tcPr>
          <w:p w14:paraId="267646AA" w14:textId="1C42C6E0" w:rsidR="00CD64AE" w:rsidRPr="00932A5A" w:rsidRDefault="00CD64AE" w:rsidP="00CD64AE">
            <w:pPr>
              <w:spacing w:line="280" w:lineRule="exact"/>
              <w:ind w:left="162" w:right="-108" w:hanging="162"/>
              <w:rPr>
                <w:rFonts w:ascii="Arial" w:hAnsi="Arial" w:cs="Arial"/>
                <w:sz w:val="16"/>
                <w:szCs w:val="16"/>
                <w:u w:val="single"/>
              </w:rPr>
            </w:pPr>
            <w:r w:rsidRPr="00932A5A">
              <w:rPr>
                <w:rFonts w:ascii="Arial" w:hAnsi="Arial" w:cs="Arial"/>
                <w:sz w:val="16"/>
                <w:szCs w:val="16"/>
              </w:rPr>
              <w:t>T Broker Co., Ltd.</w:t>
            </w:r>
            <w:r w:rsidRPr="00932A5A">
              <w:rPr>
                <w:i/>
                <w:iCs/>
                <w:spacing w:val="-4"/>
                <w:sz w:val="26"/>
                <w:szCs w:val="26"/>
                <w:vertAlign w:val="superscript"/>
              </w:rPr>
              <w:t xml:space="preserve"> </w:t>
            </w:r>
          </w:p>
        </w:tc>
        <w:tc>
          <w:tcPr>
            <w:tcW w:w="1710" w:type="dxa"/>
            <w:tcBorders>
              <w:top w:val="nil"/>
              <w:left w:val="nil"/>
              <w:bottom w:val="nil"/>
              <w:right w:val="nil"/>
            </w:tcBorders>
          </w:tcPr>
          <w:p w14:paraId="2281AE91" w14:textId="77777777" w:rsidR="00CD64AE" w:rsidRPr="00932A5A" w:rsidRDefault="00CD64AE" w:rsidP="00CD64AE">
            <w:pPr>
              <w:spacing w:line="280" w:lineRule="exact"/>
              <w:ind w:right="71"/>
              <w:jc w:val="center"/>
              <w:rPr>
                <w:rFonts w:ascii="Arial" w:hAnsi="Arial" w:cs="Arial"/>
                <w:sz w:val="16"/>
                <w:szCs w:val="16"/>
              </w:rPr>
            </w:pPr>
            <w:r w:rsidRPr="00932A5A">
              <w:rPr>
                <w:rFonts w:ascii="Arial" w:hAnsi="Arial" w:cs="Arial"/>
                <w:sz w:val="16"/>
                <w:szCs w:val="16"/>
              </w:rPr>
              <w:t>Life insurance/          non-life insurance broker</w:t>
            </w:r>
          </w:p>
        </w:tc>
        <w:tc>
          <w:tcPr>
            <w:tcW w:w="1192" w:type="dxa"/>
            <w:tcBorders>
              <w:top w:val="nil"/>
              <w:left w:val="nil"/>
              <w:bottom w:val="nil"/>
              <w:right w:val="nil"/>
            </w:tcBorders>
          </w:tcPr>
          <w:p w14:paraId="6412BD1A" w14:textId="29F1DC3C"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3DED72C6" w14:textId="5DAC5A0D"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5958F816" w14:textId="4C0CCD6A"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45323BE2" w14:textId="48073722"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276D08A4" w14:textId="77777777" w:rsidTr="00771725">
        <w:trPr>
          <w:trHeight w:val="20"/>
        </w:trPr>
        <w:tc>
          <w:tcPr>
            <w:tcW w:w="2880" w:type="dxa"/>
            <w:tcBorders>
              <w:top w:val="nil"/>
              <w:left w:val="nil"/>
              <w:bottom w:val="nil"/>
              <w:right w:val="nil"/>
            </w:tcBorders>
          </w:tcPr>
          <w:p w14:paraId="59B198F4" w14:textId="77777777" w:rsidR="00CD64AE" w:rsidRPr="00932A5A" w:rsidRDefault="00CD64AE" w:rsidP="00CD64AE">
            <w:pPr>
              <w:spacing w:line="280" w:lineRule="exact"/>
              <w:ind w:left="162" w:right="-108" w:hanging="162"/>
              <w:rPr>
                <w:rFonts w:ascii="Arial" w:hAnsi="Arial" w:cs="Arial"/>
                <w:sz w:val="16"/>
                <w:szCs w:val="16"/>
                <w:u w:val="single"/>
              </w:rPr>
            </w:pPr>
            <w:r w:rsidRPr="00932A5A">
              <w:rPr>
                <w:rFonts w:ascii="Arial" w:hAnsi="Arial" w:cs="Arial"/>
                <w:sz w:val="16"/>
                <w:szCs w:val="16"/>
              </w:rPr>
              <w:t>MT Service 2016 Co., Ltd.</w:t>
            </w:r>
          </w:p>
        </w:tc>
        <w:tc>
          <w:tcPr>
            <w:tcW w:w="1710" w:type="dxa"/>
            <w:tcBorders>
              <w:top w:val="nil"/>
              <w:left w:val="nil"/>
              <w:bottom w:val="nil"/>
              <w:right w:val="nil"/>
            </w:tcBorders>
          </w:tcPr>
          <w:p w14:paraId="0D45B37E" w14:textId="7777777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Service</w:t>
            </w:r>
          </w:p>
        </w:tc>
        <w:tc>
          <w:tcPr>
            <w:tcW w:w="1192" w:type="dxa"/>
            <w:tcBorders>
              <w:top w:val="nil"/>
              <w:left w:val="nil"/>
              <w:bottom w:val="nil"/>
              <w:right w:val="nil"/>
            </w:tcBorders>
          </w:tcPr>
          <w:p w14:paraId="46039D00" w14:textId="3E9AB181"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13AAD3A2" w14:textId="142759A0"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1B859E08" w14:textId="22312EFB"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700C6AE0" w14:textId="025A7E8A"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5AA45005" w14:textId="77777777" w:rsidTr="00771725">
        <w:trPr>
          <w:trHeight w:val="20"/>
        </w:trPr>
        <w:tc>
          <w:tcPr>
            <w:tcW w:w="2880" w:type="dxa"/>
            <w:tcBorders>
              <w:top w:val="nil"/>
              <w:left w:val="nil"/>
              <w:bottom w:val="nil"/>
              <w:right w:val="nil"/>
            </w:tcBorders>
          </w:tcPr>
          <w:p w14:paraId="1CF13965" w14:textId="77777777" w:rsidR="00CD64AE" w:rsidRPr="00932A5A" w:rsidRDefault="00CD64AE" w:rsidP="00CD64AE">
            <w:pPr>
              <w:spacing w:line="280" w:lineRule="exact"/>
              <w:ind w:left="162" w:right="-108" w:hanging="162"/>
              <w:rPr>
                <w:rFonts w:ascii="Arial" w:hAnsi="Arial" w:cs="Arial"/>
                <w:sz w:val="16"/>
                <w:szCs w:val="16"/>
              </w:rPr>
            </w:pPr>
            <w:r w:rsidRPr="00932A5A">
              <w:rPr>
                <w:rFonts w:ascii="Arial" w:hAnsi="Arial" w:cs="Arial"/>
                <w:sz w:val="16"/>
                <w:szCs w:val="16"/>
              </w:rPr>
              <w:t>Thanachart Plus Co., Ltd.</w:t>
            </w:r>
          </w:p>
        </w:tc>
        <w:tc>
          <w:tcPr>
            <w:tcW w:w="1710" w:type="dxa"/>
            <w:tcBorders>
              <w:top w:val="nil"/>
              <w:left w:val="nil"/>
              <w:bottom w:val="nil"/>
              <w:right w:val="nil"/>
            </w:tcBorders>
          </w:tcPr>
          <w:p w14:paraId="6D33ABE9" w14:textId="6C91C3B4" w:rsidR="00CD64AE" w:rsidRPr="00932A5A" w:rsidRDefault="00CD64AE" w:rsidP="00CD64AE">
            <w:pPr>
              <w:spacing w:line="280" w:lineRule="exact"/>
              <w:ind w:right="71"/>
              <w:jc w:val="center"/>
              <w:rPr>
                <w:rFonts w:ascii="Arial" w:hAnsi="Arial" w:cs="Arial"/>
                <w:sz w:val="16"/>
                <w:szCs w:val="16"/>
              </w:rPr>
            </w:pPr>
            <w:r w:rsidRPr="00932A5A">
              <w:rPr>
                <w:rFonts w:ascii="Arial" w:hAnsi="Arial" w:cs="Arial"/>
                <w:sz w:val="16"/>
                <w:szCs w:val="16"/>
              </w:rPr>
              <w:t>Lending</w:t>
            </w:r>
          </w:p>
        </w:tc>
        <w:tc>
          <w:tcPr>
            <w:tcW w:w="1192" w:type="dxa"/>
            <w:tcBorders>
              <w:top w:val="nil"/>
              <w:left w:val="nil"/>
              <w:bottom w:val="nil"/>
              <w:right w:val="nil"/>
            </w:tcBorders>
          </w:tcPr>
          <w:p w14:paraId="7256E9C6" w14:textId="4F98752F"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0B5352EF" w14:textId="2E37B135"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16A153FF" w14:textId="53E413FF"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462027D1" w14:textId="16752990"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666D3050" w14:textId="77777777" w:rsidTr="00771725">
        <w:trPr>
          <w:trHeight w:val="66"/>
        </w:trPr>
        <w:tc>
          <w:tcPr>
            <w:tcW w:w="2880" w:type="dxa"/>
            <w:tcBorders>
              <w:top w:val="nil"/>
              <w:left w:val="nil"/>
              <w:bottom w:val="nil"/>
              <w:right w:val="nil"/>
            </w:tcBorders>
          </w:tcPr>
          <w:p w14:paraId="0F13B724" w14:textId="77777777" w:rsidR="00EC03C9" w:rsidRPr="00932A5A" w:rsidRDefault="00CD64AE" w:rsidP="00771725">
            <w:pPr>
              <w:pStyle w:val="E0"/>
              <w:spacing w:line="280" w:lineRule="exact"/>
              <w:ind w:right="-112"/>
              <w:jc w:val="left"/>
              <w:rPr>
                <w:rFonts w:ascii="Arial" w:hAnsi="Arial" w:cs="Arial"/>
                <w:b w:val="0"/>
                <w:bCs w:val="0"/>
                <w:sz w:val="16"/>
                <w:szCs w:val="16"/>
              </w:rPr>
            </w:pPr>
            <w:r w:rsidRPr="00932A5A">
              <w:rPr>
                <w:rFonts w:ascii="Arial" w:hAnsi="Arial" w:cs="Arial"/>
                <w:b w:val="0"/>
                <w:bCs w:val="0"/>
                <w:sz w:val="16"/>
                <w:szCs w:val="16"/>
              </w:rPr>
              <w:t>Thanachart Wealth Securities Co., Ltd.</w:t>
            </w:r>
          </w:p>
          <w:p w14:paraId="263E0BB4" w14:textId="4C5DBA3D" w:rsidR="00CD64AE" w:rsidRPr="00932A5A" w:rsidRDefault="00771725" w:rsidP="00771725">
            <w:pPr>
              <w:spacing w:line="280" w:lineRule="exact"/>
              <w:ind w:left="162" w:right="-108" w:hanging="162"/>
              <w:rPr>
                <w:rFonts w:ascii="Arial" w:hAnsi="Arial" w:cs="Arial"/>
                <w:b/>
                <w:bCs/>
                <w:sz w:val="16"/>
                <w:szCs w:val="16"/>
              </w:rPr>
            </w:pPr>
            <w:r>
              <w:rPr>
                <w:rFonts w:ascii="Arial" w:hAnsi="Arial" w:cstheme="minorBidi"/>
                <w:sz w:val="16"/>
                <w:szCs w:val="16"/>
                <w:cs/>
              </w:rPr>
              <w:tab/>
            </w:r>
            <w:r w:rsidR="00CD64AE" w:rsidRPr="00932A5A">
              <w:rPr>
                <w:rFonts w:ascii="Arial" w:hAnsi="Arial" w:cs="Arial"/>
                <w:sz w:val="16"/>
                <w:szCs w:val="16"/>
              </w:rPr>
              <w:t xml:space="preserve"> </w:t>
            </w:r>
          </w:p>
        </w:tc>
        <w:tc>
          <w:tcPr>
            <w:tcW w:w="1710" w:type="dxa"/>
            <w:tcBorders>
              <w:top w:val="nil"/>
              <w:left w:val="nil"/>
              <w:bottom w:val="nil"/>
              <w:right w:val="nil"/>
            </w:tcBorders>
          </w:tcPr>
          <w:p w14:paraId="3553B9A7" w14:textId="4987912A" w:rsidR="00EC03C9" w:rsidRPr="00932A5A" w:rsidRDefault="00CD64AE" w:rsidP="00EC03C9">
            <w:pPr>
              <w:spacing w:line="280" w:lineRule="exact"/>
              <w:ind w:right="71"/>
              <w:jc w:val="center"/>
              <w:rPr>
                <w:rFonts w:ascii="Arial" w:hAnsi="Arial" w:cs="Arial"/>
                <w:sz w:val="16"/>
                <w:szCs w:val="16"/>
                <w:cs/>
              </w:rPr>
            </w:pPr>
            <w:r w:rsidRPr="00932A5A">
              <w:rPr>
                <w:rFonts w:ascii="Arial" w:hAnsi="Arial" w:cs="Arial"/>
                <w:sz w:val="16"/>
                <w:szCs w:val="16"/>
              </w:rPr>
              <w:t>Securities business</w:t>
            </w:r>
            <w:r w:rsidR="00250B01">
              <w:rPr>
                <w:rFonts w:ascii="Arial" w:hAnsi="Arial" w:cs="Arial"/>
                <w:sz w:val="16"/>
                <w:szCs w:val="16"/>
              </w:rPr>
              <w:t xml:space="preserve">  </w:t>
            </w:r>
            <w:r w:rsidR="00250B01" w:rsidRPr="00932A5A">
              <w:rPr>
                <w:rFonts w:ascii="Arial" w:hAnsi="Arial" w:cs="Arial"/>
                <w:sz w:val="16"/>
                <w:szCs w:val="16"/>
              </w:rPr>
              <w:t xml:space="preserve">(Still not operate)      </w:t>
            </w:r>
          </w:p>
        </w:tc>
        <w:tc>
          <w:tcPr>
            <w:tcW w:w="1192" w:type="dxa"/>
            <w:tcBorders>
              <w:top w:val="nil"/>
              <w:left w:val="nil"/>
              <w:bottom w:val="nil"/>
              <w:right w:val="nil"/>
            </w:tcBorders>
          </w:tcPr>
          <w:p w14:paraId="68061D86" w14:textId="51DBB461" w:rsidR="00CD64AE" w:rsidRPr="00932A5A" w:rsidRDefault="00CD64AE" w:rsidP="00CD64AE">
            <w:pPr>
              <w:spacing w:line="280" w:lineRule="exact"/>
              <w:ind w:right="71"/>
              <w:jc w:val="right"/>
              <w:rPr>
                <w:rFonts w:ascii="Arial" w:hAnsi="Arial" w:cstheme="minorBidi"/>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4DA7800F" w14:textId="2BEC76E0"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w:t>
            </w:r>
          </w:p>
        </w:tc>
        <w:tc>
          <w:tcPr>
            <w:tcW w:w="1192" w:type="dxa"/>
            <w:tcBorders>
              <w:top w:val="nil"/>
              <w:left w:val="nil"/>
              <w:bottom w:val="nil"/>
              <w:right w:val="nil"/>
            </w:tcBorders>
          </w:tcPr>
          <w:p w14:paraId="2DE8AC3F" w14:textId="6FDFFC0B"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5224BCD6" w14:textId="77777777"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431ECD9D" w14:textId="77777777" w:rsidTr="00771725">
        <w:trPr>
          <w:trHeight w:val="20"/>
        </w:trPr>
        <w:tc>
          <w:tcPr>
            <w:tcW w:w="2880" w:type="dxa"/>
            <w:tcBorders>
              <w:top w:val="nil"/>
              <w:left w:val="nil"/>
              <w:bottom w:val="nil"/>
              <w:right w:val="nil"/>
            </w:tcBorders>
          </w:tcPr>
          <w:p w14:paraId="3BCDCEC4" w14:textId="0DA72B11" w:rsidR="00CD64AE" w:rsidRPr="00932A5A" w:rsidRDefault="00CD64AE" w:rsidP="00CD64AE">
            <w:pPr>
              <w:pStyle w:val="HTMLPreformatted"/>
              <w:spacing w:line="280" w:lineRule="exact"/>
              <w:ind w:right="-105"/>
              <w:rPr>
                <w:rFonts w:ascii="Arial" w:hAnsi="Arial" w:cs="Arial"/>
                <w:sz w:val="16"/>
                <w:szCs w:val="16"/>
              </w:rPr>
            </w:pPr>
            <w:r w:rsidRPr="00932A5A">
              <w:rPr>
                <w:rFonts w:ascii="Arial" w:hAnsi="Arial" w:cs="Arial"/>
                <w:sz w:val="16"/>
                <w:szCs w:val="16"/>
              </w:rPr>
              <w:t xml:space="preserve">T.P.S Asset1 </w:t>
            </w:r>
            <w:r w:rsidRPr="00932A5A">
              <w:rPr>
                <w:rFonts w:ascii="Arial" w:hAnsi="Arial" w:cs="Arial"/>
                <w:sz w:val="16"/>
                <w:szCs w:val="16"/>
                <w:cs/>
              </w:rPr>
              <w:t xml:space="preserve"> </w:t>
            </w:r>
            <w:r w:rsidRPr="00932A5A">
              <w:rPr>
                <w:rFonts w:ascii="Arial" w:hAnsi="Arial" w:cs="Arial"/>
                <w:sz w:val="16"/>
                <w:szCs w:val="16"/>
              </w:rPr>
              <w:t>Co., Ltd.</w:t>
            </w:r>
          </w:p>
        </w:tc>
        <w:tc>
          <w:tcPr>
            <w:tcW w:w="1710" w:type="dxa"/>
            <w:tcBorders>
              <w:top w:val="nil"/>
              <w:left w:val="nil"/>
              <w:bottom w:val="nil"/>
              <w:right w:val="nil"/>
            </w:tcBorders>
          </w:tcPr>
          <w:p w14:paraId="61820AB2" w14:textId="18CEA805" w:rsidR="00CD64AE" w:rsidRPr="00932A5A" w:rsidRDefault="00960B06" w:rsidP="00960B06">
            <w:pPr>
              <w:spacing w:line="280" w:lineRule="exact"/>
              <w:ind w:left="-106"/>
              <w:jc w:val="center"/>
              <w:rPr>
                <w:rFonts w:ascii="Arial" w:hAnsi="Arial" w:cs="Arial"/>
                <w:sz w:val="16"/>
                <w:szCs w:val="16"/>
                <w:cs/>
              </w:rPr>
            </w:pPr>
            <w:r>
              <w:rPr>
                <w:rFonts w:ascii="Arial" w:hAnsi="Arial" w:cs="Arial"/>
                <w:sz w:val="16"/>
                <w:szCs w:val="16"/>
              </w:rPr>
              <w:t>Investment in assets</w:t>
            </w:r>
          </w:p>
        </w:tc>
        <w:tc>
          <w:tcPr>
            <w:tcW w:w="1192" w:type="dxa"/>
            <w:tcBorders>
              <w:top w:val="nil"/>
              <w:left w:val="nil"/>
              <w:bottom w:val="nil"/>
              <w:right w:val="nil"/>
            </w:tcBorders>
          </w:tcPr>
          <w:p w14:paraId="54E1322B" w14:textId="301D809F"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5E4E7DDA" w14:textId="4F86E492"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w:t>
            </w:r>
          </w:p>
        </w:tc>
        <w:tc>
          <w:tcPr>
            <w:tcW w:w="1192" w:type="dxa"/>
            <w:tcBorders>
              <w:top w:val="nil"/>
              <w:left w:val="nil"/>
              <w:bottom w:val="nil"/>
              <w:right w:val="nil"/>
            </w:tcBorders>
          </w:tcPr>
          <w:p w14:paraId="043EF30F" w14:textId="7ED52D1A"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7DFF3846" w14:textId="77777777"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053DE2A6" w14:textId="77777777" w:rsidTr="00771725">
        <w:trPr>
          <w:trHeight w:val="20"/>
        </w:trPr>
        <w:tc>
          <w:tcPr>
            <w:tcW w:w="2880" w:type="dxa"/>
            <w:tcBorders>
              <w:top w:val="nil"/>
              <w:left w:val="nil"/>
              <w:bottom w:val="nil"/>
              <w:right w:val="nil"/>
            </w:tcBorders>
          </w:tcPr>
          <w:p w14:paraId="00C57AD5" w14:textId="77777777" w:rsidR="00CD64AE" w:rsidRPr="00932A5A" w:rsidRDefault="00CD64AE" w:rsidP="00CD64AE">
            <w:pPr>
              <w:pStyle w:val="HTMLPreformatted"/>
              <w:spacing w:line="280" w:lineRule="exact"/>
              <w:ind w:right="-105"/>
              <w:rPr>
                <w:rFonts w:ascii="Arial" w:hAnsi="Arial" w:cs="Arial"/>
                <w:sz w:val="16"/>
                <w:szCs w:val="16"/>
              </w:rPr>
            </w:pPr>
            <w:r w:rsidRPr="00932A5A">
              <w:rPr>
                <w:rFonts w:ascii="Arial" w:hAnsi="Arial" w:cs="Arial"/>
                <w:sz w:val="16"/>
                <w:szCs w:val="16"/>
              </w:rPr>
              <w:t xml:space="preserve">T Next </w:t>
            </w:r>
            <w:r w:rsidRPr="00932A5A">
              <w:rPr>
                <w:rFonts w:ascii="Arial" w:hAnsi="Arial" w:cs="Arial"/>
                <w:sz w:val="16"/>
                <w:szCs w:val="16"/>
                <w:cs/>
              </w:rPr>
              <w:t xml:space="preserve"> </w:t>
            </w:r>
            <w:r w:rsidRPr="00932A5A">
              <w:rPr>
                <w:rFonts w:ascii="Arial" w:hAnsi="Arial" w:cs="Arial"/>
                <w:sz w:val="16"/>
                <w:szCs w:val="16"/>
              </w:rPr>
              <w:t>Co., Ltd.</w:t>
            </w:r>
          </w:p>
          <w:p w14:paraId="68F24D45" w14:textId="674BBCEF" w:rsidR="00EC03C9" w:rsidRPr="00932A5A" w:rsidRDefault="00EC03C9" w:rsidP="00771725">
            <w:pPr>
              <w:spacing w:line="280" w:lineRule="exact"/>
              <w:ind w:left="162" w:right="-108" w:hanging="162"/>
              <w:rPr>
                <w:rFonts w:ascii="Arial" w:hAnsi="Arial" w:cs="Arial"/>
                <w:sz w:val="16"/>
                <w:szCs w:val="16"/>
              </w:rPr>
            </w:pPr>
            <w:r w:rsidRPr="00932A5A">
              <w:rPr>
                <w:rFonts w:ascii="Arial" w:hAnsi="Arial" w:cs="Arial"/>
                <w:sz w:val="16"/>
                <w:szCs w:val="16"/>
              </w:rPr>
              <w:tab/>
              <w:t xml:space="preserve"> </w:t>
            </w:r>
          </w:p>
        </w:tc>
        <w:tc>
          <w:tcPr>
            <w:tcW w:w="1710" w:type="dxa"/>
            <w:tcBorders>
              <w:top w:val="nil"/>
              <w:left w:val="nil"/>
              <w:bottom w:val="nil"/>
              <w:right w:val="nil"/>
            </w:tcBorders>
          </w:tcPr>
          <w:p w14:paraId="328B47A7" w14:textId="49DCE95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Service</w:t>
            </w:r>
            <w:r w:rsidR="00960B06">
              <w:rPr>
                <w:rFonts w:ascii="Arial" w:hAnsi="Arial" w:cs="Arial"/>
                <w:sz w:val="16"/>
                <w:szCs w:val="16"/>
              </w:rPr>
              <w:t xml:space="preserve">                        </w:t>
            </w:r>
            <w:r w:rsidR="00960B06" w:rsidRPr="00932A5A">
              <w:rPr>
                <w:rFonts w:ascii="Arial" w:hAnsi="Arial" w:cs="Arial"/>
                <w:sz w:val="16"/>
                <w:szCs w:val="16"/>
              </w:rPr>
              <w:t xml:space="preserve">(Still not operate)      </w:t>
            </w:r>
          </w:p>
        </w:tc>
        <w:tc>
          <w:tcPr>
            <w:tcW w:w="1192" w:type="dxa"/>
            <w:tcBorders>
              <w:top w:val="nil"/>
              <w:left w:val="nil"/>
              <w:bottom w:val="nil"/>
              <w:right w:val="nil"/>
            </w:tcBorders>
          </w:tcPr>
          <w:p w14:paraId="2448A79D" w14:textId="76DC0E6D"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1252F2A0" w14:textId="77777777"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w:t>
            </w:r>
          </w:p>
        </w:tc>
        <w:tc>
          <w:tcPr>
            <w:tcW w:w="1192" w:type="dxa"/>
            <w:tcBorders>
              <w:top w:val="nil"/>
              <w:left w:val="nil"/>
              <w:bottom w:val="nil"/>
              <w:right w:val="nil"/>
            </w:tcBorders>
          </w:tcPr>
          <w:p w14:paraId="1332ADA2" w14:textId="53302911"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1A3BDA99" w14:textId="77777777"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0DC57DAB" w14:textId="77777777" w:rsidTr="00771725">
        <w:trPr>
          <w:trHeight w:val="20"/>
        </w:trPr>
        <w:tc>
          <w:tcPr>
            <w:tcW w:w="2880" w:type="dxa"/>
            <w:tcBorders>
              <w:top w:val="nil"/>
              <w:left w:val="nil"/>
              <w:bottom w:val="nil"/>
              <w:right w:val="nil"/>
            </w:tcBorders>
          </w:tcPr>
          <w:p w14:paraId="7CFA5F30" w14:textId="77777777" w:rsidR="00CD64AE" w:rsidRPr="00932A5A" w:rsidRDefault="00CD64AE" w:rsidP="00CD64AE">
            <w:pPr>
              <w:pStyle w:val="HTMLPreformatted"/>
              <w:spacing w:line="280" w:lineRule="exact"/>
              <w:ind w:right="-105"/>
              <w:rPr>
                <w:rFonts w:ascii="Arial" w:hAnsi="Arial" w:cs="Arial"/>
                <w:sz w:val="16"/>
                <w:szCs w:val="16"/>
              </w:rPr>
            </w:pPr>
            <w:r w:rsidRPr="00932A5A">
              <w:rPr>
                <w:rFonts w:ascii="Arial" w:hAnsi="Arial" w:cs="Arial"/>
                <w:sz w:val="16"/>
                <w:szCs w:val="16"/>
              </w:rPr>
              <w:t>TS Asset Management</w:t>
            </w:r>
            <w:r w:rsidRPr="00932A5A">
              <w:rPr>
                <w:rFonts w:ascii="Arial" w:hAnsi="Arial" w:cs="Arial"/>
                <w:sz w:val="16"/>
                <w:szCs w:val="16"/>
                <w:cs/>
              </w:rPr>
              <w:t xml:space="preserve"> </w:t>
            </w:r>
            <w:r w:rsidRPr="00932A5A">
              <w:rPr>
                <w:rFonts w:ascii="Arial" w:hAnsi="Arial" w:cs="Arial"/>
                <w:sz w:val="16"/>
                <w:szCs w:val="16"/>
              </w:rPr>
              <w:t>Co., Ltd.</w:t>
            </w:r>
          </w:p>
        </w:tc>
        <w:tc>
          <w:tcPr>
            <w:tcW w:w="1710" w:type="dxa"/>
            <w:tcBorders>
              <w:top w:val="nil"/>
              <w:left w:val="nil"/>
              <w:bottom w:val="nil"/>
              <w:right w:val="nil"/>
            </w:tcBorders>
          </w:tcPr>
          <w:p w14:paraId="2C22BEAF" w14:textId="7777777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Non-performing asset management</w:t>
            </w:r>
          </w:p>
        </w:tc>
        <w:tc>
          <w:tcPr>
            <w:tcW w:w="1192" w:type="dxa"/>
            <w:tcBorders>
              <w:top w:val="nil"/>
              <w:left w:val="nil"/>
              <w:bottom w:val="nil"/>
              <w:right w:val="nil"/>
            </w:tcBorders>
          </w:tcPr>
          <w:p w14:paraId="4BF9F7FF" w14:textId="16BAA912" w:rsidR="00CD64AE" w:rsidRPr="00932A5A" w:rsidRDefault="002F3B3D" w:rsidP="00CD64AE">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4FABC2DC" w14:textId="77777777"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99.99</w:t>
            </w:r>
          </w:p>
        </w:tc>
        <w:tc>
          <w:tcPr>
            <w:tcW w:w="1192" w:type="dxa"/>
            <w:tcBorders>
              <w:top w:val="nil"/>
              <w:left w:val="nil"/>
              <w:bottom w:val="nil"/>
              <w:right w:val="nil"/>
            </w:tcBorders>
          </w:tcPr>
          <w:p w14:paraId="0B5F47DE" w14:textId="79A45D4B"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6154D03C" w14:textId="77777777"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1BDCBBA8" w14:textId="77777777" w:rsidTr="00771725">
        <w:trPr>
          <w:trHeight w:val="20"/>
        </w:trPr>
        <w:tc>
          <w:tcPr>
            <w:tcW w:w="2880" w:type="dxa"/>
            <w:tcBorders>
              <w:top w:val="nil"/>
              <w:left w:val="nil"/>
              <w:bottom w:val="nil"/>
              <w:right w:val="nil"/>
            </w:tcBorders>
          </w:tcPr>
          <w:p w14:paraId="367C2ECB" w14:textId="77777777" w:rsidR="00CD64AE" w:rsidRPr="00932A5A" w:rsidRDefault="00CD64AE" w:rsidP="00CD64AE">
            <w:pPr>
              <w:spacing w:line="280" w:lineRule="exact"/>
              <w:ind w:left="162" w:right="-108" w:hanging="162"/>
              <w:rPr>
                <w:rFonts w:ascii="Arial" w:hAnsi="Arial" w:cs="Arial"/>
                <w:sz w:val="16"/>
                <w:szCs w:val="16"/>
                <w:u w:val="single"/>
              </w:rPr>
            </w:pPr>
            <w:r w:rsidRPr="00932A5A">
              <w:rPr>
                <w:rFonts w:ascii="Arial" w:hAnsi="Arial" w:cs="Arial"/>
                <w:sz w:val="16"/>
                <w:szCs w:val="16"/>
              </w:rPr>
              <w:t>Thanachart SPV 2  Co., Ltd.</w:t>
            </w:r>
          </w:p>
        </w:tc>
        <w:tc>
          <w:tcPr>
            <w:tcW w:w="1710" w:type="dxa"/>
            <w:tcBorders>
              <w:top w:val="nil"/>
              <w:left w:val="nil"/>
              <w:bottom w:val="nil"/>
              <w:right w:val="nil"/>
            </w:tcBorders>
          </w:tcPr>
          <w:p w14:paraId="551BEFBF" w14:textId="7777777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Holding</w:t>
            </w:r>
          </w:p>
        </w:tc>
        <w:tc>
          <w:tcPr>
            <w:tcW w:w="1192" w:type="dxa"/>
            <w:tcBorders>
              <w:top w:val="nil"/>
              <w:left w:val="nil"/>
              <w:bottom w:val="nil"/>
              <w:right w:val="nil"/>
            </w:tcBorders>
          </w:tcPr>
          <w:p w14:paraId="2BC94F99" w14:textId="6C71EF56"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99.98</w:t>
            </w:r>
          </w:p>
        </w:tc>
        <w:tc>
          <w:tcPr>
            <w:tcW w:w="1193" w:type="dxa"/>
            <w:tcBorders>
              <w:top w:val="nil"/>
              <w:left w:val="nil"/>
              <w:bottom w:val="nil"/>
              <w:right w:val="nil"/>
            </w:tcBorders>
          </w:tcPr>
          <w:p w14:paraId="64FF78EC" w14:textId="3D4DEA60"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99.98</w:t>
            </w:r>
          </w:p>
        </w:tc>
        <w:tc>
          <w:tcPr>
            <w:tcW w:w="1192" w:type="dxa"/>
            <w:tcBorders>
              <w:top w:val="nil"/>
              <w:left w:val="nil"/>
              <w:bottom w:val="nil"/>
              <w:right w:val="nil"/>
            </w:tcBorders>
          </w:tcPr>
          <w:p w14:paraId="37CED57E" w14:textId="319C0A92"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14E121DC" w14:textId="63D25B5C"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2F4C0FF4" w14:textId="77777777" w:rsidTr="00771725">
        <w:trPr>
          <w:trHeight w:val="20"/>
        </w:trPr>
        <w:tc>
          <w:tcPr>
            <w:tcW w:w="2880" w:type="dxa"/>
            <w:tcBorders>
              <w:top w:val="nil"/>
              <w:left w:val="nil"/>
              <w:bottom w:val="nil"/>
              <w:right w:val="nil"/>
            </w:tcBorders>
          </w:tcPr>
          <w:p w14:paraId="7E17E17C" w14:textId="77777777" w:rsidR="00CD64AE" w:rsidRPr="00932A5A" w:rsidRDefault="00CD64AE" w:rsidP="00CD64AE">
            <w:pPr>
              <w:spacing w:line="280" w:lineRule="exact"/>
              <w:ind w:left="162" w:right="-108" w:hanging="162"/>
              <w:rPr>
                <w:rFonts w:ascii="Arial" w:hAnsi="Arial" w:cs="Arial"/>
                <w:sz w:val="16"/>
                <w:szCs w:val="16"/>
              </w:rPr>
            </w:pPr>
            <w:r w:rsidRPr="00932A5A">
              <w:rPr>
                <w:rFonts w:ascii="Arial" w:hAnsi="Arial" w:cs="Arial"/>
                <w:sz w:val="16"/>
                <w:szCs w:val="16"/>
              </w:rPr>
              <w:t>NASSET Property Fund 6</w:t>
            </w:r>
          </w:p>
        </w:tc>
        <w:tc>
          <w:tcPr>
            <w:tcW w:w="1710" w:type="dxa"/>
            <w:tcBorders>
              <w:top w:val="nil"/>
              <w:left w:val="nil"/>
              <w:bottom w:val="nil"/>
              <w:right w:val="nil"/>
            </w:tcBorders>
          </w:tcPr>
          <w:p w14:paraId="753260DB" w14:textId="77777777" w:rsidR="00CD64AE" w:rsidRPr="00932A5A" w:rsidRDefault="00CD64AE" w:rsidP="00CD64AE">
            <w:pPr>
              <w:spacing w:line="280" w:lineRule="exact"/>
              <w:ind w:right="71"/>
              <w:jc w:val="center"/>
              <w:rPr>
                <w:rFonts w:ascii="Arial" w:hAnsi="Arial" w:cs="Arial"/>
                <w:sz w:val="16"/>
                <w:szCs w:val="16"/>
              </w:rPr>
            </w:pPr>
            <w:r w:rsidRPr="00932A5A">
              <w:rPr>
                <w:rFonts w:ascii="Arial" w:hAnsi="Arial" w:cs="Arial"/>
                <w:sz w:val="16"/>
                <w:szCs w:val="16"/>
              </w:rPr>
              <w:t>In liquidation process</w:t>
            </w:r>
          </w:p>
        </w:tc>
        <w:tc>
          <w:tcPr>
            <w:tcW w:w="1192" w:type="dxa"/>
            <w:tcBorders>
              <w:top w:val="nil"/>
              <w:left w:val="nil"/>
              <w:bottom w:val="nil"/>
              <w:right w:val="nil"/>
            </w:tcBorders>
          </w:tcPr>
          <w:p w14:paraId="28BAB9DB" w14:textId="69F7989F"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99.80</w:t>
            </w:r>
          </w:p>
        </w:tc>
        <w:tc>
          <w:tcPr>
            <w:tcW w:w="1193" w:type="dxa"/>
            <w:tcBorders>
              <w:top w:val="nil"/>
              <w:left w:val="nil"/>
              <w:bottom w:val="nil"/>
              <w:right w:val="nil"/>
            </w:tcBorders>
          </w:tcPr>
          <w:p w14:paraId="1E78C99F" w14:textId="3B4E8D64"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99.80</w:t>
            </w:r>
          </w:p>
        </w:tc>
        <w:tc>
          <w:tcPr>
            <w:tcW w:w="1192" w:type="dxa"/>
            <w:tcBorders>
              <w:top w:val="nil"/>
              <w:left w:val="nil"/>
              <w:bottom w:val="nil"/>
              <w:right w:val="nil"/>
            </w:tcBorders>
          </w:tcPr>
          <w:p w14:paraId="1ADBA20B" w14:textId="4A4E547C"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76E44C32" w14:textId="7D0626B6"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3E4AF394" w14:textId="77777777" w:rsidTr="00771725">
        <w:trPr>
          <w:trHeight w:val="66"/>
        </w:trPr>
        <w:tc>
          <w:tcPr>
            <w:tcW w:w="2880" w:type="dxa"/>
            <w:tcBorders>
              <w:top w:val="nil"/>
              <w:left w:val="nil"/>
              <w:bottom w:val="nil"/>
              <w:right w:val="nil"/>
            </w:tcBorders>
          </w:tcPr>
          <w:p w14:paraId="3563E3A5" w14:textId="77777777" w:rsidR="00CD64AE" w:rsidRPr="00932A5A" w:rsidRDefault="00CD64AE" w:rsidP="00CD64AE">
            <w:pPr>
              <w:pStyle w:val="E0"/>
              <w:spacing w:line="280" w:lineRule="exact"/>
              <w:jc w:val="left"/>
              <w:rPr>
                <w:rFonts w:ascii="Arial" w:hAnsi="Arial" w:cs="Arial"/>
                <w:b w:val="0"/>
                <w:bCs w:val="0"/>
                <w:sz w:val="16"/>
                <w:szCs w:val="16"/>
              </w:rPr>
            </w:pPr>
            <w:r w:rsidRPr="00932A5A">
              <w:rPr>
                <w:rFonts w:ascii="Arial" w:hAnsi="Arial" w:cs="Arial"/>
                <w:b w:val="0"/>
                <w:bCs w:val="0"/>
                <w:sz w:val="16"/>
                <w:szCs w:val="16"/>
              </w:rPr>
              <w:t xml:space="preserve">Thanachart Securities Plc.         </w:t>
            </w:r>
          </w:p>
        </w:tc>
        <w:tc>
          <w:tcPr>
            <w:tcW w:w="1710" w:type="dxa"/>
            <w:tcBorders>
              <w:top w:val="nil"/>
              <w:left w:val="nil"/>
              <w:bottom w:val="nil"/>
              <w:right w:val="nil"/>
            </w:tcBorders>
          </w:tcPr>
          <w:p w14:paraId="5420FE7E" w14:textId="7777777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Securities business</w:t>
            </w:r>
          </w:p>
        </w:tc>
        <w:tc>
          <w:tcPr>
            <w:tcW w:w="1192" w:type="dxa"/>
            <w:tcBorders>
              <w:top w:val="nil"/>
              <w:left w:val="nil"/>
              <w:bottom w:val="nil"/>
              <w:right w:val="nil"/>
            </w:tcBorders>
          </w:tcPr>
          <w:p w14:paraId="10D0018A" w14:textId="36390226" w:rsidR="00CD64AE" w:rsidRPr="00932A5A" w:rsidRDefault="00CD64AE" w:rsidP="00CD64AE">
            <w:pPr>
              <w:spacing w:line="280" w:lineRule="exact"/>
              <w:ind w:right="71"/>
              <w:jc w:val="right"/>
              <w:rPr>
                <w:rFonts w:ascii="Arial" w:hAnsi="Arial" w:cstheme="minorBidi"/>
                <w:sz w:val="16"/>
                <w:szCs w:val="16"/>
                <w:cs/>
              </w:rPr>
            </w:pPr>
            <w:r w:rsidRPr="00932A5A">
              <w:rPr>
                <w:rFonts w:ascii="Arial" w:hAnsi="Arial" w:cs="Arial"/>
                <w:sz w:val="16"/>
                <w:szCs w:val="16"/>
              </w:rPr>
              <w:t>89.9</w:t>
            </w:r>
            <w:r w:rsidR="008E566B" w:rsidRPr="00932A5A">
              <w:rPr>
                <w:rFonts w:ascii="Arial" w:hAnsi="Arial" w:cs="Arial"/>
                <w:sz w:val="16"/>
                <w:szCs w:val="16"/>
              </w:rPr>
              <w:t>7</w:t>
            </w:r>
          </w:p>
        </w:tc>
        <w:tc>
          <w:tcPr>
            <w:tcW w:w="1193" w:type="dxa"/>
            <w:tcBorders>
              <w:top w:val="nil"/>
              <w:left w:val="nil"/>
              <w:bottom w:val="nil"/>
              <w:right w:val="nil"/>
            </w:tcBorders>
          </w:tcPr>
          <w:p w14:paraId="16D7D5D7" w14:textId="20D6D4E6"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89.96</w:t>
            </w:r>
          </w:p>
        </w:tc>
        <w:tc>
          <w:tcPr>
            <w:tcW w:w="1192" w:type="dxa"/>
            <w:tcBorders>
              <w:top w:val="nil"/>
              <w:left w:val="nil"/>
              <w:bottom w:val="nil"/>
              <w:right w:val="nil"/>
            </w:tcBorders>
          </w:tcPr>
          <w:p w14:paraId="71335040" w14:textId="79FE42C7"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589A9B76" w14:textId="4EE3BA27"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78EC18A6" w14:textId="77777777" w:rsidTr="00771725">
        <w:trPr>
          <w:trHeight w:val="20"/>
        </w:trPr>
        <w:tc>
          <w:tcPr>
            <w:tcW w:w="2880" w:type="dxa"/>
            <w:tcBorders>
              <w:top w:val="nil"/>
              <w:left w:val="nil"/>
              <w:bottom w:val="nil"/>
              <w:right w:val="nil"/>
            </w:tcBorders>
          </w:tcPr>
          <w:p w14:paraId="5C6F5C51" w14:textId="77777777" w:rsidR="00CD64AE" w:rsidRPr="00932A5A" w:rsidRDefault="00CD64AE" w:rsidP="00CD64AE">
            <w:pPr>
              <w:pStyle w:val="HTMLPreformatted"/>
              <w:spacing w:line="280" w:lineRule="exact"/>
              <w:rPr>
                <w:rFonts w:ascii="Arial" w:hAnsi="Arial" w:cs="Arial"/>
                <w:sz w:val="16"/>
                <w:szCs w:val="16"/>
              </w:rPr>
            </w:pPr>
            <w:r w:rsidRPr="00932A5A">
              <w:rPr>
                <w:rFonts w:ascii="Arial" w:hAnsi="Arial" w:cs="Arial"/>
                <w:sz w:val="16"/>
                <w:szCs w:val="16"/>
              </w:rPr>
              <w:t xml:space="preserve">Thanachart Insurance Plc.         </w:t>
            </w:r>
          </w:p>
        </w:tc>
        <w:tc>
          <w:tcPr>
            <w:tcW w:w="1710" w:type="dxa"/>
            <w:tcBorders>
              <w:top w:val="nil"/>
              <w:left w:val="nil"/>
              <w:bottom w:val="nil"/>
              <w:right w:val="nil"/>
            </w:tcBorders>
          </w:tcPr>
          <w:p w14:paraId="37356A51" w14:textId="77777777" w:rsidR="00CD64AE" w:rsidRPr="00932A5A" w:rsidRDefault="00CD64AE" w:rsidP="00CD64AE">
            <w:pPr>
              <w:spacing w:line="280" w:lineRule="exact"/>
              <w:ind w:right="71"/>
              <w:jc w:val="center"/>
              <w:rPr>
                <w:rFonts w:ascii="Arial" w:hAnsi="Arial" w:cs="Arial"/>
                <w:sz w:val="16"/>
                <w:szCs w:val="16"/>
              </w:rPr>
            </w:pPr>
            <w:r w:rsidRPr="00932A5A">
              <w:rPr>
                <w:rFonts w:ascii="Arial" w:hAnsi="Arial" w:cs="Arial"/>
                <w:sz w:val="16"/>
                <w:szCs w:val="16"/>
              </w:rPr>
              <w:t>Non-life insurance</w:t>
            </w:r>
          </w:p>
        </w:tc>
        <w:tc>
          <w:tcPr>
            <w:tcW w:w="1192" w:type="dxa"/>
            <w:tcBorders>
              <w:top w:val="nil"/>
              <w:left w:val="nil"/>
              <w:bottom w:val="nil"/>
              <w:right w:val="nil"/>
            </w:tcBorders>
          </w:tcPr>
          <w:p w14:paraId="173C6591" w14:textId="74249503"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89.96</w:t>
            </w:r>
          </w:p>
        </w:tc>
        <w:tc>
          <w:tcPr>
            <w:tcW w:w="1193" w:type="dxa"/>
            <w:tcBorders>
              <w:top w:val="nil"/>
              <w:left w:val="nil"/>
              <w:bottom w:val="nil"/>
              <w:right w:val="nil"/>
            </w:tcBorders>
          </w:tcPr>
          <w:p w14:paraId="031131BD" w14:textId="0D18FCAF"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89.96</w:t>
            </w:r>
          </w:p>
        </w:tc>
        <w:tc>
          <w:tcPr>
            <w:tcW w:w="1192" w:type="dxa"/>
            <w:tcBorders>
              <w:top w:val="nil"/>
              <w:left w:val="nil"/>
              <w:bottom w:val="nil"/>
              <w:right w:val="nil"/>
            </w:tcBorders>
          </w:tcPr>
          <w:p w14:paraId="45ADCCC4" w14:textId="2A54BD49"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37956262" w14:textId="0F8AE515" w:rsidR="00CD64AE" w:rsidRPr="00932A5A" w:rsidRDefault="00CD64AE" w:rsidP="00CD64A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EC03C9" w:rsidRPr="00932A5A" w14:paraId="53CA4522" w14:textId="77777777" w:rsidTr="00771725">
        <w:trPr>
          <w:trHeight w:val="20"/>
        </w:trPr>
        <w:tc>
          <w:tcPr>
            <w:tcW w:w="2880" w:type="dxa"/>
            <w:tcBorders>
              <w:top w:val="nil"/>
              <w:left w:val="nil"/>
              <w:bottom w:val="nil"/>
              <w:right w:val="nil"/>
            </w:tcBorders>
          </w:tcPr>
          <w:p w14:paraId="17C90DFB" w14:textId="77777777" w:rsidR="00EC03C9" w:rsidRPr="00932A5A" w:rsidRDefault="00EC03C9" w:rsidP="0071552E">
            <w:pPr>
              <w:tabs>
                <w:tab w:val="left" w:pos="900"/>
              </w:tabs>
              <w:spacing w:line="280" w:lineRule="exact"/>
              <w:ind w:left="162" w:right="-108" w:hanging="162"/>
              <w:rPr>
                <w:rFonts w:ascii="Arial" w:hAnsi="Arial" w:cs="Arial"/>
                <w:sz w:val="16"/>
                <w:szCs w:val="16"/>
              </w:rPr>
            </w:pPr>
            <w:r w:rsidRPr="00932A5A">
              <w:rPr>
                <w:rFonts w:ascii="Arial" w:hAnsi="Arial" w:cs="Arial"/>
                <w:sz w:val="16"/>
                <w:szCs w:val="16"/>
              </w:rPr>
              <w:t>Max Asset Management Co., Ltd.</w:t>
            </w:r>
          </w:p>
        </w:tc>
        <w:tc>
          <w:tcPr>
            <w:tcW w:w="1710" w:type="dxa"/>
            <w:tcBorders>
              <w:top w:val="nil"/>
              <w:left w:val="nil"/>
              <w:bottom w:val="nil"/>
              <w:right w:val="nil"/>
            </w:tcBorders>
          </w:tcPr>
          <w:p w14:paraId="172A1055" w14:textId="77777777" w:rsidR="00EC03C9" w:rsidRPr="00932A5A" w:rsidRDefault="00EC03C9" w:rsidP="0071552E">
            <w:pPr>
              <w:spacing w:line="280" w:lineRule="exact"/>
              <w:ind w:right="71"/>
              <w:jc w:val="center"/>
              <w:rPr>
                <w:rFonts w:ascii="Arial" w:hAnsi="Arial" w:cs="Arial"/>
                <w:sz w:val="16"/>
                <w:szCs w:val="16"/>
                <w:cs/>
              </w:rPr>
            </w:pPr>
            <w:r w:rsidRPr="00932A5A">
              <w:rPr>
                <w:rFonts w:ascii="Arial" w:hAnsi="Arial" w:cs="Arial"/>
                <w:sz w:val="16"/>
                <w:szCs w:val="16"/>
              </w:rPr>
              <w:t>Non-performing asset management</w:t>
            </w:r>
          </w:p>
        </w:tc>
        <w:tc>
          <w:tcPr>
            <w:tcW w:w="1192" w:type="dxa"/>
            <w:tcBorders>
              <w:top w:val="nil"/>
              <w:left w:val="nil"/>
              <w:bottom w:val="nil"/>
              <w:right w:val="nil"/>
            </w:tcBorders>
          </w:tcPr>
          <w:p w14:paraId="43C13E8E" w14:textId="77777777" w:rsidR="00EC03C9" w:rsidRPr="00932A5A" w:rsidRDefault="00EC03C9" w:rsidP="0071552E">
            <w:pPr>
              <w:spacing w:line="280" w:lineRule="exact"/>
              <w:ind w:right="71"/>
              <w:jc w:val="right"/>
              <w:rPr>
                <w:rFonts w:ascii="Arial" w:hAnsi="Arial" w:cs="Arial"/>
                <w:sz w:val="16"/>
                <w:szCs w:val="16"/>
              </w:rPr>
            </w:pPr>
            <w:r w:rsidRPr="00932A5A">
              <w:rPr>
                <w:rFonts w:ascii="Arial" w:hAnsi="Arial" w:cs="Arial"/>
                <w:sz w:val="16"/>
                <w:szCs w:val="16"/>
              </w:rPr>
              <w:t>83.44</w:t>
            </w:r>
          </w:p>
        </w:tc>
        <w:tc>
          <w:tcPr>
            <w:tcW w:w="1193" w:type="dxa"/>
            <w:tcBorders>
              <w:top w:val="nil"/>
              <w:left w:val="nil"/>
              <w:bottom w:val="nil"/>
              <w:right w:val="nil"/>
            </w:tcBorders>
          </w:tcPr>
          <w:p w14:paraId="6789B7D5" w14:textId="77777777" w:rsidR="00EC03C9" w:rsidRPr="00932A5A" w:rsidRDefault="00EC03C9" w:rsidP="0071552E">
            <w:pPr>
              <w:spacing w:line="280" w:lineRule="exact"/>
              <w:ind w:right="71"/>
              <w:jc w:val="right"/>
              <w:rPr>
                <w:rFonts w:ascii="Arial" w:hAnsi="Arial" w:cs="Arial"/>
                <w:sz w:val="16"/>
                <w:szCs w:val="16"/>
              </w:rPr>
            </w:pPr>
            <w:r w:rsidRPr="00932A5A">
              <w:rPr>
                <w:rFonts w:ascii="Arial" w:hAnsi="Arial" w:cs="Arial"/>
                <w:sz w:val="16"/>
                <w:szCs w:val="16"/>
              </w:rPr>
              <w:t>83.44</w:t>
            </w:r>
          </w:p>
        </w:tc>
        <w:tc>
          <w:tcPr>
            <w:tcW w:w="1192" w:type="dxa"/>
            <w:tcBorders>
              <w:top w:val="nil"/>
              <w:left w:val="nil"/>
              <w:bottom w:val="nil"/>
              <w:right w:val="nil"/>
            </w:tcBorders>
          </w:tcPr>
          <w:p w14:paraId="295E55F3" w14:textId="77777777" w:rsidR="00EC03C9" w:rsidRPr="00932A5A" w:rsidRDefault="00EC03C9" w:rsidP="0071552E">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23141083" w14:textId="77777777" w:rsidR="00EC03C9" w:rsidRPr="00932A5A" w:rsidRDefault="00EC03C9" w:rsidP="0071552E">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CD64AE" w:rsidRPr="00932A5A" w14:paraId="4DBA3590" w14:textId="77777777" w:rsidTr="00771725">
        <w:trPr>
          <w:trHeight w:val="20"/>
        </w:trPr>
        <w:tc>
          <w:tcPr>
            <w:tcW w:w="2880" w:type="dxa"/>
            <w:tcBorders>
              <w:top w:val="nil"/>
              <w:left w:val="nil"/>
              <w:bottom w:val="nil"/>
              <w:right w:val="nil"/>
            </w:tcBorders>
          </w:tcPr>
          <w:p w14:paraId="147A8A59" w14:textId="77777777" w:rsidR="00CD64AE" w:rsidRPr="00932A5A" w:rsidRDefault="00CD64AE" w:rsidP="00CD64AE">
            <w:pPr>
              <w:spacing w:line="280" w:lineRule="exact"/>
              <w:ind w:left="162" w:right="-108" w:hanging="162"/>
              <w:rPr>
                <w:rFonts w:ascii="Arial" w:hAnsi="Arial" w:cs="Arial"/>
                <w:sz w:val="16"/>
                <w:szCs w:val="16"/>
              </w:rPr>
            </w:pPr>
            <w:r w:rsidRPr="00932A5A">
              <w:rPr>
                <w:rFonts w:ascii="Arial" w:hAnsi="Arial" w:cs="Arial"/>
                <w:sz w:val="16"/>
                <w:szCs w:val="16"/>
                <w:u w:val="single"/>
              </w:rPr>
              <w:t>Subsidiaries indirectly held by the Company</w:t>
            </w:r>
          </w:p>
        </w:tc>
        <w:tc>
          <w:tcPr>
            <w:tcW w:w="1710" w:type="dxa"/>
            <w:tcBorders>
              <w:top w:val="nil"/>
              <w:left w:val="nil"/>
              <w:bottom w:val="nil"/>
              <w:right w:val="nil"/>
            </w:tcBorders>
          </w:tcPr>
          <w:p w14:paraId="3C1A3D7E" w14:textId="77777777" w:rsidR="00CD64AE" w:rsidRPr="00932A5A" w:rsidRDefault="00CD64AE" w:rsidP="00CD64AE">
            <w:pPr>
              <w:spacing w:line="280" w:lineRule="exact"/>
              <w:ind w:right="176"/>
              <w:jc w:val="center"/>
              <w:rPr>
                <w:rFonts w:ascii="Arial" w:hAnsi="Arial" w:cs="Arial"/>
                <w:sz w:val="16"/>
                <w:szCs w:val="16"/>
              </w:rPr>
            </w:pPr>
          </w:p>
        </w:tc>
        <w:tc>
          <w:tcPr>
            <w:tcW w:w="1192" w:type="dxa"/>
            <w:tcBorders>
              <w:top w:val="nil"/>
              <w:left w:val="nil"/>
              <w:bottom w:val="nil"/>
              <w:right w:val="nil"/>
            </w:tcBorders>
          </w:tcPr>
          <w:p w14:paraId="55B5D759" w14:textId="77777777" w:rsidR="00CD64AE" w:rsidRPr="00932A5A" w:rsidRDefault="00CD64AE" w:rsidP="00CD64AE">
            <w:pPr>
              <w:spacing w:line="280" w:lineRule="exact"/>
              <w:ind w:right="176"/>
              <w:jc w:val="right"/>
              <w:rPr>
                <w:rFonts w:ascii="Arial" w:hAnsi="Arial" w:cs="Arial"/>
                <w:sz w:val="16"/>
                <w:szCs w:val="16"/>
              </w:rPr>
            </w:pPr>
          </w:p>
        </w:tc>
        <w:tc>
          <w:tcPr>
            <w:tcW w:w="1193" w:type="dxa"/>
            <w:tcBorders>
              <w:top w:val="nil"/>
              <w:left w:val="nil"/>
              <w:bottom w:val="nil"/>
              <w:right w:val="nil"/>
            </w:tcBorders>
          </w:tcPr>
          <w:p w14:paraId="3C136399" w14:textId="77777777" w:rsidR="00CD64AE" w:rsidRPr="00932A5A" w:rsidRDefault="00CD64AE" w:rsidP="00CD64AE">
            <w:pPr>
              <w:spacing w:line="280" w:lineRule="exact"/>
              <w:ind w:right="176"/>
              <w:jc w:val="right"/>
              <w:rPr>
                <w:rFonts w:ascii="Arial" w:hAnsi="Arial" w:cs="Arial"/>
                <w:sz w:val="16"/>
                <w:szCs w:val="16"/>
              </w:rPr>
            </w:pPr>
          </w:p>
        </w:tc>
        <w:tc>
          <w:tcPr>
            <w:tcW w:w="1192" w:type="dxa"/>
            <w:tcBorders>
              <w:top w:val="nil"/>
              <w:left w:val="nil"/>
              <w:bottom w:val="nil"/>
              <w:right w:val="nil"/>
            </w:tcBorders>
          </w:tcPr>
          <w:p w14:paraId="4EE0BE7F" w14:textId="77777777" w:rsidR="00CD64AE" w:rsidRPr="00932A5A" w:rsidRDefault="00CD64AE" w:rsidP="00CD64AE">
            <w:pPr>
              <w:spacing w:line="280" w:lineRule="exact"/>
              <w:jc w:val="right"/>
              <w:rPr>
                <w:rFonts w:ascii="Arial" w:hAnsi="Arial" w:cs="Arial"/>
                <w:sz w:val="16"/>
                <w:szCs w:val="16"/>
              </w:rPr>
            </w:pPr>
          </w:p>
        </w:tc>
        <w:tc>
          <w:tcPr>
            <w:tcW w:w="1193" w:type="dxa"/>
            <w:tcBorders>
              <w:top w:val="nil"/>
              <w:left w:val="nil"/>
              <w:bottom w:val="nil"/>
              <w:right w:val="nil"/>
            </w:tcBorders>
          </w:tcPr>
          <w:p w14:paraId="1EF8E6C7" w14:textId="77777777" w:rsidR="00CD64AE" w:rsidRPr="00932A5A" w:rsidRDefault="00CD64AE" w:rsidP="00CD64AE">
            <w:pPr>
              <w:spacing w:line="280" w:lineRule="exact"/>
              <w:jc w:val="right"/>
              <w:rPr>
                <w:rFonts w:ascii="Arial" w:hAnsi="Arial" w:cs="Arial"/>
                <w:sz w:val="16"/>
                <w:szCs w:val="16"/>
              </w:rPr>
            </w:pPr>
          </w:p>
        </w:tc>
      </w:tr>
      <w:tr w:rsidR="00CD64AE" w:rsidRPr="00932A5A" w14:paraId="526E1BD5" w14:textId="77777777" w:rsidTr="00771725">
        <w:trPr>
          <w:trHeight w:val="20"/>
        </w:trPr>
        <w:tc>
          <w:tcPr>
            <w:tcW w:w="2880" w:type="dxa"/>
            <w:tcBorders>
              <w:top w:val="nil"/>
              <w:left w:val="nil"/>
              <w:bottom w:val="nil"/>
              <w:right w:val="nil"/>
            </w:tcBorders>
          </w:tcPr>
          <w:p w14:paraId="7BA5A3E9" w14:textId="77777777" w:rsidR="00CD64AE" w:rsidRPr="00932A5A" w:rsidRDefault="00CD64AE" w:rsidP="00CD64AE">
            <w:pPr>
              <w:pStyle w:val="HTMLPreformatted"/>
              <w:spacing w:line="280" w:lineRule="exact"/>
              <w:rPr>
                <w:rFonts w:ascii="Arial" w:hAnsi="Arial" w:cs="Arial"/>
                <w:sz w:val="16"/>
                <w:szCs w:val="16"/>
              </w:rPr>
            </w:pPr>
            <w:r w:rsidRPr="00932A5A">
              <w:rPr>
                <w:rFonts w:ascii="Arial" w:hAnsi="Arial" w:cs="Arial"/>
                <w:sz w:val="16"/>
                <w:szCs w:val="16"/>
              </w:rPr>
              <w:t xml:space="preserve">Ratchthani Leasing Plc. </w:t>
            </w:r>
          </w:p>
        </w:tc>
        <w:tc>
          <w:tcPr>
            <w:tcW w:w="1710" w:type="dxa"/>
            <w:tcBorders>
              <w:top w:val="nil"/>
              <w:left w:val="nil"/>
              <w:bottom w:val="nil"/>
              <w:right w:val="nil"/>
            </w:tcBorders>
          </w:tcPr>
          <w:p w14:paraId="1C8E103E" w14:textId="77777777" w:rsidR="00CD64AE" w:rsidRPr="00932A5A" w:rsidRDefault="00CD64AE" w:rsidP="00CD64AE">
            <w:pPr>
              <w:spacing w:line="280" w:lineRule="exact"/>
              <w:ind w:right="71"/>
              <w:jc w:val="center"/>
              <w:rPr>
                <w:rFonts w:ascii="Arial" w:hAnsi="Arial" w:cs="Arial"/>
                <w:sz w:val="16"/>
                <w:szCs w:val="16"/>
              </w:rPr>
            </w:pPr>
            <w:r w:rsidRPr="00932A5A">
              <w:rPr>
                <w:rFonts w:ascii="Arial" w:hAnsi="Arial" w:cs="Arial"/>
                <w:sz w:val="16"/>
                <w:szCs w:val="16"/>
              </w:rPr>
              <w:t>Hire purchase and leasing business</w:t>
            </w:r>
          </w:p>
        </w:tc>
        <w:tc>
          <w:tcPr>
            <w:tcW w:w="1192" w:type="dxa"/>
            <w:tcBorders>
              <w:top w:val="nil"/>
              <w:left w:val="nil"/>
              <w:bottom w:val="nil"/>
              <w:right w:val="nil"/>
            </w:tcBorders>
          </w:tcPr>
          <w:p w14:paraId="1111D1E6" w14:textId="3A759B1C"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3.77</w:t>
            </w:r>
          </w:p>
        </w:tc>
        <w:tc>
          <w:tcPr>
            <w:tcW w:w="1193" w:type="dxa"/>
            <w:tcBorders>
              <w:top w:val="nil"/>
              <w:left w:val="nil"/>
              <w:bottom w:val="nil"/>
              <w:right w:val="nil"/>
            </w:tcBorders>
          </w:tcPr>
          <w:p w14:paraId="73AE20F2" w14:textId="7C0550AB"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rPr>
              <w:t>3.77</w:t>
            </w:r>
          </w:p>
        </w:tc>
        <w:tc>
          <w:tcPr>
            <w:tcW w:w="1192" w:type="dxa"/>
            <w:tcBorders>
              <w:top w:val="nil"/>
              <w:left w:val="nil"/>
              <w:bottom w:val="nil"/>
              <w:right w:val="nil"/>
            </w:tcBorders>
          </w:tcPr>
          <w:p w14:paraId="7A32CD2F" w14:textId="0FEE7011"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56.84</w:t>
            </w:r>
          </w:p>
        </w:tc>
        <w:tc>
          <w:tcPr>
            <w:tcW w:w="1193" w:type="dxa"/>
            <w:tcBorders>
              <w:top w:val="nil"/>
              <w:left w:val="nil"/>
              <w:bottom w:val="nil"/>
              <w:right w:val="nil"/>
            </w:tcBorders>
          </w:tcPr>
          <w:p w14:paraId="09F68C39" w14:textId="63B76486"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56.84</w:t>
            </w:r>
          </w:p>
        </w:tc>
      </w:tr>
      <w:tr w:rsidR="00CD64AE" w:rsidRPr="00932A5A" w14:paraId="28E5B0A5" w14:textId="77777777" w:rsidTr="00771725">
        <w:trPr>
          <w:trHeight w:val="20"/>
        </w:trPr>
        <w:tc>
          <w:tcPr>
            <w:tcW w:w="2880" w:type="dxa"/>
            <w:tcBorders>
              <w:top w:val="nil"/>
              <w:left w:val="nil"/>
              <w:bottom w:val="nil"/>
              <w:right w:val="nil"/>
            </w:tcBorders>
          </w:tcPr>
          <w:p w14:paraId="652E8BE6" w14:textId="77777777" w:rsidR="00CD64AE" w:rsidRPr="00932A5A" w:rsidRDefault="00CD64AE" w:rsidP="00CD64AE">
            <w:pPr>
              <w:pStyle w:val="HTMLPreformatted"/>
              <w:spacing w:line="280" w:lineRule="exact"/>
              <w:ind w:left="162" w:hanging="162"/>
              <w:rPr>
                <w:rFonts w:ascii="Arial" w:hAnsi="Arial" w:cs="Arial"/>
                <w:sz w:val="16"/>
                <w:szCs w:val="16"/>
              </w:rPr>
            </w:pPr>
            <w:r w:rsidRPr="00932A5A">
              <w:rPr>
                <w:rFonts w:ascii="Arial" w:hAnsi="Arial" w:cs="Arial"/>
                <w:sz w:val="16"/>
                <w:szCs w:val="16"/>
              </w:rPr>
              <w:t xml:space="preserve">Thanachart Group Leasing Co., Ltd.      </w:t>
            </w:r>
          </w:p>
        </w:tc>
        <w:tc>
          <w:tcPr>
            <w:tcW w:w="1710" w:type="dxa"/>
            <w:tcBorders>
              <w:top w:val="nil"/>
              <w:left w:val="nil"/>
              <w:bottom w:val="nil"/>
              <w:right w:val="nil"/>
            </w:tcBorders>
          </w:tcPr>
          <w:p w14:paraId="45B9E85F" w14:textId="7777777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In liquidation process</w:t>
            </w:r>
          </w:p>
        </w:tc>
        <w:tc>
          <w:tcPr>
            <w:tcW w:w="1192" w:type="dxa"/>
            <w:tcBorders>
              <w:top w:val="nil"/>
              <w:left w:val="nil"/>
              <w:bottom w:val="nil"/>
              <w:right w:val="nil"/>
            </w:tcBorders>
          </w:tcPr>
          <w:p w14:paraId="08145AFC" w14:textId="7E010884"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0FF31A31" w14:textId="31FA5C6F"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7C407674" w14:textId="494DE7C9"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500D4A3C" w14:textId="26424E39"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r>
      <w:tr w:rsidR="00CD64AE" w:rsidRPr="00932A5A" w14:paraId="5638A601" w14:textId="77777777" w:rsidTr="00771725">
        <w:trPr>
          <w:trHeight w:val="20"/>
        </w:trPr>
        <w:tc>
          <w:tcPr>
            <w:tcW w:w="2880" w:type="dxa"/>
            <w:tcBorders>
              <w:top w:val="nil"/>
              <w:left w:val="nil"/>
              <w:bottom w:val="nil"/>
              <w:right w:val="nil"/>
            </w:tcBorders>
          </w:tcPr>
          <w:p w14:paraId="0EB68369" w14:textId="4168C241" w:rsidR="00CD64AE" w:rsidRPr="00932A5A" w:rsidRDefault="00CD64AE" w:rsidP="00771725">
            <w:pPr>
              <w:spacing w:line="280" w:lineRule="exact"/>
              <w:ind w:left="162" w:right="-108" w:hanging="162"/>
              <w:rPr>
                <w:rFonts w:ascii="Arial" w:hAnsi="Arial" w:cs="Arial"/>
                <w:sz w:val="16"/>
                <w:szCs w:val="16"/>
              </w:rPr>
            </w:pPr>
            <w:r w:rsidRPr="00932A5A">
              <w:rPr>
                <w:rFonts w:ascii="Arial" w:hAnsi="Arial" w:cs="Arial"/>
                <w:sz w:val="16"/>
                <w:szCs w:val="16"/>
              </w:rPr>
              <w:t xml:space="preserve">Thanachart Management and </w:t>
            </w:r>
            <w:r w:rsidR="00771725">
              <w:rPr>
                <w:rFonts w:ascii="Arial" w:hAnsi="Arial" w:cstheme="minorBidi" w:hint="cs"/>
                <w:sz w:val="16"/>
                <w:szCs w:val="16"/>
                <w:cs/>
              </w:rPr>
              <w:t xml:space="preserve">  </w:t>
            </w:r>
            <w:r w:rsidRPr="00932A5A">
              <w:rPr>
                <w:rFonts w:ascii="Arial" w:hAnsi="Arial" w:cs="Arial"/>
                <w:sz w:val="16"/>
                <w:szCs w:val="16"/>
              </w:rPr>
              <w:t xml:space="preserve">Services Co., Ltd. </w:t>
            </w:r>
          </w:p>
        </w:tc>
        <w:tc>
          <w:tcPr>
            <w:tcW w:w="1710" w:type="dxa"/>
            <w:tcBorders>
              <w:top w:val="nil"/>
              <w:left w:val="nil"/>
              <w:bottom w:val="nil"/>
              <w:right w:val="nil"/>
            </w:tcBorders>
          </w:tcPr>
          <w:p w14:paraId="0ADC01FA" w14:textId="7777777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Services</w:t>
            </w:r>
          </w:p>
        </w:tc>
        <w:tc>
          <w:tcPr>
            <w:tcW w:w="1192" w:type="dxa"/>
            <w:tcBorders>
              <w:top w:val="nil"/>
              <w:left w:val="nil"/>
              <w:bottom w:val="nil"/>
              <w:right w:val="nil"/>
            </w:tcBorders>
          </w:tcPr>
          <w:p w14:paraId="35449B74" w14:textId="08B0A033"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240C7D7F" w14:textId="08E3D0A5"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0E372823" w14:textId="4CC1D8EB"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750B86A0" w14:textId="49DDF2A6"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r>
      <w:tr w:rsidR="00CD64AE" w:rsidRPr="00932A5A" w14:paraId="3368CCCB" w14:textId="77777777" w:rsidTr="00771725">
        <w:trPr>
          <w:trHeight w:val="20"/>
        </w:trPr>
        <w:tc>
          <w:tcPr>
            <w:tcW w:w="2880" w:type="dxa"/>
            <w:tcBorders>
              <w:top w:val="nil"/>
              <w:left w:val="nil"/>
              <w:bottom w:val="nil"/>
              <w:right w:val="nil"/>
            </w:tcBorders>
          </w:tcPr>
          <w:p w14:paraId="33A7AD85" w14:textId="77777777" w:rsidR="00CD64AE" w:rsidRPr="00932A5A" w:rsidRDefault="00CD64AE" w:rsidP="00CD64AE">
            <w:pPr>
              <w:tabs>
                <w:tab w:val="left" w:pos="900"/>
              </w:tabs>
              <w:spacing w:line="280" w:lineRule="exact"/>
              <w:ind w:left="162" w:right="-105" w:hanging="162"/>
              <w:rPr>
                <w:rFonts w:ascii="Arial" w:hAnsi="Arial" w:cs="Arial"/>
                <w:sz w:val="16"/>
                <w:szCs w:val="16"/>
              </w:rPr>
            </w:pPr>
            <w:r w:rsidRPr="00932A5A">
              <w:rPr>
                <w:rFonts w:ascii="Arial" w:hAnsi="Arial" w:cs="Arial"/>
                <w:sz w:val="16"/>
                <w:szCs w:val="16"/>
              </w:rPr>
              <w:t xml:space="preserve">Security Scib Services Co., Ltd. </w:t>
            </w:r>
          </w:p>
        </w:tc>
        <w:tc>
          <w:tcPr>
            <w:tcW w:w="1710" w:type="dxa"/>
            <w:tcBorders>
              <w:top w:val="nil"/>
              <w:left w:val="nil"/>
              <w:bottom w:val="nil"/>
              <w:right w:val="nil"/>
            </w:tcBorders>
          </w:tcPr>
          <w:p w14:paraId="42B8A2F4" w14:textId="77777777" w:rsidR="00CD64AE" w:rsidRPr="00932A5A" w:rsidRDefault="00CD64AE" w:rsidP="00CD64AE">
            <w:pPr>
              <w:spacing w:line="280" w:lineRule="exact"/>
              <w:ind w:right="71"/>
              <w:jc w:val="center"/>
              <w:rPr>
                <w:rFonts w:ascii="Arial" w:hAnsi="Arial" w:cs="Arial"/>
                <w:sz w:val="16"/>
                <w:szCs w:val="16"/>
                <w:cs/>
              </w:rPr>
            </w:pPr>
            <w:r w:rsidRPr="00932A5A">
              <w:rPr>
                <w:rFonts w:ascii="Arial" w:hAnsi="Arial" w:cs="Arial"/>
                <w:sz w:val="16"/>
                <w:szCs w:val="16"/>
              </w:rPr>
              <w:t>In liquidation process</w:t>
            </w:r>
          </w:p>
        </w:tc>
        <w:tc>
          <w:tcPr>
            <w:tcW w:w="1192" w:type="dxa"/>
            <w:tcBorders>
              <w:top w:val="nil"/>
              <w:left w:val="nil"/>
              <w:bottom w:val="nil"/>
              <w:right w:val="nil"/>
            </w:tcBorders>
          </w:tcPr>
          <w:p w14:paraId="40504A19" w14:textId="0FE40950"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63378AA7" w14:textId="2E916583"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64CF263F" w14:textId="28457C93"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79FB2935" w14:textId="32072552"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100.00</w:t>
            </w:r>
          </w:p>
        </w:tc>
      </w:tr>
      <w:tr w:rsidR="00CD64AE" w:rsidRPr="00932A5A" w14:paraId="067E1D2E" w14:textId="77777777" w:rsidTr="00771725">
        <w:trPr>
          <w:trHeight w:val="20"/>
        </w:trPr>
        <w:tc>
          <w:tcPr>
            <w:tcW w:w="2880" w:type="dxa"/>
            <w:tcBorders>
              <w:top w:val="nil"/>
              <w:left w:val="nil"/>
              <w:bottom w:val="nil"/>
              <w:right w:val="nil"/>
            </w:tcBorders>
          </w:tcPr>
          <w:p w14:paraId="56854902" w14:textId="77777777" w:rsidR="00CD64AE" w:rsidRPr="00932A5A" w:rsidRDefault="00CD64AE" w:rsidP="00CD64AE">
            <w:pPr>
              <w:tabs>
                <w:tab w:val="left" w:pos="900"/>
              </w:tabs>
              <w:spacing w:line="280" w:lineRule="exact"/>
              <w:ind w:left="162" w:right="-105" w:hanging="162"/>
              <w:rPr>
                <w:rFonts w:ascii="Arial" w:hAnsi="Arial" w:cs="Arial"/>
                <w:sz w:val="16"/>
                <w:szCs w:val="16"/>
              </w:rPr>
            </w:pPr>
            <w:r w:rsidRPr="00932A5A">
              <w:rPr>
                <w:rFonts w:ascii="Arial" w:hAnsi="Arial" w:cs="Arial"/>
                <w:sz w:val="16"/>
                <w:szCs w:val="16"/>
              </w:rPr>
              <w:t>RTN Insurance Broker Co., Ltd.</w:t>
            </w:r>
          </w:p>
        </w:tc>
        <w:tc>
          <w:tcPr>
            <w:tcW w:w="1710" w:type="dxa"/>
            <w:tcBorders>
              <w:top w:val="nil"/>
              <w:left w:val="nil"/>
              <w:bottom w:val="nil"/>
              <w:right w:val="nil"/>
            </w:tcBorders>
          </w:tcPr>
          <w:p w14:paraId="524EB395" w14:textId="77777777" w:rsidR="00CD64AE" w:rsidRPr="00932A5A" w:rsidRDefault="00CD64AE" w:rsidP="00CD64AE">
            <w:pPr>
              <w:spacing w:line="280" w:lineRule="exact"/>
              <w:ind w:right="71"/>
              <w:jc w:val="center"/>
              <w:rPr>
                <w:rFonts w:ascii="Arial" w:hAnsi="Arial" w:cs="Arial"/>
                <w:sz w:val="16"/>
                <w:szCs w:val="16"/>
              </w:rPr>
            </w:pPr>
            <w:r w:rsidRPr="00932A5A">
              <w:rPr>
                <w:rFonts w:ascii="Arial" w:hAnsi="Arial" w:cs="Arial"/>
                <w:sz w:val="16"/>
                <w:szCs w:val="16"/>
              </w:rPr>
              <w:t>Life insurance/           non-life insurance broker</w:t>
            </w:r>
          </w:p>
        </w:tc>
        <w:tc>
          <w:tcPr>
            <w:tcW w:w="1192" w:type="dxa"/>
            <w:tcBorders>
              <w:top w:val="nil"/>
              <w:left w:val="nil"/>
              <w:bottom w:val="nil"/>
              <w:right w:val="nil"/>
            </w:tcBorders>
          </w:tcPr>
          <w:p w14:paraId="304C3D83" w14:textId="3A460520"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77E09105" w14:textId="090DDED9" w:rsidR="00CD64AE" w:rsidRPr="00932A5A" w:rsidRDefault="00CD64AE" w:rsidP="00CD64AE">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7D286320" w14:textId="0CC8D14C"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60.61</w:t>
            </w:r>
          </w:p>
        </w:tc>
        <w:tc>
          <w:tcPr>
            <w:tcW w:w="1193" w:type="dxa"/>
            <w:tcBorders>
              <w:top w:val="nil"/>
              <w:left w:val="nil"/>
              <w:bottom w:val="nil"/>
              <w:right w:val="nil"/>
            </w:tcBorders>
          </w:tcPr>
          <w:p w14:paraId="116FBBA3" w14:textId="548E8261" w:rsidR="00CD64AE" w:rsidRPr="00932A5A" w:rsidRDefault="00CD64AE" w:rsidP="00CD64AE">
            <w:pPr>
              <w:spacing w:line="280" w:lineRule="exact"/>
              <w:ind w:right="71"/>
              <w:jc w:val="right"/>
              <w:rPr>
                <w:rFonts w:ascii="Arial" w:hAnsi="Arial" w:cs="Arial"/>
                <w:sz w:val="16"/>
                <w:szCs w:val="16"/>
              </w:rPr>
            </w:pPr>
            <w:r w:rsidRPr="00932A5A">
              <w:rPr>
                <w:rFonts w:ascii="Arial" w:hAnsi="Arial" w:cs="Arial"/>
                <w:sz w:val="16"/>
                <w:szCs w:val="16"/>
              </w:rPr>
              <w:t>60.61</w:t>
            </w:r>
          </w:p>
        </w:tc>
      </w:tr>
    </w:tbl>
    <w:p w14:paraId="06C9F292" w14:textId="77777777" w:rsidR="00E025DC" w:rsidRPr="00932A5A" w:rsidRDefault="00E025DC"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p>
    <w:p w14:paraId="7F71368D" w14:textId="2455B33D" w:rsidR="0010133D" w:rsidRPr="00932A5A" w:rsidRDefault="0010133D"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932A5A">
        <w:rPr>
          <w:rFonts w:ascii="Arial" w:hAnsi="Arial" w:cs="Arial"/>
        </w:rPr>
        <w:lastRenderedPageBreak/>
        <w:t>b)</w:t>
      </w:r>
      <w:r w:rsidR="002E13BC" w:rsidRPr="00932A5A">
        <w:rPr>
          <w:rFonts w:ascii="Arial" w:hAnsi="Arial" w:cs="Arial"/>
        </w:rPr>
        <w:tab/>
      </w:r>
      <w:r w:rsidRPr="00932A5A">
        <w:rPr>
          <w:rFonts w:ascii="Arial" w:hAnsi="Arial" w:cs="Arial"/>
        </w:rPr>
        <w:t xml:space="preserve">Total assets and net operating income of the subsidiaries that have significant impact to and are included in the consolidated financial statements as at </w:t>
      </w:r>
      <w:r w:rsidR="000416B3" w:rsidRPr="00932A5A">
        <w:rPr>
          <w:rFonts w:ascii="Arial" w:hAnsi="Arial" w:cs="Arial"/>
        </w:rPr>
        <w:t xml:space="preserve">31 December </w:t>
      </w:r>
      <w:r w:rsidR="00563BE0" w:rsidRPr="00932A5A">
        <w:rPr>
          <w:rFonts w:ascii="Arial" w:hAnsi="Arial" w:cs="Arial"/>
        </w:rPr>
        <w:t>2023</w:t>
      </w:r>
      <w:r w:rsidR="000416B3" w:rsidRPr="00932A5A">
        <w:rPr>
          <w:rFonts w:ascii="Arial" w:hAnsi="Arial" w:cs="Arial"/>
        </w:rPr>
        <w:t xml:space="preserve"> and </w:t>
      </w:r>
      <w:r w:rsidR="00563BE0" w:rsidRPr="00932A5A">
        <w:rPr>
          <w:rFonts w:ascii="Arial" w:hAnsi="Arial" w:cs="Arial"/>
        </w:rPr>
        <w:t>2022</w:t>
      </w:r>
      <w:r w:rsidRPr="00932A5A">
        <w:rPr>
          <w:rFonts w:ascii="Arial" w:hAnsi="Arial" w:cs="Arial"/>
        </w:rPr>
        <w:t xml:space="preserve"> and for the years then ended, after eliminating significant intercompany transactions, are as follows:</w:t>
      </w:r>
    </w:p>
    <w:p w14:paraId="3546C39F" w14:textId="77777777" w:rsidR="0010133D" w:rsidRPr="00932A5A" w:rsidRDefault="0010133D" w:rsidP="0010133D">
      <w:pPr>
        <w:tabs>
          <w:tab w:val="left" w:pos="360"/>
          <w:tab w:val="left" w:pos="900"/>
        </w:tabs>
        <w:spacing w:line="340" w:lineRule="exact"/>
        <w:ind w:left="360" w:right="29" w:hanging="360"/>
        <w:jc w:val="right"/>
        <w:rPr>
          <w:rFonts w:ascii="Arial" w:hAnsi="Arial" w:cs="Arial"/>
          <w:sz w:val="18"/>
          <w:szCs w:val="18"/>
        </w:rPr>
      </w:pPr>
      <w:r w:rsidRPr="00932A5A">
        <w:rPr>
          <w:rFonts w:ascii="Arial" w:hAnsi="Arial" w:cs="Arial"/>
          <w:sz w:val="18"/>
          <w:szCs w:val="18"/>
        </w:rPr>
        <w:t>(Unit: Million Baht)</w:t>
      </w:r>
    </w:p>
    <w:tbl>
      <w:tblPr>
        <w:tblW w:w="8550" w:type="dxa"/>
        <w:tblInd w:w="990" w:type="dxa"/>
        <w:tblLayout w:type="fixed"/>
        <w:tblCellMar>
          <w:left w:w="0" w:type="dxa"/>
          <w:right w:w="0" w:type="dxa"/>
        </w:tblCellMar>
        <w:tblLook w:val="04A0" w:firstRow="1" w:lastRow="0" w:firstColumn="1" w:lastColumn="0" w:noHBand="0" w:noVBand="1"/>
      </w:tblPr>
      <w:tblGrid>
        <w:gridCol w:w="3601"/>
        <w:gridCol w:w="1236"/>
        <w:gridCol w:w="1238"/>
        <w:gridCol w:w="1237"/>
        <w:gridCol w:w="1238"/>
      </w:tblGrid>
      <w:tr w:rsidR="0006742B" w:rsidRPr="00932A5A" w14:paraId="68BC9E5E" w14:textId="77777777" w:rsidTr="0006742B">
        <w:trPr>
          <w:trHeight w:val="58"/>
        </w:trPr>
        <w:tc>
          <w:tcPr>
            <w:tcW w:w="3601" w:type="dxa"/>
            <w:vAlign w:val="bottom"/>
          </w:tcPr>
          <w:p w14:paraId="76CB8319" w14:textId="77777777" w:rsidR="0006742B" w:rsidRPr="00932A5A" w:rsidRDefault="0006742B" w:rsidP="000416B3">
            <w:pPr>
              <w:tabs>
                <w:tab w:val="left" w:pos="360"/>
                <w:tab w:val="left" w:pos="900"/>
              </w:tabs>
              <w:snapToGrid w:val="0"/>
              <w:spacing w:line="360" w:lineRule="exact"/>
              <w:ind w:left="86" w:firstLine="4"/>
              <w:rPr>
                <w:rFonts w:ascii="Arial" w:hAnsi="Arial" w:cs="Arial"/>
                <w:b/>
                <w:bCs/>
                <w:sz w:val="18"/>
                <w:szCs w:val="18"/>
              </w:rPr>
            </w:pPr>
          </w:p>
        </w:tc>
        <w:tc>
          <w:tcPr>
            <w:tcW w:w="2474" w:type="dxa"/>
            <w:gridSpan w:val="2"/>
            <w:vMerge w:val="restart"/>
            <w:vAlign w:val="bottom"/>
            <w:hideMark/>
          </w:tcPr>
          <w:p w14:paraId="78715C33" w14:textId="77777777" w:rsidR="0006742B" w:rsidRPr="00932A5A" w:rsidRDefault="0006742B" w:rsidP="000416B3">
            <w:pPr>
              <w:pBdr>
                <w:bottom w:val="single" w:sz="4" w:space="1" w:color="auto"/>
              </w:pBdr>
              <w:snapToGrid w:val="0"/>
              <w:spacing w:line="360" w:lineRule="exact"/>
              <w:ind w:left="86" w:right="84"/>
              <w:jc w:val="center"/>
              <w:rPr>
                <w:rFonts w:ascii="Arial" w:hAnsi="Arial" w:cs="Arial"/>
                <w:sz w:val="18"/>
                <w:szCs w:val="18"/>
                <w:cs/>
              </w:rPr>
            </w:pPr>
            <w:r w:rsidRPr="00932A5A">
              <w:rPr>
                <w:rFonts w:ascii="Arial" w:hAnsi="Arial" w:cs="Arial"/>
                <w:sz w:val="18"/>
                <w:szCs w:val="18"/>
              </w:rPr>
              <w:t>Total assets</w:t>
            </w:r>
          </w:p>
        </w:tc>
        <w:tc>
          <w:tcPr>
            <w:tcW w:w="2475" w:type="dxa"/>
            <w:gridSpan w:val="2"/>
            <w:vAlign w:val="bottom"/>
            <w:hideMark/>
          </w:tcPr>
          <w:p w14:paraId="2FEB1620" w14:textId="77777777" w:rsidR="0006742B" w:rsidRPr="00932A5A" w:rsidRDefault="0006742B" w:rsidP="000416B3">
            <w:pPr>
              <w:snapToGrid w:val="0"/>
              <w:spacing w:line="360" w:lineRule="exact"/>
              <w:ind w:left="86" w:right="84"/>
              <w:jc w:val="center"/>
              <w:rPr>
                <w:rFonts w:ascii="Arial" w:hAnsi="Arial" w:cs="Arial"/>
                <w:sz w:val="18"/>
                <w:szCs w:val="18"/>
              </w:rPr>
            </w:pPr>
            <w:r w:rsidRPr="00932A5A">
              <w:rPr>
                <w:rFonts w:ascii="Arial" w:hAnsi="Arial" w:cs="Arial"/>
                <w:sz w:val="18"/>
                <w:szCs w:val="18"/>
              </w:rPr>
              <w:t xml:space="preserve">Net operating </w:t>
            </w:r>
            <w:r w:rsidR="004D0E0F" w:rsidRPr="00932A5A">
              <w:rPr>
                <w:rFonts w:ascii="Arial" w:hAnsi="Arial" w:cs="Arial"/>
                <w:sz w:val="18"/>
                <w:szCs w:val="18"/>
              </w:rPr>
              <w:t>revenues</w:t>
            </w:r>
            <w:r w:rsidRPr="00932A5A">
              <w:rPr>
                <w:rFonts w:ascii="Arial" w:hAnsi="Arial" w:cs="Arial"/>
                <w:sz w:val="18"/>
                <w:szCs w:val="18"/>
              </w:rPr>
              <w:t xml:space="preserve">                         </w:t>
            </w:r>
          </w:p>
        </w:tc>
      </w:tr>
      <w:tr w:rsidR="0006742B" w:rsidRPr="00932A5A" w14:paraId="17C16EC3" w14:textId="77777777" w:rsidTr="0006742B">
        <w:trPr>
          <w:trHeight w:val="279"/>
        </w:trPr>
        <w:tc>
          <w:tcPr>
            <w:tcW w:w="3601" w:type="dxa"/>
            <w:vAlign w:val="bottom"/>
          </w:tcPr>
          <w:p w14:paraId="271466B3" w14:textId="77777777" w:rsidR="0006742B" w:rsidRPr="00932A5A" w:rsidRDefault="0006742B" w:rsidP="000416B3">
            <w:pPr>
              <w:tabs>
                <w:tab w:val="left" w:pos="360"/>
                <w:tab w:val="left" w:pos="900"/>
              </w:tabs>
              <w:snapToGrid w:val="0"/>
              <w:spacing w:line="360" w:lineRule="exact"/>
              <w:ind w:left="86"/>
              <w:rPr>
                <w:rFonts w:ascii="Arial" w:hAnsi="Arial" w:cs="Arial"/>
                <w:b/>
                <w:bCs/>
                <w:sz w:val="18"/>
                <w:szCs w:val="18"/>
              </w:rPr>
            </w:pPr>
          </w:p>
        </w:tc>
        <w:tc>
          <w:tcPr>
            <w:tcW w:w="2474" w:type="dxa"/>
            <w:gridSpan w:val="2"/>
            <w:vMerge/>
            <w:vAlign w:val="bottom"/>
            <w:hideMark/>
          </w:tcPr>
          <w:p w14:paraId="54B49FBE" w14:textId="77777777" w:rsidR="0006742B" w:rsidRPr="00932A5A" w:rsidRDefault="0006742B" w:rsidP="000416B3">
            <w:pPr>
              <w:snapToGrid w:val="0"/>
              <w:spacing w:line="360" w:lineRule="exact"/>
              <w:ind w:left="86" w:right="84" w:hanging="86"/>
              <w:jc w:val="center"/>
              <w:rPr>
                <w:rFonts w:ascii="Arial" w:hAnsi="Arial" w:cs="Arial"/>
                <w:sz w:val="18"/>
                <w:szCs w:val="18"/>
              </w:rPr>
            </w:pPr>
          </w:p>
        </w:tc>
        <w:tc>
          <w:tcPr>
            <w:tcW w:w="2475" w:type="dxa"/>
            <w:gridSpan w:val="2"/>
            <w:vAlign w:val="bottom"/>
            <w:hideMark/>
          </w:tcPr>
          <w:p w14:paraId="30611723" w14:textId="77777777" w:rsidR="0006742B" w:rsidRPr="00932A5A" w:rsidRDefault="0006742B" w:rsidP="000416B3">
            <w:pPr>
              <w:pBdr>
                <w:bottom w:val="single" w:sz="4" w:space="1" w:color="auto"/>
              </w:pBdr>
              <w:snapToGrid w:val="0"/>
              <w:spacing w:line="360" w:lineRule="exact"/>
              <w:ind w:left="86" w:right="84"/>
              <w:jc w:val="center"/>
              <w:rPr>
                <w:rFonts w:ascii="Arial" w:hAnsi="Arial" w:cs="Arial"/>
                <w:sz w:val="18"/>
                <w:szCs w:val="18"/>
              </w:rPr>
            </w:pPr>
            <w:r w:rsidRPr="00932A5A">
              <w:rPr>
                <w:rFonts w:ascii="Arial" w:hAnsi="Arial" w:cs="Arial"/>
                <w:sz w:val="18"/>
                <w:szCs w:val="18"/>
              </w:rPr>
              <w:t>for the year</w:t>
            </w:r>
            <w:r w:rsidR="004D0E0F" w:rsidRPr="00932A5A">
              <w:rPr>
                <w:rFonts w:ascii="Arial" w:hAnsi="Arial" w:cs="Arial"/>
                <w:sz w:val="18"/>
                <w:szCs w:val="18"/>
              </w:rPr>
              <w:t>s</w:t>
            </w:r>
          </w:p>
        </w:tc>
      </w:tr>
      <w:tr w:rsidR="00563BE0" w:rsidRPr="00932A5A" w14:paraId="1A7D0E70" w14:textId="77777777" w:rsidTr="000416B3">
        <w:trPr>
          <w:trHeight w:val="279"/>
        </w:trPr>
        <w:tc>
          <w:tcPr>
            <w:tcW w:w="3601" w:type="dxa"/>
            <w:vAlign w:val="bottom"/>
          </w:tcPr>
          <w:p w14:paraId="72C2E888" w14:textId="77777777" w:rsidR="00563BE0" w:rsidRPr="00932A5A" w:rsidRDefault="00563BE0" w:rsidP="00563BE0">
            <w:pPr>
              <w:tabs>
                <w:tab w:val="left" w:pos="360"/>
                <w:tab w:val="left" w:pos="900"/>
              </w:tabs>
              <w:snapToGrid w:val="0"/>
              <w:spacing w:line="360" w:lineRule="exact"/>
              <w:ind w:left="86"/>
              <w:rPr>
                <w:rFonts w:ascii="Arial" w:hAnsi="Arial" w:cs="Arial"/>
                <w:b/>
                <w:bCs/>
                <w:sz w:val="18"/>
                <w:szCs w:val="18"/>
              </w:rPr>
            </w:pPr>
          </w:p>
        </w:tc>
        <w:tc>
          <w:tcPr>
            <w:tcW w:w="1236" w:type="dxa"/>
            <w:vAlign w:val="bottom"/>
          </w:tcPr>
          <w:p w14:paraId="3A5FA45D" w14:textId="4C293640" w:rsidR="00563BE0" w:rsidRPr="00932A5A" w:rsidRDefault="00563BE0" w:rsidP="00563BE0">
            <w:pPr>
              <w:pBdr>
                <w:bottom w:val="single" w:sz="4" w:space="1" w:color="auto"/>
              </w:pBdr>
              <w:snapToGrid w:val="0"/>
              <w:spacing w:line="360" w:lineRule="exact"/>
              <w:ind w:left="86" w:right="84"/>
              <w:jc w:val="center"/>
              <w:rPr>
                <w:rFonts w:ascii="Arial" w:hAnsi="Arial" w:cs="Arial"/>
                <w:sz w:val="18"/>
                <w:szCs w:val="18"/>
                <w:cs/>
              </w:rPr>
            </w:pPr>
            <w:r w:rsidRPr="00932A5A">
              <w:rPr>
                <w:rFonts w:ascii="Arial" w:hAnsi="Arial" w:cs="Arial"/>
                <w:sz w:val="18"/>
                <w:szCs w:val="18"/>
              </w:rPr>
              <w:t>2023</w:t>
            </w:r>
          </w:p>
        </w:tc>
        <w:tc>
          <w:tcPr>
            <w:tcW w:w="1238" w:type="dxa"/>
            <w:vAlign w:val="bottom"/>
            <w:hideMark/>
          </w:tcPr>
          <w:p w14:paraId="0231607A" w14:textId="55A34472" w:rsidR="00563BE0" w:rsidRPr="00932A5A" w:rsidRDefault="00563BE0" w:rsidP="00563BE0">
            <w:pPr>
              <w:pBdr>
                <w:bottom w:val="single" w:sz="4" w:space="1" w:color="auto"/>
              </w:pBdr>
              <w:snapToGrid w:val="0"/>
              <w:spacing w:line="360" w:lineRule="exact"/>
              <w:ind w:left="86" w:right="84"/>
              <w:jc w:val="center"/>
              <w:rPr>
                <w:rFonts w:ascii="Arial" w:hAnsi="Arial" w:cs="Arial"/>
                <w:sz w:val="18"/>
                <w:szCs w:val="18"/>
                <w:cs/>
              </w:rPr>
            </w:pPr>
            <w:r w:rsidRPr="00932A5A">
              <w:rPr>
                <w:rFonts w:ascii="Arial" w:hAnsi="Arial" w:cs="Arial"/>
                <w:sz w:val="18"/>
                <w:szCs w:val="18"/>
              </w:rPr>
              <w:t>2022</w:t>
            </w:r>
          </w:p>
        </w:tc>
        <w:tc>
          <w:tcPr>
            <w:tcW w:w="1237" w:type="dxa"/>
            <w:vAlign w:val="bottom"/>
          </w:tcPr>
          <w:p w14:paraId="3B4ECFE2" w14:textId="3E111762" w:rsidR="00563BE0" w:rsidRPr="00932A5A" w:rsidRDefault="00563BE0" w:rsidP="00563BE0">
            <w:pPr>
              <w:pBdr>
                <w:bottom w:val="single" w:sz="4" w:space="1" w:color="auto"/>
              </w:pBdr>
              <w:snapToGrid w:val="0"/>
              <w:spacing w:line="360" w:lineRule="exact"/>
              <w:ind w:left="86" w:right="84"/>
              <w:jc w:val="center"/>
              <w:rPr>
                <w:rFonts w:ascii="Arial" w:hAnsi="Arial" w:cs="Arial"/>
                <w:sz w:val="18"/>
                <w:szCs w:val="18"/>
              </w:rPr>
            </w:pPr>
            <w:r w:rsidRPr="00932A5A">
              <w:rPr>
                <w:rFonts w:ascii="Arial" w:hAnsi="Arial" w:cs="Arial"/>
                <w:sz w:val="18"/>
                <w:szCs w:val="18"/>
              </w:rPr>
              <w:t>2023</w:t>
            </w:r>
          </w:p>
        </w:tc>
        <w:tc>
          <w:tcPr>
            <w:tcW w:w="1238" w:type="dxa"/>
            <w:vAlign w:val="bottom"/>
            <w:hideMark/>
          </w:tcPr>
          <w:p w14:paraId="5989E758" w14:textId="3BEDF539" w:rsidR="00563BE0" w:rsidRPr="00932A5A" w:rsidRDefault="00563BE0" w:rsidP="00563BE0">
            <w:pPr>
              <w:pBdr>
                <w:bottom w:val="single" w:sz="4" w:space="1" w:color="auto"/>
              </w:pBdr>
              <w:snapToGrid w:val="0"/>
              <w:spacing w:line="360" w:lineRule="exact"/>
              <w:ind w:left="86" w:right="84"/>
              <w:jc w:val="center"/>
              <w:rPr>
                <w:rFonts w:ascii="Arial" w:hAnsi="Arial" w:cs="Arial"/>
                <w:sz w:val="18"/>
                <w:szCs w:val="18"/>
              </w:rPr>
            </w:pPr>
            <w:r w:rsidRPr="00932A5A">
              <w:rPr>
                <w:rFonts w:ascii="Arial" w:hAnsi="Arial" w:cs="Arial"/>
                <w:sz w:val="18"/>
                <w:szCs w:val="18"/>
              </w:rPr>
              <w:t>2022</w:t>
            </w:r>
          </w:p>
        </w:tc>
      </w:tr>
      <w:tr w:rsidR="00563BE0" w:rsidRPr="00932A5A" w14:paraId="5A32D549" w14:textId="77777777" w:rsidTr="000B6BC8">
        <w:trPr>
          <w:trHeight w:val="243"/>
        </w:trPr>
        <w:tc>
          <w:tcPr>
            <w:tcW w:w="3601" w:type="dxa"/>
            <w:vAlign w:val="bottom"/>
          </w:tcPr>
          <w:p w14:paraId="4A9F8EA4" w14:textId="02F0FE9D" w:rsidR="00563BE0" w:rsidRPr="00932A5A" w:rsidRDefault="000B6BC8" w:rsidP="00563BE0">
            <w:pPr>
              <w:tabs>
                <w:tab w:val="left" w:pos="960"/>
              </w:tabs>
              <w:snapToGrid w:val="0"/>
              <w:spacing w:line="360" w:lineRule="exact"/>
              <w:ind w:left="88"/>
              <w:rPr>
                <w:rFonts w:ascii="Arial" w:hAnsi="Arial" w:cs="Arial"/>
                <w:sz w:val="18"/>
                <w:szCs w:val="18"/>
              </w:rPr>
            </w:pPr>
            <w:r w:rsidRPr="00932A5A">
              <w:rPr>
                <w:rFonts w:ascii="Arial" w:hAnsi="Arial" w:cs="Arial"/>
                <w:sz w:val="18"/>
                <w:szCs w:val="18"/>
              </w:rPr>
              <w:t>T Life Assurance Plc.</w:t>
            </w:r>
          </w:p>
        </w:tc>
        <w:tc>
          <w:tcPr>
            <w:tcW w:w="1236" w:type="dxa"/>
            <w:vAlign w:val="bottom"/>
          </w:tcPr>
          <w:p w14:paraId="66300D02" w14:textId="4E8EFFE9" w:rsidR="00563BE0" w:rsidRPr="00932A5A" w:rsidRDefault="00E025DC" w:rsidP="00563BE0">
            <w:pPr>
              <w:tabs>
                <w:tab w:val="decimal" w:pos="902"/>
              </w:tabs>
              <w:snapToGrid w:val="0"/>
              <w:spacing w:line="360" w:lineRule="exact"/>
              <w:ind w:right="72"/>
              <w:jc w:val="both"/>
              <w:rPr>
                <w:rFonts w:ascii="Arial" w:hAnsi="Arial" w:cs="Arial"/>
                <w:sz w:val="18"/>
                <w:szCs w:val="18"/>
              </w:rPr>
            </w:pPr>
            <w:r w:rsidRPr="00932A5A">
              <w:rPr>
                <w:rFonts w:ascii="Arial" w:hAnsi="Arial" w:cs="Arial"/>
                <w:sz w:val="18"/>
                <w:szCs w:val="18"/>
              </w:rPr>
              <w:t>5,519</w:t>
            </w:r>
          </w:p>
        </w:tc>
        <w:tc>
          <w:tcPr>
            <w:tcW w:w="1238" w:type="dxa"/>
            <w:vAlign w:val="bottom"/>
          </w:tcPr>
          <w:p w14:paraId="5C6FE0FD" w14:textId="092302A6" w:rsidR="00563BE0" w:rsidRPr="00932A5A" w:rsidRDefault="000B6BC8" w:rsidP="00563BE0">
            <w:pPr>
              <w:tabs>
                <w:tab w:val="decimal" w:pos="902"/>
              </w:tabs>
              <w:snapToGrid w:val="0"/>
              <w:spacing w:line="360" w:lineRule="exact"/>
              <w:ind w:right="72"/>
              <w:jc w:val="both"/>
              <w:rPr>
                <w:rFonts w:ascii="Arial" w:hAnsi="Arial" w:cs="Arial"/>
                <w:sz w:val="18"/>
                <w:szCs w:val="18"/>
              </w:rPr>
            </w:pPr>
            <w:r w:rsidRPr="00932A5A">
              <w:rPr>
                <w:rFonts w:ascii="Arial" w:hAnsi="Arial" w:cs="Arial"/>
                <w:sz w:val="18"/>
                <w:szCs w:val="18"/>
              </w:rPr>
              <w:t>5</w:t>
            </w:r>
            <w:r w:rsidR="00563BE0" w:rsidRPr="00932A5A">
              <w:rPr>
                <w:rFonts w:ascii="Arial" w:hAnsi="Arial" w:cs="Arial"/>
                <w:sz w:val="18"/>
                <w:szCs w:val="18"/>
              </w:rPr>
              <w:t>,</w:t>
            </w:r>
            <w:r w:rsidRPr="00932A5A">
              <w:rPr>
                <w:rFonts w:ascii="Arial" w:hAnsi="Arial" w:cs="Arial"/>
                <w:sz w:val="18"/>
                <w:szCs w:val="18"/>
              </w:rPr>
              <w:t>747</w:t>
            </w:r>
          </w:p>
        </w:tc>
        <w:tc>
          <w:tcPr>
            <w:tcW w:w="1237" w:type="dxa"/>
            <w:vAlign w:val="bottom"/>
          </w:tcPr>
          <w:p w14:paraId="4B172CE4" w14:textId="1B7A3BB4" w:rsidR="00563BE0" w:rsidRPr="00932A5A" w:rsidRDefault="00E025DC" w:rsidP="00563BE0">
            <w:pPr>
              <w:tabs>
                <w:tab w:val="decimal" w:pos="1064"/>
              </w:tabs>
              <w:snapToGrid w:val="0"/>
              <w:spacing w:line="360" w:lineRule="exact"/>
              <w:ind w:right="72"/>
              <w:jc w:val="both"/>
              <w:rPr>
                <w:rFonts w:ascii="Arial" w:hAnsi="Arial" w:cs="Arial"/>
                <w:sz w:val="18"/>
                <w:szCs w:val="18"/>
              </w:rPr>
            </w:pPr>
            <w:r w:rsidRPr="00932A5A">
              <w:rPr>
                <w:rFonts w:ascii="Arial" w:hAnsi="Arial" w:cs="Arial"/>
                <w:sz w:val="18"/>
                <w:szCs w:val="18"/>
              </w:rPr>
              <w:t>97</w:t>
            </w:r>
          </w:p>
        </w:tc>
        <w:tc>
          <w:tcPr>
            <w:tcW w:w="1238" w:type="dxa"/>
            <w:vAlign w:val="bottom"/>
          </w:tcPr>
          <w:p w14:paraId="5321FEA5" w14:textId="5F831A5F" w:rsidR="00563BE0" w:rsidRPr="00932A5A" w:rsidRDefault="000B6BC8" w:rsidP="00563BE0">
            <w:pPr>
              <w:tabs>
                <w:tab w:val="decimal" w:pos="1064"/>
              </w:tabs>
              <w:snapToGrid w:val="0"/>
              <w:spacing w:line="360" w:lineRule="exact"/>
              <w:ind w:right="72"/>
              <w:jc w:val="both"/>
              <w:rPr>
                <w:rFonts w:ascii="Arial" w:hAnsi="Arial" w:cs="Arial"/>
                <w:sz w:val="18"/>
                <w:szCs w:val="18"/>
              </w:rPr>
            </w:pPr>
            <w:r w:rsidRPr="00932A5A">
              <w:rPr>
                <w:rFonts w:ascii="Arial" w:hAnsi="Arial" w:cs="Arial"/>
                <w:sz w:val="18"/>
                <w:szCs w:val="18"/>
              </w:rPr>
              <w:t>249</w:t>
            </w:r>
          </w:p>
        </w:tc>
      </w:tr>
      <w:tr w:rsidR="00563BE0" w:rsidRPr="00932A5A" w14:paraId="7B1413B5" w14:textId="77777777" w:rsidTr="002E5BD7">
        <w:trPr>
          <w:trHeight w:val="327"/>
        </w:trPr>
        <w:tc>
          <w:tcPr>
            <w:tcW w:w="3601" w:type="dxa"/>
            <w:vAlign w:val="bottom"/>
            <w:hideMark/>
          </w:tcPr>
          <w:p w14:paraId="6B2D2716" w14:textId="42743B94" w:rsidR="00563BE0" w:rsidRPr="00932A5A" w:rsidRDefault="000B6BC8" w:rsidP="00563BE0">
            <w:pPr>
              <w:tabs>
                <w:tab w:val="left" w:pos="960"/>
              </w:tabs>
              <w:snapToGrid w:val="0"/>
              <w:spacing w:line="360" w:lineRule="exact"/>
              <w:ind w:left="86"/>
              <w:rPr>
                <w:rFonts w:ascii="Arial" w:hAnsi="Arial" w:cs="Arial"/>
                <w:sz w:val="18"/>
                <w:szCs w:val="18"/>
              </w:rPr>
            </w:pPr>
            <w:r w:rsidRPr="00932A5A">
              <w:rPr>
                <w:rFonts w:ascii="Arial" w:hAnsi="Arial" w:cs="Arial"/>
                <w:sz w:val="18"/>
                <w:szCs w:val="18"/>
              </w:rPr>
              <w:t xml:space="preserve">Thanachart Securities Plc.         </w:t>
            </w:r>
          </w:p>
        </w:tc>
        <w:tc>
          <w:tcPr>
            <w:tcW w:w="1236" w:type="dxa"/>
            <w:vAlign w:val="bottom"/>
          </w:tcPr>
          <w:p w14:paraId="3E416177" w14:textId="56C4F0FA" w:rsidR="00563BE0" w:rsidRPr="00932A5A" w:rsidRDefault="00E025DC" w:rsidP="00563BE0">
            <w:pPr>
              <w:tabs>
                <w:tab w:val="decimal" w:pos="902"/>
              </w:tabs>
              <w:snapToGrid w:val="0"/>
              <w:spacing w:line="360" w:lineRule="exact"/>
              <w:ind w:right="72"/>
              <w:jc w:val="both"/>
              <w:rPr>
                <w:rFonts w:ascii="Arial" w:hAnsi="Arial" w:cs="Arial"/>
                <w:sz w:val="18"/>
                <w:szCs w:val="18"/>
              </w:rPr>
            </w:pPr>
            <w:r w:rsidRPr="00932A5A">
              <w:rPr>
                <w:rFonts w:ascii="Arial" w:hAnsi="Arial" w:cs="Arial"/>
                <w:sz w:val="18"/>
                <w:szCs w:val="18"/>
              </w:rPr>
              <w:t>8,519</w:t>
            </w:r>
          </w:p>
        </w:tc>
        <w:tc>
          <w:tcPr>
            <w:tcW w:w="1238" w:type="dxa"/>
            <w:vAlign w:val="bottom"/>
          </w:tcPr>
          <w:p w14:paraId="6D44F06A" w14:textId="0AD49C8E" w:rsidR="00563BE0" w:rsidRPr="00932A5A" w:rsidRDefault="00563BE0" w:rsidP="00563BE0">
            <w:pPr>
              <w:tabs>
                <w:tab w:val="decimal" w:pos="902"/>
              </w:tabs>
              <w:snapToGrid w:val="0"/>
              <w:spacing w:line="360" w:lineRule="exact"/>
              <w:ind w:right="72"/>
              <w:jc w:val="both"/>
              <w:rPr>
                <w:rFonts w:ascii="Arial" w:hAnsi="Arial" w:cs="Arial"/>
                <w:sz w:val="18"/>
                <w:szCs w:val="18"/>
              </w:rPr>
            </w:pPr>
            <w:r w:rsidRPr="00932A5A">
              <w:rPr>
                <w:rFonts w:ascii="Arial" w:hAnsi="Arial" w:cs="Arial"/>
                <w:sz w:val="18"/>
                <w:szCs w:val="18"/>
              </w:rPr>
              <w:t>1</w:t>
            </w:r>
            <w:r w:rsidR="000B6BC8" w:rsidRPr="00932A5A">
              <w:rPr>
                <w:rFonts w:ascii="Arial" w:hAnsi="Arial" w:cs="Arial"/>
                <w:sz w:val="18"/>
                <w:szCs w:val="18"/>
              </w:rPr>
              <w:t>0</w:t>
            </w:r>
            <w:r w:rsidRPr="00932A5A">
              <w:rPr>
                <w:rFonts w:ascii="Arial" w:hAnsi="Arial" w:cs="Arial"/>
                <w:sz w:val="18"/>
                <w:szCs w:val="18"/>
              </w:rPr>
              <w:t>,</w:t>
            </w:r>
            <w:r w:rsidR="000B6BC8" w:rsidRPr="00932A5A">
              <w:rPr>
                <w:rFonts w:ascii="Arial" w:hAnsi="Arial" w:cs="Arial"/>
                <w:sz w:val="18"/>
                <w:szCs w:val="18"/>
              </w:rPr>
              <w:t>264</w:t>
            </w:r>
          </w:p>
        </w:tc>
        <w:tc>
          <w:tcPr>
            <w:tcW w:w="1237" w:type="dxa"/>
            <w:vAlign w:val="bottom"/>
          </w:tcPr>
          <w:p w14:paraId="08C7F8B7" w14:textId="59AABC34" w:rsidR="00563BE0" w:rsidRPr="00932A5A" w:rsidRDefault="00E025DC" w:rsidP="00563BE0">
            <w:pPr>
              <w:tabs>
                <w:tab w:val="decimal" w:pos="1064"/>
              </w:tabs>
              <w:snapToGrid w:val="0"/>
              <w:spacing w:line="360" w:lineRule="exact"/>
              <w:ind w:right="72"/>
              <w:jc w:val="both"/>
              <w:rPr>
                <w:rFonts w:ascii="Arial" w:hAnsi="Arial" w:cs="Arial"/>
                <w:sz w:val="18"/>
                <w:szCs w:val="18"/>
                <w:cs/>
              </w:rPr>
            </w:pPr>
            <w:r w:rsidRPr="00932A5A">
              <w:rPr>
                <w:rFonts w:ascii="Arial" w:hAnsi="Arial" w:cs="Arial"/>
                <w:sz w:val="18"/>
                <w:szCs w:val="18"/>
              </w:rPr>
              <w:t>1,060</w:t>
            </w:r>
          </w:p>
        </w:tc>
        <w:tc>
          <w:tcPr>
            <w:tcW w:w="1238" w:type="dxa"/>
            <w:vAlign w:val="bottom"/>
          </w:tcPr>
          <w:p w14:paraId="7A9D2EA9" w14:textId="2219C4A5" w:rsidR="00563BE0" w:rsidRPr="00932A5A" w:rsidRDefault="000B6BC8" w:rsidP="00563BE0">
            <w:pPr>
              <w:tabs>
                <w:tab w:val="decimal" w:pos="1064"/>
              </w:tabs>
              <w:snapToGrid w:val="0"/>
              <w:spacing w:line="360" w:lineRule="exact"/>
              <w:ind w:right="72"/>
              <w:jc w:val="both"/>
              <w:rPr>
                <w:rFonts w:ascii="Arial" w:hAnsi="Arial" w:cs="Arial"/>
                <w:sz w:val="18"/>
                <w:szCs w:val="18"/>
                <w:cs/>
              </w:rPr>
            </w:pPr>
            <w:r w:rsidRPr="00932A5A">
              <w:rPr>
                <w:rFonts w:ascii="Arial" w:hAnsi="Arial" w:cs="Arial"/>
                <w:sz w:val="18"/>
                <w:szCs w:val="18"/>
              </w:rPr>
              <w:t>1</w:t>
            </w:r>
            <w:r w:rsidR="00563BE0" w:rsidRPr="00932A5A">
              <w:rPr>
                <w:rFonts w:ascii="Arial" w:hAnsi="Arial" w:cs="Arial"/>
                <w:sz w:val="18"/>
                <w:szCs w:val="18"/>
              </w:rPr>
              <w:t>,</w:t>
            </w:r>
            <w:r w:rsidRPr="00932A5A">
              <w:rPr>
                <w:rFonts w:ascii="Arial" w:hAnsi="Arial" w:cs="Arial"/>
                <w:sz w:val="18"/>
                <w:szCs w:val="18"/>
              </w:rPr>
              <w:t>308</w:t>
            </w:r>
          </w:p>
        </w:tc>
      </w:tr>
      <w:tr w:rsidR="00563BE0" w:rsidRPr="00932A5A" w14:paraId="606FFA38" w14:textId="77777777" w:rsidTr="002E5BD7">
        <w:trPr>
          <w:trHeight w:val="317"/>
        </w:trPr>
        <w:tc>
          <w:tcPr>
            <w:tcW w:w="3601" w:type="dxa"/>
            <w:vAlign w:val="bottom"/>
            <w:hideMark/>
          </w:tcPr>
          <w:p w14:paraId="4C4512F2" w14:textId="4D97C8D5" w:rsidR="00563BE0" w:rsidRPr="00932A5A" w:rsidRDefault="000B6BC8" w:rsidP="000B6BC8">
            <w:pPr>
              <w:tabs>
                <w:tab w:val="left" w:pos="960"/>
              </w:tabs>
              <w:snapToGrid w:val="0"/>
              <w:spacing w:line="360" w:lineRule="exact"/>
              <w:rPr>
                <w:rFonts w:ascii="Arial" w:hAnsi="Arial" w:cs="Arial"/>
                <w:sz w:val="18"/>
                <w:szCs w:val="18"/>
              </w:rPr>
            </w:pPr>
            <w:r w:rsidRPr="00932A5A">
              <w:rPr>
                <w:rFonts w:ascii="Arial" w:hAnsi="Arial" w:cs="Arial"/>
                <w:sz w:val="18"/>
                <w:szCs w:val="18"/>
              </w:rPr>
              <w:t xml:space="preserve">  Thanachart Insurance Plc.</w:t>
            </w:r>
          </w:p>
        </w:tc>
        <w:tc>
          <w:tcPr>
            <w:tcW w:w="1236" w:type="dxa"/>
            <w:vAlign w:val="bottom"/>
          </w:tcPr>
          <w:p w14:paraId="10F4A210" w14:textId="43C4E150" w:rsidR="00563BE0" w:rsidRPr="00932A5A" w:rsidRDefault="00E025DC" w:rsidP="00563BE0">
            <w:pPr>
              <w:tabs>
                <w:tab w:val="decimal" w:pos="902"/>
              </w:tabs>
              <w:snapToGrid w:val="0"/>
              <w:spacing w:line="360" w:lineRule="exact"/>
              <w:ind w:right="72"/>
              <w:jc w:val="both"/>
              <w:rPr>
                <w:rFonts w:ascii="Arial" w:hAnsi="Arial" w:cs="Arial"/>
                <w:sz w:val="18"/>
                <w:szCs w:val="18"/>
                <w:cs/>
              </w:rPr>
            </w:pPr>
            <w:r w:rsidRPr="00932A5A">
              <w:rPr>
                <w:rFonts w:ascii="Arial" w:hAnsi="Arial" w:cs="Arial"/>
                <w:sz w:val="18"/>
                <w:szCs w:val="18"/>
              </w:rPr>
              <w:t>17,970</w:t>
            </w:r>
          </w:p>
        </w:tc>
        <w:tc>
          <w:tcPr>
            <w:tcW w:w="1238" w:type="dxa"/>
            <w:vAlign w:val="bottom"/>
          </w:tcPr>
          <w:p w14:paraId="13F9F29E" w14:textId="06E88B26" w:rsidR="00563BE0" w:rsidRPr="00932A5A" w:rsidRDefault="000B6BC8" w:rsidP="00563BE0">
            <w:pPr>
              <w:tabs>
                <w:tab w:val="decimal" w:pos="902"/>
              </w:tabs>
              <w:snapToGrid w:val="0"/>
              <w:spacing w:line="360" w:lineRule="exact"/>
              <w:ind w:right="72"/>
              <w:jc w:val="both"/>
              <w:rPr>
                <w:rFonts w:ascii="Arial" w:hAnsi="Arial" w:cs="Arial"/>
                <w:sz w:val="18"/>
                <w:szCs w:val="18"/>
                <w:cs/>
              </w:rPr>
            </w:pPr>
            <w:r w:rsidRPr="00932A5A">
              <w:rPr>
                <w:rFonts w:ascii="Arial" w:hAnsi="Arial" w:cs="Arial"/>
                <w:sz w:val="18"/>
                <w:szCs w:val="18"/>
              </w:rPr>
              <w:t>16</w:t>
            </w:r>
            <w:r w:rsidR="00563BE0" w:rsidRPr="00932A5A">
              <w:rPr>
                <w:rFonts w:ascii="Arial" w:hAnsi="Arial" w:cs="Arial"/>
                <w:sz w:val="18"/>
                <w:szCs w:val="18"/>
              </w:rPr>
              <w:t>,</w:t>
            </w:r>
            <w:r w:rsidRPr="00932A5A">
              <w:rPr>
                <w:rFonts w:ascii="Arial" w:hAnsi="Arial" w:cs="Arial"/>
                <w:sz w:val="18"/>
                <w:szCs w:val="18"/>
              </w:rPr>
              <w:t>833</w:t>
            </w:r>
          </w:p>
        </w:tc>
        <w:tc>
          <w:tcPr>
            <w:tcW w:w="1237" w:type="dxa"/>
            <w:vAlign w:val="bottom"/>
          </w:tcPr>
          <w:p w14:paraId="76DD50B7" w14:textId="254856A9" w:rsidR="00563BE0" w:rsidRPr="00932A5A" w:rsidRDefault="00E025DC" w:rsidP="00563BE0">
            <w:pPr>
              <w:tabs>
                <w:tab w:val="decimal" w:pos="1064"/>
              </w:tabs>
              <w:snapToGrid w:val="0"/>
              <w:spacing w:line="360" w:lineRule="exact"/>
              <w:ind w:right="72"/>
              <w:jc w:val="both"/>
              <w:rPr>
                <w:rFonts w:ascii="Arial" w:hAnsi="Arial" w:cs="Arial"/>
                <w:sz w:val="18"/>
                <w:szCs w:val="18"/>
              </w:rPr>
            </w:pPr>
            <w:r w:rsidRPr="00932A5A">
              <w:rPr>
                <w:rFonts w:ascii="Arial" w:hAnsi="Arial" w:cs="Arial"/>
                <w:sz w:val="18"/>
                <w:szCs w:val="18"/>
              </w:rPr>
              <w:t>2,606</w:t>
            </w:r>
          </w:p>
        </w:tc>
        <w:tc>
          <w:tcPr>
            <w:tcW w:w="1238" w:type="dxa"/>
            <w:vAlign w:val="bottom"/>
          </w:tcPr>
          <w:p w14:paraId="236E7AF6" w14:textId="398BC149" w:rsidR="00563BE0" w:rsidRPr="00932A5A" w:rsidRDefault="00563BE0" w:rsidP="00563BE0">
            <w:pPr>
              <w:tabs>
                <w:tab w:val="decimal" w:pos="1064"/>
              </w:tabs>
              <w:snapToGrid w:val="0"/>
              <w:spacing w:line="360" w:lineRule="exact"/>
              <w:ind w:right="72"/>
              <w:jc w:val="both"/>
              <w:rPr>
                <w:rFonts w:ascii="Arial" w:hAnsi="Arial" w:cs="Arial"/>
                <w:sz w:val="18"/>
                <w:szCs w:val="18"/>
              </w:rPr>
            </w:pPr>
            <w:r w:rsidRPr="00932A5A">
              <w:rPr>
                <w:rFonts w:ascii="Arial" w:hAnsi="Arial" w:cs="Arial"/>
                <w:sz w:val="18"/>
                <w:szCs w:val="18"/>
              </w:rPr>
              <w:t>2</w:t>
            </w:r>
            <w:r w:rsidR="000B6BC8" w:rsidRPr="00932A5A">
              <w:rPr>
                <w:rFonts w:ascii="Arial" w:hAnsi="Arial" w:cstheme="minorBidi" w:hint="cs"/>
                <w:sz w:val="18"/>
                <w:szCs w:val="18"/>
                <w:cs/>
              </w:rPr>
              <w:t>,</w:t>
            </w:r>
            <w:r w:rsidR="000B6BC8" w:rsidRPr="00932A5A">
              <w:rPr>
                <w:rFonts w:ascii="Arial" w:hAnsi="Arial" w:cstheme="minorBidi"/>
                <w:sz w:val="18"/>
                <w:szCs w:val="18"/>
              </w:rPr>
              <w:t>364</w:t>
            </w:r>
          </w:p>
        </w:tc>
      </w:tr>
      <w:tr w:rsidR="00563BE0" w:rsidRPr="00932A5A" w14:paraId="7A91DFAD" w14:textId="77777777" w:rsidTr="002E5BD7">
        <w:trPr>
          <w:trHeight w:val="317"/>
        </w:trPr>
        <w:tc>
          <w:tcPr>
            <w:tcW w:w="3601" w:type="dxa"/>
            <w:vAlign w:val="bottom"/>
            <w:hideMark/>
          </w:tcPr>
          <w:p w14:paraId="42DF21CB" w14:textId="77777777" w:rsidR="00563BE0" w:rsidRPr="00932A5A" w:rsidRDefault="00563BE0" w:rsidP="00563BE0">
            <w:pPr>
              <w:tabs>
                <w:tab w:val="left" w:pos="960"/>
              </w:tabs>
              <w:snapToGrid w:val="0"/>
              <w:spacing w:line="360" w:lineRule="exact"/>
              <w:ind w:left="86" w:right="-90"/>
              <w:rPr>
                <w:rFonts w:ascii="Arial" w:hAnsi="Arial" w:cs="Arial"/>
                <w:sz w:val="18"/>
                <w:szCs w:val="18"/>
              </w:rPr>
            </w:pPr>
            <w:r w:rsidRPr="00932A5A">
              <w:rPr>
                <w:rFonts w:ascii="Arial" w:hAnsi="Arial" w:cs="Arial"/>
                <w:sz w:val="18"/>
                <w:szCs w:val="18"/>
              </w:rPr>
              <w:t xml:space="preserve">Ratchthani Leasing Plc. </w:t>
            </w:r>
          </w:p>
        </w:tc>
        <w:tc>
          <w:tcPr>
            <w:tcW w:w="1236" w:type="dxa"/>
            <w:vAlign w:val="bottom"/>
          </w:tcPr>
          <w:p w14:paraId="05202E5C" w14:textId="238326BC" w:rsidR="00563BE0" w:rsidRPr="00932A5A" w:rsidRDefault="00E025DC" w:rsidP="00563BE0">
            <w:pPr>
              <w:tabs>
                <w:tab w:val="decimal" w:pos="902"/>
              </w:tabs>
              <w:snapToGrid w:val="0"/>
              <w:spacing w:line="360" w:lineRule="exact"/>
              <w:ind w:right="72"/>
              <w:jc w:val="both"/>
              <w:rPr>
                <w:rFonts w:ascii="Arial" w:hAnsi="Arial" w:cs="Arial"/>
                <w:sz w:val="18"/>
                <w:szCs w:val="18"/>
              </w:rPr>
            </w:pPr>
            <w:r w:rsidRPr="00932A5A">
              <w:rPr>
                <w:rFonts w:ascii="Arial" w:hAnsi="Arial" w:cs="Arial"/>
                <w:sz w:val="18"/>
                <w:szCs w:val="18"/>
              </w:rPr>
              <w:t>54,760</w:t>
            </w:r>
          </w:p>
        </w:tc>
        <w:tc>
          <w:tcPr>
            <w:tcW w:w="1238" w:type="dxa"/>
            <w:vAlign w:val="bottom"/>
          </w:tcPr>
          <w:p w14:paraId="3E9F2915" w14:textId="5AAB7070" w:rsidR="00563BE0" w:rsidRPr="00932A5A" w:rsidRDefault="00563BE0" w:rsidP="00563BE0">
            <w:pPr>
              <w:tabs>
                <w:tab w:val="decimal" w:pos="902"/>
              </w:tabs>
              <w:snapToGrid w:val="0"/>
              <w:spacing w:line="360" w:lineRule="exact"/>
              <w:ind w:right="72"/>
              <w:jc w:val="both"/>
              <w:rPr>
                <w:rFonts w:ascii="Arial" w:hAnsi="Arial" w:cs="Arial"/>
                <w:sz w:val="18"/>
                <w:szCs w:val="18"/>
              </w:rPr>
            </w:pPr>
            <w:r w:rsidRPr="00932A5A">
              <w:rPr>
                <w:rFonts w:ascii="Arial" w:hAnsi="Arial" w:cs="Arial"/>
                <w:sz w:val="18"/>
                <w:szCs w:val="18"/>
              </w:rPr>
              <w:t>53,318</w:t>
            </w:r>
          </w:p>
        </w:tc>
        <w:tc>
          <w:tcPr>
            <w:tcW w:w="1237" w:type="dxa"/>
            <w:vAlign w:val="bottom"/>
          </w:tcPr>
          <w:p w14:paraId="7AF7E42A" w14:textId="0DB20AB7" w:rsidR="00563BE0" w:rsidRPr="00932A5A" w:rsidRDefault="00E025DC" w:rsidP="00563BE0">
            <w:pPr>
              <w:tabs>
                <w:tab w:val="decimal" w:pos="1064"/>
              </w:tabs>
              <w:snapToGrid w:val="0"/>
              <w:spacing w:line="360" w:lineRule="exact"/>
              <w:ind w:right="72"/>
              <w:jc w:val="both"/>
              <w:rPr>
                <w:rFonts w:ascii="Arial" w:hAnsi="Arial" w:cs="Cordia New"/>
                <w:sz w:val="18"/>
                <w:szCs w:val="18"/>
              </w:rPr>
            </w:pPr>
            <w:r w:rsidRPr="00932A5A">
              <w:rPr>
                <w:rFonts w:ascii="Arial" w:hAnsi="Arial" w:cs="Cordia New"/>
                <w:sz w:val="18"/>
                <w:szCs w:val="18"/>
              </w:rPr>
              <w:t>2,950</w:t>
            </w:r>
          </w:p>
        </w:tc>
        <w:tc>
          <w:tcPr>
            <w:tcW w:w="1238" w:type="dxa"/>
            <w:vAlign w:val="bottom"/>
          </w:tcPr>
          <w:p w14:paraId="12F921C9" w14:textId="0EF842D1" w:rsidR="00563BE0" w:rsidRPr="00932A5A" w:rsidRDefault="00563BE0" w:rsidP="00563BE0">
            <w:pPr>
              <w:tabs>
                <w:tab w:val="decimal" w:pos="1064"/>
              </w:tabs>
              <w:snapToGrid w:val="0"/>
              <w:spacing w:line="360" w:lineRule="exact"/>
              <w:ind w:right="72"/>
              <w:jc w:val="both"/>
              <w:rPr>
                <w:rFonts w:ascii="Arial" w:hAnsi="Arial" w:cs="Arial"/>
                <w:sz w:val="18"/>
                <w:szCs w:val="18"/>
              </w:rPr>
            </w:pPr>
            <w:r w:rsidRPr="00932A5A">
              <w:rPr>
                <w:rFonts w:ascii="Arial" w:hAnsi="Arial" w:cs="Cordia New"/>
                <w:sz w:val="18"/>
                <w:szCs w:val="18"/>
              </w:rPr>
              <w:t>2,985</w:t>
            </w:r>
          </w:p>
        </w:tc>
      </w:tr>
    </w:tbl>
    <w:p w14:paraId="493EF0E0" w14:textId="77777777" w:rsidR="00F30C17" w:rsidRPr="00932A5A" w:rsidRDefault="00F30C17" w:rsidP="00972A3D">
      <w:pPr>
        <w:tabs>
          <w:tab w:val="left" w:pos="5040"/>
          <w:tab w:val="right" w:pos="6480"/>
          <w:tab w:val="left" w:pos="7020"/>
          <w:tab w:val="left" w:pos="7200"/>
          <w:tab w:val="right" w:pos="8730"/>
        </w:tabs>
        <w:spacing w:before="240" w:after="120" w:line="380" w:lineRule="exact"/>
        <w:ind w:left="1094" w:right="43" w:hanging="547"/>
        <w:jc w:val="thaiDistribute"/>
        <w:rPr>
          <w:rFonts w:ascii="Arial" w:hAnsi="Arial" w:cs="Arial"/>
        </w:rPr>
      </w:pPr>
      <w:r w:rsidRPr="00932A5A">
        <w:rPr>
          <w:rFonts w:ascii="Arial" w:hAnsi="Arial" w:cs="Arial"/>
        </w:rPr>
        <w:t xml:space="preserve">c) </w:t>
      </w:r>
      <w:r w:rsidRPr="00932A5A">
        <w:rPr>
          <w:rFonts w:ascii="Arial" w:hAnsi="Arial" w:cs="Arial"/>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EAB9320" w14:textId="77777777" w:rsidR="00F30C17" w:rsidRPr="00932A5A" w:rsidRDefault="00F30C17"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932A5A">
        <w:rPr>
          <w:rFonts w:ascii="Arial" w:hAnsi="Arial" w:cs="Arial"/>
        </w:rPr>
        <w:t>d</w:t>
      </w:r>
      <w:r w:rsidRPr="00932A5A">
        <w:rPr>
          <w:rFonts w:ascii="Arial" w:hAnsi="Arial" w:cs="Arial"/>
          <w:cs/>
        </w:rPr>
        <w:t>)</w:t>
      </w:r>
      <w:r w:rsidRPr="00932A5A">
        <w:rPr>
          <w:rFonts w:ascii="Arial" w:hAnsi="Arial" w:cs="Arial"/>
        </w:rPr>
        <w:tab/>
        <w:t>All subsidiaries are fully consolidated, being the date on which the Company obtains control, and continue to be consolidated until the date when such control ceases.</w:t>
      </w:r>
    </w:p>
    <w:p w14:paraId="6737EC9E" w14:textId="77777777" w:rsidR="00F30C17" w:rsidRPr="00932A5A" w:rsidRDefault="00F30C17"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932A5A">
        <w:rPr>
          <w:rFonts w:ascii="Arial" w:hAnsi="Arial" w:cs="Arial"/>
        </w:rPr>
        <w:t>e)</w:t>
      </w:r>
      <w:r w:rsidRPr="00932A5A">
        <w:rPr>
          <w:rFonts w:ascii="Arial" w:hAnsi="Arial" w:cs="Arial"/>
          <w:cs/>
        </w:rPr>
        <w:tab/>
      </w:r>
      <w:r w:rsidRPr="00932A5A">
        <w:rPr>
          <w:rFonts w:ascii="Arial" w:hAnsi="Arial" w:cs="Arial"/>
        </w:rPr>
        <w:t>The financial statements of the subsidiaries are prepared for the same reporting period as the Company, using the same significant accounting policies. In case where there are different accounting policies, the Company has adjusted the effect of these in the consolidated financial statements.</w:t>
      </w:r>
    </w:p>
    <w:p w14:paraId="677D59DD" w14:textId="77777777" w:rsidR="00F30C17" w:rsidRPr="00932A5A" w:rsidRDefault="00F30C17" w:rsidP="00972A3D">
      <w:pPr>
        <w:tabs>
          <w:tab w:val="left" w:pos="5040"/>
          <w:tab w:val="right" w:pos="6480"/>
          <w:tab w:val="left" w:pos="7020"/>
          <w:tab w:val="left" w:pos="7200"/>
          <w:tab w:val="right" w:pos="8730"/>
        </w:tabs>
        <w:spacing w:before="120" w:after="120" w:line="380" w:lineRule="exact"/>
        <w:ind w:left="1094" w:right="29" w:hanging="547"/>
        <w:jc w:val="thaiDistribute"/>
        <w:rPr>
          <w:rFonts w:ascii="Arial" w:hAnsi="Arial" w:cs="Cordia New"/>
          <w:cs/>
        </w:rPr>
      </w:pPr>
      <w:r w:rsidRPr="00932A5A">
        <w:rPr>
          <w:rFonts w:ascii="Arial" w:hAnsi="Arial" w:cs="Arial"/>
        </w:rPr>
        <w:t>f)</w:t>
      </w:r>
      <w:r w:rsidRPr="00932A5A">
        <w:rPr>
          <w:rFonts w:ascii="Arial" w:hAnsi="Arial" w:cs="Arial"/>
          <w:cs/>
        </w:rPr>
        <w:tab/>
      </w:r>
      <w:r w:rsidRPr="00932A5A">
        <w:rPr>
          <w:rFonts w:ascii="Arial" w:hAnsi="Arial" w:cs="Arial"/>
        </w:rPr>
        <w:t xml:space="preserve">The outstanding balances and significant intercompany transactions between the Company and its subsidiaries have been eliminated from the consolidated financial statements. The investments in subsidiaries as recorded in the Company’s and subsidiaries’ books of accounts have been eliminated against equity of the subsidiaries. </w:t>
      </w:r>
    </w:p>
    <w:p w14:paraId="4EED65C6" w14:textId="2B4FA622" w:rsidR="00F30C17" w:rsidRPr="00932A5A" w:rsidRDefault="00377753" w:rsidP="00972A3D">
      <w:pPr>
        <w:tabs>
          <w:tab w:val="left" w:pos="5040"/>
          <w:tab w:val="right" w:pos="6480"/>
          <w:tab w:val="left" w:pos="7020"/>
          <w:tab w:val="left" w:pos="7200"/>
          <w:tab w:val="right" w:pos="8730"/>
        </w:tabs>
        <w:spacing w:before="120" w:after="120" w:line="380" w:lineRule="exact"/>
        <w:ind w:left="1094" w:right="29" w:hanging="547"/>
        <w:jc w:val="thaiDistribute"/>
        <w:rPr>
          <w:rFonts w:ascii="Arial" w:hAnsi="Arial" w:cs="Arial"/>
          <w:cs/>
        </w:rPr>
      </w:pPr>
      <w:r>
        <w:rPr>
          <w:rFonts w:ascii="Arial" w:hAnsi="Arial" w:cs="Arial"/>
          <w:szCs w:val="28"/>
        </w:rPr>
        <w:t>g</w:t>
      </w:r>
      <w:r w:rsidR="00F30C17" w:rsidRPr="00932A5A">
        <w:rPr>
          <w:rFonts w:ascii="Arial" w:hAnsi="Arial" w:cs="Arial"/>
        </w:rPr>
        <w:t>)</w:t>
      </w:r>
      <w:r w:rsidR="00F30C17" w:rsidRPr="00932A5A">
        <w:rPr>
          <w:rFonts w:ascii="Arial" w:hAnsi="Arial" w:cs="Arial"/>
        </w:rPr>
        <w:tab/>
        <w:t>Non-controlling interests represent the portion of profit or loss and net assets of the subsidiaries that are not held by the Company and are presented separately in the consolidated statement of comprehensive income and within equity in the consolidated statement of financial position.</w:t>
      </w:r>
    </w:p>
    <w:p w14:paraId="04664BC1" w14:textId="77777777" w:rsidR="00F67E10" w:rsidRPr="00932A5A" w:rsidRDefault="00493BFC" w:rsidP="00972A3D">
      <w:pPr>
        <w:overflowPunct w:val="0"/>
        <w:adjustRightInd w:val="0"/>
        <w:spacing w:before="120" w:after="120" w:line="380" w:lineRule="exact"/>
        <w:ind w:left="540" w:right="29" w:hanging="540"/>
        <w:jc w:val="both"/>
        <w:textAlignment w:val="baseline"/>
        <w:rPr>
          <w:rFonts w:ascii="Arial" w:hAnsi="Arial" w:cs="Arial"/>
        </w:rPr>
      </w:pPr>
      <w:r w:rsidRPr="00932A5A">
        <w:rPr>
          <w:rFonts w:ascii="Arial" w:hAnsi="Arial" w:cs="Arial"/>
          <w:b/>
          <w:bCs/>
        </w:rPr>
        <w:t>2</w:t>
      </w:r>
      <w:r w:rsidR="00F67E10" w:rsidRPr="00932A5A">
        <w:rPr>
          <w:rFonts w:ascii="Arial" w:hAnsi="Arial" w:cs="Arial"/>
          <w:b/>
          <w:bCs/>
        </w:rPr>
        <w:t>.3</w:t>
      </w:r>
      <w:r w:rsidR="00607CD5" w:rsidRPr="00932A5A">
        <w:rPr>
          <w:rFonts w:ascii="Arial" w:hAnsi="Arial" w:cs="Arial"/>
          <w:b/>
          <w:bCs/>
        </w:rPr>
        <w:tab/>
      </w:r>
      <w:r w:rsidR="00F67E10" w:rsidRPr="00932A5A">
        <w:rPr>
          <w:rFonts w:ascii="Arial" w:hAnsi="Arial" w:cs="Arial"/>
        </w:rPr>
        <w:t>The separate financial statements</w:t>
      </w:r>
      <w:r w:rsidR="00EF26AC" w:rsidRPr="00932A5A">
        <w:rPr>
          <w:rFonts w:ascii="Arial" w:hAnsi="Arial" w:cs="Arial"/>
        </w:rPr>
        <w:t xml:space="preserve"> </w:t>
      </w:r>
      <w:r w:rsidR="00F67E10" w:rsidRPr="00932A5A">
        <w:rPr>
          <w:rFonts w:ascii="Arial" w:hAnsi="Arial" w:cs="Arial"/>
        </w:rPr>
        <w:t>presen</w:t>
      </w:r>
      <w:r w:rsidR="005A0B51" w:rsidRPr="00932A5A">
        <w:rPr>
          <w:rFonts w:ascii="Arial" w:hAnsi="Arial" w:cs="Arial"/>
        </w:rPr>
        <w:t xml:space="preserve">t investments in subsidiary and </w:t>
      </w:r>
      <w:r w:rsidR="00F67E10" w:rsidRPr="00932A5A">
        <w:rPr>
          <w:rFonts w:ascii="Arial" w:hAnsi="Arial" w:cs="Arial"/>
        </w:rPr>
        <w:t xml:space="preserve">associated companies under the </w:t>
      </w:r>
      <w:r w:rsidR="00972A3D" w:rsidRPr="00932A5A">
        <w:rPr>
          <w:rFonts w:ascii="Arial" w:hAnsi="Arial" w:cs="Arial"/>
        </w:rPr>
        <w:t>equity</w:t>
      </w:r>
      <w:r w:rsidR="00F67E10" w:rsidRPr="00932A5A">
        <w:rPr>
          <w:rFonts w:ascii="Arial" w:hAnsi="Arial" w:cs="Arial"/>
        </w:rPr>
        <w:t xml:space="preserve"> method</w:t>
      </w:r>
      <w:r w:rsidR="005A0B51" w:rsidRPr="00932A5A">
        <w:rPr>
          <w:rFonts w:ascii="Arial" w:hAnsi="Arial" w:cs="Arial"/>
        </w:rPr>
        <w:t>.</w:t>
      </w:r>
    </w:p>
    <w:p w14:paraId="7250F1E2" w14:textId="7F95AB99" w:rsidR="00B44A3E" w:rsidRPr="00932A5A" w:rsidRDefault="00972A3D" w:rsidP="00794737">
      <w:pPr>
        <w:pStyle w:val="Heading1"/>
        <w:numPr>
          <w:ilvl w:val="0"/>
          <w:numId w:val="2"/>
        </w:numPr>
        <w:spacing w:before="80" w:after="80" w:line="330" w:lineRule="exact"/>
        <w:ind w:left="547" w:hanging="547"/>
        <w:rPr>
          <w:rFonts w:ascii="Arial" w:hAnsi="Arial" w:cs="Arial"/>
          <w:sz w:val="22"/>
          <w:szCs w:val="22"/>
        </w:rPr>
      </w:pPr>
      <w:bookmarkStart w:id="2" w:name="_Toc474237208"/>
      <w:bookmarkStart w:id="3" w:name="_Toc458524145"/>
      <w:r w:rsidRPr="00932A5A">
        <w:rPr>
          <w:rFonts w:ascii="Arial" w:hAnsi="Arial" w:cs="Arial"/>
          <w:u w:val="none"/>
        </w:rPr>
        <w:br w:type="page"/>
      </w:r>
      <w:r w:rsidR="00B44A3E" w:rsidRPr="00932A5A">
        <w:rPr>
          <w:rFonts w:ascii="Arial" w:hAnsi="Arial" w:cs="Arial"/>
          <w:sz w:val="22"/>
          <w:szCs w:val="22"/>
          <w:u w:val="none"/>
        </w:rPr>
        <w:lastRenderedPageBreak/>
        <w:t>New financial reporting standards</w:t>
      </w:r>
      <w:r w:rsidR="00B44A3E" w:rsidRPr="00932A5A">
        <w:rPr>
          <w:rFonts w:ascii="Arial" w:hAnsi="Arial" w:cs="Arial"/>
          <w:sz w:val="22"/>
          <w:szCs w:val="22"/>
          <w:cs/>
        </w:rPr>
        <w:t xml:space="preserve"> </w:t>
      </w:r>
    </w:p>
    <w:p w14:paraId="265C646A" w14:textId="77777777" w:rsidR="00B44A3E" w:rsidRPr="00932A5A" w:rsidRDefault="00B44A3E" w:rsidP="00794737">
      <w:pPr>
        <w:overflowPunct w:val="0"/>
        <w:adjustRightInd w:val="0"/>
        <w:spacing w:before="80" w:after="80" w:line="330" w:lineRule="exact"/>
        <w:ind w:left="540" w:right="29" w:hanging="540"/>
        <w:jc w:val="both"/>
        <w:textAlignment w:val="baseline"/>
        <w:rPr>
          <w:rFonts w:ascii="Arial" w:hAnsi="Arial" w:cs="Arial"/>
          <w:b/>
          <w:bCs/>
        </w:rPr>
      </w:pPr>
      <w:r w:rsidRPr="00932A5A">
        <w:rPr>
          <w:rFonts w:ascii="Arial" w:hAnsi="Arial" w:cs="Arial"/>
          <w:b/>
          <w:bCs/>
        </w:rPr>
        <w:t xml:space="preserve">3.1 </w:t>
      </w:r>
      <w:r w:rsidRPr="00932A5A">
        <w:rPr>
          <w:rFonts w:ascii="Arial" w:hAnsi="Arial" w:cs="Arial"/>
          <w:b/>
          <w:bCs/>
        </w:rPr>
        <w:tab/>
        <w:t>Financial reporting standards that became effective in the current year</w:t>
      </w:r>
    </w:p>
    <w:p w14:paraId="4184ECFB" w14:textId="62F46992" w:rsidR="00B44A3E" w:rsidRPr="00932A5A" w:rsidRDefault="00B44A3E" w:rsidP="00794737">
      <w:pPr>
        <w:overflowPunct w:val="0"/>
        <w:adjustRightInd w:val="0"/>
        <w:spacing w:before="80" w:after="80" w:line="330" w:lineRule="exact"/>
        <w:ind w:left="547"/>
        <w:jc w:val="thaiDistribute"/>
        <w:textAlignment w:val="baseline"/>
        <w:rPr>
          <w:rFonts w:ascii="Arial" w:hAnsi="Arial" w:cs="Arial"/>
        </w:rPr>
      </w:pPr>
      <w:r w:rsidRPr="00932A5A">
        <w:rPr>
          <w:rFonts w:ascii="Arial" w:hAnsi="Arial" w:cs="Arial"/>
        </w:rPr>
        <w:t>During the year, the Group has adopted the revised financial reporting standards which are effective for fiscal year beginning on or after 1 January 2023. These financial reporting standards were aimed at alignment with the corresponding International Financial Reporting Standards with most of the changes</w:t>
      </w:r>
      <w:r w:rsidRPr="00932A5A">
        <w:rPr>
          <w:rFonts w:ascii="Arial" w:hAnsi="Arial" w:cs="Arial"/>
          <w:cs/>
        </w:rPr>
        <w:t xml:space="preserve"> </w:t>
      </w:r>
      <w:r w:rsidRPr="00932A5A">
        <w:rPr>
          <w:rFonts w:ascii="Arial" w:hAnsi="Arial" w:cs="Arial"/>
        </w:rPr>
        <w:t>directed towards clarifying accounting treatment and providing accounting guidance for users of the standards.</w:t>
      </w:r>
    </w:p>
    <w:p w14:paraId="2384350C" w14:textId="099AE89B" w:rsidR="00B44A3E" w:rsidRPr="00932A5A" w:rsidRDefault="00B44A3E" w:rsidP="00794737">
      <w:pPr>
        <w:overflowPunct w:val="0"/>
        <w:adjustRightInd w:val="0"/>
        <w:spacing w:before="80" w:after="80" w:line="330" w:lineRule="exact"/>
        <w:ind w:left="540"/>
        <w:jc w:val="thaiDistribute"/>
        <w:textAlignment w:val="baseline"/>
        <w:rPr>
          <w:rFonts w:ascii="Arial" w:hAnsi="Arial" w:cs="Arial"/>
        </w:rPr>
      </w:pPr>
      <w:r w:rsidRPr="00932A5A">
        <w:rPr>
          <w:rFonts w:ascii="Arial" w:hAnsi="Arial" w:cs="Arial"/>
        </w:rPr>
        <w:t>The adoption of these financial reporting standards does not have any significant impact on the Group’s financial statements</w:t>
      </w:r>
      <w:r w:rsidR="00960B06">
        <w:rPr>
          <w:rFonts w:ascii="Arial" w:hAnsi="Arial" w:cs="Arial"/>
        </w:rPr>
        <w:t>.</w:t>
      </w:r>
    </w:p>
    <w:p w14:paraId="39353EAC" w14:textId="077B458E" w:rsidR="00797FB2" w:rsidRPr="00797FB2" w:rsidRDefault="00B44A3E" w:rsidP="00794737">
      <w:pPr>
        <w:overflowPunct w:val="0"/>
        <w:adjustRightInd w:val="0"/>
        <w:spacing w:before="80" w:after="80" w:line="330" w:lineRule="exact"/>
        <w:ind w:left="540" w:right="29" w:hanging="540"/>
        <w:jc w:val="both"/>
        <w:textAlignment w:val="baseline"/>
        <w:rPr>
          <w:rFonts w:ascii="Arial" w:hAnsi="Arial" w:cs="Arial"/>
          <w:b/>
          <w:bCs/>
          <w:color w:val="000000"/>
        </w:rPr>
      </w:pPr>
      <w:r w:rsidRPr="00932A5A">
        <w:rPr>
          <w:rFonts w:ascii="Arial" w:hAnsi="Arial" w:cs="Arial"/>
          <w:b/>
          <w:bCs/>
          <w:cs/>
        </w:rPr>
        <w:t>3.2</w:t>
      </w:r>
      <w:r w:rsidRPr="00932A5A">
        <w:rPr>
          <w:rFonts w:ascii="Arial" w:hAnsi="Arial" w:cs="Arial"/>
          <w:b/>
          <w:bCs/>
          <w:cs/>
        </w:rPr>
        <w:tab/>
      </w:r>
      <w:r w:rsidR="00797FB2" w:rsidRPr="00797FB2">
        <w:rPr>
          <w:rFonts w:ascii="Arial" w:hAnsi="Arial" w:cs="Arial"/>
          <w:b/>
          <w:bCs/>
          <w:color w:val="000000"/>
        </w:rPr>
        <w:t>Financial reporting standards that will become effective for fiscal years beginning on or after 1 January 2024</w:t>
      </w:r>
    </w:p>
    <w:p w14:paraId="4AB23097" w14:textId="09840643" w:rsidR="00797FB2" w:rsidRPr="00797FB2" w:rsidRDefault="00797FB2" w:rsidP="00794737">
      <w:pPr>
        <w:overflowPunct w:val="0"/>
        <w:adjustRightInd w:val="0"/>
        <w:spacing w:before="80" w:after="80" w:line="330" w:lineRule="exact"/>
        <w:ind w:left="540"/>
        <w:jc w:val="thaiDistribute"/>
        <w:textAlignment w:val="baseline"/>
        <w:rPr>
          <w:rFonts w:ascii="Arial" w:hAnsi="Arial" w:cs="Arial"/>
          <w:color w:val="000000"/>
        </w:rPr>
      </w:pPr>
      <w:r w:rsidRPr="00797FB2">
        <w:rPr>
          <w:rFonts w:ascii="Arial" w:hAnsi="Arial" w:cs="Arial"/>
          <w:color w:val="000000"/>
        </w:rPr>
        <w:t>The Federation of Accounting Professions issued a number of revised financial reporting standards, which are effective for fiscal years beginning on or after 1 January 2024. Most of the changes of these revised financial reporting standards direct towards clarifying accounting treatment and providing accounting guidance for users of the standards, except for TFRS 17 Insurance Contracts</w:t>
      </w:r>
      <w:r w:rsidR="00794737" w:rsidRPr="00794737">
        <w:rPr>
          <w:rFonts w:ascii="Arial" w:hAnsi="Arial" w:cs="Arial"/>
          <w:color w:val="000000"/>
        </w:rPr>
        <w:t>, which will supersede TFRS 4 Insurance Contracts.</w:t>
      </w:r>
      <w:r w:rsidRPr="00797FB2">
        <w:rPr>
          <w:rFonts w:ascii="Arial" w:hAnsi="Arial" w:cs="Arial"/>
          <w:color w:val="000000"/>
        </w:rPr>
        <w:t xml:space="preserve"> This standard will be effective for fiscal year beginning on or after 1 January 2025 and involved changes to key principles, summarised below.</w:t>
      </w:r>
    </w:p>
    <w:p w14:paraId="30FEDE1C" w14:textId="77777777" w:rsidR="00797FB2" w:rsidRPr="00797FB2" w:rsidRDefault="00797FB2" w:rsidP="00794737">
      <w:pPr>
        <w:overflowPunct w:val="0"/>
        <w:adjustRightInd w:val="0"/>
        <w:spacing w:before="80" w:after="80" w:line="330" w:lineRule="exact"/>
        <w:ind w:left="540"/>
        <w:jc w:val="thaiDistribute"/>
        <w:textAlignment w:val="baseline"/>
        <w:rPr>
          <w:rFonts w:ascii="Arial" w:hAnsi="Arial" w:cs="Arial"/>
          <w:b/>
          <w:bCs/>
          <w:color w:val="000000"/>
        </w:rPr>
      </w:pPr>
      <w:r w:rsidRPr="00797FB2">
        <w:rPr>
          <w:rFonts w:ascii="Arial" w:hAnsi="Arial" w:cs="Arial"/>
          <w:b/>
          <w:bCs/>
          <w:color w:val="000000"/>
        </w:rPr>
        <w:t>TFRS 17 Insurance Contracts</w:t>
      </w:r>
    </w:p>
    <w:p w14:paraId="3C9B9610" w14:textId="433342A8" w:rsidR="00797FB2" w:rsidRPr="00797FB2" w:rsidRDefault="00797FB2" w:rsidP="00794737">
      <w:pPr>
        <w:overflowPunct w:val="0"/>
        <w:adjustRightInd w:val="0"/>
        <w:spacing w:before="80" w:after="80" w:line="330" w:lineRule="exact"/>
        <w:ind w:left="540"/>
        <w:jc w:val="thaiDistribute"/>
        <w:textAlignment w:val="baseline"/>
        <w:rPr>
          <w:rFonts w:ascii="Arial" w:hAnsi="Arial" w:cs="Arial"/>
          <w:color w:val="000000"/>
        </w:rPr>
      </w:pPr>
      <w:r w:rsidRPr="00797FB2">
        <w:rPr>
          <w:rFonts w:ascii="Arial" w:hAnsi="Arial" w:cs="Arial"/>
          <w:color w:val="000000"/>
        </w:rPr>
        <w:t xml:space="preserve">This financial reporting standard establishes principles for the recognition, measurement, presentation and disclosure of insurance contracts. An entity shall recognise a group of insurance contracts it issues from the earliest of the beginning of the coverage period of the group of contracts, the date when the first payment from a policyholder in the group becomes due. For  a group of onerous contracts, these contracts will </w:t>
      </w:r>
      <w:r w:rsidR="00DD5E6A">
        <w:rPr>
          <w:rFonts w:ascii="Arial" w:hAnsi="Arial" w:cs="Arial"/>
          <w:color w:val="000000"/>
        </w:rPr>
        <w:t>recogni</w:t>
      </w:r>
      <w:r w:rsidR="00A04BE9">
        <w:rPr>
          <w:rFonts w:ascii="Arial" w:hAnsi="Arial" w:cs="Browallia New"/>
          <w:color w:val="000000"/>
          <w:szCs w:val="28"/>
        </w:rPr>
        <w:t>s</w:t>
      </w:r>
      <w:r w:rsidR="00DD5E6A">
        <w:rPr>
          <w:rFonts w:ascii="Arial" w:hAnsi="Arial" w:cs="Arial"/>
          <w:color w:val="000000"/>
        </w:rPr>
        <w:t>e loss at the date</w:t>
      </w:r>
      <w:r w:rsidRPr="00797FB2">
        <w:rPr>
          <w:rFonts w:ascii="Arial" w:hAnsi="Arial" w:cs="Arial"/>
          <w:color w:val="000000"/>
        </w:rPr>
        <w:t xml:space="preserve"> when the group becomes onerous.</w:t>
      </w:r>
    </w:p>
    <w:p w14:paraId="11243F04" w14:textId="40B2DFBC" w:rsidR="00797FB2" w:rsidRPr="00797FB2" w:rsidRDefault="00797FB2" w:rsidP="00794737">
      <w:pPr>
        <w:overflowPunct w:val="0"/>
        <w:adjustRightInd w:val="0"/>
        <w:spacing w:before="80" w:after="80" w:line="330" w:lineRule="exact"/>
        <w:ind w:left="547"/>
        <w:jc w:val="thaiDistribute"/>
        <w:textAlignment w:val="baseline"/>
        <w:rPr>
          <w:rFonts w:ascii="Arial" w:hAnsi="Arial" w:cs="Arial"/>
          <w:color w:val="000000"/>
        </w:rPr>
      </w:pPr>
      <w:r w:rsidRPr="00797FB2">
        <w:rPr>
          <w:rFonts w:ascii="Arial" w:hAnsi="Arial" w:cs="Arial"/>
          <w:color w:val="000000"/>
        </w:rPr>
        <w:t xml:space="preserve">Upon initial recognition, this standard establishes the </w:t>
      </w:r>
      <w:r w:rsidR="00DD5E6A">
        <w:rPr>
          <w:rFonts w:ascii="Arial" w:hAnsi="Arial" w:cs="Arial"/>
          <w:color w:val="000000"/>
        </w:rPr>
        <w:t>G</w:t>
      </w:r>
      <w:r w:rsidRPr="00797FB2">
        <w:rPr>
          <w:rFonts w:ascii="Arial" w:hAnsi="Arial" w:cs="Arial"/>
          <w:color w:val="000000"/>
        </w:rPr>
        <w:t>eneral</w:t>
      </w:r>
      <w:r w:rsidR="00DD5E6A">
        <w:rPr>
          <w:rFonts w:ascii="Arial" w:hAnsi="Arial" w:cs="Arial"/>
          <w:color w:val="000000"/>
        </w:rPr>
        <w:t xml:space="preserve"> Measurement</w:t>
      </w:r>
      <w:r w:rsidRPr="00797FB2">
        <w:rPr>
          <w:rFonts w:ascii="Arial" w:hAnsi="Arial" w:cs="Arial"/>
          <w:color w:val="000000"/>
        </w:rPr>
        <w:t xml:space="preserve"> </w:t>
      </w:r>
      <w:r w:rsidR="00DD5E6A">
        <w:rPr>
          <w:rFonts w:ascii="Arial" w:hAnsi="Arial" w:cs="Arial"/>
          <w:color w:val="000000"/>
        </w:rPr>
        <w:t>M</w:t>
      </w:r>
      <w:r w:rsidRPr="00797FB2">
        <w:rPr>
          <w:rFonts w:ascii="Arial" w:hAnsi="Arial" w:cs="Arial"/>
          <w:color w:val="000000"/>
        </w:rPr>
        <w:t>odel for the measurement whereby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w:t>
      </w:r>
      <w:r w:rsidR="00DD5E6A">
        <w:rPr>
          <w:rFonts w:ascii="Arial" w:hAnsi="Arial" w:cs="Arial"/>
          <w:color w:val="000000"/>
        </w:rPr>
        <w:t xml:space="preserve"> </w:t>
      </w:r>
      <w:r w:rsidRPr="00797FB2">
        <w:rPr>
          <w:rFonts w:ascii="Arial" w:hAnsi="Arial" w:cs="Arial"/>
          <w:color w:val="000000"/>
        </w:rPr>
        <w:t xml:space="preserve">However, the </w:t>
      </w:r>
      <w:r w:rsidR="00960B06">
        <w:rPr>
          <w:rFonts w:ascii="Arial" w:hAnsi="Arial" w:cs="Arial"/>
          <w:color w:val="000000"/>
        </w:rPr>
        <w:t>Group</w:t>
      </w:r>
      <w:r w:rsidRPr="00797FB2">
        <w:rPr>
          <w:rFonts w:ascii="Arial" w:hAnsi="Arial" w:cs="Arial"/>
          <w:color w:val="000000"/>
        </w:rPr>
        <w:t xml:space="preserve"> may adopt either the Variable Fee Approach or Premium Allocation Approach if </w:t>
      </w:r>
      <w:r w:rsidR="00DD5E6A">
        <w:rPr>
          <w:rFonts w:ascii="Arial" w:hAnsi="Arial" w:cs="Arial"/>
          <w:color w:val="000000"/>
        </w:rPr>
        <w:t xml:space="preserve">a group of insurance </w:t>
      </w:r>
      <w:r w:rsidRPr="00797FB2">
        <w:rPr>
          <w:rFonts w:ascii="Arial" w:hAnsi="Arial" w:cs="Arial"/>
          <w:color w:val="000000"/>
        </w:rPr>
        <w:t>contract meet certain requirements under this standard. In addition, this standard requires the entity to present and disclose more information related both qualitative and quantitative information.</w:t>
      </w:r>
    </w:p>
    <w:p w14:paraId="36923207" w14:textId="5EE7E082" w:rsidR="00797FB2" w:rsidRPr="00797FB2" w:rsidRDefault="00DD5E6A" w:rsidP="00794737">
      <w:pPr>
        <w:overflowPunct w:val="0"/>
        <w:adjustRightInd w:val="0"/>
        <w:spacing w:before="80" w:after="80" w:line="330" w:lineRule="exact"/>
        <w:ind w:left="547"/>
        <w:jc w:val="thaiDistribute"/>
        <w:textAlignment w:val="baseline"/>
        <w:rPr>
          <w:rFonts w:ascii="Arial" w:hAnsi="Arial" w:cs="Arial"/>
          <w:color w:val="000000"/>
        </w:rPr>
      </w:pPr>
      <w:r>
        <w:rPr>
          <w:rFonts w:ascii="Arial" w:hAnsi="Arial" w:cs="Arial"/>
          <w:color w:val="000000"/>
        </w:rPr>
        <w:t>T</w:t>
      </w:r>
      <w:r w:rsidR="00797FB2" w:rsidRPr="00797FB2">
        <w:rPr>
          <w:rFonts w:ascii="Arial" w:hAnsi="Arial" w:cs="Arial"/>
          <w:color w:val="000000"/>
        </w:rPr>
        <w:t xml:space="preserve">he </w:t>
      </w:r>
      <w:r w:rsidR="00960B06">
        <w:rPr>
          <w:rFonts w:ascii="Arial" w:hAnsi="Arial" w:cs="Arial"/>
          <w:color w:val="000000"/>
        </w:rPr>
        <w:t>Group</w:t>
      </w:r>
      <w:r w:rsidR="00797FB2" w:rsidRPr="00797FB2">
        <w:rPr>
          <w:rFonts w:ascii="Arial" w:hAnsi="Arial" w:cs="Arial"/>
          <w:color w:val="000000"/>
        </w:rPr>
        <w:t>’s management is in the process of assessment of the impact to the financial statements for the year in which such financial reporting standard will be effective. </w:t>
      </w:r>
    </w:p>
    <w:p w14:paraId="56DCA29B" w14:textId="73177BAB" w:rsidR="00B44A3E" w:rsidRPr="00932A5A" w:rsidRDefault="00B44A3E" w:rsidP="00960B06">
      <w:pPr>
        <w:overflowPunct w:val="0"/>
        <w:adjustRightInd w:val="0"/>
        <w:spacing w:before="80" w:after="80" w:line="380" w:lineRule="exact"/>
        <w:ind w:left="547" w:right="29" w:hanging="540"/>
        <w:jc w:val="both"/>
        <w:textAlignment w:val="baseline"/>
        <w:rPr>
          <w:rFonts w:ascii="Arial" w:hAnsi="Arial" w:cs="Arial"/>
          <w:b/>
          <w:bCs/>
        </w:rPr>
      </w:pPr>
      <w:r w:rsidRPr="00932A5A">
        <w:rPr>
          <w:rFonts w:ascii="Arial" w:hAnsi="Arial" w:cs="Arial"/>
          <w:b/>
          <w:bCs/>
          <w:cs/>
        </w:rPr>
        <w:lastRenderedPageBreak/>
        <w:t>3.</w:t>
      </w:r>
      <w:r w:rsidRPr="00932A5A">
        <w:rPr>
          <w:rFonts w:ascii="Arial" w:hAnsi="Arial" w:cs="Arial"/>
          <w:b/>
          <w:bCs/>
        </w:rPr>
        <w:t>3</w:t>
      </w:r>
      <w:r w:rsidRPr="00932A5A">
        <w:rPr>
          <w:rFonts w:ascii="Arial" w:hAnsi="Arial" w:cs="Arial"/>
          <w:b/>
          <w:bCs/>
          <w:cs/>
        </w:rPr>
        <w:tab/>
      </w:r>
      <w:r w:rsidRPr="00932A5A">
        <w:rPr>
          <w:rFonts w:ascii="Arial" w:hAnsi="Arial" w:cs="Arial"/>
          <w:b/>
          <w:bCs/>
        </w:rPr>
        <w:t xml:space="preserve">Accounting Guidance on the Guidelines Regarding the Provision of </w:t>
      </w:r>
      <w:r w:rsidR="004473B8">
        <w:rPr>
          <w:rFonts w:ascii="Arial" w:hAnsi="Arial" w:cs="Arial"/>
          <w:b/>
          <w:bCs/>
        </w:rPr>
        <w:t xml:space="preserve">Financial </w:t>
      </w:r>
      <w:r w:rsidRPr="00932A5A">
        <w:rPr>
          <w:rFonts w:ascii="Arial" w:hAnsi="Arial" w:cs="Arial"/>
          <w:b/>
          <w:bCs/>
        </w:rPr>
        <w:t xml:space="preserve">Assistance to Debtors Affected by COVID-19 </w:t>
      </w:r>
    </w:p>
    <w:p w14:paraId="6956F065" w14:textId="577AD20F" w:rsidR="00B44A3E" w:rsidRPr="00932A5A" w:rsidRDefault="00B44A3E" w:rsidP="00960B06">
      <w:pPr>
        <w:tabs>
          <w:tab w:val="left" w:pos="1440"/>
        </w:tabs>
        <w:overflowPunct w:val="0"/>
        <w:adjustRightInd w:val="0"/>
        <w:spacing w:before="80" w:after="80" w:line="380" w:lineRule="exact"/>
        <w:ind w:left="547"/>
        <w:jc w:val="thaiDistribute"/>
        <w:textAlignment w:val="baseline"/>
        <w:rPr>
          <w:rFonts w:ascii="Arial" w:hAnsi="Arial" w:cs="Arial"/>
        </w:rPr>
      </w:pPr>
      <w:r w:rsidRPr="00932A5A">
        <w:rPr>
          <w:rFonts w:ascii="Arial" w:hAnsi="Arial" w:cs="Arial"/>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w:t>
      </w:r>
      <w:r w:rsidR="00DD5E6A">
        <w:rPr>
          <w:rFonts w:ascii="Arial" w:hAnsi="Arial" w:cs="Arial"/>
        </w:rPr>
        <w:t>BOT</w:t>
      </w:r>
      <w:r w:rsidRPr="00932A5A">
        <w:rPr>
          <w:rFonts w:ascii="Arial" w:hAnsi="Arial" w:cs="Arial"/>
        </w:rPr>
        <w:t xml:space="preserve">. The accounting guidance is applicable for provisions of assistance to such debtors made during the period from 1 January 2022 to 31 December 2023 or until the </w:t>
      </w:r>
      <w:r w:rsidR="00DD5E6A">
        <w:rPr>
          <w:rFonts w:ascii="Arial" w:hAnsi="Arial" w:cs="Arial"/>
        </w:rPr>
        <w:t>BOT</w:t>
      </w:r>
      <w:r w:rsidRPr="00932A5A">
        <w:rPr>
          <w:rFonts w:ascii="Arial" w:hAnsi="Arial" w:cs="Arial"/>
        </w:rPr>
        <w:t xml:space="preserve"> makes changes.</w:t>
      </w:r>
    </w:p>
    <w:p w14:paraId="47513599" w14:textId="16DA5B44" w:rsidR="00B44A3E" w:rsidRPr="00932A5A" w:rsidRDefault="00B44A3E" w:rsidP="00960B06">
      <w:pPr>
        <w:tabs>
          <w:tab w:val="left" w:pos="1440"/>
        </w:tabs>
        <w:overflowPunct w:val="0"/>
        <w:adjustRightInd w:val="0"/>
        <w:spacing w:before="80" w:after="80" w:line="380" w:lineRule="exact"/>
        <w:ind w:left="547"/>
        <w:jc w:val="thaiDistribute"/>
        <w:textAlignment w:val="baseline"/>
        <w:rPr>
          <w:rFonts w:ascii="Arial" w:hAnsi="Arial" w:cs="Arial"/>
        </w:rPr>
      </w:pPr>
      <w:r w:rsidRPr="00932A5A">
        <w:rPr>
          <w:rFonts w:ascii="Arial" w:hAnsi="Arial" w:cs="Arial"/>
        </w:rPr>
        <w:t xml:space="preserve">Under this accounting guidance, the Group may elect to adopt accounting treatments consistent with the circular of the </w:t>
      </w:r>
      <w:r w:rsidR="00DD5E6A">
        <w:rPr>
          <w:rFonts w:ascii="Arial" w:hAnsi="Arial" w:cs="Arial"/>
        </w:rPr>
        <w:t>BOT</w:t>
      </w:r>
      <w:r w:rsidRPr="00932A5A">
        <w:rPr>
          <w:rFonts w:ascii="Arial" w:hAnsi="Arial" w:cs="Arial"/>
        </w:rPr>
        <w:t xml:space="preserve"> No. BOT.RPD2.C.802/2564 dated</w:t>
      </w:r>
      <w:r w:rsidR="00DD5E6A">
        <w:rPr>
          <w:rFonts w:ascii="Arial" w:hAnsi="Arial" w:cs="Arial"/>
        </w:rPr>
        <w:t xml:space="preserve"> </w:t>
      </w:r>
      <w:r w:rsidRPr="00932A5A">
        <w:rPr>
          <w:rFonts w:ascii="Arial" w:hAnsi="Arial" w:cs="Arial"/>
        </w:rPr>
        <w:t>3 September 2021 “Guidelines regarding the provision of financial assistance to debtors affected by COVID-19</w:t>
      </w:r>
      <w:r w:rsidRPr="00932A5A">
        <w:rPr>
          <w:rFonts w:ascii="Arial" w:hAnsi="Arial" w:cs="Arial"/>
          <w:cs/>
        </w:rPr>
        <w:t xml:space="preserve"> </w:t>
      </w:r>
      <w:r w:rsidRPr="00932A5A">
        <w:rPr>
          <w:rFonts w:ascii="Arial" w:hAnsi="Arial" w:cs="Arial"/>
        </w:rPr>
        <w:t>(sustainable debt resolution)”. The assistance to debtors can be classified into 2 groups by debt restructuring method as follows:</w:t>
      </w:r>
    </w:p>
    <w:p w14:paraId="66C08D25" w14:textId="3C7A7ECE" w:rsidR="00EC03C9" w:rsidRPr="00932A5A" w:rsidRDefault="00EC03C9" w:rsidP="00960B06">
      <w:pPr>
        <w:spacing w:before="80" w:after="80" w:line="380" w:lineRule="exact"/>
        <w:ind w:left="990" w:hanging="450"/>
        <w:jc w:val="thaiDistribute"/>
        <w:rPr>
          <w:rFonts w:ascii="Arial" w:hAnsi="Arial" w:cs="Arial"/>
          <w:color w:val="000000"/>
        </w:rPr>
      </w:pPr>
      <w:r w:rsidRPr="00932A5A">
        <w:rPr>
          <w:rFonts w:ascii="Arial" w:hAnsi="Arial" w:cs="Arial"/>
          <w:color w:val="000000"/>
        </w:rPr>
        <w:t>1.</w:t>
      </w:r>
      <w:r w:rsidRPr="00932A5A">
        <w:rPr>
          <w:rFonts w:ascii="Arial" w:hAnsi="Arial" w:cs="Arial"/>
          <w:color w:val="000000"/>
        </w:rPr>
        <w:tab/>
        <w:t>For debt restructuring for the purpose of reducing the debt burden of debtors that involves more than just a payment timeline extension (Assistance type 1). For this type of debt restructuring, the Group may elect to apply the temporary relief measures relating to staging assessment and setting aside of provisions as follows:</w:t>
      </w:r>
    </w:p>
    <w:p w14:paraId="03F3A46E" w14:textId="77777777" w:rsidR="00EC03C9" w:rsidRPr="00932A5A" w:rsidRDefault="00EC03C9" w:rsidP="00960B06">
      <w:pPr>
        <w:spacing w:before="80" w:after="80" w:line="380" w:lineRule="exact"/>
        <w:ind w:left="1440" w:hanging="450"/>
        <w:jc w:val="thaiDistribute"/>
        <w:rPr>
          <w:rFonts w:ascii="Arial" w:hAnsi="Arial" w:cs="Arial"/>
          <w:color w:val="000000"/>
        </w:rPr>
      </w:pPr>
      <w:r w:rsidRPr="00932A5A">
        <w:rPr>
          <w:rFonts w:ascii="Arial" w:hAnsi="Arial" w:cs="Arial"/>
          <w:color w:val="000000"/>
        </w:rPr>
        <w:t>-     Loans that are not yet non-performing (Non-NPL) are classified as loans with no significant increase in credit risk (Performing or Stage 1), provided that the payment terms and conditions are clearly stated in the debt restructuring agreement and the debtor is considered able to comply with the debt restructuring agreement.</w:t>
      </w:r>
    </w:p>
    <w:p w14:paraId="34F7B739" w14:textId="77777777" w:rsidR="00EC03C9" w:rsidRPr="00932A5A" w:rsidRDefault="00EC03C9" w:rsidP="00960B06">
      <w:pPr>
        <w:spacing w:before="80" w:after="80" w:line="380" w:lineRule="exact"/>
        <w:ind w:left="1440" w:hanging="450"/>
        <w:jc w:val="thaiDistribute"/>
        <w:rPr>
          <w:rFonts w:ascii="Arial" w:hAnsi="Arial" w:cs="Arial"/>
          <w:color w:val="000000"/>
        </w:rPr>
      </w:pPr>
      <w:r w:rsidRPr="00932A5A">
        <w:rPr>
          <w:rFonts w:ascii="Arial" w:hAnsi="Arial" w:cs="Arial"/>
          <w:color w:val="000000"/>
        </w:rPr>
        <w:t>-     Non-performing loans (NPL) are classified as performing loans or Stage 1 if the debtor is able to make payment in accordance with the debt restructuring agreement for 3 consecutive months or installments, whichever is the longer period.</w:t>
      </w:r>
    </w:p>
    <w:p w14:paraId="1E3CE671" w14:textId="77777777" w:rsidR="00EC03C9" w:rsidRPr="00932A5A" w:rsidRDefault="00EC03C9" w:rsidP="00960B06">
      <w:pPr>
        <w:spacing w:before="80" w:after="80" w:line="380" w:lineRule="exact"/>
        <w:ind w:left="1440" w:hanging="450"/>
        <w:jc w:val="thaiDistribute"/>
        <w:rPr>
          <w:rFonts w:ascii="Arial" w:hAnsi="Arial" w:cs="Arial"/>
          <w:color w:val="000000"/>
        </w:rPr>
      </w:pPr>
      <w:r w:rsidRPr="00932A5A">
        <w:rPr>
          <w:rFonts w:ascii="Arial" w:hAnsi="Arial" w:cs="Arial"/>
          <w:color w:val="000000"/>
        </w:rPr>
        <w:t>-     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w:t>
      </w:r>
    </w:p>
    <w:p w14:paraId="216143A3" w14:textId="4DCC392D" w:rsidR="00EC03C9" w:rsidRPr="00932A5A" w:rsidRDefault="00EC03C9" w:rsidP="00960B06">
      <w:pPr>
        <w:spacing w:before="80" w:after="80" w:line="380" w:lineRule="exact"/>
        <w:ind w:left="1440" w:hanging="450"/>
        <w:jc w:val="thaiDistribute"/>
        <w:rPr>
          <w:rFonts w:ascii="Arial" w:hAnsi="Arial" w:cs="Arial"/>
          <w:color w:val="000000"/>
        </w:rPr>
      </w:pPr>
      <w:r w:rsidRPr="00932A5A">
        <w:rPr>
          <w:rFonts w:ascii="Arial" w:hAnsi="Arial" w:cs="Arial"/>
          <w:color w:val="000000"/>
        </w:rPr>
        <w:t>-    Loans are classified as loans with significant increase in credit risk (Under-performing or Stage 2) only when principal or interest payments are more than</w:t>
      </w:r>
      <w:r w:rsidR="001058A8">
        <w:rPr>
          <w:rFonts w:ascii="Arial" w:hAnsi="Arial" w:cs="Arial"/>
          <w:color w:val="000000"/>
        </w:rPr>
        <w:t xml:space="preserve">            </w:t>
      </w:r>
      <w:r w:rsidRPr="00932A5A">
        <w:rPr>
          <w:rFonts w:ascii="Arial" w:hAnsi="Arial" w:cs="Arial"/>
          <w:color w:val="000000"/>
        </w:rPr>
        <w:t>30 days past due or 1 month past due, counting from the due date.</w:t>
      </w:r>
    </w:p>
    <w:p w14:paraId="2B6C7BBD" w14:textId="77777777" w:rsidR="00EC03C9" w:rsidRPr="00932A5A" w:rsidRDefault="00EC03C9" w:rsidP="00960B06">
      <w:pPr>
        <w:spacing w:before="80" w:after="80" w:line="360" w:lineRule="exact"/>
        <w:ind w:left="1440" w:hanging="450"/>
        <w:jc w:val="thaiDistribute"/>
        <w:rPr>
          <w:rFonts w:ascii="Arial" w:hAnsi="Arial" w:cs="Arial"/>
          <w:color w:val="000000"/>
        </w:rPr>
      </w:pPr>
      <w:r w:rsidRPr="00932A5A">
        <w:rPr>
          <w:rFonts w:ascii="Arial" w:hAnsi="Arial" w:cs="Arial"/>
          <w:color w:val="000000"/>
        </w:rPr>
        <w:lastRenderedPageBreak/>
        <w:t xml:space="preserve">-    </w:t>
      </w:r>
      <w:r w:rsidRPr="00932A5A">
        <w:rPr>
          <w:rFonts w:ascii="Arial" w:hAnsi="Arial" w:cs="Arial"/>
          <w:color w:val="000000"/>
        </w:rPr>
        <w:tab/>
        <w:t>A new effective interest rate is applied to determine the present value of loans that have been restructured if the debt restructuring causes the existing effective interest rate to no longer reflect the estimated cash inflows from the loan.</w:t>
      </w:r>
    </w:p>
    <w:p w14:paraId="7BD3CBFC" w14:textId="77777777" w:rsidR="00EC03C9" w:rsidRPr="00932A5A" w:rsidRDefault="00EC03C9" w:rsidP="00960B06">
      <w:pPr>
        <w:spacing w:before="80" w:after="80" w:line="360" w:lineRule="exact"/>
        <w:ind w:left="990" w:hanging="450"/>
        <w:jc w:val="thaiDistribute"/>
        <w:rPr>
          <w:rFonts w:ascii="Arial" w:hAnsi="Arial" w:cs="Arial"/>
          <w:color w:val="000000"/>
        </w:rPr>
      </w:pPr>
      <w:r w:rsidRPr="00932A5A">
        <w:rPr>
          <w:rFonts w:ascii="Arial" w:hAnsi="Arial" w:cs="Arial"/>
          <w:color w:val="000000"/>
        </w:rPr>
        <w:t>2.</w:t>
      </w:r>
      <w:r w:rsidRPr="00932A5A">
        <w:rPr>
          <w:rFonts w:ascii="Arial" w:hAnsi="Arial" w:cs="Arial"/>
          <w:color w:val="000000"/>
        </w:rPr>
        <w:tab/>
        <w:t>For debt restructuring involving only a payment timeline extension,  e.g. an extension of payment period, a provision of grace period on principal and/or interest payments, a conversion of short-term debts into long-term debts (Assistance type 2). For this type of debt restructuring, the Group is required to perform staging assessment and set aside provisions in accordance with the related financial reporting standards. However, the Group may elect to adopt treatments regarding significant increase in credit risk according to the appendix to the circular of the BOT No. BOT.RPD2.C.802/2564 to assess whether a debtor is to move to under-performing stage or Stage 2.</w:t>
      </w:r>
    </w:p>
    <w:p w14:paraId="48B742CA" w14:textId="6D14ABD2" w:rsidR="00B44A3E" w:rsidRDefault="00B44A3E" w:rsidP="00960B06">
      <w:pPr>
        <w:tabs>
          <w:tab w:val="left" w:pos="1440"/>
        </w:tabs>
        <w:overflowPunct w:val="0"/>
        <w:adjustRightInd w:val="0"/>
        <w:spacing w:before="80" w:after="80" w:line="360" w:lineRule="exact"/>
        <w:ind w:left="540"/>
        <w:jc w:val="thaiDistribute"/>
        <w:textAlignment w:val="baseline"/>
        <w:rPr>
          <w:rFonts w:ascii="Arial" w:hAnsi="Arial" w:cs="Arial"/>
          <w:color w:val="000000"/>
        </w:rPr>
      </w:pPr>
      <w:r w:rsidRPr="00932A5A">
        <w:rPr>
          <w:rFonts w:ascii="Arial" w:hAnsi="Arial" w:cs="Arial"/>
          <w:color w:val="000000"/>
        </w:rPr>
        <w:t>During the year</w:t>
      </w:r>
      <w:r w:rsidR="00DD5E6A">
        <w:rPr>
          <w:rFonts w:ascii="Arial" w:hAnsi="Arial" w:cs="Arial"/>
          <w:color w:val="000000"/>
        </w:rPr>
        <w:t>s</w:t>
      </w:r>
      <w:r w:rsidRPr="00932A5A">
        <w:rPr>
          <w:rFonts w:ascii="Arial" w:hAnsi="Arial" w:cs="Arial"/>
          <w:color w:val="000000"/>
        </w:rPr>
        <w:t xml:space="preserve"> 2023</w:t>
      </w:r>
      <w:r w:rsidR="00960B06">
        <w:rPr>
          <w:rFonts w:ascii="Arial" w:hAnsi="Arial" w:cs="Arial"/>
          <w:color w:val="000000"/>
        </w:rPr>
        <w:t xml:space="preserve"> and 2022</w:t>
      </w:r>
      <w:r w:rsidRPr="00932A5A">
        <w:rPr>
          <w:rFonts w:ascii="Arial" w:hAnsi="Arial" w:cs="Arial"/>
          <w:color w:val="000000"/>
        </w:rPr>
        <w:t>, a subsidiary company provides assistance type 2 to debtors, then the subsidiary has adopted the staging assessment and the setting aside of provisions in accordance with the related financial reporting standards.</w:t>
      </w:r>
    </w:p>
    <w:p w14:paraId="6F862A64" w14:textId="67EE755B" w:rsidR="009E05CB" w:rsidRPr="00932A5A" w:rsidRDefault="009E05CB" w:rsidP="00960B06">
      <w:pPr>
        <w:tabs>
          <w:tab w:val="left" w:pos="1440"/>
        </w:tabs>
        <w:overflowPunct w:val="0"/>
        <w:adjustRightInd w:val="0"/>
        <w:spacing w:before="80" w:after="80" w:line="360" w:lineRule="exact"/>
        <w:ind w:left="540"/>
        <w:jc w:val="thaiDistribute"/>
        <w:textAlignment w:val="baseline"/>
        <w:rPr>
          <w:rFonts w:ascii="Arial" w:hAnsi="Arial" w:cs="Arial"/>
          <w:color w:val="000000"/>
        </w:rPr>
      </w:pPr>
      <w:r w:rsidRPr="009E05CB">
        <w:rPr>
          <w:rFonts w:ascii="Arial" w:hAnsi="Arial" w:cs="Arial"/>
          <w:color w:val="000000"/>
        </w:rPr>
        <w:t xml:space="preserve">Although, the Accounting Guidance has been expired </w:t>
      </w:r>
      <w:r w:rsidR="00DD5E6A">
        <w:rPr>
          <w:rFonts w:ascii="Arial" w:hAnsi="Arial" w:cs="Arial"/>
          <w:color w:val="000000"/>
        </w:rPr>
        <w:t>on</w:t>
      </w:r>
      <w:r w:rsidRPr="009E05CB">
        <w:rPr>
          <w:rFonts w:ascii="Arial" w:hAnsi="Arial" w:cs="Arial"/>
          <w:color w:val="000000"/>
        </w:rPr>
        <w:t xml:space="preserve"> 31 December 2023, but there is no significant effect to the staging assessment and the setting aside of provision because the </w:t>
      </w:r>
      <w:r w:rsidR="00960B06">
        <w:rPr>
          <w:rFonts w:ascii="Arial" w:hAnsi="Arial" w:cs="Arial"/>
          <w:color w:val="000000"/>
        </w:rPr>
        <w:t>subsidiary company</w:t>
      </w:r>
      <w:r w:rsidRPr="009E05CB">
        <w:rPr>
          <w:rFonts w:ascii="Arial" w:hAnsi="Arial" w:cs="Arial"/>
          <w:color w:val="000000"/>
        </w:rPr>
        <w:t xml:space="preserve"> provides types 2 of assistance to debtors. The staging assessment and the setting aside of provisions are in accordance with the </w:t>
      </w:r>
      <w:r w:rsidR="00DD5E6A">
        <w:rPr>
          <w:rFonts w:ascii="Arial" w:hAnsi="Arial" w:cs="Arial"/>
          <w:color w:val="000000"/>
        </w:rPr>
        <w:t>current</w:t>
      </w:r>
      <w:r w:rsidRPr="009E05CB">
        <w:rPr>
          <w:rFonts w:ascii="Arial" w:hAnsi="Arial" w:cs="Arial"/>
          <w:color w:val="000000"/>
        </w:rPr>
        <w:t xml:space="preserve"> financial reporting standards. </w:t>
      </w:r>
    </w:p>
    <w:p w14:paraId="117172CB" w14:textId="30636D34" w:rsidR="00972A3D" w:rsidRPr="00932A5A" w:rsidRDefault="00972A3D" w:rsidP="00960B06">
      <w:pPr>
        <w:pStyle w:val="Heading1"/>
        <w:numPr>
          <w:ilvl w:val="0"/>
          <w:numId w:val="2"/>
        </w:numPr>
        <w:spacing w:before="80" w:after="80" w:line="360" w:lineRule="exact"/>
        <w:ind w:left="547" w:hanging="547"/>
        <w:jc w:val="thaiDistribute"/>
        <w:rPr>
          <w:rFonts w:ascii="Arial" w:hAnsi="Arial" w:cs="Arial"/>
          <w:sz w:val="22"/>
          <w:szCs w:val="22"/>
          <w:u w:val="none"/>
        </w:rPr>
      </w:pPr>
      <w:bookmarkStart w:id="4" w:name="_Hlk38962829"/>
      <w:bookmarkStart w:id="5" w:name="_Hlk37670714"/>
      <w:r w:rsidRPr="00932A5A">
        <w:rPr>
          <w:rFonts w:ascii="Arial" w:hAnsi="Arial" w:cs="Arial"/>
          <w:sz w:val="22"/>
          <w:szCs w:val="22"/>
          <w:u w:val="none"/>
        </w:rPr>
        <w:t>Significant accounting policies</w:t>
      </w:r>
      <w:r w:rsidRPr="00932A5A">
        <w:rPr>
          <w:rFonts w:ascii="Arial" w:hAnsi="Arial" w:cs="Arial"/>
          <w:sz w:val="22"/>
          <w:szCs w:val="22"/>
          <w:u w:val="none"/>
        </w:rPr>
        <w:tab/>
      </w:r>
    </w:p>
    <w:p w14:paraId="484D89BF" w14:textId="77777777" w:rsidR="00A07C78" w:rsidRPr="00932A5A" w:rsidRDefault="00A07C78" w:rsidP="00960B06">
      <w:pPr>
        <w:numPr>
          <w:ilvl w:val="1"/>
          <w:numId w:val="2"/>
        </w:numPr>
        <w:spacing w:before="80" w:after="80" w:line="360" w:lineRule="exact"/>
        <w:ind w:left="540" w:hanging="540"/>
        <w:jc w:val="thaiDistribute"/>
        <w:rPr>
          <w:rFonts w:ascii="Arial" w:hAnsi="Arial" w:cs="Arial"/>
          <w:b/>
          <w:bCs/>
        </w:rPr>
      </w:pPr>
      <w:r w:rsidRPr="00932A5A">
        <w:rPr>
          <w:rFonts w:ascii="Arial" w:hAnsi="Arial" w:cs="Arial"/>
          <w:b/>
          <w:bCs/>
        </w:rPr>
        <w:t>Revenue recognition</w:t>
      </w:r>
      <w:r w:rsidR="00A10C27" w:rsidRPr="00932A5A">
        <w:rPr>
          <w:rFonts w:ascii="Arial" w:hAnsi="Arial" w:cs="Arial"/>
          <w:b/>
          <w:bCs/>
        </w:rPr>
        <w:t xml:space="preserve"> </w:t>
      </w:r>
      <w:r w:rsidR="00A77A12" w:rsidRPr="00932A5A">
        <w:rPr>
          <w:rFonts w:ascii="Arial" w:hAnsi="Arial" w:cs="Arial"/>
          <w:b/>
          <w:bCs/>
        </w:rPr>
        <w:t>-</w:t>
      </w:r>
      <w:r w:rsidR="00A10C27" w:rsidRPr="00932A5A">
        <w:rPr>
          <w:rFonts w:ascii="Arial" w:hAnsi="Arial" w:cs="Arial"/>
          <w:b/>
          <w:bCs/>
        </w:rPr>
        <w:t xml:space="preserve"> Income from </w:t>
      </w:r>
      <w:r w:rsidR="00175A65" w:rsidRPr="00932A5A">
        <w:rPr>
          <w:rFonts w:ascii="Arial" w:hAnsi="Arial" w:cs="Arial"/>
          <w:b/>
          <w:bCs/>
        </w:rPr>
        <w:t>l</w:t>
      </w:r>
      <w:r w:rsidR="00A10C27" w:rsidRPr="00932A5A">
        <w:rPr>
          <w:rFonts w:ascii="Arial" w:hAnsi="Arial" w:cs="Arial"/>
          <w:b/>
          <w:bCs/>
        </w:rPr>
        <w:t>oans to customers</w:t>
      </w:r>
    </w:p>
    <w:p w14:paraId="61AA4079" w14:textId="77777777" w:rsidR="00A07C78" w:rsidRPr="00932A5A" w:rsidRDefault="00A07C78" w:rsidP="00960B06">
      <w:pPr>
        <w:spacing w:before="80" w:after="80" w:line="360" w:lineRule="exact"/>
        <w:ind w:left="1080" w:hanging="540"/>
        <w:jc w:val="thaiDistribute"/>
        <w:rPr>
          <w:rFonts w:ascii="Arial" w:hAnsi="Arial" w:cs="Arial"/>
        </w:rPr>
      </w:pPr>
      <w:r w:rsidRPr="00932A5A">
        <w:rPr>
          <w:rFonts w:ascii="Arial" w:hAnsi="Arial" w:cs="Arial"/>
        </w:rPr>
        <w:t>a)</w:t>
      </w:r>
      <w:r w:rsidRPr="00932A5A">
        <w:rPr>
          <w:rFonts w:ascii="Arial" w:hAnsi="Arial" w:cs="Arial"/>
        </w:rPr>
        <w:tab/>
        <w:t xml:space="preserve">Interest </w:t>
      </w:r>
      <w:r w:rsidR="00A10C27" w:rsidRPr="00932A5A">
        <w:rPr>
          <w:rFonts w:ascii="Arial" w:hAnsi="Arial" w:cs="Arial"/>
        </w:rPr>
        <w:t xml:space="preserve">income </w:t>
      </w:r>
      <w:r w:rsidRPr="00932A5A">
        <w:rPr>
          <w:rFonts w:ascii="Arial" w:hAnsi="Arial" w:cs="Arial"/>
        </w:rPr>
        <w:t>and discounts on loans</w:t>
      </w:r>
    </w:p>
    <w:p w14:paraId="5B7844DC" w14:textId="77777777" w:rsidR="00EC1BC8" w:rsidRPr="00932A5A" w:rsidRDefault="00EC1BC8" w:rsidP="00960B06">
      <w:pPr>
        <w:spacing w:before="80" w:after="80" w:line="360" w:lineRule="exact"/>
        <w:ind w:left="1080"/>
        <w:jc w:val="thaiDistribute"/>
        <w:rPr>
          <w:rFonts w:ascii="Arial" w:hAnsi="Arial" w:cs="Arial"/>
          <w:u w:val="single"/>
        </w:rPr>
      </w:pPr>
      <w:r w:rsidRPr="00932A5A">
        <w:rPr>
          <w:rFonts w:ascii="Arial" w:hAnsi="Arial" w:cs="Arial"/>
          <w:u w:val="single"/>
        </w:rPr>
        <w:t>Hire purchase and finance lease receivables</w:t>
      </w:r>
    </w:p>
    <w:p w14:paraId="2FF6A322" w14:textId="77777777" w:rsidR="00EC1BC8" w:rsidRPr="00932A5A" w:rsidRDefault="00972A3D" w:rsidP="00960B06">
      <w:pPr>
        <w:spacing w:before="80" w:after="80" w:line="360" w:lineRule="exact"/>
        <w:ind w:left="1080"/>
        <w:jc w:val="thaiDistribute"/>
        <w:rPr>
          <w:rFonts w:ascii="Arial" w:hAnsi="Arial" w:cs="Arial"/>
        </w:rPr>
      </w:pPr>
      <w:r w:rsidRPr="00932A5A">
        <w:rPr>
          <w:rFonts w:ascii="Arial" w:hAnsi="Arial" w:cs="Arial"/>
        </w:rPr>
        <w:t>The</w:t>
      </w:r>
      <w:r w:rsidR="00EC1BC8" w:rsidRPr="00932A5A">
        <w:rPr>
          <w:rFonts w:ascii="Arial" w:hAnsi="Arial" w:cs="Arial"/>
        </w:rPr>
        <w:t xml:space="preserve"> subsidiary company recognises interest income from hire purchase and finance lease on an accrual basis, using the effective interest rate method, over the term of the contract with the calculation based on the gross carrying amounts of the hire purchase receivables and finance lease receivables. The effective interest rate is the discount rate that estimates future cash flows over the expected life of the financial instrument by considering the discounted or excess of the asset acquisition and fees including costs that are part of the effective interest rate.</w:t>
      </w:r>
    </w:p>
    <w:p w14:paraId="23DD28D1" w14:textId="39704D48" w:rsidR="00EC1BC8" w:rsidRPr="00932A5A" w:rsidRDefault="00EC1BC8" w:rsidP="00960B06">
      <w:pPr>
        <w:spacing w:before="80" w:after="80" w:line="360" w:lineRule="exact"/>
        <w:ind w:left="1080"/>
        <w:jc w:val="thaiDistribute"/>
        <w:rPr>
          <w:rFonts w:ascii="Arial" w:hAnsi="Arial" w:cs="Arial"/>
        </w:rPr>
      </w:pPr>
      <w:r w:rsidRPr="00932A5A">
        <w:rPr>
          <w:rFonts w:ascii="Arial" w:hAnsi="Arial" w:cs="Arial"/>
        </w:rPr>
        <w:t>And when the hire purchase receivables and finance lease receivables subsequently become credit-impaired, the subsidiary recognises interest income by using the effective interest rate method, based on the net carrying amount of the receivables (gross book value net of allowance for expected credit loss).</w:t>
      </w:r>
      <w:r w:rsidR="00A10C27" w:rsidRPr="00932A5A">
        <w:rPr>
          <w:rFonts w:ascii="Arial" w:hAnsi="Arial" w:cs="Arial"/>
        </w:rPr>
        <w:t xml:space="preserve"> If the financial assets are not credit-impaired, the subsidiary recogni</w:t>
      </w:r>
      <w:r w:rsidR="00A77A12" w:rsidRPr="00932A5A">
        <w:rPr>
          <w:rFonts w:ascii="Arial" w:hAnsi="Arial" w:cs="Arial"/>
        </w:rPr>
        <w:t>s</w:t>
      </w:r>
      <w:r w:rsidR="00A10C27" w:rsidRPr="00932A5A">
        <w:rPr>
          <w:rFonts w:ascii="Arial" w:hAnsi="Arial" w:cs="Arial"/>
        </w:rPr>
        <w:t>es interest income with the calculation based on book value</w:t>
      </w:r>
      <w:r w:rsidR="00972A3D" w:rsidRPr="00932A5A">
        <w:rPr>
          <w:rFonts w:ascii="Arial" w:hAnsi="Arial" w:cs="Arial"/>
        </w:rPr>
        <w:t>.</w:t>
      </w:r>
    </w:p>
    <w:p w14:paraId="7673AF1E" w14:textId="77777777" w:rsidR="00EC1BC8" w:rsidRPr="00932A5A" w:rsidRDefault="00EC1BC8" w:rsidP="009E05CB">
      <w:pPr>
        <w:spacing w:before="80" w:after="80" w:line="380" w:lineRule="exact"/>
        <w:ind w:left="1080"/>
        <w:jc w:val="thaiDistribute"/>
        <w:rPr>
          <w:rFonts w:ascii="Arial" w:hAnsi="Arial" w:cs="Arial"/>
        </w:rPr>
      </w:pPr>
      <w:r w:rsidRPr="00932A5A">
        <w:rPr>
          <w:rFonts w:ascii="Arial" w:hAnsi="Arial" w:cs="Arial"/>
        </w:rPr>
        <w:lastRenderedPageBreak/>
        <w:t>Initial direct income/expenses at the inception of hire purchase/financial lease contracts are to be deferred and amortised using the effective interest method, with amortisation deducted from interest income throughout the contract period, in order to reflect the effective rate of return on the contracts.</w:t>
      </w:r>
    </w:p>
    <w:p w14:paraId="4F11FFE4" w14:textId="77777777" w:rsidR="00EC1BC8" w:rsidRPr="00932A5A" w:rsidRDefault="00EC1BC8" w:rsidP="009E05CB">
      <w:pPr>
        <w:spacing w:before="80" w:after="80" w:line="380" w:lineRule="exact"/>
        <w:ind w:left="1080"/>
        <w:jc w:val="thaiDistribute"/>
        <w:rPr>
          <w:rFonts w:ascii="Arial" w:hAnsi="Arial" w:cs="Arial"/>
          <w:u w:val="single"/>
        </w:rPr>
      </w:pPr>
      <w:r w:rsidRPr="00932A5A">
        <w:rPr>
          <w:rFonts w:ascii="Arial" w:hAnsi="Arial" w:cs="Arial"/>
          <w:u w:val="single"/>
        </w:rPr>
        <w:t>Loans purchased of receivables</w:t>
      </w:r>
    </w:p>
    <w:p w14:paraId="0092C08C" w14:textId="77777777" w:rsidR="00EC1BC8" w:rsidRPr="00932A5A" w:rsidRDefault="00972A3D" w:rsidP="009E05CB">
      <w:pPr>
        <w:spacing w:before="80" w:after="80" w:line="380" w:lineRule="exact"/>
        <w:ind w:left="1080"/>
        <w:jc w:val="thaiDistribute"/>
        <w:rPr>
          <w:rFonts w:ascii="Arial" w:hAnsi="Arial" w:cs="Arial"/>
        </w:rPr>
      </w:pPr>
      <w:r w:rsidRPr="00932A5A">
        <w:rPr>
          <w:rFonts w:ascii="Arial" w:hAnsi="Arial" w:cs="Arial"/>
        </w:rPr>
        <w:t>T</w:t>
      </w:r>
      <w:r w:rsidR="00EC1BC8" w:rsidRPr="00932A5A">
        <w:rPr>
          <w:rFonts w:ascii="Arial" w:hAnsi="Arial" w:cs="Arial"/>
        </w:rPr>
        <w:t xml:space="preserve">he Company and its subsidiaries recognised interest on loans purchased of </w:t>
      </w:r>
      <w:r w:rsidR="00E14B7C" w:rsidRPr="00932A5A">
        <w:rPr>
          <w:rFonts w:ascii="Arial" w:hAnsi="Arial" w:cs="Arial"/>
        </w:rPr>
        <w:t xml:space="preserve">non-performing </w:t>
      </w:r>
      <w:r w:rsidR="00EC1BC8" w:rsidRPr="00932A5A">
        <w:rPr>
          <w:rFonts w:ascii="Arial" w:hAnsi="Arial" w:cs="Arial"/>
        </w:rPr>
        <w:t>receivables based on the cost net of allowance for expected credit loss, using an effective interest rate adjusted to reflect the credit risk, and recognised on an accrual basis</w:t>
      </w:r>
      <w:r w:rsidRPr="00932A5A">
        <w:rPr>
          <w:rFonts w:ascii="Arial" w:hAnsi="Arial" w:cs="Arial"/>
        </w:rPr>
        <w:t>.</w:t>
      </w:r>
    </w:p>
    <w:p w14:paraId="18F171DC" w14:textId="58032497" w:rsidR="00EC1BC8" w:rsidRPr="00932A5A" w:rsidRDefault="00EC1BC8" w:rsidP="00771725">
      <w:pPr>
        <w:spacing w:before="120" w:after="120" w:line="380" w:lineRule="exact"/>
        <w:ind w:left="1080"/>
        <w:jc w:val="thaiDistribute"/>
        <w:rPr>
          <w:rFonts w:ascii="Arial" w:hAnsi="Arial" w:cs="Arial"/>
        </w:rPr>
      </w:pPr>
      <w:r w:rsidRPr="00932A5A">
        <w:rPr>
          <w:rFonts w:ascii="Arial" w:hAnsi="Arial" w:cs="Arial"/>
        </w:rPr>
        <w:t>The credit risk-adjusted effective interest rate is calculated by discounting the estimated future cash flows to be paid or received over the expected life of the financial asset to derive the amortised cost of purchase or originated credit-impaired financial assets. In estimating the net expected cash inflows, reference is made to historical data on net cash inflows from related actual expenses in the past to develop a model, based on the assumption that the net expected cash inflows and the expected life of financial instruments with similar characteristics can be estimated reliably.</w:t>
      </w:r>
    </w:p>
    <w:p w14:paraId="01A9C4D7" w14:textId="5C012509" w:rsidR="00EC1BC8" w:rsidRPr="00932A5A" w:rsidRDefault="00EC1BC8" w:rsidP="00771725">
      <w:pPr>
        <w:spacing w:before="120" w:after="120" w:line="380" w:lineRule="exact"/>
        <w:ind w:left="1080"/>
        <w:jc w:val="thaiDistribute"/>
        <w:rPr>
          <w:rFonts w:ascii="Arial" w:hAnsi="Arial" w:cs="Arial"/>
        </w:rPr>
      </w:pPr>
      <w:r w:rsidRPr="00932A5A">
        <w:rPr>
          <w:rFonts w:ascii="Arial" w:hAnsi="Arial" w:cs="Arial"/>
        </w:rPr>
        <w:t>In cases where the cost of an acquired NPL receivable has been fully amortised, the Company and its subsidiaries still has the right to demand the debtor make payment under the contract</w:t>
      </w:r>
      <w:r w:rsidR="00D91B88">
        <w:rPr>
          <w:rFonts w:ascii="Arial" w:hAnsi="Arial" w:cs="Arial"/>
        </w:rPr>
        <w:t>,</w:t>
      </w:r>
      <w:r w:rsidRPr="00932A5A">
        <w:rPr>
          <w:rFonts w:ascii="Arial" w:hAnsi="Arial" w:cs="Arial"/>
        </w:rPr>
        <w:t xml:space="preserve"> </w:t>
      </w:r>
      <w:r w:rsidR="00D91B88">
        <w:rPr>
          <w:rFonts w:ascii="Arial" w:hAnsi="Arial" w:cs="Arial"/>
        </w:rPr>
        <w:t>w</w:t>
      </w:r>
      <w:r w:rsidRPr="00932A5A">
        <w:rPr>
          <w:rFonts w:ascii="Arial" w:hAnsi="Arial" w:cs="Arial"/>
        </w:rPr>
        <w:t xml:space="preserve">hen such payments are received from a debtor, the Company and its subsidiaries recognise </w:t>
      </w:r>
      <w:r w:rsidR="008211FD" w:rsidRPr="00932A5A">
        <w:rPr>
          <w:rFonts w:ascii="Arial" w:hAnsi="Arial" w:cs="Arial"/>
        </w:rPr>
        <w:t>such</w:t>
      </w:r>
      <w:r w:rsidRPr="00932A5A">
        <w:rPr>
          <w:rFonts w:ascii="Arial" w:hAnsi="Arial" w:cs="Arial"/>
        </w:rPr>
        <w:t xml:space="preserve"> amount as gain on debt settlement.</w:t>
      </w:r>
    </w:p>
    <w:p w14:paraId="68F128C2" w14:textId="77777777" w:rsidR="000B1C19" w:rsidRPr="00932A5A" w:rsidRDefault="000B1C19" w:rsidP="00771725">
      <w:pPr>
        <w:spacing w:before="120" w:after="120" w:line="380" w:lineRule="exact"/>
        <w:ind w:left="1080"/>
        <w:jc w:val="thaiDistribute"/>
        <w:rPr>
          <w:rFonts w:ascii="Arial" w:hAnsi="Arial" w:cs="Arial"/>
          <w:u w:val="single"/>
        </w:rPr>
      </w:pPr>
      <w:r w:rsidRPr="00932A5A">
        <w:rPr>
          <w:rFonts w:ascii="Arial" w:hAnsi="Arial" w:cs="Arial"/>
          <w:u w:val="single"/>
        </w:rPr>
        <w:t>Other Loans</w:t>
      </w:r>
    </w:p>
    <w:p w14:paraId="06B588F7" w14:textId="1CC9BBFD" w:rsidR="002A590F" w:rsidRPr="00932A5A" w:rsidRDefault="00972A3D" w:rsidP="00771725">
      <w:pPr>
        <w:spacing w:before="120" w:after="120" w:line="380" w:lineRule="exact"/>
        <w:ind w:left="1080"/>
        <w:jc w:val="thaiDistribute"/>
        <w:rPr>
          <w:rFonts w:ascii="Arial" w:hAnsi="Arial" w:cs="Arial"/>
        </w:rPr>
      </w:pPr>
      <w:r w:rsidRPr="00932A5A">
        <w:rPr>
          <w:rFonts w:ascii="Arial" w:hAnsi="Arial" w:cs="Arial"/>
        </w:rPr>
        <w:t>T</w:t>
      </w:r>
      <w:r w:rsidR="000B1C19" w:rsidRPr="00932A5A">
        <w:rPr>
          <w:rFonts w:ascii="Arial" w:hAnsi="Arial" w:cs="Arial"/>
        </w:rPr>
        <w:t xml:space="preserve">he Company and its subsidiary recognised interest income from </w:t>
      </w:r>
      <w:r w:rsidR="00960B06">
        <w:rPr>
          <w:rFonts w:ascii="Arial" w:hAnsi="Arial" w:cs="Arial"/>
        </w:rPr>
        <w:t xml:space="preserve">other </w:t>
      </w:r>
      <w:r w:rsidR="000B1C19" w:rsidRPr="00932A5A">
        <w:rPr>
          <w:rFonts w:ascii="Arial" w:hAnsi="Arial" w:cs="Arial"/>
        </w:rPr>
        <w:t>loan on an accrual basis, using the effective interest rate method, over the term of the contract with the calculation based on the gross carrying amounts of receivables</w:t>
      </w:r>
      <w:r w:rsidR="008211FD" w:rsidRPr="00932A5A">
        <w:rPr>
          <w:rFonts w:ascii="Arial" w:hAnsi="Arial" w:cs="Arial"/>
        </w:rPr>
        <w:t>. The effective interest rate is the discount rate that estimates future cash flows over the expected life of the financial instrument by considering the discounted or excess of the asset acquisition and fees including costs that are part of the effective interest rate</w:t>
      </w:r>
      <w:r w:rsidR="006519B9" w:rsidRPr="00932A5A">
        <w:rPr>
          <w:rFonts w:ascii="Arial" w:hAnsi="Arial" w:cs="Arial"/>
        </w:rPr>
        <w:t>.</w:t>
      </w:r>
      <w:r w:rsidR="000B1C19" w:rsidRPr="00932A5A">
        <w:rPr>
          <w:rFonts w:ascii="Arial" w:hAnsi="Arial" w:cs="Arial"/>
        </w:rPr>
        <w:t xml:space="preserve"> </w:t>
      </w:r>
    </w:p>
    <w:p w14:paraId="7D5410F7" w14:textId="77777777" w:rsidR="00DF19FF" w:rsidRPr="00932A5A" w:rsidRDefault="006519B9" w:rsidP="00771725">
      <w:pPr>
        <w:spacing w:before="120" w:after="120" w:line="380" w:lineRule="exact"/>
        <w:ind w:left="1080"/>
        <w:jc w:val="thaiDistribute"/>
        <w:rPr>
          <w:rFonts w:ascii="Arial" w:hAnsi="Arial" w:cs="Arial"/>
        </w:rPr>
      </w:pPr>
      <w:r w:rsidRPr="00932A5A">
        <w:rPr>
          <w:rFonts w:ascii="Arial" w:hAnsi="Arial" w:cs="Arial"/>
        </w:rPr>
        <w:t>F</w:t>
      </w:r>
      <w:r w:rsidR="008211FD" w:rsidRPr="00932A5A">
        <w:rPr>
          <w:rFonts w:ascii="Arial" w:hAnsi="Arial" w:cs="Arial"/>
        </w:rPr>
        <w:t>or</w:t>
      </w:r>
      <w:r w:rsidR="000B1C19" w:rsidRPr="00932A5A">
        <w:rPr>
          <w:rFonts w:ascii="Arial" w:hAnsi="Arial" w:cs="Arial"/>
        </w:rPr>
        <w:t xml:space="preserve"> loan subsequently become credit-impaired, the Company and its subsidiary recognised interest income by using the effective interest rate method, based on the net carrying amount of the receivables (gross book value net of allowance for expected credit loss). If the financial assets are not credit-impaired, the subsidiary recognises interest income with the calculation based on initial book value. </w:t>
      </w:r>
    </w:p>
    <w:p w14:paraId="1D1BDE80" w14:textId="695D6F0C" w:rsidR="00A07C78" w:rsidRPr="00932A5A" w:rsidRDefault="00A07C78" w:rsidP="00960B06">
      <w:pPr>
        <w:spacing w:before="80" w:after="80" w:line="360" w:lineRule="exact"/>
        <w:ind w:left="1080" w:hanging="540"/>
        <w:jc w:val="thaiDistribute"/>
        <w:rPr>
          <w:rFonts w:ascii="Arial" w:hAnsi="Arial" w:cs="Arial"/>
        </w:rPr>
      </w:pPr>
      <w:r w:rsidRPr="00932A5A">
        <w:rPr>
          <w:rFonts w:ascii="Arial" w:hAnsi="Arial" w:cs="Arial"/>
        </w:rPr>
        <w:lastRenderedPageBreak/>
        <w:t>b)</w:t>
      </w:r>
      <w:r w:rsidRPr="00932A5A">
        <w:rPr>
          <w:rFonts w:ascii="Arial" w:hAnsi="Arial" w:cs="Arial"/>
        </w:rPr>
        <w:tab/>
        <w:t>Interest and dividends on investments</w:t>
      </w:r>
    </w:p>
    <w:p w14:paraId="51339743" w14:textId="77777777" w:rsidR="00A07C78" w:rsidRPr="00932A5A" w:rsidRDefault="00A07C78" w:rsidP="00960B06">
      <w:pPr>
        <w:spacing w:before="80" w:after="80" w:line="360" w:lineRule="exact"/>
        <w:ind w:left="1080"/>
        <w:jc w:val="thaiDistribute"/>
        <w:rPr>
          <w:rFonts w:ascii="Arial" w:hAnsi="Arial" w:cs="Cordia New"/>
        </w:rPr>
      </w:pPr>
      <w:r w:rsidRPr="00932A5A">
        <w:rPr>
          <w:rFonts w:ascii="Arial" w:hAnsi="Arial" w:cs="Arial"/>
        </w:rPr>
        <w:t>Interest on investments is recognised as income on an accrual basis based on the effective interest rate. Dividends are recognised as income when the right to receive the dividends is established.</w:t>
      </w:r>
    </w:p>
    <w:p w14:paraId="585043DB" w14:textId="77777777" w:rsidR="00A07C78" w:rsidRPr="00932A5A" w:rsidRDefault="00A07C78" w:rsidP="00960B06">
      <w:pPr>
        <w:spacing w:before="80" w:after="80" w:line="360" w:lineRule="exact"/>
        <w:ind w:left="1080" w:hanging="540"/>
        <w:jc w:val="thaiDistribute"/>
        <w:rPr>
          <w:rFonts w:ascii="Arial" w:hAnsi="Arial" w:cs="Arial"/>
        </w:rPr>
      </w:pPr>
      <w:r w:rsidRPr="00932A5A">
        <w:rPr>
          <w:rFonts w:ascii="Arial" w:hAnsi="Arial" w:cs="Arial"/>
        </w:rPr>
        <w:t>c)</w:t>
      </w:r>
      <w:r w:rsidRPr="00932A5A">
        <w:rPr>
          <w:rFonts w:ascii="Arial" w:hAnsi="Arial" w:cs="Arial"/>
        </w:rPr>
        <w:tab/>
        <w:t xml:space="preserve">Brokerage fee </w:t>
      </w:r>
      <w:r w:rsidR="008211FD" w:rsidRPr="00932A5A">
        <w:rPr>
          <w:rFonts w:ascii="Arial" w:hAnsi="Arial" w:cs="Arial"/>
        </w:rPr>
        <w:t xml:space="preserve">on trading of securities </w:t>
      </w:r>
      <w:r w:rsidRPr="00932A5A">
        <w:rPr>
          <w:rFonts w:ascii="Arial" w:hAnsi="Arial" w:cs="Arial"/>
        </w:rPr>
        <w:t>income</w:t>
      </w:r>
    </w:p>
    <w:p w14:paraId="1A481CDA" w14:textId="77777777" w:rsidR="00A07C78" w:rsidRPr="00932A5A" w:rsidRDefault="00A07C78" w:rsidP="00960B06">
      <w:pPr>
        <w:spacing w:before="80" w:after="80" w:line="360" w:lineRule="exact"/>
        <w:ind w:left="1080"/>
        <w:jc w:val="thaiDistribute"/>
        <w:rPr>
          <w:rFonts w:ascii="Arial" w:hAnsi="Arial" w:cs="Arial"/>
        </w:rPr>
      </w:pPr>
      <w:r w:rsidRPr="00932A5A">
        <w:rPr>
          <w:rFonts w:ascii="Arial" w:hAnsi="Arial" w:cs="Arial"/>
        </w:rPr>
        <w:t xml:space="preserve">Brokerage fees on trading of securities and </w:t>
      </w:r>
      <w:r w:rsidR="008211FD" w:rsidRPr="00932A5A">
        <w:rPr>
          <w:rFonts w:ascii="Arial" w:hAnsi="Arial" w:cs="Arial"/>
        </w:rPr>
        <w:t xml:space="preserve">brokerage fees on </w:t>
      </w:r>
      <w:r w:rsidRPr="00932A5A">
        <w:rPr>
          <w:rFonts w:ascii="Arial" w:hAnsi="Arial" w:cs="Arial"/>
        </w:rPr>
        <w:t xml:space="preserve">derivatives are recognised as income on the transaction date. </w:t>
      </w:r>
    </w:p>
    <w:p w14:paraId="5B878713" w14:textId="0B9F8808" w:rsidR="00A07C78" w:rsidRPr="00932A5A" w:rsidRDefault="00A07C78" w:rsidP="00960B06">
      <w:pPr>
        <w:spacing w:before="80" w:after="80" w:line="360" w:lineRule="exact"/>
        <w:ind w:left="1080" w:hanging="540"/>
        <w:jc w:val="thaiDistribute"/>
        <w:rPr>
          <w:rFonts w:ascii="Arial" w:hAnsi="Arial" w:cs="Arial"/>
          <w:cs/>
        </w:rPr>
      </w:pPr>
      <w:r w:rsidRPr="00932A5A">
        <w:rPr>
          <w:rFonts w:ascii="Arial" w:hAnsi="Arial" w:cs="Arial"/>
        </w:rPr>
        <w:t>d)</w:t>
      </w:r>
      <w:r w:rsidRPr="00932A5A">
        <w:rPr>
          <w:rFonts w:ascii="Arial" w:hAnsi="Arial" w:cs="Arial"/>
        </w:rPr>
        <w:tab/>
        <w:t>Interest on margin loans for purchase of securities</w:t>
      </w:r>
    </w:p>
    <w:p w14:paraId="7955C05C" w14:textId="77777777" w:rsidR="00A07C78" w:rsidRPr="00932A5A" w:rsidRDefault="00A07C78" w:rsidP="00960B06">
      <w:pPr>
        <w:spacing w:before="80" w:after="80" w:line="360" w:lineRule="exact"/>
        <w:ind w:left="1080"/>
        <w:jc w:val="thaiDistribute"/>
        <w:rPr>
          <w:rFonts w:ascii="Arial" w:hAnsi="Arial" w:cs="Arial"/>
        </w:rPr>
      </w:pPr>
      <w:r w:rsidRPr="00932A5A">
        <w:rPr>
          <w:rFonts w:ascii="Arial" w:hAnsi="Arial" w:cs="Arial"/>
        </w:rPr>
        <w:t>Interest on margin loans for purchases of securities is recognised as income</w:t>
      </w:r>
      <w:r w:rsidR="00B511C5" w:rsidRPr="00932A5A">
        <w:rPr>
          <w:rFonts w:ascii="Arial" w:hAnsi="Arial" w:cs="Arial"/>
        </w:rPr>
        <w:t xml:space="preserve"> using the effective interest rate method with the calculation based on the gross carrying amounts of</w:t>
      </w:r>
      <w:r w:rsidRPr="00932A5A">
        <w:rPr>
          <w:rFonts w:ascii="Arial" w:hAnsi="Arial" w:cs="Arial"/>
        </w:rPr>
        <w:t xml:space="preserve"> </w:t>
      </w:r>
      <w:r w:rsidR="00B511C5" w:rsidRPr="00932A5A">
        <w:rPr>
          <w:rFonts w:ascii="Arial" w:hAnsi="Arial" w:cs="Arial"/>
          <w:spacing w:val="-2"/>
        </w:rPr>
        <w:t>margin loans</w:t>
      </w:r>
      <w:r w:rsidR="002A590F" w:rsidRPr="00932A5A">
        <w:rPr>
          <w:rFonts w:ascii="Arial" w:hAnsi="Arial" w:cs="Arial"/>
          <w:spacing w:val="-2"/>
        </w:rPr>
        <w:t>,</w:t>
      </w:r>
      <w:r w:rsidR="00B511C5" w:rsidRPr="00932A5A">
        <w:rPr>
          <w:rFonts w:ascii="Arial" w:hAnsi="Arial" w:cs="Arial"/>
          <w:spacing w:val="-2"/>
        </w:rPr>
        <w:t xml:space="preserve"> and when the </w:t>
      </w:r>
      <w:r w:rsidR="00E14B7C" w:rsidRPr="00932A5A">
        <w:rPr>
          <w:rFonts w:ascii="Arial" w:hAnsi="Arial" w:cs="Arial"/>
          <w:spacing w:val="-2"/>
        </w:rPr>
        <w:t>receivable</w:t>
      </w:r>
      <w:r w:rsidR="00B82BA3" w:rsidRPr="00932A5A">
        <w:rPr>
          <w:rFonts w:ascii="Arial" w:hAnsi="Arial" w:cs="Arial"/>
          <w:spacing w:val="-2"/>
        </w:rPr>
        <w:t>s</w:t>
      </w:r>
      <w:r w:rsidR="00B511C5" w:rsidRPr="00932A5A">
        <w:rPr>
          <w:rFonts w:ascii="Arial" w:hAnsi="Arial" w:cs="Arial"/>
          <w:spacing w:val="-2"/>
        </w:rPr>
        <w:t xml:space="preserve"> become credit-impaired, the subsidiary</w:t>
      </w:r>
      <w:r w:rsidR="00042BB9" w:rsidRPr="00932A5A">
        <w:rPr>
          <w:rFonts w:ascii="Arial" w:hAnsi="Arial" w:cs="Arial"/>
          <w:spacing w:val="-2"/>
        </w:rPr>
        <w:t xml:space="preserve"> </w:t>
      </w:r>
      <w:r w:rsidR="00B511C5" w:rsidRPr="00932A5A">
        <w:rPr>
          <w:rFonts w:ascii="Arial" w:hAnsi="Arial" w:cs="Arial"/>
          <w:spacing w:val="-2"/>
        </w:rPr>
        <w:t>company recogni</w:t>
      </w:r>
      <w:r w:rsidR="00A77A12" w:rsidRPr="00932A5A">
        <w:rPr>
          <w:rFonts w:ascii="Arial" w:hAnsi="Arial" w:cs="Arial"/>
          <w:spacing w:val="-2"/>
        </w:rPr>
        <w:t>s</w:t>
      </w:r>
      <w:r w:rsidR="00B511C5" w:rsidRPr="00932A5A">
        <w:rPr>
          <w:rFonts w:ascii="Arial" w:hAnsi="Arial" w:cs="Arial"/>
          <w:spacing w:val="-2"/>
        </w:rPr>
        <w:t>es interest income with the calculation based on the net carrying amount of the receivables (gross book value net of allow</w:t>
      </w:r>
      <w:r w:rsidR="00B511C5" w:rsidRPr="00932A5A">
        <w:rPr>
          <w:rFonts w:ascii="Arial" w:hAnsi="Arial" w:cs="Arial"/>
        </w:rPr>
        <w:t xml:space="preserve">ance for expected credit losses). If the </w:t>
      </w:r>
      <w:r w:rsidR="00E14B7C" w:rsidRPr="00932A5A">
        <w:rPr>
          <w:rFonts w:ascii="Arial" w:hAnsi="Arial" w:cs="Arial"/>
        </w:rPr>
        <w:t>receivables</w:t>
      </w:r>
      <w:r w:rsidR="00B511C5" w:rsidRPr="00932A5A">
        <w:rPr>
          <w:rFonts w:ascii="Arial" w:hAnsi="Arial" w:cs="Arial"/>
        </w:rPr>
        <w:t xml:space="preserve"> are not credit-impaired, the subsidiary company recogni</w:t>
      </w:r>
      <w:r w:rsidR="00A77A12" w:rsidRPr="00932A5A">
        <w:rPr>
          <w:rFonts w:ascii="Arial" w:hAnsi="Arial" w:cs="Arial"/>
        </w:rPr>
        <w:t>s</w:t>
      </w:r>
      <w:r w:rsidR="00B511C5" w:rsidRPr="00932A5A">
        <w:rPr>
          <w:rFonts w:ascii="Arial" w:hAnsi="Arial" w:cs="Arial"/>
        </w:rPr>
        <w:t>es interest income with the calculation based on initial book value.</w:t>
      </w:r>
      <w:r w:rsidR="00042BB9" w:rsidRPr="00932A5A">
        <w:rPr>
          <w:rFonts w:ascii="Arial" w:hAnsi="Arial" w:cs="Arial"/>
        </w:rPr>
        <w:t xml:space="preserve"> </w:t>
      </w:r>
    </w:p>
    <w:p w14:paraId="69C18F2B" w14:textId="77777777" w:rsidR="00A07C78" w:rsidRPr="00932A5A" w:rsidRDefault="00A07C78" w:rsidP="00960B06">
      <w:pPr>
        <w:spacing w:before="80" w:after="80" w:line="360" w:lineRule="exact"/>
        <w:ind w:left="1080" w:hanging="540"/>
        <w:jc w:val="thaiDistribute"/>
        <w:rPr>
          <w:rFonts w:ascii="Arial" w:hAnsi="Arial" w:cs="Arial"/>
        </w:rPr>
      </w:pPr>
      <w:r w:rsidRPr="00932A5A">
        <w:rPr>
          <w:rFonts w:ascii="Arial" w:hAnsi="Arial" w:cs="Arial"/>
        </w:rPr>
        <w:t>e)</w:t>
      </w:r>
      <w:r w:rsidRPr="00932A5A">
        <w:rPr>
          <w:rFonts w:ascii="Arial" w:hAnsi="Arial" w:cs="Arial"/>
        </w:rPr>
        <w:tab/>
        <w:t>Gain (loss) on investments and derivatives</w:t>
      </w:r>
    </w:p>
    <w:p w14:paraId="419E474D" w14:textId="77777777" w:rsidR="00A07C78" w:rsidRPr="00932A5A" w:rsidRDefault="00A07C78" w:rsidP="00960B06">
      <w:pPr>
        <w:spacing w:before="80" w:after="80" w:line="360" w:lineRule="exact"/>
        <w:ind w:left="1080"/>
        <w:jc w:val="thaiDistribute"/>
        <w:rPr>
          <w:rFonts w:ascii="Arial" w:hAnsi="Arial" w:cs="Arial"/>
        </w:rPr>
      </w:pPr>
      <w:r w:rsidRPr="00932A5A">
        <w:rPr>
          <w:rFonts w:ascii="Arial" w:hAnsi="Arial" w:cs="Arial"/>
        </w:rPr>
        <w:t>Gain (loss) on investments and derivatives are recognised as income/ expenses on the transaction date.</w:t>
      </w:r>
    </w:p>
    <w:p w14:paraId="70223747" w14:textId="77777777" w:rsidR="00A07C78" w:rsidRPr="00932A5A" w:rsidRDefault="00A07C78" w:rsidP="00960B06">
      <w:pPr>
        <w:spacing w:before="80" w:after="80" w:line="360" w:lineRule="exact"/>
        <w:ind w:left="1080" w:hanging="540"/>
        <w:jc w:val="thaiDistribute"/>
        <w:rPr>
          <w:rFonts w:ascii="Arial" w:hAnsi="Arial" w:cs="Arial"/>
        </w:rPr>
      </w:pPr>
      <w:r w:rsidRPr="00932A5A">
        <w:rPr>
          <w:rFonts w:ascii="Arial" w:hAnsi="Arial" w:cs="Arial"/>
        </w:rPr>
        <w:t>f)</w:t>
      </w:r>
      <w:r w:rsidRPr="00932A5A">
        <w:rPr>
          <w:rFonts w:ascii="Arial" w:hAnsi="Arial" w:cs="Arial"/>
        </w:rPr>
        <w:tab/>
        <w:t>Fees and service income</w:t>
      </w:r>
    </w:p>
    <w:p w14:paraId="6BAF849E" w14:textId="3D77DE42" w:rsidR="00A07C78" w:rsidRPr="00932A5A" w:rsidRDefault="00A07C78" w:rsidP="00960B06">
      <w:pPr>
        <w:spacing w:before="80" w:after="80" w:line="360" w:lineRule="exact"/>
        <w:ind w:left="1080"/>
        <w:jc w:val="thaiDistribute"/>
        <w:rPr>
          <w:rFonts w:ascii="Arial" w:hAnsi="Arial" w:cs="Arial"/>
        </w:rPr>
      </w:pPr>
      <w:r w:rsidRPr="00932A5A">
        <w:rPr>
          <w:rFonts w:ascii="Arial" w:hAnsi="Arial" w:cs="Arial"/>
        </w:rPr>
        <w:t>Fees and service income are recognised on an accrual basis</w:t>
      </w:r>
      <w:r w:rsidR="00D91B88">
        <w:rPr>
          <w:rFonts w:ascii="Arial" w:hAnsi="Arial" w:cs="Arial"/>
        </w:rPr>
        <w:t>,</w:t>
      </w:r>
      <w:r w:rsidRPr="00932A5A">
        <w:rPr>
          <w:rFonts w:ascii="Arial" w:hAnsi="Arial" w:cs="Arial"/>
        </w:rPr>
        <w:t xml:space="preserve"> </w:t>
      </w:r>
      <w:r w:rsidR="00D91B88">
        <w:rPr>
          <w:rFonts w:ascii="Arial" w:hAnsi="Arial" w:cs="Arial"/>
        </w:rPr>
        <w:t>except for f</w:t>
      </w:r>
      <w:r w:rsidR="00B511C5" w:rsidRPr="00932A5A">
        <w:rPr>
          <w:rFonts w:ascii="Arial" w:hAnsi="Arial" w:cs="Arial"/>
        </w:rPr>
        <w:t>ees that included in calculation in part of the effective interest rate.</w:t>
      </w:r>
    </w:p>
    <w:p w14:paraId="477F9BE8" w14:textId="77777777" w:rsidR="00A07C78" w:rsidRPr="00932A5A" w:rsidRDefault="00A07C78" w:rsidP="00960B06">
      <w:pPr>
        <w:spacing w:before="80" w:after="80" w:line="360" w:lineRule="exact"/>
        <w:ind w:left="1080" w:hanging="540"/>
        <w:jc w:val="thaiDistribute"/>
        <w:rPr>
          <w:rFonts w:ascii="Arial" w:hAnsi="Arial" w:cs="Arial"/>
        </w:rPr>
      </w:pPr>
      <w:r w:rsidRPr="00932A5A">
        <w:rPr>
          <w:rFonts w:ascii="Arial" w:hAnsi="Arial" w:cs="Arial"/>
        </w:rPr>
        <w:t>g)</w:t>
      </w:r>
      <w:r w:rsidRPr="00932A5A">
        <w:rPr>
          <w:rFonts w:ascii="Arial" w:hAnsi="Arial" w:cs="Arial"/>
        </w:rPr>
        <w:tab/>
        <w:t>Insurance/life insurance premium income</w:t>
      </w:r>
    </w:p>
    <w:p w14:paraId="058CEC86" w14:textId="77777777" w:rsidR="00A07C78" w:rsidRPr="00932A5A" w:rsidRDefault="00A07C78" w:rsidP="00960B06">
      <w:pPr>
        <w:spacing w:before="80" w:after="80" w:line="360" w:lineRule="exact"/>
        <w:ind w:left="1620" w:hanging="540"/>
        <w:jc w:val="thaiDistribute"/>
        <w:rPr>
          <w:rFonts w:ascii="Arial" w:hAnsi="Arial" w:cs="Arial"/>
          <w:u w:val="single"/>
        </w:rPr>
      </w:pPr>
      <w:r w:rsidRPr="00932A5A">
        <w:rPr>
          <w:rFonts w:ascii="Arial" w:hAnsi="Arial" w:cs="Arial"/>
          <w:u w:val="single"/>
        </w:rPr>
        <w:t>Non-life insurance contract</w:t>
      </w:r>
      <w:r w:rsidRPr="00932A5A">
        <w:rPr>
          <w:rFonts w:ascii="Arial" w:hAnsi="Arial" w:cs="Arial"/>
        </w:rPr>
        <w:tab/>
      </w:r>
    </w:p>
    <w:p w14:paraId="0A5A90F9" w14:textId="77777777" w:rsidR="00A07C78" w:rsidRPr="00932A5A" w:rsidRDefault="00A07C78" w:rsidP="00960B06">
      <w:pPr>
        <w:spacing w:before="80" w:after="80" w:line="360" w:lineRule="exact"/>
        <w:ind w:left="1080"/>
        <w:jc w:val="thaiDistribute"/>
        <w:rPr>
          <w:rFonts w:ascii="Arial" w:hAnsi="Arial" w:cs="Arial"/>
        </w:rPr>
      </w:pPr>
      <w:r w:rsidRPr="00932A5A">
        <w:rPr>
          <w:rFonts w:ascii="Arial" w:hAnsi="Arial" w:cs="Arial"/>
        </w:rPr>
        <w:t>Premium income consists of direct premium and reinsurance premium less premium of cancelled policies and premiums refunded to policy holders, and adjusted with unearned premium reserve.</w:t>
      </w:r>
    </w:p>
    <w:p w14:paraId="4F784E16" w14:textId="77777777" w:rsidR="00A07C78" w:rsidRPr="00932A5A" w:rsidRDefault="00A07C78" w:rsidP="00960B06">
      <w:pPr>
        <w:spacing w:before="80" w:after="80" w:line="360" w:lineRule="exact"/>
        <w:ind w:left="1080"/>
        <w:jc w:val="thaiDistribute"/>
        <w:rPr>
          <w:rFonts w:ascii="Arial" w:hAnsi="Arial" w:cs="Arial"/>
        </w:rPr>
      </w:pPr>
      <w:r w:rsidRPr="00932A5A">
        <w:rPr>
          <w:rFonts w:ascii="Arial" w:hAnsi="Arial" w:cs="Arial"/>
        </w:rPr>
        <w:t xml:space="preserve">Direct premium income is recognised on the date the insurance policy comes into effect. For long-term insurance policies with coverage periods of longer than 1 year, related premium is recorded as unearned items, and recognised as income over the coverage year. </w:t>
      </w:r>
    </w:p>
    <w:p w14:paraId="55589395" w14:textId="77777777" w:rsidR="00A07C78" w:rsidRPr="00932A5A" w:rsidRDefault="00A07C78" w:rsidP="00960B06">
      <w:pPr>
        <w:spacing w:before="80" w:after="80" w:line="360" w:lineRule="exact"/>
        <w:ind w:left="1080"/>
        <w:jc w:val="thaiDistribute"/>
        <w:rPr>
          <w:rFonts w:ascii="Arial" w:hAnsi="Arial" w:cs="Cordia New"/>
        </w:rPr>
      </w:pPr>
      <w:r w:rsidRPr="00932A5A">
        <w:rPr>
          <w:rFonts w:ascii="Arial" w:hAnsi="Arial" w:cs="Arial"/>
        </w:rPr>
        <w:t>Reinsurance premium income is recognised as income when the reinsurer places the reinsurance application or the statement of accounts.</w:t>
      </w:r>
    </w:p>
    <w:p w14:paraId="4222A30E" w14:textId="26E5846D" w:rsidR="00A07C78" w:rsidRPr="00932A5A" w:rsidRDefault="00960B06" w:rsidP="00771725">
      <w:pPr>
        <w:spacing w:before="120" w:after="120" w:line="380" w:lineRule="exact"/>
        <w:ind w:left="1620" w:hanging="540"/>
        <w:jc w:val="thaiDistribute"/>
        <w:rPr>
          <w:rFonts w:ascii="Arial" w:hAnsi="Arial" w:cs="Arial"/>
          <w:u w:val="single"/>
        </w:rPr>
      </w:pPr>
      <w:r>
        <w:rPr>
          <w:rFonts w:ascii="Arial" w:hAnsi="Arial" w:cs="Arial"/>
          <w:u w:val="single"/>
        </w:rPr>
        <w:br w:type="page"/>
      </w:r>
      <w:r w:rsidR="00A07C78" w:rsidRPr="00932A5A">
        <w:rPr>
          <w:rFonts w:ascii="Arial" w:hAnsi="Arial" w:cs="Arial"/>
          <w:u w:val="single"/>
        </w:rPr>
        <w:lastRenderedPageBreak/>
        <w:t>Life insurance contract</w:t>
      </w:r>
    </w:p>
    <w:p w14:paraId="45D62774" w14:textId="77777777" w:rsidR="00A07C78" w:rsidRPr="00932A5A" w:rsidRDefault="00A07C78" w:rsidP="00771725">
      <w:pPr>
        <w:spacing w:before="120" w:after="120" w:line="380" w:lineRule="exact"/>
        <w:ind w:left="1080"/>
        <w:jc w:val="thaiDistribute"/>
        <w:rPr>
          <w:rFonts w:ascii="Arial" w:eastAsia="Arial Unicode MS" w:hAnsi="Arial" w:cs="Arial"/>
        </w:rPr>
      </w:pPr>
      <w:r w:rsidRPr="00932A5A">
        <w:rPr>
          <w:rFonts w:ascii="Arial" w:eastAsia="Arial Unicode MS" w:hAnsi="Arial" w:cs="Arial"/>
        </w:rPr>
        <w:t xml:space="preserve">Premium </w:t>
      </w:r>
      <w:r w:rsidRPr="00932A5A">
        <w:rPr>
          <w:rFonts w:ascii="Arial" w:hAnsi="Arial" w:cs="Arial"/>
        </w:rPr>
        <w:t>income</w:t>
      </w:r>
      <w:r w:rsidRPr="00932A5A">
        <w:rPr>
          <w:rFonts w:ascii="Arial" w:eastAsia="Arial Unicode MS" w:hAnsi="Arial" w:cs="Arial"/>
        </w:rPr>
        <w:t xml:space="preserve"> is recognised as income on the date the insurance policy comes into effect, after deducting premium ceded and refunded. For renewal policy, </w:t>
      </w:r>
      <w:r w:rsidRPr="00932A5A">
        <w:rPr>
          <w:rFonts w:ascii="Arial" w:hAnsi="Arial" w:cs="Arial"/>
        </w:rPr>
        <w:t>premium</w:t>
      </w:r>
      <w:r w:rsidRPr="00932A5A">
        <w:rPr>
          <w:rFonts w:ascii="Arial" w:eastAsia="Arial Unicode MS" w:hAnsi="Arial" w:cs="Arial"/>
        </w:rPr>
        <w:t xml:space="preserve"> income is recognised as income when the premium is dued, only if the policy is still in force at the </w:t>
      </w:r>
      <w:r w:rsidRPr="00932A5A">
        <w:rPr>
          <w:rFonts w:ascii="Arial" w:eastAsia="Arial Unicode MS" w:hAnsi="Arial" w:cs="Arial"/>
          <w:szCs w:val="28"/>
        </w:rPr>
        <w:t>year</w:t>
      </w:r>
      <w:r w:rsidRPr="00932A5A">
        <w:rPr>
          <w:rFonts w:ascii="Arial" w:eastAsia="Arial Unicode MS" w:hAnsi="Arial" w:cs="Arial"/>
        </w:rPr>
        <w:t>-end date.</w:t>
      </w:r>
    </w:p>
    <w:p w14:paraId="43B45F0A" w14:textId="02323FDA" w:rsidR="00B511C5" w:rsidRPr="00932A5A" w:rsidRDefault="00B511C5" w:rsidP="00771725">
      <w:pPr>
        <w:spacing w:before="80" w:after="80" w:line="380" w:lineRule="exact"/>
        <w:ind w:left="1080" w:hanging="540"/>
        <w:jc w:val="thaiDistribute"/>
        <w:rPr>
          <w:rFonts w:ascii="Arial" w:hAnsi="Arial" w:cs="Arial"/>
        </w:rPr>
      </w:pPr>
      <w:r w:rsidRPr="00932A5A">
        <w:rPr>
          <w:rFonts w:ascii="Arial" w:hAnsi="Arial" w:cs="Arial"/>
        </w:rPr>
        <w:t>h)</w:t>
      </w:r>
      <w:r w:rsidRPr="00932A5A">
        <w:rPr>
          <w:rFonts w:ascii="Arial" w:hAnsi="Arial" w:cs="Arial"/>
        </w:rPr>
        <w:tab/>
        <w:t>Gain (loss) on financial instruments measured at fair value through profit or loss</w:t>
      </w:r>
    </w:p>
    <w:p w14:paraId="79AECA90" w14:textId="77777777" w:rsidR="00B511C5" w:rsidRPr="00932A5A" w:rsidRDefault="00B511C5" w:rsidP="00771725">
      <w:pPr>
        <w:spacing w:before="80" w:after="80" w:line="380" w:lineRule="exact"/>
        <w:ind w:left="1080"/>
        <w:jc w:val="thaiDistribute"/>
        <w:rPr>
          <w:rFonts w:ascii="Arial" w:hAnsi="Arial" w:cs="Arial"/>
        </w:rPr>
      </w:pPr>
      <w:r w:rsidRPr="00932A5A">
        <w:rPr>
          <w:rFonts w:ascii="Arial" w:hAnsi="Arial" w:cs="Arial"/>
        </w:rPr>
        <w:t xml:space="preserve">Gain (loss) </w:t>
      </w:r>
      <w:r w:rsidR="002A590F" w:rsidRPr="00932A5A">
        <w:rPr>
          <w:rFonts w:ascii="Arial" w:hAnsi="Arial" w:cs="Arial"/>
        </w:rPr>
        <w:t>on</w:t>
      </w:r>
      <w:r w:rsidRPr="00932A5A">
        <w:rPr>
          <w:rFonts w:ascii="Arial" w:hAnsi="Arial" w:cs="Arial"/>
        </w:rPr>
        <w:t xml:space="preserve"> financial instruments measured at fair value through profit or loss consists of gain (loss) from trading, gain (loss) from changes in the fair value of derivatives, gain (loss) on changes in the fair value of financial assets that are measured at fair value through profit or loss, and gain (loss) on sales of financial assets that are measured at fair value through profit or loss and derivatives</w:t>
      </w:r>
      <w:r w:rsidR="002A590F" w:rsidRPr="00932A5A">
        <w:rPr>
          <w:rFonts w:ascii="Arial" w:hAnsi="Arial" w:cs="Arial"/>
        </w:rPr>
        <w:t>,</w:t>
      </w:r>
      <w:r w:rsidRPr="00932A5A">
        <w:rPr>
          <w:rFonts w:ascii="Arial" w:hAnsi="Arial" w:cs="Arial"/>
        </w:rPr>
        <w:t xml:space="preserve"> which the Company and its subsidiaries recognise income or expenses on the transaction date.</w:t>
      </w:r>
    </w:p>
    <w:p w14:paraId="419DDE8A" w14:textId="4E16114E" w:rsidR="00E14B7C" w:rsidRPr="00932A5A" w:rsidRDefault="00E14B7C" w:rsidP="00771725">
      <w:pPr>
        <w:spacing w:before="80" w:after="80" w:line="380" w:lineRule="exact"/>
        <w:ind w:left="1080" w:hanging="540"/>
        <w:jc w:val="thaiDistribute"/>
        <w:rPr>
          <w:rFonts w:ascii="Arial" w:hAnsi="Arial" w:cs="Arial"/>
        </w:rPr>
      </w:pPr>
      <w:r w:rsidRPr="00932A5A">
        <w:rPr>
          <w:rFonts w:ascii="Arial" w:hAnsi="Arial" w:cs="Arial"/>
        </w:rPr>
        <w:t>i)</w:t>
      </w:r>
      <w:r w:rsidRPr="00932A5A">
        <w:rPr>
          <w:rFonts w:ascii="Arial" w:hAnsi="Arial" w:cs="Arial"/>
        </w:rPr>
        <w:tab/>
        <w:t xml:space="preserve">Fee and commission income from reinsurers </w:t>
      </w:r>
    </w:p>
    <w:p w14:paraId="606F2115" w14:textId="77777777" w:rsidR="00E14B7C" w:rsidRPr="00932A5A" w:rsidRDefault="00E14B7C" w:rsidP="00771725">
      <w:pPr>
        <w:spacing w:before="80" w:after="80" w:line="380" w:lineRule="exact"/>
        <w:ind w:left="1080"/>
        <w:jc w:val="thaiDistribute"/>
        <w:rPr>
          <w:rFonts w:ascii="Arial" w:hAnsi="Arial" w:cs="Arial"/>
        </w:rPr>
      </w:pPr>
      <w:r w:rsidRPr="00932A5A">
        <w:rPr>
          <w:rFonts w:ascii="Arial" w:hAnsi="Arial" w:cs="Arial"/>
        </w:rPr>
        <w:t>Fee and commission income from reinsurers are recognised when the insurance risk is transferred to another insurer.</w:t>
      </w:r>
    </w:p>
    <w:p w14:paraId="22551160" w14:textId="77777777" w:rsidR="00E14B7C" w:rsidRPr="00932A5A" w:rsidRDefault="00E14B7C" w:rsidP="00771725">
      <w:pPr>
        <w:spacing w:before="80" w:after="80" w:line="380" w:lineRule="exact"/>
        <w:ind w:left="1080"/>
        <w:jc w:val="thaiDistribute"/>
        <w:rPr>
          <w:rFonts w:ascii="Arial" w:hAnsi="Arial" w:cs="Arial"/>
        </w:rPr>
      </w:pPr>
      <w:r w:rsidRPr="00932A5A">
        <w:rPr>
          <w:rFonts w:ascii="Arial" w:hAnsi="Arial" w:cs="Arial"/>
        </w:rPr>
        <w:t>Fee and commission income from reinsurers with coverage periods longer than 1 year are recorded as unearned items and recognised as income over the coverage period each year.</w:t>
      </w:r>
    </w:p>
    <w:p w14:paraId="3488552F" w14:textId="77777777" w:rsidR="00A07C78" w:rsidRPr="00932A5A" w:rsidRDefault="00A07C78" w:rsidP="00771725">
      <w:pPr>
        <w:numPr>
          <w:ilvl w:val="1"/>
          <w:numId w:val="2"/>
        </w:numPr>
        <w:spacing w:before="80" w:after="80" w:line="380" w:lineRule="exact"/>
        <w:jc w:val="thaiDistribute"/>
        <w:rPr>
          <w:rFonts w:ascii="Arial" w:hAnsi="Arial" w:cs="Arial"/>
          <w:b/>
          <w:bCs/>
        </w:rPr>
      </w:pPr>
      <w:r w:rsidRPr="00932A5A">
        <w:rPr>
          <w:rFonts w:ascii="Arial" w:hAnsi="Arial" w:cs="Arial"/>
          <w:b/>
          <w:bCs/>
        </w:rPr>
        <w:t>Expenses recognition</w:t>
      </w:r>
    </w:p>
    <w:p w14:paraId="6D38C696" w14:textId="77777777" w:rsidR="00A07C78" w:rsidRPr="00932A5A" w:rsidRDefault="00A07C78" w:rsidP="00771725">
      <w:pPr>
        <w:spacing w:before="80" w:after="80" w:line="380" w:lineRule="exact"/>
        <w:ind w:left="1080" w:hanging="540"/>
        <w:jc w:val="both"/>
        <w:rPr>
          <w:rFonts w:ascii="Arial" w:hAnsi="Arial" w:cs="Arial"/>
        </w:rPr>
      </w:pPr>
      <w:r w:rsidRPr="00932A5A">
        <w:rPr>
          <w:rFonts w:ascii="Arial" w:hAnsi="Arial" w:cs="Arial"/>
        </w:rPr>
        <w:t>a)</w:t>
      </w:r>
      <w:r w:rsidRPr="00932A5A">
        <w:rPr>
          <w:rFonts w:ascii="Arial" w:hAnsi="Arial" w:cs="Arial"/>
        </w:rPr>
        <w:tab/>
        <w:t>Interest expenses</w:t>
      </w:r>
    </w:p>
    <w:p w14:paraId="36275284" w14:textId="77777777" w:rsidR="00A07C78" w:rsidRPr="00932A5A" w:rsidRDefault="00A07C78" w:rsidP="00771725">
      <w:pPr>
        <w:spacing w:before="80" w:after="80" w:line="380" w:lineRule="exact"/>
        <w:ind w:left="1080"/>
        <w:jc w:val="both"/>
        <w:rPr>
          <w:rFonts w:ascii="Arial" w:hAnsi="Arial" w:cs="Arial"/>
        </w:rPr>
      </w:pPr>
      <w:r w:rsidRPr="00932A5A">
        <w:rPr>
          <w:rFonts w:ascii="Arial" w:hAnsi="Arial" w:cs="Arial"/>
        </w:rPr>
        <w:t>Interest expenses are charged to expenses on an accrual basis</w:t>
      </w:r>
      <w:r w:rsidR="008211FD" w:rsidRPr="00932A5A">
        <w:rPr>
          <w:rFonts w:ascii="Arial" w:hAnsi="Arial" w:cs="Arial"/>
        </w:rPr>
        <w:t>, using the effective interest method</w:t>
      </w:r>
      <w:r w:rsidRPr="00932A5A">
        <w:rPr>
          <w:rFonts w:ascii="Arial" w:hAnsi="Arial" w:cs="Arial"/>
        </w:rPr>
        <w:t>. Interest on notes payable included in the face value is recorded as deferred interest and amortised to expenses evenly throughout the term of the notes.</w:t>
      </w:r>
    </w:p>
    <w:p w14:paraId="1D956CB2" w14:textId="77777777" w:rsidR="00A07C78" w:rsidRPr="00932A5A" w:rsidRDefault="00A07C78" w:rsidP="00771725">
      <w:pPr>
        <w:spacing w:before="80" w:after="80" w:line="380" w:lineRule="exact"/>
        <w:ind w:left="1080" w:hanging="540"/>
        <w:jc w:val="both"/>
        <w:rPr>
          <w:rFonts w:ascii="Arial" w:hAnsi="Arial" w:cs="Arial"/>
        </w:rPr>
      </w:pPr>
      <w:r w:rsidRPr="00932A5A">
        <w:rPr>
          <w:rFonts w:ascii="Arial" w:hAnsi="Arial" w:cs="Arial"/>
        </w:rPr>
        <w:t>b)</w:t>
      </w:r>
      <w:r w:rsidRPr="00932A5A">
        <w:rPr>
          <w:rFonts w:ascii="Arial" w:hAnsi="Arial" w:cs="Arial"/>
        </w:rPr>
        <w:tab/>
        <w:t>Commission and direct expenses charged on hire purchase/financial leases</w:t>
      </w:r>
    </w:p>
    <w:p w14:paraId="08779ADF" w14:textId="77777777" w:rsidR="00A07C78" w:rsidRPr="00932A5A" w:rsidRDefault="00A07C78" w:rsidP="00771725">
      <w:pPr>
        <w:spacing w:before="80" w:after="80" w:line="380" w:lineRule="exact"/>
        <w:ind w:left="1094" w:hanging="547"/>
        <w:jc w:val="thaiDistribute"/>
        <w:rPr>
          <w:rFonts w:ascii="Arial" w:hAnsi="Arial" w:cs="Arial"/>
        </w:rPr>
      </w:pPr>
      <w:r w:rsidRPr="00932A5A">
        <w:rPr>
          <w:rFonts w:ascii="Arial" w:hAnsi="Arial" w:cs="Arial"/>
        </w:rPr>
        <w:tab/>
        <w:t xml:space="preserve">Initial direct expenses at the inception of a hire purchase/financial lease contract             (i.e. commission expenses and stamp duty expenses) are to be deferred and amortised using the effective interest method, with amortisation deducted from interest income throughout the contract period, in order to reflect the effective rate of return on the contracts. </w:t>
      </w:r>
    </w:p>
    <w:p w14:paraId="6F7D04F2" w14:textId="0BEC0739" w:rsidR="00A07C78" w:rsidRPr="00932A5A" w:rsidRDefault="005F1C95" w:rsidP="00771725">
      <w:pPr>
        <w:spacing w:before="80" w:after="80" w:line="380" w:lineRule="exact"/>
        <w:ind w:left="1080"/>
        <w:jc w:val="both"/>
        <w:rPr>
          <w:rFonts w:ascii="Arial" w:hAnsi="Arial" w:cs="Cordia New"/>
        </w:rPr>
      </w:pPr>
      <w:r w:rsidRPr="00932A5A">
        <w:rPr>
          <w:rFonts w:ascii="Arial" w:hAnsi="Arial" w:cs="Arial"/>
        </w:rPr>
        <w:t>Interest income received in advance and defer</w:t>
      </w:r>
      <w:r w:rsidR="00435912" w:rsidRPr="00932A5A">
        <w:rPr>
          <w:rFonts w:ascii="Arial" w:hAnsi="Arial" w:cs="Arial"/>
        </w:rPr>
        <w:t>red</w:t>
      </w:r>
      <w:r w:rsidRPr="00932A5A">
        <w:rPr>
          <w:rFonts w:ascii="Arial" w:hAnsi="Arial" w:cs="Arial"/>
        </w:rPr>
        <w:t xml:space="preserve"> fee revenues</w:t>
      </w:r>
      <w:r w:rsidR="00A07C78" w:rsidRPr="00932A5A">
        <w:rPr>
          <w:rFonts w:ascii="Arial" w:hAnsi="Arial" w:cs="Arial"/>
        </w:rPr>
        <w:t xml:space="preserve"> on hire purchase/</w:t>
      </w:r>
      <w:r w:rsidR="00435912" w:rsidRPr="00932A5A">
        <w:rPr>
          <w:rFonts w:ascii="Arial" w:hAnsi="Arial" w:cs="Arial"/>
        </w:rPr>
        <w:t xml:space="preserve"> </w:t>
      </w:r>
      <w:r w:rsidR="00A07C78" w:rsidRPr="00932A5A">
        <w:rPr>
          <w:rFonts w:ascii="Arial" w:hAnsi="Arial" w:cs="Arial"/>
        </w:rPr>
        <w:t xml:space="preserve">financial leases is presented net of commission expenses and initial direct cost on the inception of the contracts. </w:t>
      </w:r>
    </w:p>
    <w:p w14:paraId="1C1A14DC" w14:textId="4F20CD75" w:rsidR="00A07C78" w:rsidRPr="00932A5A" w:rsidRDefault="00A07C78" w:rsidP="005F1C95">
      <w:pPr>
        <w:spacing w:before="80" w:after="80" w:line="360" w:lineRule="exact"/>
        <w:ind w:left="1080" w:hanging="540"/>
        <w:jc w:val="both"/>
        <w:rPr>
          <w:rFonts w:ascii="Arial" w:hAnsi="Arial" w:cs="Arial"/>
        </w:rPr>
      </w:pPr>
      <w:r w:rsidRPr="00932A5A">
        <w:rPr>
          <w:rFonts w:ascii="Arial" w:hAnsi="Arial" w:cs="Arial"/>
        </w:rPr>
        <w:lastRenderedPageBreak/>
        <w:t>c)</w:t>
      </w:r>
      <w:r w:rsidRPr="00932A5A">
        <w:rPr>
          <w:rFonts w:ascii="Arial" w:hAnsi="Arial" w:cs="Arial"/>
        </w:rPr>
        <w:tab/>
        <w:t>Fees and service expenses</w:t>
      </w:r>
    </w:p>
    <w:p w14:paraId="2F9EF6D1" w14:textId="77777777" w:rsidR="00A07C78" w:rsidRPr="00932A5A" w:rsidRDefault="00A07C78" w:rsidP="005F1C95">
      <w:pPr>
        <w:spacing w:before="80" w:after="80" w:line="360" w:lineRule="exact"/>
        <w:ind w:left="1080" w:hanging="540"/>
        <w:jc w:val="both"/>
        <w:rPr>
          <w:rFonts w:ascii="Arial" w:hAnsi="Arial" w:cs="Arial"/>
        </w:rPr>
      </w:pPr>
      <w:r w:rsidRPr="00932A5A">
        <w:rPr>
          <w:rFonts w:ascii="Arial" w:hAnsi="Arial" w:cs="Arial"/>
        </w:rPr>
        <w:tab/>
        <w:t>Fees and service expenses are recognised as expenses on an accrual basis.</w:t>
      </w:r>
    </w:p>
    <w:p w14:paraId="006F80ED" w14:textId="06F43309" w:rsidR="00E14B7C" w:rsidRPr="00932A5A" w:rsidRDefault="00E14B7C" w:rsidP="00771725">
      <w:pPr>
        <w:spacing w:before="120" w:after="120" w:line="380" w:lineRule="exact"/>
        <w:ind w:left="1080" w:hanging="540"/>
        <w:jc w:val="both"/>
        <w:rPr>
          <w:rFonts w:ascii="Arial" w:hAnsi="Arial" w:cs="Arial"/>
        </w:rPr>
      </w:pPr>
      <w:r w:rsidRPr="00932A5A">
        <w:rPr>
          <w:rFonts w:ascii="Arial" w:hAnsi="Arial" w:cs="Arial"/>
        </w:rPr>
        <w:t>d)      Premium ceded to reinsurers</w:t>
      </w:r>
    </w:p>
    <w:p w14:paraId="50B1C522" w14:textId="77777777" w:rsidR="00E14B7C" w:rsidRPr="00932A5A" w:rsidRDefault="00E14B7C" w:rsidP="00771725">
      <w:pPr>
        <w:spacing w:before="120" w:after="120" w:line="380" w:lineRule="exact"/>
        <w:ind w:left="1080"/>
        <w:jc w:val="thaiDistribute"/>
        <w:rPr>
          <w:rFonts w:ascii="Arial" w:hAnsi="Arial" w:cs="Arial"/>
        </w:rPr>
      </w:pPr>
      <w:r w:rsidRPr="00932A5A">
        <w:rPr>
          <w:rFonts w:ascii="Arial" w:hAnsi="Arial" w:cs="Arial"/>
        </w:rPr>
        <w:t>Premium ceded to reinsurers is recognised as expenses when the insurance risk is transferred to another reinsurance company under relevant direct policies.</w:t>
      </w:r>
    </w:p>
    <w:p w14:paraId="4EE49CAB" w14:textId="77777777" w:rsidR="008211FD" w:rsidRPr="00932A5A" w:rsidRDefault="008211FD" w:rsidP="00771725">
      <w:pPr>
        <w:spacing w:before="120" w:after="120" w:line="380" w:lineRule="exact"/>
        <w:ind w:left="1080"/>
        <w:jc w:val="thaiDistribute"/>
        <w:rPr>
          <w:rFonts w:ascii="Arial" w:hAnsi="Arial" w:cs="Arial"/>
        </w:rPr>
      </w:pPr>
      <w:r w:rsidRPr="00932A5A">
        <w:rPr>
          <w:rFonts w:ascii="Arial" w:hAnsi="Arial" w:cs="Arial"/>
        </w:rPr>
        <w:t>For long-term reinsurance policies with coverage periods longer than 1 year, ceded premium is recorded as prepayment item and recognised as expenses over the coverage period each year.</w:t>
      </w:r>
    </w:p>
    <w:p w14:paraId="335B1FF8" w14:textId="3FA2B0A8" w:rsidR="00E14B7C" w:rsidRPr="00932A5A" w:rsidRDefault="00E14B7C" w:rsidP="00797FB2">
      <w:pPr>
        <w:spacing w:before="120" w:after="120" w:line="380" w:lineRule="exact"/>
        <w:ind w:left="990" w:hanging="450"/>
        <w:rPr>
          <w:rFonts w:ascii="Arial" w:hAnsi="Arial" w:cs="Arial"/>
        </w:rPr>
      </w:pPr>
      <w:r w:rsidRPr="00932A5A">
        <w:rPr>
          <w:rFonts w:ascii="Arial" w:hAnsi="Arial" w:cs="Arial"/>
        </w:rPr>
        <w:t xml:space="preserve">e)    Claim and loss adjustment expenses </w:t>
      </w:r>
    </w:p>
    <w:p w14:paraId="49E62A63" w14:textId="2CFC8C44" w:rsidR="00E14B7C" w:rsidRPr="00932A5A" w:rsidRDefault="00E14B7C" w:rsidP="00797FB2">
      <w:pPr>
        <w:spacing w:before="120" w:after="120" w:line="380" w:lineRule="exact"/>
        <w:ind w:left="990" w:hanging="450"/>
        <w:jc w:val="thaiDistribute"/>
        <w:rPr>
          <w:rFonts w:ascii="Arial" w:hAnsi="Arial" w:cs="Arial"/>
        </w:rPr>
      </w:pPr>
      <w:r w:rsidRPr="00932A5A">
        <w:rPr>
          <w:rFonts w:ascii="Arial" w:hAnsi="Arial" w:cs="Arial"/>
        </w:rPr>
        <w:t>    </w:t>
      </w:r>
      <w:r w:rsidR="00797FB2">
        <w:rPr>
          <w:rFonts w:ascii="Arial" w:hAnsi="Arial" w:cstheme="minorBidi"/>
          <w:cs/>
        </w:rPr>
        <w:tab/>
      </w:r>
      <w:r w:rsidRPr="00932A5A">
        <w:rPr>
          <w:rFonts w:ascii="Arial" w:hAnsi="Arial" w:cs="Arial"/>
        </w:rPr>
        <w:t xml:space="preserve">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w:t>
      </w:r>
      <w:r w:rsidR="006519B9" w:rsidRPr="00932A5A">
        <w:rPr>
          <w:rFonts w:ascii="Arial" w:hAnsi="Arial" w:cs="Arial"/>
        </w:rPr>
        <w:t xml:space="preserve">                </w:t>
      </w:r>
      <w:r w:rsidRPr="00932A5A">
        <w:rPr>
          <w:rFonts w:ascii="Arial" w:hAnsi="Arial" w:cs="Arial"/>
        </w:rPr>
        <w:t>(if any), and claim recovery from related reinsurers.</w:t>
      </w:r>
    </w:p>
    <w:p w14:paraId="1DF4E1C6" w14:textId="3A965761" w:rsidR="00B6392F" w:rsidRPr="00932A5A" w:rsidRDefault="008211FD" w:rsidP="00797FB2">
      <w:pPr>
        <w:spacing w:before="120" w:after="120" w:line="380" w:lineRule="exact"/>
        <w:ind w:left="990" w:hanging="450"/>
        <w:jc w:val="thaiDistribute"/>
        <w:rPr>
          <w:rFonts w:ascii="Arial" w:hAnsi="Arial" w:cs="Arial"/>
        </w:rPr>
      </w:pPr>
      <w:r w:rsidRPr="00932A5A">
        <w:rPr>
          <w:rFonts w:ascii="Arial" w:hAnsi="Arial" w:cs="Arial"/>
        </w:rPr>
        <w:tab/>
      </w:r>
      <w:r w:rsidR="00B6392F" w:rsidRPr="00932A5A">
        <w:rPr>
          <w:rFonts w:ascii="Arial" w:hAnsi="Arial" w:cs="Arial"/>
        </w:rPr>
        <w:t>Claim and loss adjustment expenses of direct insurance are recognised upon the receipt of the claims advice from the insured, based on the claim notified by the insured and estimates made by management.</w:t>
      </w:r>
      <w:r w:rsidR="00B6392F" w:rsidRPr="00932A5A">
        <w:rPr>
          <w:rFonts w:ascii="Arial" w:hAnsi="Arial" w:cs="Arial"/>
          <w:cs/>
        </w:rPr>
        <w:t xml:space="preserve"> </w:t>
      </w:r>
      <w:r w:rsidR="00B6392F" w:rsidRPr="00932A5A">
        <w:rPr>
          <w:rFonts w:ascii="Arial" w:hAnsi="Arial" w:cs="Arial"/>
        </w:rPr>
        <w:t>The maximum value of claim estimated shall not exceed the sum-insured under the relevant policy.</w:t>
      </w:r>
      <w:r w:rsidR="002A590F" w:rsidRPr="00932A5A">
        <w:rPr>
          <w:rFonts w:ascii="Arial" w:hAnsi="Arial" w:cs="Arial"/>
        </w:rPr>
        <w:t xml:space="preserve"> Claim and loss adjustment expenses of reinsurance are recognised as expenses when the reinsurer places the loss advice with the </w:t>
      </w:r>
      <w:r w:rsidR="002A590F" w:rsidRPr="00797FB2">
        <w:rPr>
          <w:rFonts w:ascii="Arial" w:hAnsi="Arial" w:cs="Arial"/>
        </w:rPr>
        <w:t xml:space="preserve">subsidiaries </w:t>
      </w:r>
      <w:r w:rsidR="002A590F" w:rsidRPr="00932A5A">
        <w:rPr>
          <w:rFonts w:ascii="Arial" w:hAnsi="Arial" w:cs="Arial"/>
        </w:rPr>
        <w:t>companies.</w:t>
      </w:r>
    </w:p>
    <w:p w14:paraId="5686192F" w14:textId="77777777" w:rsidR="00E14B7C" w:rsidRPr="00932A5A" w:rsidRDefault="00E14B7C" w:rsidP="00771725">
      <w:pPr>
        <w:spacing w:before="120" w:after="120" w:line="380" w:lineRule="exact"/>
        <w:ind w:left="990" w:hanging="450"/>
        <w:jc w:val="thaiDistribute"/>
        <w:rPr>
          <w:rFonts w:ascii="Arial" w:hAnsi="Arial" w:cs="Arial"/>
        </w:rPr>
      </w:pPr>
      <w:r w:rsidRPr="00932A5A">
        <w:rPr>
          <w:rFonts w:ascii="Arial" w:hAnsi="Arial" w:cs="Arial"/>
        </w:rPr>
        <w:t>     </w:t>
      </w:r>
      <w:r w:rsidR="002A590F" w:rsidRPr="00932A5A">
        <w:rPr>
          <w:rFonts w:ascii="Arial" w:hAnsi="Arial" w:cs="Arial"/>
        </w:rPr>
        <w:tab/>
      </w:r>
      <w:r w:rsidRPr="00932A5A">
        <w:rPr>
          <w:rFonts w:ascii="Arial" w:hAnsi="Arial" w:cs="Arial"/>
        </w:rPr>
        <w:t>Claim recovery from reinsurers is recognised when recording of claim and loss adjustment expenses in related with reinsurance contract.</w:t>
      </w:r>
    </w:p>
    <w:p w14:paraId="7180F903" w14:textId="77777777" w:rsidR="00E14B7C" w:rsidRPr="00932A5A" w:rsidRDefault="00EF4308" w:rsidP="00771725">
      <w:pPr>
        <w:spacing w:before="120" w:after="120" w:line="380" w:lineRule="exact"/>
        <w:ind w:left="990" w:hanging="450"/>
        <w:jc w:val="thaiDistribute"/>
        <w:rPr>
          <w:rFonts w:ascii="Arial" w:hAnsi="Arial" w:cs="Arial"/>
        </w:rPr>
      </w:pPr>
      <w:r w:rsidRPr="00932A5A">
        <w:rPr>
          <w:rFonts w:ascii="Arial" w:hAnsi="Arial" w:cs="Arial"/>
        </w:rPr>
        <w:t>    </w:t>
      </w:r>
      <w:r w:rsidR="002A590F" w:rsidRPr="00932A5A">
        <w:rPr>
          <w:rFonts w:ascii="Arial" w:hAnsi="Arial" w:cs="Arial"/>
        </w:rPr>
        <w:tab/>
        <w:t xml:space="preserve">Benefit payments under life policies are recorded as expenses when notices of claims have been received or when conditions in policies are met. </w:t>
      </w:r>
    </w:p>
    <w:p w14:paraId="7BDDD93A" w14:textId="77777777" w:rsidR="00E14B7C" w:rsidRPr="00932A5A" w:rsidRDefault="00E14B7C" w:rsidP="00771725">
      <w:pPr>
        <w:spacing w:before="120" w:after="120" w:line="380" w:lineRule="exact"/>
        <w:ind w:left="990" w:hanging="450"/>
        <w:rPr>
          <w:rFonts w:ascii="Arial" w:hAnsi="Arial" w:cs="Arial"/>
        </w:rPr>
      </w:pPr>
      <w:r w:rsidRPr="00932A5A">
        <w:rPr>
          <w:rFonts w:ascii="Arial" w:hAnsi="Arial" w:cs="Arial"/>
        </w:rPr>
        <w:t>f)    </w:t>
      </w:r>
      <w:r w:rsidR="009A0440" w:rsidRPr="00932A5A">
        <w:rPr>
          <w:rFonts w:ascii="Arial" w:hAnsi="Arial" w:cs="Cordia New"/>
          <w:cs/>
        </w:rPr>
        <w:tab/>
      </w:r>
      <w:r w:rsidRPr="00932A5A">
        <w:rPr>
          <w:rFonts w:ascii="Arial" w:hAnsi="Arial" w:cs="Arial"/>
        </w:rPr>
        <w:t>Commission and brokerage expenses</w:t>
      </w:r>
    </w:p>
    <w:p w14:paraId="08E39111" w14:textId="77777777" w:rsidR="00E14B7C" w:rsidRPr="00932A5A" w:rsidRDefault="00E14B7C" w:rsidP="00771725">
      <w:pPr>
        <w:spacing w:before="120" w:after="120" w:line="380" w:lineRule="exact"/>
        <w:ind w:left="990" w:hanging="450"/>
        <w:rPr>
          <w:rFonts w:ascii="Arial" w:hAnsi="Arial" w:cs="Arial"/>
        </w:rPr>
      </w:pPr>
      <w:r w:rsidRPr="00932A5A">
        <w:rPr>
          <w:rFonts w:ascii="Arial" w:hAnsi="Arial" w:cs="Arial"/>
        </w:rPr>
        <w:t>       </w:t>
      </w:r>
      <w:r w:rsidR="009A0440" w:rsidRPr="00932A5A">
        <w:rPr>
          <w:rFonts w:ascii="Arial" w:hAnsi="Arial" w:cs="Cordia New"/>
          <w:cs/>
        </w:rPr>
        <w:tab/>
      </w:r>
      <w:r w:rsidRPr="00932A5A">
        <w:rPr>
          <w:rFonts w:ascii="Arial" w:hAnsi="Arial" w:cs="Arial"/>
        </w:rPr>
        <w:t>Commission and brokerage are expended when incurred.</w:t>
      </w:r>
    </w:p>
    <w:p w14:paraId="1D40EA8E" w14:textId="77777777" w:rsidR="00E14B7C" w:rsidRPr="00932A5A" w:rsidRDefault="00E14B7C" w:rsidP="00771725">
      <w:pPr>
        <w:spacing w:before="120" w:after="120" w:line="380" w:lineRule="exact"/>
        <w:ind w:left="990" w:hanging="450"/>
        <w:jc w:val="thaiDistribute"/>
        <w:rPr>
          <w:rFonts w:ascii="Arial" w:hAnsi="Arial" w:cs="Cordia New"/>
        </w:rPr>
      </w:pPr>
      <w:r w:rsidRPr="00932A5A">
        <w:rPr>
          <w:rFonts w:ascii="Arial" w:hAnsi="Arial" w:cs="Arial"/>
        </w:rPr>
        <w:t>      </w:t>
      </w:r>
      <w:r w:rsidR="009A0440" w:rsidRPr="00932A5A">
        <w:rPr>
          <w:rFonts w:ascii="Arial" w:hAnsi="Arial" w:cs="Cordia New"/>
          <w:cs/>
        </w:rPr>
        <w:tab/>
      </w:r>
      <w:r w:rsidRPr="00932A5A">
        <w:rPr>
          <w:rFonts w:ascii="Arial" w:hAnsi="Arial" w:cs="Arial"/>
        </w:rPr>
        <w:t xml:space="preserve">Commission and brokerage paid for policies with coverage periods of longer than </w:t>
      </w:r>
      <w:r w:rsidR="006519B9" w:rsidRPr="00932A5A">
        <w:rPr>
          <w:rFonts w:ascii="Arial" w:hAnsi="Arial" w:cs="Arial"/>
        </w:rPr>
        <w:t xml:space="preserve">                     </w:t>
      </w:r>
      <w:r w:rsidRPr="00932A5A">
        <w:rPr>
          <w:rFonts w:ascii="Arial" w:hAnsi="Arial" w:cs="Arial"/>
        </w:rPr>
        <w:t>1 year are recorded as prepayment item and recognised as expenses over the coverage period each year.</w:t>
      </w:r>
    </w:p>
    <w:p w14:paraId="26A08D30" w14:textId="5F5FF645" w:rsidR="00C9276F" w:rsidRPr="00932A5A" w:rsidRDefault="00960B06" w:rsidP="00960B06">
      <w:pPr>
        <w:numPr>
          <w:ilvl w:val="1"/>
          <w:numId w:val="2"/>
        </w:numPr>
        <w:spacing w:before="80" w:after="80" w:line="360" w:lineRule="exact"/>
        <w:ind w:left="540" w:hanging="540"/>
        <w:jc w:val="thaiDistribute"/>
        <w:outlineLvl w:val="0"/>
        <w:rPr>
          <w:rFonts w:ascii="Arial" w:hAnsi="Arial" w:cs="Arial"/>
          <w:b/>
          <w:bCs/>
          <w:spacing w:val="-2"/>
        </w:rPr>
      </w:pPr>
      <w:r>
        <w:rPr>
          <w:rFonts w:ascii="Arial" w:hAnsi="Arial" w:cs="Arial"/>
          <w:b/>
          <w:bCs/>
          <w:spacing w:val="-2"/>
        </w:rPr>
        <w:br w:type="page"/>
      </w:r>
      <w:r w:rsidR="00C9276F" w:rsidRPr="00932A5A">
        <w:rPr>
          <w:rFonts w:ascii="Arial" w:hAnsi="Arial" w:cs="Arial"/>
          <w:b/>
          <w:bCs/>
          <w:spacing w:val="-2"/>
        </w:rPr>
        <w:lastRenderedPageBreak/>
        <w:t>Financial asset</w:t>
      </w:r>
      <w:r w:rsidR="00A77A12" w:rsidRPr="00932A5A">
        <w:rPr>
          <w:rFonts w:ascii="Arial" w:hAnsi="Arial" w:cs="Arial"/>
          <w:b/>
          <w:bCs/>
          <w:spacing w:val="-2"/>
        </w:rPr>
        <w:t xml:space="preserve"> </w:t>
      </w:r>
      <w:r w:rsidR="00C9276F" w:rsidRPr="00932A5A">
        <w:rPr>
          <w:rFonts w:ascii="Arial" w:hAnsi="Arial" w:cs="Arial"/>
          <w:b/>
          <w:bCs/>
          <w:spacing w:val="-2"/>
        </w:rPr>
        <w:t xml:space="preserve">- Investments </w:t>
      </w:r>
    </w:p>
    <w:p w14:paraId="785525B4" w14:textId="77777777" w:rsidR="00C9276F" w:rsidRPr="00932A5A" w:rsidRDefault="00C9276F" w:rsidP="00960B06">
      <w:pPr>
        <w:overflowPunct w:val="0"/>
        <w:adjustRightInd w:val="0"/>
        <w:spacing w:before="80" w:after="80" w:line="360" w:lineRule="exact"/>
        <w:ind w:left="540"/>
        <w:jc w:val="thaiDistribute"/>
        <w:textAlignment w:val="baseline"/>
        <w:rPr>
          <w:rFonts w:ascii="Arial" w:eastAsia="Arial Unicode MS" w:hAnsi="Arial" w:cs="Arial"/>
        </w:rPr>
      </w:pPr>
      <w:r w:rsidRPr="00932A5A">
        <w:rPr>
          <w:rFonts w:ascii="Arial" w:hAnsi="Arial" w:cs="Arial"/>
          <w:u w:val="single"/>
        </w:rPr>
        <w:t>Financial asset - debt instruments</w:t>
      </w:r>
    </w:p>
    <w:p w14:paraId="759469BA" w14:textId="77777777" w:rsidR="00C9276F" w:rsidRPr="00932A5A" w:rsidRDefault="00C9276F" w:rsidP="00960B06">
      <w:pPr>
        <w:overflowPunct w:val="0"/>
        <w:adjustRightInd w:val="0"/>
        <w:spacing w:before="80" w:after="80" w:line="360" w:lineRule="exact"/>
        <w:ind w:left="540"/>
        <w:jc w:val="thaiDistribute"/>
        <w:textAlignment w:val="baseline"/>
        <w:rPr>
          <w:rFonts w:ascii="Arial" w:eastAsia="Arial Unicode MS" w:hAnsi="Arial" w:cs="Arial"/>
        </w:rPr>
      </w:pPr>
      <w:r w:rsidRPr="00932A5A">
        <w:rPr>
          <w:rFonts w:ascii="Arial" w:eastAsia="Arial Unicode MS" w:hAnsi="Arial" w:cs="Arial"/>
        </w:rPr>
        <w:t>The Company and its subsidiaries classify its investment in debt securities as subsequently measured at amortised cost or fair value in accordance with the Company’s and its subsidiaries’ business model for managing the financial assets and the contractual cash flows characteristics of the financial assets. The classification based on the facts and circumstances available on the date that the financial reporting standards were initially applied or the date of acquisition, classified as follows:</w:t>
      </w:r>
    </w:p>
    <w:p w14:paraId="59A90C6A" w14:textId="7F779BB7" w:rsidR="00C9276F" w:rsidRPr="00932A5A" w:rsidRDefault="00C43C7E" w:rsidP="00960B06">
      <w:pPr>
        <w:spacing w:before="80" w:after="80" w:line="360" w:lineRule="exact"/>
        <w:ind w:left="1080" w:hanging="540"/>
        <w:jc w:val="both"/>
        <w:rPr>
          <w:rFonts w:ascii="Arial" w:hAnsi="Arial" w:cs="Arial"/>
        </w:rPr>
      </w:pPr>
      <w:r w:rsidRPr="00932A5A">
        <w:rPr>
          <w:rFonts w:ascii="Arial" w:hAnsi="Arial" w:cs="Arial"/>
        </w:rPr>
        <w:t>a)</w:t>
      </w:r>
      <w:r w:rsidRPr="00932A5A">
        <w:rPr>
          <w:rFonts w:ascii="Arial" w:hAnsi="Arial" w:cs="Arial"/>
        </w:rPr>
        <w:tab/>
      </w:r>
      <w:r w:rsidR="00C9276F" w:rsidRPr="00932A5A">
        <w:rPr>
          <w:rFonts w:ascii="Arial" w:hAnsi="Arial" w:cs="Arial"/>
        </w:rPr>
        <w:t>Financial assets measured at fair value through profit or loss</w:t>
      </w:r>
    </w:p>
    <w:p w14:paraId="454E247C" w14:textId="77777777" w:rsidR="00C9276F" w:rsidRPr="00932A5A" w:rsidRDefault="00C9276F" w:rsidP="00960B06">
      <w:pPr>
        <w:spacing w:before="80" w:after="80" w:line="360" w:lineRule="exact"/>
        <w:ind w:left="1080"/>
        <w:jc w:val="both"/>
        <w:rPr>
          <w:rFonts w:ascii="Arial" w:hAnsi="Arial" w:cs="Arial"/>
        </w:rPr>
      </w:pPr>
      <w:r w:rsidRPr="00932A5A">
        <w:rPr>
          <w:rFonts w:ascii="Arial" w:hAnsi="Arial" w:cs="Arial"/>
        </w:rPr>
        <w:t>Investments in debt instruments held within a business model whose objective</w:t>
      </w:r>
      <w:r w:rsidR="002A590F" w:rsidRPr="00932A5A">
        <w:rPr>
          <w:rFonts w:ascii="Arial" w:hAnsi="Arial" w:cs="Arial"/>
        </w:rPr>
        <w:t xml:space="preserve"> is not to hold financial assets</w:t>
      </w:r>
      <w:r w:rsidRPr="00932A5A">
        <w:rPr>
          <w:rFonts w:ascii="Arial" w:hAnsi="Arial" w:cs="Arial"/>
        </w:rPr>
        <w:t xml:space="preserve"> in</w:t>
      </w:r>
      <w:r w:rsidRPr="00932A5A">
        <w:rPr>
          <w:rFonts w:ascii="Arial" w:eastAsia="Arial Unicode MS" w:hAnsi="Arial" w:cs="Arial"/>
        </w:rPr>
        <w:t xml:space="preserve"> order to collect contractual cash flows or, the contractual terms of the financial assets represent contractual cash flows that are </w:t>
      </w:r>
      <w:r w:rsidR="00175A65" w:rsidRPr="00932A5A">
        <w:rPr>
          <w:rFonts w:ascii="Arial" w:eastAsia="Arial Unicode MS" w:hAnsi="Arial" w:cs="Arial"/>
        </w:rPr>
        <w:t xml:space="preserve">not </w:t>
      </w:r>
      <w:r w:rsidRPr="00932A5A">
        <w:rPr>
          <w:rFonts w:ascii="Arial" w:eastAsia="Arial Unicode MS" w:hAnsi="Arial" w:cs="Arial"/>
        </w:rPr>
        <w:t xml:space="preserve">solely payments of principal and interest on the principal amount outstanding. The Company and its subsidiaries classify </w:t>
      </w:r>
      <w:r w:rsidR="002A590F" w:rsidRPr="00932A5A">
        <w:rPr>
          <w:rFonts w:ascii="Arial" w:eastAsia="Arial Unicode MS" w:hAnsi="Arial" w:cs="Arial"/>
        </w:rPr>
        <w:t xml:space="preserve">these </w:t>
      </w:r>
      <w:r w:rsidRPr="00932A5A">
        <w:rPr>
          <w:rFonts w:ascii="Arial" w:eastAsia="Arial Unicode MS" w:hAnsi="Arial" w:cs="Arial"/>
        </w:rPr>
        <w:t>as financial assets measured at fair value through profit or loss. These financial assets are initially recognised at fair value.</w:t>
      </w:r>
    </w:p>
    <w:p w14:paraId="61DA8B0D" w14:textId="77777777" w:rsidR="00C9276F" w:rsidRPr="00932A5A" w:rsidRDefault="00C9276F" w:rsidP="00960B06">
      <w:pPr>
        <w:spacing w:before="80" w:after="80" w:line="360" w:lineRule="exact"/>
        <w:ind w:left="1080"/>
        <w:jc w:val="both"/>
        <w:rPr>
          <w:rFonts w:ascii="Arial" w:hAnsi="Arial" w:cs="Arial"/>
        </w:rPr>
      </w:pPr>
      <w:r w:rsidRPr="00932A5A">
        <w:rPr>
          <w:rFonts w:ascii="Arial" w:hAnsi="Arial" w:cs="Arial"/>
        </w:rPr>
        <w:t>After initial recognition, gain or loss on changes in fair value are recognised in profit or loss.</w:t>
      </w:r>
    </w:p>
    <w:p w14:paraId="1815620B" w14:textId="77777777" w:rsidR="008211FD" w:rsidRPr="00932A5A" w:rsidRDefault="008211FD" w:rsidP="00960B06">
      <w:pPr>
        <w:spacing w:before="80" w:after="80" w:line="360" w:lineRule="exact"/>
        <w:ind w:left="1080"/>
        <w:jc w:val="both"/>
        <w:rPr>
          <w:rFonts w:ascii="Arial" w:hAnsi="Arial" w:cs="Arial"/>
        </w:rPr>
      </w:pPr>
      <w:r w:rsidRPr="00932A5A">
        <w:rPr>
          <w:rFonts w:ascii="Arial" w:hAnsi="Arial" w:cs="Arial"/>
        </w:rPr>
        <w:t>At the period end, investments in debt instruments measured at fair value through profit or loss are presented in statement of financial position at fair value.</w:t>
      </w:r>
    </w:p>
    <w:p w14:paraId="075EFE31" w14:textId="13DEB8BA" w:rsidR="00C9276F" w:rsidRPr="00932A5A" w:rsidRDefault="00C43C7E" w:rsidP="00960B06">
      <w:pPr>
        <w:spacing w:before="80" w:after="80" w:line="360" w:lineRule="exact"/>
        <w:ind w:left="1080" w:hanging="540"/>
        <w:jc w:val="both"/>
        <w:rPr>
          <w:rFonts w:ascii="Arial" w:hAnsi="Arial" w:cs="Arial"/>
        </w:rPr>
      </w:pPr>
      <w:r w:rsidRPr="00932A5A">
        <w:rPr>
          <w:rFonts w:ascii="Arial" w:hAnsi="Arial" w:cs="Arial"/>
        </w:rPr>
        <w:t>b)</w:t>
      </w:r>
      <w:r w:rsidRPr="00932A5A">
        <w:rPr>
          <w:rFonts w:ascii="Arial" w:hAnsi="Arial" w:cs="Arial"/>
        </w:rPr>
        <w:tab/>
      </w:r>
      <w:r w:rsidR="00C9276F" w:rsidRPr="00932A5A">
        <w:rPr>
          <w:rFonts w:ascii="Arial" w:hAnsi="Arial" w:cs="Arial"/>
        </w:rPr>
        <w:t xml:space="preserve">Financial assets measured at fair value through other comprehensive income </w:t>
      </w:r>
    </w:p>
    <w:p w14:paraId="624A4822" w14:textId="77777777" w:rsidR="00C9276F" w:rsidRPr="00932A5A" w:rsidRDefault="00C9276F" w:rsidP="00960B06">
      <w:pPr>
        <w:spacing w:before="80" w:after="80" w:line="360" w:lineRule="exact"/>
        <w:ind w:left="1080"/>
        <w:jc w:val="both"/>
        <w:rPr>
          <w:rFonts w:ascii="Arial" w:hAnsi="Arial" w:cs="Arial"/>
        </w:rPr>
      </w:pPr>
      <w:r w:rsidRPr="00932A5A">
        <w:rPr>
          <w:rFonts w:ascii="Arial" w:hAnsi="Arial" w:cs="Arial"/>
        </w:rPr>
        <w:t xml:space="preserve">Investments in debt instruments </w:t>
      </w:r>
      <w:r w:rsidR="002A590F" w:rsidRPr="00932A5A">
        <w:rPr>
          <w:rFonts w:ascii="Arial" w:hAnsi="Arial" w:cs="Arial"/>
        </w:rPr>
        <w:t>whose</w:t>
      </w:r>
      <w:r w:rsidRPr="00932A5A">
        <w:rPr>
          <w:rFonts w:ascii="Arial" w:hAnsi="Arial" w:cs="Arial"/>
        </w:rPr>
        <w:t xml:space="preserve"> both </w:t>
      </w:r>
      <w:r w:rsidR="002A590F" w:rsidRPr="00932A5A">
        <w:rPr>
          <w:rFonts w:ascii="Arial" w:hAnsi="Arial" w:cs="Arial"/>
        </w:rPr>
        <w:t xml:space="preserve">of the </w:t>
      </w:r>
      <w:r w:rsidRPr="00932A5A">
        <w:rPr>
          <w:rFonts w:ascii="Arial" w:hAnsi="Arial" w:cs="Arial"/>
        </w:rPr>
        <w:t>following conditions are met: the financial asset is held within a business model whose objective is achieved by both collecting contractual cash flows and selling financial asset as well as the contractual terms</w:t>
      </w:r>
      <w:r w:rsidR="002A590F" w:rsidRPr="00932A5A">
        <w:rPr>
          <w:rFonts w:ascii="Arial" w:hAnsi="Arial" w:cs="Arial"/>
        </w:rPr>
        <w:t xml:space="preserve"> </w:t>
      </w:r>
      <w:r w:rsidRPr="00932A5A">
        <w:rPr>
          <w:rFonts w:ascii="Arial" w:hAnsi="Arial" w:cs="Arial"/>
        </w:rPr>
        <w:t xml:space="preserve">of the financial assets give rise on specified date to cash flows that are solely payments of principal and interest on the principal amount </w:t>
      </w:r>
      <w:r w:rsidRPr="00932A5A">
        <w:rPr>
          <w:rFonts w:ascii="Arial" w:hAnsi="Arial" w:cs="Arial"/>
          <w:spacing w:val="-2"/>
        </w:rPr>
        <w:t xml:space="preserve">outstanding. The Company and its subsidiaries classify </w:t>
      </w:r>
      <w:r w:rsidR="002A590F" w:rsidRPr="00932A5A">
        <w:rPr>
          <w:rFonts w:ascii="Arial" w:hAnsi="Arial" w:cs="Arial"/>
          <w:spacing w:val="-2"/>
        </w:rPr>
        <w:t xml:space="preserve">these </w:t>
      </w:r>
      <w:r w:rsidRPr="00932A5A">
        <w:rPr>
          <w:rFonts w:ascii="Arial" w:hAnsi="Arial" w:cs="Arial"/>
          <w:spacing w:val="-2"/>
        </w:rPr>
        <w:t>as financial assets measured at fair value through other comprehensive income. These investments are initially recorded at fair value.</w:t>
      </w:r>
      <w:r w:rsidRPr="00932A5A">
        <w:rPr>
          <w:rFonts w:ascii="Arial" w:hAnsi="Arial" w:cs="Arial"/>
        </w:rPr>
        <w:t xml:space="preserve">  </w:t>
      </w:r>
    </w:p>
    <w:p w14:paraId="56BE323E" w14:textId="77777777" w:rsidR="008211FD" w:rsidRPr="00932A5A" w:rsidRDefault="008211FD" w:rsidP="00960B06">
      <w:pPr>
        <w:spacing w:before="80" w:after="80" w:line="360" w:lineRule="exact"/>
        <w:ind w:left="1080"/>
        <w:jc w:val="both"/>
        <w:rPr>
          <w:rFonts w:ascii="Arial" w:hAnsi="Arial" w:cs="Arial"/>
          <w:spacing w:val="-2"/>
        </w:rPr>
      </w:pPr>
      <w:r w:rsidRPr="00932A5A">
        <w:rPr>
          <w:rFonts w:ascii="Arial" w:hAnsi="Arial" w:cs="Arial"/>
          <w:spacing w:val="-2"/>
        </w:rPr>
        <w:t>After initial recognition, unrealised gain or loss on changes in fair value is presented as a separate item in other comprehensive income until disposal. Gain or loss on disposal of the instruments are recognised in profit or loss. Expected credit loss and interest income calculated using the effective interest rate method are recognised in profit or loss.</w:t>
      </w:r>
    </w:p>
    <w:p w14:paraId="599A51F5" w14:textId="77777777" w:rsidR="00C9276F" w:rsidRPr="00932A5A" w:rsidRDefault="00C9276F" w:rsidP="00960B06">
      <w:pPr>
        <w:spacing w:before="80" w:after="80" w:line="360" w:lineRule="exact"/>
        <w:ind w:left="1080"/>
        <w:jc w:val="both"/>
        <w:rPr>
          <w:rFonts w:ascii="Arial" w:hAnsi="Arial" w:cs="Arial"/>
        </w:rPr>
      </w:pPr>
      <w:r w:rsidRPr="00932A5A">
        <w:rPr>
          <w:rFonts w:ascii="Arial" w:hAnsi="Arial" w:cs="Arial"/>
        </w:rPr>
        <w:t>At the period end, investments in debt instruments measured at fair value through other comprehensive income are presented in statement of financial position at fair value</w:t>
      </w:r>
      <w:r w:rsidR="008211FD" w:rsidRPr="00932A5A">
        <w:rPr>
          <w:rFonts w:ascii="Arial" w:hAnsi="Arial" w:cs="Arial"/>
        </w:rPr>
        <w:t>.</w:t>
      </w:r>
    </w:p>
    <w:p w14:paraId="10471141" w14:textId="4C94C1D3" w:rsidR="00C9276F" w:rsidRPr="00932A5A" w:rsidRDefault="00960B06" w:rsidP="00797FB2">
      <w:pPr>
        <w:spacing w:before="80" w:after="80" w:line="380" w:lineRule="exact"/>
        <w:ind w:left="1080" w:hanging="540"/>
        <w:jc w:val="both"/>
        <w:rPr>
          <w:rFonts w:ascii="Arial" w:hAnsi="Arial" w:cs="Arial"/>
        </w:rPr>
      </w:pPr>
      <w:r>
        <w:rPr>
          <w:rFonts w:ascii="Arial" w:hAnsi="Arial" w:cs="Arial"/>
        </w:rPr>
        <w:br w:type="page"/>
      </w:r>
      <w:r w:rsidR="00C43C7E" w:rsidRPr="00932A5A">
        <w:rPr>
          <w:rFonts w:ascii="Arial" w:hAnsi="Arial" w:cs="Arial"/>
        </w:rPr>
        <w:lastRenderedPageBreak/>
        <w:t>c)</w:t>
      </w:r>
      <w:r w:rsidR="00C43C7E" w:rsidRPr="00932A5A">
        <w:rPr>
          <w:rFonts w:ascii="Arial" w:hAnsi="Arial" w:cs="Arial"/>
        </w:rPr>
        <w:tab/>
      </w:r>
      <w:r w:rsidR="00C9276F" w:rsidRPr="00932A5A">
        <w:rPr>
          <w:rFonts w:ascii="Arial" w:hAnsi="Arial" w:cs="Arial"/>
        </w:rPr>
        <w:t xml:space="preserve">Financial assets measured at amortised cost </w:t>
      </w:r>
    </w:p>
    <w:p w14:paraId="116D97A6" w14:textId="4846C383" w:rsidR="00C9276F" w:rsidRPr="00932A5A" w:rsidRDefault="00C9276F" w:rsidP="00797FB2">
      <w:pPr>
        <w:spacing w:before="80" w:after="80" w:line="380" w:lineRule="exact"/>
        <w:ind w:left="1080"/>
        <w:jc w:val="both"/>
        <w:rPr>
          <w:rFonts w:ascii="Arial" w:hAnsi="Arial" w:cs="Arial"/>
        </w:rPr>
      </w:pPr>
      <w:r w:rsidRPr="00932A5A">
        <w:rPr>
          <w:rFonts w:ascii="Arial" w:hAnsi="Arial" w:cs="Arial"/>
        </w:rPr>
        <w:t xml:space="preserve">Investments in </w:t>
      </w:r>
      <w:r w:rsidR="002A590F" w:rsidRPr="00932A5A">
        <w:rPr>
          <w:rFonts w:ascii="Arial" w:hAnsi="Arial" w:cs="Arial"/>
        </w:rPr>
        <w:t xml:space="preserve">debt </w:t>
      </w:r>
      <w:r w:rsidRPr="00932A5A">
        <w:rPr>
          <w:rFonts w:ascii="Arial" w:hAnsi="Arial" w:cs="Arial"/>
        </w:rPr>
        <w:t xml:space="preserve">securities </w:t>
      </w:r>
      <w:r w:rsidR="002A590F" w:rsidRPr="00932A5A">
        <w:rPr>
          <w:rFonts w:ascii="Arial" w:eastAsia="Arial Unicode MS" w:hAnsi="Arial" w:cs="Arial"/>
        </w:rPr>
        <w:t>whose</w:t>
      </w:r>
      <w:r w:rsidRPr="00932A5A">
        <w:rPr>
          <w:rFonts w:ascii="Arial" w:eastAsia="Arial Unicode MS" w:hAnsi="Arial" w:cs="Arial"/>
        </w:rPr>
        <w:t xml:space="preserve"> both </w:t>
      </w:r>
      <w:r w:rsidR="002A590F" w:rsidRPr="00932A5A">
        <w:rPr>
          <w:rFonts w:ascii="Arial" w:eastAsia="Arial Unicode MS" w:hAnsi="Arial" w:cs="Arial"/>
        </w:rPr>
        <w:t xml:space="preserve">of the </w:t>
      </w:r>
      <w:r w:rsidRPr="00932A5A">
        <w:rPr>
          <w:rFonts w:ascii="Arial" w:eastAsia="Arial Unicode MS" w:hAnsi="Arial" w:cs="Arial"/>
        </w:rPr>
        <w:t xml:space="preserve">following conditions are met: the financial asset is held within a business model whose objective is to hold financial asset in order to collect </w:t>
      </w:r>
      <w:r w:rsidR="002A590F" w:rsidRPr="00932A5A">
        <w:rPr>
          <w:rFonts w:ascii="Arial" w:eastAsia="Arial Unicode MS" w:hAnsi="Arial" w:cs="Arial"/>
        </w:rPr>
        <w:t xml:space="preserve">contractual </w:t>
      </w:r>
      <w:r w:rsidRPr="00932A5A">
        <w:rPr>
          <w:rFonts w:ascii="Arial" w:eastAsia="Arial Unicode MS" w:hAnsi="Arial" w:cs="Arial"/>
        </w:rPr>
        <w:t xml:space="preserve">cash flows and the contractual terms of the financial assets give rise on specified date to contractual cash flows that are solely payments of principal and interest on the principal amount outstanding. </w:t>
      </w:r>
      <w:r w:rsidR="00D91B88">
        <w:rPr>
          <w:rFonts w:ascii="Arial" w:eastAsia="Arial Unicode MS" w:hAnsi="Arial" w:cs="Arial"/>
        </w:rPr>
        <w:t>The Company and its subsidiaries classify these as financial asset measure at amortised cost</w:t>
      </w:r>
      <w:r w:rsidR="00C605B5">
        <w:rPr>
          <w:rFonts w:ascii="Arial" w:eastAsia="Arial Unicode MS" w:hAnsi="Arial" w:cs="Arial"/>
        </w:rPr>
        <w:t>.</w:t>
      </w:r>
      <w:r w:rsidR="00D91B88">
        <w:rPr>
          <w:rFonts w:ascii="Arial" w:eastAsia="Arial Unicode MS" w:hAnsi="Arial" w:cs="Arial"/>
        </w:rPr>
        <w:t xml:space="preserve"> </w:t>
      </w:r>
      <w:r w:rsidRPr="00932A5A">
        <w:rPr>
          <w:rFonts w:ascii="Arial" w:eastAsia="Arial Unicode MS" w:hAnsi="Arial" w:cs="Arial"/>
        </w:rPr>
        <w:t xml:space="preserve">These investments </w:t>
      </w:r>
      <w:r w:rsidRPr="00932A5A">
        <w:rPr>
          <w:rFonts w:ascii="Arial" w:hAnsi="Arial" w:cs="Arial"/>
        </w:rPr>
        <w:t xml:space="preserve">are initially recorded at fair value on trade date.  </w:t>
      </w:r>
    </w:p>
    <w:p w14:paraId="345F7526" w14:textId="77777777" w:rsidR="00C9276F" w:rsidRPr="00932A5A" w:rsidRDefault="00C9276F" w:rsidP="00771725">
      <w:pPr>
        <w:spacing w:before="120" w:after="120" w:line="380" w:lineRule="exact"/>
        <w:ind w:left="1080"/>
        <w:jc w:val="both"/>
        <w:rPr>
          <w:rFonts w:ascii="Arial" w:hAnsi="Arial" w:cs="Arial"/>
        </w:rPr>
      </w:pPr>
      <w:r w:rsidRPr="00932A5A">
        <w:rPr>
          <w:rFonts w:ascii="Arial" w:eastAsia="Arial Unicode MS" w:hAnsi="Arial" w:cs="Arial"/>
        </w:rPr>
        <w:t>At the end of reporting period, investments in debt instruments measured at amortised</w:t>
      </w:r>
      <w:r w:rsidRPr="00932A5A">
        <w:rPr>
          <w:rFonts w:ascii="Arial" w:hAnsi="Arial" w:cs="Arial"/>
        </w:rPr>
        <w:t xml:space="preserve"> cost presented in statement of financial position at amortised cost net of allowance for expected credit loss (if any).</w:t>
      </w:r>
    </w:p>
    <w:p w14:paraId="4D1E1556" w14:textId="77777777" w:rsidR="006B7A8D" w:rsidRPr="00932A5A" w:rsidRDefault="006B7A8D" w:rsidP="00771725">
      <w:pPr>
        <w:spacing w:before="120" w:after="120" w:line="380" w:lineRule="exact"/>
        <w:ind w:left="540"/>
        <w:jc w:val="thaiDistribute"/>
        <w:rPr>
          <w:rFonts w:ascii="Arial" w:hAnsi="Arial" w:cs="Arial"/>
        </w:rPr>
      </w:pPr>
      <w:r w:rsidRPr="00932A5A">
        <w:rPr>
          <w:rFonts w:ascii="Arial" w:eastAsia="Arial Unicode MS" w:hAnsi="Arial" w:cs="Arial"/>
        </w:rPr>
        <w:t xml:space="preserve">Despite the foregoing, this financial asset </w:t>
      </w:r>
      <w:r w:rsidRPr="00932A5A">
        <w:rPr>
          <w:rFonts w:ascii="Arial" w:eastAsia="Arial Unicode MS" w:hAnsi="Arial" w:cs="Arial"/>
          <w:cs/>
        </w:rPr>
        <w:t>-</w:t>
      </w:r>
      <w:r w:rsidRPr="00932A5A">
        <w:rPr>
          <w:rFonts w:ascii="Arial" w:eastAsia="Arial Unicode MS" w:hAnsi="Arial" w:cs="Arial"/>
        </w:rPr>
        <w:t xml:space="preserve"> debt instruments may be irrevocably designated as measured at fair value through profit or loss if doing so eliminates or significantly reduces an accounting mismatch</w:t>
      </w:r>
      <w:r w:rsidRPr="00932A5A">
        <w:rPr>
          <w:rFonts w:ascii="Arial" w:eastAsia="Arial Unicode MS" w:hAnsi="Arial" w:cs="Arial"/>
          <w:cs/>
        </w:rPr>
        <w:t>.</w:t>
      </w:r>
      <w:r w:rsidR="00E10B25" w:rsidRPr="00932A5A">
        <w:rPr>
          <w:rFonts w:ascii="Arial" w:eastAsia="Arial Unicode MS" w:hAnsi="Arial" w:cs="Arial"/>
        </w:rPr>
        <w:t xml:space="preserve"> The </w:t>
      </w:r>
      <w:r w:rsidR="00886C2B" w:rsidRPr="00932A5A">
        <w:rPr>
          <w:rFonts w:ascii="Arial" w:eastAsia="Arial Unicode MS" w:hAnsi="Arial" w:cs="Arial"/>
        </w:rPr>
        <w:t>selection</w:t>
      </w:r>
      <w:r w:rsidR="00E10B25" w:rsidRPr="00932A5A">
        <w:rPr>
          <w:rFonts w:ascii="Arial" w:eastAsia="Arial Unicode MS" w:hAnsi="Arial" w:cs="Arial"/>
        </w:rPr>
        <w:t xml:space="preserve"> is not irrevocable.</w:t>
      </w:r>
    </w:p>
    <w:p w14:paraId="1625589D" w14:textId="043AFF0B" w:rsidR="00C9276F" w:rsidRPr="00932A5A" w:rsidRDefault="00C9276F" w:rsidP="00771725">
      <w:pPr>
        <w:overflowPunct w:val="0"/>
        <w:adjustRightInd w:val="0"/>
        <w:spacing w:before="120" w:after="120" w:line="380" w:lineRule="exact"/>
        <w:ind w:left="540"/>
        <w:jc w:val="thaiDistribute"/>
        <w:textAlignment w:val="baseline"/>
        <w:rPr>
          <w:rFonts w:ascii="Arial" w:hAnsi="Arial" w:cs="Arial"/>
          <w:u w:val="single"/>
        </w:rPr>
      </w:pPr>
      <w:r w:rsidRPr="00932A5A">
        <w:rPr>
          <w:rFonts w:ascii="Arial" w:hAnsi="Arial" w:cs="Arial"/>
          <w:u w:val="single"/>
        </w:rPr>
        <w:t>Financial asset - equity instruments</w:t>
      </w:r>
    </w:p>
    <w:p w14:paraId="31C546BE" w14:textId="3BA8044D" w:rsidR="00C9276F" w:rsidRPr="00932A5A" w:rsidRDefault="00C9276F" w:rsidP="00771725">
      <w:pPr>
        <w:spacing w:before="120" w:after="120" w:line="380" w:lineRule="exact"/>
        <w:ind w:left="540"/>
        <w:jc w:val="thaiDistribute"/>
        <w:rPr>
          <w:rFonts w:ascii="Arial" w:eastAsia="Arial Unicode MS" w:hAnsi="Arial" w:cs="Arial"/>
        </w:rPr>
      </w:pPr>
      <w:r w:rsidRPr="00932A5A">
        <w:rPr>
          <w:rFonts w:ascii="Arial" w:eastAsia="Arial Unicode MS" w:hAnsi="Arial" w:cs="Arial"/>
        </w:rPr>
        <w:t xml:space="preserve">All </w:t>
      </w:r>
      <w:r w:rsidR="00E6709D" w:rsidRPr="00932A5A">
        <w:rPr>
          <w:rFonts w:ascii="Arial" w:eastAsia="Arial Unicode MS" w:hAnsi="Arial" w:cs="Arial"/>
        </w:rPr>
        <w:t>i</w:t>
      </w:r>
      <w:r w:rsidRPr="00932A5A">
        <w:rPr>
          <w:rFonts w:ascii="Arial" w:eastAsia="Arial Unicode MS" w:hAnsi="Arial" w:cs="Arial"/>
        </w:rPr>
        <w:t>nvestment</w:t>
      </w:r>
      <w:r w:rsidR="00A97958" w:rsidRPr="00932A5A">
        <w:rPr>
          <w:rFonts w:ascii="Arial" w:eastAsia="Arial Unicode MS" w:hAnsi="Arial" w:cs="Arial"/>
        </w:rPr>
        <w:t>s</w:t>
      </w:r>
      <w:r w:rsidRPr="00932A5A">
        <w:rPr>
          <w:rFonts w:ascii="Arial" w:eastAsia="Arial Unicode MS" w:hAnsi="Arial" w:cs="Arial"/>
        </w:rPr>
        <w:t xml:space="preserve"> in equity instruments are measured at fair value in the statement of financial position</w:t>
      </w:r>
      <w:r w:rsidR="00A662D7" w:rsidRPr="00932A5A">
        <w:rPr>
          <w:rFonts w:ascii="Arial" w:eastAsia="Arial Unicode MS" w:hAnsi="Arial" w:cs="Arial"/>
        </w:rPr>
        <w:t>,</w:t>
      </w:r>
      <w:r w:rsidR="008211FD" w:rsidRPr="00932A5A">
        <w:rPr>
          <w:rFonts w:ascii="Arial" w:eastAsia="Arial Unicode MS" w:hAnsi="Arial" w:cs="Arial"/>
        </w:rPr>
        <w:t xml:space="preserve"> classified as follows:</w:t>
      </w:r>
    </w:p>
    <w:p w14:paraId="7837BA57" w14:textId="77777777" w:rsidR="008211FD" w:rsidRPr="00932A5A" w:rsidRDefault="008211FD" w:rsidP="00771725">
      <w:pPr>
        <w:pStyle w:val="BodyText"/>
        <w:numPr>
          <w:ilvl w:val="0"/>
          <w:numId w:val="32"/>
        </w:numPr>
        <w:overflowPunct w:val="0"/>
        <w:adjustRightInd w:val="0"/>
        <w:spacing w:before="120" w:after="120" w:line="380" w:lineRule="exact"/>
        <w:ind w:left="1080" w:hanging="540"/>
        <w:jc w:val="thaiDistribute"/>
        <w:textAlignment w:val="baseline"/>
        <w:rPr>
          <w:rFonts w:ascii="Arial" w:hAnsi="Arial" w:cs="Arial"/>
          <w:sz w:val="22"/>
          <w:szCs w:val="22"/>
        </w:rPr>
      </w:pPr>
      <w:r w:rsidRPr="00932A5A">
        <w:rPr>
          <w:rFonts w:ascii="Arial" w:hAnsi="Arial" w:cs="Arial"/>
          <w:sz w:val="22"/>
          <w:szCs w:val="22"/>
        </w:rPr>
        <w:t>Financial assets measured at fair value through profit or loss</w:t>
      </w:r>
      <w:r w:rsidRPr="00932A5A">
        <w:rPr>
          <w:rFonts w:ascii="Arial" w:hAnsi="Arial" w:cs="Arial"/>
          <w:sz w:val="22"/>
          <w:szCs w:val="22"/>
          <w:cs/>
        </w:rPr>
        <w:t xml:space="preserve"> </w:t>
      </w:r>
    </w:p>
    <w:p w14:paraId="0CF49B36" w14:textId="77777777" w:rsidR="008211FD" w:rsidRPr="00932A5A" w:rsidRDefault="008211FD" w:rsidP="00771725">
      <w:pPr>
        <w:pStyle w:val="BodyText"/>
        <w:spacing w:before="120" w:after="120" w:line="380" w:lineRule="exact"/>
        <w:ind w:left="1080"/>
        <w:jc w:val="thaiDistribute"/>
        <w:rPr>
          <w:rFonts w:ascii="Arial" w:hAnsi="Arial" w:cs="Arial"/>
          <w:sz w:val="22"/>
          <w:szCs w:val="22"/>
        </w:rPr>
      </w:pPr>
      <w:r w:rsidRPr="00932A5A">
        <w:rPr>
          <w:rFonts w:ascii="Arial" w:hAnsi="Arial" w:cs="Arial"/>
          <w:sz w:val="22"/>
          <w:szCs w:val="22"/>
        </w:rPr>
        <w:t>Investment</w:t>
      </w:r>
      <w:r w:rsidR="00A97958" w:rsidRPr="00932A5A">
        <w:rPr>
          <w:rFonts w:ascii="Arial" w:hAnsi="Arial" w:cs="Arial"/>
          <w:sz w:val="22"/>
          <w:szCs w:val="22"/>
        </w:rPr>
        <w:t>s</w:t>
      </w:r>
      <w:r w:rsidRPr="00932A5A">
        <w:rPr>
          <w:rFonts w:ascii="Arial" w:hAnsi="Arial" w:cs="Arial"/>
          <w:sz w:val="22"/>
          <w:szCs w:val="22"/>
        </w:rPr>
        <w:t xml:space="preserve"> in equity instruments that are held for trading are classified</w:t>
      </w:r>
      <w:r w:rsidRPr="00932A5A">
        <w:rPr>
          <w:rFonts w:ascii="Arial" w:eastAsia="Arial Unicode MS" w:hAnsi="Arial" w:cs="Arial"/>
          <w:sz w:val="22"/>
          <w:szCs w:val="22"/>
        </w:rPr>
        <w:t xml:space="preserve"> as financial assets measured </w:t>
      </w:r>
      <w:r w:rsidRPr="00932A5A">
        <w:rPr>
          <w:rFonts w:ascii="Arial" w:hAnsi="Arial" w:cs="Arial"/>
          <w:sz w:val="22"/>
          <w:szCs w:val="22"/>
        </w:rPr>
        <w:t>at fair value through profit or loss</w:t>
      </w:r>
      <w:r w:rsidRPr="00932A5A">
        <w:rPr>
          <w:rFonts w:ascii="Arial" w:eastAsia="Arial Unicode MS" w:hAnsi="Arial" w:cs="Arial"/>
          <w:sz w:val="22"/>
          <w:szCs w:val="22"/>
        </w:rPr>
        <w:t>, and the classification is irrevocable</w:t>
      </w:r>
      <w:r w:rsidRPr="00932A5A">
        <w:rPr>
          <w:rFonts w:ascii="Arial" w:eastAsia="Arial Unicode MS" w:hAnsi="Arial" w:cs="Arial"/>
          <w:sz w:val="22"/>
          <w:szCs w:val="22"/>
          <w:cs/>
        </w:rPr>
        <w:t xml:space="preserve">. </w:t>
      </w:r>
      <w:r w:rsidRPr="00932A5A">
        <w:rPr>
          <w:rFonts w:ascii="Arial" w:eastAsia="Arial Unicode MS" w:hAnsi="Arial" w:cs="Arial"/>
          <w:sz w:val="22"/>
          <w:szCs w:val="22"/>
        </w:rPr>
        <w:t>Such classification is determined on an instrument</w:t>
      </w:r>
      <w:r w:rsidRPr="00932A5A">
        <w:rPr>
          <w:rFonts w:ascii="Arial" w:eastAsia="Arial Unicode MS" w:hAnsi="Arial" w:cs="Arial"/>
          <w:sz w:val="22"/>
          <w:szCs w:val="22"/>
          <w:cs/>
        </w:rPr>
        <w:t>-</w:t>
      </w:r>
      <w:r w:rsidRPr="00932A5A">
        <w:rPr>
          <w:rFonts w:ascii="Arial" w:eastAsia="Arial Unicode MS" w:hAnsi="Arial" w:cs="Arial"/>
          <w:sz w:val="22"/>
          <w:szCs w:val="22"/>
        </w:rPr>
        <w:t>by</w:t>
      </w:r>
      <w:r w:rsidRPr="00932A5A">
        <w:rPr>
          <w:rFonts w:ascii="Arial" w:eastAsia="Arial Unicode MS" w:hAnsi="Arial" w:cs="Arial"/>
          <w:sz w:val="22"/>
          <w:szCs w:val="22"/>
          <w:cs/>
        </w:rPr>
        <w:t>-</w:t>
      </w:r>
      <w:r w:rsidRPr="00932A5A">
        <w:rPr>
          <w:rFonts w:ascii="Arial" w:eastAsia="Arial Unicode MS" w:hAnsi="Arial" w:cs="Arial"/>
          <w:sz w:val="22"/>
          <w:szCs w:val="22"/>
        </w:rPr>
        <w:t>instrument basis</w:t>
      </w:r>
      <w:r w:rsidRPr="00932A5A">
        <w:rPr>
          <w:rFonts w:ascii="Arial" w:eastAsia="Arial Unicode MS" w:hAnsi="Arial" w:cs="Arial"/>
          <w:sz w:val="22"/>
          <w:szCs w:val="22"/>
          <w:cs/>
        </w:rPr>
        <w:t>.</w:t>
      </w:r>
    </w:p>
    <w:p w14:paraId="1EF326FC" w14:textId="77777777" w:rsidR="008211FD" w:rsidRPr="00932A5A" w:rsidRDefault="008211FD" w:rsidP="00771725">
      <w:pPr>
        <w:pStyle w:val="BodyText"/>
        <w:spacing w:before="120" w:after="120" w:line="380" w:lineRule="exact"/>
        <w:ind w:left="1080"/>
        <w:jc w:val="thaiDistribute"/>
        <w:rPr>
          <w:rFonts w:ascii="Arial" w:hAnsi="Arial" w:cs="Arial"/>
          <w:sz w:val="22"/>
          <w:szCs w:val="22"/>
        </w:rPr>
      </w:pPr>
      <w:r w:rsidRPr="00932A5A">
        <w:rPr>
          <w:rFonts w:ascii="Arial" w:hAnsi="Arial" w:cs="Arial"/>
          <w:sz w:val="22"/>
          <w:szCs w:val="22"/>
        </w:rPr>
        <w:t xml:space="preserve">After initial recognition, </w:t>
      </w:r>
      <w:r w:rsidRPr="00932A5A">
        <w:rPr>
          <w:rFonts w:ascii="Arial" w:hAnsi="Arial" w:cs="Arial"/>
          <w:sz w:val="22"/>
          <w:szCs w:val="22"/>
          <w:lang w:val="en-GB"/>
        </w:rPr>
        <w:t xml:space="preserve">unrealised </w:t>
      </w:r>
      <w:r w:rsidRPr="00932A5A">
        <w:rPr>
          <w:rFonts w:ascii="Arial" w:hAnsi="Arial" w:cs="Arial"/>
          <w:sz w:val="22"/>
          <w:szCs w:val="22"/>
        </w:rPr>
        <w:t>gain or loss arising from changes in fair value are recognised in profit or loss.</w:t>
      </w:r>
    </w:p>
    <w:p w14:paraId="712B4625" w14:textId="77777777" w:rsidR="008211FD" w:rsidRPr="00932A5A" w:rsidRDefault="008211FD" w:rsidP="00771725">
      <w:pPr>
        <w:pStyle w:val="BodyText"/>
        <w:tabs>
          <w:tab w:val="left" w:pos="567"/>
        </w:tabs>
        <w:spacing w:before="120" w:after="120" w:line="380" w:lineRule="exact"/>
        <w:ind w:left="1080"/>
        <w:jc w:val="thaiDistribute"/>
        <w:rPr>
          <w:rFonts w:ascii="Arial" w:hAnsi="Arial" w:cs="Arial"/>
          <w:sz w:val="22"/>
          <w:szCs w:val="22"/>
        </w:rPr>
      </w:pPr>
      <w:r w:rsidRPr="00932A5A">
        <w:rPr>
          <w:rFonts w:ascii="Arial" w:hAnsi="Arial" w:cs="Arial"/>
          <w:sz w:val="22"/>
          <w:szCs w:val="22"/>
        </w:rPr>
        <w:t>At the end of reporting period, investments in equity instruments measured at fair value through profit or loss are presented in the statement of financial position at fair value.</w:t>
      </w:r>
    </w:p>
    <w:p w14:paraId="242EE6EA" w14:textId="01DC8A42" w:rsidR="008211FD" w:rsidRPr="00932A5A" w:rsidRDefault="00960B06" w:rsidP="00771725">
      <w:pPr>
        <w:pStyle w:val="BodyText"/>
        <w:numPr>
          <w:ilvl w:val="0"/>
          <w:numId w:val="32"/>
        </w:numPr>
        <w:overflowPunct w:val="0"/>
        <w:adjustRightInd w:val="0"/>
        <w:spacing w:before="120" w:after="120" w:line="380" w:lineRule="exact"/>
        <w:ind w:left="1080" w:hanging="540"/>
        <w:jc w:val="thaiDistribute"/>
        <w:textAlignment w:val="baseline"/>
        <w:rPr>
          <w:rFonts w:ascii="Arial" w:hAnsi="Arial" w:cs="Arial"/>
          <w:sz w:val="22"/>
          <w:szCs w:val="22"/>
        </w:rPr>
      </w:pPr>
      <w:r>
        <w:rPr>
          <w:rFonts w:ascii="Arial" w:hAnsi="Arial" w:cs="Arial"/>
          <w:sz w:val="22"/>
          <w:szCs w:val="22"/>
        </w:rPr>
        <w:br w:type="page"/>
      </w:r>
      <w:r w:rsidR="008211FD" w:rsidRPr="00932A5A">
        <w:rPr>
          <w:rFonts w:ascii="Arial" w:hAnsi="Arial" w:cs="Arial"/>
          <w:sz w:val="22"/>
          <w:szCs w:val="22"/>
        </w:rPr>
        <w:lastRenderedPageBreak/>
        <w:t xml:space="preserve">Financial assets </w:t>
      </w:r>
      <w:r w:rsidR="00E6709D" w:rsidRPr="00932A5A">
        <w:rPr>
          <w:rFonts w:ascii="Arial" w:hAnsi="Arial" w:cs="Arial"/>
          <w:sz w:val="22"/>
          <w:szCs w:val="22"/>
        </w:rPr>
        <w:t xml:space="preserve">designated to be </w:t>
      </w:r>
      <w:r w:rsidR="008211FD" w:rsidRPr="00932A5A">
        <w:rPr>
          <w:rFonts w:ascii="Arial" w:hAnsi="Arial" w:cs="Arial"/>
          <w:sz w:val="22"/>
          <w:szCs w:val="22"/>
        </w:rPr>
        <w:t>measured at fair value through other comprehensive income</w:t>
      </w:r>
    </w:p>
    <w:p w14:paraId="365D6105" w14:textId="29133C30" w:rsidR="00526E94" w:rsidRPr="00932A5A" w:rsidRDefault="008211FD" w:rsidP="00771725">
      <w:pPr>
        <w:pStyle w:val="BodyText"/>
        <w:tabs>
          <w:tab w:val="left" w:pos="567"/>
        </w:tabs>
        <w:spacing w:before="120" w:after="120" w:line="380" w:lineRule="exact"/>
        <w:ind w:left="1080"/>
        <w:jc w:val="thaiDistribute"/>
        <w:rPr>
          <w:rFonts w:ascii="Arial" w:hAnsi="Arial" w:cs="Arial"/>
          <w:sz w:val="22"/>
          <w:szCs w:val="22"/>
        </w:rPr>
      </w:pPr>
      <w:r w:rsidRPr="00932A5A">
        <w:rPr>
          <w:rFonts w:ascii="Arial" w:hAnsi="Arial" w:cs="Arial"/>
          <w:sz w:val="22"/>
          <w:szCs w:val="22"/>
        </w:rPr>
        <w:t xml:space="preserve">Investments in equity instruments that are not held for trading but held for strategic purposes or are investments in securities with </w:t>
      </w:r>
      <w:r w:rsidR="00265831" w:rsidRPr="00932A5A">
        <w:rPr>
          <w:rFonts w:ascii="Arial" w:hAnsi="Arial" w:cs="Arial"/>
          <w:sz w:val="22"/>
          <w:szCs w:val="22"/>
        </w:rPr>
        <w:t>high</w:t>
      </w:r>
      <w:r w:rsidRPr="00932A5A">
        <w:rPr>
          <w:rFonts w:ascii="Arial" w:hAnsi="Arial" w:cs="Arial"/>
          <w:sz w:val="22"/>
          <w:szCs w:val="22"/>
        </w:rPr>
        <w:t xml:space="preserve"> market volatility</w:t>
      </w:r>
      <w:r w:rsidR="00A04BE9">
        <w:rPr>
          <w:rFonts w:ascii="Arial" w:hAnsi="Arial" w:cs="Arial"/>
          <w:sz w:val="22"/>
          <w:szCs w:val="22"/>
        </w:rPr>
        <w:t>,</w:t>
      </w:r>
      <w:r w:rsidRPr="00932A5A">
        <w:rPr>
          <w:rFonts w:ascii="Arial" w:hAnsi="Arial" w:cs="Arial"/>
          <w:sz w:val="22"/>
          <w:szCs w:val="22"/>
        </w:rPr>
        <w:t xml:space="preserve"> are classified as financial assets </w:t>
      </w:r>
      <w:r w:rsidR="00E6709D" w:rsidRPr="00932A5A">
        <w:rPr>
          <w:rFonts w:ascii="Arial" w:hAnsi="Arial" w:cs="Arial"/>
          <w:sz w:val="22"/>
          <w:szCs w:val="22"/>
        </w:rPr>
        <w:t xml:space="preserve">designated to be </w:t>
      </w:r>
      <w:r w:rsidRPr="00932A5A">
        <w:rPr>
          <w:rFonts w:ascii="Arial" w:hAnsi="Arial" w:cs="Arial"/>
          <w:sz w:val="22"/>
          <w:szCs w:val="22"/>
        </w:rPr>
        <w:t>measured at fair value through other comprehensive income, and the classification is irrevocable</w:t>
      </w:r>
      <w:r w:rsidRPr="00932A5A">
        <w:rPr>
          <w:rFonts w:ascii="Arial" w:hAnsi="Arial" w:cs="Arial"/>
          <w:sz w:val="22"/>
          <w:szCs w:val="22"/>
          <w:cs/>
        </w:rPr>
        <w:t xml:space="preserve">. </w:t>
      </w:r>
      <w:r w:rsidRPr="00932A5A">
        <w:rPr>
          <w:rFonts w:ascii="Arial" w:hAnsi="Arial" w:cs="Arial"/>
          <w:sz w:val="22"/>
          <w:szCs w:val="22"/>
        </w:rPr>
        <w:t>Such classification is determined on an instrument</w:t>
      </w:r>
      <w:r w:rsidRPr="00932A5A">
        <w:rPr>
          <w:rFonts w:ascii="Arial" w:hAnsi="Arial" w:cs="Arial"/>
          <w:sz w:val="22"/>
          <w:szCs w:val="22"/>
          <w:cs/>
        </w:rPr>
        <w:t>-</w:t>
      </w:r>
      <w:r w:rsidRPr="00932A5A">
        <w:rPr>
          <w:rFonts w:ascii="Arial" w:hAnsi="Arial" w:cs="Arial"/>
          <w:sz w:val="22"/>
          <w:szCs w:val="22"/>
        </w:rPr>
        <w:t>by</w:t>
      </w:r>
      <w:r w:rsidRPr="00932A5A">
        <w:rPr>
          <w:rFonts w:ascii="Arial" w:hAnsi="Arial" w:cs="Arial"/>
          <w:sz w:val="22"/>
          <w:szCs w:val="22"/>
          <w:cs/>
        </w:rPr>
        <w:t>-</w:t>
      </w:r>
      <w:r w:rsidRPr="00932A5A">
        <w:rPr>
          <w:rFonts w:ascii="Arial" w:hAnsi="Arial" w:cs="Arial"/>
          <w:sz w:val="22"/>
          <w:szCs w:val="22"/>
        </w:rPr>
        <w:t>instrument basis</w:t>
      </w:r>
      <w:r w:rsidRPr="00932A5A">
        <w:rPr>
          <w:rFonts w:ascii="Arial" w:hAnsi="Arial" w:cs="Arial"/>
          <w:sz w:val="22"/>
          <w:szCs w:val="22"/>
          <w:cs/>
        </w:rPr>
        <w:t>.</w:t>
      </w:r>
      <w:r w:rsidRPr="00932A5A">
        <w:rPr>
          <w:rFonts w:ascii="Arial" w:hAnsi="Arial" w:cs="Arial"/>
          <w:sz w:val="22"/>
          <w:szCs w:val="22"/>
        </w:rPr>
        <w:t xml:space="preserve">The Company and its subsidiaries also classify investments in real estate investment trusts and infrastructure trusts, infrastructure funds and property funds as investments in equity instrument designated to be </w:t>
      </w:r>
      <w:r w:rsidR="00E6709D" w:rsidRPr="00932A5A">
        <w:rPr>
          <w:rFonts w:ascii="Arial" w:hAnsi="Arial" w:cs="Arial"/>
          <w:sz w:val="22"/>
          <w:szCs w:val="22"/>
        </w:rPr>
        <w:t xml:space="preserve">measured </w:t>
      </w:r>
      <w:r w:rsidRPr="00932A5A">
        <w:rPr>
          <w:rFonts w:ascii="Arial" w:hAnsi="Arial" w:cs="Arial"/>
          <w:sz w:val="22"/>
          <w:szCs w:val="22"/>
        </w:rPr>
        <w:t>at fair value through other comprehensive income</w:t>
      </w:r>
      <w:r w:rsidR="00526E94" w:rsidRPr="00932A5A">
        <w:rPr>
          <w:rFonts w:ascii="Arial" w:hAnsi="Arial" w:cs="Arial"/>
          <w:sz w:val="22"/>
          <w:szCs w:val="22"/>
        </w:rPr>
        <w:t>, according to the notification of the Federation of Accounting Professions on Interpretation for Investment in the unit of Property Fund, Real Estate Investment Trust (REIT), Infrastructure Fund and Infrastructure Trust which registered and established in Thailand</w:t>
      </w:r>
      <w:r w:rsidR="00526E94" w:rsidRPr="00932A5A">
        <w:rPr>
          <w:rFonts w:ascii="Arial" w:hAnsi="Arial" w:cs="Arial"/>
          <w:color w:val="212529"/>
          <w:sz w:val="22"/>
          <w:szCs w:val="22"/>
        </w:rPr>
        <w:t>.</w:t>
      </w:r>
    </w:p>
    <w:p w14:paraId="375FD7A1" w14:textId="77777777" w:rsidR="008211FD" w:rsidRPr="00932A5A" w:rsidRDefault="008211FD" w:rsidP="00771725">
      <w:pPr>
        <w:pStyle w:val="BodyText"/>
        <w:tabs>
          <w:tab w:val="left" w:pos="567"/>
        </w:tabs>
        <w:spacing w:before="120" w:after="120" w:line="380" w:lineRule="exact"/>
        <w:ind w:left="1080"/>
        <w:jc w:val="thaiDistribute"/>
        <w:rPr>
          <w:rFonts w:ascii="Arial" w:hAnsi="Arial" w:cs="Arial"/>
          <w:sz w:val="22"/>
          <w:szCs w:val="22"/>
        </w:rPr>
      </w:pPr>
      <w:r w:rsidRPr="00932A5A">
        <w:rPr>
          <w:rFonts w:ascii="Arial" w:hAnsi="Arial" w:cs="Arial"/>
          <w:sz w:val="22"/>
          <w:szCs w:val="22"/>
        </w:rPr>
        <w:t xml:space="preserve">After initial recognition, unrealised gain or loss arising from changes in the fair value of investments are separately presented in other comprehensive income. </w:t>
      </w:r>
    </w:p>
    <w:p w14:paraId="72E01B05" w14:textId="77777777" w:rsidR="008211FD" w:rsidRPr="00932A5A" w:rsidRDefault="008211FD" w:rsidP="00771725">
      <w:pPr>
        <w:pStyle w:val="BodyText"/>
        <w:tabs>
          <w:tab w:val="left" w:pos="567"/>
        </w:tabs>
        <w:spacing w:before="120" w:after="120" w:line="380" w:lineRule="exact"/>
        <w:ind w:left="1080"/>
        <w:jc w:val="thaiDistribute"/>
        <w:rPr>
          <w:rFonts w:ascii="Arial" w:hAnsi="Arial" w:cs="Arial"/>
          <w:sz w:val="22"/>
          <w:szCs w:val="22"/>
        </w:rPr>
      </w:pPr>
      <w:r w:rsidRPr="00932A5A">
        <w:rPr>
          <w:rFonts w:ascii="Arial" w:hAnsi="Arial" w:cs="Arial"/>
          <w:sz w:val="22"/>
          <w:szCs w:val="22"/>
        </w:rPr>
        <w:t>At the end of the reporting period, investments in equity instruments designated to be at fair value through other comprehensive income are presented in the statement of financial position at fair value.</w:t>
      </w:r>
    </w:p>
    <w:p w14:paraId="1A797F5D" w14:textId="2872E8EC" w:rsidR="008211FD" w:rsidRPr="00932A5A" w:rsidRDefault="008211FD" w:rsidP="00771725">
      <w:pPr>
        <w:pStyle w:val="BodyText"/>
        <w:tabs>
          <w:tab w:val="left" w:pos="567"/>
        </w:tabs>
        <w:spacing w:before="120" w:after="120" w:line="380" w:lineRule="exact"/>
        <w:ind w:left="1080"/>
        <w:jc w:val="thaiDistribute"/>
        <w:rPr>
          <w:rFonts w:ascii="Arial" w:hAnsi="Arial" w:cs="Arial"/>
          <w:sz w:val="22"/>
          <w:szCs w:val="22"/>
        </w:rPr>
      </w:pPr>
      <w:r w:rsidRPr="00932A5A">
        <w:rPr>
          <w:rFonts w:ascii="Arial" w:hAnsi="Arial" w:cs="Arial"/>
          <w:sz w:val="22"/>
          <w:szCs w:val="22"/>
        </w:rPr>
        <w:t xml:space="preserve">Investments in equity instruments designated to be measured at fair value through other comprehensive income </w:t>
      </w:r>
      <w:r w:rsidR="00D91B88">
        <w:rPr>
          <w:rFonts w:ascii="Arial" w:hAnsi="Arial" w:cs="Arial"/>
          <w:sz w:val="22"/>
          <w:szCs w:val="22"/>
        </w:rPr>
        <w:t xml:space="preserve">is no requirement for </w:t>
      </w:r>
      <w:r w:rsidRPr="00932A5A">
        <w:rPr>
          <w:rFonts w:ascii="Arial" w:hAnsi="Arial" w:cs="Arial"/>
          <w:sz w:val="22"/>
          <w:szCs w:val="22"/>
        </w:rPr>
        <w:t>impairment assessment.</w:t>
      </w:r>
    </w:p>
    <w:p w14:paraId="4217BFAB" w14:textId="77777777" w:rsidR="00C9276F" w:rsidRPr="00932A5A" w:rsidRDefault="00C9276F" w:rsidP="00771725">
      <w:pPr>
        <w:spacing w:before="120" w:after="120" w:line="380" w:lineRule="exact"/>
        <w:ind w:left="547"/>
        <w:jc w:val="thaiDistribute"/>
        <w:rPr>
          <w:rFonts w:ascii="Arial" w:hAnsi="Arial" w:cs="Arial"/>
          <w:u w:val="single"/>
        </w:rPr>
      </w:pPr>
      <w:r w:rsidRPr="00932A5A">
        <w:rPr>
          <w:rFonts w:ascii="Arial" w:hAnsi="Arial" w:cs="Arial"/>
          <w:u w:val="single"/>
        </w:rPr>
        <w:t>Fair value</w:t>
      </w:r>
    </w:p>
    <w:p w14:paraId="2420D565" w14:textId="77777777" w:rsidR="00C9276F" w:rsidRPr="00932A5A" w:rsidRDefault="00C9276F" w:rsidP="00771725">
      <w:pPr>
        <w:spacing w:before="120" w:after="120" w:line="380" w:lineRule="exact"/>
        <w:ind w:left="547"/>
        <w:jc w:val="thaiDistribute"/>
        <w:rPr>
          <w:rFonts w:ascii="Arial" w:hAnsi="Arial" w:cs="Arial"/>
          <w:u w:val="single"/>
        </w:rPr>
      </w:pPr>
      <w:r w:rsidRPr="00932A5A">
        <w:rPr>
          <w:rFonts w:ascii="Arial" w:hAnsi="Arial" w:cs="Arial"/>
        </w:rPr>
        <w:t>The fair value of marketable equity securities is based on the latest bid price of the last working day</w:t>
      </w:r>
      <w:r w:rsidR="00E14B7C" w:rsidRPr="00932A5A">
        <w:rPr>
          <w:rFonts w:ascii="Arial" w:hAnsi="Arial" w:cs="Arial"/>
        </w:rPr>
        <w:t xml:space="preserve"> of the year</w:t>
      </w:r>
      <w:r w:rsidR="008A1BD5" w:rsidRPr="00932A5A">
        <w:rPr>
          <w:rFonts w:ascii="Arial" w:hAnsi="Arial" w:cs="Arial"/>
        </w:rPr>
        <w:t xml:space="preserve"> as quoted on the Stock Exchange of Thailand</w:t>
      </w:r>
      <w:r w:rsidRPr="00932A5A">
        <w:rPr>
          <w:rFonts w:ascii="Arial" w:hAnsi="Arial" w:cs="Arial"/>
        </w:rPr>
        <w:t>. The fair value of non-marketable equity securities is calculated using book value or adjusted book value. The fair value of government and state enterprise securities and private sector debt securities is calculated using the yield of the Thai Bond Market Association. The fair value of unit trusts is calculated based on the net asset value.</w:t>
      </w:r>
      <w:r w:rsidRPr="00932A5A">
        <w:rPr>
          <w:rFonts w:ascii="Arial" w:hAnsi="Arial" w:cs="Arial"/>
          <w:u w:val="single"/>
        </w:rPr>
        <w:t xml:space="preserve"> </w:t>
      </w:r>
    </w:p>
    <w:p w14:paraId="1AA7481B" w14:textId="04B0A7D9" w:rsidR="00C9276F" w:rsidRPr="00932A5A" w:rsidRDefault="00960B06" w:rsidP="00771725">
      <w:pPr>
        <w:spacing w:before="120" w:after="120" w:line="380" w:lineRule="exact"/>
        <w:ind w:left="547"/>
        <w:jc w:val="thaiDistribute"/>
        <w:rPr>
          <w:rFonts w:ascii="Arial" w:hAnsi="Arial" w:cs="Arial"/>
          <w:u w:val="single"/>
        </w:rPr>
      </w:pPr>
      <w:r>
        <w:rPr>
          <w:rFonts w:ascii="Arial" w:hAnsi="Arial" w:cs="Arial"/>
          <w:u w:val="single"/>
        </w:rPr>
        <w:br w:type="page"/>
      </w:r>
      <w:r w:rsidR="00B44A3E" w:rsidRPr="00932A5A">
        <w:rPr>
          <w:rFonts w:ascii="Arial" w:hAnsi="Arial" w:cs="Arial"/>
          <w:u w:val="single"/>
        </w:rPr>
        <w:lastRenderedPageBreak/>
        <w:t>I</w:t>
      </w:r>
      <w:r w:rsidR="00C9276F" w:rsidRPr="00932A5A">
        <w:rPr>
          <w:rFonts w:ascii="Arial" w:hAnsi="Arial" w:cs="Arial"/>
          <w:u w:val="single"/>
        </w:rPr>
        <w:t>ncome from investments and disposals of investments</w:t>
      </w:r>
    </w:p>
    <w:p w14:paraId="1E85E111" w14:textId="05257197" w:rsidR="00C9276F" w:rsidRPr="00932A5A" w:rsidRDefault="00C9276F" w:rsidP="00771725">
      <w:pPr>
        <w:spacing w:before="120" w:after="120" w:line="380" w:lineRule="exact"/>
        <w:ind w:left="547"/>
        <w:jc w:val="thaiDistribute"/>
        <w:rPr>
          <w:rFonts w:ascii="Arial" w:hAnsi="Arial" w:cs="Arial"/>
        </w:rPr>
      </w:pPr>
      <w:r w:rsidRPr="00932A5A">
        <w:rPr>
          <w:rFonts w:ascii="Arial" w:hAnsi="Arial" w:cs="Arial"/>
        </w:rPr>
        <w:t xml:space="preserve">Gain or loss on disposals of investments are recognised in profit or loss in statement of comprehensive income on the transaction date, except for gain or loss from sales of investments in equity securities designated to be measured at fair value through other comprehensive income </w:t>
      </w:r>
      <w:r w:rsidR="00D91B88">
        <w:rPr>
          <w:rFonts w:ascii="Arial" w:hAnsi="Arial" w:cs="Arial"/>
        </w:rPr>
        <w:t xml:space="preserve">that </w:t>
      </w:r>
      <w:r w:rsidRPr="00932A5A">
        <w:rPr>
          <w:rFonts w:ascii="Arial" w:hAnsi="Arial" w:cs="Arial"/>
        </w:rPr>
        <w:t>will be recognised in retained earnings. The Company and its subsidiaries use the weighted average method to calculate the costs of investments.</w:t>
      </w:r>
    </w:p>
    <w:p w14:paraId="111817EE" w14:textId="33E1529B" w:rsidR="002D0E7B" w:rsidRPr="00932A5A" w:rsidRDefault="002D0E7B" w:rsidP="00771725">
      <w:pPr>
        <w:spacing w:before="120" w:after="120" w:line="380" w:lineRule="exact"/>
        <w:ind w:left="547"/>
        <w:jc w:val="thaiDistribute"/>
        <w:rPr>
          <w:rFonts w:ascii="Arial" w:hAnsi="Arial" w:cs="Cordia New"/>
        </w:rPr>
      </w:pPr>
      <w:r w:rsidRPr="00932A5A">
        <w:rPr>
          <w:rFonts w:ascii="Arial" w:hAnsi="Arial" w:cs="Arial"/>
          <w:spacing w:val="-2"/>
        </w:rPr>
        <w:t>Dividends on investments are recogni</w:t>
      </w:r>
      <w:r w:rsidR="00A77A12" w:rsidRPr="00932A5A">
        <w:rPr>
          <w:rFonts w:ascii="Arial" w:hAnsi="Arial" w:cs="Arial"/>
          <w:spacing w:val="-2"/>
        </w:rPr>
        <w:t>s</w:t>
      </w:r>
      <w:r w:rsidRPr="00932A5A">
        <w:rPr>
          <w:rFonts w:ascii="Arial" w:hAnsi="Arial" w:cs="Arial"/>
          <w:spacing w:val="-2"/>
        </w:rPr>
        <w:t>ed in profit or loss in statement of comprehensive</w:t>
      </w:r>
      <w:r w:rsidRPr="00932A5A">
        <w:rPr>
          <w:rFonts w:ascii="Arial" w:hAnsi="Arial" w:cs="Arial"/>
        </w:rPr>
        <w:t xml:space="preserve"> income unless the dividends </w:t>
      </w:r>
      <w:r w:rsidR="00E6709D" w:rsidRPr="00932A5A">
        <w:rPr>
          <w:rFonts w:ascii="Arial" w:hAnsi="Arial" w:cs="Arial"/>
        </w:rPr>
        <w:t>are</w:t>
      </w:r>
      <w:r w:rsidRPr="00932A5A">
        <w:rPr>
          <w:rFonts w:ascii="Arial" w:hAnsi="Arial" w:cs="Arial"/>
        </w:rPr>
        <w:t xml:space="preserve"> clearly expressed as a return on investment cost.</w:t>
      </w:r>
    </w:p>
    <w:p w14:paraId="06E8C733" w14:textId="77777777" w:rsidR="00C9276F" w:rsidRPr="00932A5A" w:rsidRDefault="00C9276F" w:rsidP="00771725">
      <w:pPr>
        <w:spacing w:before="120" w:after="120" w:line="380" w:lineRule="exact"/>
        <w:ind w:left="547"/>
        <w:jc w:val="thaiDistribute"/>
        <w:rPr>
          <w:rFonts w:ascii="Arial" w:hAnsi="Arial" w:cs="Arial"/>
          <w:u w:val="single"/>
        </w:rPr>
      </w:pPr>
      <w:r w:rsidRPr="00932A5A">
        <w:rPr>
          <w:rFonts w:ascii="Arial" w:hAnsi="Arial" w:cs="Arial"/>
          <w:u w:val="single"/>
        </w:rPr>
        <w:t>Changes in classification of investments in debt instruments</w:t>
      </w:r>
    </w:p>
    <w:p w14:paraId="2B2EACAC" w14:textId="77777777" w:rsidR="00C9276F" w:rsidRPr="00932A5A" w:rsidRDefault="00C9276F" w:rsidP="00771725">
      <w:pPr>
        <w:spacing w:before="120" w:after="120" w:line="380" w:lineRule="exact"/>
        <w:ind w:left="547"/>
        <w:jc w:val="thaiDistribute"/>
        <w:rPr>
          <w:rFonts w:ascii="Arial" w:hAnsi="Arial" w:cs="Arial"/>
          <w:b/>
          <w:bCs/>
        </w:rPr>
      </w:pPr>
      <w:r w:rsidRPr="00932A5A">
        <w:rPr>
          <w:rFonts w:ascii="Arial" w:hAnsi="Arial" w:cs="Arial"/>
        </w:rPr>
        <w:t>When the business model in managing the financial assets of the Company and its subsidiaries changes, the Company and its subsidiaries have to classify investments in debt by adjusting the value of the investment in such debt instrument using the fair value on the date of the transaction to change the type of investment in debt instrument. The difference between the book value and the fair value on the transfer date is recorded in profit or loss or other comprehensive</w:t>
      </w:r>
      <w:r w:rsidR="00A97958" w:rsidRPr="00932A5A">
        <w:rPr>
          <w:rFonts w:ascii="Arial" w:hAnsi="Arial" w:cs="Arial"/>
        </w:rPr>
        <w:t>,</w:t>
      </w:r>
      <w:r w:rsidRPr="00932A5A">
        <w:rPr>
          <w:rFonts w:ascii="Arial" w:hAnsi="Arial" w:cs="Arial"/>
        </w:rPr>
        <w:t xml:space="preserve"> </w:t>
      </w:r>
      <w:r w:rsidR="00A97958" w:rsidRPr="00932A5A">
        <w:rPr>
          <w:rFonts w:ascii="Arial" w:hAnsi="Arial" w:cs="Arial"/>
        </w:rPr>
        <w:t>d</w:t>
      </w:r>
      <w:r w:rsidRPr="00932A5A">
        <w:rPr>
          <w:rFonts w:ascii="Arial" w:hAnsi="Arial" w:cs="Arial"/>
        </w:rPr>
        <w:t>epending on the classification of investments in debt that have been transferred.</w:t>
      </w:r>
    </w:p>
    <w:p w14:paraId="38A2FE5A" w14:textId="0823E736" w:rsidR="00A07C78" w:rsidRPr="00932A5A" w:rsidRDefault="00A07C78" w:rsidP="00771725">
      <w:pPr>
        <w:numPr>
          <w:ilvl w:val="1"/>
          <w:numId w:val="2"/>
        </w:numPr>
        <w:spacing w:before="120" w:after="120" w:line="380" w:lineRule="exact"/>
        <w:jc w:val="both"/>
        <w:rPr>
          <w:rFonts w:ascii="Arial" w:hAnsi="Arial" w:cs="Arial"/>
          <w:b/>
          <w:bCs/>
        </w:rPr>
      </w:pPr>
      <w:r w:rsidRPr="00932A5A">
        <w:rPr>
          <w:rFonts w:ascii="Arial" w:hAnsi="Arial" w:cs="Arial"/>
          <w:b/>
          <w:bCs/>
        </w:rPr>
        <w:t>Investments in subsidiar</w:t>
      </w:r>
      <w:r w:rsidR="00A77A12" w:rsidRPr="00932A5A">
        <w:rPr>
          <w:rFonts w:ascii="Arial" w:hAnsi="Arial" w:cs="Arial"/>
          <w:b/>
          <w:bCs/>
        </w:rPr>
        <w:t>ies</w:t>
      </w:r>
      <w:r w:rsidR="00E14B7C" w:rsidRPr="00932A5A">
        <w:rPr>
          <w:rFonts w:ascii="Arial" w:hAnsi="Arial" w:cs="Arial"/>
          <w:b/>
          <w:bCs/>
        </w:rPr>
        <w:t xml:space="preserve">, </w:t>
      </w:r>
      <w:r w:rsidRPr="00932A5A">
        <w:rPr>
          <w:rFonts w:ascii="Arial" w:hAnsi="Arial" w:cs="Arial"/>
          <w:b/>
          <w:bCs/>
        </w:rPr>
        <w:t>associated companies</w:t>
      </w:r>
      <w:r w:rsidR="00E14B7C" w:rsidRPr="00932A5A">
        <w:rPr>
          <w:rFonts w:ascii="Arial" w:hAnsi="Arial" w:cs="Arial"/>
          <w:b/>
          <w:bCs/>
        </w:rPr>
        <w:t>,</w:t>
      </w:r>
      <w:r w:rsidR="00A77A12" w:rsidRPr="00932A5A">
        <w:rPr>
          <w:rFonts w:ascii="Arial" w:hAnsi="Arial" w:cs="Arial"/>
          <w:b/>
          <w:bCs/>
        </w:rPr>
        <w:t xml:space="preserve"> and joint venture </w:t>
      </w:r>
    </w:p>
    <w:p w14:paraId="6004A18E" w14:textId="77777777" w:rsidR="00A07C78" w:rsidRPr="00932A5A" w:rsidRDefault="00A07C78" w:rsidP="00771725">
      <w:pPr>
        <w:spacing w:before="120" w:after="120" w:line="380" w:lineRule="exact"/>
        <w:ind w:left="547"/>
        <w:jc w:val="thaiDistribute"/>
        <w:rPr>
          <w:rFonts w:ascii="Arial" w:hAnsi="Arial" w:cs="Arial"/>
          <w:spacing w:val="-2"/>
        </w:rPr>
      </w:pPr>
      <w:r w:rsidRPr="00932A5A">
        <w:rPr>
          <w:rFonts w:ascii="Arial" w:hAnsi="Arial" w:cs="Arial"/>
        </w:rPr>
        <w:t>Investments in subsidiar</w:t>
      </w:r>
      <w:r w:rsidR="00A77A12" w:rsidRPr="00932A5A">
        <w:rPr>
          <w:rFonts w:ascii="Arial" w:hAnsi="Arial" w:cs="Arial"/>
        </w:rPr>
        <w:t>ies</w:t>
      </w:r>
      <w:r w:rsidR="00E14B7C" w:rsidRPr="00932A5A">
        <w:rPr>
          <w:rFonts w:ascii="Arial" w:hAnsi="Arial" w:cs="Arial"/>
        </w:rPr>
        <w:t xml:space="preserve">, </w:t>
      </w:r>
      <w:r w:rsidRPr="00932A5A">
        <w:rPr>
          <w:rFonts w:ascii="Arial" w:hAnsi="Arial" w:cs="Arial"/>
        </w:rPr>
        <w:t>associated companies</w:t>
      </w:r>
      <w:r w:rsidR="00E14B7C" w:rsidRPr="00932A5A">
        <w:rPr>
          <w:rFonts w:ascii="Arial" w:hAnsi="Arial" w:cs="Arial"/>
        </w:rPr>
        <w:t>,</w:t>
      </w:r>
      <w:r w:rsidRPr="00932A5A">
        <w:rPr>
          <w:rFonts w:ascii="Arial" w:hAnsi="Arial" w:cs="Arial"/>
        </w:rPr>
        <w:t xml:space="preserve"> </w:t>
      </w:r>
      <w:r w:rsidR="00A77A12" w:rsidRPr="00932A5A">
        <w:rPr>
          <w:rFonts w:ascii="Arial" w:hAnsi="Arial" w:cs="Arial"/>
        </w:rPr>
        <w:t xml:space="preserve">and joint venture </w:t>
      </w:r>
      <w:r w:rsidRPr="00932A5A">
        <w:rPr>
          <w:rFonts w:ascii="Arial" w:hAnsi="Arial" w:cs="Arial"/>
        </w:rPr>
        <w:t xml:space="preserve">are accounted for under the equity method. Under this method, investments are initially recorded at acquisition cost and are adjusted to reflect the attributable shares of the net income from the operations of the </w:t>
      </w:r>
      <w:r w:rsidR="008211FD" w:rsidRPr="00932A5A">
        <w:rPr>
          <w:rFonts w:ascii="Arial" w:hAnsi="Arial" w:cs="Arial"/>
        </w:rPr>
        <w:t xml:space="preserve">subsidiaries, </w:t>
      </w:r>
      <w:r w:rsidRPr="00932A5A">
        <w:rPr>
          <w:rFonts w:ascii="Arial" w:hAnsi="Arial" w:cs="Arial"/>
        </w:rPr>
        <w:t>associated companies</w:t>
      </w:r>
      <w:r w:rsidR="00E14B7C" w:rsidRPr="00932A5A">
        <w:rPr>
          <w:rFonts w:ascii="Arial" w:hAnsi="Arial" w:cs="Arial"/>
        </w:rPr>
        <w:t xml:space="preserve"> and joint venture</w:t>
      </w:r>
      <w:r w:rsidRPr="00932A5A">
        <w:rPr>
          <w:rFonts w:ascii="Arial" w:hAnsi="Arial" w:cs="Arial"/>
        </w:rPr>
        <w:t xml:space="preserve"> in proportion to the investment</w:t>
      </w:r>
      <w:r w:rsidR="002037FF" w:rsidRPr="00932A5A">
        <w:rPr>
          <w:rFonts w:ascii="Arial" w:hAnsi="Arial" w:cs="Arial"/>
        </w:rPr>
        <w:t>s</w:t>
      </w:r>
      <w:r w:rsidRPr="00932A5A">
        <w:rPr>
          <w:rFonts w:ascii="Arial" w:hAnsi="Arial" w:cs="Arial"/>
        </w:rPr>
        <w:t>.</w:t>
      </w:r>
      <w:r w:rsidRPr="00932A5A">
        <w:rPr>
          <w:rFonts w:ascii="Arial" w:hAnsi="Arial" w:cs="Arial"/>
          <w:spacing w:val="-2"/>
        </w:rPr>
        <w:t xml:space="preserve">  </w:t>
      </w:r>
    </w:p>
    <w:p w14:paraId="2CB69CC7" w14:textId="31F20F08" w:rsidR="00A07C78" w:rsidRPr="00932A5A" w:rsidRDefault="00A07C78" w:rsidP="00771725">
      <w:pPr>
        <w:numPr>
          <w:ilvl w:val="1"/>
          <w:numId w:val="2"/>
        </w:numPr>
        <w:spacing w:before="120" w:after="120" w:line="380" w:lineRule="exact"/>
        <w:jc w:val="thaiDistribute"/>
        <w:rPr>
          <w:rFonts w:ascii="Arial" w:hAnsi="Arial" w:cs="Arial"/>
          <w:b/>
          <w:bCs/>
        </w:rPr>
      </w:pPr>
      <w:r w:rsidRPr="00932A5A">
        <w:rPr>
          <w:rFonts w:ascii="Arial" w:hAnsi="Arial" w:cs="Arial"/>
          <w:b/>
          <w:bCs/>
        </w:rPr>
        <w:t>Loans to customers</w:t>
      </w:r>
    </w:p>
    <w:p w14:paraId="74A9501D" w14:textId="1BD54DF0" w:rsidR="00A07C78" w:rsidRPr="00932A5A" w:rsidRDefault="00A07C78" w:rsidP="00771725">
      <w:pPr>
        <w:pStyle w:val="BodyTextIndent2"/>
        <w:tabs>
          <w:tab w:val="left" w:pos="360"/>
        </w:tabs>
        <w:spacing w:before="120" w:line="380" w:lineRule="exact"/>
        <w:ind w:left="547" w:hanging="547"/>
        <w:rPr>
          <w:rFonts w:ascii="Arial" w:hAnsi="Arial" w:cs="Arial"/>
          <w:sz w:val="22"/>
          <w:szCs w:val="22"/>
        </w:rPr>
      </w:pPr>
      <w:r w:rsidRPr="00932A5A">
        <w:rPr>
          <w:rFonts w:ascii="Arial" w:hAnsi="Arial" w:cs="Arial"/>
          <w:sz w:val="22"/>
          <w:szCs w:val="22"/>
        </w:rPr>
        <w:tab/>
      </w:r>
      <w:r w:rsidRPr="00932A5A">
        <w:rPr>
          <w:rFonts w:ascii="Arial" w:hAnsi="Arial" w:cs="Arial"/>
          <w:sz w:val="22"/>
          <w:szCs w:val="22"/>
        </w:rPr>
        <w:tab/>
        <w:t>Loans to customers are stated at the principal balances, excluding accrued interest receivables</w:t>
      </w:r>
      <w:r w:rsidR="00A97958" w:rsidRPr="00932A5A">
        <w:rPr>
          <w:rFonts w:ascii="Arial" w:hAnsi="Arial" w:cs="Arial"/>
          <w:sz w:val="22"/>
          <w:szCs w:val="22"/>
          <w:lang w:val="en-US"/>
        </w:rPr>
        <w:t>.</w:t>
      </w:r>
      <w:r w:rsidRPr="00932A5A">
        <w:rPr>
          <w:rFonts w:ascii="Arial" w:hAnsi="Arial" w:cs="Arial"/>
          <w:sz w:val="22"/>
          <w:szCs w:val="22"/>
        </w:rPr>
        <w:t xml:space="preserve"> </w:t>
      </w:r>
      <w:r w:rsidR="005F1C95" w:rsidRPr="00932A5A">
        <w:rPr>
          <w:rFonts w:ascii="Arial" w:hAnsi="Arial" w:cs="Arial"/>
          <w:sz w:val="22"/>
          <w:szCs w:val="22"/>
          <w:lang w:val="en-US"/>
        </w:rPr>
        <w:t>Interest income received in advance and deferred fee revenues</w:t>
      </w:r>
      <w:r w:rsidRPr="00932A5A">
        <w:rPr>
          <w:rFonts w:ascii="Arial" w:hAnsi="Arial" w:cs="Arial"/>
          <w:sz w:val="22"/>
          <w:szCs w:val="22"/>
        </w:rPr>
        <w:t xml:space="preserve"> on loans are deducted from the loan balances.</w:t>
      </w:r>
    </w:p>
    <w:p w14:paraId="1E734FDD" w14:textId="5C003447" w:rsidR="00CB072E" w:rsidRPr="00932A5A" w:rsidRDefault="00A07C78" w:rsidP="00771725">
      <w:pPr>
        <w:pStyle w:val="BodyTextIndent2"/>
        <w:tabs>
          <w:tab w:val="left" w:pos="360"/>
        </w:tabs>
        <w:spacing w:before="120" w:line="380" w:lineRule="exact"/>
        <w:ind w:left="547" w:hanging="547"/>
        <w:rPr>
          <w:rFonts w:ascii="Arial" w:hAnsi="Arial" w:cs="Arial"/>
          <w:sz w:val="22"/>
          <w:szCs w:val="22"/>
        </w:rPr>
      </w:pPr>
      <w:r w:rsidRPr="00932A5A">
        <w:rPr>
          <w:rFonts w:ascii="Arial" w:hAnsi="Arial" w:cs="Arial"/>
          <w:sz w:val="22"/>
          <w:szCs w:val="22"/>
        </w:rPr>
        <w:tab/>
      </w:r>
      <w:r w:rsidRPr="00932A5A">
        <w:rPr>
          <w:rFonts w:ascii="Arial" w:hAnsi="Arial" w:cs="Arial"/>
          <w:sz w:val="22"/>
          <w:szCs w:val="22"/>
        </w:rPr>
        <w:tab/>
      </w:r>
      <w:r w:rsidR="00CB072E" w:rsidRPr="00932A5A">
        <w:rPr>
          <w:rFonts w:ascii="Arial" w:hAnsi="Arial" w:cs="Arial"/>
          <w:sz w:val="22"/>
          <w:szCs w:val="22"/>
        </w:rPr>
        <w:t>Hire purchase and finance lease receivables are stated at outstanding balance, net o</w:t>
      </w:r>
      <w:r w:rsidR="005F1C95" w:rsidRPr="00932A5A">
        <w:rPr>
          <w:rFonts w:ascii="Arial" w:hAnsi="Arial" w:cs="Arial"/>
          <w:sz w:val="22"/>
          <w:szCs w:val="22"/>
          <w:lang w:val="en-US"/>
        </w:rPr>
        <w:t xml:space="preserve">f </w:t>
      </w:r>
      <w:r w:rsidR="005F1C95" w:rsidRPr="00932A5A">
        <w:rPr>
          <w:rFonts w:ascii="Arial" w:hAnsi="Arial" w:cs="Arial"/>
          <w:sz w:val="22"/>
          <w:szCs w:val="22"/>
        </w:rPr>
        <w:t>advances received from hire purchase and finance lease receivables.</w:t>
      </w:r>
      <w:r w:rsidR="005F1C95" w:rsidRPr="00932A5A">
        <w:rPr>
          <w:rFonts w:ascii="Arial" w:hAnsi="Arial" w:cs="Arial"/>
          <w:sz w:val="22"/>
          <w:szCs w:val="22"/>
          <w:lang w:val="en-US"/>
        </w:rPr>
        <w:t xml:space="preserve"> </w:t>
      </w:r>
      <w:r w:rsidR="00CB072E" w:rsidRPr="00932A5A">
        <w:rPr>
          <w:rFonts w:ascii="Arial" w:hAnsi="Arial" w:cs="Arial"/>
          <w:sz w:val="22"/>
          <w:szCs w:val="22"/>
        </w:rPr>
        <w:t>Deferred</w:t>
      </w:r>
      <w:r w:rsidR="005F1C95" w:rsidRPr="00932A5A">
        <w:rPr>
          <w:rFonts w:ascii="Arial" w:hAnsi="Arial" w:cs="Arial"/>
          <w:sz w:val="22"/>
          <w:szCs w:val="22"/>
          <w:lang w:val="en-US"/>
        </w:rPr>
        <w:t xml:space="preserve"> income and fee</w:t>
      </w:r>
      <w:r w:rsidR="00CB072E" w:rsidRPr="00932A5A">
        <w:rPr>
          <w:rFonts w:ascii="Arial" w:hAnsi="Arial" w:cs="Arial"/>
          <w:sz w:val="22"/>
          <w:szCs w:val="22"/>
        </w:rPr>
        <w:t xml:space="preserve"> revenue</w:t>
      </w:r>
      <w:r w:rsidR="005F1C95" w:rsidRPr="00932A5A">
        <w:rPr>
          <w:rFonts w:ascii="Arial" w:hAnsi="Arial" w:cs="Arial"/>
          <w:sz w:val="22"/>
          <w:szCs w:val="22"/>
          <w:lang w:val="en-US"/>
        </w:rPr>
        <w:t xml:space="preserve"> which</w:t>
      </w:r>
      <w:r w:rsidR="00CB072E" w:rsidRPr="00932A5A">
        <w:rPr>
          <w:rFonts w:ascii="Arial" w:hAnsi="Arial" w:cs="Arial"/>
          <w:sz w:val="22"/>
          <w:szCs w:val="22"/>
        </w:rPr>
        <w:t xml:space="preserve"> is stated net of commissions and direct expenses incurred at the initiation of hire purchase contracts </w:t>
      </w:r>
      <w:r w:rsidR="005F1C95" w:rsidRPr="00932A5A">
        <w:rPr>
          <w:rFonts w:ascii="Arial" w:hAnsi="Arial" w:cs="Arial"/>
          <w:sz w:val="22"/>
          <w:szCs w:val="22"/>
          <w:lang w:val="en-US"/>
        </w:rPr>
        <w:t>is presented as deduction from hire purchase and finance lease receivables</w:t>
      </w:r>
      <w:r w:rsidR="00B00458" w:rsidRPr="00932A5A">
        <w:rPr>
          <w:rFonts w:ascii="Arial" w:hAnsi="Arial" w:cs="Arial"/>
          <w:sz w:val="22"/>
          <w:szCs w:val="22"/>
          <w:lang w:val="en-US"/>
        </w:rPr>
        <w:t>.</w:t>
      </w:r>
      <w:r w:rsidR="00CB072E" w:rsidRPr="00932A5A">
        <w:rPr>
          <w:rFonts w:ascii="Arial" w:hAnsi="Arial" w:cs="Arial"/>
          <w:sz w:val="22"/>
          <w:szCs w:val="22"/>
        </w:rPr>
        <w:t xml:space="preserve"> </w:t>
      </w:r>
    </w:p>
    <w:p w14:paraId="48CB9758" w14:textId="541864B6" w:rsidR="00ED2915" w:rsidRPr="00932A5A" w:rsidRDefault="00ED2915" w:rsidP="00960B06">
      <w:pPr>
        <w:tabs>
          <w:tab w:val="left" w:pos="360"/>
        </w:tabs>
        <w:spacing w:before="80" w:after="80" w:line="380" w:lineRule="exact"/>
        <w:ind w:left="547" w:hanging="547"/>
        <w:jc w:val="both"/>
        <w:rPr>
          <w:rFonts w:ascii="Arial" w:hAnsi="Arial" w:cs="Arial"/>
        </w:rPr>
      </w:pPr>
      <w:r w:rsidRPr="00932A5A">
        <w:rPr>
          <w:rFonts w:ascii="Arial" w:hAnsi="Arial" w:cs="Arial"/>
        </w:rPr>
        <w:lastRenderedPageBreak/>
        <w:tab/>
      </w:r>
      <w:r w:rsidRPr="00932A5A">
        <w:rPr>
          <w:rFonts w:ascii="Arial" w:hAnsi="Arial" w:cs="Arial"/>
        </w:rPr>
        <w:tab/>
      </w:r>
      <w:r w:rsidR="00960B06">
        <w:rPr>
          <w:rFonts w:ascii="Arial" w:hAnsi="Arial" w:cs="Arial"/>
        </w:rPr>
        <w:t>For t</w:t>
      </w:r>
      <w:r w:rsidRPr="00932A5A">
        <w:rPr>
          <w:rFonts w:ascii="Arial" w:hAnsi="Arial" w:cs="Arial"/>
        </w:rPr>
        <w:t>he Company</w:t>
      </w:r>
      <w:r w:rsidR="00B004EE" w:rsidRPr="00932A5A">
        <w:rPr>
          <w:rFonts w:ascii="Arial" w:hAnsi="Arial" w:cs="Arial"/>
        </w:rPr>
        <w:t>’s</w:t>
      </w:r>
      <w:r w:rsidRPr="00932A5A">
        <w:rPr>
          <w:rFonts w:ascii="Arial" w:hAnsi="Arial" w:cs="Arial"/>
        </w:rPr>
        <w:t xml:space="preserve"> and its subsidiaries’ operations involve the acquisition and receipt of non-performing loans (NPLs) from other financial institutions, the amounts paid to acquire loans purchased of receivables are recognised as financial assets that are credit-impaired upon initial acquisition, and presented at amortised cost.  </w:t>
      </w:r>
    </w:p>
    <w:p w14:paraId="4579DE70" w14:textId="77777777" w:rsidR="00A07C78" w:rsidRPr="00932A5A" w:rsidRDefault="00ED2915" w:rsidP="00960B06">
      <w:pPr>
        <w:pStyle w:val="BodyTextIndent2"/>
        <w:tabs>
          <w:tab w:val="left" w:pos="360"/>
        </w:tabs>
        <w:spacing w:before="80" w:after="80" w:line="380" w:lineRule="exact"/>
        <w:ind w:left="547" w:hanging="547"/>
        <w:rPr>
          <w:rFonts w:ascii="Arial" w:hAnsi="Arial" w:cs="Arial"/>
          <w:sz w:val="22"/>
          <w:szCs w:val="22"/>
        </w:rPr>
      </w:pPr>
      <w:r w:rsidRPr="00932A5A">
        <w:rPr>
          <w:rFonts w:ascii="Arial" w:hAnsi="Arial" w:cs="Arial"/>
          <w:sz w:val="22"/>
          <w:szCs w:val="22"/>
          <w:lang w:val="en-US"/>
        </w:rPr>
        <w:tab/>
      </w:r>
      <w:r w:rsidRPr="00932A5A">
        <w:rPr>
          <w:rFonts w:ascii="Arial" w:hAnsi="Arial" w:cs="Arial"/>
          <w:sz w:val="22"/>
          <w:szCs w:val="22"/>
          <w:lang w:val="en-US"/>
        </w:rPr>
        <w:tab/>
      </w:r>
      <w:r w:rsidR="00A07C78" w:rsidRPr="00932A5A">
        <w:rPr>
          <w:rFonts w:ascii="Arial" w:hAnsi="Arial" w:cs="Arial"/>
          <w:sz w:val="22"/>
          <w:szCs w:val="22"/>
        </w:rPr>
        <w:t>Securities and derivatives business receivables comprise the net balances of securities business receivables and derivatives business receivables. Securities business receivables comprise credit balance receivables (for which the securities purchased are used as collateral), securities borrowing and lending receivables and guarantee deposit receivables (which comprise cash placed as guarantee for borrowers of securities or Thailand Securities Depository) as well as other receivables, such as overdue am</w:t>
      </w:r>
      <w:r w:rsidR="00212BCB" w:rsidRPr="00932A5A">
        <w:rPr>
          <w:rFonts w:ascii="Arial" w:hAnsi="Arial" w:cs="Arial"/>
          <w:sz w:val="22"/>
          <w:szCs w:val="22"/>
        </w:rPr>
        <w:t xml:space="preserve">ounts in cash accounts </w:t>
      </w:r>
      <w:r w:rsidR="00A07C78" w:rsidRPr="00932A5A">
        <w:rPr>
          <w:rFonts w:ascii="Arial" w:hAnsi="Arial" w:cs="Arial"/>
          <w:sz w:val="22"/>
          <w:szCs w:val="22"/>
        </w:rPr>
        <w:t xml:space="preserve">and </w:t>
      </w:r>
      <w:r w:rsidR="00A07C78" w:rsidRPr="00932A5A">
        <w:rPr>
          <w:rFonts w:ascii="Arial" w:hAnsi="Arial" w:cs="Arial"/>
          <w:spacing w:val="-2"/>
          <w:sz w:val="22"/>
          <w:szCs w:val="22"/>
        </w:rPr>
        <w:t xml:space="preserve">receivables which are under legal proceedings, are undergoing restructuring, or are being </w:t>
      </w:r>
      <w:r w:rsidR="00A07C78" w:rsidRPr="00932A5A">
        <w:rPr>
          <w:rFonts w:ascii="Arial" w:hAnsi="Arial" w:cs="Arial"/>
          <w:spacing w:val="-6"/>
          <w:sz w:val="22"/>
          <w:szCs w:val="22"/>
        </w:rPr>
        <w:t>settled in installments. The receivable balances of cash accounts are presented as “Receivables</w:t>
      </w:r>
      <w:r w:rsidR="00A07C78" w:rsidRPr="00932A5A">
        <w:rPr>
          <w:rFonts w:ascii="Arial" w:hAnsi="Arial" w:cs="Arial"/>
          <w:spacing w:val="-2"/>
          <w:sz w:val="22"/>
          <w:szCs w:val="22"/>
        </w:rPr>
        <w:t xml:space="preserve"> from purchase and sale of securities”.</w:t>
      </w:r>
    </w:p>
    <w:p w14:paraId="6F5755DC" w14:textId="46DC7B73" w:rsidR="00C9276F" w:rsidRPr="00932A5A" w:rsidRDefault="00C9276F" w:rsidP="00960B06">
      <w:pPr>
        <w:numPr>
          <w:ilvl w:val="1"/>
          <w:numId w:val="2"/>
        </w:numPr>
        <w:spacing w:before="80" w:after="80" w:line="380" w:lineRule="exact"/>
        <w:ind w:left="540" w:hanging="540"/>
        <w:jc w:val="thaiDistribute"/>
        <w:outlineLvl w:val="0"/>
        <w:rPr>
          <w:rFonts w:ascii="Arial" w:hAnsi="Arial" w:cs="Arial"/>
          <w:b/>
          <w:bCs/>
          <w:spacing w:val="-6"/>
        </w:rPr>
      </w:pPr>
      <w:r w:rsidRPr="00932A5A">
        <w:rPr>
          <w:rFonts w:ascii="Arial" w:hAnsi="Arial" w:cs="Arial"/>
          <w:b/>
          <w:bCs/>
          <w:spacing w:val="-6"/>
        </w:rPr>
        <w:t>Allowance for expected credit loss on financial assets</w:t>
      </w:r>
    </w:p>
    <w:p w14:paraId="0485DDB3" w14:textId="77777777" w:rsidR="00C9276F" w:rsidRPr="00932A5A" w:rsidRDefault="00C9276F" w:rsidP="00960B06">
      <w:pPr>
        <w:spacing w:before="80" w:after="80" w:line="380" w:lineRule="exact"/>
        <w:ind w:left="547"/>
        <w:jc w:val="thaiDistribute"/>
        <w:rPr>
          <w:rFonts w:ascii="Arial" w:hAnsi="Arial" w:cs="Arial"/>
          <w:u w:val="single"/>
          <w:cs/>
        </w:rPr>
      </w:pPr>
      <w:r w:rsidRPr="00932A5A">
        <w:rPr>
          <w:rFonts w:ascii="Arial" w:hAnsi="Arial" w:cs="Arial"/>
          <w:u w:val="single"/>
        </w:rPr>
        <w:t>Loans purchased of receivables</w:t>
      </w:r>
    </w:p>
    <w:p w14:paraId="1E96CA69" w14:textId="77777777" w:rsidR="00C9276F" w:rsidRPr="00932A5A" w:rsidRDefault="00C9276F" w:rsidP="00960B06">
      <w:pPr>
        <w:spacing w:before="80" w:after="80" w:line="380" w:lineRule="exact"/>
        <w:ind w:left="547"/>
        <w:jc w:val="thaiDistribute"/>
        <w:rPr>
          <w:rFonts w:ascii="Arial" w:hAnsi="Arial" w:cs="Arial"/>
        </w:rPr>
      </w:pPr>
      <w:r w:rsidRPr="00932A5A">
        <w:rPr>
          <w:rFonts w:ascii="Arial" w:hAnsi="Arial" w:cs="Arial"/>
        </w:rPr>
        <w:t>The Company and its subsidiaries record allowance for expected credit loss when there are changes in the estimated cash inflows expected from receivables discounting the projected cash flows with reference to historical data and adjusts it on the basis of current observable data.</w:t>
      </w:r>
    </w:p>
    <w:p w14:paraId="3CFA9598" w14:textId="43337DDA" w:rsidR="00C9276F" w:rsidRPr="00932A5A" w:rsidRDefault="00C9276F" w:rsidP="00960B06">
      <w:pPr>
        <w:spacing w:before="80" w:after="80" w:line="380" w:lineRule="exact"/>
        <w:ind w:left="547"/>
        <w:jc w:val="thaiDistribute"/>
        <w:rPr>
          <w:rFonts w:ascii="Arial" w:hAnsi="Arial" w:cs="Arial"/>
          <w:u w:val="single"/>
        </w:rPr>
      </w:pPr>
      <w:r w:rsidRPr="00932A5A">
        <w:rPr>
          <w:rFonts w:ascii="Arial" w:hAnsi="Arial" w:cs="Arial"/>
          <w:u w:val="single"/>
        </w:rPr>
        <w:t>Other financial assets</w:t>
      </w:r>
    </w:p>
    <w:p w14:paraId="7449C354" w14:textId="77777777" w:rsidR="00C9276F" w:rsidRPr="00932A5A" w:rsidRDefault="00C9276F" w:rsidP="00960B06">
      <w:pPr>
        <w:spacing w:before="80" w:after="80" w:line="380" w:lineRule="exact"/>
        <w:ind w:left="547"/>
        <w:jc w:val="thaiDistribute"/>
        <w:rPr>
          <w:rFonts w:ascii="Arial" w:hAnsi="Arial" w:cs="Arial"/>
        </w:rPr>
      </w:pPr>
      <w:r w:rsidRPr="00932A5A">
        <w:rPr>
          <w:rFonts w:ascii="Arial" w:hAnsi="Arial" w:cs="Arial"/>
        </w:rPr>
        <w:t>The Company and its subsidiaries use general approach to calculate expected credit loss on other financial assets, such as deposits at financial institutions, investments in debt instruments measured at amortised cost, investments in debt instruments measured at fair value through other comprehensive income, loans to customers and accrued int</w:t>
      </w:r>
      <w:r w:rsidR="00A502EF" w:rsidRPr="00932A5A">
        <w:rPr>
          <w:rFonts w:ascii="Arial" w:hAnsi="Arial" w:cs="Arial"/>
        </w:rPr>
        <w:t>erest receivables (</w:t>
      </w:r>
      <w:r w:rsidR="00A97958" w:rsidRPr="00932A5A">
        <w:rPr>
          <w:rFonts w:ascii="Arial" w:hAnsi="Arial" w:cs="Arial"/>
        </w:rPr>
        <w:t>n</w:t>
      </w:r>
      <w:r w:rsidR="00A502EF" w:rsidRPr="00932A5A">
        <w:rPr>
          <w:rFonts w:ascii="Arial" w:hAnsi="Arial" w:cs="Arial"/>
        </w:rPr>
        <w:t xml:space="preserve">ot including loans purchased of receivables). </w:t>
      </w:r>
      <w:r w:rsidRPr="00932A5A">
        <w:rPr>
          <w:rFonts w:ascii="Arial" w:hAnsi="Arial" w:cs="Arial"/>
        </w:rPr>
        <w:t>The Company and its subsidiaries classify the financial assets into three groups (three-stage approach) to measure the value of the expected credit loss, with the classification determined on the basis of the change in credit quality since the initial transaction date, as follows:</w:t>
      </w:r>
    </w:p>
    <w:p w14:paraId="4CD768EC" w14:textId="77777777" w:rsidR="00C9276F" w:rsidRPr="00932A5A" w:rsidRDefault="00C9276F" w:rsidP="00960B06">
      <w:pPr>
        <w:spacing w:before="80" w:after="80" w:line="380" w:lineRule="exact"/>
        <w:ind w:left="547"/>
        <w:jc w:val="thaiDistribute"/>
        <w:rPr>
          <w:rFonts w:ascii="Arial" w:hAnsi="Arial" w:cs="Arial"/>
        </w:rPr>
      </w:pPr>
      <w:r w:rsidRPr="00932A5A">
        <w:rPr>
          <w:rFonts w:ascii="Arial" w:hAnsi="Arial" w:cs="Arial"/>
        </w:rPr>
        <w:t>Group 1: Financial assets with no significant increase in credit risk (Performing)</w:t>
      </w:r>
    </w:p>
    <w:p w14:paraId="7EE105DD" w14:textId="77777777" w:rsidR="00C9276F" w:rsidRPr="00932A5A" w:rsidRDefault="00C9276F" w:rsidP="00960B06">
      <w:pPr>
        <w:spacing w:before="80" w:after="80" w:line="380" w:lineRule="exact"/>
        <w:ind w:left="547"/>
        <w:jc w:val="thaiDistribute"/>
        <w:rPr>
          <w:rFonts w:ascii="Arial" w:hAnsi="Arial" w:cs="Arial"/>
        </w:rPr>
      </w:pPr>
      <w:r w:rsidRPr="00932A5A">
        <w:rPr>
          <w:rFonts w:ascii="Arial" w:hAnsi="Arial" w:cs="Arial"/>
        </w:rPr>
        <w:t xml:space="preserve">For financial assets which no significant increase in credit risk since initial recognition,             the Company and its subsidiaries recognise the expected credit loss at an amount equal to </w:t>
      </w:r>
      <w:r w:rsidRPr="00932A5A">
        <w:rPr>
          <w:rFonts w:ascii="Arial" w:hAnsi="Arial" w:cs="Arial"/>
          <w:spacing w:val="-2"/>
        </w:rPr>
        <w:t>12-month expected credit loss. And for financial assets with maturity of less than 12 months,</w:t>
      </w:r>
      <w:r w:rsidRPr="00932A5A">
        <w:rPr>
          <w:rFonts w:ascii="Arial" w:hAnsi="Arial" w:cs="Arial"/>
        </w:rPr>
        <w:t xml:space="preserve"> the Company and its subsidiaries will use the probability of fulfilling the contract in accordance with the remaining terms of the contract.</w:t>
      </w:r>
    </w:p>
    <w:p w14:paraId="19AAF137" w14:textId="77777777" w:rsidR="00C9276F" w:rsidRPr="00932A5A" w:rsidRDefault="00C9276F" w:rsidP="00797FB2">
      <w:pPr>
        <w:spacing w:before="80" w:after="80" w:line="360" w:lineRule="exact"/>
        <w:ind w:left="547"/>
        <w:jc w:val="thaiDistribute"/>
        <w:rPr>
          <w:rFonts w:ascii="Arial" w:hAnsi="Arial" w:cs="Arial"/>
        </w:rPr>
      </w:pPr>
      <w:r w:rsidRPr="00932A5A">
        <w:rPr>
          <w:rFonts w:ascii="Arial" w:hAnsi="Arial" w:cs="Arial"/>
        </w:rPr>
        <w:lastRenderedPageBreak/>
        <w:t>Group 2: Financial assets with significant increases in credit risk (Under-performing)</w:t>
      </w:r>
    </w:p>
    <w:p w14:paraId="4DF47D42" w14:textId="77777777" w:rsidR="00C9276F" w:rsidRPr="00932A5A" w:rsidRDefault="00C9276F" w:rsidP="00797FB2">
      <w:pPr>
        <w:spacing w:before="80" w:after="80" w:line="360" w:lineRule="exact"/>
        <w:ind w:left="547"/>
        <w:jc w:val="thaiDistribute"/>
        <w:rPr>
          <w:rFonts w:ascii="Arial" w:hAnsi="Arial" w:cs="Arial"/>
        </w:rPr>
      </w:pPr>
      <w:r w:rsidRPr="00932A5A">
        <w:rPr>
          <w:rFonts w:ascii="Arial" w:hAnsi="Arial" w:cs="Arial"/>
        </w:rPr>
        <w:t>For financial assets with significant increases in credit risk since the initial recognition date but that are not credit-impaired, the Company and its subsidiaries recognise the expected credit loss at an amount equal to expected credit loss over the expected lifetime of the financial instrument.</w:t>
      </w:r>
    </w:p>
    <w:p w14:paraId="3776223F" w14:textId="77777777" w:rsidR="00C9276F" w:rsidRPr="00932A5A" w:rsidRDefault="00C9276F" w:rsidP="00797FB2">
      <w:pPr>
        <w:spacing w:before="80" w:after="80" w:line="360" w:lineRule="exact"/>
        <w:ind w:left="547"/>
        <w:jc w:val="thaiDistribute"/>
        <w:rPr>
          <w:rFonts w:ascii="Arial" w:hAnsi="Arial" w:cs="Arial"/>
        </w:rPr>
      </w:pPr>
      <w:r w:rsidRPr="00932A5A">
        <w:rPr>
          <w:rFonts w:ascii="Arial" w:hAnsi="Arial" w:cs="Arial"/>
        </w:rPr>
        <w:t>Group 3: Financial assets that are credit-impaired (Non-performing)</w:t>
      </w:r>
    </w:p>
    <w:p w14:paraId="4A0C997C" w14:textId="77777777" w:rsidR="00C9276F" w:rsidRPr="00932A5A" w:rsidRDefault="00C9276F" w:rsidP="00797FB2">
      <w:pPr>
        <w:spacing w:before="80" w:after="80" w:line="360" w:lineRule="exact"/>
        <w:ind w:left="547"/>
        <w:jc w:val="thaiDistribute"/>
        <w:rPr>
          <w:rFonts w:ascii="Arial" w:hAnsi="Arial" w:cs="Arial"/>
        </w:rPr>
      </w:pPr>
      <w:r w:rsidRPr="00932A5A">
        <w:rPr>
          <w:rFonts w:ascii="Arial" w:hAnsi="Arial" w:cs="Arial"/>
        </w:rPr>
        <w:t xml:space="preserve">Financial assets are assessed as a credit-impaired when one or more events that have a detrimental impact on the estimated future cash flows of that financial asset occur. The Company and its subsidiaries recognise the expected credit loss </w:t>
      </w:r>
      <w:r w:rsidR="003724FE" w:rsidRPr="00932A5A">
        <w:rPr>
          <w:rFonts w:ascii="Arial" w:hAnsi="Arial" w:cs="Arial"/>
        </w:rPr>
        <w:t xml:space="preserve">at the amount equal to expected credit loss </w:t>
      </w:r>
      <w:r w:rsidRPr="00932A5A">
        <w:rPr>
          <w:rFonts w:ascii="Arial" w:hAnsi="Arial" w:cs="Arial"/>
        </w:rPr>
        <w:t>over the expected lifetime of the financial assets.</w:t>
      </w:r>
    </w:p>
    <w:p w14:paraId="606918A4" w14:textId="77777777" w:rsidR="00C9276F" w:rsidRPr="00932A5A" w:rsidRDefault="00C9276F" w:rsidP="00797FB2">
      <w:pPr>
        <w:spacing w:before="80" w:after="80" w:line="360" w:lineRule="exact"/>
        <w:ind w:left="547"/>
        <w:jc w:val="thaiDistribute"/>
        <w:rPr>
          <w:rFonts w:ascii="Arial" w:hAnsi="Arial" w:cs="Arial"/>
        </w:rPr>
      </w:pPr>
      <w:r w:rsidRPr="00932A5A">
        <w:rPr>
          <w:rFonts w:ascii="Arial" w:hAnsi="Arial" w:cs="Arial"/>
        </w:rPr>
        <w:t>At the end of the reporting period, the Company and its subsidiaries assess whether the credit risk of financial assets has increased significantly since the initial recognition date, by comparing the risk of default on the financial assets as at reporting date with the risk of default as at the initial recognition date. The Company and its subsidiaries may use internal quantitative or qualitative basis and expected data for evaluate a decrease in credit quality</w:t>
      </w:r>
      <w:r w:rsidRPr="00932A5A">
        <w:rPr>
          <w:rFonts w:ascii="Arial" w:hAnsi="Arial" w:cs="Arial"/>
          <w:cs/>
        </w:rPr>
        <w:t xml:space="preserve"> </w:t>
      </w:r>
      <w:r w:rsidRPr="00932A5A">
        <w:rPr>
          <w:rFonts w:ascii="Arial" w:hAnsi="Arial" w:cs="Arial"/>
        </w:rPr>
        <w:t>such as debtors which are overdue for more than 30 days. In determining whether the credit risk has increased significantly since the initial recognition date, financial assets will be considered either by individual or group of contract of financial assets.</w:t>
      </w:r>
    </w:p>
    <w:p w14:paraId="3AE32950" w14:textId="088358CB" w:rsidR="00C9276F" w:rsidRPr="00932A5A" w:rsidRDefault="00C9276F" w:rsidP="00797FB2">
      <w:pPr>
        <w:spacing w:before="80" w:after="80" w:line="360" w:lineRule="exact"/>
        <w:ind w:left="547"/>
        <w:jc w:val="thaiDistribute"/>
        <w:rPr>
          <w:rFonts w:ascii="Arial" w:hAnsi="Arial" w:cs="Arial"/>
        </w:rPr>
      </w:pPr>
      <w:r w:rsidRPr="00932A5A">
        <w:rPr>
          <w:rFonts w:ascii="Arial" w:hAnsi="Arial" w:cs="Arial"/>
        </w:rPr>
        <w:t>Financial assets are considered to be credit-impaired when one or more events occurs affecting the estimated future cash flows of the loan agreements. Evidence that financial assets are credit-impaired includes overdue for more than 90 days or there are indicators that debtors are in significant trouble financial position, legal status, renegotiate terms of repayment or debt restructuring.</w:t>
      </w:r>
    </w:p>
    <w:p w14:paraId="37B4C4D2" w14:textId="77777777" w:rsidR="00C9276F" w:rsidRPr="00932A5A" w:rsidRDefault="00C9276F" w:rsidP="00797FB2">
      <w:pPr>
        <w:spacing w:before="80" w:after="80" w:line="360" w:lineRule="exact"/>
        <w:ind w:left="547"/>
        <w:jc w:val="thaiDistribute"/>
        <w:rPr>
          <w:rFonts w:ascii="Arial" w:hAnsi="Arial" w:cs="Arial"/>
        </w:rPr>
      </w:pPr>
      <w:r w:rsidRPr="00932A5A">
        <w:rPr>
          <w:rFonts w:ascii="Arial" w:hAnsi="Arial" w:cs="Arial"/>
        </w:rPr>
        <w:t>In subsequent periods, if the credit quality of financial assets improves and it is assessed that there is no longer the significant increase in credit risk from the initial recognition date that was assessed in the previous period, the Company and its subsidiaries will change from recognising the lifetime expected credit loss to recognising the 12-month expected credit loss.</w:t>
      </w:r>
    </w:p>
    <w:p w14:paraId="2CEF6F34" w14:textId="77777777" w:rsidR="003724FE" w:rsidRPr="00932A5A" w:rsidRDefault="003724FE" w:rsidP="00797FB2">
      <w:pPr>
        <w:spacing w:before="80" w:after="80" w:line="360" w:lineRule="exact"/>
        <w:ind w:left="547"/>
        <w:jc w:val="thaiDistribute"/>
        <w:rPr>
          <w:rFonts w:ascii="Arial" w:hAnsi="Arial" w:cs="Arial"/>
          <w:szCs w:val="28"/>
        </w:rPr>
      </w:pPr>
      <w:r w:rsidRPr="00932A5A">
        <w:rPr>
          <w:rFonts w:ascii="Arial" w:hAnsi="Arial" w:cs="Arial"/>
          <w:szCs w:val="28"/>
        </w:rPr>
        <w:t xml:space="preserve">When the terms of repayment of a loan to customer are renegotiated or the terms of the contractual cash flow are modified because the debtors are in financial difficulty, the loan    </w:t>
      </w:r>
      <w:r w:rsidRPr="00932A5A">
        <w:rPr>
          <w:rFonts w:ascii="Arial" w:hAnsi="Arial" w:cs="Arial"/>
          <w:spacing w:val="-4"/>
          <w:szCs w:val="28"/>
        </w:rPr>
        <w:t>is considered to be a financial asset with a significant increase in credit risk or credit-impaired,</w:t>
      </w:r>
      <w:r w:rsidRPr="00932A5A">
        <w:rPr>
          <w:rFonts w:ascii="Arial" w:hAnsi="Arial" w:cs="Arial"/>
          <w:szCs w:val="28"/>
        </w:rPr>
        <w:t xml:space="preserve"> unless there is evidence that the risk of that contractual cash flows will not be recoverable has decreased significantly and there are no other indicators of impairment.</w:t>
      </w:r>
    </w:p>
    <w:p w14:paraId="7889D93B" w14:textId="1D012028" w:rsidR="00C9276F" w:rsidRPr="00932A5A" w:rsidRDefault="00960B06" w:rsidP="00797FB2">
      <w:pPr>
        <w:spacing w:before="80" w:after="80" w:line="360" w:lineRule="exact"/>
        <w:ind w:left="547"/>
        <w:jc w:val="thaiDistribute"/>
        <w:rPr>
          <w:rFonts w:ascii="Arial" w:hAnsi="Arial" w:cs="Arial"/>
        </w:rPr>
      </w:pPr>
      <w:r>
        <w:rPr>
          <w:rFonts w:ascii="Arial" w:hAnsi="Arial" w:cs="Arial"/>
        </w:rPr>
        <w:br w:type="page"/>
      </w:r>
      <w:r w:rsidR="00C9276F" w:rsidRPr="00932A5A">
        <w:rPr>
          <w:rFonts w:ascii="Arial" w:hAnsi="Arial" w:cs="Arial"/>
        </w:rPr>
        <w:lastRenderedPageBreak/>
        <w:t xml:space="preserve">Expected credit loss is the probability-weighted estimate of credit loss over the expected lifetime of the financial asset, consider the present value of all cash expected not to be recoverable. The </w:t>
      </w:r>
      <w:r w:rsidR="00E14B7C" w:rsidRPr="00932A5A">
        <w:rPr>
          <w:rFonts w:ascii="Arial" w:hAnsi="Arial" w:cs="Arial"/>
        </w:rPr>
        <w:t xml:space="preserve">Company and its’s </w:t>
      </w:r>
      <w:r w:rsidR="00C16A61" w:rsidRPr="00932A5A">
        <w:rPr>
          <w:rFonts w:ascii="Arial" w:hAnsi="Arial" w:cs="Arial"/>
        </w:rPr>
        <w:t>subsidiary</w:t>
      </w:r>
      <w:r w:rsidR="00C9276F" w:rsidRPr="00932A5A">
        <w:rPr>
          <w:rFonts w:ascii="Arial" w:hAnsi="Arial" w:cs="Arial"/>
        </w:rPr>
        <w:t xml:space="preserve"> consider historical loss experience on the basis of shared credit risk characteristics, taking into account type of loans, type of collateral, month on book, and other relevant factors, adjusts this for current observable data, as well as forward looking information that is supportable and reasonable</w:t>
      </w:r>
      <w:r w:rsidR="00215AFD" w:rsidRPr="00932A5A">
        <w:rPr>
          <w:rFonts w:ascii="Arial" w:hAnsi="Arial" w:cs="Arial"/>
        </w:rPr>
        <w:t>,</w:t>
      </w:r>
      <w:r w:rsidR="00C9276F" w:rsidRPr="00932A5A">
        <w:rPr>
          <w:rFonts w:ascii="Arial" w:hAnsi="Arial" w:cs="Arial"/>
        </w:rPr>
        <w:t xml:space="preserve"> provide</w:t>
      </w:r>
      <w:r w:rsidR="00215AFD" w:rsidRPr="00932A5A">
        <w:rPr>
          <w:rFonts w:ascii="Arial" w:hAnsi="Arial" w:cs="Arial"/>
        </w:rPr>
        <w:t>d</w:t>
      </w:r>
      <w:r w:rsidR="00C9276F" w:rsidRPr="00932A5A">
        <w:rPr>
          <w:rFonts w:ascii="Arial" w:hAnsi="Arial" w:cs="Arial"/>
        </w:rPr>
        <w:t xml:space="preserve"> </w:t>
      </w:r>
      <w:r w:rsidR="00215AFD" w:rsidRPr="00932A5A">
        <w:rPr>
          <w:rFonts w:ascii="Arial" w:hAnsi="Arial" w:cs="Arial"/>
        </w:rPr>
        <w:t>i</w:t>
      </w:r>
      <w:r w:rsidR="00C9276F" w:rsidRPr="00932A5A">
        <w:rPr>
          <w:rFonts w:ascii="Arial" w:hAnsi="Arial" w:cs="Arial"/>
        </w:rPr>
        <w:t xml:space="preserve">t can be shown </w:t>
      </w:r>
      <w:r w:rsidR="00215AFD" w:rsidRPr="00932A5A">
        <w:rPr>
          <w:rFonts w:ascii="Arial" w:hAnsi="Arial" w:cs="Arial"/>
        </w:rPr>
        <w:t xml:space="preserve">to be statistically related, </w:t>
      </w:r>
      <w:r w:rsidR="00C9276F" w:rsidRPr="00932A5A">
        <w:rPr>
          <w:rFonts w:ascii="Arial" w:hAnsi="Arial" w:cs="Arial"/>
        </w:rPr>
        <w:t xml:space="preserve">as well as exercising appropriate of judgement, to estimate the amount of an expected credit loss based on macroeconomic data and determines both current and future economic scenario, and probability-weighted in each scenario (base scenario, best scenario and worst scenario) for calculating expected credit loss. Use of forward-looking data increases the degree of judgement required in evaluating </w:t>
      </w:r>
      <w:r w:rsidR="00C9276F" w:rsidRPr="00960B06">
        <w:rPr>
          <w:rFonts w:ascii="Arial" w:hAnsi="Arial" w:cs="Arial"/>
          <w:spacing w:val="-4"/>
        </w:rPr>
        <w:t xml:space="preserve">how relevant current macroeconomic changes affect expected credit loss. However, the </w:t>
      </w:r>
      <w:r w:rsidRPr="00960B06">
        <w:rPr>
          <w:rFonts w:ascii="Arial" w:hAnsi="Arial" w:cs="Arial"/>
          <w:spacing w:val="-4"/>
        </w:rPr>
        <w:t>Gr</w:t>
      </w:r>
      <w:r>
        <w:rPr>
          <w:rFonts w:ascii="Arial" w:hAnsi="Arial" w:cs="Arial"/>
        </w:rPr>
        <w:t>oup</w:t>
      </w:r>
      <w:r w:rsidR="00C9276F" w:rsidRPr="00932A5A">
        <w:rPr>
          <w:rFonts w:ascii="Arial" w:hAnsi="Arial" w:cs="Arial"/>
        </w:rPr>
        <w:t xml:space="preserve"> have established the </w:t>
      </w:r>
      <w:r w:rsidR="00C9276F" w:rsidRPr="00932A5A">
        <w:rPr>
          <w:rFonts w:ascii="Arial" w:hAnsi="Arial" w:cs="Arial"/>
          <w:spacing w:val="2"/>
        </w:rPr>
        <w:t>process to review and monitor methodologies, assumptions and forward-looking macroeconomics scenarios on a regular basis. Furthermore, expected credit loss was included management overlay.</w:t>
      </w:r>
    </w:p>
    <w:p w14:paraId="31DE957E" w14:textId="77777777" w:rsidR="00960B06" w:rsidRPr="00932A5A" w:rsidRDefault="00960B06" w:rsidP="00960B06">
      <w:pPr>
        <w:spacing w:before="120" w:after="120" w:line="380" w:lineRule="exact"/>
        <w:ind w:left="547"/>
        <w:jc w:val="thaiDistribute"/>
        <w:outlineLvl w:val="0"/>
        <w:rPr>
          <w:rFonts w:ascii="Arial" w:hAnsi="Arial" w:cs="Arial"/>
        </w:rPr>
      </w:pPr>
      <w:r w:rsidRPr="00932A5A">
        <w:rPr>
          <w:rFonts w:ascii="Arial" w:hAnsi="Arial" w:cs="Arial"/>
        </w:rPr>
        <w:t>For other financial assets or contract assets that do not contain a significant financing component, the subsidiary applies a simplified approach to determine the lifetime expected credit loss. It is based on its historical credit loss experience and adjusted for forward-looking factors specific to the debtors and the economic environment.</w:t>
      </w:r>
    </w:p>
    <w:p w14:paraId="5B5FA73D" w14:textId="77777777" w:rsidR="00C9276F" w:rsidRPr="00932A5A" w:rsidRDefault="00C9276F" w:rsidP="00771725">
      <w:pPr>
        <w:spacing w:before="120" w:after="120" w:line="380" w:lineRule="exact"/>
        <w:ind w:left="547"/>
        <w:jc w:val="thaiDistribute"/>
        <w:rPr>
          <w:rFonts w:ascii="Arial" w:hAnsi="Arial" w:cs="Arial"/>
        </w:rPr>
      </w:pPr>
      <w:r w:rsidRPr="00932A5A">
        <w:rPr>
          <w:rFonts w:ascii="Arial" w:hAnsi="Arial" w:cs="Arial"/>
        </w:rPr>
        <w:t>Increase (decrease) in an allowance for expected credit loss is recognised as expenses in profit or loss in the statement of comprehensive income. The Company and its subsidiaries have a policy to write-off receivables when they are determined that such receivables may not be collectible.</w:t>
      </w:r>
    </w:p>
    <w:p w14:paraId="2F398799" w14:textId="463562DA" w:rsidR="008F6836" w:rsidRPr="00932A5A" w:rsidRDefault="008F6836" w:rsidP="00771725">
      <w:pPr>
        <w:spacing w:before="120" w:after="120" w:line="380" w:lineRule="exact"/>
        <w:ind w:left="547"/>
        <w:jc w:val="thaiDistribute"/>
        <w:outlineLvl w:val="0"/>
        <w:rPr>
          <w:rFonts w:ascii="Arial" w:hAnsi="Arial" w:cs="Arial"/>
        </w:rPr>
      </w:pPr>
      <w:r w:rsidRPr="00932A5A">
        <w:rPr>
          <w:rFonts w:ascii="Arial" w:hAnsi="Arial" w:cs="Arial"/>
        </w:rPr>
        <w:t>Furthermore</w:t>
      </w:r>
      <w:r w:rsidR="00A97958" w:rsidRPr="00932A5A">
        <w:rPr>
          <w:rFonts w:ascii="Arial" w:hAnsi="Arial" w:cs="Arial"/>
        </w:rPr>
        <w:t>,</w:t>
      </w:r>
      <w:r w:rsidRPr="00932A5A">
        <w:rPr>
          <w:rFonts w:ascii="Arial" w:hAnsi="Arial" w:cs="Arial"/>
        </w:rPr>
        <w:t xml:space="preserve"> </w:t>
      </w:r>
      <w:r w:rsidR="00A97958" w:rsidRPr="00932A5A">
        <w:rPr>
          <w:rFonts w:ascii="Arial" w:hAnsi="Arial" w:cs="Arial"/>
        </w:rPr>
        <w:t>t</w:t>
      </w:r>
      <w:r w:rsidRPr="00932A5A">
        <w:rPr>
          <w:rFonts w:ascii="Arial" w:hAnsi="Arial" w:cs="Arial"/>
        </w:rPr>
        <w:t xml:space="preserve">he subsidiary company applied the Accounting Guidance </w:t>
      </w:r>
      <w:r w:rsidR="00D91B88">
        <w:rPr>
          <w:rFonts w:ascii="Arial" w:hAnsi="Arial" w:cs="Arial"/>
        </w:rPr>
        <w:t xml:space="preserve">for debtors who under </w:t>
      </w:r>
      <w:r w:rsidR="00D91B88" w:rsidRPr="00D91B88">
        <w:rPr>
          <w:rFonts w:ascii="Arial" w:hAnsi="Arial" w:cs="Arial"/>
          <w:spacing w:val="-2"/>
        </w:rPr>
        <w:t xml:space="preserve">the </w:t>
      </w:r>
      <w:r w:rsidR="00C605B5">
        <w:rPr>
          <w:rFonts w:ascii="Arial" w:hAnsi="Arial" w:cs="Arial"/>
          <w:spacing w:val="-2"/>
        </w:rPr>
        <w:t>t</w:t>
      </w:r>
      <w:r w:rsidRPr="00D91B88">
        <w:rPr>
          <w:rFonts w:ascii="Arial" w:hAnsi="Arial" w:cs="Arial"/>
          <w:spacing w:val="-2"/>
        </w:rPr>
        <w:t xml:space="preserve">emporary </w:t>
      </w:r>
      <w:r w:rsidR="00D91B88" w:rsidRPr="00D91B88">
        <w:rPr>
          <w:rFonts w:ascii="Arial" w:hAnsi="Arial" w:cs="Arial"/>
          <w:spacing w:val="-2"/>
        </w:rPr>
        <w:t>r</w:t>
      </w:r>
      <w:r w:rsidRPr="00D91B88">
        <w:rPr>
          <w:rFonts w:ascii="Arial" w:hAnsi="Arial" w:cs="Arial"/>
          <w:spacing w:val="-2"/>
        </w:rPr>
        <w:t xml:space="preserve">elief </w:t>
      </w:r>
      <w:r w:rsidR="00D91B88" w:rsidRPr="00D91B88">
        <w:rPr>
          <w:rFonts w:ascii="Arial" w:hAnsi="Arial" w:cs="Arial"/>
          <w:spacing w:val="-2"/>
        </w:rPr>
        <w:t>m</w:t>
      </w:r>
      <w:r w:rsidRPr="00D91B88">
        <w:rPr>
          <w:rFonts w:ascii="Arial" w:hAnsi="Arial" w:cs="Arial"/>
          <w:spacing w:val="-2"/>
        </w:rPr>
        <w:t xml:space="preserve">easures </w:t>
      </w:r>
      <w:r w:rsidR="00886C2B" w:rsidRPr="00D91B88">
        <w:rPr>
          <w:rFonts w:ascii="Arial" w:hAnsi="Arial" w:cs="Arial"/>
          <w:spacing w:val="-2"/>
        </w:rPr>
        <w:t xml:space="preserve">in accordance with the BOT’s </w:t>
      </w:r>
      <w:r w:rsidR="00D91B88" w:rsidRPr="00D91B88">
        <w:rPr>
          <w:rFonts w:ascii="Arial" w:hAnsi="Arial" w:cs="Arial"/>
          <w:spacing w:val="-2"/>
        </w:rPr>
        <w:t xml:space="preserve">notification </w:t>
      </w:r>
      <w:r w:rsidRPr="00D91B88">
        <w:rPr>
          <w:rFonts w:ascii="Arial" w:hAnsi="Arial" w:cs="Arial"/>
          <w:spacing w:val="-2"/>
        </w:rPr>
        <w:t>as discuss</w:t>
      </w:r>
      <w:r w:rsidRPr="00932A5A">
        <w:rPr>
          <w:rFonts w:ascii="Arial" w:hAnsi="Arial" w:cs="Arial"/>
        </w:rPr>
        <w:t xml:space="preserve">ed in Note </w:t>
      </w:r>
      <w:r w:rsidR="00FE7DC7" w:rsidRPr="00932A5A">
        <w:rPr>
          <w:rFonts w:ascii="Arial" w:hAnsi="Arial" w:cs="Arial"/>
        </w:rPr>
        <w:t>13.2</w:t>
      </w:r>
      <w:r w:rsidRPr="00932A5A">
        <w:rPr>
          <w:rFonts w:ascii="Arial" w:hAnsi="Arial" w:cs="Arial"/>
        </w:rPr>
        <w:t xml:space="preserve"> to financial statement</w:t>
      </w:r>
      <w:r w:rsidR="00A97958" w:rsidRPr="00932A5A">
        <w:rPr>
          <w:rFonts w:ascii="Arial" w:hAnsi="Arial" w:cs="Arial"/>
        </w:rPr>
        <w:t xml:space="preserve"> for staging assessment and setting aside of provisions</w:t>
      </w:r>
      <w:r w:rsidRPr="00932A5A">
        <w:rPr>
          <w:rFonts w:ascii="Arial" w:hAnsi="Arial" w:cs="Arial"/>
        </w:rPr>
        <w:t>.</w:t>
      </w:r>
    </w:p>
    <w:p w14:paraId="4D13CE39" w14:textId="51F7C74B" w:rsidR="00C9276F" w:rsidRPr="00932A5A" w:rsidRDefault="00960B06" w:rsidP="00771725">
      <w:pPr>
        <w:pStyle w:val="BodyText"/>
        <w:numPr>
          <w:ilvl w:val="1"/>
          <w:numId w:val="2"/>
        </w:numPr>
        <w:spacing w:before="120" w:after="120" w:line="380" w:lineRule="exact"/>
        <w:jc w:val="thaiDistribute"/>
        <w:rPr>
          <w:rFonts w:ascii="Arial" w:hAnsi="Arial" w:cs="Arial"/>
          <w:sz w:val="22"/>
          <w:szCs w:val="22"/>
        </w:rPr>
      </w:pPr>
      <w:r>
        <w:rPr>
          <w:rFonts w:ascii="Arial" w:hAnsi="Arial" w:cs="Arial"/>
          <w:b/>
          <w:bCs/>
          <w:sz w:val="22"/>
          <w:szCs w:val="22"/>
        </w:rPr>
        <w:br w:type="page"/>
      </w:r>
      <w:r w:rsidR="00C9276F" w:rsidRPr="00932A5A">
        <w:rPr>
          <w:rFonts w:ascii="Arial" w:hAnsi="Arial" w:cs="Arial"/>
          <w:b/>
          <w:bCs/>
          <w:sz w:val="22"/>
          <w:szCs w:val="22"/>
        </w:rPr>
        <w:lastRenderedPageBreak/>
        <w:t>Financial assets with modifications of terms/Debt restructuring</w:t>
      </w:r>
    </w:p>
    <w:p w14:paraId="0BDB5227" w14:textId="77777777" w:rsidR="00C9276F" w:rsidRPr="00932A5A" w:rsidRDefault="00607E9D" w:rsidP="00771725">
      <w:pPr>
        <w:spacing w:before="120" w:after="120" w:line="380" w:lineRule="exact"/>
        <w:ind w:left="547"/>
        <w:jc w:val="thaiDistribute"/>
        <w:rPr>
          <w:rFonts w:ascii="Arial" w:hAnsi="Arial" w:cs="Arial"/>
        </w:rPr>
      </w:pPr>
      <w:r w:rsidRPr="00932A5A">
        <w:rPr>
          <w:rFonts w:ascii="Arial" w:hAnsi="Arial" w:cs="Arial"/>
        </w:rPr>
        <w:t>W</w:t>
      </w:r>
      <w:r w:rsidR="00C9276F" w:rsidRPr="00932A5A">
        <w:rPr>
          <w:rFonts w:ascii="Arial" w:hAnsi="Arial" w:cs="Arial"/>
        </w:rPr>
        <w:t>hen a financial asset’s terms of repayment are renegotiated or modified or debt is restructured or existing financial assets are replaced with new financial assets because the debtor is having financial problems, the Company and its subsidiaries assess whether to derecognise the financial assets and measures the expected credit loss as follows:</w:t>
      </w:r>
    </w:p>
    <w:p w14:paraId="77EB55CA" w14:textId="77777777" w:rsidR="00C9276F" w:rsidRPr="00932A5A" w:rsidRDefault="00C9276F" w:rsidP="00771725">
      <w:pPr>
        <w:pStyle w:val="BodyText"/>
        <w:spacing w:before="120" w:after="120" w:line="380" w:lineRule="exact"/>
        <w:ind w:left="810" w:hanging="270"/>
        <w:jc w:val="thaiDistribute"/>
        <w:rPr>
          <w:rFonts w:ascii="Arial" w:hAnsi="Arial" w:cs="Arial"/>
          <w:b/>
          <w:bCs/>
          <w:sz w:val="22"/>
          <w:szCs w:val="22"/>
        </w:rPr>
      </w:pPr>
      <w:r w:rsidRPr="00932A5A">
        <w:rPr>
          <w:rFonts w:ascii="Arial" w:hAnsi="Arial" w:cs="Arial"/>
          <w:sz w:val="22"/>
          <w:szCs w:val="22"/>
        </w:rPr>
        <w:t xml:space="preserve">- </w:t>
      </w:r>
      <w:r w:rsidRPr="00932A5A">
        <w:rPr>
          <w:rFonts w:ascii="Arial" w:hAnsi="Arial" w:cs="Arial"/>
          <w:sz w:val="22"/>
          <w:szCs w:val="22"/>
        </w:rPr>
        <w:tab/>
        <w:t xml:space="preserve">If the modification of terms does not result in derecognition of the financial assets, the Company and its subsidiaries calculate the gross book value of the new financial assets as the present value of the new or modified cash flows, discounted at the original effective interest rate of the financial asset, and recognises </w:t>
      </w:r>
      <w:r w:rsidR="00A97958" w:rsidRPr="00932A5A">
        <w:rPr>
          <w:rFonts w:ascii="Arial" w:hAnsi="Arial" w:cs="Arial"/>
          <w:sz w:val="22"/>
          <w:szCs w:val="22"/>
        </w:rPr>
        <w:t xml:space="preserve">gain or </w:t>
      </w:r>
      <w:r w:rsidRPr="00932A5A">
        <w:rPr>
          <w:rFonts w:ascii="Arial" w:hAnsi="Arial" w:cs="Arial"/>
          <w:sz w:val="22"/>
          <w:szCs w:val="22"/>
        </w:rPr>
        <w:t>loss on modification of terms in profit or loss.</w:t>
      </w:r>
      <w:r w:rsidRPr="00932A5A">
        <w:rPr>
          <w:rFonts w:ascii="Arial" w:hAnsi="Arial" w:cs="Arial"/>
        </w:rPr>
        <w:t xml:space="preserve"> </w:t>
      </w:r>
    </w:p>
    <w:p w14:paraId="1A472C5B" w14:textId="77777777" w:rsidR="00C9276F" w:rsidRPr="00932A5A" w:rsidRDefault="00C9276F" w:rsidP="00771725">
      <w:pPr>
        <w:pStyle w:val="BodyText"/>
        <w:spacing w:before="120" w:after="120" w:line="380" w:lineRule="exact"/>
        <w:ind w:left="810" w:hanging="270"/>
        <w:jc w:val="thaiDistribute"/>
        <w:rPr>
          <w:rFonts w:ascii="Arial" w:hAnsi="Arial" w:cs="Arial"/>
          <w:b/>
          <w:bCs/>
          <w:sz w:val="22"/>
          <w:szCs w:val="22"/>
        </w:rPr>
      </w:pPr>
      <w:r w:rsidRPr="00932A5A">
        <w:rPr>
          <w:rFonts w:ascii="Arial" w:hAnsi="Arial" w:cs="Arial"/>
          <w:sz w:val="22"/>
          <w:szCs w:val="22"/>
        </w:rPr>
        <w:t xml:space="preserve">- </w:t>
      </w:r>
      <w:r w:rsidRPr="00932A5A">
        <w:rPr>
          <w:rFonts w:ascii="Arial" w:hAnsi="Arial" w:cs="Arial"/>
          <w:sz w:val="22"/>
          <w:szCs w:val="22"/>
        </w:rPr>
        <w:tab/>
        <w:t xml:space="preserve">If the modification of terms results in derecognition of the financial assets, the fair value of the new financial assets is the latest cash flows of the original financial asset as at the date of derecognition. The difference between book value and new fair value of financial assets will be recognised in profit or loss.  </w:t>
      </w:r>
    </w:p>
    <w:p w14:paraId="377D7035" w14:textId="29A56755" w:rsidR="008F6836" w:rsidRPr="00932A5A" w:rsidRDefault="008F6836" w:rsidP="00771725">
      <w:pPr>
        <w:spacing w:before="120" w:after="120" w:line="380" w:lineRule="exact"/>
        <w:ind w:left="547"/>
        <w:jc w:val="thaiDistribute"/>
        <w:rPr>
          <w:rFonts w:ascii="Arial" w:hAnsi="Arial" w:cs="Arial"/>
          <w:spacing w:val="-4"/>
          <w:szCs w:val="28"/>
        </w:rPr>
      </w:pPr>
      <w:r w:rsidRPr="00932A5A">
        <w:rPr>
          <w:rFonts w:ascii="Arial" w:hAnsi="Arial" w:cs="Arial"/>
          <w:spacing w:val="-4"/>
          <w:szCs w:val="28"/>
        </w:rPr>
        <w:t>If the debt restructuring does not meet the criteria for derecognition as of the restructuring date, the debtor continues to be classified as a financial asset with a significant increase in credit risk (</w:t>
      </w:r>
      <w:r w:rsidRPr="00932A5A">
        <w:rPr>
          <w:rFonts w:ascii="Arial" w:hAnsi="Arial" w:cs="Arial"/>
        </w:rPr>
        <w:t>Stage</w:t>
      </w:r>
      <w:r w:rsidRPr="00932A5A">
        <w:rPr>
          <w:rFonts w:ascii="Arial" w:hAnsi="Arial" w:cs="Arial"/>
          <w:spacing w:val="-4"/>
          <w:szCs w:val="28"/>
        </w:rPr>
        <w:t xml:space="preserve"> 2) until the debtor has been able to make payment in accordance with the debt restructuring agreement for 3 consecutive months or installments, whichever is the longer period; or continues to be classified as a financial asset that is credit-impaired (Stage 3) until the debtor has been able to make payment in accordance with the debt restructuring agreement for 3 consecutive months or installments, whichever is the longer period, before </w:t>
      </w:r>
      <w:r w:rsidRPr="00932A5A">
        <w:rPr>
          <w:rFonts w:ascii="Arial" w:hAnsi="Arial" w:cs="Arial"/>
          <w:szCs w:val="28"/>
        </w:rPr>
        <w:t>being able to be reclassified as a financial asset with a significant increase in credit risk (Stage 2),</w:t>
      </w:r>
      <w:r w:rsidRPr="00932A5A">
        <w:rPr>
          <w:rFonts w:ascii="Arial" w:hAnsi="Arial" w:cs="Arial"/>
          <w:spacing w:val="-4"/>
          <w:szCs w:val="28"/>
        </w:rPr>
        <w:t xml:space="preserve"> and if the debtor is able to make payment for additional 9 consecutive months or installments, it can be reclassified as a financial asset with no significant increase in credit risk (Stage 1). If the debt restructuring results in a derecognition, the new financial asset is considered </w:t>
      </w:r>
      <w:r w:rsidR="00A97958" w:rsidRPr="00932A5A">
        <w:rPr>
          <w:rFonts w:ascii="Arial" w:hAnsi="Arial" w:cs="Arial"/>
          <w:spacing w:val="-4"/>
          <w:szCs w:val="28"/>
        </w:rPr>
        <w:t>as</w:t>
      </w:r>
      <w:r w:rsidRPr="00932A5A">
        <w:rPr>
          <w:rFonts w:ascii="Arial" w:hAnsi="Arial" w:cs="Arial"/>
          <w:spacing w:val="-4"/>
          <w:szCs w:val="28"/>
        </w:rPr>
        <w:t xml:space="preserve"> financial asset with no significant increase in credit risk (Performing or Stage 1). </w:t>
      </w:r>
    </w:p>
    <w:p w14:paraId="6246703A" w14:textId="4979EE9C" w:rsidR="00CB072E" w:rsidRPr="00932A5A" w:rsidRDefault="00960B06" w:rsidP="00771725">
      <w:pPr>
        <w:pStyle w:val="BodyTextIndent2"/>
        <w:numPr>
          <w:ilvl w:val="1"/>
          <w:numId w:val="2"/>
        </w:numPr>
        <w:tabs>
          <w:tab w:val="left" w:pos="540"/>
        </w:tabs>
        <w:spacing w:before="120" w:line="380" w:lineRule="exact"/>
        <w:rPr>
          <w:rFonts w:ascii="Arial" w:hAnsi="Arial" w:cs="Arial"/>
          <w:b/>
          <w:bCs/>
          <w:sz w:val="22"/>
          <w:szCs w:val="22"/>
        </w:rPr>
      </w:pPr>
      <w:r>
        <w:rPr>
          <w:rFonts w:ascii="Arial" w:hAnsi="Arial" w:cs="Arial"/>
          <w:b/>
          <w:bCs/>
          <w:sz w:val="22"/>
          <w:szCs w:val="22"/>
        </w:rPr>
        <w:br w:type="page"/>
      </w:r>
      <w:r w:rsidR="00CB072E" w:rsidRPr="00932A5A">
        <w:rPr>
          <w:rFonts w:ascii="Arial" w:hAnsi="Arial" w:cs="Arial"/>
          <w:b/>
          <w:bCs/>
          <w:sz w:val="22"/>
          <w:szCs w:val="22"/>
        </w:rPr>
        <w:lastRenderedPageBreak/>
        <w:t>Derecognition of financial instruments</w:t>
      </w:r>
    </w:p>
    <w:p w14:paraId="434C4C25" w14:textId="77777777" w:rsidR="00CB072E" w:rsidRPr="00932A5A" w:rsidRDefault="00CB072E" w:rsidP="00771725">
      <w:pPr>
        <w:spacing w:before="120" w:after="120" w:line="380" w:lineRule="exact"/>
        <w:ind w:left="547"/>
        <w:jc w:val="thaiDistribute"/>
        <w:rPr>
          <w:rFonts w:ascii="Arial" w:hAnsi="Arial" w:cs="Arial"/>
        </w:rPr>
      </w:pPr>
      <w:r w:rsidRPr="00932A5A">
        <w:rPr>
          <w:rFonts w:ascii="Arial" w:hAnsi="Arial" w:cs="Arial"/>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111F092" w14:textId="77777777" w:rsidR="00CB072E" w:rsidRPr="00932A5A" w:rsidRDefault="00CB072E" w:rsidP="00771725">
      <w:pPr>
        <w:spacing w:before="80" w:after="80" w:line="380" w:lineRule="exact"/>
        <w:ind w:left="547"/>
        <w:jc w:val="thaiDistribute"/>
        <w:rPr>
          <w:rFonts w:ascii="Arial" w:hAnsi="Arial" w:cs="Arial"/>
        </w:rPr>
      </w:pPr>
      <w:r w:rsidRPr="00932A5A">
        <w:rPr>
          <w:rFonts w:ascii="Arial" w:hAnsi="Arial" w:cs="Arial"/>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846F5AC" w14:textId="77777777" w:rsidR="008F6836" w:rsidRPr="00932A5A" w:rsidRDefault="008F6836" w:rsidP="00771725">
      <w:pPr>
        <w:pStyle w:val="BodyTextIndent2"/>
        <w:numPr>
          <w:ilvl w:val="1"/>
          <w:numId w:val="2"/>
        </w:numPr>
        <w:tabs>
          <w:tab w:val="left" w:pos="540"/>
        </w:tabs>
        <w:spacing w:before="80" w:after="80" w:line="380" w:lineRule="exact"/>
        <w:rPr>
          <w:rFonts w:ascii="Arial" w:hAnsi="Arial" w:cs="Arial"/>
          <w:b/>
          <w:bCs/>
          <w:sz w:val="22"/>
          <w:szCs w:val="22"/>
        </w:rPr>
      </w:pPr>
      <w:r w:rsidRPr="00932A5A">
        <w:rPr>
          <w:rFonts w:ascii="Arial" w:hAnsi="Arial" w:cs="Arial"/>
          <w:b/>
          <w:bCs/>
          <w:sz w:val="22"/>
          <w:szCs w:val="22"/>
        </w:rPr>
        <w:t>Classification and measurement of financial liabilities</w:t>
      </w:r>
    </w:p>
    <w:p w14:paraId="254B78CA" w14:textId="77777777" w:rsidR="008F6836" w:rsidRPr="00932A5A" w:rsidRDefault="008F6836" w:rsidP="00771725">
      <w:pPr>
        <w:spacing w:before="80" w:after="80" w:line="380" w:lineRule="exact"/>
        <w:ind w:left="547"/>
        <w:jc w:val="thaiDistribute"/>
        <w:rPr>
          <w:rFonts w:ascii="Arial" w:hAnsi="Arial" w:cs="Arial"/>
        </w:rPr>
      </w:pPr>
      <w:r w:rsidRPr="00932A5A">
        <w:rPr>
          <w:rFonts w:ascii="Arial" w:hAnsi="Arial" w:cs="Arial"/>
        </w:rPr>
        <w:t xml:space="preserve">The </w:t>
      </w:r>
      <w:r w:rsidR="00D06958" w:rsidRPr="00932A5A">
        <w:rPr>
          <w:rFonts w:ascii="Arial" w:hAnsi="Arial" w:cs="Arial"/>
        </w:rPr>
        <w:t>C</w:t>
      </w:r>
      <w:r w:rsidRPr="00932A5A">
        <w:rPr>
          <w:rFonts w:ascii="Arial" w:hAnsi="Arial" w:cs="Arial"/>
        </w:rPr>
        <w:t>ompany and its subsidiaries classify and measures its financial liabilities at amortised cost, except for derivatives liabilities which are measured at fair value through profit or loss.</w:t>
      </w:r>
    </w:p>
    <w:p w14:paraId="5B65A4CA" w14:textId="65C3C27E" w:rsidR="00E14B7C" w:rsidRPr="00932A5A" w:rsidRDefault="00E14B7C" w:rsidP="00771725">
      <w:pPr>
        <w:pStyle w:val="BodyTextIndent2"/>
        <w:numPr>
          <w:ilvl w:val="1"/>
          <w:numId w:val="2"/>
        </w:numPr>
        <w:tabs>
          <w:tab w:val="left" w:pos="540"/>
        </w:tabs>
        <w:spacing w:before="80" w:after="80" w:line="380" w:lineRule="exact"/>
        <w:rPr>
          <w:rFonts w:ascii="Arial" w:hAnsi="Arial" w:cs="Arial"/>
          <w:b/>
          <w:bCs/>
          <w:sz w:val="22"/>
          <w:szCs w:val="22"/>
        </w:rPr>
      </w:pPr>
      <w:r w:rsidRPr="00932A5A">
        <w:rPr>
          <w:rFonts w:ascii="Arial" w:hAnsi="Arial" w:cs="Arial"/>
          <w:b/>
          <w:bCs/>
          <w:sz w:val="22"/>
          <w:szCs w:val="22"/>
        </w:rPr>
        <w:t>Borrowing and lending of securities</w:t>
      </w:r>
    </w:p>
    <w:p w14:paraId="656FB731" w14:textId="77777777" w:rsidR="00E14B7C" w:rsidRPr="00932A5A" w:rsidRDefault="00E14B7C" w:rsidP="00771725">
      <w:pPr>
        <w:spacing w:before="80" w:after="80" w:line="380" w:lineRule="exact"/>
        <w:ind w:left="547"/>
        <w:jc w:val="thaiDistribute"/>
        <w:rPr>
          <w:rFonts w:ascii="Arial" w:hAnsi="Arial" w:cs="Arial"/>
        </w:rPr>
      </w:pPr>
      <w:r w:rsidRPr="00932A5A">
        <w:rPr>
          <w:rFonts w:ascii="Arial" w:hAnsi="Arial" w:cs="Arial"/>
        </w:rPr>
        <w:t xml:space="preserve">The subsidiary who engaged in securities borrowing and lending, whereby the subsidiary acts as a principal or an agent of the borrowers and lenders of securities. </w:t>
      </w:r>
    </w:p>
    <w:p w14:paraId="09D3BC87" w14:textId="6034EAA1" w:rsidR="00E14B7C" w:rsidRPr="00932A5A" w:rsidRDefault="00E14B7C" w:rsidP="00771725">
      <w:pPr>
        <w:spacing w:before="80" w:after="80" w:line="380" w:lineRule="exact"/>
        <w:ind w:left="547"/>
        <w:jc w:val="thaiDistribute"/>
        <w:rPr>
          <w:rFonts w:ascii="Arial" w:hAnsi="Arial" w:cs="Arial"/>
        </w:rPr>
      </w:pPr>
      <w:r w:rsidRPr="00932A5A">
        <w:rPr>
          <w:rFonts w:ascii="Arial" w:hAnsi="Arial" w:cs="Arial"/>
        </w:rPr>
        <w:t xml:space="preserve">At the transaction date, the subsidiary records its obligations to return borrowed securities which it has lent as “Payable under securities borrowing and lending business” and securities lent to customers are recorded as “Receivable under securities borrowing and lending business” in the statement of financial position. At the end of the reporting </w:t>
      </w:r>
      <w:r w:rsidR="008A1BD5" w:rsidRPr="00932A5A">
        <w:rPr>
          <w:rFonts w:ascii="Arial" w:hAnsi="Arial" w:cs="Arial"/>
        </w:rPr>
        <w:t>period</w:t>
      </w:r>
      <w:r w:rsidRPr="00932A5A">
        <w:rPr>
          <w:rFonts w:ascii="Arial" w:hAnsi="Arial" w:cs="Arial"/>
        </w:rPr>
        <w:t xml:space="preserve">, the balance of payable and receivable under securities borrowing and lending business are adjusted based on the latest offer price quoted on the Stock Exchange of Thailand of the last working day. </w:t>
      </w:r>
      <w:r w:rsidR="00D06958" w:rsidRPr="00932A5A">
        <w:rPr>
          <w:rFonts w:ascii="Arial" w:hAnsi="Arial" w:cs="Arial"/>
        </w:rPr>
        <w:t>Changes in the value</w:t>
      </w:r>
      <w:r w:rsidRPr="00932A5A">
        <w:rPr>
          <w:rFonts w:ascii="Arial" w:hAnsi="Arial" w:cs="Arial"/>
        </w:rPr>
        <w:t xml:space="preserve"> arising from such adjustment is included in profit or loss. The subsidiary records cash paid as collateral for securities borrowing as “Guaranteed deposit receivables” </w:t>
      </w:r>
      <w:r w:rsidR="00960B06">
        <w:rPr>
          <w:rFonts w:ascii="Arial" w:hAnsi="Arial" w:cs="Arial"/>
        </w:rPr>
        <w:t xml:space="preserve">which is presented as a part of </w:t>
      </w:r>
      <w:r w:rsidR="00D91B88">
        <w:rPr>
          <w:rFonts w:ascii="Arial" w:hAnsi="Arial" w:cs="Arial"/>
        </w:rPr>
        <w:t xml:space="preserve">loans and </w:t>
      </w:r>
      <w:r w:rsidR="00960B06">
        <w:rPr>
          <w:rFonts w:ascii="Arial" w:hAnsi="Arial" w:cs="Arial"/>
        </w:rPr>
        <w:t xml:space="preserve">receivables </w:t>
      </w:r>
      <w:r w:rsidRPr="00932A5A">
        <w:rPr>
          <w:rFonts w:ascii="Arial" w:hAnsi="Arial" w:cs="Arial"/>
        </w:rPr>
        <w:t>and cash received as collateral for securities lending as “Guarantee deposit payable”</w:t>
      </w:r>
      <w:r w:rsidR="00960B06">
        <w:rPr>
          <w:rFonts w:ascii="Arial" w:hAnsi="Arial" w:cs="Arial"/>
        </w:rPr>
        <w:t xml:space="preserve"> which is presented as a part of other liabilities in statements of financial position</w:t>
      </w:r>
      <w:r w:rsidRPr="00932A5A">
        <w:rPr>
          <w:rFonts w:ascii="Arial" w:hAnsi="Arial" w:cs="Arial"/>
        </w:rPr>
        <w:t>. Fees from borrowing and lending are recognised on an accrual basis over the term of the lending.</w:t>
      </w:r>
    </w:p>
    <w:p w14:paraId="1AF445D6" w14:textId="78A74168" w:rsidR="0073765E" w:rsidRPr="00932A5A" w:rsidRDefault="00960B06" w:rsidP="00771725">
      <w:pPr>
        <w:numPr>
          <w:ilvl w:val="1"/>
          <w:numId w:val="2"/>
        </w:numPr>
        <w:tabs>
          <w:tab w:val="left" w:pos="540"/>
        </w:tabs>
        <w:spacing w:before="80" w:after="80" w:line="380" w:lineRule="exact"/>
        <w:jc w:val="both"/>
        <w:rPr>
          <w:rFonts w:ascii="Arial" w:hAnsi="Arial" w:cs="Arial"/>
          <w:b/>
          <w:bCs/>
        </w:rPr>
      </w:pPr>
      <w:r>
        <w:rPr>
          <w:rFonts w:ascii="Arial" w:hAnsi="Arial" w:cs="Arial"/>
          <w:b/>
          <w:bCs/>
        </w:rPr>
        <w:br w:type="page"/>
      </w:r>
      <w:r w:rsidR="0073765E" w:rsidRPr="00932A5A">
        <w:rPr>
          <w:rFonts w:ascii="Arial" w:hAnsi="Arial" w:cs="Arial"/>
          <w:b/>
          <w:bCs/>
        </w:rPr>
        <w:lastRenderedPageBreak/>
        <w:t>Receivable from/payable to Clearing House</w:t>
      </w:r>
    </w:p>
    <w:p w14:paraId="2827DE76" w14:textId="77777777" w:rsidR="0073765E" w:rsidRPr="00932A5A" w:rsidRDefault="0073765E" w:rsidP="00771725">
      <w:pPr>
        <w:tabs>
          <w:tab w:val="left" w:pos="900"/>
        </w:tabs>
        <w:spacing w:before="80" w:after="80" w:line="380" w:lineRule="exact"/>
        <w:ind w:left="540" w:hanging="540"/>
        <w:jc w:val="both"/>
        <w:rPr>
          <w:rFonts w:ascii="Arial" w:hAnsi="Arial" w:cs="Arial"/>
        </w:rPr>
      </w:pPr>
      <w:r w:rsidRPr="00932A5A">
        <w:rPr>
          <w:rFonts w:ascii="Arial" w:hAnsi="Arial" w:cs="Arial"/>
        </w:rPr>
        <w:tab/>
        <w:t>Receivable from/payable to Clearing House comprise the net balance receivable/ payable in respect of securities trades settled and derivatives business. These also include amounts pledged with Thailand Clearing House as security for derivatives trading.</w:t>
      </w:r>
    </w:p>
    <w:p w14:paraId="1C8E25CB" w14:textId="77777777" w:rsidR="00A07C78" w:rsidRPr="00932A5A" w:rsidRDefault="00A07C78" w:rsidP="00771725">
      <w:pPr>
        <w:pStyle w:val="BodyTextIndent2"/>
        <w:numPr>
          <w:ilvl w:val="1"/>
          <w:numId w:val="2"/>
        </w:numPr>
        <w:tabs>
          <w:tab w:val="left" w:pos="540"/>
        </w:tabs>
        <w:spacing w:before="80" w:after="80" w:line="380" w:lineRule="exact"/>
        <w:rPr>
          <w:rFonts w:ascii="Arial" w:hAnsi="Arial" w:cs="Arial"/>
          <w:b/>
          <w:bCs/>
          <w:sz w:val="22"/>
          <w:szCs w:val="22"/>
        </w:rPr>
      </w:pPr>
      <w:r w:rsidRPr="00932A5A">
        <w:rPr>
          <w:rFonts w:ascii="Arial" w:hAnsi="Arial" w:cs="Arial"/>
          <w:b/>
          <w:bCs/>
          <w:sz w:val="22"/>
          <w:szCs w:val="22"/>
        </w:rPr>
        <w:t>Recognition and amortisation of customers’ assets</w:t>
      </w:r>
    </w:p>
    <w:p w14:paraId="144C96D2" w14:textId="77777777" w:rsidR="00A07C78" w:rsidRPr="00932A5A" w:rsidRDefault="00A07C78" w:rsidP="00771725">
      <w:pPr>
        <w:pStyle w:val="BodyTextIndent3"/>
        <w:spacing w:before="80" w:after="80" w:line="380" w:lineRule="exact"/>
        <w:ind w:left="547" w:right="0" w:hanging="547"/>
        <w:rPr>
          <w:rFonts w:ascii="Arial" w:hAnsi="Arial" w:cs="Arial"/>
          <w:sz w:val="22"/>
          <w:szCs w:val="22"/>
        </w:rPr>
      </w:pPr>
      <w:r w:rsidRPr="00932A5A">
        <w:rPr>
          <w:rFonts w:ascii="Arial" w:hAnsi="Arial" w:cs="Arial"/>
          <w:sz w:val="22"/>
          <w:szCs w:val="22"/>
        </w:rPr>
        <w:tab/>
        <w:t>Assets which customers have placed with the subsidiary company for securities trading, in term of cash accounts and credit balance accounts, including amounts which customers have placed as security for derivative trading, are recorded as assets and liabilities of the subsidiary company for internal control purpose. As at the reporting date, the subsidiary company eliminates those amounts which there are no guarantee obligations from both assets and liabilities and present only those assets which belong to the subsidiary company.</w:t>
      </w:r>
    </w:p>
    <w:p w14:paraId="5942A0FF" w14:textId="77777777" w:rsidR="00A07C78" w:rsidRPr="00932A5A" w:rsidRDefault="00A07C78" w:rsidP="00771725">
      <w:pPr>
        <w:numPr>
          <w:ilvl w:val="1"/>
          <w:numId w:val="2"/>
        </w:numPr>
        <w:tabs>
          <w:tab w:val="left" w:pos="360"/>
        </w:tabs>
        <w:spacing w:before="120" w:after="120" w:line="380" w:lineRule="exact"/>
        <w:jc w:val="both"/>
        <w:rPr>
          <w:rFonts w:ascii="Arial" w:hAnsi="Arial" w:cs="Arial"/>
          <w:b/>
          <w:bCs/>
        </w:rPr>
      </w:pPr>
      <w:r w:rsidRPr="00932A5A">
        <w:rPr>
          <w:rFonts w:ascii="Arial" w:hAnsi="Arial" w:cs="Arial"/>
          <w:b/>
          <w:bCs/>
        </w:rPr>
        <w:t>Property foreclosed</w:t>
      </w:r>
    </w:p>
    <w:p w14:paraId="6C274501" w14:textId="77777777" w:rsidR="00A07C78" w:rsidRPr="00932A5A" w:rsidRDefault="00A07C78" w:rsidP="00771725">
      <w:pPr>
        <w:tabs>
          <w:tab w:val="left" w:pos="360"/>
        </w:tabs>
        <w:spacing w:before="120" w:after="120" w:line="380" w:lineRule="exact"/>
        <w:ind w:left="547" w:hanging="547"/>
        <w:jc w:val="both"/>
        <w:rPr>
          <w:rFonts w:ascii="Arial" w:hAnsi="Arial" w:cs="Arial"/>
        </w:rPr>
      </w:pPr>
      <w:r w:rsidRPr="00932A5A">
        <w:rPr>
          <w:rFonts w:ascii="Arial" w:hAnsi="Arial" w:cs="Arial"/>
        </w:rPr>
        <w:tab/>
      </w:r>
      <w:r w:rsidRPr="00932A5A">
        <w:rPr>
          <w:rFonts w:ascii="Arial" w:hAnsi="Arial" w:cs="Arial"/>
        </w:rPr>
        <w:tab/>
        <w:t>Property foreclosed is stated at the lower of cost (fair value with reference to appraisal value, providing this does not exceed the legally claimable amount of debt) or net realisable value, which is determined with reference to the latest appraisal value l</w:t>
      </w:r>
      <w:r w:rsidR="00380981" w:rsidRPr="00932A5A">
        <w:rPr>
          <w:rFonts w:ascii="Arial" w:hAnsi="Arial" w:cs="Arial"/>
        </w:rPr>
        <w:t xml:space="preserve">ess estimated selling expenses </w:t>
      </w:r>
      <w:r w:rsidRPr="00932A5A">
        <w:rPr>
          <w:rFonts w:ascii="Arial" w:hAnsi="Arial" w:cs="Arial"/>
        </w:rPr>
        <w:t xml:space="preserve">and taking into consideration the type and the nature of the assets.  </w:t>
      </w:r>
    </w:p>
    <w:p w14:paraId="398F268F" w14:textId="77777777" w:rsidR="00A07C78" w:rsidRPr="00932A5A" w:rsidRDefault="00A07C78" w:rsidP="00771725">
      <w:pPr>
        <w:tabs>
          <w:tab w:val="left" w:pos="360"/>
        </w:tabs>
        <w:spacing w:before="120" w:after="120" w:line="380" w:lineRule="exact"/>
        <w:ind w:left="547" w:hanging="547"/>
        <w:jc w:val="both"/>
        <w:rPr>
          <w:rFonts w:ascii="Arial" w:hAnsi="Arial" w:cs="Arial"/>
        </w:rPr>
      </w:pPr>
      <w:r w:rsidRPr="00932A5A">
        <w:rPr>
          <w:rFonts w:ascii="Arial" w:hAnsi="Arial" w:cs="Arial"/>
        </w:rPr>
        <w:tab/>
        <w:t xml:space="preserve"> </w:t>
      </w:r>
      <w:r w:rsidRPr="00932A5A">
        <w:rPr>
          <w:rFonts w:ascii="Arial" w:hAnsi="Arial" w:cs="Arial"/>
        </w:rPr>
        <w:tab/>
        <w:t xml:space="preserve">Gain </w:t>
      </w:r>
      <w:r w:rsidR="008F6836" w:rsidRPr="00932A5A">
        <w:rPr>
          <w:rFonts w:ascii="Arial" w:hAnsi="Arial" w:cs="Arial"/>
        </w:rPr>
        <w:t xml:space="preserve">(loss) </w:t>
      </w:r>
      <w:r w:rsidRPr="00932A5A">
        <w:rPr>
          <w:rFonts w:ascii="Arial" w:hAnsi="Arial" w:cs="Arial"/>
        </w:rPr>
        <w:t xml:space="preserve">on disposal </w:t>
      </w:r>
      <w:r w:rsidR="008F6836" w:rsidRPr="00932A5A">
        <w:rPr>
          <w:rFonts w:ascii="Arial" w:hAnsi="Arial" w:cs="Arial"/>
        </w:rPr>
        <w:t xml:space="preserve">and impairment loss </w:t>
      </w:r>
      <w:r w:rsidRPr="00932A5A">
        <w:rPr>
          <w:rFonts w:ascii="Arial" w:hAnsi="Arial" w:cs="Arial"/>
        </w:rPr>
        <w:t xml:space="preserve">of property foreclosed are recognised as income </w:t>
      </w:r>
      <w:r w:rsidR="008F6836" w:rsidRPr="00932A5A">
        <w:rPr>
          <w:rFonts w:ascii="Arial" w:hAnsi="Arial" w:cs="Arial"/>
        </w:rPr>
        <w:t xml:space="preserve">or expense </w:t>
      </w:r>
      <w:r w:rsidRPr="00932A5A">
        <w:rPr>
          <w:rFonts w:ascii="Arial" w:hAnsi="Arial" w:cs="Arial"/>
        </w:rPr>
        <w:t xml:space="preserve">in part of profit or loss in the statement of comprehensive income. </w:t>
      </w:r>
    </w:p>
    <w:p w14:paraId="43C704B4" w14:textId="5F2E7C3E" w:rsidR="00A07C78" w:rsidRPr="00932A5A" w:rsidRDefault="00A07C78" w:rsidP="00771725">
      <w:pPr>
        <w:numPr>
          <w:ilvl w:val="1"/>
          <w:numId w:val="2"/>
        </w:numPr>
        <w:spacing w:before="120" w:after="120" w:line="380" w:lineRule="exact"/>
        <w:jc w:val="both"/>
        <w:rPr>
          <w:rFonts w:ascii="Arial" w:hAnsi="Arial" w:cs="Arial"/>
          <w:b/>
          <w:bCs/>
        </w:rPr>
      </w:pPr>
      <w:r w:rsidRPr="00932A5A">
        <w:rPr>
          <w:rFonts w:ascii="Arial" w:hAnsi="Arial" w:cs="Arial"/>
          <w:b/>
          <w:bCs/>
        </w:rPr>
        <w:t xml:space="preserve">Land, premises and equipment and depreciation </w:t>
      </w:r>
    </w:p>
    <w:p w14:paraId="450C558A" w14:textId="77777777" w:rsidR="00A07C78" w:rsidRPr="00932A5A" w:rsidRDefault="00A07C78" w:rsidP="00771725">
      <w:pPr>
        <w:tabs>
          <w:tab w:val="left" w:pos="1080"/>
        </w:tabs>
        <w:spacing w:before="120" w:after="120" w:line="380" w:lineRule="exact"/>
        <w:ind w:left="1080" w:hanging="540"/>
        <w:jc w:val="both"/>
        <w:rPr>
          <w:rFonts w:ascii="Arial" w:hAnsi="Arial" w:cs="Arial"/>
          <w:szCs w:val="28"/>
        </w:rPr>
      </w:pPr>
      <w:r w:rsidRPr="00932A5A">
        <w:rPr>
          <w:rFonts w:ascii="Arial" w:hAnsi="Arial" w:cs="Arial"/>
        </w:rPr>
        <w:t>a)</w:t>
      </w:r>
      <w:r w:rsidRPr="00932A5A">
        <w:rPr>
          <w:rFonts w:ascii="Arial" w:hAnsi="Arial" w:cs="Arial"/>
        </w:rPr>
        <w:tab/>
      </w:r>
      <w:r w:rsidRPr="00932A5A">
        <w:rPr>
          <w:rFonts w:ascii="Arial" w:hAnsi="Arial" w:cs="Arial"/>
          <w:spacing w:val="-4"/>
        </w:rPr>
        <w:t>Land is stated at revalued amount less allowance for impairment (if any). No depreciation</w:t>
      </w:r>
      <w:r w:rsidRPr="00932A5A">
        <w:rPr>
          <w:rFonts w:ascii="Arial" w:hAnsi="Arial" w:cs="Arial"/>
        </w:rPr>
        <w:t xml:space="preserve"> is provided on land. Buildings are stated at revalued amount less accumulated depreciation and allowance for impairment (if any). Depreciation is calculated by reference to their revalued amount on a straight-line basis over the following estimated useful lives</w:t>
      </w:r>
      <w:r w:rsidRPr="00932A5A">
        <w:rPr>
          <w:rFonts w:ascii="Arial" w:hAnsi="Arial" w:cs="Arial"/>
          <w:szCs w:val="28"/>
        </w:rPr>
        <w:t>:</w:t>
      </w:r>
    </w:p>
    <w:tbl>
      <w:tblPr>
        <w:tblW w:w="0" w:type="auto"/>
        <w:tblInd w:w="1098" w:type="dxa"/>
        <w:tblLayout w:type="fixed"/>
        <w:tblLook w:val="04A0" w:firstRow="1" w:lastRow="0" w:firstColumn="1" w:lastColumn="0" w:noHBand="0" w:noVBand="1"/>
      </w:tblPr>
      <w:tblGrid>
        <w:gridCol w:w="4230"/>
        <w:gridCol w:w="540"/>
        <w:gridCol w:w="2604"/>
      </w:tblGrid>
      <w:tr w:rsidR="00A07C78" w:rsidRPr="00932A5A" w14:paraId="6EE3E257" w14:textId="77777777" w:rsidTr="004458BD">
        <w:tc>
          <w:tcPr>
            <w:tcW w:w="4230" w:type="dxa"/>
            <w:hideMark/>
          </w:tcPr>
          <w:p w14:paraId="053A7B68" w14:textId="77777777" w:rsidR="00A07C78" w:rsidRPr="00932A5A" w:rsidRDefault="00A07C78" w:rsidP="00771725">
            <w:pPr>
              <w:spacing w:before="120" w:after="120" w:line="380" w:lineRule="exact"/>
              <w:jc w:val="both"/>
              <w:rPr>
                <w:rFonts w:ascii="Arial" w:hAnsi="Arial" w:cs="Arial"/>
              </w:rPr>
            </w:pPr>
            <w:r w:rsidRPr="00932A5A">
              <w:rPr>
                <w:rFonts w:ascii="Arial" w:hAnsi="Arial" w:cs="Arial"/>
              </w:rPr>
              <w:t>Buildings and building improvement</w:t>
            </w:r>
          </w:p>
        </w:tc>
        <w:tc>
          <w:tcPr>
            <w:tcW w:w="540" w:type="dxa"/>
          </w:tcPr>
          <w:p w14:paraId="2F9D0A51" w14:textId="77777777" w:rsidR="00A07C78" w:rsidRPr="00932A5A" w:rsidRDefault="00A07C78" w:rsidP="00771725">
            <w:pPr>
              <w:spacing w:before="120" w:after="120" w:line="380" w:lineRule="exact"/>
              <w:jc w:val="both"/>
              <w:rPr>
                <w:rFonts w:ascii="Arial" w:hAnsi="Arial" w:cs="Arial"/>
              </w:rPr>
            </w:pPr>
          </w:p>
        </w:tc>
        <w:tc>
          <w:tcPr>
            <w:tcW w:w="2604" w:type="dxa"/>
            <w:hideMark/>
          </w:tcPr>
          <w:p w14:paraId="36A18E7B" w14:textId="77777777" w:rsidR="00A07C78" w:rsidRPr="00932A5A" w:rsidRDefault="000B1C19" w:rsidP="00771725">
            <w:pPr>
              <w:spacing w:before="120" w:after="120" w:line="380" w:lineRule="exact"/>
              <w:ind w:left="281" w:right="397"/>
              <w:jc w:val="right"/>
              <w:rPr>
                <w:rFonts w:ascii="Arial" w:hAnsi="Arial" w:cs="Arial"/>
              </w:rPr>
            </w:pPr>
            <w:r w:rsidRPr="00932A5A">
              <w:rPr>
                <w:rFonts w:ascii="Arial" w:hAnsi="Arial" w:cs="Arial"/>
              </w:rPr>
              <w:t xml:space="preserve">15 - </w:t>
            </w:r>
            <w:r w:rsidR="00380981" w:rsidRPr="00932A5A">
              <w:rPr>
                <w:rFonts w:ascii="Arial" w:hAnsi="Arial" w:cs="Arial"/>
              </w:rPr>
              <w:t>2</w:t>
            </w:r>
            <w:r w:rsidR="004458BD" w:rsidRPr="00932A5A">
              <w:rPr>
                <w:rFonts w:ascii="Arial" w:hAnsi="Arial" w:cs="Arial"/>
              </w:rPr>
              <w:t>0</w:t>
            </w:r>
            <w:r w:rsidR="00A07C78" w:rsidRPr="00932A5A">
              <w:rPr>
                <w:rFonts w:ascii="Arial" w:hAnsi="Arial" w:cs="Arial"/>
              </w:rPr>
              <w:t xml:space="preserve"> years</w:t>
            </w:r>
          </w:p>
        </w:tc>
      </w:tr>
    </w:tbl>
    <w:p w14:paraId="376F25C2" w14:textId="77777777" w:rsidR="00A07C78" w:rsidRPr="00932A5A" w:rsidRDefault="00A07C78" w:rsidP="00771725">
      <w:pPr>
        <w:spacing w:before="240" w:after="120" w:line="380" w:lineRule="exact"/>
        <w:ind w:left="1080"/>
        <w:jc w:val="both"/>
        <w:rPr>
          <w:rFonts w:ascii="Arial" w:hAnsi="Arial" w:cs="Arial"/>
        </w:rPr>
      </w:pPr>
      <w:r w:rsidRPr="00932A5A">
        <w:rPr>
          <w:rFonts w:ascii="Arial" w:hAnsi="Arial" w:cs="Arial"/>
        </w:rPr>
        <w:t>The Company and its subsidiaries initially record land</w:t>
      </w:r>
      <w:r w:rsidR="002037FF" w:rsidRPr="00932A5A">
        <w:rPr>
          <w:rFonts w:ascii="Arial" w:hAnsi="Arial" w:cs="Arial"/>
        </w:rPr>
        <w:t xml:space="preserve"> and buildings </w:t>
      </w:r>
      <w:r w:rsidRPr="00932A5A">
        <w:rPr>
          <w:rFonts w:ascii="Arial" w:hAnsi="Arial" w:cs="Arial"/>
        </w:rPr>
        <w:t>at its cost on the acquisition date, and subsequently have it revalued by an independent professional appraiser, and state it at the revalued amount. Revaluations are made with sufficient regularity to ensure that the carrying amount does not differ materially from fair value at the end of reporting period.</w:t>
      </w:r>
    </w:p>
    <w:p w14:paraId="3E084A95" w14:textId="77777777" w:rsidR="00A07C78" w:rsidRPr="00932A5A" w:rsidRDefault="00A07C78" w:rsidP="00771725">
      <w:pPr>
        <w:spacing w:before="120" w:after="120" w:line="380" w:lineRule="exact"/>
        <w:ind w:left="1080"/>
        <w:jc w:val="both"/>
        <w:rPr>
          <w:rFonts w:ascii="Arial" w:hAnsi="Arial" w:cs="Arial"/>
        </w:rPr>
      </w:pPr>
      <w:r w:rsidRPr="00932A5A">
        <w:rPr>
          <w:rFonts w:ascii="Arial" w:hAnsi="Arial" w:cs="Arial"/>
        </w:rPr>
        <w:lastRenderedPageBreak/>
        <w:t>When an asset’s carrying amount is increased as a result of the revaluation, the increase is credited directly to other comprehensive income and the cumulative increase is recognised in equity under the heading of “Surplus on revaluation of assets”. However, the revaluation increase is recognised as income to the extent that it reverses the revaluation decrease in respect of the same asset previously recognised as an expense.</w:t>
      </w:r>
    </w:p>
    <w:p w14:paraId="5F221E6D" w14:textId="77777777" w:rsidR="00A07C78" w:rsidRPr="00932A5A" w:rsidRDefault="00A07C78" w:rsidP="00771725">
      <w:pPr>
        <w:spacing w:before="120" w:after="120" w:line="380" w:lineRule="exact"/>
        <w:ind w:left="1080"/>
        <w:jc w:val="both"/>
        <w:rPr>
          <w:rFonts w:ascii="Arial" w:hAnsi="Arial" w:cs="Arial"/>
          <w:cs/>
        </w:rPr>
      </w:pPr>
      <w:r w:rsidRPr="00932A5A">
        <w:rPr>
          <w:rFonts w:ascii="Arial" w:hAnsi="Arial" w:cs="Arial"/>
        </w:rPr>
        <w:t>When an asset’s carrying amount is decreased as a result of the revaluation, the decrease is recognised in profit or loss. However, the revaluation decrease is charged to other comprehensive income to the extent that it does not exceed the amount already held in “Surplus on revaluation of assets” in respect of the same asset.</w:t>
      </w:r>
    </w:p>
    <w:p w14:paraId="3AF635CE" w14:textId="6D26AD47" w:rsidR="00A07C78" w:rsidRPr="00932A5A" w:rsidRDefault="00A07C78" w:rsidP="00771725">
      <w:pPr>
        <w:tabs>
          <w:tab w:val="left" w:pos="1080"/>
        </w:tabs>
        <w:spacing w:before="120" w:after="120" w:line="380" w:lineRule="exact"/>
        <w:ind w:left="1080" w:hanging="540"/>
        <w:jc w:val="both"/>
        <w:rPr>
          <w:rFonts w:ascii="Arial" w:hAnsi="Arial" w:cs="Arial"/>
        </w:rPr>
      </w:pPr>
      <w:r w:rsidRPr="00932A5A">
        <w:rPr>
          <w:rFonts w:ascii="Arial" w:hAnsi="Arial" w:cs="Arial"/>
        </w:rPr>
        <w:t>b)</w:t>
      </w:r>
      <w:r w:rsidRPr="00932A5A">
        <w:rPr>
          <w:rFonts w:ascii="Arial" w:hAnsi="Arial" w:cs="Arial"/>
        </w:rPr>
        <w:tab/>
        <w:t>Assets under installation are stated at cost, and depreciation is not provided.</w:t>
      </w:r>
    </w:p>
    <w:p w14:paraId="127B037E" w14:textId="7E92472A" w:rsidR="00A07C78" w:rsidRPr="00932A5A" w:rsidRDefault="00A07C78" w:rsidP="00771725">
      <w:pPr>
        <w:tabs>
          <w:tab w:val="left" w:pos="1080"/>
        </w:tabs>
        <w:spacing w:before="120" w:after="120" w:line="380" w:lineRule="exact"/>
        <w:ind w:left="1094" w:hanging="547"/>
        <w:jc w:val="both"/>
        <w:rPr>
          <w:rFonts w:ascii="Arial" w:hAnsi="Arial" w:cs="Arial"/>
        </w:rPr>
      </w:pPr>
      <w:r w:rsidRPr="00932A5A">
        <w:rPr>
          <w:rFonts w:ascii="Arial" w:hAnsi="Arial" w:cs="Arial"/>
        </w:rPr>
        <w:t>c)</w:t>
      </w:r>
      <w:r w:rsidRPr="00932A5A">
        <w:rPr>
          <w:rFonts w:ascii="Arial" w:hAnsi="Arial" w:cs="Arial"/>
        </w:rPr>
        <w:tab/>
        <w:t xml:space="preserve">Equipment </w:t>
      </w:r>
      <w:r w:rsidR="00E6709D" w:rsidRPr="00932A5A">
        <w:rPr>
          <w:rFonts w:ascii="Arial" w:hAnsi="Arial" w:cs="Arial"/>
        </w:rPr>
        <w:t>is</w:t>
      </w:r>
      <w:r w:rsidRPr="00932A5A">
        <w:rPr>
          <w:rFonts w:ascii="Arial" w:hAnsi="Arial" w:cs="Arial"/>
        </w:rPr>
        <w:t xml:space="preserve"> stated at cost less accumulated depreciation and allowance for impairment (if any). Depreciation is calculated by reference to their cost on a straight-line basis over the following estimated useful lives:</w:t>
      </w:r>
    </w:p>
    <w:tbl>
      <w:tblPr>
        <w:tblW w:w="0" w:type="auto"/>
        <w:tblInd w:w="1098" w:type="dxa"/>
        <w:tblLayout w:type="fixed"/>
        <w:tblLook w:val="04A0" w:firstRow="1" w:lastRow="0" w:firstColumn="1" w:lastColumn="0" w:noHBand="0" w:noVBand="1"/>
      </w:tblPr>
      <w:tblGrid>
        <w:gridCol w:w="4703"/>
        <w:gridCol w:w="600"/>
        <w:gridCol w:w="2300"/>
      </w:tblGrid>
      <w:tr w:rsidR="00A07C78" w:rsidRPr="00932A5A" w14:paraId="599CF546" w14:textId="77777777" w:rsidTr="00D42A38">
        <w:trPr>
          <w:trHeight w:val="66"/>
        </w:trPr>
        <w:tc>
          <w:tcPr>
            <w:tcW w:w="4703" w:type="dxa"/>
            <w:hideMark/>
          </w:tcPr>
          <w:p w14:paraId="1441C295" w14:textId="77777777" w:rsidR="00A07C78" w:rsidRPr="00932A5A" w:rsidRDefault="00A07C78" w:rsidP="00D42A38">
            <w:pPr>
              <w:spacing w:line="380" w:lineRule="exact"/>
              <w:jc w:val="both"/>
              <w:rPr>
                <w:rFonts w:ascii="Arial" w:hAnsi="Arial" w:cs="Arial"/>
              </w:rPr>
            </w:pPr>
            <w:r w:rsidRPr="00932A5A">
              <w:rPr>
                <w:rFonts w:ascii="Arial" w:hAnsi="Arial" w:cs="Arial"/>
              </w:rPr>
              <w:t>Furniture, fixtures and equipment</w:t>
            </w:r>
          </w:p>
        </w:tc>
        <w:tc>
          <w:tcPr>
            <w:tcW w:w="600" w:type="dxa"/>
            <w:hideMark/>
          </w:tcPr>
          <w:p w14:paraId="39D27E62" w14:textId="77777777" w:rsidR="00A07C78" w:rsidRPr="00932A5A" w:rsidRDefault="00A07C78" w:rsidP="00D42A38">
            <w:pPr>
              <w:spacing w:line="380" w:lineRule="exact"/>
              <w:jc w:val="both"/>
              <w:rPr>
                <w:rFonts w:ascii="Arial" w:hAnsi="Arial" w:cs="Arial"/>
              </w:rPr>
            </w:pPr>
          </w:p>
        </w:tc>
        <w:tc>
          <w:tcPr>
            <w:tcW w:w="2300" w:type="dxa"/>
            <w:hideMark/>
          </w:tcPr>
          <w:p w14:paraId="5B474E8A" w14:textId="77777777" w:rsidR="00A07C78" w:rsidRPr="00932A5A" w:rsidRDefault="004458BD" w:rsidP="000E784C">
            <w:pPr>
              <w:tabs>
                <w:tab w:val="left" w:pos="1070"/>
              </w:tabs>
              <w:spacing w:line="380" w:lineRule="exact"/>
              <w:ind w:left="281" w:right="397"/>
              <w:rPr>
                <w:rFonts w:ascii="Arial" w:hAnsi="Arial" w:cs="Arial"/>
              </w:rPr>
            </w:pPr>
            <w:r w:rsidRPr="00932A5A">
              <w:rPr>
                <w:rFonts w:ascii="Arial" w:hAnsi="Arial" w:cs="Arial"/>
              </w:rPr>
              <w:t>5</w:t>
            </w:r>
            <w:r w:rsidR="00A07C78" w:rsidRPr="00932A5A">
              <w:rPr>
                <w:rFonts w:ascii="Arial" w:hAnsi="Arial" w:cs="Arial"/>
              </w:rPr>
              <w:t xml:space="preserve">  </w:t>
            </w:r>
            <w:r w:rsidR="00A07C78" w:rsidRPr="00932A5A">
              <w:rPr>
                <w:rFonts w:ascii="Arial" w:hAnsi="Arial" w:cs="Arial"/>
                <w:cs/>
              </w:rPr>
              <w:tab/>
            </w:r>
            <w:r w:rsidR="00A07C78" w:rsidRPr="00932A5A">
              <w:rPr>
                <w:rFonts w:ascii="Arial" w:hAnsi="Arial" w:cs="Arial"/>
              </w:rPr>
              <w:t>years</w:t>
            </w:r>
          </w:p>
        </w:tc>
      </w:tr>
      <w:tr w:rsidR="00A07C78" w:rsidRPr="00932A5A" w14:paraId="07BA59D2" w14:textId="77777777" w:rsidTr="00D42A38">
        <w:trPr>
          <w:trHeight w:val="370"/>
        </w:trPr>
        <w:tc>
          <w:tcPr>
            <w:tcW w:w="4703" w:type="dxa"/>
            <w:hideMark/>
          </w:tcPr>
          <w:p w14:paraId="757A62E8" w14:textId="77777777" w:rsidR="00A07C78" w:rsidRPr="00932A5A" w:rsidRDefault="00A07C78" w:rsidP="00D42A38">
            <w:pPr>
              <w:spacing w:line="380" w:lineRule="exact"/>
              <w:jc w:val="both"/>
              <w:rPr>
                <w:rFonts w:ascii="Arial" w:hAnsi="Arial" w:cs="Arial"/>
              </w:rPr>
            </w:pPr>
            <w:r w:rsidRPr="00932A5A">
              <w:rPr>
                <w:rFonts w:ascii="Arial" w:hAnsi="Arial" w:cs="Arial"/>
              </w:rPr>
              <w:t>Motor vehicles</w:t>
            </w:r>
          </w:p>
        </w:tc>
        <w:tc>
          <w:tcPr>
            <w:tcW w:w="600" w:type="dxa"/>
            <w:hideMark/>
          </w:tcPr>
          <w:p w14:paraId="73314E5F" w14:textId="77777777" w:rsidR="00A07C78" w:rsidRPr="00932A5A" w:rsidRDefault="00A07C78" w:rsidP="00D42A38">
            <w:pPr>
              <w:spacing w:line="380" w:lineRule="exact"/>
              <w:jc w:val="both"/>
              <w:rPr>
                <w:rFonts w:ascii="Arial" w:hAnsi="Arial" w:cs="Arial"/>
              </w:rPr>
            </w:pPr>
          </w:p>
        </w:tc>
        <w:tc>
          <w:tcPr>
            <w:tcW w:w="2300" w:type="dxa"/>
            <w:hideMark/>
          </w:tcPr>
          <w:p w14:paraId="45988886" w14:textId="77777777" w:rsidR="00A07C78" w:rsidRPr="00932A5A" w:rsidRDefault="00A07C78" w:rsidP="00D42A38">
            <w:pPr>
              <w:tabs>
                <w:tab w:val="left" w:pos="1070"/>
              </w:tabs>
              <w:spacing w:line="380" w:lineRule="exact"/>
              <w:ind w:left="281" w:right="397"/>
              <w:rPr>
                <w:rFonts w:ascii="Arial" w:hAnsi="Arial" w:cs="Arial"/>
              </w:rPr>
            </w:pPr>
            <w:r w:rsidRPr="00932A5A">
              <w:rPr>
                <w:rFonts w:ascii="Arial" w:hAnsi="Arial" w:cs="Arial"/>
              </w:rPr>
              <w:t xml:space="preserve">5 </w:t>
            </w:r>
            <w:r w:rsidRPr="00932A5A">
              <w:rPr>
                <w:rFonts w:ascii="Arial" w:hAnsi="Arial" w:cs="Arial"/>
              </w:rPr>
              <w:tab/>
              <w:t>years</w:t>
            </w:r>
          </w:p>
        </w:tc>
      </w:tr>
    </w:tbl>
    <w:p w14:paraId="1314784D" w14:textId="77777777" w:rsidR="00A07C78" w:rsidRPr="00932A5A" w:rsidRDefault="000E784C" w:rsidP="00B25224">
      <w:pPr>
        <w:tabs>
          <w:tab w:val="left" w:pos="1080"/>
        </w:tabs>
        <w:spacing w:before="240" w:after="120" w:line="380" w:lineRule="exact"/>
        <w:ind w:left="1094" w:hanging="547"/>
        <w:jc w:val="both"/>
        <w:rPr>
          <w:rFonts w:ascii="Arial" w:hAnsi="Arial" w:cs="Arial"/>
        </w:rPr>
      </w:pPr>
      <w:r w:rsidRPr="00932A5A">
        <w:rPr>
          <w:rFonts w:ascii="Arial" w:hAnsi="Arial" w:cs="Arial"/>
        </w:rPr>
        <w:t>d)</w:t>
      </w:r>
      <w:r w:rsidRPr="00932A5A">
        <w:rPr>
          <w:rFonts w:ascii="Arial" w:hAnsi="Arial" w:cs="Arial"/>
        </w:rPr>
        <w:tab/>
      </w:r>
      <w:r w:rsidR="00A07C78" w:rsidRPr="00932A5A">
        <w:rPr>
          <w:rFonts w:ascii="Arial" w:hAnsi="Arial" w:cs="Arial"/>
        </w:rPr>
        <w:t>Depreciation</w:t>
      </w:r>
      <w:r w:rsidRPr="00932A5A">
        <w:rPr>
          <w:rFonts w:ascii="Arial" w:hAnsi="Arial" w:cs="Arial"/>
        </w:rPr>
        <w:t xml:space="preserve"> of the </w:t>
      </w:r>
      <w:r w:rsidR="00B25224" w:rsidRPr="00932A5A">
        <w:rPr>
          <w:rFonts w:ascii="Arial" w:hAnsi="Arial" w:cs="Arial"/>
        </w:rPr>
        <w:t>part</w:t>
      </w:r>
      <w:r w:rsidRPr="00932A5A">
        <w:rPr>
          <w:rFonts w:ascii="Arial" w:hAnsi="Arial" w:cs="Arial"/>
        </w:rPr>
        <w:t xml:space="preserve"> calculated from the cost </w:t>
      </w:r>
      <w:r w:rsidR="000B1C19" w:rsidRPr="00932A5A">
        <w:rPr>
          <w:rFonts w:ascii="Arial" w:hAnsi="Arial" w:cs="Arial"/>
        </w:rPr>
        <w:t>and</w:t>
      </w:r>
      <w:r w:rsidRPr="00932A5A">
        <w:rPr>
          <w:rFonts w:ascii="Arial" w:hAnsi="Arial" w:cs="Arial"/>
        </w:rPr>
        <w:t xml:space="preserve"> the depreciation </w:t>
      </w:r>
      <w:r w:rsidR="000B1C19" w:rsidRPr="00932A5A">
        <w:rPr>
          <w:rFonts w:ascii="Arial" w:hAnsi="Arial" w:cs="Arial"/>
        </w:rPr>
        <w:t>of</w:t>
      </w:r>
      <w:r w:rsidRPr="00932A5A">
        <w:rPr>
          <w:rFonts w:ascii="Arial" w:hAnsi="Arial" w:cs="Arial"/>
        </w:rPr>
        <w:t xml:space="preserve"> the revaluation </w:t>
      </w:r>
      <w:r w:rsidR="00D06958" w:rsidRPr="00932A5A">
        <w:rPr>
          <w:rFonts w:ascii="Arial" w:hAnsi="Arial" w:cs="Arial"/>
        </w:rPr>
        <w:t>amount</w:t>
      </w:r>
      <w:r w:rsidR="00A07C78" w:rsidRPr="00932A5A">
        <w:rPr>
          <w:rFonts w:ascii="Arial" w:hAnsi="Arial" w:cs="Arial"/>
        </w:rPr>
        <w:t xml:space="preserve"> is included in determining income.</w:t>
      </w:r>
    </w:p>
    <w:p w14:paraId="1357DF7E" w14:textId="77777777" w:rsidR="00A07C78" w:rsidRPr="00932A5A" w:rsidRDefault="000E784C" w:rsidP="002037FF">
      <w:pPr>
        <w:tabs>
          <w:tab w:val="left" w:pos="1080"/>
        </w:tabs>
        <w:spacing w:before="80" w:after="80" w:line="360" w:lineRule="exact"/>
        <w:ind w:left="1094" w:hanging="547"/>
        <w:jc w:val="both"/>
        <w:rPr>
          <w:rFonts w:ascii="Arial" w:hAnsi="Arial" w:cs="Arial"/>
        </w:rPr>
      </w:pPr>
      <w:r w:rsidRPr="00932A5A">
        <w:rPr>
          <w:rFonts w:ascii="Arial" w:hAnsi="Arial" w:cs="Arial"/>
        </w:rPr>
        <w:t>e</w:t>
      </w:r>
      <w:r w:rsidR="00A07C78" w:rsidRPr="00932A5A">
        <w:rPr>
          <w:rFonts w:ascii="Arial" w:hAnsi="Arial" w:cs="Arial"/>
        </w:rPr>
        <w:t>)</w:t>
      </w:r>
      <w:r w:rsidR="00A07C78" w:rsidRPr="00932A5A">
        <w:rPr>
          <w:rFonts w:ascii="Arial" w:hAnsi="Arial" w:cs="Arial"/>
        </w:rPr>
        <w:tab/>
        <w:t>Land, premises and equipment are derecognised upon disposal or when no future economic benefits are expected from their use or disposal.</w:t>
      </w:r>
      <w:r w:rsidR="00A07C78" w:rsidRPr="00932A5A">
        <w:rPr>
          <w:rFonts w:ascii="Arial" w:hAnsi="Arial" w:cs="Arial"/>
          <w:cs/>
        </w:rPr>
        <w:t xml:space="preserve"> </w:t>
      </w:r>
      <w:r w:rsidR="00A07C78" w:rsidRPr="00932A5A">
        <w:rPr>
          <w:rFonts w:ascii="Arial" w:hAnsi="Arial" w:cs="Arial"/>
        </w:rPr>
        <w:t>Any gain or loss arising on disposal of these assets</w:t>
      </w:r>
      <w:r w:rsidR="00A07C78" w:rsidRPr="00932A5A">
        <w:rPr>
          <w:rFonts w:ascii="Arial" w:hAnsi="Arial" w:cs="Arial"/>
          <w:cs/>
        </w:rPr>
        <w:t xml:space="preserve"> </w:t>
      </w:r>
      <w:r w:rsidR="00A07C78" w:rsidRPr="00932A5A">
        <w:rPr>
          <w:rFonts w:ascii="Arial" w:hAnsi="Arial" w:cs="Arial"/>
        </w:rPr>
        <w:t>(calculated as the difference between the net disposal proceeds and the carrying amount of the asset) is recognised in profit or loss in the statement of comprehensive income.</w:t>
      </w:r>
    </w:p>
    <w:p w14:paraId="2D259D1F" w14:textId="77777777" w:rsidR="00A07C78" w:rsidRPr="00932A5A" w:rsidRDefault="000E784C" w:rsidP="002037FF">
      <w:pPr>
        <w:tabs>
          <w:tab w:val="left" w:pos="1080"/>
        </w:tabs>
        <w:spacing w:before="80" w:after="80" w:line="360" w:lineRule="exact"/>
        <w:ind w:left="1094" w:hanging="547"/>
        <w:jc w:val="both"/>
        <w:rPr>
          <w:rFonts w:ascii="Arial" w:hAnsi="Arial" w:cs="Arial"/>
        </w:rPr>
      </w:pPr>
      <w:r w:rsidRPr="00932A5A">
        <w:rPr>
          <w:rFonts w:ascii="Arial" w:hAnsi="Arial" w:cs="Arial"/>
        </w:rPr>
        <w:t>f</w:t>
      </w:r>
      <w:r w:rsidR="00A07C78" w:rsidRPr="00932A5A">
        <w:rPr>
          <w:rFonts w:ascii="Arial" w:hAnsi="Arial" w:cs="Arial"/>
        </w:rPr>
        <w:t>)</w:t>
      </w:r>
      <w:r w:rsidR="00A07C78" w:rsidRPr="00932A5A">
        <w:rPr>
          <w:rFonts w:ascii="Arial" w:hAnsi="Arial" w:cs="Arial"/>
        </w:rPr>
        <w:tab/>
        <w:t xml:space="preserve">The Company and its subsidiaries derecognise the revaluation surplus on an asset upon disposal or when no future economic benefits are expected from its use or disposal. The revaluation surplus remaining upon derecognition is transferred directly to retained earnings. </w:t>
      </w:r>
    </w:p>
    <w:p w14:paraId="17097885" w14:textId="15614F89" w:rsidR="00A07C78" w:rsidRPr="00932A5A" w:rsidRDefault="00960B06" w:rsidP="00960B06">
      <w:pPr>
        <w:pStyle w:val="BodyTextIndent2"/>
        <w:numPr>
          <w:ilvl w:val="1"/>
          <w:numId w:val="2"/>
        </w:numPr>
        <w:tabs>
          <w:tab w:val="left" w:pos="540"/>
        </w:tabs>
        <w:spacing w:before="80" w:after="80" w:line="340" w:lineRule="exact"/>
        <w:rPr>
          <w:rFonts w:ascii="Arial" w:hAnsi="Arial" w:cs="Arial"/>
          <w:b/>
          <w:bCs/>
          <w:sz w:val="22"/>
          <w:szCs w:val="22"/>
        </w:rPr>
      </w:pPr>
      <w:r>
        <w:rPr>
          <w:rFonts w:ascii="Arial" w:hAnsi="Arial" w:cs="Arial"/>
          <w:b/>
          <w:bCs/>
          <w:sz w:val="22"/>
          <w:szCs w:val="22"/>
        </w:rPr>
        <w:br w:type="page"/>
      </w:r>
      <w:r w:rsidR="00A07C78" w:rsidRPr="00932A5A">
        <w:rPr>
          <w:rFonts w:ascii="Arial" w:hAnsi="Arial" w:cs="Arial"/>
          <w:b/>
          <w:bCs/>
          <w:sz w:val="22"/>
          <w:szCs w:val="22"/>
        </w:rPr>
        <w:lastRenderedPageBreak/>
        <w:t>Intangible assets and amortisation</w:t>
      </w:r>
    </w:p>
    <w:p w14:paraId="61613A04" w14:textId="77777777" w:rsidR="00A07C78" w:rsidRPr="00932A5A" w:rsidRDefault="00A07C78" w:rsidP="00960B06">
      <w:pPr>
        <w:spacing w:before="80" w:after="80" w:line="340" w:lineRule="exact"/>
        <w:ind w:left="540"/>
        <w:jc w:val="both"/>
        <w:rPr>
          <w:rFonts w:ascii="Arial" w:hAnsi="Arial" w:cs="Arial"/>
        </w:rPr>
      </w:pPr>
      <w:r w:rsidRPr="00932A5A">
        <w:rPr>
          <w:rFonts w:ascii="Arial" w:hAnsi="Arial" w:cs="Arial"/>
        </w:rPr>
        <w:t xml:space="preserve">The Company and its subsidiaries initially recognised intangible assets at cost. Following the initial recognition, the intangible assets are carried at cost less accumulated amortisation and accumulated impairment loss (if any). </w:t>
      </w:r>
    </w:p>
    <w:p w14:paraId="69FB9207" w14:textId="77777777" w:rsidR="00A07C78" w:rsidRPr="00932A5A" w:rsidRDefault="00A07C78" w:rsidP="00960B06">
      <w:pPr>
        <w:spacing w:before="80" w:after="80" w:line="340" w:lineRule="exact"/>
        <w:ind w:left="540"/>
        <w:jc w:val="both"/>
        <w:rPr>
          <w:rFonts w:ascii="Arial" w:hAnsi="Arial" w:cs="Arial"/>
        </w:rPr>
      </w:pPr>
      <w:r w:rsidRPr="00932A5A">
        <w:rPr>
          <w:rFonts w:ascii="Arial" w:hAnsi="Arial" w:cs="Arial"/>
        </w:rPr>
        <w:t>The Company and its subsidiaries amortised intangible assets with finite lives on a systematic basis over their economic useful life and tested for impairment whenever there is an indication that the intangible asset may be impaired. The amortisation period and the amortisation method of such intangible assets are reviewed at least at each financial year end. The amortisation expense and loss on impairment are recognised as expenses in part of profit or loss in the statements of comprehensive income.</w:t>
      </w:r>
    </w:p>
    <w:p w14:paraId="731E09EE" w14:textId="67DE3C7E" w:rsidR="00A07C78" w:rsidRPr="00932A5A" w:rsidRDefault="00A07C78" w:rsidP="00960B06">
      <w:pPr>
        <w:spacing w:before="80" w:after="80" w:line="340" w:lineRule="exact"/>
        <w:ind w:left="540"/>
        <w:jc w:val="both"/>
        <w:rPr>
          <w:rFonts w:ascii="Arial" w:hAnsi="Arial" w:cs="Arial"/>
        </w:rPr>
      </w:pPr>
      <w:r w:rsidRPr="00932A5A">
        <w:rPr>
          <w:rFonts w:ascii="Arial" w:hAnsi="Arial" w:cs="Arial"/>
        </w:rPr>
        <w:t xml:space="preserve">The intangible assets with finite useful lives </w:t>
      </w:r>
      <w:r w:rsidR="00DD2953" w:rsidRPr="00932A5A">
        <w:rPr>
          <w:rFonts w:ascii="Arial" w:hAnsi="Arial" w:cs="Arial"/>
        </w:rPr>
        <w:t xml:space="preserve">including </w:t>
      </w:r>
      <w:r w:rsidR="00941C38" w:rsidRPr="00932A5A">
        <w:rPr>
          <w:rFonts w:ascii="Arial" w:hAnsi="Arial" w:cs="Arial"/>
        </w:rPr>
        <w:t>c</w:t>
      </w:r>
      <w:r w:rsidR="00DD2953" w:rsidRPr="00932A5A">
        <w:rPr>
          <w:rFonts w:ascii="Arial" w:hAnsi="Arial" w:cs="Arial"/>
        </w:rPr>
        <w:t xml:space="preserve">omputer </w:t>
      </w:r>
      <w:r w:rsidR="00941C38" w:rsidRPr="00932A5A">
        <w:rPr>
          <w:rFonts w:ascii="Arial" w:hAnsi="Arial" w:cs="Arial"/>
        </w:rPr>
        <w:t>s</w:t>
      </w:r>
      <w:r w:rsidR="00DD2953" w:rsidRPr="00932A5A">
        <w:rPr>
          <w:rFonts w:ascii="Arial" w:hAnsi="Arial" w:cs="Arial"/>
        </w:rPr>
        <w:t xml:space="preserve">oftware, membership fees for Thailand Futures Exchange and others </w:t>
      </w:r>
      <w:r w:rsidRPr="00932A5A">
        <w:rPr>
          <w:rFonts w:ascii="Arial" w:hAnsi="Arial" w:cs="Arial"/>
        </w:rPr>
        <w:t>have useful lives of approximately 3 - 10 years.</w:t>
      </w:r>
    </w:p>
    <w:p w14:paraId="626FE52C" w14:textId="77777777" w:rsidR="00A07C78" w:rsidRPr="00932A5A" w:rsidRDefault="00A07C78" w:rsidP="00960B06">
      <w:pPr>
        <w:spacing w:before="80" w:after="80" w:line="340" w:lineRule="exact"/>
        <w:ind w:left="540"/>
        <w:jc w:val="both"/>
        <w:rPr>
          <w:rFonts w:ascii="Arial" w:hAnsi="Arial" w:cs="Arial"/>
        </w:rPr>
      </w:pPr>
      <w:r w:rsidRPr="00932A5A">
        <w:rPr>
          <w:rFonts w:ascii="Arial" w:hAnsi="Arial" w:cs="Arial"/>
        </w:rPr>
        <w:t>No amortisation for computer software under development.</w:t>
      </w:r>
    </w:p>
    <w:p w14:paraId="79B7B09B" w14:textId="7FD27067" w:rsidR="00A07C78" w:rsidRPr="00932A5A" w:rsidRDefault="00A07C78" w:rsidP="00960B06">
      <w:pPr>
        <w:numPr>
          <w:ilvl w:val="1"/>
          <w:numId w:val="2"/>
        </w:numPr>
        <w:tabs>
          <w:tab w:val="left" w:pos="540"/>
        </w:tabs>
        <w:spacing w:before="80" w:after="80" w:line="340" w:lineRule="exact"/>
        <w:jc w:val="both"/>
        <w:rPr>
          <w:rFonts w:ascii="Arial" w:eastAsia="Arial Unicode MS" w:hAnsi="Arial" w:cs="Arial"/>
          <w:b/>
          <w:bCs/>
        </w:rPr>
      </w:pPr>
      <w:r w:rsidRPr="00932A5A">
        <w:rPr>
          <w:rFonts w:ascii="Arial" w:eastAsia="Arial Unicode MS" w:hAnsi="Arial" w:cs="Arial"/>
          <w:b/>
          <w:bCs/>
        </w:rPr>
        <w:t xml:space="preserve">Classification of insurance contracts </w:t>
      </w:r>
      <w:r w:rsidRPr="00932A5A">
        <w:rPr>
          <w:rFonts w:ascii="Arial" w:eastAsia="Arial Unicode MS" w:hAnsi="Arial" w:cs="Arial"/>
          <w:b/>
          <w:bCs/>
          <w:cs/>
        </w:rPr>
        <w:t xml:space="preserve">  </w:t>
      </w:r>
    </w:p>
    <w:p w14:paraId="16FF3288" w14:textId="77777777" w:rsidR="00A07C78" w:rsidRPr="00932A5A" w:rsidRDefault="00A07C78" w:rsidP="00960B06">
      <w:pPr>
        <w:spacing w:before="80" w:after="80" w:line="340" w:lineRule="exact"/>
        <w:ind w:left="540"/>
        <w:jc w:val="thaiDistribute"/>
        <w:rPr>
          <w:rFonts w:ascii="Arial" w:hAnsi="Arial" w:cs="Arial"/>
        </w:rPr>
      </w:pPr>
      <w:r w:rsidRPr="00932A5A">
        <w:rPr>
          <w:rFonts w:ascii="Arial" w:hAnsi="Arial" w:cs="Arial"/>
        </w:rPr>
        <w:t>Subsidiary companies classify insurance contracts and reinsurance contracts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w:t>
      </w:r>
      <w:r w:rsidR="002037FF" w:rsidRPr="00932A5A">
        <w:rPr>
          <w:rFonts w:ascii="Arial" w:hAnsi="Arial" w:cs="Arial"/>
        </w:rPr>
        <w:t>ies</w:t>
      </w:r>
      <w:r w:rsidRPr="00932A5A">
        <w:rPr>
          <w:rFonts w:ascii="Arial" w:hAnsi="Arial" w:cs="Arial"/>
        </w:rPr>
        <w:t xml:space="preserve"> classif</w:t>
      </w:r>
      <w:r w:rsidR="002037FF" w:rsidRPr="00932A5A">
        <w:rPr>
          <w:rFonts w:ascii="Arial" w:hAnsi="Arial" w:cs="Arial"/>
        </w:rPr>
        <w:t>y</w:t>
      </w:r>
      <w:r w:rsidRPr="00932A5A">
        <w:rPr>
          <w:rFonts w:ascii="Arial" w:hAnsi="Arial" w:cs="Arial"/>
        </w:rPr>
        <w:t xml:space="preserve"> it as an investment contract. Investment contracts are those contracts that transfer significant financial risk but not significant insurance risk. Financial risk is the risk arising from the change in interest rate risk, foreign exchange rate risk and securities prices.</w:t>
      </w:r>
    </w:p>
    <w:p w14:paraId="57424793" w14:textId="77777777" w:rsidR="00A07C78" w:rsidRPr="00932A5A" w:rsidRDefault="00A07C78" w:rsidP="00960B06">
      <w:pPr>
        <w:spacing w:before="80" w:after="80" w:line="340" w:lineRule="exact"/>
        <w:ind w:left="540"/>
        <w:jc w:val="thaiDistribute"/>
        <w:rPr>
          <w:rFonts w:ascii="Arial" w:hAnsi="Arial" w:cs="Arial"/>
        </w:rPr>
      </w:pPr>
      <w:r w:rsidRPr="00932A5A">
        <w:rPr>
          <w:rFonts w:ascii="Arial" w:hAnsi="Arial" w:cs="Arial"/>
        </w:rPr>
        <w:t>In classifying insurance contracts</w:t>
      </w:r>
      <w:r w:rsidR="002037FF" w:rsidRPr="00932A5A">
        <w:rPr>
          <w:rFonts w:ascii="Arial" w:hAnsi="Arial" w:cs="Arial"/>
        </w:rPr>
        <w:t>,</w:t>
      </w:r>
      <w:r w:rsidRPr="00932A5A">
        <w:rPr>
          <w:rFonts w:ascii="Arial" w:hAnsi="Arial" w:cs="Arial"/>
        </w:rPr>
        <w:t xml:space="preserve"> subsidiary companies assess the significance of the insurance risk on the basis of individual contracts. Once a contract has been classified as an insurance contract, it remains an insurance contract for the remainder of its lifetime, even if the insurance risk reduces significantly during the year, unless all rights and obligations are extinguished or expire. Investment contracts can, however, be reclassified as insurance contracts after inception if insurance risk becomes significant.</w:t>
      </w:r>
    </w:p>
    <w:p w14:paraId="24C0A6C6" w14:textId="2FCB2F11" w:rsidR="000B1C19" w:rsidRPr="00932A5A" w:rsidRDefault="000B1C19" w:rsidP="00960B06">
      <w:pPr>
        <w:spacing w:before="80" w:after="80" w:line="340" w:lineRule="exact"/>
        <w:ind w:left="540"/>
        <w:jc w:val="thaiDistribute"/>
        <w:rPr>
          <w:rFonts w:ascii="Arial" w:hAnsi="Arial" w:cs="Arial"/>
        </w:rPr>
      </w:pPr>
      <w:r w:rsidRPr="00932A5A">
        <w:rPr>
          <w:rFonts w:ascii="Arial" w:hAnsi="Arial" w:cs="Arial"/>
        </w:rPr>
        <w:t xml:space="preserve">Subsidiary companies that operate in </w:t>
      </w:r>
      <w:r w:rsidR="002037FF" w:rsidRPr="00932A5A">
        <w:rPr>
          <w:rFonts w:ascii="Arial" w:hAnsi="Arial" w:cs="Arial"/>
        </w:rPr>
        <w:t xml:space="preserve">non-life </w:t>
      </w:r>
      <w:r w:rsidRPr="00932A5A">
        <w:rPr>
          <w:rFonts w:ascii="Arial" w:hAnsi="Arial" w:cs="Arial"/>
        </w:rPr>
        <w:t xml:space="preserve">insurance businesses classifies all </w:t>
      </w:r>
      <w:r w:rsidR="002037FF" w:rsidRPr="00932A5A">
        <w:rPr>
          <w:rFonts w:ascii="Arial" w:hAnsi="Arial" w:cs="Arial"/>
        </w:rPr>
        <w:t xml:space="preserve">non-life </w:t>
      </w:r>
      <w:r w:rsidRPr="00932A5A">
        <w:rPr>
          <w:rFonts w:ascii="Arial" w:hAnsi="Arial" w:cs="Arial"/>
        </w:rPr>
        <w:t>insurance contracts as short-term insurance contracts, which means insurance contracts that have coverage periods of up to 1 year and no automatic renewal clause, as well as critical illness</w:t>
      </w:r>
      <w:r w:rsidR="00C638CB" w:rsidRPr="00932A5A">
        <w:rPr>
          <w:rFonts w:ascii="Arial" w:hAnsi="Arial" w:cs="Arial"/>
        </w:rPr>
        <w:t>,</w:t>
      </w:r>
      <w:r w:rsidRPr="00932A5A">
        <w:rPr>
          <w:rFonts w:ascii="Arial" w:hAnsi="Arial" w:cs="Arial"/>
        </w:rPr>
        <w:t xml:space="preserve"> personal accident</w:t>
      </w:r>
      <w:r w:rsidR="00C638CB" w:rsidRPr="00932A5A">
        <w:rPr>
          <w:rFonts w:ascii="Arial" w:hAnsi="Arial" w:cs="Arial"/>
        </w:rPr>
        <w:t xml:space="preserve">, health insurance, fire insurance and other miscellaneous </w:t>
      </w:r>
      <w:r w:rsidR="00C638CB" w:rsidRPr="00932A5A">
        <w:rPr>
          <w:rFonts w:ascii="Arial" w:hAnsi="Arial" w:cs="Arial"/>
          <w:spacing w:val="-2"/>
        </w:rPr>
        <w:t>insurance,</w:t>
      </w:r>
      <w:r w:rsidRPr="00932A5A">
        <w:rPr>
          <w:rFonts w:ascii="Arial" w:hAnsi="Arial" w:cs="Arial"/>
          <w:spacing w:val="-2"/>
        </w:rPr>
        <w:t xml:space="preserve"> that have coverage periods of more than 1 year and the </w:t>
      </w:r>
      <w:r w:rsidR="002037FF" w:rsidRPr="00932A5A">
        <w:rPr>
          <w:rFonts w:ascii="Arial" w:hAnsi="Arial" w:cs="Arial"/>
          <w:spacing w:val="-2"/>
        </w:rPr>
        <w:t>subsidiaries</w:t>
      </w:r>
      <w:r w:rsidRPr="00932A5A">
        <w:rPr>
          <w:rFonts w:ascii="Arial" w:hAnsi="Arial" w:cs="Arial"/>
          <w:spacing w:val="-2"/>
        </w:rPr>
        <w:t xml:space="preserve"> can terminate, increase or decrease insurance premiums or change any benefits of the insurance contracts throughout the coverage period.</w:t>
      </w:r>
    </w:p>
    <w:p w14:paraId="0DCAC1A4" w14:textId="77777777" w:rsidR="00A07C78" w:rsidRPr="00932A5A" w:rsidRDefault="00A07C78" w:rsidP="00960B06">
      <w:pPr>
        <w:numPr>
          <w:ilvl w:val="1"/>
          <w:numId w:val="2"/>
        </w:numPr>
        <w:tabs>
          <w:tab w:val="left" w:pos="540"/>
        </w:tabs>
        <w:spacing w:before="120" w:after="120" w:line="380" w:lineRule="exact"/>
        <w:jc w:val="both"/>
        <w:rPr>
          <w:rFonts w:ascii="Arial" w:eastAsia="Arial Unicode MS" w:hAnsi="Arial" w:cs="Arial"/>
          <w:b/>
          <w:bCs/>
        </w:rPr>
      </w:pPr>
      <w:r w:rsidRPr="00932A5A">
        <w:rPr>
          <w:rFonts w:ascii="Arial" w:eastAsia="Arial Unicode MS" w:hAnsi="Arial" w:cs="Arial"/>
          <w:b/>
          <w:bCs/>
        </w:rPr>
        <w:lastRenderedPageBreak/>
        <w:t>Premium receivables and allowance for doubtful accounts</w:t>
      </w:r>
    </w:p>
    <w:p w14:paraId="36735D89" w14:textId="51802613" w:rsidR="00B25224" w:rsidRPr="00932A5A" w:rsidRDefault="00A07C78" w:rsidP="00960B06">
      <w:pPr>
        <w:tabs>
          <w:tab w:val="left" w:pos="360"/>
        </w:tabs>
        <w:spacing w:before="120" w:after="120" w:line="380" w:lineRule="exact"/>
        <w:ind w:left="547" w:hanging="547"/>
        <w:jc w:val="both"/>
        <w:rPr>
          <w:rFonts w:ascii="Arial" w:hAnsi="Arial" w:cs="Arial"/>
        </w:rPr>
      </w:pPr>
      <w:r w:rsidRPr="00932A5A">
        <w:rPr>
          <w:rFonts w:ascii="Arial" w:hAnsi="Arial" w:cs="Arial"/>
        </w:rPr>
        <w:tab/>
      </w:r>
      <w:r w:rsidRPr="00932A5A">
        <w:rPr>
          <w:rFonts w:ascii="Arial" w:hAnsi="Arial" w:cs="Arial"/>
        </w:rPr>
        <w:tab/>
        <w:t>Premium receivable</w:t>
      </w:r>
      <w:r w:rsidR="00B25224" w:rsidRPr="00932A5A">
        <w:rPr>
          <w:rFonts w:ascii="Arial" w:hAnsi="Arial" w:cs="Arial"/>
        </w:rPr>
        <w:t>s</w:t>
      </w:r>
      <w:r w:rsidRPr="00932A5A">
        <w:rPr>
          <w:rFonts w:ascii="Arial" w:hAnsi="Arial" w:cs="Arial"/>
        </w:rPr>
        <w:t xml:space="preserve"> from direct </w:t>
      </w:r>
      <w:r w:rsidR="008A1BD5" w:rsidRPr="00932A5A">
        <w:rPr>
          <w:rFonts w:ascii="Arial" w:hAnsi="Arial" w:cs="Arial"/>
        </w:rPr>
        <w:t xml:space="preserve">insurance </w:t>
      </w:r>
      <w:r w:rsidR="00B25224" w:rsidRPr="00932A5A">
        <w:rPr>
          <w:rFonts w:ascii="Arial" w:hAnsi="Arial" w:cs="Arial"/>
        </w:rPr>
        <w:t>are</w:t>
      </w:r>
      <w:r w:rsidRPr="00932A5A">
        <w:rPr>
          <w:rFonts w:ascii="Arial" w:hAnsi="Arial" w:cs="Arial"/>
        </w:rPr>
        <w:t xml:space="preserve"> stated at its net realisable value.  Subsidiary companies </w:t>
      </w:r>
      <w:r w:rsidR="00B25224" w:rsidRPr="00932A5A">
        <w:rPr>
          <w:rFonts w:ascii="Arial" w:hAnsi="Arial" w:cs="Arial"/>
        </w:rPr>
        <w:t>set up</w:t>
      </w:r>
      <w:r w:rsidRPr="00932A5A">
        <w:rPr>
          <w:rFonts w:ascii="Arial" w:hAnsi="Arial" w:cs="Arial"/>
        </w:rPr>
        <w:t xml:space="preserve"> an allowance for doubtful accounts based on the estimated loss that may be incurred in the collection of the premium due, on the basis of collection experience</w:t>
      </w:r>
      <w:r w:rsidR="00B25224" w:rsidRPr="00932A5A">
        <w:rPr>
          <w:rFonts w:ascii="Arial" w:hAnsi="Arial" w:cs="Arial"/>
        </w:rPr>
        <w:t>s</w:t>
      </w:r>
      <w:r w:rsidRPr="00932A5A">
        <w:rPr>
          <w:rFonts w:ascii="Arial" w:hAnsi="Arial" w:cs="Arial"/>
        </w:rPr>
        <w:t xml:space="preserve"> and a review of current status of the premium receivable</w:t>
      </w:r>
      <w:r w:rsidR="00B25224" w:rsidRPr="00932A5A">
        <w:rPr>
          <w:rFonts w:ascii="Arial" w:hAnsi="Arial" w:cs="Arial"/>
        </w:rPr>
        <w:t>s</w:t>
      </w:r>
      <w:r w:rsidRPr="00932A5A">
        <w:rPr>
          <w:rFonts w:ascii="Arial" w:hAnsi="Arial" w:cs="Arial"/>
        </w:rPr>
        <w:t xml:space="preserve"> as at the end of reporting period. </w:t>
      </w:r>
    </w:p>
    <w:p w14:paraId="02D82A03" w14:textId="77777777" w:rsidR="008F6836" w:rsidRPr="00932A5A" w:rsidRDefault="008F6836" w:rsidP="00960B06">
      <w:pPr>
        <w:tabs>
          <w:tab w:val="left" w:pos="360"/>
        </w:tabs>
        <w:spacing w:before="120" w:after="120" w:line="380" w:lineRule="exact"/>
        <w:ind w:left="547" w:hanging="547"/>
        <w:jc w:val="both"/>
        <w:rPr>
          <w:rFonts w:ascii="Arial" w:hAnsi="Arial" w:cs="Arial"/>
        </w:rPr>
      </w:pPr>
      <w:r w:rsidRPr="00932A5A">
        <w:rPr>
          <w:rFonts w:ascii="Arial" w:hAnsi="Arial" w:cs="Arial"/>
        </w:rPr>
        <w:tab/>
      </w:r>
      <w:r w:rsidRPr="00932A5A">
        <w:rPr>
          <w:rFonts w:ascii="Arial" w:hAnsi="Arial" w:cs="Arial"/>
        </w:rPr>
        <w:tab/>
        <w:t>For individual policy, whose cash value is greater than the amount of premium receivable, overdue longer than the grace period granted by the subsidiaries, the premium receivable will be settled by granting automatic premium loans.</w:t>
      </w:r>
    </w:p>
    <w:p w14:paraId="39D07561" w14:textId="77777777" w:rsidR="00A07C78" w:rsidRPr="00932A5A" w:rsidRDefault="00B25224" w:rsidP="00960B06">
      <w:pPr>
        <w:tabs>
          <w:tab w:val="left" w:pos="360"/>
        </w:tabs>
        <w:spacing w:before="120" w:after="120" w:line="380" w:lineRule="exact"/>
        <w:ind w:left="547" w:hanging="547"/>
        <w:jc w:val="both"/>
        <w:rPr>
          <w:rFonts w:ascii="Arial" w:hAnsi="Arial" w:cs="Arial"/>
        </w:rPr>
      </w:pPr>
      <w:r w:rsidRPr="00932A5A">
        <w:rPr>
          <w:rFonts w:ascii="Arial" w:hAnsi="Arial" w:cs="Arial"/>
        </w:rPr>
        <w:tab/>
      </w:r>
      <w:r w:rsidRPr="00932A5A">
        <w:rPr>
          <w:rFonts w:ascii="Arial" w:hAnsi="Arial" w:cs="Arial"/>
        </w:rPr>
        <w:tab/>
      </w:r>
      <w:r w:rsidR="00A07C78" w:rsidRPr="00932A5A">
        <w:rPr>
          <w:rFonts w:ascii="Arial" w:hAnsi="Arial" w:cs="Arial"/>
        </w:rPr>
        <w:t>Increase (decrease) in allowance for doubtful account is recognised as expenses during the year.</w:t>
      </w:r>
    </w:p>
    <w:p w14:paraId="19E18608" w14:textId="77777777" w:rsidR="00A07C78" w:rsidRPr="00932A5A" w:rsidRDefault="00A07C78" w:rsidP="00960B06">
      <w:pPr>
        <w:numPr>
          <w:ilvl w:val="1"/>
          <w:numId w:val="2"/>
        </w:numPr>
        <w:tabs>
          <w:tab w:val="left" w:pos="540"/>
        </w:tabs>
        <w:spacing w:before="120" w:after="120" w:line="380" w:lineRule="exact"/>
        <w:jc w:val="both"/>
        <w:rPr>
          <w:rFonts w:ascii="Arial" w:eastAsia="Arial Unicode MS" w:hAnsi="Arial" w:cs="Arial"/>
          <w:b/>
          <w:bCs/>
          <w:cs/>
        </w:rPr>
      </w:pPr>
      <w:r w:rsidRPr="00932A5A">
        <w:rPr>
          <w:rFonts w:ascii="Arial" w:eastAsia="Arial Unicode MS" w:hAnsi="Arial" w:cs="Arial"/>
          <w:b/>
          <w:bCs/>
        </w:rPr>
        <w:t>Reinsurance assets and liabilities</w:t>
      </w:r>
    </w:p>
    <w:p w14:paraId="7BDF9966" w14:textId="77777777" w:rsidR="00A07C78" w:rsidRPr="00932A5A" w:rsidRDefault="00A07C78" w:rsidP="00960B06">
      <w:pPr>
        <w:tabs>
          <w:tab w:val="left" w:pos="360"/>
          <w:tab w:val="left" w:pos="1080"/>
        </w:tabs>
        <w:spacing w:before="120" w:after="120" w:line="380" w:lineRule="exact"/>
        <w:ind w:left="1080" w:hanging="540"/>
        <w:jc w:val="both"/>
        <w:rPr>
          <w:rFonts w:ascii="Arial" w:hAnsi="Arial" w:cs="Arial"/>
        </w:rPr>
      </w:pPr>
      <w:r w:rsidRPr="00932A5A">
        <w:rPr>
          <w:rFonts w:ascii="Arial" w:hAnsi="Arial" w:cs="Arial"/>
        </w:rPr>
        <w:t>a)</w:t>
      </w:r>
      <w:r w:rsidRPr="00932A5A">
        <w:rPr>
          <w:rFonts w:ascii="Arial" w:hAnsi="Arial" w:cs="Arial"/>
        </w:rPr>
        <w:tab/>
        <w:t xml:space="preserve">Reinsurance assets represent amounts due from reinsurers (consisting of </w:t>
      </w:r>
      <w:r w:rsidR="00B25224" w:rsidRPr="00932A5A">
        <w:rPr>
          <w:rFonts w:ascii="Arial" w:hAnsi="Arial" w:cs="Arial"/>
        </w:rPr>
        <w:t>reinsurance</w:t>
      </w:r>
      <w:r w:rsidRPr="00932A5A">
        <w:rPr>
          <w:rFonts w:ascii="Arial" w:hAnsi="Arial" w:cs="Arial"/>
        </w:rPr>
        <w:t xml:space="preserve"> receivable</w:t>
      </w:r>
      <w:r w:rsidR="000E784C" w:rsidRPr="00932A5A">
        <w:rPr>
          <w:rFonts w:ascii="Arial" w:hAnsi="Arial" w:cs="Arial"/>
        </w:rPr>
        <w:t xml:space="preserve">, commission and brokerage expense </w:t>
      </w:r>
      <w:r w:rsidRPr="00932A5A">
        <w:rPr>
          <w:rFonts w:ascii="Arial" w:hAnsi="Arial" w:cs="Arial"/>
        </w:rPr>
        <w:t>and various other items receivable from reinsurers</w:t>
      </w:r>
      <w:r w:rsidR="00B25224" w:rsidRPr="00932A5A">
        <w:rPr>
          <w:rFonts w:ascii="Arial" w:hAnsi="Arial" w:cs="Arial"/>
        </w:rPr>
        <w:t>)</w:t>
      </w:r>
      <w:r w:rsidRPr="00932A5A">
        <w:rPr>
          <w:rFonts w:ascii="Arial" w:hAnsi="Arial" w:cs="Arial"/>
        </w:rPr>
        <w:t xml:space="preserve">, amounts deposited on reinsurance and insurance reserve refundable from reinsurers. Insurance reserve refundable from reinsurers is estimated based on the related reinsurance contract of </w:t>
      </w:r>
      <w:r w:rsidR="00B25224" w:rsidRPr="00932A5A">
        <w:rPr>
          <w:rFonts w:ascii="Arial" w:hAnsi="Arial" w:cs="Arial"/>
        </w:rPr>
        <w:t>loss</w:t>
      </w:r>
      <w:r w:rsidRPr="00932A5A">
        <w:rPr>
          <w:rFonts w:ascii="Arial" w:hAnsi="Arial" w:cs="Arial"/>
        </w:rPr>
        <w:t xml:space="preserve"> reserve and </w:t>
      </w:r>
      <w:r w:rsidR="00B25224" w:rsidRPr="00932A5A">
        <w:rPr>
          <w:rFonts w:ascii="Arial" w:hAnsi="Arial" w:cs="Arial"/>
        </w:rPr>
        <w:t>outstanding claims</w:t>
      </w:r>
      <w:r w:rsidRPr="00932A5A">
        <w:rPr>
          <w:rFonts w:ascii="Arial" w:hAnsi="Arial" w:cs="Arial"/>
        </w:rPr>
        <w:t xml:space="preserve"> made in accordance with the law regarding insurance reserve calculation </w:t>
      </w:r>
      <w:r w:rsidR="000E784C" w:rsidRPr="00932A5A">
        <w:rPr>
          <w:rFonts w:ascii="Arial" w:hAnsi="Arial" w:cs="Arial"/>
        </w:rPr>
        <w:t>and unearned premium reserves.</w:t>
      </w:r>
    </w:p>
    <w:p w14:paraId="4C0CDC9C" w14:textId="77777777" w:rsidR="008F6836" w:rsidRPr="00932A5A" w:rsidRDefault="008F6836" w:rsidP="00960B06">
      <w:pPr>
        <w:spacing w:before="120" w:after="120" w:line="380" w:lineRule="exact"/>
        <w:ind w:left="1080"/>
        <w:jc w:val="thaiDistribute"/>
        <w:rPr>
          <w:rFonts w:ascii="Arial" w:hAnsi="Arial" w:cs="Arial"/>
        </w:rPr>
      </w:pPr>
      <w:r w:rsidRPr="00932A5A">
        <w:rPr>
          <w:rFonts w:ascii="Arial" w:hAnsi="Arial" w:cs="Arial"/>
        </w:rPr>
        <w:t xml:space="preserve">When indication of impairment incurred, the </w:t>
      </w:r>
      <w:r w:rsidR="00D06958" w:rsidRPr="00932A5A">
        <w:rPr>
          <w:rFonts w:ascii="Arial" w:hAnsi="Arial" w:cs="Arial"/>
        </w:rPr>
        <w:t>subsidiaries</w:t>
      </w:r>
      <w:r w:rsidRPr="00932A5A">
        <w:rPr>
          <w:rFonts w:ascii="Arial" w:hAnsi="Arial" w:cs="Arial"/>
        </w:rPr>
        <w:t xml:space="preserve"> record allowance for doubtful accounts for estimated loss that may be incurred due to inability to make collection, taking into account collection experience, aged of balance and the status of receivables from reinsurers as at the end of reporting period. </w:t>
      </w:r>
    </w:p>
    <w:p w14:paraId="24781E92" w14:textId="77777777" w:rsidR="008F6836" w:rsidRPr="00932A5A" w:rsidRDefault="008F6836" w:rsidP="00960B06">
      <w:pPr>
        <w:spacing w:before="120" w:after="120" w:line="380" w:lineRule="exact"/>
        <w:ind w:left="1080"/>
        <w:jc w:val="thaiDistribute"/>
        <w:rPr>
          <w:rFonts w:ascii="Arial" w:hAnsi="Arial" w:cs="Arial"/>
        </w:rPr>
      </w:pPr>
      <w:r w:rsidRPr="00932A5A">
        <w:rPr>
          <w:rFonts w:ascii="Arial" w:hAnsi="Arial" w:cs="Arial"/>
        </w:rPr>
        <w:t>Increase (decrease) in allowance for doubtful accounts is recognised as expenses during the year.</w:t>
      </w:r>
    </w:p>
    <w:p w14:paraId="2F398EF9" w14:textId="2A9A063E" w:rsidR="00A07C78" w:rsidRPr="00932A5A" w:rsidRDefault="00E5401D" w:rsidP="00960B06">
      <w:pPr>
        <w:tabs>
          <w:tab w:val="left" w:pos="360"/>
          <w:tab w:val="left" w:pos="1080"/>
        </w:tabs>
        <w:spacing w:before="120" w:after="120" w:line="380" w:lineRule="exact"/>
        <w:ind w:left="1080" w:hanging="540"/>
        <w:jc w:val="both"/>
        <w:rPr>
          <w:rFonts w:ascii="Arial" w:hAnsi="Arial" w:cs="Arial"/>
        </w:rPr>
      </w:pPr>
      <w:r w:rsidRPr="00932A5A">
        <w:rPr>
          <w:rFonts w:ascii="Arial" w:hAnsi="Arial" w:cs="Arial"/>
        </w:rPr>
        <w:t>b)</w:t>
      </w:r>
      <w:r w:rsidRPr="00932A5A">
        <w:rPr>
          <w:rFonts w:ascii="Arial" w:hAnsi="Arial" w:cs="Arial"/>
        </w:rPr>
        <w:tab/>
      </w:r>
      <w:r w:rsidR="00A07C78" w:rsidRPr="00932A5A">
        <w:rPr>
          <w:rFonts w:ascii="Arial" w:hAnsi="Arial" w:cs="Arial"/>
        </w:rPr>
        <w:t>Amounts due to reinsurers are stated at the outstanding balances payable to reinsurance and amounts withheld on reinsurance. Amounts due to reinsurers consist of reinsurance premiums and other items payable to reinsurers.</w:t>
      </w:r>
    </w:p>
    <w:p w14:paraId="4E2EA852" w14:textId="075A36A1" w:rsidR="00A07C78" w:rsidRPr="00932A5A" w:rsidRDefault="00960B06" w:rsidP="00960B06">
      <w:pPr>
        <w:numPr>
          <w:ilvl w:val="1"/>
          <w:numId w:val="2"/>
        </w:numPr>
        <w:spacing w:before="120" w:after="120" w:line="380" w:lineRule="exact"/>
        <w:jc w:val="thaiDistribute"/>
        <w:rPr>
          <w:rFonts w:ascii="Arial" w:hAnsi="Arial" w:cs="Arial"/>
          <w:b/>
          <w:bCs/>
        </w:rPr>
      </w:pPr>
      <w:r>
        <w:rPr>
          <w:rFonts w:ascii="Arial" w:hAnsi="Arial" w:cs="Arial"/>
          <w:b/>
          <w:bCs/>
        </w:rPr>
        <w:br w:type="page"/>
      </w:r>
      <w:r w:rsidR="000E784C" w:rsidRPr="00932A5A">
        <w:rPr>
          <w:rFonts w:ascii="Arial" w:hAnsi="Arial" w:cs="Arial"/>
          <w:b/>
          <w:bCs/>
        </w:rPr>
        <w:lastRenderedPageBreak/>
        <w:t>Insurance contract liabilities</w:t>
      </w:r>
    </w:p>
    <w:p w14:paraId="6EFC1EAA" w14:textId="77777777" w:rsidR="00B82BA3" w:rsidRPr="00932A5A" w:rsidRDefault="000E784C" w:rsidP="000B1C19">
      <w:pPr>
        <w:spacing w:before="80" w:after="80" w:line="380" w:lineRule="exact"/>
        <w:ind w:left="1080" w:hanging="540"/>
        <w:jc w:val="both"/>
        <w:rPr>
          <w:rFonts w:ascii="Arial" w:hAnsi="Arial" w:cs="Arial"/>
        </w:rPr>
      </w:pPr>
      <w:r w:rsidRPr="00932A5A">
        <w:rPr>
          <w:rFonts w:ascii="Arial" w:hAnsi="Arial" w:cs="Arial"/>
        </w:rPr>
        <w:t>a)</w:t>
      </w:r>
      <w:r w:rsidR="00B82BA3" w:rsidRPr="00932A5A">
        <w:rPr>
          <w:rFonts w:ascii="Arial" w:hAnsi="Arial" w:cs="Arial"/>
        </w:rPr>
        <w:tab/>
        <w:t>Life insurance reserve</w:t>
      </w:r>
    </w:p>
    <w:p w14:paraId="59314788" w14:textId="77777777" w:rsidR="00B82BA3" w:rsidRPr="00932A5A" w:rsidRDefault="00B82BA3" w:rsidP="000B1C19">
      <w:pPr>
        <w:spacing w:before="80" w:after="80" w:line="380" w:lineRule="exact"/>
        <w:ind w:left="1080"/>
        <w:jc w:val="thaiDistribute"/>
        <w:rPr>
          <w:rFonts w:ascii="Arial" w:hAnsi="Arial" w:cs="Arial"/>
        </w:rPr>
      </w:pPr>
      <w:r w:rsidRPr="00932A5A">
        <w:rPr>
          <w:rFonts w:ascii="Arial" w:hAnsi="Arial" w:cs="Arial"/>
        </w:rPr>
        <w:t>Life insurance reserve is the cumulative reserve amount from the start of insurance coverage until the end of the reporting period for the policies in force. The subsidiar</w:t>
      </w:r>
      <w:r w:rsidR="00D06958" w:rsidRPr="00932A5A">
        <w:rPr>
          <w:rFonts w:ascii="Arial" w:hAnsi="Arial" w:cs="Arial"/>
        </w:rPr>
        <w:t>y</w:t>
      </w:r>
      <w:r w:rsidRPr="00932A5A">
        <w:rPr>
          <w:rFonts w:ascii="Arial" w:hAnsi="Arial" w:cs="Arial"/>
        </w:rPr>
        <w:t xml:space="preserve"> record life insurance reserves under the Gross Premium Insurance (GPV) method, which is actuarial method</w:t>
      </w:r>
      <w:r w:rsidR="006D06BE" w:rsidRPr="00932A5A">
        <w:rPr>
          <w:rFonts w:ascii="Arial" w:hAnsi="Arial" w:cs="Arial"/>
        </w:rPr>
        <w:t>,</w:t>
      </w:r>
      <w:r w:rsidRPr="00932A5A">
        <w:rPr>
          <w:rFonts w:ascii="Arial" w:hAnsi="Arial" w:cs="Arial"/>
        </w:rPr>
        <w:t xml:space="preserve"> calculated using a method consistent with the criteria specified in the Notification of the Office of Insurance Commission (“OIC”) regarding the </w:t>
      </w:r>
      <w:r w:rsidR="002037FF" w:rsidRPr="00932A5A">
        <w:rPr>
          <w:rFonts w:ascii="Arial" w:hAnsi="Arial" w:cs="Arial"/>
        </w:rPr>
        <w:t>valuation</w:t>
      </w:r>
      <w:r w:rsidRPr="00932A5A">
        <w:rPr>
          <w:rFonts w:ascii="Arial" w:hAnsi="Arial" w:cs="Arial"/>
        </w:rPr>
        <w:t xml:space="preserve"> of assets and liabilities of life insurance companies.</w:t>
      </w:r>
      <w:r w:rsidR="002037FF" w:rsidRPr="00932A5A">
        <w:rPr>
          <w:rFonts w:ascii="Arial" w:hAnsi="Arial" w:cs="Arial"/>
        </w:rPr>
        <w:t xml:space="preserve"> </w:t>
      </w:r>
      <w:r w:rsidR="006D06BE" w:rsidRPr="00932A5A">
        <w:rPr>
          <w:rFonts w:ascii="Arial" w:hAnsi="Arial" w:cs="Arial"/>
        </w:rPr>
        <w:t>The main assumptions use in the calculation is relate to mortality rates, lapse and surrender rates, selling and administrative expenses and discount rates.</w:t>
      </w:r>
    </w:p>
    <w:p w14:paraId="52921C46" w14:textId="77777777" w:rsidR="000E784C" w:rsidRPr="00932A5A" w:rsidRDefault="000E784C" w:rsidP="002037FF">
      <w:pPr>
        <w:spacing w:before="80" w:after="80" w:line="360" w:lineRule="exact"/>
        <w:ind w:left="1080" w:hanging="540"/>
        <w:jc w:val="both"/>
        <w:rPr>
          <w:rFonts w:ascii="Arial" w:hAnsi="Arial" w:cs="Arial"/>
        </w:rPr>
      </w:pPr>
      <w:r w:rsidRPr="00932A5A">
        <w:rPr>
          <w:rFonts w:ascii="Arial" w:hAnsi="Arial" w:cs="Arial"/>
        </w:rPr>
        <w:t>b)      Loss reserves and outstanding claims</w:t>
      </w:r>
    </w:p>
    <w:p w14:paraId="4A538A89" w14:textId="77777777" w:rsidR="000E784C" w:rsidRPr="00932A5A" w:rsidRDefault="000E784C" w:rsidP="002037FF">
      <w:pPr>
        <w:spacing w:before="80" w:after="80" w:line="360" w:lineRule="exact"/>
        <w:ind w:left="1080"/>
        <w:jc w:val="thaiDistribute"/>
        <w:rPr>
          <w:rFonts w:ascii="Arial" w:hAnsi="Arial" w:cs="Arial"/>
        </w:rPr>
      </w:pPr>
      <w:r w:rsidRPr="00932A5A">
        <w:rPr>
          <w:rFonts w:ascii="Arial" w:hAnsi="Arial" w:cs="Arial"/>
        </w:rPr>
        <w:t xml:space="preserve">Outstanding claims are recorded at the amount to be actually paid. Loss reserves are provided upon receipt of claim advices from the insured based on the claims notified by the insured and estimates made by the </w:t>
      </w:r>
      <w:r w:rsidR="00D06958" w:rsidRPr="00932A5A">
        <w:rPr>
          <w:rFonts w:ascii="Arial" w:hAnsi="Arial" w:cs="Arial"/>
        </w:rPr>
        <w:t>subsidiaries’</w:t>
      </w:r>
      <w:r w:rsidRPr="00932A5A">
        <w:rPr>
          <w:rFonts w:ascii="Arial" w:hAnsi="Arial" w:cs="Arial"/>
        </w:rPr>
        <w:t xml:space="preserve"> management. The maximum value of claims estimate shall not exceed the sum-insured of the related insurance policies. </w:t>
      </w:r>
    </w:p>
    <w:p w14:paraId="01F69333" w14:textId="77777777" w:rsidR="000E784C" w:rsidRPr="00932A5A" w:rsidRDefault="00B25224" w:rsidP="002037FF">
      <w:pPr>
        <w:spacing w:before="80" w:after="80" w:line="360" w:lineRule="exact"/>
        <w:ind w:left="1080"/>
        <w:jc w:val="thaiDistribute"/>
        <w:rPr>
          <w:rFonts w:ascii="Arial" w:hAnsi="Arial" w:cs="Arial"/>
        </w:rPr>
      </w:pPr>
      <w:r w:rsidRPr="00932A5A">
        <w:rPr>
          <w:rFonts w:ascii="Arial" w:hAnsi="Arial" w:cs="Arial"/>
        </w:rPr>
        <w:t>Claims</w:t>
      </w:r>
      <w:r w:rsidR="000E784C" w:rsidRPr="00932A5A">
        <w:rPr>
          <w:rFonts w:ascii="Arial" w:hAnsi="Arial" w:cs="Arial"/>
        </w:rPr>
        <w:t xml:space="preserve"> reserves were calculated by using an actuarial method based on a best estimate of the claims, that are expected to be paid in respect of loss that occurred before or as at the reporting date, covering both reported and not reported loss, and including claims handling expenses, after deducting salvage values and other recoverable values. Differences between the calculated claims reserves and the claims already recognised are recorded as incurred but not reported claims (IBNR).</w:t>
      </w:r>
    </w:p>
    <w:p w14:paraId="6B79AE71" w14:textId="2AEE6BAC" w:rsidR="000E784C" w:rsidRPr="00932A5A" w:rsidRDefault="000E784C" w:rsidP="002037FF">
      <w:pPr>
        <w:spacing w:before="80" w:after="80" w:line="360" w:lineRule="exact"/>
        <w:ind w:left="1080" w:hanging="540"/>
        <w:jc w:val="both"/>
        <w:rPr>
          <w:rFonts w:ascii="Arial" w:hAnsi="Arial" w:cs="Arial"/>
        </w:rPr>
      </w:pPr>
      <w:r w:rsidRPr="00932A5A">
        <w:rPr>
          <w:rFonts w:ascii="Arial" w:hAnsi="Arial" w:cs="Arial"/>
        </w:rPr>
        <w:t xml:space="preserve">c)      </w:t>
      </w:r>
      <w:r w:rsidR="00C638CB" w:rsidRPr="00932A5A">
        <w:rPr>
          <w:rFonts w:ascii="Arial" w:hAnsi="Arial" w:cs="Arial"/>
        </w:rPr>
        <w:t>P</w:t>
      </w:r>
      <w:r w:rsidRPr="00932A5A">
        <w:rPr>
          <w:rFonts w:ascii="Arial" w:hAnsi="Arial" w:cs="Arial"/>
        </w:rPr>
        <w:t xml:space="preserve">remium reserve </w:t>
      </w:r>
    </w:p>
    <w:p w14:paraId="3626179F" w14:textId="77777777" w:rsidR="000E784C" w:rsidRPr="00932A5A" w:rsidRDefault="000E784C" w:rsidP="002037FF">
      <w:pPr>
        <w:spacing w:before="80" w:after="80" w:line="360" w:lineRule="exact"/>
        <w:ind w:left="1080" w:hanging="1087"/>
        <w:jc w:val="both"/>
        <w:rPr>
          <w:rFonts w:ascii="Arial" w:hAnsi="Arial" w:cs="Arial"/>
        </w:rPr>
      </w:pPr>
      <w:r w:rsidRPr="00932A5A">
        <w:rPr>
          <w:rFonts w:ascii="Arial" w:hAnsi="Arial" w:cs="Arial"/>
        </w:rPr>
        <w:t>                  Premium reserve consists of unearned premium reserve and unexpired risk reserve.</w:t>
      </w:r>
    </w:p>
    <w:p w14:paraId="6E64EED3" w14:textId="77777777" w:rsidR="000E784C" w:rsidRPr="00932A5A" w:rsidRDefault="00E3711A" w:rsidP="002037FF">
      <w:pPr>
        <w:pStyle w:val="ListParagraph"/>
        <w:suppressAutoHyphens w:val="0"/>
        <w:autoSpaceDN w:val="0"/>
        <w:spacing w:before="80" w:after="80" w:line="360" w:lineRule="exact"/>
        <w:ind w:left="1800" w:hanging="720"/>
        <w:contextualSpacing w:val="0"/>
        <w:jc w:val="both"/>
        <w:rPr>
          <w:rFonts w:ascii="Arial" w:hAnsi="Arial" w:cs="Arial"/>
          <w:lang w:val="en-US"/>
        </w:rPr>
      </w:pPr>
      <w:r w:rsidRPr="00932A5A">
        <w:rPr>
          <w:rFonts w:ascii="Arial" w:hAnsi="Arial" w:cs="Arial"/>
          <w:lang w:val="en-US"/>
        </w:rPr>
        <w:t>c</w:t>
      </w:r>
      <w:r w:rsidR="000B1C19" w:rsidRPr="00932A5A">
        <w:rPr>
          <w:rFonts w:ascii="Arial" w:hAnsi="Arial" w:cs="Arial"/>
          <w:lang w:val="en-US"/>
        </w:rPr>
        <w:t>.1)</w:t>
      </w:r>
      <w:r w:rsidR="000B1C19" w:rsidRPr="00932A5A">
        <w:rPr>
          <w:rFonts w:ascii="Arial" w:hAnsi="Arial" w:cs="Arial"/>
          <w:lang w:val="en-US"/>
        </w:rPr>
        <w:tab/>
      </w:r>
      <w:r w:rsidR="000E784C" w:rsidRPr="00932A5A">
        <w:rPr>
          <w:rFonts w:ascii="Arial" w:hAnsi="Arial" w:cs="Arial"/>
          <w:lang w:val="en-US"/>
        </w:rPr>
        <w:t xml:space="preserve">Unearned premium reserve </w:t>
      </w:r>
    </w:p>
    <w:p w14:paraId="312AFA1B" w14:textId="77777777" w:rsidR="000E784C" w:rsidRPr="00932A5A" w:rsidRDefault="000E784C" w:rsidP="002037FF">
      <w:pPr>
        <w:spacing w:before="80" w:after="80" w:line="360" w:lineRule="exact"/>
        <w:ind w:left="1800"/>
        <w:jc w:val="both"/>
        <w:rPr>
          <w:rFonts w:ascii="Arial" w:hAnsi="Arial" w:cs="Arial"/>
        </w:rPr>
      </w:pPr>
      <w:r w:rsidRPr="00932A5A">
        <w:rPr>
          <w:rFonts w:ascii="Arial" w:hAnsi="Arial" w:cs="Arial"/>
        </w:rPr>
        <w:t>Unearned premium reserve is calculated based on direct premium before deducting premium ceded as follows:</w:t>
      </w:r>
    </w:p>
    <w:tbl>
      <w:tblPr>
        <w:tblW w:w="7838" w:type="dxa"/>
        <w:tblInd w:w="1818" w:type="dxa"/>
        <w:tblCellMar>
          <w:left w:w="0" w:type="dxa"/>
          <w:right w:w="0" w:type="dxa"/>
        </w:tblCellMar>
        <w:tblLook w:val="04A0" w:firstRow="1" w:lastRow="0" w:firstColumn="1" w:lastColumn="0" w:noHBand="0" w:noVBand="1"/>
      </w:tblPr>
      <w:tblGrid>
        <w:gridCol w:w="3330"/>
        <w:gridCol w:w="290"/>
        <w:gridCol w:w="4218"/>
      </w:tblGrid>
      <w:tr w:rsidR="000E784C" w:rsidRPr="00932A5A" w14:paraId="7310BC29" w14:textId="77777777" w:rsidTr="000B1C19">
        <w:tc>
          <w:tcPr>
            <w:tcW w:w="3330" w:type="dxa"/>
            <w:tcMar>
              <w:top w:w="0" w:type="dxa"/>
              <w:left w:w="108" w:type="dxa"/>
              <w:bottom w:w="0" w:type="dxa"/>
              <w:right w:w="108" w:type="dxa"/>
            </w:tcMar>
            <w:hideMark/>
          </w:tcPr>
          <w:p w14:paraId="58C9B58C" w14:textId="77777777" w:rsidR="000E784C" w:rsidRPr="00932A5A" w:rsidRDefault="000E784C" w:rsidP="00AD5332">
            <w:pPr>
              <w:spacing w:line="360" w:lineRule="exact"/>
              <w:ind w:left="158" w:right="-115" w:hanging="158"/>
              <w:rPr>
                <w:rFonts w:ascii="Arial" w:hAnsi="Arial" w:cs="Arial"/>
              </w:rPr>
            </w:pPr>
            <w:r w:rsidRPr="00932A5A">
              <w:rPr>
                <w:rFonts w:ascii="Arial" w:hAnsi="Arial" w:cs="Arial"/>
              </w:rPr>
              <w:t xml:space="preserve">Transportation (cargo), travelling accident with coverage periods of not over </w:t>
            </w:r>
            <w:r w:rsidR="00B25224" w:rsidRPr="00932A5A">
              <w:rPr>
                <w:rFonts w:ascii="Arial" w:hAnsi="Arial" w:cs="Arial"/>
              </w:rPr>
              <w:t>6 months</w:t>
            </w:r>
          </w:p>
        </w:tc>
        <w:tc>
          <w:tcPr>
            <w:tcW w:w="290" w:type="dxa"/>
            <w:tcMar>
              <w:top w:w="0" w:type="dxa"/>
              <w:left w:w="108" w:type="dxa"/>
              <w:bottom w:w="0" w:type="dxa"/>
              <w:right w:w="108" w:type="dxa"/>
            </w:tcMar>
            <w:hideMark/>
          </w:tcPr>
          <w:p w14:paraId="4D46B099" w14:textId="77777777" w:rsidR="000E784C" w:rsidRPr="00932A5A" w:rsidRDefault="000E784C" w:rsidP="00AD5332">
            <w:pPr>
              <w:spacing w:line="360" w:lineRule="exact"/>
              <w:jc w:val="both"/>
              <w:rPr>
                <w:rFonts w:ascii="Arial" w:hAnsi="Arial" w:cs="Arial"/>
              </w:rPr>
            </w:pPr>
            <w:r w:rsidRPr="00932A5A">
              <w:rPr>
                <w:rFonts w:ascii="Arial" w:hAnsi="Arial" w:cs="Arial"/>
              </w:rPr>
              <w:t>-</w:t>
            </w:r>
          </w:p>
        </w:tc>
        <w:tc>
          <w:tcPr>
            <w:tcW w:w="4218" w:type="dxa"/>
            <w:tcMar>
              <w:top w:w="0" w:type="dxa"/>
              <w:left w:w="108" w:type="dxa"/>
              <w:bottom w:w="0" w:type="dxa"/>
              <w:right w:w="108" w:type="dxa"/>
            </w:tcMar>
            <w:hideMark/>
          </w:tcPr>
          <w:p w14:paraId="2BF1B746" w14:textId="77777777" w:rsidR="000E784C" w:rsidRPr="00932A5A" w:rsidRDefault="000E784C" w:rsidP="00AD5332">
            <w:pPr>
              <w:spacing w:line="360" w:lineRule="exact"/>
              <w:ind w:right="-18"/>
              <w:jc w:val="thaiDistribute"/>
              <w:rPr>
                <w:rFonts w:ascii="Arial" w:hAnsi="Arial" w:cs="Arial"/>
              </w:rPr>
            </w:pPr>
            <w:r w:rsidRPr="00932A5A">
              <w:rPr>
                <w:rFonts w:ascii="Arial" w:hAnsi="Arial" w:cs="Arial"/>
              </w:rPr>
              <w:t>100% of premium as from the date policy is effective, throughout the period of insurance coverage  </w:t>
            </w:r>
          </w:p>
        </w:tc>
      </w:tr>
      <w:tr w:rsidR="000E784C" w:rsidRPr="00932A5A" w14:paraId="03B7F812" w14:textId="77777777" w:rsidTr="000B1C19">
        <w:tc>
          <w:tcPr>
            <w:tcW w:w="3330" w:type="dxa"/>
            <w:tcMar>
              <w:top w:w="0" w:type="dxa"/>
              <w:left w:w="108" w:type="dxa"/>
              <w:bottom w:w="0" w:type="dxa"/>
              <w:right w:w="108" w:type="dxa"/>
            </w:tcMar>
            <w:hideMark/>
          </w:tcPr>
          <w:p w14:paraId="640F78E3" w14:textId="77777777" w:rsidR="000E784C" w:rsidRPr="00932A5A" w:rsidRDefault="000E784C" w:rsidP="00AD5332">
            <w:pPr>
              <w:spacing w:line="360" w:lineRule="exact"/>
              <w:ind w:right="-108"/>
              <w:jc w:val="both"/>
              <w:rPr>
                <w:rFonts w:ascii="Arial" w:hAnsi="Arial" w:cs="Arial"/>
              </w:rPr>
            </w:pPr>
            <w:r w:rsidRPr="00932A5A">
              <w:rPr>
                <w:rFonts w:ascii="Arial" w:hAnsi="Arial" w:cs="Arial"/>
              </w:rPr>
              <w:t>Others</w:t>
            </w:r>
          </w:p>
        </w:tc>
        <w:tc>
          <w:tcPr>
            <w:tcW w:w="290" w:type="dxa"/>
            <w:tcMar>
              <w:top w:w="0" w:type="dxa"/>
              <w:left w:w="108" w:type="dxa"/>
              <w:bottom w:w="0" w:type="dxa"/>
              <w:right w:w="108" w:type="dxa"/>
            </w:tcMar>
            <w:hideMark/>
          </w:tcPr>
          <w:p w14:paraId="409D9061" w14:textId="77777777" w:rsidR="000E784C" w:rsidRPr="00932A5A" w:rsidRDefault="000E784C" w:rsidP="00AD5332">
            <w:pPr>
              <w:spacing w:line="360" w:lineRule="exact"/>
              <w:jc w:val="both"/>
              <w:rPr>
                <w:rFonts w:ascii="Arial" w:hAnsi="Arial" w:cs="Arial"/>
              </w:rPr>
            </w:pPr>
            <w:r w:rsidRPr="00932A5A">
              <w:rPr>
                <w:rFonts w:ascii="Arial" w:hAnsi="Arial" w:cs="Arial"/>
              </w:rPr>
              <w:t>-</w:t>
            </w:r>
          </w:p>
        </w:tc>
        <w:tc>
          <w:tcPr>
            <w:tcW w:w="4218" w:type="dxa"/>
            <w:tcMar>
              <w:top w:w="0" w:type="dxa"/>
              <w:left w:w="108" w:type="dxa"/>
              <w:bottom w:w="0" w:type="dxa"/>
              <w:right w:w="108" w:type="dxa"/>
            </w:tcMar>
            <w:hideMark/>
          </w:tcPr>
          <w:p w14:paraId="77B8B300" w14:textId="77777777" w:rsidR="000E784C" w:rsidRPr="00932A5A" w:rsidRDefault="000E784C" w:rsidP="00AD5332">
            <w:pPr>
              <w:spacing w:line="360" w:lineRule="exact"/>
              <w:ind w:right="-18"/>
              <w:jc w:val="thaiDistribute"/>
              <w:rPr>
                <w:rFonts w:ascii="Arial" w:hAnsi="Arial" w:cs="Arial"/>
              </w:rPr>
            </w:pPr>
            <w:r w:rsidRPr="00932A5A">
              <w:rPr>
                <w:rFonts w:ascii="Arial" w:hAnsi="Arial" w:cs="Arial"/>
              </w:rPr>
              <w:t>Monthly average basis (the one-twenty fourth basis)</w:t>
            </w:r>
          </w:p>
        </w:tc>
      </w:tr>
    </w:tbl>
    <w:p w14:paraId="43B481C3" w14:textId="77777777" w:rsidR="000E784C" w:rsidRPr="00932A5A" w:rsidRDefault="000E784C" w:rsidP="00AD5332">
      <w:pPr>
        <w:spacing w:before="80" w:after="80" w:line="360" w:lineRule="exact"/>
        <w:ind w:left="1800"/>
        <w:jc w:val="both"/>
        <w:rPr>
          <w:rFonts w:ascii="Arial" w:eastAsia="Calibri" w:hAnsi="Arial" w:cs="Arial"/>
        </w:rPr>
      </w:pPr>
      <w:r w:rsidRPr="00932A5A">
        <w:rPr>
          <w:rFonts w:ascii="Arial" w:hAnsi="Arial" w:cs="Arial"/>
        </w:rPr>
        <w:t>Unearned premium reserve of reinsurance is calculated based on ceded premium for reinsurer as the same method with direct insurance that transfer insurance risk to reinsurer throughout the period of insurance coverage.</w:t>
      </w:r>
    </w:p>
    <w:p w14:paraId="7EE2EAA8" w14:textId="77777777" w:rsidR="000E784C" w:rsidRPr="00932A5A" w:rsidRDefault="00E3711A" w:rsidP="00AD5332">
      <w:pPr>
        <w:pStyle w:val="ListParagraph"/>
        <w:suppressAutoHyphens w:val="0"/>
        <w:autoSpaceDN w:val="0"/>
        <w:spacing w:before="80" w:after="80" w:line="360" w:lineRule="exact"/>
        <w:ind w:left="1800" w:hanging="720"/>
        <w:contextualSpacing w:val="0"/>
        <w:jc w:val="both"/>
        <w:rPr>
          <w:rFonts w:ascii="Arial" w:hAnsi="Arial" w:cs="Arial"/>
          <w:szCs w:val="22"/>
          <w:lang w:val="en-US"/>
        </w:rPr>
      </w:pPr>
      <w:r w:rsidRPr="00932A5A">
        <w:rPr>
          <w:rFonts w:ascii="Arial" w:hAnsi="Arial" w:cs="Arial"/>
          <w:szCs w:val="22"/>
          <w:cs/>
        </w:rPr>
        <w:lastRenderedPageBreak/>
        <w:t>c</w:t>
      </w:r>
      <w:r w:rsidR="000B1C19" w:rsidRPr="00932A5A">
        <w:rPr>
          <w:rFonts w:ascii="Arial" w:hAnsi="Arial" w:cs="Arial"/>
          <w:szCs w:val="22"/>
          <w:cs/>
        </w:rPr>
        <w:t>.2)</w:t>
      </w:r>
      <w:r w:rsidR="000B1C19" w:rsidRPr="00932A5A">
        <w:rPr>
          <w:rFonts w:ascii="Arial" w:hAnsi="Arial" w:cs="Arial"/>
          <w:szCs w:val="22"/>
          <w:cs/>
        </w:rPr>
        <w:tab/>
      </w:r>
      <w:r w:rsidR="000E784C" w:rsidRPr="00932A5A">
        <w:rPr>
          <w:rFonts w:ascii="Arial" w:hAnsi="Arial" w:cs="Arial"/>
          <w:szCs w:val="22"/>
          <w:lang w:val="en-US"/>
        </w:rPr>
        <w:t>Unexpired risk reserve</w:t>
      </w:r>
    </w:p>
    <w:p w14:paraId="6251208C" w14:textId="77777777" w:rsidR="000E784C" w:rsidRPr="00932A5A" w:rsidRDefault="000E784C" w:rsidP="00AD5332">
      <w:pPr>
        <w:spacing w:before="80" w:after="80" w:line="360" w:lineRule="exact"/>
        <w:ind w:left="1800"/>
        <w:jc w:val="both"/>
        <w:rPr>
          <w:rFonts w:ascii="Arial" w:hAnsi="Arial" w:cs="Arial"/>
        </w:rPr>
      </w:pPr>
      <w:r w:rsidRPr="00932A5A">
        <w:rPr>
          <w:rFonts w:ascii="Arial" w:hAnsi="Arial" w:cs="Arial"/>
        </w:rPr>
        <w:t>Unexpired risk reserve is the reserve for the future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5D5A7BE4" w14:textId="77777777" w:rsidR="000E784C" w:rsidRPr="00932A5A" w:rsidRDefault="000E784C" w:rsidP="00AD5332">
      <w:pPr>
        <w:spacing w:before="80" w:after="80" w:line="360" w:lineRule="exact"/>
        <w:ind w:left="1080"/>
        <w:jc w:val="thaiDistribute"/>
        <w:rPr>
          <w:rFonts w:ascii="Arial" w:hAnsi="Arial" w:cs="Arial"/>
        </w:rPr>
      </w:pPr>
      <w:r w:rsidRPr="00932A5A">
        <w:rPr>
          <w:rFonts w:ascii="Arial" w:hAnsi="Arial" w:cs="Arial"/>
        </w:rPr>
        <w:t xml:space="preserve">At the end of reporting period, the </w:t>
      </w:r>
      <w:r w:rsidR="00B25224" w:rsidRPr="00932A5A">
        <w:rPr>
          <w:rFonts w:ascii="Arial" w:hAnsi="Arial" w:cs="Arial"/>
        </w:rPr>
        <w:t>subsidiaries compare</w:t>
      </w:r>
      <w:r w:rsidRPr="00932A5A">
        <w:rPr>
          <w:rFonts w:ascii="Arial" w:hAnsi="Arial" w:cs="Arial"/>
        </w:rPr>
        <w:t xml:space="preserve"> the amounts of unexpired risk reserve with unearned premium reserve, and if unexpired risk reserve is higher than unearned premium reserve, the difference is recognised and the unexpired risk reserve is presented in the financial statements.</w:t>
      </w:r>
    </w:p>
    <w:p w14:paraId="734FBC48" w14:textId="77777777" w:rsidR="002037FF" w:rsidRPr="00932A5A" w:rsidRDefault="002037FF" w:rsidP="00AD5332">
      <w:pPr>
        <w:spacing w:before="80" w:after="80" w:line="360" w:lineRule="exact"/>
        <w:ind w:left="1080" w:hanging="540"/>
        <w:jc w:val="both"/>
        <w:rPr>
          <w:rFonts w:ascii="Arial" w:hAnsi="Arial" w:cs="Arial"/>
        </w:rPr>
      </w:pPr>
      <w:r w:rsidRPr="00932A5A">
        <w:rPr>
          <w:rFonts w:ascii="Arial" w:hAnsi="Arial" w:cs="Arial"/>
        </w:rPr>
        <w:t>d)</w:t>
      </w:r>
      <w:r w:rsidRPr="00932A5A">
        <w:rPr>
          <w:rFonts w:ascii="Arial" w:hAnsi="Arial" w:cs="Arial"/>
        </w:rPr>
        <w:tab/>
        <w:t xml:space="preserve">Unpaid </w:t>
      </w:r>
      <w:r w:rsidR="00B5461F" w:rsidRPr="00932A5A">
        <w:rPr>
          <w:rFonts w:ascii="Arial" w:hAnsi="Arial" w:cs="Arial"/>
        </w:rPr>
        <w:t xml:space="preserve">policy benefits and other insurance liabilities </w:t>
      </w:r>
    </w:p>
    <w:p w14:paraId="54F709EB" w14:textId="77777777" w:rsidR="00B5461F" w:rsidRPr="00932A5A" w:rsidRDefault="00B5461F" w:rsidP="00AD5332">
      <w:pPr>
        <w:spacing w:before="80" w:after="80" w:line="360" w:lineRule="exact"/>
        <w:ind w:left="1080" w:hanging="540"/>
        <w:jc w:val="both"/>
        <w:rPr>
          <w:rFonts w:ascii="Arial" w:hAnsi="Arial" w:cs="Arial"/>
        </w:rPr>
      </w:pPr>
      <w:r w:rsidRPr="00932A5A">
        <w:rPr>
          <w:rFonts w:ascii="Arial" w:hAnsi="Arial" w:cs="Arial"/>
        </w:rPr>
        <w:tab/>
        <w:t>Unpaid policy benefits are recorded when notices of the claims are received or when conditions in the policies are met.</w:t>
      </w:r>
    </w:p>
    <w:p w14:paraId="24446EA4" w14:textId="77777777" w:rsidR="00B5461F" w:rsidRPr="00932A5A" w:rsidRDefault="00B5461F" w:rsidP="00AD5332">
      <w:pPr>
        <w:spacing w:before="80" w:after="80" w:line="360" w:lineRule="exact"/>
        <w:ind w:left="1080" w:hanging="540"/>
        <w:jc w:val="both"/>
        <w:rPr>
          <w:rFonts w:ascii="Arial" w:hAnsi="Arial" w:cs="Arial"/>
        </w:rPr>
      </w:pPr>
      <w:r w:rsidRPr="00932A5A">
        <w:rPr>
          <w:rFonts w:ascii="Arial" w:hAnsi="Arial" w:cs="Arial"/>
        </w:rPr>
        <w:tab/>
        <w:t xml:space="preserve">Other insurance liabilities are advance premiums from policy holders and other amounts that </w:t>
      </w:r>
      <w:r w:rsidR="00C5671D" w:rsidRPr="00932A5A">
        <w:rPr>
          <w:rFonts w:ascii="Arial" w:hAnsi="Arial" w:cs="Arial"/>
        </w:rPr>
        <w:t>have</w:t>
      </w:r>
      <w:r w:rsidRPr="00932A5A">
        <w:rPr>
          <w:rFonts w:ascii="Arial" w:hAnsi="Arial" w:cs="Arial"/>
        </w:rPr>
        <w:t xml:space="preserve"> to pay to policy holders but are not included in unpaid policy benefits, and recorded on the transaction date.</w:t>
      </w:r>
    </w:p>
    <w:p w14:paraId="70553D20" w14:textId="17A56D45" w:rsidR="00380981" w:rsidRPr="00932A5A" w:rsidRDefault="00380981" w:rsidP="001D3442">
      <w:pPr>
        <w:numPr>
          <w:ilvl w:val="1"/>
          <w:numId w:val="2"/>
        </w:numPr>
        <w:spacing w:before="120" w:after="120" w:line="380" w:lineRule="exact"/>
        <w:jc w:val="both"/>
        <w:rPr>
          <w:rFonts w:ascii="Arial" w:hAnsi="Arial" w:cs="Arial"/>
          <w:b/>
          <w:bCs/>
        </w:rPr>
      </w:pPr>
      <w:r w:rsidRPr="00932A5A">
        <w:rPr>
          <w:rFonts w:ascii="Arial" w:hAnsi="Arial" w:cs="Arial"/>
          <w:b/>
          <w:bCs/>
        </w:rPr>
        <w:t>Leases</w:t>
      </w:r>
    </w:p>
    <w:p w14:paraId="1116F3A2" w14:textId="77777777" w:rsidR="00B25224" w:rsidRPr="00932A5A" w:rsidRDefault="00B25224" w:rsidP="00B5461F">
      <w:pPr>
        <w:tabs>
          <w:tab w:val="left" w:pos="1440"/>
        </w:tabs>
        <w:spacing w:before="120" w:after="120" w:line="380" w:lineRule="exact"/>
        <w:ind w:left="540"/>
        <w:jc w:val="thaiDistribute"/>
        <w:rPr>
          <w:rFonts w:ascii="Arial" w:hAnsi="Arial" w:cs="Arial"/>
        </w:rPr>
      </w:pPr>
      <w:r w:rsidRPr="00932A5A">
        <w:rPr>
          <w:rFonts w:ascii="Arial" w:hAnsi="Arial" w:cs="Arial"/>
        </w:rPr>
        <w:t>At inception of contract, the Company and its subsidiaries assess whether a contract is, or contains, a lease. A contract is, or contains, a lease if the contract conveys the right to control the use of an identified asset for a period of time in exchange for consideration.</w:t>
      </w:r>
    </w:p>
    <w:p w14:paraId="388D3CD5" w14:textId="6B1F171D" w:rsidR="00B25224" w:rsidRPr="00932A5A" w:rsidRDefault="00B25224" w:rsidP="00B5461F">
      <w:pPr>
        <w:spacing w:before="120" w:after="120" w:line="380" w:lineRule="exact"/>
        <w:ind w:left="540"/>
        <w:jc w:val="thaiDistribute"/>
        <w:rPr>
          <w:rFonts w:ascii="Arial" w:hAnsi="Arial" w:cs="Arial"/>
        </w:rPr>
      </w:pPr>
      <w:r w:rsidRPr="00932A5A">
        <w:rPr>
          <w:rFonts w:ascii="Arial" w:hAnsi="Arial" w:cs="Arial"/>
        </w:rPr>
        <w:t>At the commencement date of the lease (i.e. the date the underlying asset is available for use), the Company and its subsidiaries recognise right-of-use assets representing the right to use underlying assets and lease liabilities based on lease payments.</w:t>
      </w:r>
      <w:r w:rsidR="00DD2953" w:rsidRPr="00932A5A">
        <w:rPr>
          <w:rFonts w:ascii="Arial" w:hAnsi="Arial" w:cs="Arial"/>
        </w:rPr>
        <w:t xml:space="preserve"> The Company and its subsidiaries applied a single recognition and measurement approach for all leases, except for short-term leases and leases of low-value assets.</w:t>
      </w:r>
    </w:p>
    <w:p w14:paraId="1D638CF3" w14:textId="77777777" w:rsidR="00B25224" w:rsidRPr="00932A5A" w:rsidRDefault="00B25224" w:rsidP="00B5461F">
      <w:pPr>
        <w:spacing w:before="120" w:after="120" w:line="380" w:lineRule="exact"/>
        <w:ind w:left="540"/>
        <w:jc w:val="thaiDistribute"/>
        <w:rPr>
          <w:rFonts w:ascii="Arial" w:hAnsi="Arial" w:cs="Arial"/>
          <w:i/>
          <w:iCs/>
          <w:u w:val="single"/>
        </w:rPr>
      </w:pPr>
      <w:r w:rsidRPr="00932A5A">
        <w:rPr>
          <w:rFonts w:ascii="Arial" w:hAnsi="Arial" w:cs="Arial"/>
          <w:i/>
          <w:iCs/>
          <w:u w:val="single"/>
        </w:rPr>
        <w:t>Right-of-use assets</w:t>
      </w:r>
    </w:p>
    <w:p w14:paraId="0F230A64" w14:textId="77777777" w:rsidR="00B25224" w:rsidRPr="00932A5A" w:rsidRDefault="00B25224" w:rsidP="00B5461F">
      <w:pPr>
        <w:spacing w:before="120" w:after="120" w:line="380" w:lineRule="exact"/>
        <w:ind w:left="540"/>
        <w:jc w:val="thaiDistribute"/>
        <w:rPr>
          <w:rFonts w:ascii="Arial" w:hAnsi="Arial" w:cs="Arial"/>
        </w:rPr>
      </w:pPr>
      <w:r w:rsidRPr="00932A5A">
        <w:rPr>
          <w:rFonts w:ascii="Arial" w:hAnsi="Arial" w:cs="Arial"/>
        </w:rPr>
        <w:t>Right-of-use assets are measured at cost, less accumulated depreciation, any accumulated impairment loss,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E525613" w14:textId="51F48A59" w:rsidR="00833FD9" w:rsidRPr="00932A5A" w:rsidRDefault="00960B06" w:rsidP="00B5461F">
      <w:pPr>
        <w:spacing w:before="120" w:after="120" w:line="380" w:lineRule="exact"/>
        <w:ind w:left="540"/>
        <w:jc w:val="thaiDistribute"/>
        <w:rPr>
          <w:rFonts w:ascii="Arial" w:hAnsi="Arial" w:cs="Arial"/>
          <w:szCs w:val="28"/>
        </w:rPr>
      </w:pPr>
      <w:r>
        <w:rPr>
          <w:rFonts w:ascii="Arial" w:hAnsi="Arial" w:cs="Arial"/>
        </w:rPr>
        <w:br w:type="page"/>
      </w:r>
      <w:r w:rsidR="00B25224" w:rsidRPr="00932A5A">
        <w:rPr>
          <w:rFonts w:ascii="Arial" w:hAnsi="Arial" w:cs="Arial"/>
        </w:rPr>
        <w:lastRenderedPageBreak/>
        <w:t>Depreciation of right-of-use assets are calculated by reference to their costs on the straight-line basis over the shorter of their estimated useful lives and the lease term</w:t>
      </w:r>
      <w:r w:rsidR="00D06958" w:rsidRPr="00932A5A">
        <w:rPr>
          <w:rFonts w:ascii="Arial" w:hAnsi="Arial" w:cs="Arial"/>
        </w:rPr>
        <w:t>,</w:t>
      </w:r>
      <w:r w:rsidR="008A1BD5" w:rsidRPr="00932A5A">
        <w:rPr>
          <w:rFonts w:ascii="Arial" w:hAnsi="Arial" w:cs="Arial"/>
        </w:rPr>
        <w:t xml:space="preserve"> </w:t>
      </w:r>
      <w:r w:rsidR="00D06958" w:rsidRPr="00932A5A">
        <w:rPr>
          <w:rFonts w:ascii="Arial" w:hAnsi="Arial" w:cs="Arial"/>
        </w:rPr>
        <w:t>a</w:t>
      </w:r>
      <w:r w:rsidR="00833FD9" w:rsidRPr="00932A5A">
        <w:rPr>
          <w:rFonts w:ascii="Arial" w:hAnsi="Arial" w:cs="Arial"/>
        </w:rPr>
        <w:t>s follow</w:t>
      </w:r>
      <w:r w:rsidR="00833FD9" w:rsidRPr="00932A5A">
        <w:rPr>
          <w:rFonts w:ascii="Arial" w:hAnsi="Arial" w:cs="Arial"/>
          <w:szCs w:val="28"/>
        </w:rPr>
        <w:t>:</w:t>
      </w:r>
    </w:p>
    <w:tbl>
      <w:tblPr>
        <w:tblW w:w="0" w:type="auto"/>
        <w:tblInd w:w="1098" w:type="dxa"/>
        <w:tblLayout w:type="fixed"/>
        <w:tblLook w:val="04A0" w:firstRow="1" w:lastRow="0" w:firstColumn="1" w:lastColumn="0" w:noHBand="0" w:noVBand="1"/>
      </w:tblPr>
      <w:tblGrid>
        <w:gridCol w:w="4230"/>
        <w:gridCol w:w="1080"/>
        <w:gridCol w:w="2064"/>
      </w:tblGrid>
      <w:tr w:rsidR="00833FD9" w:rsidRPr="00932A5A" w14:paraId="1B02EDEA" w14:textId="77777777" w:rsidTr="00C16A61">
        <w:tc>
          <w:tcPr>
            <w:tcW w:w="4230" w:type="dxa"/>
            <w:hideMark/>
          </w:tcPr>
          <w:p w14:paraId="47BCF623" w14:textId="77777777" w:rsidR="00833FD9" w:rsidRPr="00932A5A" w:rsidRDefault="00833FD9" w:rsidP="0051465E">
            <w:pPr>
              <w:spacing w:line="380" w:lineRule="exact"/>
              <w:jc w:val="both"/>
              <w:rPr>
                <w:rFonts w:ascii="Arial" w:hAnsi="Arial" w:cs="Arial"/>
              </w:rPr>
            </w:pPr>
            <w:r w:rsidRPr="00932A5A">
              <w:rPr>
                <w:rFonts w:ascii="Arial" w:hAnsi="Arial" w:cs="Arial"/>
              </w:rPr>
              <w:t>Buildings and building improvement</w:t>
            </w:r>
          </w:p>
        </w:tc>
        <w:tc>
          <w:tcPr>
            <w:tcW w:w="1080" w:type="dxa"/>
          </w:tcPr>
          <w:p w14:paraId="373B7162" w14:textId="77777777" w:rsidR="00833FD9" w:rsidRPr="00932A5A" w:rsidRDefault="000E784C" w:rsidP="0051465E">
            <w:pPr>
              <w:spacing w:line="380" w:lineRule="exact"/>
              <w:jc w:val="both"/>
              <w:rPr>
                <w:rFonts w:ascii="Arial" w:hAnsi="Arial" w:cs="Arial"/>
              </w:rPr>
            </w:pPr>
            <w:r w:rsidRPr="00932A5A">
              <w:rPr>
                <w:rFonts w:ascii="Arial" w:hAnsi="Arial" w:cs="Arial"/>
              </w:rPr>
              <w:t>2</w:t>
            </w:r>
            <w:r w:rsidR="00C16A61" w:rsidRPr="00932A5A">
              <w:rPr>
                <w:rFonts w:ascii="Arial" w:hAnsi="Arial" w:cs="Arial"/>
              </w:rPr>
              <w:t xml:space="preserve"> - </w:t>
            </w:r>
            <w:r w:rsidRPr="00932A5A">
              <w:rPr>
                <w:rFonts w:ascii="Arial" w:hAnsi="Arial" w:cs="Arial"/>
              </w:rPr>
              <w:t>7</w:t>
            </w:r>
          </w:p>
        </w:tc>
        <w:tc>
          <w:tcPr>
            <w:tcW w:w="2064" w:type="dxa"/>
            <w:hideMark/>
          </w:tcPr>
          <w:p w14:paraId="7E79A02E" w14:textId="77777777" w:rsidR="00833FD9" w:rsidRPr="00932A5A" w:rsidRDefault="00833FD9" w:rsidP="00C16A61">
            <w:pPr>
              <w:spacing w:line="380" w:lineRule="exact"/>
              <w:ind w:left="281" w:right="397"/>
              <w:rPr>
                <w:rFonts w:ascii="Arial" w:hAnsi="Arial" w:cs="Arial"/>
              </w:rPr>
            </w:pPr>
            <w:r w:rsidRPr="00932A5A">
              <w:rPr>
                <w:rFonts w:ascii="Arial" w:hAnsi="Arial" w:cs="Arial"/>
              </w:rPr>
              <w:t>years</w:t>
            </w:r>
          </w:p>
        </w:tc>
      </w:tr>
      <w:tr w:rsidR="00833FD9" w:rsidRPr="00932A5A" w14:paraId="74233174" w14:textId="77777777" w:rsidTr="00C16A61">
        <w:tc>
          <w:tcPr>
            <w:tcW w:w="4230" w:type="dxa"/>
          </w:tcPr>
          <w:p w14:paraId="5A6DDE62" w14:textId="77777777" w:rsidR="00833FD9" w:rsidRPr="00932A5A" w:rsidRDefault="00C16A61" w:rsidP="0051465E">
            <w:pPr>
              <w:spacing w:line="380" w:lineRule="exact"/>
              <w:jc w:val="both"/>
              <w:rPr>
                <w:rFonts w:ascii="Arial" w:hAnsi="Arial" w:cs="Arial"/>
              </w:rPr>
            </w:pPr>
            <w:r w:rsidRPr="00932A5A">
              <w:rPr>
                <w:rFonts w:ascii="Arial" w:hAnsi="Arial" w:cs="Arial"/>
              </w:rPr>
              <w:t>Vehicles</w:t>
            </w:r>
          </w:p>
        </w:tc>
        <w:tc>
          <w:tcPr>
            <w:tcW w:w="1080" w:type="dxa"/>
          </w:tcPr>
          <w:p w14:paraId="43F92E2B" w14:textId="77777777" w:rsidR="00833FD9" w:rsidRPr="00932A5A" w:rsidRDefault="00580C5E" w:rsidP="0051465E">
            <w:pPr>
              <w:spacing w:line="380" w:lineRule="exact"/>
              <w:jc w:val="both"/>
              <w:rPr>
                <w:rFonts w:ascii="Arial" w:hAnsi="Arial" w:cs="Arial"/>
              </w:rPr>
            </w:pPr>
            <w:r w:rsidRPr="00932A5A">
              <w:rPr>
                <w:rFonts w:ascii="Arial" w:hAnsi="Arial" w:cs="Arial"/>
              </w:rPr>
              <w:t xml:space="preserve">1 - </w:t>
            </w:r>
            <w:r w:rsidR="00C16A61" w:rsidRPr="00932A5A">
              <w:rPr>
                <w:rFonts w:ascii="Arial" w:hAnsi="Arial" w:cs="Arial"/>
              </w:rPr>
              <w:t>5</w:t>
            </w:r>
          </w:p>
        </w:tc>
        <w:tc>
          <w:tcPr>
            <w:tcW w:w="2064" w:type="dxa"/>
            <w:hideMark/>
          </w:tcPr>
          <w:p w14:paraId="496CF5EC" w14:textId="77777777" w:rsidR="00833FD9" w:rsidRPr="00932A5A" w:rsidRDefault="00833FD9" w:rsidP="00C16A61">
            <w:pPr>
              <w:spacing w:line="380" w:lineRule="exact"/>
              <w:ind w:left="281" w:right="397"/>
              <w:rPr>
                <w:rFonts w:ascii="Arial" w:hAnsi="Arial" w:cs="Arial"/>
              </w:rPr>
            </w:pPr>
            <w:r w:rsidRPr="00932A5A">
              <w:rPr>
                <w:rFonts w:ascii="Arial" w:hAnsi="Arial" w:cs="Arial"/>
              </w:rPr>
              <w:t>years</w:t>
            </w:r>
          </w:p>
        </w:tc>
      </w:tr>
    </w:tbl>
    <w:p w14:paraId="052D1D5D" w14:textId="77777777" w:rsidR="00B25224" w:rsidRPr="00932A5A" w:rsidRDefault="00B25224" w:rsidP="00B5461F">
      <w:pPr>
        <w:spacing w:before="240" w:after="120" w:line="380" w:lineRule="exact"/>
        <w:ind w:left="547"/>
        <w:jc w:val="thaiDistribute"/>
        <w:rPr>
          <w:rFonts w:ascii="Arial" w:hAnsi="Arial" w:cs="Arial"/>
        </w:rPr>
      </w:pPr>
      <w:r w:rsidRPr="00932A5A">
        <w:rPr>
          <w:rFonts w:ascii="Arial" w:hAnsi="Arial" w:cs="Arial"/>
        </w:rPr>
        <w:t>If ownership of the leased asset is transferred to the Group at the end of the lease term or the cost reflects the exercise of a purchase option, depreciation is calculated using the estimated useful life of the asset.</w:t>
      </w:r>
    </w:p>
    <w:p w14:paraId="2ECC33C1" w14:textId="77777777" w:rsidR="00B25224" w:rsidRPr="00932A5A" w:rsidRDefault="00B25224" w:rsidP="00C5671D">
      <w:pPr>
        <w:spacing w:before="80" w:after="80" w:line="380" w:lineRule="exact"/>
        <w:ind w:left="540"/>
        <w:jc w:val="thaiDistribute"/>
        <w:rPr>
          <w:rFonts w:ascii="Arial" w:hAnsi="Arial" w:cs="Arial"/>
          <w:i/>
          <w:iCs/>
          <w:u w:val="single"/>
        </w:rPr>
      </w:pPr>
      <w:r w:rsidRPr="00932A5A">
        <w:rPr>
          <w:rFonts w:ascii="Arial" w:hAnsi="Arial" w:cs="Arial"/>
          <w:i/>
          <w:iCs/>
          <w:u w:val="single"/>
        </w:rPr>
        <w:t>Lease liabilities</w:t>
      </w:r>
    </w:p>
    <w:p w14:paraId="6AEA4B14" w14:textId="77777777" w:rsidR="00B25224" w:rsidRPr="00932A5A" w:rsidRDefault="00B25224" w:rsidP="00C5671D">
      <w:pPr>
        <w:spacing w:before="80" w:after="80" w:line="380" w:lineRule="exact"/>
        <w:ind w:left="540"/>
        <w:jc w:val="thaiDistribute"/>
        <w:rPr>
          <w:rFonts w:ascii="Arial" w:hAnsi="Arial" w:cs="Arial"/>
        </w:rPr>
      </w:pPr>
      <w:r w:rsidRPr="00932A5A">
        <w:rPr>
          <w:rFonts w:ascii="Arial" w:hAnsi="Arial" w:cs="Arial"/>
        </w:rPr>
        <w:t>Lease liabilities are measured at the present value of the lease payments to be made over the lease term. The lease payments include fixed payments</w:t>
      </w:r>
      <w:r w:rsidR="00C5671D" w:rsidRPr="00932A5A">
        <w:rPr>
          <w:rFonts w:ascii="Arial" w:hAnsi="Arial" w:cs="Arial"/>
        </w:rPr>
        <w:t>.</w:t>
      </w:r>
    </w:p>
    <w:p w14:paraId="394F218C" w14:textId="77777777" w:rsidR="00B25224" w:rsidRPr="00932A5A" w:rsidRDefault="00B25224" w:rsidP="00C5671D">
      <w:pPr>
        <w:spacing w:before="80" w:after="80" w:line="380" w:lineRule="exact"/>
        <w:ind w:left="540"/>
        <w:jc w:val="thaiDistribute"/>
        <w:rPr>
          <w:rFonts w:ascii="Arial" w:hAnsi="Arial" w:cs="Arial"/>
        </w:rPr>
      </w:pPr>
      <w:r w:rsidRPr="00932A5A">
        <w:rPr>
          <w:rFonts w:ascii="Arial" w:hAnsi="Arial" w:cs="Arial"/>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32A5A">
        <w:rPr>
          <w:rFonts w:ascii="Arial" w:hAnsi="Arial" w:cs="Arial"/>
          <w:cs/>
        </w:rPr>
        <w:t xml:space="preserve"> </w:t>
      </w:r>
      <w:r w:rsidRPr="00932A5A">
        <w:rPr>
          <w:rFonts w:ascii="Arial" w:hAnsi="Arial" w:cs="Arial"/>
        </w:rPr>
        <w:t>assessment of an option to purchase the underlying asset.</w:t>
      </w:r>
    </w:p>
    <w:p w14:paraId="2BC6C543" w14:textId="2D6C49A1" w:rsidR="00B25224" w:rsidRPr="00932A5A" w:rsidRDefault="00B25224" w:rsidP="00C5671D">
      <w:pPr>
        <w:spacing w:before="80" w:after="80" w:line="380" w:lineRule="exact"/>
        <w:ind w:left="540"/>
        <w:jc w:val="thaiDistribute"/>
        <w:rPr>
          <w:rFonts w:ascii="Arial" w:hAnsi="Arial" w:cs="Arial"/>
          <w:i/>
          <w:iCs/>
          <w:u w:val="single"/>
        </w:rPr>
      </w:pPr>
      <w:r w:rsidRPr="00932A5A">
        <w:rPr>
          <w:rFonts w:ascii="Arial" w:hAnsi="Arial" w:cs="Arial"/>
          <w:i/>
          <w:iCs/>
          <w:spacing w:val="-4"/>
          <w:u w:val="single"/>
        </w:rPr>
        <w:t>Short-term leases and leases of low-value assets</w:t>
      </w:r>
    </w:p>
    <w:p w14:paraId="038A672C" w14:textId="77777777" w:rsidR="00B25224" w:rsidRPr="00932A5A" w:rsidRDefault="00B25224" w:rsidP="00C5671D">
      <w:pPr>
        <w:spacing w:before="80" w:after="80" w:line="380" w:lineRule="exact"/>
        <w:ind w:left="540"/>
        <w:jc w:val="thaiDistribute"/>
        <w:rPr>
          <w:rFonts w:ascii="Arial" w:hAnsi="Arial" w:cs="Arial"/>
          <w:b/>
          <w:bCs/>
          <w:szCs w:val="24"/>
        </w:rPr>
      </w:pPr>
      <w:r w:rsidRPr="00932A5A">
        <w:rPr>
          <w:rFonts w:ascii="Arial" w:hAnsi="Arial" w:cs="Arial"/>
        </w:rPr>
        <w:t>A lease that has a lease term less than or equal to 12 months from commencement date or a lease of low-value assets is recognised as expenses on a straight-line basis over the lease term.</w:t>
      </w:r>
    </w:p>
    <w:p w14:paraId="6FA4AF90" w14:textId="77777777" w:rsidR="00A07C78" w:rsidRPr="00932A5A" w:rsidRDefault="00C16A61" w:rsidP="001D3442">
      <w:pPr>
        <w:numPr>
          <w:ilvl w:val="1"/>
          <w:numId w:val="2"/>
        </w:numPr>
        <w:spacing w:before="80" w:after="80" w:line="380" w:lineRule="exact"/>
        <w:jc w:val="both"/>
        <w:rPr>
          <w:rFonts w:ascii="Arial" w:hAnsi="Arial" w:cs="Arial"/>
          <w:b/>
          <w:bCs/>
        </w:rPr>
      </w:pPr>
      <w:r w:rsidRPr="00932A5A">
        <w:rPr>
          <w:rFonts w:ascii="Arial" w:hAnsi="Arial" w:cs="Arial"/>
          <w:b/>
          <w:bCs/>
        </w:rPr>
        <w:t>D</w:t>
      </w:r>
      <w:r w:rsidR="00A07C78" w:rsidRPr="00932A5A">
        <w:rPr>
          <w:rFonts w:ascii="Arial" w:hAnsi="Arial" w:cs="Arial"/>
          <w:b/>
          <w:bCs/>
        </w:rPr>
        <w:t>erivatives</w:t>
      </w:r>
    </w:p>
    <w:p w14:paraId="1BF02A71" w14:textId="22555B5C" w:rsidR="0050513F" w:rsidRPr="00932A5A" w:rsidRDefault="0050513F" w:rsidP="00C5671D">
      <w:pPr>
        <w:spacing w:before="80" w:after="80" w:line="380" w:lineRule="exact"/>
        <w:ind w:left="540"/>
        <w:jc w:val="both"/>
        <w:rPr>
          <w:rFonts w:ascii="Arial" w:hAnsi="Arial" w:cs="Arial"/>
        </w:rPr>
      </w:pPr>
      <w:bookmarkStart w:id="6" w:name="_Hlk63446684"/>
      <w:r w:rsidRPr="00932A5A">
        <w:rPr>
          <w:rFonts w:ascii="Arial" w:hAnsi="Arial" w:cs="Arial"/>
        </w:rPr>
        <w:t xml:space="preserve">The Company </w:t>
      </w:r>
      <w:r w:rsidR="008F6836" w:rsidRPr="00932A5A">
        <w:rPr>
          <w:rFonts w:ascii="Arial" w:hAnsi="Arial" w:cs="Arial"/>
        </w:rPr>
        <w:t xml:space="preserve">and its subsidiaries </w:t>
      </w:r>
      <w:r w:rsidRPr="00932A5A">
        <w:rPr>
          <w:rFonts w:ascii="Arial" w:hAnsi="Arial" w:cs="Arial"/>
        </w:rPr>
        <w:t xml:space="preserve">initially recognised investment in </w:t>
      </w:r>
      <w:r w:rsidR="002F55C8" w:rsidRPr="00932A5A">
        <w:rPr>
          <w:rFonts w:ascii="Arial" w:hAnsi="Arial" w:cs="Arial"/>
        </w:rPr>
        <w:t xml:space="preserve">listed </w:t>
      </w:r>
      <w:r w:rsidRPr="00932A5A">
        <w:rPr>
          <w:rFonts w:ascii="Arial" w:hAnsi="Arial" w:cs="Arial"/>
        </w:rPr>
        <w:t>warrant</w:t>
      </w:r>
      <w:r w:rsidR="002F55C8" w:rsidRPr="00932A5A">
        <w:rPr>
          <w:rFonts w:ascii="Arial" w:hAnsi="Arial" w:cs="Arial"/>
        </w:rPr>
        <w:t>s</w:t>
      </w:r>
      <w:r w:rsidRPr="00932A5A">
        <w:rPr>
          <w:rFonts w:ascii="Arial" w:hAnsi="Arial" w:cs="Arial"/>
        </w:rPr>
        <w:t xml:space="preserve"> at fair value. After initial recognition, gain or loss on changes in fair value are recognised in profit or loss.</w:t>
      </w:r>
      <w:r w:rsidRPr="00932A5A">
        <w:rPr>
          <w:rFonts w:ascii="Arial" w:hAnsi="Arial" w:cs="Arial"/>
          <w:cs/>
        </w:rPr>
        <w:t xml:space="preserve"> </w:t>
      </w:r>
      <w:r w:rsidRPr="00932A5A">
        <w:rPr>
          <w:rFonts w:ascii="Arial" w:hAnsi="Arial" w:cs="Arial"/>
        </w:rPr>
        <w:t>At the period end, warrant</w:t>
      </w:r>
      <w:r w:rsidR="002F55C8" w:rsidRPr="00932A5A">
        <w:rPr>
          <w:rFonts w:ascii="Arial" w:hAnsi="Arial" w:cs="Arial"/>
        </w:rPr>
        <w:t>s</w:t>
      </w:r>
      <w:r w:rsidRPr="00932A5A">
        <w:rPr>
          <w:rFonts w:ascii="Arial" w:hAnsi="Arial" w:cs="Arial"/>
        </w:rPr>
        <w:t xml:space="preserve"> </w:t>
      </w:r>
      <w:r w:rsidR="002F55C8" w:rsidRPr="00932A5A">
        <w:rPr>
          <w:rFonts w:ascii="Arial" w:hAnsi="Arial" w:cs="Arial"/>
        </w:rPr>
        <w:t>are</w:t>
      </w:r>
      <w:r w:rsidRPr="00932A5A">
        <w:rPr>
          <w:rFonts w:ascii="Arial" w:hAnsi="Arial" w:cs="Arial"/>
        </w:rPr>
        <w:t xml:space="preserve"> presented in statement of financial position at fair value.</w:t>
      </w:r>
      <w:r w:rsidRPr="00932A5A">
        <w:rPr>
          <w:rFonts w:ascii="Arial" w:hAnsi="Arial" w:cs="Arial"/>
          <w:cs/>
        </w:rPr>
        <w:t xml:space="preserve"> </w:t>
      </w:r>
      <w:r w:rsidRPr="00932A5A">
        <w:rPr>
          <w:rFonts w:ascii="Arial" w:hAnsi="Arial" w:cs="Arial"/>
        </w:rPr>
        <w:t xml:space="preserve">The fair value </w:t>
      </w:r>
      <w:r w:rsidR="002F55C8" w:rsidRPr="00932A5A">
        <w:rPr>
          <w:rFonts w:ascii="Arial" w:hAnsi="Arial" w:cs="Arial"/>
        </w:rPr>
        <w:t>is calculated</w:t>
      </w:r>
      <w:r w:rsidRPr="00932A5A">
        <w:rPr>
          <w:rFonts w:ascii="Arial" w:hAnsi="Arial" w:cs="Arial"/>
        </w:rPr>
        <w:t xml:space="preserve"> based on the latest offer price quoted on the Stock Exchange of Thailand of the last working day</w:t>
      </w:r>
      <w:r w:rsidR="00C638CB" w:rsidRPr="00932A5A">
        <w:rPr>
          <w:rFonts w:ascii="Arial" w:hAnsi="Arial" w:cs="Arial"/>
        </w:rPr>
        <w:t xml:space="preserve"> of the year</w:t>
      </w:r>
      <w:r w:rsidRPr="00932A5A">
        <w:rPr>
          <w:rFonts w:ascii="Arial" w:hAnsi="Arial" w:cs="Arial"/>
        </w:rPr>
        <w:t>.</w:t>
      </w:r>
    </w:p>
    <w:p w14:paraId="6798DFBB" w14:textId="1554E7E8" w:rsidR="00580C5E" w:rsidRPr="00932A5A" w:rsidRDefault="0050513F" w:rsidP="00C5671D">
      <w:pPr>
        <w:spacing w:before="80" w:after="80" w:line="380" w:lineRule="exact"/>
        <w:ind w:left="547" w:hanging="547"/>
        <w:jc w:val="both"/>
        <w:rPr>
          <w:rFonts w:ascii="Arial" w:hAnsi="Arial" w:cs="Arial"/>
        </w:rPr>
      </w:pPr>
      <w:r w:rsidRPr="00932A5A">
        <w:rPr>
          <w:rFonts w:ascii="Arial" w:hAnsi="Arial" w:cs="Arial"/>
        </w:rPr>
        <w:tab/>
      </w:r>
      <w:r w:rsidR="00580C5E" w:rsidRPr="00932A5A">
        <w:rPr>
          <w:rFonts w:ascii="Arial" w:hAnsi="Arial" w:cs="Arial"/>
        </w:rPr>
        <w:t xml:space="preserve">The </w:t>
      </w:r>
      <w:r w:rsidR="00797E3A" w:rsidRPr="00932A5A">
        <w:rPr>
          <w:rFonts w:ascii="Arial" w:hAnsi="Arial" w:cs="Arial"/>
        </w:rPr>
        <w:t>subsidiar</w:t>
      </w:r>
      <w:r w:rsidR="00D06958" w:rsidRPr="00932A5A">
        <w:rPr>
          <w:rFonts w:ascii="Arial" w:hAnsi="Arial" w:cs="Arial"/>
        </w:rPr>
        <w:t>y</w:t>
      </w:r>
      <w:r w:rsidR="000E784C" w:rsidRPr="00932A5A">
        <w:rPr>
          <w:rFonts w:ascii="Arial" w:hAnsi="Arial" w:cs="Arial"/>
        </w:rPr>
        <w:t xml:space="preserve"> that operate</w:t>
      </w:r>
      <w:r w:rsidR="00C638CB" w:rsidRPr="00932A5A">
        <w:rPr>
          <w:rFonts w:ascii="Arial" w:hAnsi="Arial" w:cs="Arial"/>
        </w:rPr>
        <w:t>s</w:t>
      </w:r>
      <w:r w:rsidR="000E784C" w:rsidRPr="00932A5A">
        <w:rPr>
          <w:rFonts w:ascii="Arial" w:hAnsi="Arial" w:cs="Arial"/>
        </w:rPr>
        <w:t xml:space="preserve"> in securities business </w:t>
      </w:r>
      <w:r w:rsidR="00C638CB" w:rsidRPr="00932A5A">
        <w:rPr>
          <w:rFonts w:ascii="Arial" w:hAnsi="Arial" w:cs="Arial"/>
        </w:rPr>
        <w:t>is</w:t>
      </w:r>
      <w:r w:rsidR="00797E3A" w:rsidRPr="00932A5A">
        <w:rPr>
          <w:rFonts w:ascii="Arial" w:hAnsi="Arial" w:cs="Arial"/>
        </w:rPr>
        <w:t xml:space="preserve"> initially recognised </w:t>
      </w:r>
      <w:r w:rsidR="00C71368" w:rsidRPr="00932A5A">
        <w:rPr>
          <w:rFonts w:ascii="Arial" w:hAnsi="Arial" w:cs="Arial"/>
        </w:rPr>
        <w:t>derivative</w:t>
      </w:r>
      <w:r w:rsidR="000E784C" w:rsidRPr="00932A5A">
        <w:rPr>
          <w:rFonts w:ascii="Arial" w:hAnsi="Arial" w:cs="Arial"/>
        </w:rPr>
        <w:t xml:space="preserve">s </w:t>
      </w:r>
      <w:r w:rsidR="00797E3A" w:rsidRPr="00932A5A">
        <w:rPr>
          <w:rFonts w:ascii="Arial" w:hAnsi="Arial" w:cs="Arial"/>
        </w:rPr>
        <w:t>at fair value on the date of the derivative contract (trading date) and classified as held for sale. They are subsequently remeasured at fair value, with changes in fair value recognised in profit or loss</w:t>
      </w:r>
      <w:bookmarkEnd w:id="6"/>
      <w:r w:rsidR="00D55EB2" w:rsidRPr="00932A5A">
        <w:rPr>
          <w:rFonts w:ascii="Arial" w:hAnsi="Arial" w:cs="Arial"/>
        </w:rPr>
        <w:t xml:space="preserve">. </w:t>
      </w:r>
    </w:p>
    <w:p w14:paraId="080465E4" w14:textId="77777777" w:rsidR="00960B06" w:rsidRDefault="00580C5E" w:rsidP="00C5671D">
      <w:pPr>
        <w:spacing w:before="120" w:after="120" w:line="380" w:lineRule="exact"/>
        <w:ind w:left="547" w:hanging="547"/>
        <w:jc w:val="both"/>
        <w:rPr>
          <w:rFonts w:ascii="Arial" w:hAnsi="Arial" w:cs="Arial"/>
        </w:rPr>
      </w:pPr>
      <w:r w:rsidRPr="00932A5A">
        <w:rPr>
          <w:rFonts w:ascii="Arial" w:hAnsi="Arial" w:cs="Arial"/>
        </w:rPr>
        <w:tab/>
      </w:r>
    </w:p>
    <w:p w14:paraId="6ECBE8FD" w14:textId="52B3308E" w:rsidR="0050513F" w:rsidRPr="00932A5A" w:rsidRDefault="00960B06" w:rsidP="00C5671D">
      <w:pPr>
        <w:spacing w:before="120" w:after="120" w:line="380" w:lineRule="exact"/>
        <w:ind w:left="547" w:hanging="547"/>
        <w:jc w:val="both"/>
        <w:rPr>
          <w:rFonts w:ascii="Arial" w:hAnsi="Arial" w:cs="Arial"/>
          <w:bCs/>
        </w:rPr>
      </w:pPr>
      <w:r>
        <w:rPr>
          <w:rFonts w:ascii="Arial" w:hAnsi="Arial" w:cs="Arial"/>
        </w:rPr>
        <w:br w:type="page"/>
      </w:r>
      <w:r>
        <w:rPr>
          <w:rFonts w:ascii="Arial" w:hAnsi="Arial" w:cs="Arial"/>
        </w:rPr>
        <w:lastRenderedPageBreak/>
        <w:tab/>
      </w:r>
      <w:r w:rsidR="0050513F" w:rsidRPr="00932A5A">
        <w:rPr>
          <w:rFonts w:ascii="Arial" w:hAnsi="Arial" w:cs="Arial"/>
          <w:bCs/>
        </w:rPr>
        <w:t>Derivative financial instruments held for trading are initially recognised as off-balance transactions on the date on which derivative contracts are entered into, and derivative warrants are recorded as liabilities items. Subsequently gain (loss) from changes in the fair value of derivatives is included in profit or loss. The fair value of futures contracts and options is based on the daily settlement price at the end of the last working day of the year. The fair value of derivative warrants is based on the latest offer price at the end of the last working day of the year as quoted on the Stock Exchange of Thailand. In event that the fair value of derivatives cannot be determined from the market, a valuation technique and model will be used and the input to this model will be derived from observable markets</w:t>
      </w:r>
      <w:r w:rsidR="002F55C8" w:rsidRPr="00932A5A">
        <w:rPr>
          <w:rFonts w:ascii="Arial" w:hAnsi="Arial" w:cs="Arial"/>
          <w:bCs/>
        </w:rPr>
        <w:t xml:space="preserve"> and adjusted with credit risk of each counter party.</w:t>
      </w:r>
    </w:p>
    <w:p w14:paraId="1FB62CDF" w14:textId="77777777" w:rsidR="00A07C78" w:rsidRPr="00932A5A" w:rsidRDefault="00A07C78" w:rsidP="001D3442">
      <w:pPr>
        <w:numPr>
          <w:ilvl w:val="1"/>
          <w:numId w:val="2"/>
        </w:numPr>
        <w:spacing w:before="80" w:after="80" w:line="360" w:lineRule="exact"/>
        <w:jc w:val="thaiDistribute"/>
        <w:rPr>
          <w:rFonts w:ascii="Arial" w:hAnsi="Arial" w:cs="Arial"/>
          <w:b/>
          <w:bCs/>
        </w:rPr>
      </w:pPr>
      <w:r w:rsidRPr="00932A5A">
        <w:rPr>
          <w:rFonts w:ascii="Arial" w:hAnsi="Arial" w:cs="Arial"/>
          <w:b/>
          <w:bCs/>
        </w:rPr>
        <w:t>Related party transactions</w:t>
      </w:r>
    </w:p>
    <w:p w14:paraId="2AE41D56" w14:textId="77777777" w:rsidR="00A07C78" w:rsidRPr="00932A5A" w:rsidRDefault="00A07C78" w:rsidP="008F6836">
      <w:pPr>
        <w:spacing w:before="80" w:after="80" w:line="360" w:lineRule="exact"/>
        <w:ind w:left="547"/>
        <w:jc w:val="both"/>
        <w:rPr>
          <w:rFonts w:ascii="Arial" w:hAnsi="Arial" w:cs="Arial"/>
        </w:rPr>
      </w:pPr>
      <w:r w:rsidRPr="00932A5A">
        <w:rPr>
          <w:rFonts w:ascii="Arial" w:hAnsi="Arial" w:cs="Arial"/>
        </w:rPr>
        <w:t>Related parties comprise enterprises and individuals that control, or are controlled by, the Company and its subsidiaries, whether directly or indirectly, or which are under common control with the Company and its subsidiaries.</w:t>
      </w:r>
    </w:p>
    <w:p w14:paraId="0C463A2C" w14:textId="77777777" w:rsidR="00A07C78" w:rsidRPr="00932A5A" w:rsidRDefault="00A07C78" w:rsidP="008F6836">
      <w:pPr>
        <w:spacing w:before="80" w:after="80" w:line="360" w:lineRule="exact"/>
        <w:ind w:left="547"/>
        <w:jc w:val="both"/>
        <w:rPr>
          <w:rFonts w:ascii="Arial" w:hAnsi="Arial" w:cs="Arial"/>
        </w:rPr>
      </w:pPr>
      <w:r w:rsidRPr="00932A5A">
        <w:rPr>
          <w:rFonts w:ascii="Arial" w:hAnsi="Arial" w:cs="Arial"/>
        </w:rPr>
        <w:t>They also include associated compan</w:t>
      </w:r>
      <w:r w:rsidR="00B82BA3" w:rsidRPr="00932A5A">
        <w:rPr>
          <w:rFonts w:ascii="Arial" w:hAnsi="Arial" w:cs="Arial"/>
        </w:rPr>
        <w:t>ies</w:t>
      </w:r>
      <w:r w:rsidR="00D55EB2" w:rsidRPr="00932A5A">
        <w:rPr>
          <w:rFonts w:ascii="Arial" w:hAnsi="Arial" w:cs="Arial"/>
        </w:rPr>
        <w:t>, joint venture</w:t>
      </w:r>
      <w:r w:rsidRPr="00932A5A">
        <w:rPr>
          <w:rFonts w:ascii="Arial" w:hAnsi="Arial" w:cs="Arial"/>
        </w:rPr>
        <w:t xml:space="preserve"> and individuals which directly or indirectly own a voting interest in the Company and its subsidiaries that give them significant influence over the Company and its subsidiaries, key management personnel, directors and officers with authority in the planning and direction of the Company’s and its subsidiaries’ operations.</w:t>
      </w:r>
    </w:p>
    <w:p w14:paraId="7D3259DC" w14:textId="3F5A8C68" w:rsidR="00A07C78" w:rsidRPr="00932A5A" w:rsidRDefault="00A07C78" w:rsidP="00797FB2">
      <w:pPr>
        <w:numPr>
          <w:ilvl w:val="1"/>
          <w:numId w:val="2"/>
        </w:numPr>
        <w:spacing w:before="120" w:after="120" w:line="380" w:lineRule="exact"/>
        <w:jc w:val="thaiDistribute"/>
        <w:rPr>
          <w:rFonts w:ascii="Arial" w:hAnsi="Arial" w:cs="Arial"/>
          <w:b/>
          <w:bCs/>
        </w:rPr>
      </w:pPr>
      <w:r w:rsidRPr="00932A5A">
        <w:rPr>
          <w:rFonts w:ascii="Arial" w:hAnsi="Arial" w:cs="Arial"/>
          <w:b/>
          <w:bCs/>
        </w:rPr>
        <w:t xml:space="preserve">Impairment of </w:t>
      </w:r>
      <w:r w:rsidR="00C16A61" w:rsidRPr="00932A5A">
        <w:rPr>
          <w:rFonts w:ascii="Arial" w:hAnsi="Arial" w:cs="Arial"/>
          <w:b/>
          <w:bCs/>
        </w:rPr>
        <w:t>non-financial assets</w:t>
      </w:r>
    </w:p>
    <w:p w14:paraId="0FAE4FC0" w14:textId="746214B4" w:rsidR="00D55EB2" w:rsidRPr="00932A5A" w:rsidRDefault="00A07C78" w:rsidP="00797FB2">
      <w:pPr>
        <w:spacing w:before="120" w:after="120" w:line="380" w:lineRule="exact"/>
        <w:ind w:left="547"/>
        <w:jc w:val="both"/>
        <w:rPr>
          <w:rFonts w:ascii="Arial" w:hAnsi="Arial" w:cs="Arial"/>
        </w:rPr>
      </w:pPr>
      <w:r w:rsidRPr="00932A5A">
        <w:rPr>
          <w:rFonts w:ascii="Arial" w:hAnsi="Arial" w:cs="Arial"/>
        </w:rPr>
        <w:t xml:space="preserve">At the end of each reporting date, the Company and its subsidiaries assess whether there is an indication that a </w:t>
      </w:r>
      <w:r w:rsidR="00A662D7" w:rsidRPr="00932A5A">
        <w:rPr>
          <w:rFonts w:ascii="Arial" w:hAnsi="Arial" w:cs="Arial"/>
        </w:rPr>
        <w:t xml:space="preserve">non-financial </w:t>
      </w:r>
      <w:r w:rsidRPr="00932A5A">
        <w:rPr>
          <w:rFonts w:ascii="Arial" w:hAnsi="Arial" w:cs="Arial"/>
        </w:rPr>
        <w:t>asset may be impaired. The Company and its subsidiaries perform impairment review whenever events or changes in circumstances indicate that an asset may be impaired. Loss on impairment is recognised when the asset’s recoverable amount is less than the book value. An asset’s recoverable amount is the higher of an asset’s fair value less costs to sell and its value in use</w:t>
      </w:r>
      <w:r w:rsidRPr="00932A5A">
        <w:rPr>
          <w:rFonts w:ascii="Arial" w:hAnsi="Arial" w:cs="Arial"/>
          <w:cs/>
        </w:rPr>
        <w:t>.</w:t>
      </w:r>
      <w:r w:rsidRPr="00932A5A">
        <w:rPr>
          <w:rFonts w:ascii="Arial" w:hAnsi="Arial" w:cs="Arial"/>
        </w:rPr>
        <w:t xml:space="preserve"> Fair value less costs to sell reflects the amount that the Company and its subsidiaries could obtain at the financial reporting date from the disposal of the asset in an arm’s length transaction between knowledgeable, willing parties, after deducting the costs of disposal. </w:t>
      </w:r>
      <w:r w:rsidR="0050513F" w:rsidRPr="00932A5A">
        <w:rPr>
          <w:rFonts w:ascii="Arial" w:hAnsi="Arial" w:cs="Arial"/>
        </w:rPr>
        <w:t>In assessing value in use, the estimated future</w:t>
      </w:r>
      <w:r w:rsidR="00C71368" w:rsidRPr="00932A5A">
        <w:rPr>
          <w:rFonts w:ascii="Arial" w:hAnsi="Arial" w:cs="Arial"/>
        </w:rPr>
        <w:t xml:space="preserve"> </w:t>
      </w:r>
      <w:r w:rsidR="0050513F" w:rsidRPr="00932A5A">
        <w:rPr>
          <w:rFonts w:ascii="Arial" w:hAnsi="Arial" w:cs="Arial"/>
        </w:rPr>
        <w:t xml:space="preserve"> </w:t>
      </w:r>
      <w:r w:rsidR="00C71368" w:rsidRPr="00932A5A">
        <w:rPr>
          <w:rFonts w:ascii="Arial" w:hAnsi="Arial" w:cs="Arial"/>
        </w:rPr>
        <w:t xml:space="preserve">   </w:t>
      </w:r>
      <w:r w:rsidR="0050513F" w:rsidRPr="00932A5A">
        <w:rPr>
          <w:rFonts w:ascii="Arial" w:hAnsi="Arial" w:cs="Arial"/>
        </w:rPr>
        <w:t>cashflow</w:t>
      </w:r>
      <w:r w:rsidR="00C71368" w:rsidRPr="00932A5A">
        <w:rPr>
          <w:rFonts w:ascii="Arial" w:hAnsi="Arial" w:cs="Arial"/>
        </w:rPr>
        <w:t>s</w:t>
      </w:r>
      <w:r w:rsidR="0050513F" w:rsidRPr="00932A5A">
        <w:rPr>
          <w:rFonts w:ascii="Arial" w:hAnsi="Arial" w:cs="Arial"/>
        </w:rPr>
        <w:t xml:space="preserve"> are discounted to their present value using a pre</w:t>
      </w:r>
      <w:r w:rsidR="00C638CB" w:rsidRPr="00932A5A">
        <w:rPr>
          <w:rFonts w:ascii="Arial" w:hAnsi="Arial" w:cs="Arial"/>
        </w:rPr>
        <w:t>-</w:t>
      </w:r>
      <w:r w:rsidR="0050513F" w:rsidRPr="00932A5A">
        <w:rPr>
          <w:rFonts w:ascii="Arial" w:hAnsi="Arial" w:cs="Arial"/>
        </w:rPr>
        <w:t>tax discount rate that reflects current market assessments of the time value of money and the risks specific to the asset.</w:t>
      </w:r>
    </w:p>
    <w:p w14:paraId="2D3631EC" w14:textId="0FC93CF0" w:rsidR="00B82BA3" w:rsidRPr="00932A5A" w:rsidRDefault="00960B06" w:rsidP="00960B06">
      <w:pPr>
        <w:spacing w:before="120" w:after="120" w:line="380" w:lineRule="exact"/>
        <w:ind w:left="547"/>
        <w:jc w:val="both"/>
        <w:rPr>
          <w:rFonts w:ascii="Arial" w:hAnsi="Arial" w:cs="Arial"/>
        </w:rPr>
      </w:pPr>
      <w:r>
        <w:rPr>
          <w:rFonts w:ascii="Arial" w:hAnsi="Arial" w:cs="Arial"/>
        </w:rPr>
        <w:br w:type="page"/>
      </w:r>
      <w:r w:rsidR="00A07C78" w:rsidRPr="00932A5A">
        <w:rPr>
          <w:rFonts w:ascii="Arial" w:hAnsi="Arial" w:cs="Arial"/>
        </w:rPr>
        <w:lastRenderedPageBreak/>
        <w:t>The Company and its subsidiaries recognise impairment loss as expenses in part of profit or loss in the statement of comprehensive income</w:t>
      </w:r>
      <w:r w:rsidR="0028740C" w:rsidRPr="00932A5A">
        <w:rPr>
          <w:rFonts w:ascii="Arial" w:hAnsi="Arial" w:cs="Arial"/>
        </w:rPr>
        <w:t>,</w:t>
      </w:r>
      <w:r w:rsidR="00B82BA3" w:rsidRPr="00932A5A">
        <w:rPr>
          <w:rFonts w:ascii="Arial" w:hAnsi="Arial" w:cs="Arial"/>
        </w:rPr>
        <w:t xml:space="preserve"> </w:t>
      </w:r>
      <w:r w:rsidR="0028740C" w:rsidRPr="00932A5A">
        <w:rPr>
          <w:rFonts w:ascii="Arial" w:hAnsi="Arial" w:cs="Arial"/>
        </w:rPr>
        <w:t>e</w:t>
      </w:r>
      <w:r w:rsidR="00B82BA3" w:rsidRPr="00932A5A">
        <w:rPr>
          <w:rFonts w:ascii="Arial" w:hAnsi="Arial" w:cs="Arial"/>
        </w:rPr>
        <w:t>xcept in the case of assets which applied revaluation method</w:t>
      </w:r>
      <w:r w:rsidR="00580C5E" w:rsidRPr="00932A5A">
        <w:rPr>
          <w:rFonts w:ascii="Arial" w:hAnsi="Arial" w:cs="Arial"/>
        </w:rPr>
        <w:t xml:space="preserve"> and </w:t>
      </w:r>
      <w:r w:rsidR="00B82BA3" w:rsidRPr="00932A5A">
        <w:rPr>
          <w:rFonts w:ascii="Arial" w:hAnsi="Arial" w:cs="Arial"/>
        </w:rPr>
        <w:t>recorded in equity</w:t>
      </w:r>
      <w:r w:rsidR="0028740C" w:rsidRPr="00932A5A">
        <w:rPr>
          <w:rFonts w:ascii="Arial" w:hAnsi="Arial" w:cs="Arial"/>
        </w:rPr>
        <w:t>,</w:t>
      </w:r>
      <w:r w:rsidR="00B82BA3" w:rsidRPr="00932A5A">
        <w:rPr>
          <w:rFonts w:ascii="Arial" w:hAnsi="Arial" w:cs="Arial"/>
        </w:rPr>
        <w:t xml:space="preserve"> </w:t>
      </w:r>
      <w:r w:rsidR="0028740C" w:rsidRPr="00932A5A">
        <w:rPr>
          <w:rFonts w:ascii="Arial" w:hAnsi="Arial" w:cs="Arial"/>
        </w:rPr>
        <w:t>i</w:t>
      </w:r>
      <w:r w:rsidR="00B82BA3" w:rsidRPr="00932A5A">
        <w:rPr>
          <w:rFonts w:ascii="Arial" w:hAnsi="Arial" w:cs="Arial"/>
        </w:rPr>
        <w:t xml:space="preserve">mpairment loss </w:t>
      </w:r>
      <w:r w:rsidR="00C638CB" w:rsidRPr="00932A5A">
        <w:rPr>
          <w:rFonts w:ascii="Arial" w:hAnsi="Arial" w:cs="Arial"/>
        </w:rPr>
        <w:t>is</w:t>
      </w:r>
      <w:r w:rsidR="00B82BA3" w:rsidRPr="00932A5A">
        <w:rPr>
          <w:rFonts w:ascii="Arial" w:hAnsi="Arial" w:cs="Arial"/>
        </w:rPr>
        <w:t xml:space="preserve"> recognised in equity to the extent that they do not exceed the revaluation surplus previously recorded in respect of the same asset.</w:t>
      </w:r>
    </w:p>
    <w:p w14:paraId="1325F4EB" w14:textId="6919F941" w:rsidR="00A07C78" w:rsidRPr="00932A5A" w:rsidRDefault="00A07C78" w:rsidP="00960B06">
      <w:pPr>
        <w:spacing w:before="120" w:after="120" w:line="380" w:lineRule="exact"/>
        <w:ind w:left="547"/>
        <w:jc w:val="both"/>
        <w:rPr>
          <w:rFonts w:ascii="Arial" w:hAnsi="Arial" w:cs="Arial"/>
        </w:rPr>
      </w:pPr>
      <w:r w:rsidRPr="00932A5A">
        <w:rPr>
          <w:rFonts w:ascii="Arial" w:hAnsi="Arial" w:cs="Arial"/>
        </w:rPr>
        <w:t>In assessing</w:t>
      </w:r>
      <w:r w:rsidRPr="00932A5A">
        <w:rPr>
          <w:rFonts w:ascii="Arial" w:hAnsi="Arial" w:cs="Arial"/>
          <w:cs/>
        </w:rPr>
        <w:t xml:space="preserve"> </w:t>
      </w:r>
      <w:r w:rsidRPr="00932A5A">
        <w:rPr>
          <w:rFonts w:ascii="Arial" w:hAnsi="Arial" w:cs="Arial"/>
        </w:rPr>
        <w:t>impairment of asset other than goodwill,</w:t>
      </w:r>
      <w:r w:rsidRPr="00932A5A">
        <w:rPr>
          <w:rFonts w:ascii="Arial" w:hAnsi="Arial" w:cs="Arial"/>
          <w:cs/>
        </w:rPr>
        <w:t xml:space="preserve"> </w:t>
      </w:r>
      <w:r w:rsidRPr="00932A5A">
        <w:rPr>
          <w:rFonts w:ascii="Arial" w:hAnsi="Arial" w:cs="Arial"/>
        </w:rPr>
        <w:t>if there is any indication that previously recognised impairment loss may no longer exist or may have decreased, the Company and its subsidiaries estimate the asset’s recoverable amount. A previously recognised impairment loss for assets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932A5A">
        <w:rPr>
          <w:rFonts w:ascii="Arial" w:hAnsi="Arial" w:cs="Arial"/>
          <w:cs/>
        </w:rPr>
        <w:t xml:space="preserve"> </w:t>
      </w:r>
      <w:r w:rsidRPr="00932A5A">
        <w:rPr>
          <w:rFonts w:ascii="Arial" w:hAnsi="Arial" w:cs="Arial"/>
        </w:rPr>
        <w:t>in case that no impairment loss been recognised for the asset in prior years. Such reversal is recognised in part of profit or loss in the statement of comprehensive income.</w:t>
      </w:r>
    </w:p>
    <w:p w14:paraId="3231881B" w14:textId="36337DC8" w:rsidR="00A07C78" w:rsidRPr="00932A5A" w:rsidRDefault="00A07C78" w:rsidP="00960B06">
      <w:pPr>
        <w:numPr>
          <w:ilvl w:val="1"/>
          <w:numId w:val="2"/>
        </w:numPr>
        <w:spacing w:before="120" w:after="120" w:line="380" w:lineRule="exact"/>
        <w:ind w:left="540" w:hanging="540"/>
        <w:jc w:val="thaiDistribute"/>
        <w:rPr>
          <w:rFonts w:ascii="Arial" w:eastAsia="Calibri" w:hAnsi="Arial" w:cs="Arial"/>
          <w:b/>
          <w:bCs/>
        </w:rPr>
      </w:pPr>
      <w:r w:rsidRPr="00932A5A">
        <w:rPr>
          <w:rFonts w:ascii="Arial" w:hAnsi="Arial" w:cs="Arial"/>
          <w:b/>
          <w:bCs/>
        </w:rPr>
        <w:t>Structured</w:t>
      </w:r>
      <w:r w:rsidRPr="00932A5A">
        <w:rPr>
          <w:rFonts w:ascii="Arial" w:eastAsia="Calibri" w:hAnsi="Arial" w:cs="Arial"/>
          <w:b/>
          <w:bCs/>
        </w:rPr>
        <w:t xml:space="preserve"> notes</w:t>
      </w:r>
    </w:p>
    <w:p w14:paraId="313F3825" w14:textId="5DB2261D" w:rsidR="00A07C78" w:rsidRPr="00932A5A" w:rsidRDefault="00A07C78" w:rsidP="00960B06">
      <w:pPr>
        <w:autoSpaceDE/>
        <w:spacing w:before="120" w:after="120" w:line="380" w:lineRule="exact"/>
        <w:ind w:left="547"/>
        <w:jc w:val="both"/>
        <w:rPr>
          <w:rFonts w:ascii="Arial" w:eastAsia="Calibri" w:hAnsi="Arial" w:cs="Arial"/>
        </w:rPr>
      </w:pPr>
      <w:r w:rsidRPr="00932A5A">
        <w:rPr>
          <w:rFonts w:ascii="Arial" w:eastAsia="Calibri" w:hAnsi="Arial" w:cs="Arial"/>
        </w:rPr>
        <w:t>Structured notes are debentures which a subsidiary offered to customers, who are institutional investors or high net worth investors. The notes are issued under conditions approved by the Office of the Securities and Exchange Commission (</w:t>
      </w:r>
      <w:r w:rsidR="00D91B88">
        <w:rPr>
          <w:rFonts w:ascii="Arial" w:eastAsia="Calibri" w:hAnsi="Arial" w:cs="Arial"/>
        </w:rPr>
        <w:t>“</w:t>
      </w:r>
      <w:r w:rsidRPr="00932A5A">
        <w:rPr>
          <w:rFonts w:ascii="Arial" w:eastAsia="Calibri" w:hAnsi="Arial" w:cs="Arial"/>
        </w:rPr>
        <w:t>SEC</w:t>
      </w:r>
      <w:r w:rsidR="00D91B88">
        <w:rPr>
          <w:rFonts w:ascii="Arial" w:eastAsia="Calibri" w:hAnsi="Arial" w:cs="Arial"/>
        </w:rPr>
        <w:t>”</w:t>
      </w:r>
      <w:r w:rsidRPr="00932A5A">
        <w:rPr>
          <w:rFonts w:ascii="Arial" w:eastAsia="Calibri" w:hAnsi="Arial" w:cs="Arial"/>
        </w:rPr>
        <w:t xml:space="preserve">), and the underlying assets are securities listed on the Stock Exchange of Thailand. </w:t>
      </w:r>
    </w:p>
    <w:p w14:paraId="6159B017" w14:textId="77777777" w:rsidR="00A07C78" w:rsidRPr="00932A5A" w:rsidRDefault="00A07C78" w:rsidP="00960B06">
      <w:pPr>
        <w:tabs>
          <w:tab w:val="left" w:pos="900"/>
        </w:tabs>
        <w:autoSpaceDE/>
        <w:spacing w:before="120" w:after="120" w:line="380" w:lineRule="exact"/>
        <w:ind w:left="547" w:hanging="547"/>
        <w:jc w:val="both"/>
        <w:rPr>
          <w:rFonts w:ascii="Arial" w:eastAsia="Calibri" w:hAnsi="Arial" w:cs="Arial"/>
        </w:rPr>
      </w:pPr>
      <w:r w:rsidRPr="00932A5A">
        <w:rPr>
          <w:rFonts w:ascii="Arial" w:eastAsia="Calibri" w:hAnsi="Arial" w:cs="Arial"/>
        </w:rPr>
        <w:tab/>
        <w:t>The notes are recorded at amortised cost,</w:t>
      </w:r>
      <w:r w:rsidRPr="00932A5A">
        <w:rPr>
          <w:rFonts w:ascii="Arial" w:eastAsia="Calibri" w:hAnsi="Arial" w:cs="Arial"/>
          <w:cs/>
        </w:rPr>
        <w:t xml:space="preserve"> </w:t>
      </w:r>
      <w:r w:rsidRPr="00932A5A">
        <w:rPr>
          <w:rFonts w:ascii="Arial" w:eastAsia="Calibri" w:hAnsi="Arial" w:cs="Arial"/>
        </w:rPr>
        <w:t>adjusted by the discount on the notes.              The discount is amortised by the effective rate method with the amortised amount presented as interest expenses in profit or loss.</w:t>
      </w:r>
    </w:p>
    <w:p w14:paraId="48C55B97" w14:textId="66D5A29A" w:rsidR="00A07C78" w:rsidRPr="00932A5A" w:rsidRDefault="00A07C78" w:rsidP="00960B06">
      <w:pPr>
        <w:tabs>
          <w:tab w:val="left" w:pos="900"/>
        </w:tabs>
        <w:autoSpaceDE/>
        <w:spacing w:before="120" w:after="120" w:line="380" w:lineRule="exact"/>
        <w:ind w:left="547" w:hanging="547"/>
        <w:jc w:val="both"/>
        <w:rPr>
          <w:rFonts w:ascii="Arial" w:eastAsia="Calibri" w:hAnsi="Arial" w:cs="Arial"/>
        </w:rPr>
      </w:pPr>
      <w:r w:rsidRPr="00932A5A">
        <w:rPr>
          <w:rFonts w:ascii="Arial" w:eastAsia="Calibri" w:hAnsi="Arial" w:cs="Arial"/>
        </w:rPr>
        <w:tab/>
        <w:t xml:space="preserve">Embedded derivatives are recorded as derivative assets </w:t>
      </w:r>
      <w:r w:rsidR="00D91B88">
        <w:rPr>
          <w:rFonts w:ascii="Arial" w:eastAsia="Calibri" w:hAnsi="Arial" w:cs="Arial"/>
        </w:rPr>
        <w:t xml:space="preserve">and presented </w:t>
      </w:r>
      <w:r w:rsidRPr="00932A5A">
        <w:rPr>
          <w:rFonts w:ascii="Arial" w:eastAsia="Calibri" w:hAnsi="Arial" w:cs="Arial"/>
        </w:rPr>
        <w:t>at fair value</w:t>
      </w:r>
      <w:r w:rsidR="00D91B88">
        <w:rPr>
          <w:rFonts w:ascii="Arial" w:eastAsia="Calibri" w:hAnsi="Arial" w:cs="Arial"/>
        </w:rPr>
        <w:t>,</w:t>
      </w:r>
      <w:r w:rsidRPr="00932A5A">
        <w:rPr>
          <w:rFonts w:ascii="Arial" w:eastAsia="Calibri" w:hAnsi="Arial" w:cs="Arial"/>
        </w:rPr>
        <w:t xml:space="preserve"> and the changes in fair value are recorded in profit or loss. In determining the fair value, the subsidiary uses a valuation technique and theoretical model. The input to the model is derived from observable market conditions that include liquidity, dividend, interest rate, and the price and the volatility of the underlying asset.</w:t>
      </w:r>
    </w:p>
    <w:p w14:paraId="565785A6" w14:textId="706D3D24" w:rsidR="00A07C78" w:rsidRPr="00932A5A" w:rsidRDefault="00960B06" w:rsidP="00797FB2">
      <w:pPr>
        <w:numPr>
          <w:ilvl w:val="1"/>
          <w:numId w:val="2"/>
        </w:numPr>
        <w:spacing w:before="80" w:after="80" w:line="360" w:lineRule="exact"/>
        <w:ind w:left="540" w:hanging="540"/>
        <w:jc w:val="thaiDistribute"/>
        <w:rPr>
          <w:rFonts w:ascii="Arial" w:hAnsi="Arial" w:cs="Arial"/>
          <w:b/>
          <w:bCs/>
        </w:rPr>
      </w:pPr>
      <w:r>
        <w:rPr>
          <w:rFonts w:ascii="Arial" w:hAnsi="Arial" w:cs="Arial"/>
          <w:b/>
          <w:bCs/>
        </w:rPr>
        <w:br w:type="page"/>
      </w:r>
      <w:r w:rsidR="00A07C78" w:rsidRPr="00932A5A">
        <w:rPr>
          <w:rFonts w:ascii="Arial" w:hAnsi="Arial" w:cs="Arial"/>
          <w:b/>
          <w:bCs/>
        </w:rPr>
        <w:lastRenderedPageBreak/>
        <w:t>Employee benefits</w:t>
      </w:r>
    </w:p>
    <w:p w14:paraId="76AF0A51" w14:textId="77777777" w:rsidR="00A07C78" w:rsidRPr="00932A5A" w:rsidRDefault="00A07C78" w:rsidP="00797FB2">
      <w:pPr>
        <w:tabs>
          <w:tab w:val="left" w:pos="1080"/>
        </w:tabs>
        <w:autoSpaceDE/>
        <w:spacing w:before="80" w:after="80" w:line="360" w:lineRule="exact"/>
        <w:ind w:left="1080" w:hanging="540"/>
        <w:jc w:val="both"/>
        <w:rPr>
          <w:rFonts w:ascii="Arial" w:eastAsia="Calibri" w:hAnsi="Arial" w:cs="Arial"/>
          <w:u w:val="single"/>
        </w:rPr>
      </w:pPr>
      <w:r w:rsidRPr="00932A5A">
        <w:rPr>
          <w:rFonts w:ascii="Arial" w:eastAsia="Calibri" w:hAnsi="Arial" w:cs="Arial"/>
          <w:u w:val="single"/>
        </w:rPr>
        <w:t>Short-term employee benefits</w:t>
      </w:r>
    </w:p>
    <w:p w14:paraId="342BBD89" w14:textId="37500673"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 xml:space="preserve">The Company and its subsidiaries recognised short-term employee benefits, such as salary, </w:t>
      </w:r>
      <w:r w:rsidR="00A07C78" w:rsidRPr="00932A5A">
        <w:rPr>
          <w:rFonts w:ascii="Arial" w:eastAsia="Calibri" w:hAnsi="Arial" w:cs="Arial"/>
        </w:rPr>
        <w:t>wages</w:t>
      </w:r>
      <w:r w:rsidR="00A07C78" w:rsidRPr="00932A5A">
        <w:rPr>
          <w:rFonts w:ascii="Arial" w:hAnsi="Arial" w:cs="Arial"/>
        </w:rPr>
        <w:t>, bonuses, contributions to the social security fund, and vacation</w:t>
      </w:r>
      <w:r w:rsidR="00C638CB" w:rsidRPr="00932A5A">
        <w:rPr>
          <w:rFonts w:ascii="Arial" w:hAnsi="Arial" w:cs="Arial"/>
        </w:rPr>
        <w:t xml:space="preserve"> leave</w:t>
      </w:r>
      <w:r w:rsidR="00A07C78" w:rsidRPr="00932A5A">
        <w:rPr>
          <w:rFonts w:ascii="Arial" w:hAnsi="Arial" w:cs="Arial"/>
        </w:rPr>
        <w:t>, as expenses when incurred.</w:t>
      </w:r>
    </w:p>
    <w:p w14:paraId="0D131135" w14:textId="77777777" w:rsidR="00A07C78" w:rsidRPr="00932A5A" w:rsidRDefault="00A07C78" w:rsidP="00797FB2">
      <w:pPr>
        <w:tabs>
          <w:tab w:val="left" w:pos="1080"/>
        </w:tabs>
        <w:autoSpaceDE/>
        <w:spacing w:before="80" w:after="80" w:line="360" w:lineRule="exact"/>
        <w:ind w:left="1080" w:hanging="540"/>
        <w:jc w:val="both"/>
        <w:rPr>
          <w:rFonts w:ascii="Arial" w:eastAsia="Calibri" w:hAnsi="Arial" w:cs="Arial"/>
          <w:u w:val="single"/>
        </w:rPr>
      </w:pPr>
      <w:r w:rsidRPr="00932A5A">
        <w:rPr>
          <w:rFonts w:ascii="Arial" w:eastAsia="Calibri" w:hAnsi="Arial" w:cs="Arial"/>
          <w:u w:val="single"/>
        </w:rPr>
        <w:t>Post-employment benefits (Defined contribution plans)</w:t>
      </w:r>
    </w:p>
    <w:p w14:paraId="2F87C8F7" w14:textId="77777777" w:rsidR="00A07C78" w:rsidRPr="00932A5A" w:rsidRDefault="00052A4C" w:rsidP="00797FB2">
      <w:pPr>
        <w:tabs>
          <w:tab w:val="left" w:pos="900"/>
        </w:tabs>
        <w:autoSpaceDE/>
        <w:spacing w:before="80" w:after="80" w:line="360" w:lineRule="exact"/>
        <w:ind w:left="547" w:hanging="547"/>
        <w:jc w:val="both"/>
        <w:rPr>
          <w:rFonts w:ascii="Arial" w:hAnsi="Arial" w:cs="Cordia New"/>
        </w:rPr>
      </w:pPr>
      <w:r w:rsidRPr="00932A5A">
        <w:rPr>
          <w:rFonts w:ascii="Arial" w:hAnsi="Arial" w:cs="Arial"/>
        </w:rPr>
        <w:tab/>
      </w:r>
      <w:r w:rsidR="00A07C78" w:rsidRPr="00932A5A">
        <w:rPr>
          <w:rFonts w:ascii="Arial" w:hAnsi="Arial" w:cs="Arial"/>
        </w:rPr>
        <w:t>The Company, its subsidiaries and its employees have jointly established a provident fund. The fund is monthly contributed by employees and by the Company and its subsidiaries. The fund’s assets are held in a separate trust fund, and the Company and its subsidiaries’ contributions are recognised as expenses when incurred.</w:t>
      </w:r>
    </w:p>
    <w:p w14:paraId="073573BE" w14:textId="77777777" w:rsidR="00A07C78" w:rsidRPr="00932A5A" w:rsidRDefault="00A07C78" w:rsidP="00797FB2">
      <w:pPr>
        <w:tabs>
          <w:tab w:val="left" w:pos="1080"/>
        </w:tabs>
        <w:autoSpaceDE/>
        <w:spacing w:before="80" w:after="80" w:line="360" w:lineRule="exact"/>
        <w:ind w:left="1080" w:hanging="540"/>
        <w:jc w:val="both"/>
        <w:rPr>
          <w:rFonts w:ascii="Arial" w:eastAsia="Calibri" w:hAnsi="Arial" w:cs="Arial"/>
          <w:u w:val="single"/>
        </w:rPr>
      </w:pPr>
      <w:r w:rsidRPr="00932A5A">
        <w:rPr>
          <w:rFonts w:ascii="Arial" w:eastAsia="Calibri" w:hAnsi="Arial" w:cs="Arial"/>
          <w:u w:val="single"/>
        </w:rPr>
        <w:t xml:space="preserve">Post-employment benefits (Defined benefit plans) </w:t>
      </w:r>
    </w:p>
    <w:p w14:paraId="28A5E27E" w14:textId="77777777"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The Company and its subsidiaries have obligations in respect of the severance payments it must make to employees upon retirement under labor law. The Company and its subsidiaries treat these severance payment obligations as a defined benefit plan.</w:t>
      </w:r>
      <w:r w:rsidR="00A07C78" w:rsidRPr="00932A5A">
        <w:rPr>
          <w:rFonts w:ascii="Arial" w:hAnsi="Arial" w:cs="Arial"/>
          <w:cs/>
        </w:rPr>
        <w:t xml:space="preserve"> </w:t>
      </w:r>
    </w:p>
    <w:p w14:paraId="7EEEC486" w14:textId="77777777"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 xml:space="preserve">The obligation under the defined benefit plan is determined by a professionally qualified independent actuary, using the projected unit credit method. </w:t>
      </w:r>
    </w:p>
    <w:p w14:paraId="28F65732" w14:textId="77777777"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 xml:space="preserve">Actuarial gain and loss arising from post-employment benefits are recognised immediately in other comprehensive income. </w:t>
      </w:r>
    </w:p>
    <w:p w14:paraId="0D7BDF3A" w14:textId="77777777"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 xml:space="preserve">Past service costs are recognised in profit or loss on the earlier of the date of the plan amendment or curtailment and the date that the </w:t>
      </w:r>
      <w:r w:rsidR="00C16A61" w:rsidRPr="00932A5A">
        <w:rPr>
          <w:rFonts w:ascii="Arial" w:hAnsi="Arial" w:cs="Arial"/>
        </w:rPr>
        <w:t>entity</w:t>
      </w:r>
      <w:r w:rsidR="00A07C78" w:rsidRPr="00932A5A">
        <w:rPr>
          <w:rFonts w:ascii="Arial" w:hAnsi="Arial" w:cs="Arial"/>
        </w:rPr>
        <w:t xml:space="preserve"> recogni</w:t>
      </w:r>
      <w:r w:rsidR="00C16A61" w:rsidRPr="00932A5A">
        <w:rPr>
          <w:rFonts w:ascii="Arial" w:hAnsi="Arial" w:cs="Arial"/>
        </w:rPr>
        <w:t>s</w:t>
      </w:r>
      <w:r w:rsidR="00A07C78" w:rsidRPr="00932A5A">
        <w:rPr>
          <w:rFonts w:ascii="Arial" w:hAnsi="Arial" w:cs="Arial"/>
        </w:rPr>
        <w:t>es restructuring-related costs.</w:t>
      </w:r>
    </w:p>
    <w:p w14:paraId="6CFF8A6C" w14:textId="3E671BE8" w:rsidR="00562140" w:rsidRPr="00932A5A" w:rsidRDefault="00562140" w:rsidP="00797FB2">
      <w:pPr>
        <w:numPr>
          <w:ilvl w:val="1"/>
          <w:numId w:val="2"/>
        </w:numPr>
        <w:spacing w:before="80" w:after="80" w:line="360" w:lineRule="exact"/>
        <w:ind w:left="540" w:hanging="540"/>
        <w:jc w:val="thaiDistribute"/>
        <w:rPr>
          <w:rFonts w:ascii="Arial" w:hAnsi="Arial" w:cs="Arial"/>
          <w:b/>
          <w:bCs/>
        </w:rPr>
      </w:pPr>
      <w:r w:rsidRPr="00932A5A">
        <w:rPr>
          <w:rFonts w:ascii="Arial" w:hAnsi="Arial" w:cs="Arial"/>
          <w:b/>
          <w:bCs/>
        </w:rPr>
        <w:t>Foreign currency</w:t>
      </w:r>
    </w:p>
    <w:p w14:paraId="0D6FD469" w14:textId="77777777" w:rsidR="00562140" w:rsidRPr="00932A5A" w:rsidRDefault="00562140" w:rsidP="00797FB2">
      <w:pPr>
        <w:spacing w:before="80" w:after="80" w:line="360" w:lineRule="exact"/>
        <w:ind w:left="576"/>
        <w:jc w:val="thaiDistribute"/>
        <w:rPr>
          <w:rFonts w:ascii="Arial" w:hAnsi="Arial" w:cs="Arial"/>
        </w:rPr>
      </w:pPr>
      <w:r w:rsidRPr="00932A5A">
        <w:rPr>
          <w:rFonts w:ascii="Arial" w:hAnsi="Arial" w:cs="Arial"/>
        </w:rPr>
        <w:t>The Company and its subsidiaries presented financial statements in Thai Baht. which is the operating currency of the Company and its subsidiaries.</w:t>
      </w:r>
    </w:p>
    <w:p w14:paraId="1634786B" w14:textId="77777777" w:rsidR="00562140" w:rsidRPr="00932A5A" w:rsidRDefault="00562140" w:rsidP="00797FB2">
      <w:pPr>
        <w:spacing w:before="80" w:after="80" w:line="360" w:lineRule="exact"/>
        <w:ind w:left="576"/>
        <w:jc w:val="thaiDistribute"/>
        <w:rPr>
          <w:rFonts w:ascii="Arial" w:hAnsi="Arial" w:cs="Arial"/>
        </w:rPr>
      </w:pPr>
      <w:r w:rsidRPr="00932A5A">
        <w:rPr>
          <w:rFonts w:ascii="Arial" w:hAnsi="Arial" w:cs="Arial"/>
        </w:rPr>
        <w:t xml:space="preserve">Transactions in foreign currency are converted into Thai Baht using the exchange rate at the date of occurrence. Monetary assets and liabilities denominated in foreign currencies are converted into Baht using the exchange rate at the end of the reporting period. </w:t>
      </w:r>
    </w:p>
    <w:p w14:paraId="4E2E2185" w14:textId="58FBA7F0" w:rsidR="00562140" w:rsidRPr="00E57D08" w:rsidRDefault="00562140" w:rsidP="00797FB2">
      <w:pPr>
        <w:spacing w:before="80" w:after="80" w:line="360" w:lineRule="exact"/>
        <w:ind w:left="576"/>
        <w:jc w:val="thaiDistribute"/>
        <w:rPr>
          <w:rFonts w:ascii="Arial" w:hAnsi="Arial" w:cs="Arial"/>
          <w:spacing w:val="-2"/>
        </w:rPr>
      </w:pPr>
      <w:r w:rsidRPr="00E57D08">
        <w:rPr>
          <w:rFonts w:ascii="Arial" w:hAnsi="Arial" w:cs="Arial"/>
          <w:spacing w:val="-2"/>
        </w:rPr>
        <w:t>Profit and loss arising from changes in exchange rates are included in the income statement.</w:t>
      </w:r>
    </w:p>
    <w:p w14:paraId="254614C7" w14:textId="4BB17A7F" w:rsidR="00797FB2" w:rsidRPr="00932A5A" w:rsidRDefault="00960B06" w:rsidP="00797FB2">
      <w:pPr>
        <w:numPr>
          <w:ilvl w:val="1"/>
          <w:numId w:val="2"/>
        </w:numPr>
        <w:spacing w:before="80" w:after="80" w:line="380" w:lineRule="exact"/>
        <w:jc w:val="thaiDistribute"/>
        <w:rPr>
          <w:rFonts w:ascii="Arial" w:hAnsi="Arial" w:cs="Arial"/>
          <w:b/>
          <w:bCs/>
        </w:rPr>
      </w:pPr>
      <w:r>
        <w:rPr>
          <w:rFonts w:ascii="Arial" w:hAnsi="Arial" w:cs="Arial"/>
          <w:b/>
          <w:bCs/>
        </w:rPr>
        <w:br w:type="page"/>
      </w:r>
      <w:r w:rsidR="00797FB2" w:rsidRPr="00932A5A">
        <w:rPr>
          <w:rFonts w:ascii="Arial" w:hAnsi="Arial" w:cs="Arial"/>
          <w:b/>
          <w:bCs/>
        </w:rPr>
        <w:lastRenderedPageBreak/>
        <w:t>Income tax</w:t>
      </w:r>
    </w:p>
    <w:p w14:paraId="0C97E75E" w14:textId="77777777"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Income tax expense represents the sum of current income tax and deferred tax.</w:t>
      </w:r>
    </w:p>
    <w:p w14:paraId="3A93C928" w14:textId="77777777" w:rsidR="00797FB2" w:rsidRPr="00932A5A" w:rsidRDefault="00797FB2" w:rsidP="00797FB2">
      <w:pPr>
        <w:spacing w:before="80" w:after="80" w:line="380" w:lineRule="exact"/>
        <w:ind w:left="547"/>
        <w:jc w:val="both"/>
        <w:rPr>
          <w:rFonts w:ascii="Arial" w:hAnsi="Arial" w:cs="Arial"/>
          <w:u w:val="single"/>
        </w:rPr>
      </w:pPr>
      <w:r w:rsidRPr="00932A5A">
        <w:rPr>
          <w:rFonts w:ascii="Arial" w:hAnsi="Arial" w:cs="Arial"/>
          <w:u w:val="single"/>
        </w:rPr>
        <w:t>Current income tax</w:t>
      </w:r>
    </w:p>
    <w:p w14:paraId="5298CC5C" w14:textId="77777777"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Current income tax is provided in the accounts at the amount expected to be paid to the taxation authorities, based on taxable profits determined in accordance with tax legislation.</w:t>
      </w:r>
    </w:p>
    <w:p w14:paraId="4AE4D48A" w14:textId="77777777" w:rsidR="00797FB2" w:rsidRPr="00932A5A" w:rsidRDefault="00797FB2" w:rsidP="00797FB2">
      <w:pPr>
        <w:spacing w:before="80" w:after="80" w:line="380" w:lineRule="exact"/>
        <w:ind w:left="547"/>
        <w:jc w:val="both"/>
        <w:rPr>
          <w:rFonts w:ascii="Arial" w:hAnsi="Arial" w:cs="Arial"/>
          <w:u w:val="single"/>
        </w:rPr>
      </w:pPr>
      <w:r w:rsidRPr="00932A5A">
        <w:rPr>
          <w:rFonts w:ascii="Arial" w:hAnsi="Arial" w:cs="Arial"/>
          <w:u w:val="single"/>
        </w:rPr>
        <w:t>Deferred tax</w:t>
      </w:r>
    </w:p>
    <w:p w14:paraId="47BA9A48" w14:textId="77777777"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 xml:space="preserve">Deferred tax is provided on temporary differences between the tax bases of assets and liabilities and their carrying amounts at the end of each reporting period, using the tax rates enacted at the end of the reporting period. </w:t>
      </w:r>
    </w:p>
    <w:p w14:paraId="5CBDA86D" w14:textId="29F5529F"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The Company and its subsidiaries recognise deferred tax liabilities for all taxable temporary differences while they recognise deferred tax assets for all deductible temporary differences and unused tax loss to the extent that it is probable that future taxable profit will be available against which such deductible temporary differences and unused tax loss can be utilised.</w:t>
      </w:r>
    </w:p>
    <w:p w14:paraId="72F3497E" w14:textId="77777777"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14:paraId="7A575630" w14:textId="77777777" w:rsidR="00797FB2" w:rsidRPr="00932A5A" w:rsidRDefault="00797FB2" w:rsidP="00797FB2">
      <w:pPr>
        <w:spacing w:before="80" w:after="80" w:line="380" w:lineRule="exact"/>
        <w:ind w:left="547"/>
        <w:jc w:val="both"/>
        <w:rPr>
          <w:rFonts w:ascii="Arial" w:hAnsi="Arial" w:cs="Cordia New"/>
        </w:rPr>
      </w:pPr>
      <w:r w:rsidRPr="00932A5A">
        <w:rPr>
          <w:rFonts w:ascii="Arial" w:hAnsi="Arial" w:cs="Arial"/>
        </w:rPr>
        <w:t>The Company and its subsidiaries record deferred tax directly to equity if the tax relates to items that are recorded directly to equity.</w:t>
      </w:r>
    </w:p>
    <w:p w14:paraId="6BE4E8B5" w14:textId="72B5394B" w:rsidR="00D45089" w:rsidRPr="00932A5A" w:rsidRDefault="00D45089" w:rsidP="00797FB2">
      <w:pPr>
        <w:numPr>
          <w:ilvl w:val="1"/>
          <w:numId w:val="2"/>
        </w:numPr>
        <w:spacing w:before="80" w:after="80" w:line="360" w:lineRule="exact"/>
        <w:ind w:left="540" w:hanging="540"/>
        <w:jc w:val="thaiDistribute"/>
        <w:rPr>
          <w:rFonts w:ascii="Arial" w:hAnsi="Arial" w:cs="Arial"/>
          <w:b/>
          <w:bCs/>
        </w:rPr>
      </w:pPr>
      <w:r w:rsidRPr="00932A5A">
        <w:rPr>
          <w:rFonts w:ascii="Arial" w:hAnsi="Arial" w:cs="Arial"/>
          <w:b/>
          <w:bCs/>
        </w:rPr>
        <w:t>Derecognition of financial assets and financial liabilities</w:t>
      </w:r>
    </w:p>
    <w:p w14:paraId="47C06569" w14:textId="77777777" w:rsidR="00D45089" w:rsidRPr="00932A5A" w:rsidRDefault="00D45089" w:rsidP="00797FB2">
      <w:pPr>
        <w:spacing w:before="80" w:after="80" w:line="360" w:lineRule="exact"/>
        <w:ind w:left="547"/>
        <w:jc w:val="both"/>
        <w:rPr>
          <w:rFonts w:ascii="Arial" w:hAnsi="Arial" w:cs="Arial"/>
        </w:rPr>
      </w:pPr>
      <w:r w:rsidRPr="00932A5A">
        <w:rPr>
          <w:rFonts w:ascii="Arial" w:hAnsi="Arial" w:cs="Arial"/>
        </w:rPr>
        <w:t>Financial assets are derecognised when the rights to receive cash flows from the financial assets have expired or when the Company and its subsidiaries have transferred substantially all risks and rewards of ownership. If the Company and its subsidiaries neither transfers nor retain substantially all risks and rewards of ownership of such financial assets, and retains control of such financial assets, the Company and its subsidiaries continue to recognise the financial assets to the extent</w:t>
      </w:r>
      <w:r w:rsidRPr="00932A5A">
        <w:rPr>
          <w:rFonts w:ascii="Arial" w:hAnsi="Arial" w:cs="Arial" w:hint="cs"/>
          <w:cs/>
        </w:rPr>
        <w:t xml:space="preserve"> </w:t>
      </w:r>
      <w:r w:rsidRPr="00932A5A">
        <w:rPr>
          <w:rFonts w:ascii="Arial" w:hAnsi="Arial" w:cs="Arial"/>
        </w:rPr>
        <w:t>of its continuing involvement. Financial liabilities</w:t>
      </w:r>
      <w:r w:rsidRPr="00932A5A">
        <w:rPr>
          <w:rFonts w:ascii="Arial" w:hAnsi="Arial" w:cs="Arial" w:hint="cs"/>
          <w:cs/>
        </w:rPr>
        <w:t xml:space="preserve"> </w:t>
      </w:r>
      <w:r w:rsidRPr="00932A5A">
        <w:rPr>
          <w:rFonts w:ascii="Arial" w:hAnsi="Arial" w:cs="Arial"/>
        </w:rPr>
        <w:t>are derecognised when they are extinguished e.g. when the obligation specified in the contract is discharged, cancelled or expired.</w:t>
      </w:r>
    </w:p>
    <w:p w14:paraId="3AFF3826" w14:textId="77777777" w:rsidR="00A07C78" w:rsidRPr="00932A5A" w:rsidRDefault="00A07C78" w:rsidP="00797FB2">
      <w:pPr>
        <w:numPr>
          <w:ilvl w:val="1"/>
          <w:numId w:val="2"/>
        </w:numPr>
        <w:spacing w:before="80" w:after="80" w:line="360" w:lineRule="exact"/>
        <w:ind w:left="540" w:hanging="540"/>
        <w:jc w:val="thaiDistribute"/>
        <w:rPr>
          <w:rFonts w:ascii="Arial" w:hAnsi="Arial" w:cs="Arial"/>
          <w:b/>
          <w:bCs/>
        </w:rPr>
      </w:pPr>
      <w:r w:rsidRPr="00932A5A">
        <w:rPr>
          <w:rFonts w:ascii="Arial" w:hAnsi="Arial" w:cs="Arial"/>
          <w:b/>
          <w:bCs/>
        </w:rPr>
        <w:t>Provisions</w:t>
      </w:r>
    </w:p>
    <w:p w14:paraId="6C19DCD3" w14:textId="77777777" w:rsidR="00A07C78" w:rsidRPr="00932A5A" w:rsidRDefault="00A07C78" w:rsidP="00797FB2">
      <w:pPr>
        <w:spacing w:before="80" w:after="80" w:line="360" w:lineRule="exact"/>
        <w:ind w:left="547"/>
        <w:jc w:val="both"/>
        <w:rPr>
          <w:rFonts w:ascii="Arial" w:hAnsi="Arial" w:cs="Arial"/>
        </w:rPr>
      </w:pPr>
      <w:r w:rsidRPr="00932A5A">
        <w:rPr>
          <w:rFonts w:ascii="Arial" w:hAnsi="Arial" w:cs="Arial"/>
        </w:rPr>
        <w:t>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14:paraId="37396E62" w14:textId="61F8BE19" w:rsidR="00A07C78" w:rsidRPr="00932A5A" w:rsidRDefault="00A04BE9" w:rsidP="00797FB2">
      <w:pPr>
        <w:numPr>
          <w:ilvl w:val="1"/>
          <w:numId w:val="2"/>
        </w:numPr>
        <w:spacing w:before="80" w:after="80" w:line="360" w:lineRule="exact"/>
        <w:ind w:left="547" w:hanging="547"/>
        <w:jc w:val="thaiDistribute"/>
        <w:rPr>
          <w:rFonts w:ascii="Arial" w:hAnsi="Arial" w:cs="Arial"/>
          <w:b/>
          <w:bCs/>
        </w:rPr>
      </w:pPr>
      <w:r>
        <w:rPr>
          <w:rFonts w:ascii="Arial" w:hAnsi="Arial" w:cs="Arial"/>
          <w:b/>
          <w:bCs/>
        </w:rPr>
        <w:br w:type="page"/>
      </w:r>
      <w:r w:rsidR="00A07C78" w:rsidRPr="00932A5A">
        <w:rPr>
          <w:rFonts w:ascii="Arial" w:hAnsi="Arial" w:cs="Arial"/>
          <w:b/>
          <w:bCs/>
        </w:rPr>
        <w:lastRenderedPageBreak/>
        <w:t>Fair value measurement</w:t>
      </w:r>
    </w:p>
    <w:p w14:paraId="273EEE91" w14:textId="77777777" w:rsidR="00B00458" w:rsidRPr="00932A5A" w:rsidRDefault="00B00458" w:rsidP="00797FB2">
      <w:pPr>
        <w:spacing w:before="80" w:after="80" w:line="360" w:lineRule="exact"/>
        <w:ind w:left="540"/>
        <w:jc w:val="both"/>
        <w:rPr>
          <w:rFonts w:ascii="Arial" w:hAnsi="Arial" w:cs="Arial"/>
          <w:b/>
          <w:bCs/>
        </w:rPr>
      </w:pPr>
      <w:r w:rsidRPr="00932A5A">
        <w:rPr>
          <w:rFonts w:ascii="Arial" w:hAnsi="Arial" w:cs="Arial"/>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3452FD54" w14:textId="77777777" w:rsidR="00B00458" w:rsidRPr="00932A5A" w:rsidRDefault="00B00458" w:rsidP="00797FB2">
      <w:pPr>
        <w:spacing w:before="80" w:after="80" w:line="360" w:lineRule="exact"/>
        <w:ind w:left="540"/>
        <w:jc w:val="both"/>
        <w:rPr>
          <w:rFonts w:ascii="Arial" w:hAnsi="Arial" w:cs="Arial"/>
          <w:b/>
          <w:bCs/>
        </w:rPr>
      </w:pPr>
      <w:r w:rsidRPr="00932A5A">
        <w:rPr>
          <w:rFonts w:ascii="Arial" w:hAnsi="Arial" w:cs="Arial"/>
        </w:rPr>
        <w:t>All assets and liabilities for which fair value is measured or disclosed in the financial statements are categorised within the fair value hierarchy into three levels based on categorise of input to be used in fair value measurement as follows:</w:t>
      </w:r>
    </w:p>
    <w:p w14:paraId="6ECD5262" w14:textId="6692610A" w:rsidR="00B00458" w:rsidRPr="00932A5A" w:rsidRDefault="00B00458" w:rsidP="00797FB2">
      <w:pPr>
        <w:spacing w:before="80" w:after="80" w:line="360" w:lineRule="exact"/>
        <w:ind w:left="1530" w:hanging="983"/>
        <w:jc w:val="both"/>
        <w:rPr>
          <w:rFonts w:ascii="Arial" w:hAnsi="Arial" w:cs="Arial"/>
        </w:rPr>
      </w:pPr>
      <w:r w:rsidRPr="00932A5A">
        <w:rPr>
          <w:rFonts w:ascii="Arial" w:hAnsi="Arial" w:cs="Arial"/>
        </w:rPr>
        <w:t>Level</w:t>
      </w:r>
      <w:r w:rsidRPr="00932A5A">
        <w:rPr>
          <w:rFonts w:ascii="Arial" w:hAnsi="Arial" w:cs="Arial" w:hint="cs"/>
          <w:cs/>
        </w:rPr>
        <w:t xml:space="preserve"> </w:t>
      </w:r>
      <w:r w:rsidRPr="00932A5A">
        <w:rPr>
          <w:rFonts w:ascii="Arial" w:hAnsi="Arial" w:cs="Arial"/>
        </w:rPr>
        <w:t>1 -</w:t>
      </w:r>
      <w:r w:rsidRPr="00932A5A">
        <w:rPr>
          <w:rFonts w:ascii="Arial" w:hAnsi="Arial" w:cs="Arial"/>
        </w:rPr>
        <w:tab/>
        <w:t xml:space="preserve">Use of quoted market prices in an active market for such assets or liabilities </w:t>
      </w:r>
    </w:p>
    <w:p w14:paraId="55DE75C2" w14:textId="1DABC687" w:rsidR="00B00458" w:rsidRPr="00932A5A" w:rsidRDefault="00B00458" w:rsidP="00797FB2">
      <w:pPr>
        <w:spacing w:before="80" w:after="80" w:line="360" w:lineRule="exact"/>
        <w:ind w:left="1530" w:hanging="983"/>
        <w:jc w:val="both"/>
        <w:rPr>
          <w:rFonts w:ascii="Arial" w:hAnsi="Arial" w:cs="Arial"/>
        </w:rPr>
      </w:pPr>
      <w:r w:rsidRPr="00932A5A">
        <w:rPr>
          <w:rFonts w:ascii="Arial" w:hAnsi="Arial" w:cs="Arial"/>
        </w:rPr>
        <w:t>Level</w:t>
      </w:r>
      <w:r w:rsidRPr="00932A5A">
        <w:rPr>
          <w:rFonts w:ascii="Arial" w:hAnsi="Arial" w:cs="Arial" w:hint="cs"/>
          <w:cs/>
        </w:rPr>
        <w:t xml:space="preserve"> </w:t>
      </w:r>
      <w:r w:rsidRPr="00932A5A">
        <w:rPr>
          <w:rFonts w:ascii="Arial" w:hAnsi="Arial" w:cs="Arial"/>
        </w:rPr>
        <w:t>2 -</w:t>
      </w:r>
      <w:r w:rsidRPr="00932A5A">
        <w:rPr>
          <w:rFonts w:ascii="Arial" w:hAnsi="Arial" w:cs="Arial"/>
        </w:rPr>
        <w:tab/>
        <w:t>Use of other observable inputs for such assets or liabilities, whether directly or indirectly</w:t>
      </w:r>
    </w:p>
    <w:p w14:paraId="52586C91" w14:textId="434CC256" w:rsidR="00B00458" w:rsidRPr="00932A5A" w:rsidRDefault="00B00458" w:rsidP="00797FB2">
      <w:pPr>
        <w:spacing w:before="80" w:after="80" w:line="360" w:lineRule="exact"/>
        <w:ind w:left="1530" w:hanging="983"/>
        <w:jc w:val="both"/>
        <w:rPr>
          <w:rFonts w:ascii="Arial" w:hAnsi="Arial" w:cs="Arial"/>
        </w:rPr>
      </w:pPr>
      <w:r w:rsidRPr="00932A5A">
        <w:rPr>
          <w:rFonts w:ascii="Arial" w:hAnsi="Arial" w:cs="Arial"/>
        </w:rPr>
        <w:t>Level</w:t>
      </w:r>
      <w:r w:rsidRPr="00932A5A">
        <w:rPr>
          <w:rFonts w:ascii="Arial" w:hAnsi="Arial" w:cs="Arial" w:hint="cs"/>
          <w:cs/>
        </w:rPr>
        <w:t xml:space="preserve"> </w:t>
      </w:r>
      <w:r w:rsidRPr="00932A5A">
        <w:rPr>
          <w:rFonts w:ascii="Arial" w:hAnsi="Arial" w:cs="Arial"/>
        </w:rPr>
        <w:t>3 -</w:t>
      </w:r>
      <w:r w:rsidRPr="00932A5A">
        <w:rPr>
          <w:rFonts w:ascii="Arial" w:hAnsi="Arial" w:cs="Arial"/>
        </w:rPr>
        <w:tab/>
        <w:t xml:space="preserve">Use of unobservable inputs such as estimates of future cash flows </w:t>
      </w:r>
    </w:p>
    <w:p w14:paraId="2549CF65" w14:textId="77777777" w:rsidR="00B00458" w:rsidRPr="00932A5A" w:rsidRDefault="00B00458" w:rsidP="00797FB2">
      <w:pPr>
        <w:spacing w:before="80" w:after="80" w:line="360" w:lineRule="exact"/>
        <w:ind w:left="540"/>
        <w:jc w:val="both"/>
        <w:rPr>
          <w:rFonts w:ascii="Arial" w:hAnsi="Arial" w:cs="Arial"/>
        </w:rPr>
      </w:pPr>
      <w:r w:rsidRPr="00932A5A">
        <w:rPr>
          <w:rFonts w:ascii="Arial" w:hAnsi="Arial" w:cs="Arial"/>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2B171E8" w14:textId="2D63E650" w:rsidR="00A07C78" w:rsidRPr="00932A5A" w:rsidRDefault="00A07C78" w:rsidP="001D3442">
      <w:pPr>
        <w:pStyle w:val="Heading1"/>
        <w:numPr>
          <w:ilvl w:val="0"/>
          <w:numId w:val="2"/>
        </w:numPr>
        <w:spacing w:before="120" w:after="120" w:line="380" w:lineRule="exact"/>
        <w:rPr>
          <w:rFonts w:ascii="Arial" w:hAnsi="Arial" w:cs="Arial"/>
          <w:sz w:val="22"/>
          <w:szCs w:val="22"/>
          <w:u w:val="none"/>
        </w:rPr>
      </w:pPr>
      <w:r w:rsidRPr="00932A5A">
        <w:rPr>
          <w:rFonts w:ascii="Arial" w:hAnsi="Arial" w:cs="Arial"/>
          <w:sz w:val="22"/>
          <w:szCs w:val="22"/>
          <w:u w:val="none"/>
        </w:rPr>
        <w:t>Significant accounting judgments and estimates</w:t>
      </w:r>
    </w:p>
    <w:p w14:paraId="0C6B8AC1" w14:textId="77777777" w:rsidR="00A07C78" w:rsidRPr="00932A5A" w:rsidRDefault="00A07C78" w:rsidP="00A07C78">
      <w:pPr>
        <w:spacing w:before="120" w:after="120" w:line="380" w:lineRule="exact"/>
        <w:ind w:left="540"/>
        <w:jc w:val="both"/>
        <w:rPr>
          <w:rFonts w:ascii="Arial" w:hAnsi="Arial" w:cs="Arial"/>
        </w:rPr>
      </w:pPr>
      <w:r w:rsidRPr="00932A5A">
        <w:rPr>
          <w:rFonts w:ascii="Arial" w:hAnsi="Arial" w:cs="Arial"/>
        </w:rPr>
        <w:t>The preparation of financial statements in conformity with Thai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4B6CDCE" w14:textId="77777777" w:rsidR="00A07C78" w:rsidRPr="00932A5A" w:rsidRDefault="00A07C78" w:rsidP="00797FB2">
      <w:pPr>
        <w:numPr>
          <w:ilvl w:val="1"/>
          <w:numId w:val="2"/>
        </w:numPr>
        <w:spacing w:before="120" w:after="120" w:line="380" w:lineRule="exact"/>
        <w:ind w:left="540" w:hanging="540"/>
        <w:jc w:val="both"/>
        <w:rPr>
          <w:rFonts w:ascii="Arial" w:hAnsi="Arial" w:cs="Arial"/>
          <w:i/>
          <w:iCs/>
        </w:rPr>
      </w:pPr>
      <w:r w:rsidRPr="00932A5A">
        <w:rPr>
          <w:rFonts w:ascii="Arial" w:hAnsi="Arial" w:cs="Arial"/>
          <w:b/>
          <w:bCs/>
        </w:rPr>
        <w:t>Recognition and derecognition of assets and liabilities</w:t>
      </w:r>
    </w:p>
    <w:p w14:paraId="44021A73" w14:textId="77777777" w:rsidR="001D3442" w:rsidRPr="00932A5A" w:rsidRDefault="00A07C78" w:rsidP="001D3442">
      <w:pPr>
        <w:spacing w:before="120" w:after="120" w:line="380" w:lineRule="exact"/>
        <w:ind w:left="540"/>
        <w:jc w:val="both"/>
        <w:rPr>
          <w:rFonts w:ascii="Arial" w:hAnsi="Arial" w:cs="Arial"/>
        </w:rPr>
      </w:pPr>
      <w:r w:rsidRPr="00932A5A">
        <w:rPr>
          <w:rFonts w:ascii="Arial" w:hAnsi="Arial" w:cs="Arial"/>
        </w:rPr>
        <w:t>In considering whether to recognise or to derecognise assets or liabilities, the management is required to make judgment on whether significant risk and rewards of those assets or liabilities have been transferred, based on their best knowledge of the current events and arrangements.</w:t>
      </w:r>
    </w:p>
    <w:p w14:paraId="1FBD739D" w14:textId="6C874C79" w:rsidR="00485F4E" w:rsidRPr="00932A5A" w:rsidRDefault="00960B06" w:rsidP="00960B06">
      <w:pPr>
        <w:numPr>
          <w:ilvl w:val="1"/>
          <w:numId w:val="2"/>
        </w:numPr>
        <w:spacing w:before="120" w:after="120" w:line="380" w:lineRule="exact"/>
        <w:ind w:left="540" w:hanging="540"/>
        <w:jc w:val="both"/>
        <w:rPr>
          <w:rFonts w:ascii="Arial" w:hAnsi="Arial" w:cs="Arial"/>
        </w:rPr>
      </w:pPr>
      <w:r>
        <w:rPr>
          <w:rFonts w:ascii="Arial" w:hAnsi="Arial" w:cs="Arial"/>
          <w:b/>
          <w:bCs/>
          <w:spacing w:val="-6"/>
        </w:rPr>
        <w:br w:type="page"/>
      </w:r>
      <w:r w:rsidR="00485F4E" w:rsidRPr="00932A5A">
        <w:rPr>
          <w:rFonts w:ascii="Arial" w:hAnsi="Arial" w:cs="Arial"/>
          <w:b/>
          <w:bCs/>
          <w:spacing w:val="-6"/>
        </w:rPr>
        <w:lastRenderedPageBreak/>
        <w:t>Allowance for expected credit loss</w:t>
      </w:r>
    </w:p>
    <w:p w14:paraId="42090C9A" w14:textId="77777777" w:rsidR="00D02294" w:rsidRPr="00932A5A" w:rsidRDefault="00D02294" w:rsidP="00960B06">
      <w:pPr>
        <w:spacing w:before="120" w:after="120" w:line="380" w:lineRule="exact"/>
        <w:ind w:left="540"/>
        <w:jc w:val="both"/>
        <w:rPr>
          <w:rFonts w:ascii="Arial" w:hAnsi="Arial" w:cs="Arial"/>
        </w:rPr>
      </w:pPr>
      <w:r w:rsidRPr="00932A5A">
        <w:rPr>
          <w:rFonts w:ascii="Arial" w:hAnsi="Arial" w:cs="Arial"/>
        </w:rPr>
        <w:t xml:space="preserve">Management is required to exercise judgment in estimating allowance for the expected credit loss of </w:t>
      </w:r>
      <w:r w:rsidR="00D45089" w:rsidRPr="00932A5A">
        <w:rPr>
          <w:rFonts w:ascii="Arial" w:hAnsi="Arial" w:cs="Arial"/>
        </w:rPr>
        <w:t>financial assets</w:t>
      </w:r>
      <w:r w:rsidRPr="00932A5A">
        <w:rPr>
          <w:rFonts w:ascii="Arial" w:hAnsi="Arial" w:cs="Arial"/>
        </w:rPr>
        <w:t>. The calculation of expected credit loss is based on a complex model, the use of assumptions, development of a model and estimates related to incremental credit risk and the selection of forward-looking information. These estimates involve a large number of relevant variables, so actual results may differ from the estimates.</w:t>
      </w:r>
      <w:r w:rsidRPr="00932A5A">
        <w:rPr>
          <w:rFonts w:ascii="Arial" w:hAnsi="Arial" w:cs="Arial"/>
          <w:cs/>
        </w:rPr>
        <w:t xml:space="preserve"> </w:t>
      </w:r>
    </w:p>
    <w:p w14:paraId="70353D1E" w14:textId="77777777" w:rsidR="00485F4E" w:rsidRPr="00932A5A" w:rsidRDefault="00580C5E" w:rsidP="00960B06">
      <w:pPr>
        <w:spacing w:before="120" w:after="120" w:line="380" w:lineRule="exact"/>
        <w:ind w:left="547" w:hanging="540"/>
        <w:jc w:val="both"/>
        <w:rPr>
          <w:rFonts w:ascii="Arial" w:hAnsi="Arial" w:cs="Arial"/>
          <w:b/>
          <w:bCs/>
        </w:rPr>
      </w:pPr>
      <w:r w:rsidRPr="00932A5A">
        <w:rPr>
          <w:rFonts w:ascii="Arial" w:hAnsi="Arial" w:cs="Arial"/>
        </w:rPr>
        <w:t xml:space="preserve"> </w:t>
      </w:r>
      <w:r w:rsidR="00A3670B" w:rsidRPr="00932A5A">
        <w:rPr>
          <w:rFonts w:ascii="Arial" w:hAnsi="Arial" w:cs="Arial"/>
          <w:b/>
          <w:bCs/>
        </w:rPr>
        <w:t>5</w:t>
      </w:r>
      <w:r w:rsidR="00D55EB2" w:rsidRPr="00932A5A">
        <w:rPr>
          <w:rFonts w:ascii="Arial" w:hAnsi="Arial" w:cs="Arial"/>
          <w:b/>
          <w:bCs/>
        </w:rPr>
        <w:t>.</w:t>
      </w:r>
      <w:r w:rsidR="00BD0D2D" w:rsidRPr="00932A5A">
        <w:rPr>
          <w:rFonts w:ascii="Arial" w:hAnsi="Arial" w:cs="Arial"/>
          <w:b/>
          <w:bCs/>
        </w:rPr>
        <w:t>3</w:t>
      </w:r>
      <w:r w:rsidR="00D55EB2" w:rsidRPr="00932A5A">
        <w:rPr>
          <w:rFonts w:ascii="Arial" w:hAnsi="Arial" w:cs="Arial"/>
          <w:b/>
          <w:bCs/>
        </w:rPr>
        <w:tab/>
      </w:r>
      <w:r w:rsidR="001A4D17" w:rsidRPr="00932A5A">
        <w:rPr>
          <w:rFonts w:ascii="Arial" w:hAnsi="Arial" w:cs="Arial"/>
          <w:b/>
          <w:bCs/>
        </w:rPr>
        <w:t>Allowance for impairment of non-financial assets</w:t>
      </w:r>
    </w:p>
    <w:p w14:paraId="4576AB8C" w14:textId="6988A7D1" w:rsidR="00B4451A" w:rsidRPr="00932A5A" w:rsidRDefault="00B4451A" w:rsidP="00960B06">
      <w:pPr>
        <w:spacing w:before="120" w:after="120" w:line="380" w:lineRule="exact"/>
        <w:ind w:left="547"/>
        <w:jc w:val="both"/>
        <w:rPr>
          <w:rFonts w:ascii="Arial" w:hAnsi="Arial" w:cs="Arial"/>
          <w:spacing w:val="-2"/>
        </w:rPr>
      </w:pPr>
      <w:r w:rsidRPr="00932A5A">
        <w:rPr>
          <w:rFonts w:ascii="Arial" w:hAnsi="Arial" w:cs="Arial"/>
          <w:spacing w:val="-2"/>
        </w:rPr>
        <w:t xml:space="preserve">In determining allowance for impairment of a non-financial asset, the management is required to exercise judgements regarding determination of the recoverable amount of the asset, </w:t>
      </w:r>
      <w:r w:rsidR="0050513F" w:rsidRPr="00932A5A">
        <w:rPr>
          <w:rFonts w:ascii="Arial" w:hAnsi="Arial" w:cs="Arial"/>
          <w:spacing w:val="-2"/>
        </w:rPr>
        <w:t>both</w:t>
      </w:r>
      <w:r w:rsidRPr="00932A5A">
        <w:rPr>
          <w:rFonts w:ascii="Arial" w:hAnsi="Arial" w:cs="Arial"/>
          <w:spacing w:val="-2"/>
        </w:rPr>
        <w:t xml:space="preserve"> of its fair value less costs of disposal and its value in use. The </w:t>
      </w:r>
      <w:r w:rsidR="0050513F" w:rsidRPr="00932A5A">
        <w:rPr>
          <w:rFonts w:ascii="Arial" w:hAnsi="Arial" w:cs="Arial"/>
          <w:spacing w:val="-2"/>
        </w:rPr>
        <w:t>recoverable amount</w:t>
      </w:r>
      <w:r w:rsidRPr="00932A5A">
        <w:rPr>
          <w:rFonts w:ascii="Arial" w:hAnsi="Arial" w:cs="Arial"/>
          <w:spacing w:val="-2"/>
        </w:rPr>
        <w:t xml:space="preserve"> is based on available data or observable market prices </w:t>
      </w:r>
      <w:r w:rsidR="0050513F" w:rsidRPr="00932A5A">
        <w:rPr>
          <w:rFonts w:ascii="Arial" w:hAnsi="Arial" w:cs="Arial"/>
          <w:spacing w:val="-2"/>
        </w:rPr>
        <w:t>or</w:t>
      </w:r>
      <w:r w:rsidRPr="00932A5A">
        <w:rPr>
          <w:rFonts w:ascii="Arial" w:hAnsi="Arial" w:cs="Arial"/>
          <w:spacing w:val="-2"/>
        </w:rPr>
        <w:t xml:space="preserve"> a discounted cash flow model</w:t>
      </w:r>
      <w:r w:rsidR="00D91B88">
        <w:rPr>
          <w:rFonts w:ascii="Arial" w:hAnsi="Arial" w:cs="Arial"/>
          <w:spacing w:val="-2"/>
        </w:rPr>
        <w:t>, which relate to discounted rate and</w:t>
      </w:r>
      <w:r w:rsidRPr="00932A5A">
        <w:rPr>
          <w:rFonts w:ascii="Arial" w:hAnsi="Arial" w:cs="Arial"/>
          <w:spacing w:val="-2"/>
        </w:rPr>
        <w:t xml:space="preserve"> </w:t>
      </w:r>
      <w:r w:rsidR="0050513F" w:rsidRPr="00932A5A">
        <w:rPr>
          <w:rFonts w:ascii="Arial" w:hAnsi="Arial" w:cs="Arial"/>
          <w:spacing w:val="-2"/>
        </w:rPr>
        <w:t>expected future cash-inflows. Changes in assumption relevant to the factors using to calculation may affect to the assessment of impairment</w:t>
      </w:r>
      <w:r w:rsidR="008A1BD5" w:rsidRPr="00932A5A">
        <w:rPr>
          <w:rFonts w:ascii="Arial" w:hAnsi="Arial" w:cs="Arial"/>
          <w:spacing w:val="-2"/>
        </w:rPr>
        <w:t>.</w:t>
      </w:r>
    </w:p>
    <w:p w14:paraId="749FF93D" w14:textId="77777777" w:rsidR="00A07C78" w:rsidRPr="00932A5A" w:rsidRDefault="00A07C78" w:rsidP="00960B06">
      <w:pPr>
        <w:spacing w:before="120" w:after="120" w:line="380" w:lineRule="exact"/>
        <w:ind w:left="547" w:hanging="540"/>
        <w:jc w:val="both"/>
        <w:rPr>
          <w:rFonts w:ascii="Arial" w:hAnsi="Arial" w:cs="Arial"/>
          <w:b/>
          <w:bCs/>
          <w:cs/>
        </w:rPr>
      </w:pPr>
      <w:r w:rsidRPr="00932A5A">
        <w:rPr>
          <w:rFonts w:ascii="Arial" w:hAnsi="Arial" w:cs="Arial"/>
        </w:rPr>
        <w:t xml:space="preserve"> </w:t>
      </w:r>
      <w:r w:rsidR="00A3670B" w:rsidRPr="00932A5A">
        <w:rPr>
          <w:rFonts w:ascii="Arial" w:hAnsi="Arial" w:cs="Arial"/>
          <w:b/>
          <w:bCs/>
        </w:rPr>
        <w:t>5.4</w:t>
      </w:r>
      <w:r w:rsidRPr="00932A5A">
        <w:rPr>
          <w:rFonts w:ascii="Arial" w:hAnsi="Arial" w:cs="Arial"/>
          <w:b/>
          <w:bCs/>
        </w:rPr>
        <w:tab/>
        <w:t>Fair value of financial instruments</w:t>
      </w:r>
    </w:p>
    <w:p w14:paraId="3829A221" w14:textId="77777777" w:rsidR="00A07C78" w:rsidRPr="00932A5A" w:rsidRDefault="00A07C78" w:rsidP="00960B06">
      <w:pPr>
        <w:spacing w:before="120" w:after="120" w:line="380" w:lineRule="exact"/>
        <w:ind w:left="547"/>
        <w:jc w:val="both"/>
        <w:rPr>
          <w:rFonts w:ascii="Arial" w:hAnsi="Arial" w:cs="Arial"/>
        </w:rPr>
      </w:pPr>
      <w:r w:rsidRPr="00932A5A">
        <w:rPr>
          <w:rFonts w:ascii="Arial" w:hAnsi="Arial" w:cs="Arial"/>
        </w:rPr>
        <w:t>In determining the fair value of financial instruments, which are not actively traded and for which quoted market prices are not readily available, the management exercise judgement, using a variety of valuation techniques and models. The input to these models is taken from observable markets, and includes consideration of credit risk of counterparty, liquidity, correlation and longer-term volatility of financial instruments. Change in assumptions about these factors could affect the fair value and disclosures of fair value hierarchy.</w:t>
      </w:r>
    </w:p>
    <w:p w14:paraId="303DA754" w14:textId="1D8DADC1" w:rsidR="00A07C78" w:rsidRPr="00932A5A" w:rsidRDefault="00A3670B" w:rsidP="00960B06">
      <w:pPr>
        <w:spacing w:before="120" w:after="120" w:line="380" w:lineRule="exact"/>
        <w:ind w:left="547" w:hanging="547"/>
        <w:jc w:val="both"/>
        <w:rPr>
          <w:rFonts w:ascii="Arial" w:hAnsi="Arial" w:cs="Arial"/>
          <w:b/>
          <w:bCs/>
        </w:rPr>
      </w:pPr>
      <w:r w:rsidRPr="00932A5A">
        <w:rPr>
          <w:rFonts w:ascii="Arial" w:hAnsi="Arial" w:cs="Arial"/>
          <w:b/>
          <w:bCs/>
        </w:rPr>
        <w:t>5</w:t>
      </w:r>
      <w:r w:rsidR="004458BD" w:rsidRPr="00932A5A">
        <w:rPr>
          <w:rFonts w:ascii="Arial" w:hAnsi="Arial" w:cs="Arial"/>
          <w:b/>
          <w:bCs/>
        </w:rPr>
        <w:t>.</w:t>
      </w:r>
      <w:r w:rsidR="00BD0D2D" w:rsidRPr="00932A5A">
        <w:rPr>
          <w:rFonts w:ascii="Arial" w:hAnsi="Arial" w:cs="Arial"/>
          <w:b/>
          <w:bCs/>
        </w:rPr>
        <w:t>5</w:t>
      </w:r>
      <w:r w:rsidR="00A07C78" w:rsidRPr="00932A5A">
        <w:rPr>
          <w:rFonts w:ascii="Arial" w:hAnsi="Arial" w:cs="Arial"/>
          <w:b/>
          <w:bCs/>
        </w:rPr>
        <w:tab/>
        <w:t>Allowance for impairment of property foreclosed</w:t>
      </w:r>
    </w:p>
    <w:p w14:paraId="4849051A" w14:textId="77777777" w:rsidR="00A07C78" w:rsidRPr="00932A5A" w:rsidRDefault="00A07C78" w:rsidP="00960B06">
      <w:pPr>
        <w:spacing w:before="120" w:after="120" w:line="380" w:lineRule="exact"/>
        <w:ind w:left="547" w:hanging="547"/>
        <w:jc w:val="both"/>
        <w:rPr>
          <w:rFonts w:ascii="Arial" w:hAnsi="Arial" w:cs="Arial"/>
        </w:rPr>
      </w:pPr>
      <w:r w:rsidRPr="00932A5A">
        <w:rPr>
          <w:rFonts w:ascii="Arial" w:hAnsi="Arial" w:cs="Arial"/>
        </w:rPr>
        <w:tab/>
        <w:t xml:space="preserve">The Company and its subsidiaries assess allowance for impairment of property foreclosed when net realisable value falls below the book value. The management uses judgment to estimate impairment loss, taking into consideration the latest appraisal value, the type and the nature of the assets. </w:t>
      </w:r>
    </w:p>
    <w:p w14:paraId="34558A24" w14:textId="00414BB5" w:rsidR="00D55EB2" w:rsidRPr="00932A5A" w:rsidRDefault="00960B06" w:rsidP="00960B06">
      <w:pPr>
        <w:spacing w:before="120" w:after="120" w:line="380" w:lineRule="exact"/>
        <w:ind w:left="547" w:hanging="547"/>
        <w:jc w:val="both"/>
        <w:rPr>
          <w:rFonts w:ascii="Arial" w:hAnsi="Arial" w:cs="Arial"/>
          <w:b/>
          <w:bCs/>
        </w:rPr>
      </w:pPr>
      <w:r>
        <w:rPr>
          <w:rFonts w:ascii="Arial" w:hAnsi="Arial" w:cs="Arial"/>
          <w:b/>
          <w:bCs/>
        </w:rPr>
        <w:br w:type="page"/>
      </w:r>
      <w:r w:rsidR="00A3670B" w:rsidRPr="00932A5A">
        <w:rPr>
          <w:rFonts w:ascii="Arial" w:hAnsi="Arial" w:cs="Arial"/>
          <w:b/>
          <w:bCs/>
        </w:rPr>
        <w:lastRenderedPageBreak/>
        <w:t>5</w:t>
      </w:r>
      <w:r w:rsidR="00D55EB2" w:rsidRPr="00932A5A">
        <w:rPr>
          <w:rFonts w:ascii="Arial" w:hAnsi="Arial" w:cs="Arial"/>
          <w:b/>
          <w:bCs/>
        </w:rPr>
        <w:t>.</w:t>
      </w:r>
      <w:r w:rsidR="00BD0D2D" w:rsidRPr="00932A5A">
        <w:rPr>
          <w:rFonts w:ascii="Arial" w:hAnsi="Arial" w:cs="Arial"/>
          <w:b/>
          <w:bCs/>
        </w:rPr>
        <w:t>6</w:t>
      </w:r>
      <w:r w:rsidR="00D55EB2" w:rsidRPr="00932A5A">
        <w:rPr>
          <w:rFonts w:ascii="Arial" w:hAnsi="Arial" w:cs="Arial"/>
          <w:b/>
          <w:bCs/>
        </w:rPr>
        <w:tab/>
        <w:t>Land, premises and equipment and depreciation</w:t>
      </w:r>
    </w:p>
    <w:p w14:paraId="50A15CCC" w14:textId="77777777" w:rsidR="00D55EB2" w:rsidRPr="00932A5A" w:rsidRDefault="00D55EB2" w:rsidP="00960B06">
      <w:pPr>
        <w:spacing w:before="120" w:after="120" w:line="380" w:lineRule="exact"/>
        <w:ind w:left="547" w:hanging="547"/>
        <w:jc w:val="both"/>
        <w:rPr>
          <w:rFonts w:ascii="Arial" w:hAnsi="Arial" w:cs="Arial"/>
        </w:rPr>
      </w:pPr>
      <w:r w:rsidRPr="00932A5A">
        <w:rPr>
          <w:rFonts w:ascii="Arial" w:hAnsi="Arial" w:cs="Arial"/>
        </w:rPr>
        <w:tab/>
        <w:t>In determining depreciation of premises and equipment, the management is required to make estimates of the useful lives and salvage values of the premises and equipment, and to review these estimated useful lives and salvage values when there are any changes.</w:t>
      </w:r>
    </w:p>
    <w:p w14:paraId="5971D028" w14:textId="77777777" w:rsidR="00D55EB2" w:rsidRPr="00932A5A" w:rsidRDefault="00D55EB2" w:rsidP="00960B06">
      <w:pPr>
        <w:spacing w:before="120" w:after="120" w:line="380" w:lineRule="exact"/>
        <w:ind w:left="547" w:hanging="547"/>
        <w:jc w:val="both"/>
        <w:rPr>
          <w:rFonts w:ascii="Arial" w:hAnsi="Arial" w:cs="Arial"/>
        </w:rPr>
      </w:pPr>
      <w:r w:rsidRPr="00932A5A">
        <w:rPr>
          <w:rFonts w:ascii="Arial" w:hAnsi="Arial" w:cs="Arial"/>
        </w:rPr>
        <w:tab/>
        <w:t>The Company and its subsidiaries measure land and buildings at revalued amounts. Such amounts are determined by the independent appraisers using the market approach for land and using the depreciated replacement cost approach, market approach and income approach for buildings. The valuation involves certain assumptions and estimates as described in Note</w:t>
      </w:r>
      <w:r w:rsidR="00A3670B" w:rsidRPr="00932A5A">
        <w:rPr>
          <w:rFonts w:ascii="Arial" w:hAnsi="Arial" w:cs="Arial"/>
        </w:rPr>
        <w:t xml:space="preserve"> 16</w:t>
      </w:r>
      <w:r w:rsidRPr="00932A5A">
        <w:rPr>
          <w:rFonts w:ascii="Arial" w:hAnsi="Arial" w:cs="Arial"/>
        </w:rPr>
        <w:t xml:space="preserve"> to the financial statements.</w:t>
      </w:r>
    </w:p>
    <w:p w14:paraId="7E4B6465" w14:textId="77777777" w:rsidR="00D55EB2" w:rsidRPr="00932A5A" w:rsidRDefault="00D55EB2" w:rsidP="00960B06">
      <w:pPr>
        <w:spacing w:before="120" w:after="120" w:line="380" w:lineRule="exact"/>
        <w:ind w:left="547" w:hanging="547"/>
        <w:jc w:val="both"/>
        <w:rPr>
          <w:rFonts w:ascii="Arial" w:hAnsi="Arial" w:cs="Arial"/>
        </w:rPr>
      </w:pPr>
      <w:r w:rsidRPr="00932A5A">
        <w:rPr>
          <w:rFonts w:ascii="Arial" w:hAnsi="Arial" w:cs="Arial"/>
        </w:rPr>
        <w:tab/>
        <w:t xml:space="preserve">In addition, the management </w:t>
      </w:r>
      <w:r w:rsidR="00D45089" w:rsidRPr="00932A5A">
        <w:rPr>
          <w:rFonts w:ascii="Arial" w:hAnsi="Arial" w:cs="Arial"/>
        </w:rPr>
        <w:t>is required to review land, buildings and equipment for impairment on a periodical basis</w:t>
      </w:r>
      <w:r w:rsidRPr="00932A5A">
        <w:rPr>
          <w:rFonts w:ascii="Arial" w:hAnsi="Arial" w:cs="Arial"/>
        </w:rPr>
        <w:t xml:space="preserve">, and record impairment loss when it is determined that </w:t>
      </w:r>
      <w:r w:rsidR="00D45089" w:rsidRPr="00932A5A">
        <w:rPr>
          <w:rFonts w:ascii="Arial" w:hAnsi="Arial" w:cs="Browallia New"/>
          <w:szCs w:val="28"/>
        </w:rPr>
        <w:t xml:space="preserve">their </w:t>
      </w:r>
      <w:r w:rsidRPr="00932A5A">
        <w:rPr>
          <w:rFonts w:ascii="Arial" w:hAnsi="Arial" w:cs="Arial"/>
        </w:rPr>
        <w:t>recoverable amounts are lower than the carrying amounts. This requires judgments in terms of forecasting future revenues and expenses relating to the assets subject to the review.</w:t>
      </w:r>
    </w:p>
    <w:p w14:paraId="2D577D0A" w14:textId="77777777" w:rsidR="00485F4E" w:rsidRPr="00932A5A" w:rsidRDefault="00A3670B" w:rsidP="00797FB2">
      <w:pPr>
        <w:spacing w:before="80" w:after="80" w:line="360" w:lineRule="exact"/>
        <w:ind w:left="547" w:hanging="547"/>
        <w:jc w:val="both"/>
        <w:rPr>
          <w:rFonts w:ascii="Arial" w:hAnsi="Arial" w:cs="Arial"/>
          <w:b/>
          <w:bCs/>
        </w:rPr>
      </w:pPr>
      <w:r w:rsidRPr="00932A5A">
        <w:rPr>
          <w:rFonts w:ascii="Arial" w:hAnsi="Arial" w:cs="Arial"/>
          <w:b/>
          <w:bCs/>
        </w:rPr>
        <w:t>5</w:t>
      </w:r>
      <w:r w:rsidR="00A07C78" w:rsidRPr="00932A5A">
        <w:rPr>
          <w:rFonts w:ascii="Arial" w:hAnsi="Arial" w:cs="Arial"/>
          <w:b/>
          <w:bCs/>
        </w:rPr>
        <w:t>.</w:t>
      </w:r>
      <w:r w:rsidR="00BD0D2D" w:rsidRPr="00932A5A">
        <w:rPr>
          <w:rFonts w:ascii="Arial" w:hAnsi="Arial" w:cs="Arial"/>
          <w:b/>
          <w:bCs/>
        </w:rPr>
        <w:t>7</w:t>
      </w:r>
      <w:r w:rsidR="00A07C78" w:rsidRPr="00932A5A">
        <w:rPr>
          <w:rFonts w:ascii="Arial" w:hAnsi="Arial" w:cs="Arial"/>
          <w:b/>
          <w:bCs/>
        </w:rPr>
        <w:tab/>
      </w:r>
      <w:r w:rsidR="001A4D17" w:rsidRPr="00932A5A">
        <w:rPr>
          <w:rFonts w:ascii="Arial" w:hAnsi="Arial" w:cs="Arial"/>
          <w:b/>
          <w:bCs/>
        </w:rPr>
        <w:t>Lease agreement</w:t>
      </w:r>
    </w:p>
    <w:p w14:paraId="1064B656" w14:textId="77777777" w:rsidR="00B4451A" w:rsidRPr="00932A5A" w:rsidRDefault="00B4451A" w:rsidP="00797FB2">
      <w:pPr>
        <w:spacing w:before="80" w:after="80" w:line="360" w:lineRule="exact"/>
        <w:ind w:left="540"/>
        <w:jc w:val="thaiDistribute"/>
        <w:rPr>
          <w:rFonts w:ascii="Arial" w:hAnsi="Arial" w:cs="Arial"/>
        </w:rPr>
      </w:pPr>
      <w:r w:rsidRPr="00932A5A">
        <w:rPr>
          <w:rFonts w:ascii="Arial" w:hAnsi="Arial" w:cs="Arial"/>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2B3C295" w14:textId="77777777" w:rsidR="00B4451A" w:rsidRPr="00932A5A" w:rsidRDefault="00D45089" w:rsidP="00797FB2">
      <w:pPr>
        <w:spacing w:before="80" w:after="80" w:line="360" w:lineRule="exact"/>
        <w:ind w:left="540"/>
        <w:jc w:val="thaiDistribute"/>
        <w:rPr>
          <w:rFonts w:ascii="Arial" w:hAnsi="Arial" w:cs="Arial"/>
        </w:rPr>
      </w:pPr>
      <w:r w:rsidRPr="00932A5A">
        <w:rPr>
          <w:rFonts w:ascii="Arial" w:hAnsi="Arial" w:cs="Arial"/>
        </w:rPr>
        <w:t>In addition</w:t>
      </w:r>
      <w:r w:rsidR="00B4451A" w:rsidRPr="00932A5A">
        <w:rPr>
          <w:rFonts w:ascii="Arial" w:hAnsi="Arial" w:cs="Arial"/>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53C9097" w14:textId="77777777" w:rsidR="00A07C78" w:rsidRPr="00932A5A" w:rsidRDefault="00A3670B" w:rsidP="00797FB2">
      <w:pPr>
        <w:spacing w:before="80" w:after="80" w:line="360" w:lineRule="exact"/>
        <w:ind w:left="547" w:hanging="547"/>
        <w:jc w:val="both"/>
        <w:rPr>
          <w:rFonts w:ascii="Arial" w:hAnsi="Arial" w:cs="Arial"/>
          <w:b/>
          <w:bCs/>
        </w:rPr>
      </w:pPr>
      <w:r w:rsidRPr="00932A5A">
        <w:rPr>
          <w:rFonts w:ascii="Arial" w:hAnsi="Arial" w:cs="Arial"/>
          <w:b/>
          <w:bCs/>
        </w:rPr>
        <w:t>5</w:t>
      </w:r>
      <w:r w:rsidR="004458BD" w:rsidRPr="00932A5A">
        <w:rPr>
          <w:rFonts w:ascii="Arial" w:hAnsi="Arial" w:cs="Arial"/>
          <w:b/>
          <w:bCs/>
        </w:rPr>
        <w:t>.</w:t>
      </w:r>
      <w:r w:rsidR="00BD0D2D" w:rsidRPr="00932A5A">
        <w:rPr>
          <w:rFonts w:ascii="Arial" w:hAnsi="Arial" w:cs="Arial"/>
          <w:b/>
          <w:bCs/>
        </w:rPr>
        <w:t>8</w:t>
      </w:r>
      <w:r w:rsidR="00A07C78" w:rsidRPr="00932A5A">
        <w:rPr>
          <w:rFonts w:ascii="Arial" w:hAnsi="Arial" w:cs="Arial"/>
          <w:b/>
          <w:bCs/>
        </w:rPr>
        <w:tab/>
        <w:t>Deferred tax assets</w:t>
      </w:r>
    </w:p>
    <w:p w14:paraId="3F83CF1E" w14:textId="77777777" w:rsidR="00A07C78" w:rsidRPr="00932A5A" w:rsidRDefault="00A07C78" w:rsidP="00797FB2">
      <w:pPr>
        <w:spacing w:before="80" w:after="80" w:line="360" w:lineRule="exact"/>
        <w:ind w:left="547" w:hanging="547"/>
        <w:jc w:val="both"/>
        <w:rPr>
          <w:rFonts w:ascii="Arial" w:hAnsi="Arial" w:cs="Arial"/>
        </w:rPr>
      </w:pPr>
      <w:r w:rsidRPr="00932A5A">
        <w:rPr>
          <w:rFonts w:ascii="Arial" w:hAnsi="Arial" w:cs="Arial"/>
        </w:rPr>
        <w:tab/>
        <w:t xml:space="preserve">Deferred tax assets are recognised for deductible temporary differences and unused tax loss to the extent that it is probable that future taxable profit will be available against which the temporary differences and unused tax loss can be utilised. Significant management judgment is required to determine the amount of deferred tax assets that can be recognised, based upon the likely timing and level of estimated future taxable profits. </w:t>
      </w:r>
    </w:p>
    <w:p w14:paraId="3EAD8FB6" w14:textId="7AF6490F" w:rsidR="00A07C78" w:rsidRPr="00932A5A" w:rsidRDefault="00771725" w:rsidP="00201B80">
      <w:pPr>
        <w:spacing w:before="80" w:after="80" w:line="380" w:lineRule="exact"/>
        <w:ind w:left="540" w:hanging="540"/>
        <w:jc w:val="both"/>
        <w:rPr>
          <w:rFonts w:ascii="Arial" w:hAnsi="Arial" w:cs="Arial"/>
          <w:b/>
          <w:bCs/>
        </w:rPr>
      </w:pPr>
      <w:r>
        <w:rPr>
          <w:rFonts w:ascii="Arial" w:hAnsi="Arial" w:cs="Arial"/>
          <w:b/>
          <w:bCs/>
        </w:rPr>
        <w:br w:type="page"/>
      </w:r>
      <w:r w:rsidR="00A3670B" w:rsidRPr="00932A5A">
        <w:rPr>
          <w:rFonts w:ascii="Arial" w:hAnsi="Arial" w:cs="Arial"/>
          <w:b/>
          <w:bCs/>
        </w:rPr>
        <w:lastRenderedPageBreak/>
        <w:t>5</w:t>
      </w:r>
      <w:r w:rsidR="004458BD" w:rsidRPr="00932A5A">
        <w:rPr>
          <w:rFonts w:ascii="Arial" w:hAnsi="Arial" w:cs="Arial"/>
          <w:b/>
          <w:bCs/>
        </w:rPr>
        <w:t>.</w:t>
      </w:r>
      <w:r w:rsidR="00BD0D2D" w:rsidRPr="00932A5A">
        <w:rPr>
          <w:rFonts w:ascii="Arial" w:hAnsi="Arial" w:cs="Arial"/>
          <w:b/>
          <w:bCs/>
        </w:rPr>
        <w:t>9</w:t>
      </w:r>
      <w:r w:rsidR="00A07C78" w:rsidRPr="00932A5A">
        <w:rPr>
          <w:rFonts w:ascii="Arial" w:hAnsi="Arial" w:cs="Arial"/>
          <w:b/>
          <w:bCs/>
        </w:rPr>
        <w:t xml:space="preserve"> </w:t>
      </w:r>
      <w:r w:rsidR="00A07C78" w:rsidRPr="00932A5A">
        <w:rPr>
          <w:rFonts w:ascii="Arial" w:hAnsi="Arial" w:cs="Arial"/>
          <w:b/>
          <w:bCs/>
        </w:rPr>
        <w:tab/>
        <w:t>Unearned premium/Life insurance premium reserve</w:t>
      </w:r>
    </w:p>
    <w:p w14:paraId="236EFC7B" w14:textId="77777777" w:rsidR="00D55EB2" w:rsidRPr="00932A5A" w:rsidRDefault="00A07C78" w:rsidP="00201B80">
      <w:pPr>
        <w:spacing w:before="80" w:after="80" w:line="380" w:lineRule="exact"/>
        <w:ind w:left="540"/>
        <w:jc w:val="thaiDistribute"/>
        <w:rPr>
          <w:rFonts w:ascii="Arial" w:hAnsi="Arial" w:cs="Arial"/>
        </w:rPr>
      </w:pPr>
      <w:r w:rsidRPr="00932A5A">
        <w:rPr>
          <w:rFonts w:ascii="Arial" w:hAnsi="Arial" w:cs="Arial"/>
        </w:rPr>
        <w:t xml:space="preserve">Unexpired risk reserve is calculated under an actuarial method, which reflects the best estimate of loss expected </w:t>
      </w:r>
      <w:r w:rsidR="00D55EB2" w:rsidRPr="00932A5A">
        <w:rPr>
          <w:rFonts w:ascii="Arial" w:hAnsi="Arial" w:cs="Arial"/>
        </w:rPr>
        <w:t xml:space="preserve">and related expenses </w:t>
      </w:r>
      <w:r w:rsidRPr="00932A5A">
        <w:rPr>
          <w:rFonts w:ascii="Arial" w:hAnsi="Arial" w:cs="Arial"/>
        </w:rPr>
        <w:t xml:space="preserve">to be incurred over the remaining period of the insurance. </w:t>
      </w:r>
      <w:r w:rsidR="00D55EB2" w:rsidRPr="00932A5A">
        <w:rPr>
          <w:rFonts w:ascii="Arial" w:hAnsi="Arial" w:cs="Arial"/>
        </w:rPr>
        <w:t>Estimating the reserve requires the management to exercise judgement, with reference to historical data and the best estimates available at the time.</w:t>
      </w:r>
    </w:p>
    <w:p w14:paraId="73D8B978" w14:textId="77777777" w:rsidR="00A07C78" w:rsidRPr="00932A5A" w:rsidRDefault="00A07C78" w:rsidP="00201B80">
      <w:pPr>
        <w:spacing w:before="80" w:after="80" w:line="380" w:lineRule="exact"/>
        <w:ind w:left="540"/>
        <w:jc w:val="thaiDistribute"/>
        <w:rPr>
          <w:rFonts w:ascii="Arial" w:hAnsi="Arial" w:cs="Arial"/>
          <w:szCs w:val="28"/>
        </w:rPr>
      </w:pPr>
      <w:r w:rsidRPr="00932A5A">
        <w:rPr>
          <w:rFonts w:ascii="Arial" w:hAnsi="Arial" w:cs="Arial"/>
          <w:szCs w:val="28"/>
        </w:rPr>
        <w:t xml:space="preserve">Life insurance premium reserve is calculated under an actuarial method, which reflects current assumptions </w:t>
      </w:r>
      <w:r w:rsidR="00B82BA3" w:rsidRPr="00932A5A">
        <w:rPr>
          <w:rFonts w:ascii="Arial" w:hAnsi="Arial" w:cs="Arial"/>
          <w:szCs w:val="28"/>
        </w:rPr>
        <w:t>and</w:t>
      </w:r>
      <w:r w:rsidRPr="00932A5A">
        <w:rPr>
          <w:rFonts w:ascii="Arial" w:hAnsi="Arial" w:cs="Arial"/>
          <w:szCs w:val="28"/>
        </w:rPr>
        <w:t xml:space="preserve"> assumption established at inception of the contract. Such reserve requires the management to exercise judgment in order to reflect the best estimates at that time.</w:t>
      </w:r>
      <w:r w:rsidR="00B82BA3" w:rsidRPr="00932A5A">
        <w:rPr>
          <w:rFonts w:ascii="Arial" w:hAnsi="Arial" w:cs="Arial"/>
          <w:szCs w:val="28"/>
        </w:rPr>
        <w:t xml:space="preserve"> The main assumptions used relate to the mortality rate, selling and administrative expenses, </w:t>
      </w:r>
      <w:r w:rsidR="002F55C8" w:rsidRPr="00932A5A">
        <w:rPr>
          <w:rFonts w:ascii="Arial" w:hAnsi="Arial" w:cs="Arial"/>
          <w:szCs w:val="28"/>
        </w:rPr>
        <w:t>surrender or lapse</w:t>
      </w:r>
      <w:r w:rsidR="00B82BA3" w:rsidRPr="00932A5A">
        <w:rPr>
          <w:rFonts w:ascii="Arial" w:hAnsi="Arial" w:cs="Arial"/>
          <w:szCs w:val="28"/>
        </w:rPr>
        <w:t xml:space="preserve"> rates and discount rates. Use of different assumptions may affect the amount of insurance reserve so an adjustment of the insurance reserve may occur in the future.</w:t>
      </w:r>
    </w:p>
    <w:p w14:paraId="6B126FC7" w14:textId="77777777" w:rsidR="00A07C78" w:rsidRPr="00932A5A" w:rsidRDefault="00A3670B" w:rsidP="008A1BD5">
      <w:pPr>
        <w:spacing w:before="80" w:after="80" w:line="380" w:lineRule="exact"/>
        <w:ind w:left="540" w:hanging="540"/>
        <w:jc w:val="both"/>
        <w:rPr>
          <w:rFonts w:ascii="Arial" w:hAnsi="Arial" w:cs="Arial"/>
          <w:b/>
          <w:bCs/>
        </w:rPr>
      </w:pPr>
      <w:r w:rsidRPr="00932A5A">
        <w:rPr>
          <w:rFonts w:ascii="Arial" w:hAnsi="Arial" w:cs="Arial"/>
          <w:b/>
          <w:bCs/>
        </w:rPr>
        <w:t>5</w:t>
      </w:r>
      <w:r w:rsidR="004458BD" w:rsidRPr="00932A5A">
        <w:rPr>
          <w:rFonts w:ascii="Arial" w:hAnsi="Arial" w:cs="Arial"/>
          <w:b/>
          <w:bCs/>
        </w:rPr>
        <w:t>.</w:t>
      </w:r>
      <w:r w:rsidR="00A320E9" w:rsidRPr="00932A5A">
        <w:rPr>
          <w:rFonts w:ascii="Arial" w:hAnsi="Arial" w:cs="Arial"/>
          <w:b/>
          <w:bCs/>
        </w:rPr>
        <w:t>1</w:t>
      </w:r>
      <w:r w:rsidR="00BD0D2D" w:rsidRPr="00932A5A">
        <w:rPr>
          <w:rFonts w:ascii="Arial" w:hAnsi="Arial" w:cs="Arial"/>
          <w:b/>
          <w:bCs/>
        </w:rPr>
        <w:t>0</w:t>
      </w:r>
      <w:r w:rsidR="00A07C78" w:rsidRPr="00932A5A">
        <w:rPr>
          <w:rFonts w:ascii="Arial" w:hAnsi="Arial" w:cs="Arial"/>
          <w:b/>
          <w:bCs/>
        </w:rPr>
        <w:tab/>
        <w:t>Loss reserve and outstanding claims</w:t>
      </w:r>
    </w:p>
    <w:p w14:paraId="3D57140A" w14:textId="77777777" w:rsidR="00A07C78" w:rsidRPr="00932A5A" w:rsidRDefault="00A07C78" w:rsidP="008A1BD5">
      <w:pPr>
        <w:spacing w:before="80" w:after="80" w:line="380" w:lineRule="exact"/>
        <w:ind w:left="540"/>
        <w:jc w:val="thaiDistribute"/>
        <w:rPr>
          <w:rFonts w:ascii="Arial" w:hAnsi="Arial" w:cs="Arial"/>
        </w:rPr>
      </w:pPr>
      <w:r w:rsidRPr="00932A5A">
        <w:rPr>
          <w:rFonts w:ascii="Arial" w:hAnsi="Arial" w:cs="Arial"/>
        </w:rPr>
        <w:t xml:space="preserve">At the end of each reporting date, subsidiaries estimate loss reserves and outstanding claims in two parts; loss incurred for which the claims advice has been received from the insured, and loss incurred but not reported (IBNR). The IBNR reserve is calculated using an international standard actuarial method. The </w:t>
      </w:r>
      <w:r w:rsidR="00A320E9" w:rsidRPr="00932A5A">
        <w:rPr>
          <w:rFonts w:ascii="Arial" w:hAnsi="Arial" w:cs="Arial"/>
        </w:rPr>
        <w:t xml:space="preserve">estimation of </w:t>
      </w:r>
      <w:r w:rsidRPr="00932A5A">
        <w:rPr>
          <w:rFonts w:ascii="Arial" w:hAnsi="Arial" w:cs="Arial"/>
        </w:rPr>
        <w:t>main assumptions underlying these techniques relate to historical claims experience, including development of estimates of paid and incurred loss, average costs per claim, and claim numbers. Such estimates require the management to exercise judgment in order to reflect the best estimates available at that time. Such estimates are forecasts of future outcomes, and actual result could differ.</w:t>
      </w:r>
    </w:p>
    <w:p w14:paraId="50A88917" w14:textId="77777777" w:rsidR="00A07C78" w:rsidRPr="00932A5A" w:rsidRDefault="00A3670B" w:rsidP="0069266B">
      <w:pPr>
        <w:spacing w:before="80" w:after="80" w:line="380" w:lineRule="exact"/>
        <w:ind w:left="540" w:hanging="540"/>
        <w:jc w:val="both"/>
        <w:rPr>
          <w:rFonts w:ascii="Arial" w:hAnsi="Arial" w:cs="Arial"/>
          <w:b/>
          <w:bCs/>
        </w:rPr>
      </w:pPr>
      <w:r w:rsidRPr="00932A5A">
        <w:rPr>
          <w:rFonts w:ascii="Arial" w:hAnsi="Arial" w:cs="Arial"/>
          <w:b/>
          <w:bCs/>
        </w:rPr>
        <w:t>5</w:t>
      </w:r>
      <w:r w:rsidR="004458BD" w:rsidRPr="00932A5A">
        <w:rPr>
          <w:rFonts w:ascii="Arial" w:hAnsi="Arial" w:cs="Arial"/>
          <w:b/>
          <w:bCs/>
        </w:rPr>
        <w:t>.</w:t>
      </w:r>
      <w:r w:rsidR="00A320E9" w:rsidRPr="00932A5A">
        <w:rPr>
          <w:rFonts w:ascii="Arial" w:hAnsi="Arial" w:cs="Arial"/>
          <w:b/>
          <w:bCs/>
        </w:rPr>
        <w:t>1</w:t>
      </w:r>
      <w:r w:rsidR="00BD0D2D" w:rsidRPr="00932A5A">
        <w:rPr>
          <w:rFonts w:ascii="Arial" w:hAnsi="Arial" w:cs="Arial"/>
          <w:b/>
          <w:bCs/>
        </w:rPr>
        <w:t>1</w:t>
      </w:r>
      <w:r w:rsidR="00A07C78" w:rsidRPr="00932A5A">
        <w:rPr>
          <w:rFonts w:ascii="Arial" w:hAnsi="Arial" w:cs="Arial"/>
          <w:b/>
          <w:bCs/>
        </w:rPr>
        <w:tab/>
        <w:t>Post-employment benefits under defined benefit plans</w:t>
      </w:r>
    </w:p>
    <w:p w14:paraId="6CA01FCE" w14:textId="77777777" w:rsidR="00A07C78" w:rsidRPr="00932A5A" w:rsidRDefault="00A07C78" w:rsidP="008A1BD5">
      <w:pPr>
        <w:spacing w:before="80" w:after="80" w:line="380" w:lineRule="exact"/>
        <w:ind w:left="547" w:hanging="547"/>
        <w:jc w:val="both"/>
        <w:rPr>
          <w:rFonts w:ascii="Arial" w:hAnsi="Arial" w:cs="Arial"/>
        </w:rPr>
      </w:pPr>
      <w:r w:rsidRPr="00932A5A">
        <w:rPr>
          <w:rFonts w:ascii="Arial" w:hAnsi="Arial" w:cs="Arial"/>
          <w:i/>
          <w:iCs/>
        </w:rPr>
        <w:tab/>
      </w:r>
      <w:r w:rsidRPr="00932A5A">
        <w:rPr>
          <w:rFonts w:ascii="Arial" w:hAnsi="Arial" w:cs="Arial"/>
        </w:rPr>
        <w:t>Obligations under the defined benefit plan are determined by using actuarial technique. Such determination is made based on various assumptions, including discount rate, future salary increase rate, staff turnover rate, and mortality rate, based on their best knowledge of current situation.</w:t>
      </w:r>
    </w:p>
    <w:p w14:paraId="1A249FE3" w14:textId="77777777" w:rsidR="00A07C78" w:rsidRPr="00932A5A" w:rsidRDefault="00A3670B" w:rsidP="00A07C78">
      <w:pPr>
        <w:spacing w:before="120" w:after="120" w:line="380" w:lineRule="exact"/>
        <w:ind w:left="540" w:hanging="540"/>
        <w:jc w:val="both"/>
        <w:rPr>
          <w:rFonts w:ascii="Arial" w:hAnsi="Arial" w:cs="Arial"/>
          <w:b/>
          <w:bCs/>
        </w:rPr>
      </w:pPr>
      <w:r w:rsidRPr="00932A5A">
        <w:rPr>
          <w:rFonts w:ascii="Arial" w:hAnsi="Arial" w:cs="Arial"/>
          <w:b/>
          <w:bCs/>
        </w:rPr>
        <w:t>5</w:t>
      </w:r>
      <w:r w:rsidR="004458BD" w:rsidRPr="00932A5A">
        <w:rPr>
          <w:rFonts w:ascii="Arial" w:hAnsi="Arial" w:cs="Arial"/>
          <w:b/>
          <w:bCs/>
        </w:rPr>
        <w:t>.</w:t>
      </w:r>
      <w:r w:rsidR="00A320E9" w:rsidRPr="00932A5A">
        <w:rPr>
          <w:rFonts w:ascii="Arial" w:hAnsi="Arial" w:cs="Arial"/>
          <w:b/>
          <w:bCs/>
        </w:rPr>
        <w:t>1</w:t>
      </w:r>
      <w:r w:rsidR="00BD0D2D" w:rsidRPr="00932A5A">
        <w:rPr>
          <w:rFonts w:ascii="Arial" w:hAnsi="Arial" w:cs="Arial"/>
          <w:b/>
          <w:bCs/>
        </w:rPr>
        <w:t>2</w:t>
      </w:r>
      <w:r w:rsidR="00A07C78" w:rsidRPr="00932A5A">
        <w:rPr>
          <w:rFonts w:ascii="Arial" w:hAnsi="Arial" w:cs="Arial"/>
          <w:b/>
          <w:bCs/>
        </w:rPr>
        <w:tab/>
        <w:t>Litigation and contingent liabilities</w:t>
      </w:r>
    </w:p>
    <w:p w14:paraId="0A1698FE" w14:textId="77777777" w:rsidR="00A07C78" w:rsidRPr="00932A5A" w:rsidRDefault="00A07C78" w:rsidP="00A07C78">
      <w:pPr>
        <w:spacing w:before="120" w:after="120" w:line="380" w:lineRule="exact"/>
        <w:ind w:left="547" w:hanging="547"/>
        <w:jc w:val="both"/>
        <w:rPr>
          <w:rFonts w:ascii="Arial" w:hAnsi="Arial" w:cs="Arial"/>
        </w:rPr>
      </w:pPr>
      <w:r w:rsidRPr="00932A5A">
        <w:rPr>
          <w:rFonts w:ascii="Arial" w:hAnsi="Arial" w:cs="Arial"/>
        </w:rPr>
        <w:tab/>
        <w:t>The Company and its subsidiaries have contingent liabilities as a result of litigation. The management has used judgment to assess of the results of such transactions, and in case where they believe that there will be no loss, no provisions are recorded as at the end of the reporting period.</w:t>
      </w:r>
    </w:p>
    <w:p w14:paraId="1FF7ED5D" w14:textId="77777777" w:rsidR="005745ED" w:rsidRPr="00932A5A" w:rsidRDefault="005745ED" w:rsidP="00A07C78">
      <w:pPr>
        <w:spacing w:before="120" w:after="120" w:line="380" w:lineRule="exact"/>
        <w:ind w:left="547" w:hanging="547"/>
        <w:jc w:val="both"/>
        <w:rPr>
          <w:rFonts w:ascii="Arial" w:hAnsi="Arial" w:cs="Arial"/>
        </w:rPr>
      </w:pPr>
    </w:p>
    <w:p w14:paraId="0559DF42" w14:textId="77777777" w:rsidR="005745ED" w:rsidRPr="00932A5A" w:rsidRDefault="005745ED" w:rsidP="00A07C78">
      <w:pPr>
        <w:spacing w:before="120" w:after="120" w:line="380" w:lineRule="exact"/>
        <w:ind w:left="547" w:hanging="547"/>
        <w:jc w:val="both"/>
        <w:rPr>
          <w:rFonts w:ascii="Arial" w:hAnsi="Arial" w:cs="Arial"/>
        </w:rPr>
      </w:pPr>
    </w:p>
    <w:bookmarkEnd w:id="2"/>
    <w:bookmarkEnd w:id="4"/>
    <w:bookmarkEnd w:id="5"/>
    <w:p w14:paraId="0414E627" w14:textId="05482714" w:rsidR="008709B7" w:rsidRPr="00932A5A" w:rsidRDefault="00C638CB" w:rsidP="00B4451A">
      <w:pPr>
        <w:spacing w:before="120" w:after="120" w:line="380" w:lineRule="exact"/>
        <w:ind w:left="547" w:hanging="547"/>
        <w:jc w:val="both"/>
        <w:rPr>
          <w:rFonts w:ascii="Arial" w:hAnsi="Arial" w:cs="Arial"/>
          <w:b/>
          <w:bCs/>
        </w:rPr>
      </w:pPr>
      <w:r w:rsidRPr="00932A5A">
        <w:rPr>
          <w:rFonts w:ascii="Arial" w:hAnsi="Arial" w:cs="Arial"/>
          <w:b/>
          <w:bCs/>
        </w:rPr>
        <w:br w:type="page"/>
      </w:r>
      <w:r w:rsidR="001B3A76" w:rsidRPr="00932A5A">
        <w:rPr>
          <w:rFonts w:ascii="Arial" w:hAnsi="Arial" w:cs="Arial"/>
          <w:b/>
          <w:bCs/>
        </w:rPr>
        <w:lastRenderedPageBreak/>
        <w:t>6</w:t>
      </w:r>
      <w:r w:rsidR="006327B8" w:rsidRPr="00932A5A">
        <w:rPr>
          <w:rFonts w:ascii="Arial" w:hAnsi="Arial" w:cs="Arial"/>
          <w:b/>
          <w:bCs/>
        </w:rPr>
        <w:t xml:space="preserve">. </w:t>
      </w:r>
      <w:r w:rsidR="007B7A53" w:rsidRPr="00932A5A">
        <w:rPr>
          <w:rFonts w:ascii="Arial" w:hAnsi="Arial" w:cs="Arial"/>
          <w:b/>
          <w:bCs/>
        </w:rPr>
        <w:tab/>
      </w:r>
      <w:r w:rsidR="006327B8" w:rsidRPr="00932A5A">
        <w:rPr>
          <w:rFonts w:ascii="Arial" w:hAnsi="Arial" w:cs="Arial"/>
          <w:b/>
          <w:bCs/>
        </w:rPr>
        <w:t>Classification of financial assets and liabilities</w:t>
      </w:r>
    </w:p>
    <w:p w14:paraId="30CE0B69" w14:textId="77777777" w:rsidR="00447506" w:rsidRPr="00932A5A" w:rsidRDefault="00447506" w:rsidP="003E7C84">
      <w:pPr>
        <w:pStyle w:val="ListParagraph"/>
        <w:spacing w:line="340" w:lineRule="exact"/>
        <w:ind w:left="0"/>
        <w:contextualSpacing w:val="0"/>
        <w:jc w:val="right"/>
        <w:rPr>
          <w:rFonts w:ascii="Arial" w:hAnsi="Arial" w:cs="Arial"/>
          <w:sz w:val="16"/>
          <w:szCs w:val="16"/>
        </w:rPr>
      </w:pPr>
      <w:r w:rsidRPr="00932A5A">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6327B8" w:rsidRPr="00932A5A" w14:paraId="3A981D5F" w14:textId="77777777" w:rsidTr="00421C56">
        <w:trPr>
          <w:tblHeader/>
        </w:trPr>
        <w:tc>
          <w:tcPr>
            <w:tcW w:w="3330" w:type="dxa"/>
            <w:vAlign w:val="bottom"/>
          </w:tcPr>
          <w:p w14:paraId="6B98792F" w14:textId="77777777" w:rsidR="006327B8" w:rsidRPr="00932A5A" w:rsidRDefault="006327B8" w:rsidP="00771725">
            <w:pPr>
              <w:pStyle w:val="ListParagraph"/>
              <w:spacing w:line="320" w:lineRule="exact"/>
              <w:ind w:left="0"/>
              <w:contextualSpacing w:val="0"/>
              <w:rPr>
                <w:rFonts w:ascii="Arial" w:hAnsi="Arial" w:cs="Arial"/>
                <w:sz w:val="16"/>
                <w:szCs w:val="16"/>
                <w:cs/>
              </w:rPr>
            </w:pPr>
          </w:p>
        </w:tc>
        <w:tc>
          <w:tcPr>
            <w:tcW w:w="5850" w:type="dxa"/>
            <w:gridSpan w:val="4"/>
            <w:hideMark/>
          </w:tcPr>
          <w:p w14:paraId="536DE933"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6327B8" w:rsidRPr="00932A5A" w14:paraId="5D684C4A" w14:textId="77777777" w:rsidTr="00421C56">
        <w:trPr>
          <w:tblHeader/>
        </w:trPr>
        <w:tc>
          <w:tcPr>
            <w:tcW w:w="3330" w:type="dxa"/>
            <w:vAlign w:val="bottom"/>
          </w:tcPr>
          <w:p w14:paraId="78ABA92A" w14:textId="77777777" w:rsidR="006327B8" w:rsidRPr="00932A5A" w:rsidRDefault="006327B8" w:rsidP="00771725">
            <w:pPr>
              <w:pStyle w:val="ListParagraph"/>
              <w:spacing w:line="320" w:lineRule="exact"/>
              <w:ind w:left="0"/>
              <w:contextualSpacing w:val="0"/>
              <w:rPr>
                <w:rFonts w:ascii="Arial" w:hAnsi="Arial" w:cs="Arial"/>
                <w:sz w:val="16"/>
                <w:szCs w:val="16"/>
                <w:cs/>
              </w:rPr>
            </w:pPr>
          </w:p>
        </w:tc>
        <w:tc>
          <w:tcPr>
            <w:tcW w:w="5850" w:type="dxa"/>
            <w:gridSpan w:val="4"/>
            <w:hideMark/>
          </w:tcPr>
          <w:p w14:paraId="6C85A06C" w14:textId="16BE0E4E" w:rsidR="006327B8" w:rsidRPr="00932A5A" w:rsidRDefault="00B6392F" w:rsidP="00771725">
            <w:pPr>
              <w:pStyle w:val="ListParagraph"/>
              <w:pBdr>
                <w:bottom w:val="single" w:sz="4" w:space="1" w:color="auto"/>
              </w:pBdr>
              <w:spacing w:line="320" w:lineRule="exact"/>
              <w:ind w:left="0"/>
              <w:contextualSpacing w:val="0"/>
              <w:jc w:val="center"/>
              <w:rPr>
                <w:rFonts w:ascii="Arial" w:hAnsi="Arial" w:cs="Cordia New"/>
                <w:sz w:val="16"/>
                <w:szCs w:val="16"/>
              </w:rPr>
            </w:pPr>
            <w:r w:rsidRPr="00932A5A">
              <w:rPr>
                <w:rFonts w:ascii="Arial" w:hAnsi="Arial" w:cs="Arial"/>
                <w:sz w:val="16"/>
                <w:szCs w:val="16"/>
                <w:lang w:val="en-US"/>
              </w:rPr>
              <w:t>202</w:t>
            </w:r>
            <w:r w:rsidR="006138DD" w:rsidRPr="00932A5A">
              <w:rPr>
                <w:rFonts w:ascii="Arial" w:hAnsi="Arial" w:cs="Cordia New"/>
                <w:sz w:val="16"/>
                <w:szCs w:val="16"/>
                <w:lang w:val="en-US"/>
              </w:rPr>
              <w:t>3</w:t>
            </w:r>
          </w:p>
        </w:tc>
      </w:tr>
      <w:tr w:rsidR="006327B8" w:rsidRPr="00932A5A" w14:paraId="44578A2A" w14:textId="77777777" w:rsidTr="00421C56">
        <w:trPr>
          <w:tblHeader/>
        </w:trPr>
        <w:tc>
          <w:tcPr>
            <w:tcW w:w="3330" w:type="dxa"/>
            <w:vAlign w:val="bottom"/>
          </w:tcPr>
          <w:p w14:paraId="054392DF" w14:textId="77777777" w:rsidR="006327B8" w:rsidRPr="00932A5A" w:rsidRDefault="006327B8" w:rsidP="00771725">
            <w:pPr>
              <w:pStyle w:val="ListParagraph"/>
              <w:spacing w:line="320" w:lineRule="exact"/>
              <w:ind w:left="0"/>
              <w:contextualSpacing w:val="0"/>
              <w:rPr>
                <w:rFonts w:ascii="Arial" w:hAnsi="Arial" w:cs="Arial"/>
                <w:sz w:val="16"/>
                <w:szCs w:val="16"/>
                <w:cs/>
              </w:rPr>
            </w:pPr>
          </w:p>
        </w:tc>
        <w:tc>
          <w:tcPr>
            <w:tcW w:w="5850" w:type="dxa"/>
            <w:gridSpan w:val="4"/>
          </w:tcPr>
          <w:p w14:paraId="0C661C47"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w:t>
            </w:r>
            <w:r w:rsidRPr="00932A5A">
              <w:rPr>
                <w:rFonts w:ascii="Arial" w:hAnsi="Arial" w:cs="Arial"/>
                <w:sz w:val="16"/>
                <w:szCs w:val="16"/>
                <w:cs/>
              </w:rPr>
              <w:t xml:space="preserve"> </w:t>
            </w:r>
            <w:r w:rsidR="00A16758" w:rsidRPr="00932A5A">
              <w:rPr>
                <w:rFonts w:ascii="Arial" w:hAnsi="Arial" w:cs="Arial"/>
                <w:sz w:val="16"/>
                <w:szCs w:val="16"/>
                <w:lang w:val="en-US"/>
              </w:rPr>
              <w:t>i</w:t>
            </w:r>
            <w:r w:rsidRPr="00932A5A">
              <w:rPr>
                <w:rFonts w:ascii="Arial" w:hAnsi="Arial" w:cs="Arial"/>
                <w:sz w:val="16"/>
                <w:szCs w:val="16"/>
                <w:lang w:val="en-US"/>
              </w:rPr>
              <w:t>nstruments measured at</w:t>
            </w:r>
          </w:p>
        </w:tc>
      </w:tr>
      <w:tr w:rsidR="006327B8" w:rsidRPr="00932A5A" w14:paraId="60A14865" w14:textId="77777777" w:rsidTr="00421C56">
        <w:trPr>
          <w:trHeight w:val="1283"/>
          <w:tblHeader/>
        </w:trPr>
        <w:tc>
          <w:tcPr>
            <w:tcW w:w="3330" w:type="dxa"/>
            <w:vAlign w:val="bottom"/>
          </w:tcPr>
          <w:p w14:paraId="6D5C33D6" w14:textId="77777777" w:rsidR="006327B8" w:rsidRPr="00932A5A" w:rsidRDefault="006327B8" w:rsidP="00771725">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053D9CFF"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Fair value </w:t>
            </w:r>
            <w:r w:rsidR="00A16758" w:rsidRPr="00932A5A">
              <w:rPr>
                <w:rFonts w:ascii="Arial" w:hAnsi="Arial" w:cs="Arial"/>
                <w:sz w:val="16"/>
                <w:szCs w:val="16"/>
                <w:lang w:val="en-US"/>
              </w:rPr>
              <w:t xml:space="preserve">        </w:t>
            </w:r>
            <w:r w:rsidRPr="00932A5A">
              <w:rPr>
                <w:rFonts w:ascii="Arial" w:hAnsi="Arial" w:cs="Arial"/>
                <w:sz w:val="16"/>
                <w:szCs w:val="16"/>
                <w:lang w:val="en-US"/>
              </w:rPr>
              <w:t xml:space="preserve">through profit </w:t>
            </w:r>
            <w:r w:rsidR="00A16758" w:rsidRPr="00932A5A">
              <w:rPr>
                <w:rFonts w:ascii="Arial" w:hAnsi="Arial" w:cs="Arial"/>
                <w:sz w:val="16"/>
                <w:szCs w:val="16"/>
                <w:lang w:val="en-US"/>
              </w:rPr>
              <w:t xml:space="preserve">            </w:t>
            </w:r>
            <w:r w:rsidRPr="00932A5A">
              <w:rPr>
                <w:rFonts w:ascii="Arial" w:hAnsi="Arial" w:cs="Arial"/>
                <w:sz w:val="16"/>
                <w:szCs w:val="16"/>
                <w:lang w:val="en-US"/>
              </w:rPr>
              <w:t>or loss</w:t>
            </w:r>
          </w:p>
        </w:tc>
        <w:tc>
          <w:tcPr>
            <w:tcW w:w="1463" w:type="dxa"/>
            <w:vAlign w:val="bottom"/>
          </w:tcPr>
          <w:p w14:paraId="27BC86AE"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Fair value through other</w:t>
            </w:r>
            <w:r w:rsidRPr="00932A5A">
              <w:rPr>
                <w:rFonts w:ascii="Arial" w:hAnsi="Arial" w:cs="Arial"/>
                <w:sz w:val="16"/>
                <w:szCs w:val="16"/>
                <w:cs/>
              </w:rPr>
              <w:t xml:space="preserve"> </w:t>
            </w:r>
            <w:r w:rsidRPr="00932A5A">
              <w:rPr>
                <w:rFonts w:ascii="Arial" w:hAnsi="Arial" w:cs="Arial"/>
                <w:sz w:val="16"/>
                <w:szCs w:val="16"/>
                <w:lang w:val="en-US"/>
              </w:rPr>
              <w:t>comprehensive income</w:t>
            </w:r>
          </w:p>
        </w:tc>
        <w:tc>
          <w:tcPr>
            <w:tcW w:w="1462" w:type="dxa"/>
            <w:vAlign w:val="bottom"/>
          </w:tcPr>
          <w:p w14:paraId="068782DA"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Amortised </w:t>
            </w:r>
            <w:r w:rsidR="00A16758" w:rsidRPr="00932A5A">
              <w:rPr>
                <w:rFonts w:ascii="Arial" w:hAnsi="Arial" w:cs="Arial"/>
                <w:sz w:val="16"/>
                <w:szCs w:val="16"/>
                <w:lang w:val="en-US"/>
              </w:rPr>
              <w:t xml:space="preserve">            </w:t>
            </w:r>
            <w:r w:rsidRPr="00932A5A">
              <w:rPr>
                <w:rFonts w:ascii="Arial" w:hAnsi="Arial" w:cs="Arial"/>
                <w:sz w:val="16"/>
                <w:szCs w:val="16"/>
                <w:lang w:val="en-US"/>
              </w:rPr>
              <w:t>cost</w:t>
            </w:r>
          </w:p>
        </w:tc>
        <w:tc>
          <w:tcPr>
            <w:tcW w:w="1463" w:type="dxa"/>
            <w:vAlign w:val="bottom"/>
          </w:tcPr>
          <w:p w14:paraId="17B39D2B"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Total</w:t>
            </w:r>
          </w:p>
        </w:tc>
      </w:tr>
      <w:tr w:rsidR="00092207" w:rsidRPr="00932A5A" w14:paraId="31754EE7" w14:textId="77777777" w:rsidTr="00421C56">
        <w:tc>
          <w:tcPr>
            <w:tcW w:w="3330" w:type="dxa"/>
            <w:vAlign w:val="bottom"/>
            <w:hideMark/>
          </w:tcPr>
          <w:p w14:paraId="2663395D" w14:textId="77777777" w:rsidR="006327B8" w:rsidRPr="00932A5A" w:rsidRDefault="006327B8" w:rsidP="00771725">
            <w:pPr>
              <w:pStyle w:val="ListParagraph"/>
              <w:spacing w:line="320" w:lineRule="exact"/>
              <w:ind w:left="0"/>
              <w:contextualSpacing w:val="0"/>
              <w:rPr>
                <w:rFonts w:ascii="Arial" w:hAnsi="Arial" w:cs="Arial"/>
                <w:b/>
                <w:bCs/>
                <w:i/>
                <w:iCs/>
                <w:sz w:val="16"/>
                <w:szCs w:val="16"/>
                <w:u w:val="single"/>
              </w:rPr>
            </w:pPr>
            <w:r w:rsidRPr="00932A5A">
              <w:rPr>
                <w:rFonts w:ascii="Arial" w:hAnsi="Arial" w:cs="Arial"/>
                <w:b/>
                <w:bCs/>
                <w:i/>
                <w:iCs/>
                <w:sz w:val="16"/>
                <w:szCs w:val="16"/>
                <w:u w:val="single"/>
              </w:rPr>
              <w:t>Financial</w:t>
            </w:r>
            <w:r w:rsidRPr="00932A5A">
              <w:rPr>
                <w:rFonts w:ascii="Arial" w:hAnsi="Arial" w:cs="Arial"/>
                <w:b/>
                <w:bCs/>
                <w:i/>
                <w:iCs/>
                <w:sz w:val="16"/>
                <w:szCs w:val="16"/>
                <w:u w:val="single"/>
                <w:cs/>
              </w:rPr>
              <w:t xml:space="preserve"> </w:t>
            </w:r>
            <w:r w:rsidRPr="00932A5A">
              <w:rPr>
                <w:rFonts w:ascii="Arial" w:hAnsi="Arial" w:cs="Arial"/>
                <w:b/>
                <w:bCs/>
                <w:i/>
                <w:iCs/>
                <w:sz w:val="16"/>
                <w:szCs w:val="16"/>
                <w:u w:val="single"/>
              </w:rPr>
              <w:t>assets</w:t>
            </w:r>
          </w:p>
        </w:tc>
        <w:tc>
          <w:tcPr>
            <w:tcW w:w="1462" w:type="dxa"/>
            <w:vAlign w:val="bottom"/>
          </w:tcPr>
          <w:p w14:paraId="479C6320" w14:textId="77777777" w:rsidR="006327B8" w:rsidRPr="00932A5A" w:rsidRDefault="006327B8" w:rsidP="00771725">
            <w:pPr>
              <w:pStyle w:val="ListParagraph"/>
              <w:spacing w:line="320" w:lineRule="exact"/>
              <w:ind w:left="0"/>
              <w:contextualSpacing w:val="0"/>
              <w:rPr>
                <w:rFonts w:ascii="Arial" w:hAnsi="Arial" w:cs="Arial"/>
                <w:sz w:val="16"/>
                <w:szCs w:val="16"/>
                <w:u w:val="single"/>
                <w:cs/>
              </w:rPr>
            </w:pPr>
          </w:p>
        </w:tc>
        <w:tc>
          <w:tcPr>
            <w:tcW w:w="1463" w:type="dxa"/>
          </w:tcPr>
          <w:p w14:paraId="5593A142" w14:textId="77777777" w:rsidR="006327B8" w:rsidRPr="00932A5A" w:rsidRDefault="006327B8" w:rsidP="00771725">
            <w:pPr>
              <w:pStyle w:val="ListParagraph"/>
              <w:spacing w:line="320" w:lineRule="exact"/>
              <w:ind w:left="0"/>
              <w:contextualSpacing w:val="0"/>
              <w:rPr>
                <w:rFonts w:ascii="Arial" w:hAnsi="Arial" w:cs="Arial"/>
                <w:sz w:val="16"/>
                <w:szCs w:val="16"/>
                <w:u w:val="single"/>
                <w:cs/>
              </w:rPr>
            </w:pPr>
          </w:p>
        </w:tc>
        <w:tc>
          <w:tcPr>
            <w:tcW w:w="1462" w:type="dxa"/>
          </w:tcPr>
          <w:p w14:paraId="1B9E4AA1" w14:textId="77777777" w:rsidR="006327B8" w:rsidRPr="00932A5A" w:rsidRDefault="006327B8" w:rsidP="00771725">
            <w:pPr>
              <w:pStyle w:val="ListParagraph"/>
              <w:spacing w:line="320" w:lineRule="exact"/>
              <w:ind w:left="0"/>
              <w:contextualSpacing w:val="0"/>
              <w:rPr>
                <w:rFonts w:ascii="Arial" w:hAnsi="Arial" w:cs="Arial"/>
                <w:sz w:val="16"/>
                <w:szCs w:val="16"/>
                <w:u w:val="single"/>
                <w:cs/>
              </w:rPr>
            </w:pPr>
          </w:p>
        </w:tc>
        <w:tc>
          <w:tcPr>
            <w:tcW w:w="1463" w:type="dxa"/>
            <w:vAlign w:val="bottom"/>
          </w:tcPr>
          <w:p w14:paraId="22A1BA50" w14:textId="77777777" w:rsidR="006327B8" w:rsidRPr="00932A5A" w:rsidRDefault="006327B8" w:rsidP="00771725">
            <w:pPr>
              <w:pStyle w:val="ListParagraph"/>
              <w:spacing w:line="320" w:lineRule="exact"/>
              <w:ind w:left="0"/>
              <w:contextualSpacing w:val="0"/>
              <w:rPr>
                <w:rFonts w:ascii="Arial" w:hAnsi="Arial" w:cs="Arial"/>
                <w:sz w:val="16"/>
                <w:szCs w:val="16"/>
                <w:u w:val="single"/>
                <w:cs/>
              </w:rPr>
            </w:pPr>
          </w:p>
        </w:tc>
      </w:tr>
      <w:tr w:rsidR="00F85D5D" w:rsidRPr="00932A5A" w14:paraId="2B0121B1" w14:textId="77777777" w:rsidTr="00780743">
        <w:tc>
          <w:tcPr>
            <w:tcW w:w="3330" w:type="dxa"/>
            <w:vAlign w:val="bottom"/>
            <w:hideMark/>
          </w:tcPr>
          <w:p w14:paraId="7C60C476" w14:textId="77777777" w:rsidR="00F85D5D" w:rsidRPr="00932A5A" w:rsidRDefault="00F85D5D" w:rsidP="00771725">
            <w:pPr>
              <w:pStyle w:val="ListParagraph"/>
              <w:spacing w:line="320" w:lineRule="exact"/>
              <w:ind w:left="0"/>
              <w:contextualSpacing w:val="0"/>
              <w:rPr>
                <w:rFonts w:ascii="Arial" w:hAnsi="Arial" w:cs="Arial"/>
                <w:sz w:val="16"/>
                <w:szCs w:val="16"/>
                <w:cs/>
                <w:lang w:val="en-US"/>
              </w:rPr>
            </w:pPr>
            <w:r w:rsidRPr="00932A5A">
              <w:rPr>
                <w:rFonts w:ascii="Arial" w:hAnsi="Arial" w:cs="Arial"/>
                <w:sz w:val="16"/>
                <w:szCs w:val="16"/>
              </w:rPr>
              <w:t>Cash</w:t>
            </w:r>
          </w:p>
        </w:tc>
        <w:tc>
          <w:tcPr>
            <w:tcW w:w="1462" w:type="dxa"/>
            <w:vAlign w:val="bottom"/>
          </w:tcPr>
          <w:p w14:paraId="275DED30" w14:textId="67005A02"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cs/>
                <w:lang w:val="en-US"/>
              </w:rPr>
            </w:pPr>
            <w:r w:rsidRPr="00932A5A">
              <w:rPr>
                <w:rFonts w:ascii="Arial" w:hAnsi="Arial" w:cs="Arial"/>
                <w:sz w:val="16"/>
                <w:szCs w:val="16"/>
                <w:cs/>
                <w:lang w:val="en-US"/>
              </w:rPr>
              <w:t>-</w:t>
            </w:r>
          </w:p>
        </w:tc>
        <w:tc>
          <w:tcPr>
            <w:tcW w:w="1463" w:type="dxa"/>
            <w:vAlign w:val="bottom"/>
          </w:tcPr>
          <w:p w14:paraId="596109E7" w14:textId="1554481B"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462" w:type="dxa"/>
            <w:vAlign w:val="bottom"/>
          </w:tcPr>
          <w:p w14:paraId="7AC5B6FC" w14:textId="1265BDC5"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7</w:t>
            </w:r>
          </w:p>
        </w:tc>
        <w:tc>
          <w:tcPr>
            <w:tcW w:w="1463" w:type="dxa"/>
            <w:vAlign w:val="bottom"/>
          </w:tcPr>
          <w:p w14:paraId="0E09DA1C" w14:textId="703A4118"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theme="minorBidi"/>
                <w:sz w:val="16"/>
                <w:szCs w:val="16"/>
                <w:lang w:val="en-US"/>
              </w:rPr>
              <w:t>7</w:t>
            </w:r>
          </w:p>
        </w:tc>
      </w:tr>
      <w:tr w:rsidR="00F85D5D" w:rsidRPr="00932A5A" w14:paraId="403FCC27" w14:textId="77777777" w:rsidTr="00780743">
        <w:tc>
          <w:tcPr>
            <w:tcW w:w="3330" w:type="dxa"/>
            <w:vAlign w:val="bottom"/>
            <w:hideMark/>
          </w:tcPr>
          <w:p w14:paraId="65763BA5" w14:textId="77777777" w:rsidR="00F85D5D" w:rsidRPr="00932A5A" w:rsidRDefault="00F85D5D" w:rsidP="00771725">
            <w:pPr>
              <w:pStyle w:val="ListParagraph"/>
              <w:spacing w:line="320" w:lineRule="exact"/>
              <w:ind w:left="139" w:right="-11" w:hanging="139"/>
              <w:contextualSpacing w:val="0"/>
              <w:rPr>
                <w:rFonts w:ascii="Arial" w:hAnsi="Arial" w:cs="Arial"/>
                <w:sz w:val="16"/>
                <w:szCs w:val="16"/>
                <w:cs/>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money market items - net</w:t>
            </w:r>
            <w:r w:rsidRPr="00932A5A">
              <w:rPr>
                <w:rFonts w:ascii="Arial" w:hAnsi="Arial" w:cs="Arial"/>
                <w:sz w:val="16"/>
                <w:szCs w:val="16"/>
                <w:cs/>
              </w:rPr>
              <w:t xml:space="preserve"> </w:t>
            </w:r>
          </w:p>
        </w:tc>
        <w:tc>
          <w:tcPr>
            <w:tcW w:w="1462" w:type="dxa"/>
            <w:vAlign w:val="bottom"/>
          </w:tcPr>
          <w:p w14:paraId="03DB1990" w14:textId="1389F0D8"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07705D04" w14:textId="20652475"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462" w:type="dxa"/>
            <w:vAlign w:val="bottom"/>
          </w:tcPr>
          <w:p w14:paraId="7CAD22AA" w14:textId="4651FE62"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4,208</w:t>
            </w:r>
          </w:p>
        </w:tc>
        <w:tc>
          <w:tcPr>
            <w:tcW w:w="1463" w:type="dxa"/>
            <w:vAlign w:val="bottom"/>
          </w:tcPr>
          <w:p w14:paraId="1917C726" w14:textId="05E024FE"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4,208</w:t>
            </w:r>
          </w:p>
        </w:tc>
      </w:tr>
      <w:tr w:rsidR="00F85D5D" w:rsidRPr="00932A5A" w14:paraId="00D4F8BD" w14:textId="77777777" w:rsidTr="00780743">
        <w:tc>
          <w:tcPr>
            <w:tcW w:w="3330" w:type="dxa"/>
            <w:vAlign w:val="bottom"/>
            <w:hideMark/>
          </w:tcPr>
          <w:p w14:paraId="6A87DBB7" w14:textId="77777777" w:rsidR="00F85D5D" w:rsidRPr="00932A5A" w:rsidRDefault="00F85D5D" w:rsidP="00771725">
            <w:pPr>
              <w:pStyle w:val="ListParagraph"/>
              <w:spacing w:line="320" w:lineRule="exact"/>
              <w:ind w:left="139" w:right="-101" w:hanging="139"/>
              <w:contextualSpacing w:val="0"/>
              <w:rPr>
                <w:rFonts w:ascii="Arial" w:hAnsi="Arial" w:cs="Arial"/>
                <w:sz w:val="16"/>
                <w:szCs w:val="16"/>
                <w:lang w:val="en-US"/>
              </w:rPr>
            </w:pPr>
            <w:r w:rsidRPr="00932A5A">
              <w:rPr>
                <w:rFonts w:ascii="Arial" w:hAnsi="Arial" w:cs="Arial"/>
                <w:sz w:val="16"/>
                <w:szCs w:val="16"/>
                <w:lang w:val="en-US"/>
              </w:rPr>
              <w:t>Financial assets</w:t>
            </w:r>
            <w:r w:rsidRPr="00932A5A">
              <w:rPr>
                <w:rFonts w:ascii="Arial" w:hAnsi="Arial" w:cs="Arial"/>
                <w:sz w:val="16"/>
                <w:szCs w:val="16"/>
                <w:cs/>
                <w:lang w:val="en-US"/>
              </w:rPr>
              <w:t xml:space="preserve"> </w:t>
            </w:r>
            <w:r w:rsidRPr="00932A5A">
              <w:rPr>
                <w:rFonts w:ascii="Arial" w:hAnsi="Arial" w:cs="Arial"/>
                <w:sz w:val="16"/>
                <w:szCs w:val="16"/>
                <w:lang w:val="en-US"/>
              </w:rPr>
              <w:t>measured</w:t>
            </w:r>
            <w:r w:rsidRPr="00932A5A">
              <w:rPr>
                <w:rFonts w:ascii="Arial" w:hAnsi="Arial" w:cs="Arial"/>
                <w:sz w:val="16"/>
                <w:szCs w:val="16"/>
                <w:cs/>
              </w:rPr>
              <w:t xml:space="preserve"> </w:t>
            </w:r>
            <w:r w:rsidRPr="00932A5A">
              <w:rPr>
                <w:rFonts w:ascii="Arial" w:hAnsi="Arial" w:cs="Arial"/>
                <w:sz w:val="16"/>
                <w:szCs w:val="16"/>
                <w:lang w:val="en-US"/>
              </w:rPr>
              <w:t>at fair value through profit or loss</w:t>
            </w:r>
          </w:p>
        </w:tc>
        <w:tc>
          <w:tcPr>
            <w:tcW w:w="1462" w:type="dxa"/>
            <w:vAlign w:val="bottom"/>
          </w:tcPr>
          <w:p w14:paraId="7904FCBB" w14:textId="77777777"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4F60786F" w14:textId="77777777"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p>
        </w:tc>
        <w:tc>
          <w:tcPr>
            <w:tcW w:w="1462" w:type="dxa"/>
            <w:vAlign w:val="bottom"/>
          </w:tcPr>
          <w:p w14:paraId="42F926BF" w14:textId="77777777"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6B5040DB" w14:textId="77777777"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p>
        </w:tc>
      </w:tr>
      <w:tr w:rsidR="00F85D5D" w:rsidRPr="00932A5A" w14:paraId="137C80B4" w14:textId="77777777" w:rsidTr="00780743">
        <w:tc>
          <w:tcPr>
            <w:tcW w:w="3330" w:type="dxa"/>
            <w:vAlign w:val="bottom"/>
            <w:hideMark/>
          </w:tcPr>
          <w:p w14:paraId="055722C9" w14:textId="77777777" w:rsidR="00F85D5D" w:rsidRPr="00932A5A" w:rsidRDefault="00F85D5D" w:rsidP="00771725">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7ADE2E5E" w14:textId="6C3FA84B"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92</w:t>
            </w:r>
          </w:p>
        </w:tc>
        <w:tc>
          <w:tcPr>
            <w:tcW w:w="1463" w:type="dxa"/>
            <w:tcBorders>
              <w:top w:val="nil"/>
              <w:left w:val="nil"/>
              <w:bottom w:val="nil"/>
              <w:right w:val="nil"/>
            </w:tcBorders>
            <w:shd w:val="clear" w:color="auto" w:fill="auto"/>
            <w:vAlign w:val="bottom"/>
          </w:tcPr>
          <w:p w14:paraId="38A5BE13" w14:textId="633455BF"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462" w:type="dxa"/>
            <w:tcBorders>
              <w:top w:val="nil"/>
              <w:left w:val="nil"/>
              <w:bottom w:val="nil"/>
              <w:right w:val="nil"/>
            </w:tcBorders>
            <w:shd w:val="clear" w:color="auto" w:fill="auto"/>
            <w:vAlign w:val="bottom"/>
          </w:tcPr>
          <w:p w14:paraId="4979A51C" w14:textId="5298C0FB"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5AC00494" w14:textId="0B3A5A35"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92</w:t>
            </w:r>
          </w:p>
        </w:tc>
      </w:tr>
      <w:tr w:rsidR="00F85D5D" w:rsidRPr="00932A5A" w14:paraId="2475F4C2" w14:textId="77777777" w:rsidTr="00780743">
        <w:trPr>
          <w:trHeight w:val="81"/>
        </w:trPr>
        <w:tc>
          <w:tcPr>
            <w:tcW w:w="3330" w:type="dxa"/>
            <w:vAlign w:val="bottom"/>
          </w:tcPr>
          <w:p w14:paraId="2A623230" w14:textId="77777777" w:rsidR="00F85D5D" w:rsidRPr="00932A5A" w:rsidRDefault="00F85D5D" w:rsidP="00771725">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142C2924" w14:textId="60FF0DBF"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1,620</w:t>
            </w:r>
          </w:p>
        </w:tc>
        <w:tc>
          <w:tcPr>
            <w:tcW w:w="1463" w:type="dxa"/>
            <w:tcBorders>
              <w:top w:val="nil"/>
              <w:left w:val="nil"/>
              <w:bottom w:val="nil"/>
              <w:right w:val="nil"/>
            </w:tcBorders>
            <w:shd w:val="clear" w:color="auto" w:fill="auto"/>
            <w:vAlign w:val="bottom"/>
          </w:tcPr>
          <w:p w14:paraId="7D330B6A" w14:textId="69CA77E5"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462" w:type="dxa"/>
            <w:tcBorders>
              <w:top w:val="nil"/>
              <w:left w:val="nil"/>
              <w:bottom w:val="nil"/>
              <w:right w:val="nil"/>
            </w:tcBorders>
            <w:shd w:val="clear" w:color="auto" w:fill="auto"/>
            <w:vAlign w:val="bottom"/>
          </w:tcPr>
          <w:p w14:paraId="2A49CA56" w14:textId="49302CAF"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6BE3FD36" w14:textId="58A36D0F"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1,620</w:t>
            </w:r>
          </w:p>
        </w:tc>
      </w:tr>
      <w:tr w:rsidR="00F85D5D" w:rsidRPr="00932A5A" w14:paraId="7823D396" w14:textId="77777777" w:rsidTr="00780743">
        <w:tc>
          <w:tcPr>
            <w:tcW w:w="3330" w:type="dxa"/>
            <w:vAlign w:val="bottom"/>
            <w:hideMark/>
          </w:tcPr>
          <w:p w14:paraId="5C3B7EEE" w14:textId="77777777" w:rsidR="00F85D5D" w:rsidRPr="00932A5A" w:rsidRDefault="00F85D5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rPr>
              <w:t>Derivatives</w:t>
            </w:r>
            <w:r w:rsidRPr="00932A5A">
              <w:rPr>
                <w:rFonts w:ascii="Arial" w:hAnsi="Arial" w:cs="Arial"/>
                <w:sz w:val="16"/>
                <w:szCs w:val="16"/>
                <w:lang w:val="en-US"/>
              </w:rPr>
              <w:t xml:space="preserve"> assets</w:t>
            </w:r>
          </w:p>
        </w:tc>
        <w:tc>
          <w:tcPr>
            <w:tcW w:w="1462" w:type="dxa"/>
            <w:tcBorders>
              <w:top w:val="nil"/>
              <w:left w:val="nil"/>
              <w:bottom w:val="nil"/>
              <w:right w:val="nil"/>
            </w:tcBorders>
            <w:shd w:val="clear" w:color="auto" w:fill="auto"/>
            <w:vAlign w:val="bottom"/>
          </w:tcPr>
          <w:p w14:paraId="71816319" w14:textId="1680C4F8"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124</w:t>
            </w:r>
          </w:p>
        </w:tc>
        <w:tc>
          <w:tcPr>
            <w:tcW w:w="1463" w:type="dxa"/>
            <w:tcBorders>
              <w:top w:val="nil"/>
              <w:left w:val="nil"/>
              <w:bottom w:val="nil"/>
              <w:right w:val="nil"/>
            </w:tcBorders>
            <w:shd w:val="clear" w:color="auto" w:fill="auto"/>
            <w:vAlign w:val="bottom"/>
          </w:tcPr>
          <w:p w14:paraId="0BC3B2D7" w14:textId="17668188"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462" w:type="dxa"/>
            <w:tcBorders>
              <w:top w:val="nil"/>
              <w:left w:val="nil"/>
              <w:bottom w:val="nil"/>
              <w:right w:val="nil"/>
            </w:tcBorders>
            <w:shd w:val="clear" w:color="auto" w:fill="auto"/>
            <w:vAlign w:val="bottom"/>
          </w:tcPr>
          <w:p w14:paraId="6DB0A636" w14:textId="582F04B3"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2CE56A18" w14:textId="109BAF12"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124</w:t>
            </w:r>
          </w:p>
        </w:tc>
      </w:tr>
      <w:tr w:rsidR="00F85D5D" w:rsidRPr="00932A5A" w14:paraId="7E7958C4" w14:textId="77777777" w:rsidTr="00780743">
        <w:tc>
          <w:tcPr>
            <w:tcW w:w="3330" w:type="dxa"/>
            <w:vAlign w:val="bottom"/>
          </w:tcPr>
          <w:p w14:paraId="11791C87" w14:textId="77777777" w:rsidR="00F85D5D" w:rsidRPr="00932A5A" w:rsidRDefault="00F85D5D" w:rsidP="00771725">
            <w:pPr>
              <w:pStyle w:val="ListParagraph"/>
              <w:spacing w:line="320" w:lineRule="exact"/>
              <w:ind w:left="139" w:hanging="139"/>
              <w:contextualSpacing w:val="0"/>
              <w:rPr>
                <w:rFonts w:ascii="Arial" w:hAnsi="Arial" w:cs="Arial"/>
                <w:sz w:val="16"/>
                <w:szCs w:val="16"/>
              </w:rPr>
            </w:pPr>
            <w:r w:rsidRPr="00932A5A">
              <w:rPr>
                <w:rFonts w:ascii="Arial" w:hAnsi="Arial" w:cs="Arial"/>
                <w:sz w:val="16"/>
                <w:szCs w:val="16"/>
                <w:cs/>
              </w:rPr>
              <w:t>I</w:t>
            </w:r>
            <w:r w:rsidRPr="00932A5A">
              <w:rPr>
                <w:rFonts w:ascii="Arial" w:hAnsi="Arial" w:cs="Arial"/>
                <w:sz w:val="16"/>
                <w:szCs w:val="16"/>
              </w:rPr>
              <w:t>nvestments</w:t>
            </w:r>
            <w:r w:rsidRPr="00932A5A">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6E482468" w14:textId="77777777"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cs/>
              </w:rPr>
            </w:pPr>
          </w:p>
        </w:tc>
        <w:tc>
          <w:tcPr>
            <w:tcW w:w="1463" w:type="dxa"/>
            <w:tcBorders>
              <w:top w:val="nil"/>
              <w:left w:val="nil"/>
              <w:bottom w:val="nil"/>
              <w:right w:val="nil"/>
            </w:tcBorders>
            <w:shd w:val="clear" w:color="auto" w:fill="auto"/>
            <w:vAlign w:val="bottom"/>
          </w:tcPr>
          <w:p w14:paraId="60A9A0EA" w14:textId="77777777"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cs/>
              </w:rPr>
            </w:pPr>
          </w:p>
        </w:tc>
        <w:tc>
          <w:tcPr>
            <w:tcW w:w="1462" w:type="dxa"/>
            <w:tcBorders>
              <w:top w:val="nil"/>
              <w:left w:val="nil"/>
              <w:bottom w:val="nil"/>
              <w:right w:val="nil"/>
            </w:tcBorders>
            <w:shd w:val="clear" w:color="auto" w:fill="auto"/>
            <w:vAlign w:val="bottom"/>
          </w:tcPr>
          <w:p w14:paraId="668F2A04" w14:textId="77777777"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cs/>
              </w:rPr>
            </w:pPr>
          </w:p>
        </w:tc>
        <w:tc>
          <w:tcPr>
            <w:tcW w:w="1463" w:type="dxa"/>
            <w:tcBorders>
              <w:top w:val="nil"/>
              <w:left w:val="nil"/>
              <w:bottom w:val="nil"/>
              <w:right w:val="nil"/>
            </w:tcBorders>
            <w:shd w:val="clear" w:color="auto" w:fill="auto"/>
            <w:vAlign w:val="bottom"/>
          </w:tcPr>
          <w:p w14:paraId="1D4BC2B5" w14:textId="77777777"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cs/>
              </w:rPr>
            </w:pPr>
          </w:p>
        </w:tc>
      </w:tr>
      <w:tr w:rsidR="00F85D5D" w:rsidRPr="00932A5A" w14:paraId="4290FABD" w14:textId="77777777" w:rsidTr="00780743">
        <w:tc>
          <w:tcPr>
            <w:tcW w:w="3330" w:type="dxa"/>
            <w:vAlign w:val="bottom"/>
            <w:hideMark/>
          </w:tcPr>
          <w:p w14:paraId="104F4E31" w14:textId="77777777" w:rsidR="00F85D5D" w:rsidRPr="00932A5A" w:rsidRDefault="00F85D5D" w:rsidP="00771725">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4D77725C" w14:textId="41FD57DE"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tcBorders>
              <w:top w:val="nil"/>
              <w:left w:val="nil"/>
              <w:bottom w:val="nil"/>
              <w:right w:val="nil"/>
            </w:tcBorders>
            <w:shd w:val="clear" w:color="auto" w:fill="auto"/>
            <w:vAlign w:val="bottom"/>
          </w:tcPr>
          <w:p w14:paraId="7A6B14FA" w14:textId="3AC1275A"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15,441</w:t>
            </w:r>
          </w:p>
        </w:tc>
        <w:tc>
          <w:tcPr>
            <w:tcW w:w="1462" w:type="dxa"/>
            <w:tcBorders>
              <w:top w:val="nil"/>
              <w:left w:val="nil"/>
              <w:bottom w:val="nil"/>
              <w:right w:val="nil"/>
            </w:tcBorders>
            <w:shd w:val="clear" w:color="auto" w:fill="auto"/>
            <w:vAlign w:val="bottom"/>
          </w:tcPr>
          <w:p w14:paraId="7910A7B0" w14:textId="2EDCD895"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1,478</w:t>
            </w:r>
          </w:p>
        </w:tc>
        <w:tc>
          <w:tcPr>
            <w:tcW w:w="1463" w:type="dxa"/>
            <w:tcBorders>
              <w:top w:val="nil"/>
              <w:left w:val="nil"/>
              <w:bottom w:val="nil"/>
              <w:right w:val="nil"/>
            </w:tcBorders>
            <w:shd w:val="clear" w:color="auto" w:fill="auto"/>
            <w:vAlign w:val="bottom"/>
          </w:tcPr>
          <w:p w14:paraId="0EFE084C" w14:textId="44F53B4C"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16,919</w:t>
            </w:r>
          </w:p>
        </w:tc>
      </w:tr>
      <w:tr w:rsidR="00F85D5D" w:rsidRPr="00932A5A" w14:paraId="26FB284F" w14:textId="77777777" w:rsidTr="00780743">
        <w:trPr>
          <w:trHeight w:val="81"/>
        </w:trPr>
        <w:tc>
          <w:tcPr>
            <w:tcW w:w="3330" w:type="dxa"/>
            <w:vAlign w:val="bottom"/>
          </w:tcPr>
          <w:p w14:paraId="4EF0082A" w14:textId="77777777" w:rsidR="00F85D5D" w:rsidRPr="00932A5A" w:rsidRDefault="00F85D5D" w:rsidP="00771725">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6976157D" w14:textId="3687C4EA"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tcBorders>
              <w:top w:val="nil"/>
              <w:left w:val="nil"/>
              <w:bottom w:val="nil"/>
              <w:right w:val="nil"/>
            </w:tcBorders>
            <w:shd w:val="clear" w:color="auto" w:fill="auto"/>
            <w:vAlign w:val="bottom"/>
          </w:tcPr>
          <w:p w14:paraId="72233B44" w14:textId="66203539"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3,239</w:t>
            </w:r>
          </w:p>
        </w:tc>
        <w:tc>
          <w:tcPr>
            <w:tcW w:w="1462" w:type="dxa"/>
            <w:tcBorders>
              <w:top w:val="nil"/>
              <w:left w:val="nil"/>
              <w:bottom w:val="nil"/>
              <w:right w:val="nil"/>
            </w:tcBorders>
            <w:shd w:val="clear" w:color="auto" w:fill="auto"/>
            <w:vAlign w:val="bottom"/>
          </w:tcPr>
          <w:p w14:paraId="4CA59E42" w14:textId="696D96FB"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08B51BE0" w14:textId="6377AA5C"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3,239</w:t>
            </w:r>
          </w:p>
        </w:tc>
      </w:tr>
      <w:tr w:rsidR="00F85D5D" w:rsidRPr="00932A5A" w14:paraId="32226C98" w14:textId="77777777" w:rsidTr="00771725">
        <w:trPr>
          <w:trHeight w:val="57"/>
        </w:trPr>
        <w:tc>
          <w:tcPr>
            <w:tcW w:w="3330" w:type="dxa"/>
            <w:vAlign w:val="bottom"/>
          </w:tcPr>
          <w:p w14:paraId="0C462091" w14:textId="77777777" w:rsidR="00F85D5D" w:rsidRPr="00932A5A" w:rsidRDefault="00F85D5D" w:rsidP="00771725">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Loans to customers and accrued interest receivables - net</w:t>
            </w:r>
          </w:p>
        </w:tc>
        <w:tc>
          <w:tcPr>
            <w:tcW w:w="1462" w:type="dxa"/>
            <w:vAlign w:val="bottom"/>
          </w:tcPr>
          <w:p w14:paraId="795C0130" w14:textId="36505EAD" w:rsidR="00F85D5D" w:rsidRPr="00932A5A" w:rsidRDefault="00AB005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w:t>
            </w:r>
          </w:p>
        </w:tc>
        <w:tc>
          <w:tcPr>
            <w:tcW w:w="1463" w:type="dxa"/>
            <w:vAlign w:val="bottom"/>
          </w:tcPr>
          <w:p w14:paraId="59A67636" w14:textId="7CA6B787"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6211E57C" w14:textId="557A351C"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64,58</w:t>
            </w:r>
            <w:r w:rsidR="00AB0050" w:rsidRPr="00932A5A">
              <w:rPr>
                <w:rFonts w:ascii="Arial" w:hAnsi="Arial" w:cs="Arial"/>
                <w:sz w:val="16"/>
                <w:szCs w:val="16"/>
                <w:lang w:val="en-US"/>
              </w:rPr>
              <w:t>0</w:t>
            </w:r>
          </w:p>
        </w:tc>
        <w:tc>
          <w:tcPr>
            <w:tcW w:w="1463" w:type="dxa"/>
            <w:vAlign w:val="bottom"/>
          </w:tcPr>
          <w:p w14:paraId="639DA727" w14:textId="68ECD9BF"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64,583</w:t>
            </w:r>
          </w:p>
        </w:tc>
      </w:tr>
      <w:tr w:rsidR="00F85D5D" w:rsidRPr="00932A5A" w14:paraId="6AF22DC5" w14:textId="77777777" w:rsidTr="00771725">
        <w:trPr>
          <w:trHeight w:val="57"/>
        </w:trPr>
        <w:tc>
          <w:tcPr>
            <w:tcW w:w="3330" w:type="dxa"/>
            <w:vAlign w:val="bottom"/>
            <w:hideMark/>
          </w:tcPr>
          <w:p w14:paraId="6DACCC7F" w14:textId="77777777" w:rsidR="00F85D5D" w:rsidRPr="00932A5A" w:rsidRDefault="00F85D5D" w:rsidP="00771725">
            <w:pPr>
              <w:pStyle w:val="ListParagraph"/>
              <w:spacing w:line="320" w:lineRule="exact"/>
              <w:ind w:left="139" w:hanging="139"/>
              <w:contextualSpacing w:val="0"/>
              <w:rPr>
                <w:rFonts w:ascii="Arial" w:hAnsi="Arial" w:cstheme="minorBidi"/>
                <w:sz w:val="16"/>
                <w:szCs w:val="16"/>
                <w:cs/>
                <w:lang w:val="en-US"/>
              </w:rPr>
            </w:pPr>
            <w:r w:rsidRPr="00932A5A">
              <w:rPr>
                <w:rFonts w:ascii="Arial" w:hAnsi="Arial" w:cs="Arial"/>
                <w:sz w:val="16"/>
                <w:szCs w:val="16"/>
                <w:lang w:val="en-US"/>
              </w:rPr>
              <w:t xml:space="preserve"> Receivables from purchase and sale of securities</w:t>
            </w:r>
          </w:p>
        </w:tc>
        <w:tc>
          <w:tcPr>
            <w:tcW w:w="1462" w:type="dxa"/>
            <w:vAlign w:val="bottom"/>
          </w:tcPr>
          <w:p w14:paraId="192E16B4" w14:textId="3ED92B5E" w:rsidR="00F85D5D" w:rsidRPr="00932A5A" w:rsidRDefault="00AB005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1829C6E4" w14:textId="22DB9E7F"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15BFE7F5" w14:textId="37BCBA4E"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75</w:t>
            </w:r>
            <w:r w:rsidR="00AB0050" w:rsidRPr="00932A5A">
              <w:rPr>
                <w:rFonts w:ascii="Arial" w:hAnsi="Arial" w:cs="Arial"/>
                <w:sz w:val="16"/>
                <w:szCs w:val="16"/>
                <w:lang w:val="en-US"/>
              </w:rPr>
              <w:t>7</w:t>
            </w:r>
          </w:p>
        </w:tc>
        <w:tc>
          <w:tcPr>
            <w:tcW w:w="1463" w:type="dxa"/>
            <w:vAlign w:val="bottom"/>
          </w:tcPr>
          <w:p w14:paraId="7E324E48" w14:textId="6EF03091"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757</w:t>
            </w:r>
          </w:p>
        </w:tc>
      </w:tr>
      <w:tr w:rsidR="00F85D5D" w:rsidRPr="00932A5A" w14:paraId="1E7EAA10" w14:textId="77777777" w:rsidTr="0081276D">
        <w:trPr>
          <w:trHeight w:val="63"/>
        </w:trPr>
        <w:tc>
          <w:tcPr>
            <w:tcW w:w="3330" w:type="dxa"/>
            <w:vAlign w:val="bottom"/>
          </w:tcPr>
          <w:p w14:paraId="67D2C418" w14:textId="77777777" w:rsidR="00F85D5D" w:rsidRPr="00932A5A" w:rsidRDefault="00F85D5D" w:rsidP="00771725">
            <w:pPr>
              <w:pStyle w:val="ListParagraph"/>
              <w:spacing w:line="320" w:lineRule="exact"/>
              <w:ind w:left="139" w:right="-112" w:hanging="139"/>
              <w:contextualSpacing w:val="0"/>
              <w:rPr>
                <w:rFonts w:ascii="Arial" w:hAnsi="Arial" w:cs="Arial"/>
                <w:sz w:val="16"/>
                <w:szCs w:val="16"/>
                <w:lang w:val="en-US"/>
              </w:rPr>
            </w:pPr>
            <w:r w:rsidRPr="00932A5A">
              <w:rPr>
                <w:rFonts w:ascii="Arial" w:hAnsi="Arial" w:cs="Arial"/>
                <w:sz w:val="16"/>
                <w:szCs w:val="16"/>
                <w:lang w:val="en-US"/>
              </w:rPr>
              <w:t>Other assets - receivable from clearing house</w:t>
            </w:r>
          </w:p>
        </w:tc>
        <w:tc>
          <w:tcPr>
            <w:tcW w:w="1462" w:type="dxa"/>
            <w:vAlign w:val="bottom"/>
          </w:tcPr>
          <w:p w14:paraId="1BB9AB5B" w14:textId="5383666E"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3CEF8558" w14:textId="5E5C29B4"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4BDB5F27" w14:textId="6D71F58B"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521</w:t>
            </w:r>
          </w:p>
        </w:tc>
        <w:tc>
          <w:tcPr>
            <w:tcW w:w="1463" w:type="dxa"/>
            <w:vAlign w:val="bottom"/>
          </w:tcPr>
          <w:p w14:paraId="39DE415F" w14:textId="4A6F68E4"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521</w:t>
            </w:r>
          </w:p>
        </w:tc>
      </w:tr>
      <w:tr w:rsidR="00F85D5D" w:rsidRPr="00932A5A" w14:paraId="513352FA" w14:textId="77777777" w:rsidTr="00414565">
        <w:trPr>
          <w:trHeight w:val="63"/>
        </w:trPr>
        <w:tc>
          <w:tcPr>
            <w:tcW w:w="3330" w:type="dxa"/>
            <w:vAlign w:val="bottom"/>
          </w:tcPr>
          <w:p w14:paraId="7C4EE566" w14:textId="08C3E2F2" w:rsidR="00F85D5D" w:rsidRPr="00932A5A" w:rsidRDefault="00F85D5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 xml:space="preserve">Other assets - </w:t>
            </w:r>
            <w:r w:rsidR="00AE59EA" w:rsidRPr="00932A5A">
              <w:rPr>
                <w:rFonts w:ascii="Arial" w:hAnsi="Arial" w:cs="Arial"/>
                <w:sz w:val="16"/>
                <w:szCs w:val="16"/>
                <w:lang w:val="en-US"/>
              </w:rPr>
              <w:t>accrued interest and dividend receivables</w:t>
            </w:r>
          </w:p>
        </w:tc>
        <w:tc>
          <w:tcPr>
            <w:tcW w:w="1462" w:type="dxa"/>
            <w:vAlign w:val="bottom"/>
          </w:tcPr>
          <w:p w14:paraId="79C38618" w14:textId="72FD61A0"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5CFC334A" w14:textId="10B8C7BE"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52487F5D" w14:textId="5322355D"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91</w:t>
            </w:r>
          </w:p>
        </w:tc>
        <w:tc>
          <w:tcPr>
            <w:tcW w:w="1463" w:type="dxa"/>
            <w:vAlign w:val="bottom"/>
          </w:tcPr>
          <w:p w14:paraId="424AF8B0" w14:textId="2F17D5F6"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91</w:t>
            </w:r>
          </w:p>
        </w:tc>
      </w:tr>
      <w:tr w:rsidR="00F85D5D" w:rsidRPr="00932A5A" w14:paraId="0DF99706" w14:textId="77777777" w:rsidTr="0081276D">
        <w:trPr>
          <w:trHeight w:val="63"/>
        </w:trPr>
        <w:tc>
          <w:tcPr>
            <w:tcW w:w="3330" w:type="dxa"/>
            <w:vAlign w:val="bottom"/>
          </w:tcPr>
          <w:p w14:paraId="39030EE5" w14:textId="28400EC4" w:rsidR="00F85D5D" w:rsidRPr="00932A5A" w:rsidRDefault="00F85D5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others</w:t>
            </w:r>
          </w:p>
        </w:tc>
        <w:tc>
          <w:tcPr>
            <w:tcW w:w="1462" w:type="dxa"/>
            <w:vAlign w:val="bottom"/>
          </w:tcPr>
          <w:p w14:paraId="455F4B5F" w14:textId="7D9724E4"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73DB4FBA" w14:textId="1BD38656"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3F8E9911" w14:textId="6D8C2C76"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w:t>
            </w:r>
            <w:r w:rsidR="00AB0050" w:rsidRPr="00932A5A">
              <w:rPr>
                <w:rFonts w:ascii="Arial" w:hAnsi="Arial" w:cs="Arial"/>
                <w:sz w:val="16"/>
                <w:szCs w:val="16"/>
                <w:lang w:val="en-US"/>
              </w:rPr>
              <w:t>00</w:t>
            </w:r>
          </w:p>
        </w:tc>
        <w:tc>
          <w:tcPr>
            <w:tcW w:w="1463" w:type="dxa"/>
            <w:vAlign w:val="bottom"/>
          </w:tcPr>
          <w:p w14:paraId="5C92FCD0" w14:textId="1C4C10EC"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w:t>
            </w:r>
            <w:r w:rsidR="00AB0050" w:rsidRPr="00932A5A">
              <w:rPr>
                <w:rFonts w:ascii="Arial" w:hAnsi="Arial" w:cs="Arial"/>
                <w:sz w:val="16"/>
                <w:szCs w:val="16"/>
                <w:lang w:val="en-US"/>
              </w:rPr>
              <w:t>00</w:t>
            </w:r>
          </w:p>
        </w:tc>
      </w:tr>
      <w:tr w:rsidR="00F85D5D" w:rsidRPr="00932A5A" w14:paraId="7CED36F6" w14:textId="77777777" w:rsidTr="00421C56">
        <w:tc>
          <w:tcPr>
            <w:tcW w:w="3330" w:type="dxa"/>
            <w:vAlign w:val="bottom"/>
            <w:hideMark/>
          </w:tcPr>
          <w:p w14:paraId="3B238464" w14:textId="77777777" w:rsidR="00F85D5D" w:rsidRPr="00932A5A" w:rsidRDefault="00F85D5D" w:rsidP="00771725">
            <w:pPr>
              <w:pStyle w:val="ListParagraph"/>
              <w:spacing w:line="320" w:lineRule="exact"/>
              <w:ind w:left="0"/>
              <w:contextualSpacing w:val="0"/>
              <w:rPr>
                <w:rFonts w:ascii="Arial" w:eastAsia="Calibri" w:hAnsi="Arial" w:cs="Arial"/>
                <w:b/>
                <w:bCs/>
                <w:i/>
                <w:iCs/>
                <w:sz w:val="16"/>
                <w:szCs w:val="16"/>
                <w:u w:val="single"/>
                <w:cs/>
              </w:rPr>
            </w:pPr>
            <w:r w:rsidRPr="00932A5A">
              <w:rPr>
                <w:rFonts w:ascii="Arial" w:eastAsia="Calibri" w:hAnsi="Arial" w:cs="Arial"/>
                <w:b/>
                <w:bCs/>
                <w:i/>
                <w:iCs/>
                <w:sz w:val="16"/>
                <w:szCs w:val="16"/>
                <w:u w:val="single"/>
              </w:rPr>
              <w:t>Financial liabilities</w:t>
            </w:r>
          </w:p>
        </w:tc>
        <w:tc>
          <w:tcPr>
            <w:tcW w:w="1462" w:type="dxa"/>
            <w:vAlign w:val="bottom"/>
          </w:tcPr>
          <w:p w14:paraId="5C9AC78B" w14:textId="77777777" w:rsidR="00F85D5D" w:rsidRPr="00932A5A" w:rsidRDefault="00F85D5D" w:rsidP="00771725">
            <w:pPr>
              <w:pStyle w:val="ListParagraph"/>
              <w:tabs>
                <w:tab w:val="decimal" w:pos="1063"/>
              </w:tabs>
              <w:spacing w:line="320" w:lineRule="exact"/>
              <w:ind w:left="0"/>
              <w:contextualSpacing w:val="0"/>
              <w:rPr>
                <w:rFonts w:ascii="Arial" w:eastAsia="Calibri" w:hAnsi="Arial" w:cs="Arial"/>
                <w:sz w:val="16"/>
                <w:szCs w:val="16"/>
                <w:u w:val="single"/>
                <w:cs/>
              </w:rPr>
            </w:pPr>
          </w:p>
        </w:tc>
        <w:tc>
          <w:tcPr>
            <w:tcW w:w="1463" w:type="dxa"/>
            <w:vAlign w:val="bottom"/>
          </w:tcPr>
          <w:p w14:paraId="38E609D2" w14:textId="77777777" w:rsidR="00F85D5D" w:rsidRPr="00932A5A" w:rsidRDefault="00F85D5D" w:rsidP="00771725">
            <w:pPr>
              <w:pStyle w:val="ListParagraph"/>
              <w:tabs>
                <w:tab w:val="decimal" w:pos="1063"/>
              </w:tabs>
              <w:spacing w:line="320" w:lineRule="exact"/>
              <w:ind w:left="0"/>
              <w:contextualSpacing w:val="0"/>
              <w:rPr>
                <w:rFonts w:ascii="Arial" w:eastAsia="Calibri" w:hAnsi="Arial" w:cstheme="minorBidi"/>
                <w:sz w:val="16"/>
                <w:szCs w:val="16"/>
                <w:u w:val="single"/>
                <w:cs/>
              </w:rPr>
            </w:pPr>
          </w:p>
        </w:tc>
        <w:tc>
          <w:tcPr>
            <w:tcW w:w="1462" w:type="dxa"/>
            <w:vAlign w:val="bottom"/>
          </w:tcPr>
          <w:p w14:paraId="6C138D76" w14:textId="77777777" w:rsidR="00F85D5D" w:rsidRPr="00932A5A" w:rsidRDefault="00F85D5D" w:rsidP="00771725">
            <w:pPr>
              <w:tabs>
                <w:tab w:val="decimal" w:pos="1063"/>
              </w:tabs>
              <w:spacing w:line="320" w:lineRule="exact"/>
              <w:rPr>
                <w:rFonts w:ascii="Arial" w:hAnsi="Arial" w:cs="Arial"/>
                <w:sz w:val="16"/>
                <w:szCs w:val="16"/>
                <w:cs/>
              </w:rPr>
            </w:pPr>
          </w:p>
        </w:tc>
        <w:tc>
          <w:tcPr>
            <w:tcW w:w="1463" w:type="dxa"/>
            <w:vAlign w:val="bottom"/>
          </w:tcPr>
          <w:p w14:paraId="4526CF58" w14:textId="77777777" w:rsidR="00F85D5D" w:rsidRPr="00932A5A" w:rsidRDefault="00F85D5D" w:rsidP="00771725">
            <w:pPr>
              <w:pStyle w:val="ListParagraph"/>
              <w:tabs>
                <w:tab w:val="decimal" w:pos="1063"/>
              </w:tabs>
              <w:spacing w:line="320" w:lineRule="exact"/>
              <w:ind w:left="0"/>
              <w:contextualSpacing w:val="0"/>
              <w:rPr>
                <w:rFonts w:ascii="Arial" w:eastAsia="Calibri" w:hAnsi="Arial" w:cstheme="minorBidi"/>
                <w:sz w:val="16"/>
                <w:szCs w:val="16"/>
                <w:u w:val="single"/>
                <w:cs/>
              </w:rPr>
            </w:pPr>
          </w:p>
        </w:tc>
      </w:tr>
      <w:tr w:rsidR="00F85D5D" w:rsidRPr="00932A5A" w14:paraId="2BA17C5C" w14:textId="77777777" w:rsidTr="00421C56">
        <w:tc>
          <w:tcPr>
            <w:tcW w:w="3330" w:type="dxa"/>
            <w:vAlign w:val="bottom"/>
          </w:tcPr>
          <w:p w14:paraId="33626CF6" w14:textId="77777777" w:rsidR="00F85D5D" w:rsidRPr="00932A5A" w:rsidRDefault="00F85D5D" w:rsidP="00771725">
            <w:pPr>
              <w:pStyle w:val="ListParagraph"/>
              <w:spacing w:line="320" w:lineRule="exact"/>
              <w:ind w:left="0"/>
              <w:contextualSpacing w:val="0"/>
              <w:rPr>
                <w:rFonts w:ascii="Arial" w:eastAsia="Calibri" w:hAnsi="Arial" w:cs="Arial"/>
                <w:b/>
                <w:bCs/>
                <w:sz w:val="16"/>
                <w:szCs w:val="16"/>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 xml:space="preserve">money market items </w:t>
            </w:r>
          </w:p>
        </w:tc>
        <w:tc>
          <w:tcPr>
            <w:tcW w:w="1462" w:type="dxa"/>
            <w:vAlign w:val="bottom"/>
          </w:tcPr>
          <w:p w14:paraId="61FADAED" w14:textId="1EEC86FE"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6FADB3D3" w14:textId="55B2AC10"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462" w:type="dxa"/>
            <w:vAlign w:val="bottom"/>
          </w:tcPr>
          <w:p w14:paraId="75D89DE9" w14:textId="4230E7CD"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11</w:t>
            </w:r>
            <w:r w:rsidR="00AB0050" w:rsidRPr="00932A5A">
              <w:rPr>
                <w:rFonts w:ascii="Arial" w:hAnsi="Arial" w:cstheme="minorBidi"/>
                <w:sz w:val="16"/>
                <w:szCs w:val="16"/>
                <w:lang w:val="en-US"/>
              </w:rPr>
              <w:t>,</w:t>
            </w:r>
            <w:r w:rsidRPr="00932A5A">
              <w:rPr>
                <w:rFonts w:ascii="Arial" w:hAnsi="Arial" w:cs="Arial"/>
                <w:sz w:val="16"/>
                <w:szCs w:val="16"/>
                <w:lang w:val="en-US"/>
              </w:rPr>
              <w:t>477</w:t>
            </w:r>
          </w:p>
        </w:tc>
        <w:tc>
          <w:tcPr>
            <w:tcW w:w="1463" w:type="dxa"/>
            <w:vAlign w:val="bottom"/>
          </w:tcPr>
          <w:p w14:paraId="122EE204" w14:textId="0F96E851"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11</w:t>
            </w:r>
            <w:r w:rsidR="00AB0050" w:rsidRPr="00932A5A">
              <w:rPr>
                <w:rFonts w:ascii="Arial" w:hAnsi="Arial" w:cs="Browallia New"/>
                <w:sz w:val="16"/>
                <w:szCs w:val="20"/>
                <w:lang w:val="en-US"/>
              </w:rPr>
              <w:t>,</w:t>
            </w:r>
            <w:r w:rsidRPr="00932A5A">
              <w:rPr>
                <w:rFonts w:ascii="Arial" w:hAnsi="Arial" w:cs="Arial"/>
                <w:sz w:val="16"/>
                <w:szCs w:val="16"/>
                <w:lang w:val="en-US"/>
              </w:rPr>
              <w:t>477</w:t>
            </w:r>
          </w:p>
        </w:tc>
      </w:tr>
      <w:tr w:rsidR="00F85D5D" w:rsidRPr="00932A5A" w14:paraId="2D83FB57" w14:textId="77777777" w:rsidTr="00421C56">
        <w:tc>
          <w:tcPr>
            <w:tcW w:w="3330" w:type="dxa"/>
            <w:vAlign w:val="bottom"/>
            <w:hideMark/>
          </w:tcPr>
          <w:p w14:paraId="10A1EC3D" w14:textId="77777777" w:rsidR="00F85D5D" w:rsidRPr="00932A5A" w:rsidRDefault="00F85D5D" w:rsidP="00771725">
            <w:pPr>
              <w:pStyle w:val="ListParagraph"/>
              <w:spacing w:line="320" w:lineRule="exact"/>
              <w:ind w:left="139" w:hanging="139"/>
              <w:contextualSpacing w:val="0"/>
              <w:rPr>
                <w:rFonts w:ascii="Arial" w:eastAsia="Calibri" w:hAnsi="Arial" w:cs="Arial"/>
                <w:sz w:val="16"/>
                <w:szCs w:val="16"/>
                <w:cs/>
                <w:lang w:val="en-US"/>
              </w:rPr>
            </w:pPr>
            <w:r w:rsidRPr="00932A5A">
              <w:rPr>
                <w:rFonts w:ascii="Arial" w:hAnsi="Arial" w:cs="Arial"/>
                <w:sz w:val="16"/>
                <w:szCs w:val="16"/>
                <w:lang w:val="en-GB"/>
              </w:rPr>
              <w:t>Debt issued and borrowings</w:t>
            </w:r>
          </w:p>
        </w:tc>
        <w:tc>
          <w:tcPr>
            <w:tcW w:w="1462" w:type="dxa"/>
            <w:vAlign w:val="bottom"/>
          </w:tcPr>
          <w:p w14:paraId="2EF0AD56" w14:textId="73DDD4B5"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62369987" w14:textId="3A711A47"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462" w:type="dxa"/>
            <w:vAlign w:val="bottom"/>
          </w:tcPr>
          <w:p w14:paraId="63ACAF5A" w14:textId="0C1526AF"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53,321</w:t>
            </w:r>
          </w:p>
        </w:tc>
        <w:tc>
          <w:tcPr>
            <w:tcW w:w="1463" w:type="dxa"/>
            <w:vAlign w:val="bottom"/>
          </w:tcPr>
          <w:p w14:paraId="72CFEB54" w14:textId="4EE3850F"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53,321</w:t>
            </w:r>
          </w:p>
        </w:tc>
      </w:tr>
      <w:tr w:rsidR="00F85D5D" w:rsidRPr="00932A5A" w14:paraId="3DD4589D" w14:textId="77777777" w:rsidTr="00421C56">
        <w:tc>
          <w:tcPr>
            <w:tcW w:w="3330" w:type="dxa"/>
            <w:vAlign w:val="bottom"/>
            <w:hideMark/>
          </w:tcPr>
          <w:p w14:paraId="3B4DFBF7" w14:textId="08003601" w:rsidR="00F85D5D" w:rsidRPr="00932A5A" w:rsidRDefault="00F85D5D" w:rsidP="00771725">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Other liabilities - payables from purchase and sale of securities</w:t>
            </w:r>
          </w:p>
        </w:tc>
        <w:tc>
          <w:tcPr>
            <w:tcW w:w="1462" w:type="dxa"/>
            <w:vAlign w:val="bottom"/>
          </w:tcPr>
          <w:p w14:paraId="39C817E2" w14:textId="46C9EF5B"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16</w:t>
            </w:r>
          </w:p>
        </w:tc>
        <w:tc>
          <w:tcPr>
            <w:tcW w:w="1463" w:type="dxa"/>
            <w:vAlign w:val="bottom"/>
          </w:tcPr>
          <w:p w14:paraId="4C491B2F" w14:textId="2009F4F4" w:rsidR="00F85D5D" w:rsidRPr="00932A5A" w:rsidRDefault="00F85D5D" w:rsidP="00771725">
            <w:pPr>
              <w:pStyle w:val="ListParagraph"/>
              <w:tabs>
                <w:tab w:val="decimal" w:pos="1063"/>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462" w:type="dxa"/>
            <w:vAlign w:val="bottom"/>
          </w:tcPr>
          <w:p w14:paraId="2BA4AB00" w14:textId="2DC1627D"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960</w:t>
            </w:r>
          </w:p>
        </w:tc>
        <w:tc>
          <w:tcPr>
            <w:tcW w:w="1463" w:type="dxa"/>
            <w:vAlign w:val="bottom"/>
          </w:tcPr>
          <w:p w14:paraId="6740D911" w14:textId="39CE2A20"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976</w:t>
            </w:r>
          </w:p>
        </w:tc>
      </w:tr>
      <w:tr w:rsidR="00F85D5D" w:rsidRPr="00932A5A" w14:paraId="679888B8" w14:textId="77777777" w:rsidTr="00421C56">
        <w:tc>
          <w:tcPr>
            <w:tcW w:w="3330" w:type="dxa"/>
            <w:vAlign w:val="bottom"/>
          </w:tcPr>
          <w:p w14:paraId="1658470B" w14:textId="119D5EB4" w:rsidR="00F85D5D" w:rsidRPr="00932A5A" w:rsidRDefault="00F85D5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payable to clearing house</w:t>
            </w:r>
          </w:p>
        </w:tc>
        <w:tc>
          <w:tcPr>
            <w:tcW w:w="1462" w:type="dxa"/>
            <w:vAlign w:val="bottom"/>
          </w:tcPr>
          <w:p w14:paraId="53AA39D3" w14:textId="3C95D44B"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cs/>
                <w:lang w:val="en-US"/>
              </w:rPr>
            </w:pPr>
            <w:r w:rsidRPr="00932A5A">
              <w:rPr>
                <w:rFonts w:ascii="Arial" w:hAnsi="Arial" w:cs="Arial"/>
                <w:sz w:val="16"/>
                <w:szCs w:val="16"/>
                <w:cs/>
                <w:lang w:val="en-US"/>
              </w:rPr>
              <w:t>-</w:t>
            </w:r>
          </w:p>
        </w:tc>
        <w:tc>
          <w:tcPr>
            <w:tcW w:w="1463" w:type="dxa"/>
            <w:vAlign w:val="bottom"/>
          </w:tcPr>
          <w:p w14:paraId="447942C5" w14:textId="39070258"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cs/>
                <w:lang w:val="en-US"/>
              </w:rPr>
            </w:pPr>
            <w:r w:rsidRPr="00932A5A">
              <w:rPr>
                <w:rFonts w:ascii="Arial" w:hAnsi="Arial" w:cs="Arial"/>
                <w:sz w:val="16"/>
                <w:szCs w:val="16"/>
                <w:lang w:val="en-US"/>
              </w:rPr>
              <w:t>-</w:t>
            </w:r>
          </w:p>
        </w:tc>
        <w:tc>
          <w:tcPr>
            <w:tcW w:w="1462" w:type="dxa"/>
            <w:vAlign w:val="bottom"/>
          </w:tcPr>
          <w:p w14:paraId="7B0367B7" w14:textId="7E08A62F"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284</w:t>
            </w:r>
          </w:p>
        </w:tc>
        <w:tc>
          <w:tcPr>
            <w:tcW w:w="1463" w:type="dxa"/>
            <w:vAlign w:val="bottom"/>
          </w:tcPr>
          <w:p w14:paraId="4CAEC3C0" w14:textId="52550819"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284</w:t>
            </w:r>
          </w:p>
        </w:tc>
      </w:tr>
      <w:tr w:rsidR="00562140" w:rsidRPr="00932A5A" w14:paraId="005C7C9F" w14:textId="77777777" w:rsidTr="00562140">
        <w:tc>
          <w:tcPr>
            <w:tcW w:w="3330" w:type="dxa"/>
            <w:vAlign w:val="bottom"/>
          </w:tcPr>
          <w:p w14:paraId="6E9E3C31" w14:textId="77777777" w:rsidR="00562140" w:rsidRPr="00932A5A" w:rsidRDefault="00562140"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lease liabilities</w:t>
            </w:r>
          </w:p>
        </w:tc>
        <w:tc>
          <w:tcPr>
            <w:tcW w:w="1462" w:type="dxa"/>
            <w:vAlign w:val="bottom"/>
          </w:tcPr>
          <w:p w14:paraId="47780A27" w14:textId="77777777" w:rsidR="00562140" w:rsidRPr="00932A5A" w:rsidRDefault="0056214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632A58CD" w14:textId="77777777" w:rsidR="00562140" w:rsidRPr="00932A5A" w:rsidRDefault="0056214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6A9D9A1F" w14:textId="77777777" w:rsidR="00562140" w:rsidRPr="00932A5A" w:rsidRDefault="0056214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310</w:t>
            </w:r>
          </w:p>
        </w:tc>
        <w:tc>
          <w:tcPr>
            <w:tcW w:w="1463" w:type="dxa"/>
            <w:vAlign w:val="bottom"/>
          </w:tcPr>
          <w:p w14:paraId="3B2E7572" w14:textId="77777777" w:rsidR="00562140" w:rsidRPr="00932A5A" w:rsidRDefault="0056214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310</w:t>
            </w:r>
          </w:p>
        </w:tc>
      </w:tr>
      <w:tr w:rsidR="00F85D5D" w:rsidRPr="00932A5A" w14:paraId="7421F25E" w14:textId="77777777" w:rsidTr="00421C56">
        <w:tc>
          <w:tcPr>
            <w:tcW w:w="3330" w:type="dxa"/>
            <w:vAlign w:val="bottom"/>
          </w:tcPr>
          <w:p w14:paraId="61C1F13B" w14:textId="00BB4455" w:rsidR="00F85D5D" w:rsidRPr="00932A5A" w:rsidRDefault="00F85D5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accrued interest payables</w:t>
            </w:r>
          </w:p>
        </w:tc>
        <w:tc>
          <w:tcPr>
            <w:tcW w:w="1462" w:type="dxa"/>
            <w:vAlign w:val="bottom"/>
          </w:tcPr>
          <w:p w14:paraId="68503DF9" w14:textId="5AFE12EB"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6966559E" w14:textId="5CF1AB4E"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15EF7846" w14:textId="5DC4AD12"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259</w:t>
            </w:r>
          </w:p>
        </w:tc>
        <w:tc>
          <w:tcPr>
            <w:tcW w:w="1463" w:type="dxa"/>
            <w:vAlign w:val="bottom"/>
          </w:tcPr>
          <w:p w14:paraId="1EE5E229" w14:textId="23247EE6" w:rsidR="00F85D5D" w:rsidRPr="00932A5A" w:rsidRDefault="00F85D5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259</w:t>
            </w:r>
          </w:p>
        </w:tc>
      </w:tr>
    </w:tbl>
    <w:p w14:paraId="51D0E603" w14:textId="77777777" w:rsidR="00201B80" w:rsidRPr="00932A5A" w:rsidRDefault="00201B80">
      <w:pPr>
        <w:rPr>
          <w:rFonts w:ascii="Arial" w:hAnsi="Arial" w:cs="Arial"/>
          <w:sz w:val="16"/>
          <w:szCs w:val="16"/>
        </w:rPr>
      </w:pPr>
    </w:p>
    <w:p w14:paraId="60BDFF78" w14:textId="77777777" w:rsidR="006138DD" w:rsidRPr="00932A5A" w:rsidRDefault="00201B80" w:rsidP="00771725">
      <w:pPr>
        <w:pStyle w:val="ListParagraph"/>
        <w:spacing w:line="320" w:lineRule="exact"/>
        <w:ind w:left="0"/>
        <w:contextualSpacing w:val="0"/>
        <w:jc w:val="right"/>
        <w:rPr>
          <w:rFonts w:ascii="Arial" w:hAnsi="Arial" w:cs="Arial"/>
          <w:sz w:val="16"/>
          <w:szCs w:val="16"/>
        </w:rPr>
      </w:pPr>
      <w:r w:rsidRPr="00932A5A">
        <w:rPr>
          <w:rFonts w:ascii="Arial" w:hAnsi="Arial" w:cs="Arial"/>
          <w:sz w:val="16"/>
          <w:szCs w:val="16"/>
        </w:rPr>
        <w:br w:type="page"/>
      </w:r>
      <w:r w:rsidR="006138DD" w:rsidRPr="00932A5A">
        <w:rPr>
          <w:rFonts w:ascii="Arial" w:hAnsi="Arial" w:cs="Arial"/>
          <w:sz w:val="16"/>
          <w:szCs w:val="16"/>
        </w:rPr>
        <w:lastRenderedPageBreak/>
        <w:t>(Unit: Million Baht)</w:t>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6138DD" w:rsidRPr="00932A5A" w14:paraId="7E5DB20D" w14:textId="77777777" w:rsidTr="00A41B52">
        <w:trPr>
          <w:tblHeader/>
        </w:trPr>
        <w:tc>
          <w:tcPr>
            <w:tcW w:w="3330" w:type="dxa"/>
            <w:vAlign w:val="bottom"/>
          </w:tcPr>
          <w:p w14:paraId="73FE816C" w14:textId="77777777" w:rsidR="006138DD" w:rsidRPr="00932A5A" w:rsidRDefault="006138DD" w:rsidP="00771725">
            <w:pPr>
              <w:pStyle w:val="ListParagraph"/>
              <w:spacing w:line="320" w:lineRule="exact"/>
              <w:ind w:left="0"/>
              <w:contextualSpacing w:val="0"/>
              <w:rPr>
                <w:rFonts w:ascii="Arial" w:hAnsi="Arial" w:cs="Arial"/>
                <w:sz w:val="16"/>
                <w:szCs w:val="16"/>
                <w:cs/>
              </w:rPr>
            </w:pPr>
          </w:p>
        </w:tc>
        <w:tc>
          <w:tcPr>
            <w:tcW w:w="5850" w:type="dxa"/>
            <w:gridSpan w:val="4"/>
            <w:hideMark/>
          </w:tcPr>
          <w:p w14:paraId="05B7FC7B" w14:textId="77777777" w:rsidR="006138DD" w:rsidRPr="00932A5A" w:rsidRDefault="006138DD"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6138DD" w:rsidRPr="00932A5A" w14:paraId="2162B4C3" w14:textId="77777777" w:rsidTr="00A41B52">
        <w:trPr>
          <w:tblHeader/>
        </w:trPr>
        <w:tc>
          <w:tcPr>
            <w:tcW w:w="3330" w:type="dxa"/>
            <w:vAlign w:val="bottom"/>
          </w:tcPr>
          <w:p w14:paraId="6B84A5D7" w14:textId="77777777" w:rsidR="006138DD" w:rsidRPr="00932A5A" w:rsidRDefault="006138DD" w:rsidP="00771725">
            <w:pPr>
              <w:pStyle w:val="ListParagraph"/>
              <w:spacing w:line="320" w:lineRule="exact"/>
              <w:ind w:left="0"/>
              <w:contextualSpacing w:val="0"/>
              <w:rPr>
                <w:rFonts w:ascii="Arial" w:hAnsi="Arial" w:cs="Arial"/>
                <w:sz w:val="16"/>
                <w:szCs w:val="16"/>
                <w:cs/>
              </w:rPr>
            </w:pPr>
          </w:p>
        </w:tc>
        <w:tc>
          <w:tcPr>
            <w:tcW w:w="5850" w:type="dxa"/>
            <w:gridSpan w:val="4"/>
            <w:hideMark/>
          </w:tcPr>
          <w:p w14:paraId="5ADB1287" w14:textId="77777777" w:rsidR="006138DD" w:rsidRPr="00932A5A" w:rsidRDefault="006138DD" w:rsidP="00771725">
            <w:pPr>
              <w:pStyle w:val="ListParagraph"/>
              <w:pBdr>
                <w:bottom w:val="single" w:sz="4" w:space="1" w:color="auto"/>
              </w:pBdr>
              <w:spacing w:line="320" w:lineRule="exact"/>
              <w:ind w:left="0"/>
              <w:contextualSpacing w:val="0"/>
              <w:jc w:val="center"/>
              <w:rPr>
                <w:rFonts w:ascii="Arial" w:hAnsi="Arial" w:cs="Cordia New"/>
                <w:sz w:val="16"/>
                <w:szCs w:val="16"/>
                <w:lang w:val="en-US"/>
              </w:rPr>
            </w:pPr>
            <w:r w:rsidRPr="00932A5A">
              <w:rPr>
                <w:rFonts w:ascii="Arial" w:hAnsi="Arial" w:cs="Arial"/>
                <w:sz w:val="16"/>
                <w:szCs w:val="16"/>
                <w:lang w:val="en-US"/>
              </w:rPr>
              <w:t>202</w:t>
            </w:r>
            <w:r w:rsidRPr="00932A5A">
              <w:rPr>
                <w:rFonts w:ascii="Arial" w:hAnsi="Arial" w:cs="Cordia New"/>
                <w:sz w:val="16"/>
                <w:szCs w:val="16"/>
                <w:lang w:val="en-US"/>
              </w:rPr>
              <w:t>2</w:t>
            </w:r>
          </w:p>
        </w:tc>
      </w:tr>
      <w:tr w:rsidR="006138DD" w:rsidRPr="00932A5A" w14:paraId="588C6139" w14:textId="77777777" w:rsidTr="00A41B52">
        <w:trPr>
          <w:tblHeader/>
        </w:trPr>
        <w:tc>
          <w:tcPr>
            <w:tcW w:w="3330" w:type="dxa"/>
            <w:vAlign w:val="bottom"/>
          </w:tcPr>
          <w:p w14:paraId="62BD7002" w14:textId="77777777" w:rsidR="006138DD" w:rsidRPr="00932A5A" w:rsidRDefault="006138DD" w:rsidP="00771725">
            <w:pPr>
              <w:pStyle w:val="ListParagraph"/>
              <w:spacing w:line="320" w:lineRule="exact"/>
              <w:ind w:left="0"/>
              <w:contextualSpacing w:val="0"/>
              <w:rPr>
                <w:rFonts w:ascii="Arial" w:hAnsi="Arial" w:cs="Arial"/>
                <w:sz w:val="16"/>
                <w:szCs w:val="16"/>
                <w:cs/>
              </w:rPr>
            </w:pPr>
          </w:p>
        </w:tc>
        <w:tc>
          <w:tcPr>
            <w:tcW w:w="5850" w:type="dxa"/>
            <w:gridSpan w:val="4"/>
          </w:tcPr>
          <w:p w14:paraId="187EEE65" w14:textId="77777777" w:rsidR="006138DD" w:rsidRPr="00932A5A" w:rsidRDefault="006138DD"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w:t>
            </w:r>
            <w:r w:rsidRPr="00932A5A">
              <w:rPr>
                <w:rFonts w:ascii="Arial" w:hAnsi="Arial" w:cs="Arial"/>
                <w:sz w:val="16"/>
                <w:szCs w:val="16"/>
                <w:cs/>
              </w:rPr>
              <w:t xml:space="preserve"> </w:t>
            </w:r>
            <w:r w:rsidRPr="00932A5A">
              <w:rPr>
                <w:rFonts w:ascii="Arial" w:hAnsi="Arial" w:cs="Arial"/>
                <w:sz w:val="16"/>
                <w:szCs w:val="16"/>
                <w:lang w:val="en-US"/>
              </w:rPr>
              <w:t>instruments measured at</w:t>
            </w:r>
          </w:p>
        </w:tc>
      </w:tr>
      <w:tr w:rsidR="006138DD" w:rsidRPr="00932A5A" w14:paraId="3F8753D9" w14:textId="77777777" w:rsidTr="00A41B52">
        <w:trPr>
          <w:trHeight w:val="1283"/>
          <w:tblHeader/>
        </w:trPr>
        <w:tc>
          <w:tcPr>
            <w:tcW w:w="3330" w:type="dxa"/>
            <w:vAlign w:val="bottom"/>
          </w:tcPr>
          <w:p w14:paraId="1C7A9AF4" w14:textId="77777777" w:rsidR="006138DD" w:rsidRPr="00932A5A" w:rsidRDefault="006138DD" w:rsidP="00771725">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269754EA" w14:textId="77777777" w:rsidR="006138DD" w:rsidRPr="00932A5A" w:rsidRDefault="006138DD" w:rsidP="0077172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Fair value         through profit             or loss</w:t>
            </w:r>
          </w:p>
        </w:tc>
        <w:tc>
          <w:tcPr>
            <w:tcW w:w="1463" w:type="dxa"/>
            <w:vAlign w:val="bottom"/>
          </w:tcPr>
          <w:p w14:paraId="16A1596C" w14:textId="77777777" w:rsidR="006138DD" w:rsidRPr="00932A5A" w:rsidRDefault="006138DD" w:rsidP="0077172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Fair value through other</w:t>
            </w:r>
            <w:r w:rsidRPr="00932A5A">
              <w:rPr>
                <w:rFonts w:ascii="Arial" w:hAnsi="Arial" w:cs="Arial"/>
                <w:sz w:val="16"/>
                <w:szCs w:val="16"/>
                <w:cs/>
              </w:rPr>
              <w:t xml:space="preserve"> </w:t>
            </w:r>
            <w:r w:rsidRPr="00932A5A">
              <w:rPr>
                <w:rFonts w:ascii="Arial" w:hAnsi="Arial" w:cs="Arial"/>
                <w:sz w:val="16"/>
                <w:szCs w:val="16"/>
                <w:lang w:val="en-US"/>
              </w:rPr>
              <w:t>comprehensive income</w:t>
            </w:r>
          </w:p>
        </w:tc>
        <w:tc>
          <w:tcPr>
            <w:tcW w:w="1462" w:type="dxa"/>
            <w:vAlign w:val="bottom"/>
          </w:tcPr>
          <w:p w14:paraId="46F0317E" w14:textId="77777777" w:rsidR="006138DD" w:rsidRPr="00932A5A" w:rsidRDefault="006138DD" w:rsidP="00771725">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Amortised             cost</w:t>
            </w:r>
          </w:p>
        </w:tc>
        <w:tc>
          <w:tcPr>
            <w:tcW w:w="1463" w:type="dxa"/>
            <w:vAlign w:val="bottom"/>
          </w:tcPr>
          <w:p w14:paraId="07A77D87" w14:textId="77777777" w:rsidR="006138DD" w:rsidRPr="00932A5A" w:rsidRDefault="006138DD" w:rsidP="0077172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Total</w:t>
            </w:r>
          </w:p>
        </w:tc>
      </w:tr>
      <w:tr w:rsidR="006138DD" w:rsidRPr="00932A5A" w14:paraId="2A8D468F" w14:textId="77777777" w:rsidTr="00A41B52">
        <w:tc>
          <w:tcPr>
            <w:tcW w:w="3330" w:type="dxa"/>
            <w:vAlign w:val="bottom"/>
            <w:hideMark/>
          </w:tcPr>
          <w:p w14:paraId="45A88153" w14:textId="77777777" w:rsidR="006138DD" w:rsidRPr="00932A5A" w:rsidRDefault="006138DD" w:rsidP="00771725">
            <w:pPr>
              <w:pStyle w:val="ListParagraph"/>
              <w:spacing w:line="320" w:lineRule="exact"/>
              <w:ind w:left="0"/>
              <w:contextualSpacing w:val="0"/>
              <w:rPr>
                <w:rFonts w:ascii="Arial" w:hAnsi="Arial" w:cs="Arial"/>
                <w:b/>
                <w:bCs/>
                <w:i/>
                <w:iCs/>
                <w:sz w:val="16"/>
                <w:szCs w:val="16"/>
                <w:u w:val="single"/>
              </w:rPr>
            </w:pPr>
            <w:r w:rsidRPr="00932A5A">
              <w:rPr>
                <w:rFonts w:ascii="Arial" w:hAnsi="Arial" w:cs="Arial"/>
                <w:b/>
                <w:bCs/>
                <w:i/>
                <w:iCs/>
                <w:sz w:val="16"/>
                <w:szCs w:val="16"/>
                <w:u w:val="single"/>
              </w:rPr>
              <w:t>Financial</w:t>
            </w:r>
            <w:r w:rsidRPr="00932A5A">
              <w:rPr>
                <w:rFonts w:ascii="Arial" w:hAnsi="Arial" w:cs="Arial"/>
                <w:b/>
                <w:bCs/>
                <w:i/>
                <w:iCs/>
                <w:sz w:val="16"/>
                <w:szCs w:val="16"/>
                <w:u w:val="single"/>
                <w:cs/>
              </w:rPr>
              <w:t xml:space="preserve"> </w:t>
            </w:r>
            <w:r w:rsidRPr="00932A5A">
              <w:rPr>
                <w:rFonts w:ascii="Arial" w:hAnsi="Arial" w:cs="Arial"/>
                <w:b/>
                <w:bCs/>
                <w:i/>
                <w:iCs/>
                <w:sz w:val="16"/>
                <w:szCs w:val="16"/>
                <w:u w:val="single"/>
              </w:rPr>
              <w:t>assets</w:t>
            </w:r>
          </w:p>
        </w:tc>
        <w:tc>
          <w:tcPr>
            <w:tcW w:w="1462" w:type="dxa"/>
            <w:vAlign w:val="bottom"/>
          </w:tcPr>
          <w:p w14:paraId="6C7630A8" w14:textId="77777777" w:rsidR="006138DD" w:rsidRPr="00932A5A" w:rsidRDefault="006138DD" w:rsidP="00771725">
            <w:pPr>
              <w:pStyle w:val="ListParagraph"/>
              <w:spacing w:line="320" w:lineRule="exact"/>
              <w:ind w:left="0"/>
              <w:contextualSpacing w:val="0"/>
              <w:rPr>
                <w:rFonts w:ascii="Arial" w:hAnsi="Arial" w:cs="Arial"/>
                <w:sz w:val="16"/>
                <w:szCs w:val="16"/>
                <w:u w:val="single"/>
                <w:cs/>
              </w:rPr>
            </w:pPr>
          </w:p>
        </w:tc>
        <w:tc>
          <w:tcPr>
            <w:tcW w:w="1463" w:type="dxa"/>
          </w:tcPr>
          <w:p w14:paraId="0D357F44" w14:textId="77777777" w:rsidR="006138DD" w:rsidRPr="00932A5A" w:rsidRDefault="006138DD" w:rsidP="00771725">
            <w:pPr>
              <w:pStyle w:val="ListParagraph"/>
              <w:spacing w:line="320" w:lineRule="exact"/>
              <w:ind w:left="0"/>
              <w:contextualSpacing w:val="0"/>
              <w:rPr>
                <w:rFonts w:ascii="Arial" w:hAnsi="Arial" w:cs="Arial"/>
                <w:sz w:val="16"/>
                <w:szCs w:val="16"/>
                <w:u w:val="single"/>
                <w:cs/>
              </w:rPr>
            </w:pPr>
          </w:p>
        </w:tc>
        <w:tc>
          <w:tcPr>
            <w:tcW w:w="1462" w:type="dxa"/>
          </w:tcPr>
          <w:p w14:paraId="58600C46" w14:textId="77777777" w:rsidR="006138DD" w:rsidRPr="00932A5A" w:rsidRDefault="006138DD" w:rsidP="00771725">
            <w:pPr>
              <w:pStyle w:val="ListParagraph"/>
              <w:spacing w:line="320" w:lineRule="exact"/>
              <w:ind w:left="0"/>
              <w:contextualSpacing w:val="0"/>
              <w:rPr>
                <w:rFonts w:ascii="Arial" w:hAnsi="Arial" w:cstheme="minorBidi"/>
                <w:sz w:val="16"/>
                <w:szCs w:val="16"/>
                <w:u w:val="single"/>
                <w:cs/>
              </w:rPr>
            </w:pPr>
          </w:p>
        </w:tc>
        <w:tc>
          <w:tcPr>
            <w:tcW w:w="1463" w:type="dxa"/>
            <w:vAlign w:val="bottom"/>
          </w:tcPr>
          <w:p w14:paraId="77C3B896" w14:textId="77777777" w:rsidR="006138DD" w:rsidRPr="00932A5A" w:rsidRDefault="006138DD" w:rsidP="00771725">
            <w:pPr>
              <w:pStyle w:val="ListParagraph"/>
              <w:spacing w:line="320" w:lineRule="exact"/>
              <w:ind w:left="0"/>
              <w:contextualSpacing w:val="0"/>
              <w:rPr>
                <w:rFonts w:ascii="Arial" w:hAnsi="Arial" w:cs="Arial"/>
                <w:sz w:val="16"/>
                <w:szCs w:val="16"/>
                <w:u w:val="single"/>
                <w:cs/>
              </w:rPr>
            </w:pPr>
          </w:p>
        </w:tc>
      </w:tr>
      <w:tr w:rsidR="006138DD" w:rsidRPr="00932A5A" w14:paraId="48D8AF46" w14:textId="77777777" w:rsidTr="00A41B52">
        <w:tc>
          <w:tcPr>
            <w:tcW w:w="3330" w:type="dxa"/>
            <w:vAlign w:val="bottom"/>
            <w:hideMark/>
          </w:tcPr>
          <w:p w14:paraId="08D89D5E" w14:textId="77777777" w:rsidR="006138DD" w:rsidRPr="00932A5A" w:rsidRDefault="006138DD" w:rsidP="00771725">
            <w:pPr>
              <w:pStyle w:val="ListParagraph"/>
              <w:spacing w:line="320" w:lineRule="exact"/>
              <w:ind w:left="0"/>
              <w:contextualSpacing w:val="0"/>
              <w:rPr>
                <w:rFonts w:ascii="Arial" w:hAnsi="Arial" w:cs="Arial"/>
                <w:sz w:val="16"/>
                <w:szCs w:val="16"/>
                <w:cs/>
                <w:lang w:val="en-US"/>
              </w:rPr>
            </w:pPr>
            <w:r w:rsidRPr="00932A5A">
              <w:rPr>
                <w:rFonts w:ascii="Arial" w:hAnsi="Arial" w:cs="Arial"/>
                <w:sz w:val="16"/>
                <w:szCs w:val="16"/>
              </w:rPr>
              <w:t>Cash</w:t>
            </w:r>
          </w:p>
        </w:tc>
        <w:tc>
          <w:tcPr>
            <w:tcW w:w="1462" w:type="dxa"/>
            <w:vAlign w:val="bottom"/>
          </w:tcPr>
          <w:p w14:paraId="7919C236"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cs/>
                <w:lang w:val="en-US"/>
              </w:rPr>
            </w:pPr>
            <w:r w:rsidRPr="00932A5A">
              <w:rPr>
                <w:rFonts w:ascii="Arial" w:hAnsi="Arial" w:cs="Arial"/>
                <w:sz w:val="16"/>
                <w:szCs w:val="16"/>
                <w:cs/>
                <w:lang w:val="en-US"/>
              </w:rPr>
              <w:t>-</w:t>
            </w:r>
          </w:p>
        </w:tc>
        <w:tc>
          <w:tcPr>
            <w:tcW w:w="1463" w:type="dxa"/>
            <w:vAlign w:val="bottom"/>
          </w:tcPr>
          <w:p w14:paraId="6C3C921E"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2" w:type="dxa"/>
            <w:vAlign w:val="bottom"/>
          </w:tcPr>
          <w:p w14:paraId="6ABE7684"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5</w:t>
            </w:r>
          </w:p>
        </w:tc>
        <w:tc>
          <w:tcPr>
            <w:tcW w:w="1463" w:type="dxa"/>
            <w:vAlign w:val="bottom"/>
          </w:tcPr>
          <w:p w14:paraId="27D59C44"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w:t>
            </w:r>
          </w:p>
        </w:tc>
      </w:tr>
      <w:tr w:rsidR="006138DD" w:rsidRPr="00932A5A" w14:paraId="54A7FCD6" w14:textId="77777777" w:rsidTr="00A41B52">
        <w:tc>
          <w:tcPr>
            <w:tcW w:w="3330" w:type="dxa"/>
            <w:vAlign w:val="bottom"/>
            <w:hideMark/>
          </w:tcPr>
          <w:p w14:paraId="3BC8F0B7" w14:textId="77777777" w:rsidR="006138DD" w:rsidRPr="00932A5A" w:rsidRDefault="006138DD" w:rsidP="00771725">
            <w:pPr>
              <w:pStyle w:val="ListParagraph"/>
              <w:spacing w:line="320" w:lineRule="exact"/>
              <w:ind w:left="139" w:right="-11" w:hanging="139"/>
              <w:contextualSpacing w:val="0"/>
              <w:rPr>
                <w:rFonts w:ascii="Arial" w:hAnsi="Arial" w:cs="Arial"/>
                <w:sz w:val="16"/>
                <w:szCs w:val="16"/>
                <w:cs/>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money market items - net</w:t>
            </w:r>
            <w:r w:rsidRPr="00932A5A">
              <w:rPr>
                <w:rFonts w:ascii="Arial" w:hAnsi="Arial" w:cs="Arial"/>
                <w:sz w:val="16"/>
                <w:szCs w:val="16"/>
                <w:cs/>
              </w:rPr>
              <w:t xml:space="preserve"> </w:t>
            </w:r>
          </w:p>
        </w:tc>
        <w:tc>
          <w:tcPr>
            <w:tcW w:w="1462" w:type="dxa"/>
            <w:vAlign w:val="bottom"/>
          </w:tcPr>
          <w:p w14:paraId="26C75F9E"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vAlign w:val="bottom"/>
          </w:tcPr>
          <w:p w14:paraId="49AC00A5"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vAlign w:val="bottom"/>
          </w:tcPr>
          <w:p w14:paraId="66A1A862"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4,828</w:t>
            </w:r>
          </w:p>
        </w:tc>
        <w:tc>
          <w:tcPr>
            <w:tcW w:w="1463" w:type="dxa"/>
            <w:vAlign w:val="bottom"/>
          </w:tcPr>
          <w:p w14:paraId="62C5ADC3"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4,828</w:t>
            </w:r>
          </w:p>
        </w:tc>
      </w:tr>
      <w:tr w:rsidR="006138DD" w:rsidRPr="00932A5A" w14:paraId="12AC4F9D" w14:textId="77777777" w:rsidTr="00A41B52">
        <w:tc>
          <w:tcPr>
            <w:tcW w:w="3330" w:type="dxa"/>
            <w:vAlign w:val="bottom"/>
            <w:hideMark/>
          </w:tcPr>
          <w:p w14:paraId="4B9B8644" w14:textId="77777777" w:rsidR="006138DD" w:rsidRPr="00932A5A" w:rsidRDefault="006138DD" w:rsidP="00771725">
            <w:pPr>
              <w:pStyle w:val="ListParagraph"/>
              <w:spacing w:line="320" w:lineRule="exact"/>
              <w:ind w:left="139" w:right="-101" w:hanging="139"/>
              <w:contextualSpacing w:val="0"/>
              <w:rPr>
                <w:rFonts w:ascii="Arial" w:hAnsi="Arial" w:cs="Arial"/>
                <w:sz w:val="16"/>
                <w:szCs w:val="16"/>
                <w:lang w:val="en-US"/>
              </w:rPr>
            </w:pPr>
            <w:r w:rsidRPr="00932A5A">
              <w:rPr>
                <w:rFonts w:ascii="Arial" w:hAnsi="Arial" w:cs="Arial"/>
                <w:sz w:val="16"/>
                <w:szCs w:val="16"/>
                <w:lang w:val="en-US"/>
              </w:rPr>
              <w:t>Financial assets</w:t>
            </w:r>
            <w:r w:rsidRPr="00932A5A">
              <w:rPr>
                <w:rFonts w:ascii="Arial" w:hAnsi="Arial" w:cs="Arial"/>
                <w:sz w:val="16"/>
                <w:szCs w:val="16"/>
                <w:cs/>
                <w:lang w:val="en-US"/>
              </w:rPr>
              <w:t xml:space="preserve"> </w:t>
            </w:r>
            <w:r w:rsidRPr="00932A5A">
              <w:rPr>
                <w:rFonts w:ascii="Arial" w:hAnsi="Arial" w:cs="Arial"/>
                <w:sz w:val="16"/>
                <w:szCs w:val="16"/>
                <w:lang w:val="en-US"/>
              </w:rPr>
              <w:t>measured</w:t>
            </w:r>
            <w:r w:rsidRPr="00932A5A">
              <w:rPr>
                <w:rFonts w:ascii="Arial" w:hAnsi="Arial" w:cs="Arial"/>
                <w:sz w:val="16"/>
                <w:szCs w:val="16"/>
                <w:cs/>
              </w:rPr>
              <w:t xml:space="preserve"> </w:t>
            </w:r>
            <w:r w:rsidRPr="00932A5A">
              <w:rPr>
                <w:rFonts w:ascii="Arial" w:hAnsi="Arial" w:cs="Arial"/>
                <w:sz w:val="16"/>
                <w:szCs w:val="16"/>
                <w:lang w:val="en-US"/>
              </w:rPr>
              <w:t>at fair value through profit or loss</w:t>
            </w:r>
          </w:p>
        </w:tc>
        <w:tc>
          <w:tcPr>
            <w:tcW w:w="1462" w:type="dxa"/>
            <w:vAlign w:val="bottom"/>
          </w:tcPr>
          <w:p w14:paraId="287AC774"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09428470"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p>
        </w:tc>
        <w:tc>
          <w:tcPr>
            <w:tcW w:w="1462" w:type="dxa"/>
            <w:vAlign w:val="bottom"/>
          </w:tcPr>
          <w:p w14:paraId="57DF6140"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2FA2C6AB"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p>
        </w:tc>
      </w:tr>
      <w:tr w:rsidR="006138DD" w:rsidRPr="00932A5A" w14:paraId="5C9CDCCF" w14:textId="77777777" w:rsidTr="00A41B52">
        <w:tc>
          <w:tcPr>
            <w:tcW w:w="3330" w:type="dxa"/>
            <w:vAlign w:val="bottom"/>
            <w:hideMark/>
          </w:tcPr>
          <w:p w14:paraId="7776E411" w14:textId="77777777" w:rsidR="006138DD" w:rsidRPr="00932A5A" w:rsidRDefault="006138DD" w:rsidP="00771725">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27185C8F"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303</w:t>
            </w:r>
          </w:p>
        </w:tc>
        <w:tc>
          <w:tcPr>
            <w:tcW w:w="1463" w:type="dxa"/>
            <w:tcBorders>
              <w:top w:val="nil"/>
              <w:left w:val="nil"/>
              <w:bottom w:val="nil"/>
              <w:right w:val="nil"/>
            </w:tcBorders>
            <w:shd w:val="clear" w:color="auto" w:fill="auto"/>
            <w:vAlign w:val="bottom"/>
          </w:tcPr>
          <w:p w14:paraId="6CA3A181"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5C77BD9C"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78B1EB4D"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303</w:t>
            </w:r>
          </w:p>
        </w:tc>
      </w:tr>
      <w:tr w:rsidR="006138DD" w:rsidRPr="00932A5A" w14:paraId="716809F7" w14:textId="77777777" w:rsidTr="00A41B52">
        <w:trPr>
          <w:trHeight w:val="81"/>
        </w:trPr>
        <w:tc>
          <w:tcPr>
            <w:tcW w:w="3330" w:type="dxa"/>
            <w:vAlign w:val="bottom"/>
          </w:tcPr>
          <w:p w14:paraId="08CFEA83" w14:textId="77777777" w:rsidR="006138DD" w:rsidRPr="00932A5A" w:rsidRDefault="006138DD" w:rsidP="00771725">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2B6459FD"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2,187</w:t>
            </w:r>
          </w:p>
        </w:tc>
        <w:tc>
          <w:tcPr>
            <w:tcW w:w="1463" w:type="dxa"/>
            <w:tcBorders>
              <w:top w:val="nil"/>
              <w:left w:val="nil"/>
              <w:bottom w:val="nil"/>
              <w:right w:val="nil"/>
            </w:tcBorders>
            <w:shd w:val="clear" w:color="auto" w:fill="auto"/>
            <w:vAlign w:val="bottom"/>
          </w:tcPr>
          <w:p w14:paraId="43DD13CE"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134D97F6"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22CB6ED8"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2,187</w:t>
            </w:r>
          </w:p>
        </w:tc>
      </w:tr>
      <w:tr w:rsidR="006138DD" w:rsidRPr="00932A5A" w14:paraId="3FFB8A6B" w14:textId="77777777" w:rsidTr="00A41B52">
        <w:tc>
          <w:tcPr>
            <w:tcW w:w="3330" w:type="dxa"/>
            <w:vAlign w:val="bottom"/>
            <w:hideMark/>
          </w:tcPr>
          <w:p w14:paraId="3F533D18" w14:textId="77777777" w:rsidR="006138DD" w:rsidRPr="00932A5A" w:rsidRDefault="006138D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rPr>
              <w:t>Derivatives</w:t>
            </w:r>
            <w:r w:rsidRPr="00932A5A">
              <w:rPr>
                <w:rFonts w:ascii="Arial" w:hAnsi="Arial" w:cs="Arial"/>
                <w:sz w:val="16"/>
                <w:szCs w:val="16"/>
                <w:lang w:val="en-US"/>
              </w:rPr>
              <w:t xml:space="preserve"> assets</w:t>
            </w:r>
          </w:p>
        </w:tc>
        <w:tc>
          <w:tcPr>
            <w:tcW w:w="1462" w:type="dxa"/>
            <w:tcBorders>
              <w:top w:val="nil"/>
              <w:left w:val="nil"/>
              <w:bottom w:val="nil"/>
              <w:right w:val="nil"/>
            </w:tcBorders>
            <w:shd w:val="clear" w:color="auto" w:fill="auto"/>
            <w:vAlign w:val="bottom"/>
          </w:tcPr>
          <w:p w14:paraId="775B9F00"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132</w:t>
            </w:r>
          </w:p>
        </w:tc>
        <w:tc>
          <w:tcPr>
            <w:tcW w:w="1463" w:type="dxa"/>
            <w:tcBorders>
              <w:top w:val="nil"/>
              <w:left w:val="nil"/>
              <w:bottom w:val="nil"/>
              <w:right w:val="nil"/>
            </w:tcBorders>
            <w:shd w:val="clear" w:color="auto" w:fill="auto"/>
            <w:vAlign w:val="bottom"/>
          </w:tcPr>
          <w:p w14:paraId="10EFC8AD"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59F24A1F"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3F1266B9"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132</w:t>
            </w:r>
          </w:p>
        </w:tc>
      </w:tr>
      <w:tr w:rsidR="006138DD" w:rsidRPr="00932A5A" w14:paraId="6700D3C5" w14:textId="77777777" w:rsidTr="00A41B52">
        <w:tc>
          <w:tcPr>
            <w:tcW w:w="3330" w:type="dxa"/>
            <w:vAlign w:val="bottom"/>
          </w:tcPr>
          <w:p w14:paraId="2FFA0217" w14:textId="77777777" w:rsidR="006138DD" w:rsidRPr="00932A5A" w:rsidRDefault="006138DD" w:rsidP="00771725">
            <w:pPr>
              <w:pStyle w:val="ListParagraph"/>
              <w:spacing w:line="320" w:lineRule="exact"/>
              <w:ind w:left="139" w:hanging="139"/>
              <w:contextualSpacing w:val="0"/>
              <w:rPr>
                <w:rFonts w:ascii="Arial" w:hAnsi="Arial" w:cs="Arial"/>
                <w:sz w:val="16"/>
                <w:szCs w:val="16"/>
              </w:rPr>
            </w:pPr>
            <w:r w:rsidRPr="00932A5A">
              <w:rPr>
                <w:rFonts w:ascii="Arial" w:hAnsi="Arial" w:cs="Arial"/>
                <w:sz w:val="16"/>
                <w:szCs w:val="16"/>
                <w:cs/>
              </w:rPr>
              <w:t>I</w:t>
            </w:r>
            <w:r w:rsidRPr="00932A5A">
              <w:rPr>
                <w:rFonts w:ascii="Arial" w:hAnsi="Arial" w:cs="Arial"/>
                <w:sz w:val="16"/>
                <w:szCs w:val="16"/>
              </w:rPr>
              <w:t>nvestments</w:t>
            </w:r>
            <w:r w:rsidRPr="00932A5A">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252EF051"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cs/>
              </w:rPr>
            </w:pPr>
          </w:p>
        </w:tc>
        <w:tc>
          <w:tcPr>
            <w:tcW w:w="1463" w:type="dxa"/>
            <w:tcBorders>
              <w:top w:val="nil"/>
              <w:left w:val="nil"/>
              <w:bottom w:val="nil"/>
              <w:right w:val="nil"/>
            </w:tcBorders>
            <w:shd w:val="clear" w:color="auto" w:fill="auto"/>
            <w:vAlign w:val="bottom"/>
          </w:tcPr>
          <w:p w14:paraId="14C6239A"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rPr>
            </w:pPr>
          </w:p>
        </w:tc>
        <w:tc>
          <w:tcPr>
            <w:tcW w:w="1462" w:type="dxa"/>
            <w:tcBorders>
              <w:top w:val="nil"/>
              <w:left w:val="nil"/>
              <w:bottom w:val="nil"/>
              <w:right w:val="nil"/>
            </w:tcBorders>
            <w:shd w:val="clear" w:color="auto" w:fill="auto"/>
            <w:vAlign w:val="bottom"/>
          </w:tcPr>
          <w:p w14:paraId="10508C10" w14:textId="77777777" w:rsidR="006138DD" w:rsidRPr="00932A5A" w:rsidRDefault="006138DD" w:rsidP="00771725">
            <w:pPr>
              <w:pStyle w:val="ListParagraph"/>
              <w:tabs>
                <w:tab w:val="decimal" w:pos="1063"/>
              </w:tabs>
              <w:spacing w:line="320" w:lineRule="exact"/>
              <w:ind w:left="0"/>
              <w:contextualSpacing w:val="0"/>
              <w:rPr>
                <w:rFonts w:ascii="Arial" w:hAnsi="Arial" w:cstheme="minorBidi"/>
                <w:sz w:val="16"/>
                <w:szCs w:val="16"/>
                <w:cs/>
              </w:rPr>
            </w:pPr>
          </w:p>
        </w:tc>
        <w:tc>
          <w:tcPr>
            <w:tcW w:w="1463" w:type="dxa"/>
            <w:tcBorders>
              <w:top w:val="nil"/>
              <w:left w:val="nil"/>
              <w:bottom w:val="nil"/>
              <w:right w:val="nil"/>
            </w:tcBorders>
            <w:shd w:val="clear" w:color="auto" w:fill="auto"/>
            <w:vAlign w:val="bottom"/>
          </w:tcPr>
          <w:p w14:paraId="7D19EF5E"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rPr>
            </w:pPr>
          </w:p>
        </w:tc>
      </w:tr>
      <w:tr w:rsidR="006138DD" w:rsidRPr="00932A5A" w14:paraId="3D530888" w14:textId="77777777" w:rsidTr="00A41B52">
        <w:tc>
          <w:tcPr>
            <w:tcW w:w="3330" w:type="dxa"/>
            <w:vAlign w:val="bottom"/>
            <w:hideMark/>
          </w:tcPr>
          <w:p w14:paraId="25C918B1" w14:textId="77777777" w:rsidR="006138DD" w:rsidRPr="00932A5A" w:rsidRDefault="006138DD" w:rsidP="00771725">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2EC4F5E6"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551A49DA"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13,815</w:t>
            </w:r>
          </w:p>
        </w:tc>
        <w:tc>
          <w:tcPr>
            <w:tcW w:w="1462" w:type="dxa"/>
            <w:tcBorders>
              <w:top w:val="nil"/>
              <w:left w:val="nil"/>
              <w:bottom w:val="nil"/>
              <w:right w:val="nil"/>
            </w:tcBorders>
            <w:shd w:val="clear" w:color="auto" w:fill="auto"/>
            <w:vAlign w:val="bottom"/>
          </w:tcPr>
          <w:p w14:paraId="6C900D1B"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1,319</w:t>
            </w:r>
          </w:p>
        </w:tc>
        <w:tc>
          <w:tcPr>
            <w:tcW w:w="1463" w:type="dxa"/>
            <w:tcBorders>
              <w:top w:val="nil"/>
              <w:left w:val="nil"/>
              <w:bottom w:val="nil"/>
              <w:right w:val="nil"/>
            </w:tcBorders>
            <w:shd w:val="clear" w:color="auto" w:fill="auto"/>
            <w:vAlign w:val="bottom"/>
          </w:tcPr>
          <w:p w14:paraId="6D53A7A3"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15,134</w:t>
            </w:r>
          </w:p>
        </w:tc>
      </w:tr>
      <w:tr w:rsidR="006138DD" w:rsidRPr="00932A5A" w14:paraId="7B957CEE" w14:textId="77777777" w:rsidTr="00A41B52">
        <w:trPr>
          <w:trHeight w:val="81"/>
        </w:trPr>
        <w:tc>
          <w:tcPr>
            <w:tcW w:w="3330" w:type="dxa"/>
            <w:vAlign w:val="bottom"/>
          </w:tcPr>
          <w:p w14:paraId="357B2E09" w14:textId="77777777" w:rsidR="006138DD" w:rsidRPr="00932A5A" w:rsidRDefault="006138DD" w:rsidP="00771725">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51A1E6EF"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4B254C98"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3,489</w:t>
            </w:r>
          </w:p>
        </w:tc>
        <w:tc>
          <w:tcPr>
            <w:tcW w:w="1462" w:type="dxa"/>
            <w:tcBorders>
              <w:top w:val="nil"/>
              <w:left w:val="nil"/>
              <w:bottom w:val="nil"/>
              <w:right w:val="nil"/>
            </w:tcBorders>
            <w:shd w:val="clear" w:color="auto" w:fill="auto"/>
            <w:vAlign w:val="bottom"/>
          </w:tcPr>
          <w:p w14:paraId="70F84107"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7EE39343" w14:textId="77777777" w:rsidR="006138DD" w:rsidRPr="00932A5A" w:rsidRDefault="006138DD" w:rsidP="00771725">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3,489</w:t>
            </w:r>
          </w:p>
        </w:tc>
      </w:tr>
      <w:tr w:rsidR="006138DD" w:rsidRPr="00932A5A" w14:paraId="4E3F2071" w14:textId="77777777" w:rsidTr="00A41B52">
        <w:trPr>
          <w:trHeight w:val="669"/>
        </w:trPr>
        <w:tc>
          <w:tcPr>
            <w:tcW w:w="3330" w:type="dxa"/>
            <w:vAlign w:val="bottom"/>
          </w:tcPr>
          <w:p w14:paraId="30E69F96" w14:textId="77777777" w:rsidR="006138DD" w:rsidRPr="00932A5A" w:rsidRDefault="006138DD" w:rsidP="00771725">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Loans to customers and accrued interest receivables - net</w:t>
            </w:r>
          </w:p>
        </w:tc>
        <w:tc>
          <w:tcPr>
            <w:tcW w:w="1462" w:type="dxa"/>
            <w:vAlign w:val="bottom"/>
          </w:tcPr>
          <w:p w14:paraId="1A851157" w14:textId="4047C374" w:rsidR="006138DD" w:rsidRPr="00932A5A" w:rsidRDefault="00F15A41" w:rsidP="00771725">
            <w:pPr>
              <w:pStyle w:val="ListParagraph"/>
              <w:tabs>
                <w:tab w:val="decimal" w:pos="1063"/>
              </w:tabs>
              <w:spacing w:line="320" w:lineRule="exact"/>
              <w:ind w:left="0"/>
              <w:contextualSpacing w:val="0"/>
              <w:rPr>
                <w:rFonts w:ascii="Arial" w:hAnsi="Arial" w:cs="Arial"/>
                <w:sz w:val="16"/>
                <w:szCs w:val="16"/>
                <w:lang w:val="en-US"/>
              </w:rPr>
            </w:pPr>
            <w:r>
              <w:rPr>
                <w:rFonts w:ascii="Arial" w:hAnsi="Arial" w:cs="Arial"/>
                <w:sz w:val="16"/>
                <w:szCs w:val="16"/>
                <w:lang w:val="en-US"/>
              </w:rPr>
              <w:t>6</w:t>
            </w:r>
          </w:p>
        </w:tc>
        <w:tc>
          <w:tcPr>
            <w:tcW w:w="1463" w:type="dxa"/>
            <w:vAlign w:val="bottom"/>
          </w:tcPr>
          <w:p w14:paraId="7DF6F3E5"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05F7885D" w14:textId="59E3E8D3"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62,</w:t>
            </w:r>
            <w:r w:rsidR="00F15A41">
              <w:rPr>
                <w:rFonts w:ascii="Arial" w:hAnsi="Arial" w:cs="Arial"/>
                <w:sz w:val="16"/>
                <w:szCs w:val="16"/>
                <w:lang w:val="en-US"/>
              </w:rPr>
              <w:t>377</w:t>
            </w:r>
          </w:p>
        </w:tc>
        <w:tc>
          <w:tcPr>
            <w:tcW w:w="1463" w:type="dxa"/>
            <w:vAlign w:val="bottom"/>
          </w:tcPr>
          <w:p w14:paraId="0437081E"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62,383</w:t>
            </w:r>
          </w:p>
        </w:tc>
      </w:tr>
      <w:tr w:rsidR="006138DD" w:rsidRPr="00932A5A" w14:paraId="3ADB6835" w14:textId="77777777" w:rsidTr="00A41B52">
        <w:trPr>
          <w:trHeight w:val="63"/>
        </w:trPr>
        <w:tc>
          <w:tcPr>
            <w:tcW w:w="3330" w:type="dxa"/>
            <w:vAlign w:val="bottom"/>
            <w:hideMark/>
          </w:tcPr>
          <w:p w14:paraId="66CC7C12" w14:textId="77777777" w:rsidR="006138DD" w:rsidRPr="00932A5A" w:rsidRDefault="006138DD" w:rsidP="00771725">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 xml:space="preserve"> Receivables from purchase and sale of securities</w:t>
            </w:r>
          </w:p>
        </w:tc>
        <w:tc>
          <w:tcPr>
            <w:tcW w:w="1462" w:type="dxa"/>
            <w:vAlign w:val="bottom"/>
          </w:tcPr>
          <w:p w14:paraId="4DC0A364"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72491FE5"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7A599BF5"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2,001</w:t>
            </w:r>
          </w:p>
        </w:tc>
        <w:tc>
          <w:tcPr>
            <w:tcW w:w="1463" w:type="dxa"/>
            <w:vAlign w:val="bottom"/>
          </w:tcPr>
          <w:p w14:paraId="5AC10B4D"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2,001</w:t>
            </w:r>
          </w:p>
        </w:tc>
      </w:tr>
      <w:tr w:rsidR="006138DD" w:rsidRPr="00932A5A" w14:paraId="5F6EC52E" w14:textId="77777777" w:rsidTr="00A41B52">
        <w:trPr>
          <w:trHeight w:val="63"/>
        </w:trPr>
        <w:tc>
          <w:tcPr>
            <w:tcW w:w="3330" w:type="dxa"/>
            <w:vAlign w:val="bottom"/>
          </w:tcPr>
          <w:p w14:paraId="0E398DED" w14:textId="77777777" w:rsidR="006138DD" w:rsidRPr="00932A5A" w:rsidRDefault="006138DD" w:rsidP="00771725">
            <w:pPr>
              <w:pStyle w:val="ListParagraph"/>
              <w:spacing w:line="320" w:lineRule="exact"/>
              <w:ind w:left="139" w:right="-112" w:hanging="139"/>
              <w:contextualSpacing w:val="0"/>
              <w:rPr>
                <w:rFonts w:ascii="Arial" w:hAnsi="Arial" w:cs="Arial"/>
                <w:sz w:val="16"/>
                <w:szCs w:val="16"/>
                <w:lang w:val="en-US"/>
              </w:rPr>
            </w:pPr>
            <w:r w:rsidRPr="00932A5A">
              <w:rPr>
                <w:rFonts w:ascii="Arial" w:hAnsi="Arial" w:cs="Arial"/>
                <w:sz w:val="16"/>
                <w:szCs w:val="16"/>
                <w:lang w:val="en-US"/>
              </w:rPr>
              <w:t>Other assets - receivable from clearing house</w:t>
            </w:r>
          </w:p>
        </w:tc>
        <w:tc>
          <w:tcPr>
            <w:tcW w:w="1462" w:type="dxa"/>
            <w:vAlign w:val="bottom"/>
          </w:tcPr>
          <w:p w14:paraId="51067A50"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008F3844"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116E3D15"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112</w:t>
            </w:r>
          </w:p>
        </w:tc>
        <w:tc>
          <w:tcPr>
            <w:tcW w:w="1463" w:type="dxa"/>
            <w:vAlign w:val="bottom"/>
          </w:tcPr>
          <w:p w14:paraId="4D2A00D5"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112</w:t>
            </w:r>
          </w:p>
        </w:tc>
      </w:tr>
      <w:tr w:rsidR="006138DD" w:rsidRPr="00932A5A" w14:paraId="7AA28C16" w14:textId="77777777" w:rsidTr="00A41B52">
        <w:trPr>
          <w:trHeight w:val="63"/>
        </w:trPr>
        <w:tc>
          <w:tcPr>
            <w:tcW w:w="3330" w:type="dxa"/>
            <w:vAlign w:val="bottom"/>
          </w:tcPr>
          <w:p w14:paraId="378F571E" w14:textId="5DE616B5" w:rsidR="006138DD" w:rsidRPr="00932A5A" w:rsidRDefault="006138D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accrued interest</w:t>
            </w:r>
            <w:r w:rsidR="00562140" w:rsidRPr="00932A5A">
              <w:rPr>
                <w:rFonts w:ascii="Arial" w:hAnsi="Arial" w:cs="Arial"/>
                <w:sz w:val="16"/>
                <w:szCs w:val="16"/>
                <w:lang w:val="en-US"/>
              </w:rPr>
              <w:t xml:space="preserve"> </w:t>
            </w:r>
            <w:r w:rsidRPr="00932A5A">
              <w:rPr>
                <w:rFonts w:ascii="Arial" w:hAnsi="Arial" w:cs="Arial"/>
                <w:sz w:val="16"/>
                <w:szCs w:val="16"/>
                <w:lang w:val="en-US"/>
              </w:rPr>
              <w:t>receivables</w:t>
            </w:r>
          </w:p>
        </w:tc>
        <w:tc>
          <w:tcPr>
            <w:tcW w:w="1462" w:type="dxa"/>
            <w:vAlign w:val="bottom"/>
          </w:tcPr>
          <w:p w14:paraId="110DF8D6"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600FE289"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5C7295D5"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161</w:t>
            </w:r>
          </w:p>
        </w:tc>
        <w:tc>
          <w:tcPr>
            <w:tcW w:w="1463" w:type="dxa"/>
            <w:vAlign w:val="bottom"/>
          </w:tcPr>
          <w:p w14:paraId="32EAF415"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161</w:t>
            </w:r>
          </w:p>
        </w:tc>
      </w:tr>
      <w:tr w:rsidR="006138DD" w:rsidRPr="00932A5A" w14:paraId="63D5FD83" w14:textId="77777777" w:rsidTr="00A41B52">
        <w:trPr>
          <w:trHeight w:val="63"/>
        </w:trPr>
        <w:tc>
          <w:tcPr>
            <w:tcW w:w="3330" w:type="dxa"/>
            <w:vAlign w:val="bottom"/>
          </w:tcPr>
          <w:p w14:paraId="48E52C9D" w14:textId="77777777" w:rsidR="006138DD" w:rsidRPr="00932A5A" w:rsidRDefault="006138D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others</w:t>
            </w:r>
          </w:p>
        </w:tc>
        <w:tc>
          <w:tcPr>
            <w:tcW w:w="1462" w:type="dxa"/>
            <w:vAlign w:val="bottom"/>
          </w:tcPr>
          <w:p w14:paraId="1AED705C"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21FC2D6D"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62676452"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341</w:t>
            </w:r>
          </w:p>
        </w:tc>
        <w:tc>
          <w:tcPr>
            <w:tcW w:w="1463" w:type="dxa"/>
            <w:vAlign w:val="bottom"/>
          </w:tcPr>
          <w:p w14:paraId="338080B2"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341</w:t>
            </w:r>
          </w:p>
        </w:tc>
      </w:tr>
      <w:tr w:rsidR="006138DD" w:rsidRPr="00932A5A" w14:paraId="4C4D684F" w14:textId="77777777" w:rsidTr="00A41B52">
        <w:tc>
          <w:tcPr>
            <w:tcW w:w="3330" w:type="dxa"/>
            <w:vAlign w:val="bottom"/>
            <w:hideMark/>
          </w:tcPr>
          <w:p w14:paraId="236B640E" w14:textId="77777777" w:rsidR="006138DD" w:rsidRPr="00932A5A" w:rsidRDefault="006138DD" w:rsidP="00771725">
            <w:pPr>
              <w:pStyle w:val="ListParagraph"/>
              <w:spacing w:line="320" w:lineRule="exact"/>
              <w:ind w:left="0"/>
              <w:contextualSpacing w:val="0"/>
              <w:rPr>
                <w:rFonts w:ascii="Arial" w:eastAsia="Calibri" w:hAnsi="Arial" w:cs="Arial"/>
                <w:b/>
                <w:bCs/>
                <w:i/>
                <w:iCs/>
                <w:sz w:val="16"/>
                <w:szCs w:val="16"/>
                <w:u w:val="single"/>
                <w:cs/>
              </w:rPr>
            </w:pPr>
            <w:r w:rsidRPr="00932A5A">
              <w:rPr>
                <w:rFonts w:ascii="Arial" w:eastAsia="Calibri" w:hAnsi="Arial" w:cs="Arial"/>
                <w:b/>
                <w:bCs/>
                <w:i/>
                <w:iCs/>
                <w:sz w:val="16"/>
                <w:szCs w:val="16"/>
                <w:u w:val="single"/>
              </w:rPr>
              <w:t>Financial liabilities</w:t>
            </w:r>
          </w:p>
        </w:tc>
        <w:tc>
          <w:tcPr>
            <w:tcW w:w="1462" w:type="dxa"/>
            <w:vAlign w:val="bottom"/>
          </w:tcPr>
          <w:p w14:paraId="69EA4247" w14:textId="77777777" w:rsidR="006138DD" w:rsidRPr="00932A5A" w:rsidRDefault="006138DD" w:rsidP="00771725">
            <w:pPr>
              <w:pStyle w:val="ListParagraph"/>
              <w:tabs>
                <w:tab w:val="decimal" w:pos="1063"/>
              </w:tabs>
              <w:spacing w:line="320" w:lineRule="exact"/>
              <w:ind w:left="0"/>
              <w:contextualSpacing w:val="0"/>
              <w:rPr>
                <w:rFonts w:ascii="Arial" w:eastAsia="Calibri" w:hAnsi="Arial" w:cs="Arial"/>
                <w:sz w:val="16"/>
                <w:szCs w:val="16"/>
                <w:u w:val="single"/>
                <w:cs/>
              </w:rPr>
            </w:pPr>
          </w:p>
        </w:tc>
        <w:tc>
          <w:tcPr>
            <w:tcW w:w="1463" w:type="dxa"/>
            <w:vAlign w:val="bottom"/>
          </w:tcPr>
          <w:p w14:paraId="5AFD8BC9" w14:textId="77777777" w:rsidR="006138DD" w:rsidRPr="00932A5A" w:rsidRDefault="006138DD" w:rsidP="00771725">
            <w:pPr>
              <w:pStyle w:val="ListParagraph"/>
              <w:tabs>
                <w:tab w:val="decimal" w:pos="1063"/>
              </w:tabs>
              <w:spacing w:line="320" w:lineRule="exact"/>
              <w:ind w:left="0"/>
              <w:contextualSpacing w:val="0"/>
              <w:rPr>
                <w:rFonts w:ascii="Arial" w:eastAsia="Calibri" w:hAnsi="Arial" w:cs="Arial"/>
                <w:sz w:val="16"/>
                <w:szCs w:val="16"/>
                <w:u w:val="single"/>
                <w:cs/>
              </w:rPr>
            </w:pPr>
          </w:p>
        </w:tc>
        <w:tc>
          <w:tcPr>
            <w:tcW w:w="1462" w:type="dxa"/>
            <w:vAlign w:val="bottom"/>
          </w:tcPr>
          <w:p w14:paraId="4BE890BC" w14:textId="77777777" w:rsidR="006138DD" w:rsidRPr="00932A5A" w:rsidRDefault="006138DD" w:rsidP="00771725">
            <w:pPr>
              <w:tabs>
                <w:tab w:val="decimal" w:pos="1063"/>
              </w:tabs>
              <w:spacing w:line="320" w:lineRule="exact"/>
              <w:rPr>
                <w:rFonts w:ascii="Arial" w:hAnsi="Arial" w:cs="Arial"/>
                <w:sz w:val="16"/>
                <w:szCs w:val="16"/>
                <w:cs/>
              </w:rPr>
            </w:pPr>
          </w:p>
        </w:tc>
        <w:tc>
          <w:tcPr>
            <w:tcW w:w="1463" w:type="dxa"/>
            <w:vAlign w:val="bottom"/>
          </w:tcPr>
          <w:p w14:paraId="340559A9" w14:textId="77777777" w:rsidR="006138DD" w:rsidRPr="00932A5A" w:rsidRDefault="006138DD" w:rsidP="00771725">
            <w:pPr>
              <w:pStyle w:val="ListParagraph"/>
              <w:tabs>
                <w:tab w:val="decimal" w:pos="1063"/>
              </w:tabs>
              <w:spacing w:line="320" w:lineRule="exact"/>
              <w:ind w:left="0"/>
              <w:contextualSpacing w:val="0"/>
              <w:rPr>
                <w:rFonts w:ascii="Arial" w:eastAsia="Calibri" w:hAnsi="Arial" w:cs="Arial"/>
                <w:sz w:val="16"/>
                <w:szCs w:val="16"/>
                <w:u w:val="single"/>
                <w:cs/>
              </w:rPr>
            </w:pPr>
          </w:p>
        </w:tc>
      </w:tr>
      <w:tr w:rsidR="006138DD" w:rsidRPr="00932A5A" w14:paraId="3855CAAA" w14:textId="77777777" w:rsidTr="00A41B52">
        <w:tc>
          <w:tcPr>
            <w:tcW w:w="3330" w:type="dxa"/>
            <w:vAlign w:val="bottom"/>
          </w:tcPr>
          <w:p w14:paraId="50A77637" w14:textId="77777777" w:rsidR="006138DD" w:rsidRPr="00932A5A" w:rsidRDefault="006138DD" w:rsidP="00771725">
            <w:pPr>
              <w:pStyle w:val="ListParagraph"/>
              <w:spacing w:line="320" w:lineRule="exact"/>
              <w:ind w:left="0"/>
              <w:contextualSpacing w:val="0"/>
              <w:rPr>
                <w:rFonts w:ascii="Arial" w:eastAsia="Calibri" w:hAnsi="Arial" w:cs="Arial"/>
                <w:b/>
                <w:bCs/>
                <w:sz w:val="16"/>
                <w:szCs w:val="16"/>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 xml:space="preserve">money market items </w:t>
            </w:r>
          </w:p>
        </w:tc>
        <w:tc>
          <w:tcPr>
            <w:tcW w:w="1462" w:type="dxa"/>
            <w:vAlign w:val="bottom"/>
          </w:tcPr>
          <w:p w14:paraId="436EFBD0"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13BF409E"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2" w:type="dxa"/>
            <w:vAlign w:val="bottom"/>
          </w:tcPr>
          <w:p w14:paraId="2B1EB003"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16,415</w:t>
            </w:r>
          </w:p>
        </w:tc>
        <w:tc>
          <w:tcPr>
            <w:tcW w:w="1463" w:type="dxa"/>
            <w:vAlign w:val="bottom"/>
          </w:tcPr>
          <w:p w14:paraId="535328EC"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16,415</w:t>
            </w:r>
          </w:p>
        </w:tc>
      </w:tr>
      <w:tr w:rsidR="006138DD" w:rsidRPr="00932A5A" w14:paraId="2B38449D" w14:textId="77777777" w:rsidTr="00A41B52">
        <w:tc>
          <w:tcPr>
            <w:tcW w:w="3330" w:type="dxa"/>
            <w:vAlign w:val="bottom"/>
            <w:hideMark/>
          </w:tcPr>
          <w:p w14:paraId="4E4CA8EF" w14:textId="77777777" w:rsidR="006138DD" w:rsidRPr="00932A5A" w:rsidRDefault="006138DD" w:rsidP="00771725">
            <w:pPr>
              <w:pStyle w:val="ListParagraph"/>
              <w:spacing w:line="320" w:lineRule="exact"/>
              <w:ind w:left="0"/>
              <w:contextualSpacing w:val="0"/>
              <w:rPr>
                <w:rFonts w:ascii="Arial" w:eastAsia="Calibri" w:hAnsi="Arial" w:cs="Arial"/>
                <w:sz w:val="16"/>
                <w:szCs w:val="16"/>
                <w:cs/>
                <w:lang w:val="en-US"/>
              </w:rPr>
            </w:pPr>
            <w:r w:rsidRPr="00932A5A">
              <w:rPr>
                <w:rFonts w:ascii="Arial" w:hAnsi="Arial" w:cs="Arial"/>
                <w:sz w:val="16"/>
                <w:szCs w:val="16"/>
                <w:lang w:val="en-GB"/>
              </w:rPr>
              <w:t>Derivatives liabilities</w:t>
            </w:r>
          </w:p>
        </w:tc>
        <w:tc>
          <w:tcPr>
            <w:tcW w:w="1462" w:type="dxa"/>
            <w:vAlign w:val="bottom"/>
          </w:tcPr>
          <w:p w14:paraId="6DF9B61C"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3</w:t>
            </w:r>
          </w:p>
        </w:tc>
        <w:tc>
          <w:tcPr>
            <w:tcW w:w="1463" w:type="dxa"/>
            <w:vAlign w:val="bottom"/>
          </w:tcPr>
          <w:p w14:paraId="1FCC2F7C"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2" w:type="dxa"/>
            <w:vAlign w:val="bottom"/>
          </w:tcPr>
          <w:p w14:paraId="77465D51"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6176F23F"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w:t>
            </w:r>
          </w:p>
        </w:tc>
      </w:tr>
      <w:tr w:rsidR="006138DD" w:rsidRPr="00932A5A" w14:paraId="18FB4F07" w14:textId="77777777" w:rsidTr="00A41B52">
        <w:tc>
          <w:tcPr>
            <w:tcW w:w="3330" w:type="dxa"/>
            <w:vAlign w:val="bottom"/>
            <w:hideMark/>
          </w:tcPr>
          <w:p w14:paraId="28ACF9D4" w14:textId="77777777" w:rsidR="006138DD" w:rsidRPr="00932A5A" w:rsidRDefault="006138DD" w:rsidP="00771725">
            <w:pPr>
              <w:pStyle w:val="ListParagraph"/>
              <w:spacing w:line="320" w:lineRule="exact"/>
              <w:ind w:left="139" w:hanging="139"/>
              <w:contextualSpacing w:val="0"/>
              <w:rPr>
                <w:rFonts w:ascii="Arial" w:eastAsia="Calibri" w:hAnsi="Arial" w:cs="Arial"/>
                <w:sz w:val="16"/>
                <w:szCs w:val="16"/>
                <w:cs/>
                <w:lang w:val="en-US"/>
              </w:rPr>
            </w:pPr>
            <w:r w:rsidRPr="00932A5A">
              <w:rPr>
                <w:rFonts w:ascii="Arial" w:hAnsi="Arial" w:cs="Arial"/>
                <w:sz w:val="16"/>
                <w:szCs w:val="16"/>
                <w:lang w:val="en-GB"/>
              </w:rPr>
              <w:t>Debt issued and borrowings</w:t>
            </w:r>
          </w:p>
        </w:tc>
        <w:tc>
          <w:tcPr>
            <w:tcW w:w="1462" w:type="dxa"/>
            <w:vAlign w:val="bottom"/>
          </w:tcPr>
          <w:p w14:paraId="0EF8F5BD"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7FF7FE37"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2" w:type="dxa"/>
            <w:vAlign w:val="bottom"/>
          </w:tcPr>
          <w:p w14:paraId="67E08AC6"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47,730</w:t>
            </w:r>
          </w:p>
        </w:tc>
        <w:tc>
          <w:tcPr>
            <w:tcW w:w="1463" w:type="dxa"/>
            <w:vAlign w:val="bottom"/>
          </w:tcPr>
          <w:p w14:paraId="2C38C571"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47,730</w:t>
            </w:r>
          </w:p>
        </w:tc>
      </w:tr>
      <w:tr w:rsidR="006138DD" w:rsidRPr="00932A5A" w14:paraId="021B3932" w14:textId="77777777" w:rsidTr="00A41B52">
        <w:tc>
          <w:tcPr>
            <w:tcW w:w="3330" w:type="dxa"/>
            <w:vAlign w:val="bottom"/>
            <w:hideMark/>
          </w:tcPr>
          <w:p w14:paraId="7C138440" w14:textId="77777777" w:rsidR="006138DD" w:rsidRPr="00932A5A" w:rsidRDefault="006138DD" w:rsidP="00771725">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Other liabilities - payables from purchase and sale of securities</w:t>
            </w:r>
          </w:p>
        </w:tc>
        <w:tc>
          <w:tcPr>
            <w:tcW w:w="1462" w:type="dxa"/>
            <w:vAlign w:val="bottom"/>
          </w:tcPr>
          <w:p w14:paraId="13C57ABF" w14:textId="594BAFF3" w:rsidR="006138DD" w:rsidRPr="00932A5A" w:rsidRDefault="00F15A41" w:rsidP="00771725">
            <w:pPr>
              <w:pStyle w:val="ListParagraph"/>
              <w:tabs>
                <w:tab w:val="decimal" w:pos="1063"/>
              </w:tabs>
              <w:spacing w:line="320" w:lineRule="exact"/>
              <w:ind w:left="0"/>
              <w:contextualSpacing w:val="0"/>
              <w:rPr>
                <w:rFonts w:ascii="Arial" w:hAnsi="Arial" w:cs="Arial"/>
                <w:sz w:val="16"/>
                <w:szCs w:val="16"/>
                <w:lang w:val="en-US"/>
              </w:rPr>
            </w:pPr>
            <w:r>
              <w:rPr>
                <w:rFonts w:ascii="Arial" w:hAnsi="Arial" w:cs="Arial"/>
                <w:sz w:val="16"/>
                <w:szCs w:val="16"/>
                <w:lang w:val="en-US"/>
              </w:rPr>
              <w:t>64</w:t>
            </w:r>
          </w:p>
        </w:tc>
        <w:tc>
          <w:tcPr>
            <w:tcW w:w="1463" w:type="dxa"/>
            <w:vAlign w:val="bottom"/>
          </w:tcPr>
          <w:p w14:paraId="1A02AFA8"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2" w:type="dxa"/>
            <w:vAlign w:val="bottom"/>
          </w:tcPr>
          <w:p w14:paraId="74197155" w14:textId="61920AF2"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r w:rsidR="00F15A41">
              <w:rPr>
                <w:rFonts w:ascii="Arial" w:hAnsi="Arial" w:cs="Arial"/>
                <w:sz w:val="16"/>
                <w:szCs w:val="16"/>
                <w:lang w:val="en-US"/>
              </w:rPr>
              <w:t>005</w:t>
            </w:r>
          </w:p>
        </w:tc>
        <w:tc>
          <w:tcPr>
            <w:tcW w:w="1463" w:type="dxa"/>
            <w:vAlign w:val="bottom"/>
          </w:tcPr>
          <w:p w14:paraId="0F1DB7A7"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1,069</w:t>
            </w:r>
          </w:p>
        </w:tc>
      </w:tr>
      <w:tr w:rsidR="006138DD" w:rsidRPr="00932A5A" w14:paraId="7EC6FF72" w14:textId="77777777" w:rsidTr="00A41B52">
        <w:tc>
          <w:tcPr>
            <w:tcW w:w="3330" w:type="dxa"/>
            <w:vAlign w:val="bottom"/>
          </w:tcPr>
          <w:p w14:paraId="696DD721" w14:textId="77777777" w:rsidR="006138DD" w:rsidRPr="00932A5A" w:rsidRDefault="006138D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payable to clearing house</w:t>
            </w:r>
          </w:p>
        </w:tc>
        <w:tc>
          <w:tcPr>
            <w:tcW w:w="1462" w:type="dxa"/>
            <w:vAlign w:val="bottom"/>
          </w:tcPr>
          <w:p w14:paraId="35E2EE06"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cs/>
                <w:lang w:val="en-US"/>
              </w:rPr>
            </w:pPr>
            <w:r w:rsidRPr="00932A5A">
              <w:rPr>
                <w:rFonts w:ascii="Arial" w:hAnsi="Arial" w:cs="Arial"/>
                <w:sz w:val="16"/>
                <w:szCs w:val="16"/>
                <w:lang w:val="en-US"/>
              </w:rPr>
              <w:t>-</w:t>
            </w:r>
          </w:p>
        </w:tc>
        <w:tc>
          <w:tcPr>
            <w:tcW w:w="1463" w:type="dxa"/>
            <w:vAlign w:val="bottom"/>
          </w:tcPr>
          <w:p w14:paraId="5DD22F46"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cs/>
                <w:lang w:val="en-US"/>
              </w:rPr>
            </w:pPr>
            <w:r w:rsidRPr="00932A5A">
              <w:rPr>
                <w:rFonts w:ascii="Arial" w:hAnsi="Arial" w:cs="Arial"/>
                <w:sz w:val="16"/>
                <w:szCs w:val="16"/>
                <w:lang w:val="en-US"/>
              </w:rPr>
              <w:t>-</w:t>
            </w:r>
          </w:p>
        </w:tc>
        <w:tc>
          <w:tcPr>
            <w:tcW w:w="1462" w:type="dxa"/>
            <w:vAlign w:val="bottom"/>
          </w:tcPr>
          <w:p w14:paraId="636C7B20"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740</w:t>
            </w:r>
          </w:p>
        </w:tc>
        <w:tc>
          <w:tcPr>
            <w:tcW w:w="1463" w:type="dxa"/>
            <w:vAlign w:val="bottom"/>
          </w:tcPr>
          <w:p w14:paraId="53BC6DA4"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740</w:t>
            </w:r>
          </w:p>
        </w:tc>
      </w:tr>
      <w:tr w:rsidR="00562140" w:rsidRPr="00932A5A" w14:paraId="58F38FC6" w14:textId="77777777" w:rsidTr="00562140">
        <w:tc>
          <w:tcPr>
            <w:tcW w:w="3330" w:type="dxa"/>
            <w:vAlign w:val="bottom"/>
          </w:tcPr>
          <w:p w14:paraId="4EB1BD19" w14:textId="77777777" w:rsidR="00562140" w:rsidRPr="00932A5A" w:rsidRDefault="00562140"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lease liabilities</w:t>
            </w:r>
          </w:p>
        </w:tc>
        <w:tc>
          <w:tcPr>
            <w:tcW w:w="1462" w:type="dxa"/>
            <w:vAlign w:val="bottom"/>
          </w:tcPr>
          <w:p w14:paraId="13B0575B" w14:textId="77777777" w:rsidR="00562140" w:rsidRPr="00932A5A" w:rsidRDefault="0056214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6F13E76B" w14:textId="77777777" w:rsidR="00562140" w:rsidRPr="00932A5A" w:rsidRDefault="0056214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2" w:type="dxa"/>
            <w:vAlign w:val="bottom"/>
          </w:tcPr>
          <w:p w14:paraId="69A1D7E6" w14:textId="77777777" w:rsidR="00562140" w:rsidRPr="00932A5A" w:rsidRDefault="0056214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346</w:t>
            </w:r>
          </w:p>
        </w:tc>
        <w:tc>
          <w:tcPr>
            <w:tcW w:w="1463" w:type="dxa"/>
            <w:vAlign w:val="bottom"/>
          </w:tcPr>
          <w:p w14:paraId="00E47F48" w14:textId="77777777" w:rsidR="00562140" w:rsidRPr="00932A5A" w:rsidRDefault="00562140"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346</w:t>
            </w:r>
          </w:p>
        </w:tc>
      </w:tr>
      <w:tr w:rsidR="006138DD" w:rsidRPr="00932A5A" w14:paraId="2C27A1B3" w14:textId="77777777" w:rsidTr="00A41B52">
        <w:tc>
          <w:tcPr>
            <w:tcW w:w="3330" w:type="dxa"/>
            <w:vAlign w:val="bottom"/>
          </w:tcPr>
          <w:p w14:paraId="3342B492" w14:textId="77777777" w:rsidR="006138DD" w:rsidRPr="00932A5A" w:rsidRDefault="006138DD" w:rsidP="00771725">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accrued interest payables</w:t>
            </w:r>
          </w:p>
        </w:tc>
        <w:tc>
          <w:tcPr>
            <w:tcW w:w="1462" w:type="dxa"/>
            <w:vAlign w:val="bottom"/>
          </w:tcPr>
          <w:p w14:paraId="21161E22"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688EB0B4"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2" w:type="dxa"/>
            <w:vAlign w:val="bottom"/>
          </w:tcPr>
          <w:p w14:paraId="451DC5A1"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272</w:t>
            </w:r>
          </w:p>
        </w:tc>
        <w:tc>
          <w:tcPr>
            <w:tcW w:w="1463" w:type="dxa"/>
            <w:vAlign w:val="bottom"/>
          </w:tcPr>
          <w:p w14:paraId="22337BF8" w14:textId="77777777" w:rsidR="006138DD" w:rsidRPr="00932A5A" w:rsidRDefault="006138DD" w:rsidP="00771725">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272</w:t>
            </w:r>
          </w:p>
        </w:tc>
      </w:tr>
    </w:tbl>
    <w:p w14:paraId="761D8975" w14:textId="77777777" w:rsidR="006138DD" w:rsidRPr="00932A5A" w:rsidRDefault="006138DD" w:rsidP="006138DD">
      <w:pPr>
        <w:rPr>
          <w:rFonts w:ascii="Arial" w:hAnsi="Arial" w:cs="Arial"/>
        </w:rPr>
      </w:pPr>
    </w:p>
    <w:p w14:paraId="58F1B5AB" w14:textId="77777777" w:rsidR="006138DD" w:rsidRPr="00932A5A" w:rsidRDefault="006138DD" w:rsidP="006138DD">
      <w:pPr>
        <w:spacing w:line="20" w:lineRule="exact"/>
      </w:pPr>
      <w:r w:rsidRPr="00932A5A">
        <w:br w:type="page"/>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015914" w:rsidRPr="00771725" w14:paraId="7AE73449" w14:textId="77777777" w:rsidTr="00421C56">
        <w:trPr>
          <w:tblHeader/>
        </w:trPr>
        <w:tc>
          <w:tcPr>
            <w:tcW w:w="3330" w:type="dxa"/>
            <w:vAlign w:val="bottom"/>
          </w:tcPr>
          <w:p w14:paraId="56953636" w14:textId="37CD458B" w:rsidR="00015914" w:rsidRPr="00771725" w:rsidRDefault="006138DD" w:rsidP="00471CEB">
            <w:pPr>
              <w:autoSpaceDE/>
              <w:autoSpaceDN/>
              <w:spacing w:line="320" w:lineRule="exact"/>
              <w:rPr>
                <w:rFonts w:ascii="Arial" w:hAnsi="Arial" w:cs="Arial"/>
                <w:sz w:val="16"/>
                <w:szCs w:val="16"/>
                <w:cs/>
              </w:rPr>
            </w:pPr>
            <w:r w:rsidRPr="00771725">
              <w:rPr>
                <w:rFonts w:ascii="Arial" w:hAnsi="Arial" w:cs="Arial"/>
                <w:sz w:val="16"/>
                <w:szCs w:val="16"/>
              </w:rPr>
              <w:br w:type="page"/>
            </w:r>
            <w:r w:rsidRPr="00771725">
              <w:rPr>
                <w:rFonts w:ascii="Arial" w:hAnsi="Arial" w:cs="Arial"/>
                <w:sz w:val="16"/>
                <w:szCs w:val="16"/>
              </w:rPr>
              <w:br w:type="page"/>
            </w:r>
            <w:r w:rsidR="00A320E9" w:rsidRPr="00771725">
              <w:rPr>
                <w:rFonts w:ascii="Arial" w:hAnsi="Arial" w:cs="Arial"/>
                <w:sz w:val="16"/>
                <w:szCs w:val="16"/>
              </w:rPr>
              <w:br w:type="page"/>
            </w:r>
            <w:r w:rsidR="00A320E9" w:rsidRPr="00771725">
              <w:rPr>
                <w:rFonts w:ascii="Arial" w:hAnsi="Arial" w:cs="Arial"/>
                <w:sz w:val="16"/>
                <w:szCs w:val="16"/>
              </w:rPr>
              <w:br w:type="page"/>
            </w:r>
            <w:r w:rsidR="00A90E4C" w:rsidRPr="00771725">
              <w:rPr>
                <w:rFonts w:ascii="Arial" w:hAnsi="Arial" w:cs="Arial"/>
                <w:sz w:val="16"/>
                <w:szCs w:val="16"/>
              </w:rPr>
              <w:br w:type="page"/>
            </w:r>
            <w:r w:rsidR="00A90E4C" w:rsidRPr="00771725">
              <w:rPr>
                <w:rFonts w:ascii="Arial" w:hAnsi="Arial" w:cs="Arial"/>
                <w:sz w:val="16"/>
                <w:szCs w:val="16"/>
                <w:cs/>
              </w:rPr>
              <w:br w:type="page"/>
            </w:r>
          </w:p>
        </w:tc>
        <w:tc>
          <w:tcPr>
            <w:tcW w:w="5850" w:type="dxa"/>
            <w:gridSpan w:val="4"/>
            <w:hideMark/>
          </w:tcPr>
          <w:p w14:paraId="354D8B56" w14:textId="77777777" w:rsidR="00015914" w:rsidRPr="00771725" w:rsidRDefault="007B7A53" w:rsidP="00471CEB">
            <w:pPr>
              <w:pStyle w:val="ListParagraph"/>
              <w:spacing w:line="320" w:lineRule="exact"/>
              <w:ind w:left="0"/>
              <w:contextualSpacing w:val="0"/>
              <w:jc w:val="right"/>
              <w:rPr>
                <w:rFonts w:ascii="Arial" w:hAnsi="Arial" w:cs="Arial"/>
                <w:sz w:val="16"/>
                <w:szCs w:val="16"/>
                <w:cs/>
              </w:rPr>
            </w:pPr>
            <w:r w:rsidRPr="00771725">
              <w:rPr>
                <w:rFonts w:ascii="Arial" w:hAnsi="Arial" w:cs="Arial"/>
                <w:sz w:val="16"/>
                <w:szCs w:val="16"/>
                <w:cs/>
              </w:rPr>
              <w:t>(</w:t>
            </w:r>
            <w:r w:rsidRPr="00771725">
              <w:rPr>
                <w:rFonts w:ascii="Arial" w:hAnsi="Arial" w:cs="Arial"/>
                <w:sz w:val="16"/>
                <w:szCs w:val="16"/>
              </w:rPr>
              <w:t>Unit: Million Baht)</w:t>
            </w:r>
          </w:p>
        </w:tc>
      </w:tr>
      <w:tr w:rsidR="007B7A53" w:rsidRPr="00771725" w14:paraId="0DF5FAAB" w14:textId="77777777" w:rsidTr="00421C56">
        <w:trPr>
          <w:tblHeader/>
        </w:trPr>
        <w:tc>
          <w:tcPr>
            <w:tcW w:w="3330" w:type="dxa"/>
            <w:vAlign w:val="bottom"/>
          </w:tcPr>
          <w:p w14:paraId="12CDD0C1" w14:textId="77777777" w:rsidR="007B7A53" w:rsidRPr="00771725" w:rsidRDefault="007B7A53" w:rsidP="00471CEB">
            <w:pPr>
              <w:autoSpaceDE/>
              <w:autoSpaceDN/>
              <w:spacing w:line="320" w:lineRule="exact"/>
              <w:rPr>
                <w:rFonts w:ascii="Arial" w:hAnsi="Arial" w:cs="Arial"/>
                <w:sz w:val="16"/>
                <w:szCs w:val="16"/>
                <w:cs/>
              </w:rPr>
            </w:pPr>
          </w:p>
        </w:tc>
        <w:tc>
          <w:tcPr>
            <w:tcW w:w="5850" w:type="dxa"/>
            <w:gridSpan w:val="4"/>
          </w:tcPr>
          <w:p w14:paraId="7CCE35E1" w14:textId="77777777" w:rsidR="007B7A53" w:rsidRPr="00771725" w:rsidRDefault="007B7A53" w:rsidP="00471CEB">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 xml:space="preserve">Separate </w:t>
            </w:r>
            <w:r w:rsidRPr="00771725">
              <w:rPr>
                <w:rFonts w:ascii="Arial" w:hAnsi="Arial" w:cs="Arial"/>
                <w:sz w:val="16"/>
                <w:szCs w:val="16"/>
                <w:lang w:val="en-US"/>
              </w:rPr>
              <w:t>financial statements</w:t>
            </w:r>
          </w:p>
        </w:tc>
      </w:tr>
      <w:tr w:rsidR="00015914" w:rsidRPr="00771725" w14:paraId="698268C0" w14:textId="77777777" w:rsidTr="00421C56">
        <w:trPr>
          <w:tblHeader/>
        </w:trPr>
        <w:tc>
          <w:tcPr>
            <w:tcW w:w="3330" w:type="dxa"/>
            <w:vAlign w:val="bottom"/>
          </w:tcPr>
          <w:p w14:paraId="309E2466" w14:textId="77777777" w:rsidR="00015914" w:rsidRPr="00771725" w:rsidRDefault="00015914" w:rsidP="00471CEB">
            <w:pPr>
              <w:pStyle w:val="ListParagraph"/>
              <w:spacing w:line="320" w:lineRule="exact"/>
              <w:ind w:left="0"/>
              <w:contextualSpacing w:val="0"/>
              <w:rPr>
                <w:rFonts w:ascii="Arial" w:hAnsi="Arial" w:cs="Arial"/>
                <w:sz w:val="16"/>
                <w:szCs w:val="16"/>
                <w:cs/>
              </w:rPr>
            </w:pPr>
          </w:p>
        </w:tc>
        <w:tc>
          <w:tcPr>
            <w:tcW w:w="5850" w:type="dxa"/>
            <w:gridSpan w:val="4"/>
            <w:hideMark/>
          </w:tcPr>
          <w:p w14:paraId="3DE73253" w14:textId="4A42F959" w:rsidR="00015914" w:rsidRPr="00771725" w:rsidRDefault="0010133D" w:rsidP="00471CEB">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71725">
              <w:rPr>
                <w:rFonts w:ascii="Arial" w:hAnsi="Arial" w:cs="Arial"/>
                <w:sz w:val="16"/>
                <w:szCs w:val="16"/>
                <w:cs/>
              </w:rPr>
              <w:t>20</w:t>
            </w:r>
            <w:r w:rsidR="00030725" w:rsidRPr="00771725">
              <w:rPr>
                <w:rFonts w:ascii="Arial" w:hAnsi="Arial" w:cs="Arial"/>
                <w:sz w:val="16"/>
                <w:szCs w:val="16"/>
                <w:lang w:val="en-US"/>
              </w:rPr>
              <w:t>2</w:t>
            </w:r>
            <w:r w:rsidR="006138DD" w:rsidRPr="00771725">
              <w:rPr>
                <w:rFonts w:ascii="Arial" w:hAnsi="Arial" w:cs="Arial"/>
                <w:sz w:val="16"/>
                <w:szCs w:val="16"/>
                <w:lang w:val="en-US"/>
              </w:rPr>
              <w:t>3</w:t>
            </w:r>
          </w:p>
        </w:tc>
      </w:tr>
      <w:tr w:rsidR="00002FB6" w:rsidRPr="00771725" w14:paraId="63FAF125" w14:textId="77777777" w:rsidTr="00421C56">
        <w:trPr>
          <w:tblHeader/>
        </w:trPr>
        <w:tc>
          <w:tcPr>
            <w:tcW w:w="3330" w:type="dxa"/>
            <w:vAlign w:val="bottom"/>
          </w:tcPr>
          <w:p w14:paraId="4AF97C58" w14:textId="77777777" w:rsidR="00002FB6" w:rsidRPr="00771725" w:rsidRDefault="00002FB6" w:rsidP="00471CEB">
            <w:pPr>
              <w:pStyle w:val="ListParagraph"/>
              <w:spacing w:line="320" w:lineRule="exact"/>
              <w:ind w:left="0"/>
              <w:contextualSpacing w:val="0"/>
              <w:rPr>
                <w:rFonts w:ascii="Arial" w:hAnsi="Arial" w:cs="Arial"/>
                <w:sz w:val="16"/>
                <w:szCs w:val="16"/>
                <w:cs/>
              </w:rPr>
            </w:pPr>
          </w:p>
        </w:tc>
        <w:tc>
          <w:tcPr>
            <w:tcW w:w="5850" w:type="dxa"/>
            <w:gridSpan w:val="4"/>
          </w:tcPr>
          <w:p w14:paraId="602419B4" w14:textId="77777777" w:rsidR="00002FB6" w:rsidRPr="00771725" w:rsidRDefault="00002FB6" w:rsidP="00471CEB">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lang w:val="en-US"/>
              </w:rPr>
              <w:t>Financial</w:t>
            </w:r>
            <w:r w:rsidRPr="00771725">
              <w:rPr>
                <w:rFonts w:ascii="Arial" w:hAnsi="Arial" w:cs="Arial"/>
                <w:sz w:val="16"/>
                <w:szCs w:val="16"/>
                <w:cs/>
              </w:rPr>
              <w:t xml:space="preserve"> </w:t>
            </w:r>
            <w:r w:rsidR="00A16758" w:rsidRPr="00771725">
              <w:rPr>
                <w:rFonts w:ascii="Arial" w:hAnsi="Arial" w:cs="Arial"/>
                <w:sz w:val="16"/>
                <w:szCs w:val="16"/>
                <w:lang w:val="en-US"/>
              </w:rPr>
              <w:t>i</w:t>
            </w:r>
            <w:r w:rsidRPr="00771725">
              <w:rPr>
                <w:rFonts w:ascii="Arial" w:hAnsi="Arial" w:cs="Arial"/>
                <w:sz w:val="16"/>
                <w:szCs w:val="16"/>
                <w:lang w:val="en-US"/>
              </w:rPr>
              <w:t>nstruments measured at</w:t>
            </w:r>
          </w:p>
        </w:tc>
      </w:tr>
      <w:tr w:rsidR="00002FB6" w:rsidRPr="00771725" w14:paraId="2D4FF877" w14:textId="77777777" w:rsidTr="00421C56">
        <w:trPr>
          <w:trHeight w:val="965"/>
          <w:tblHeader/>
        </w:trPr>
        <w:tc>
          <w:tcPr>
            <w:tcW w:w="3330" w:type="dxa"/>
            <w:vAlign w:val="bottom"/>
          </w:tcPr>
          <w:p w14:paraId="2D0201B8" w14:textId="77777777" w:rsidR="00002FB6" w:rsidRPr="00771725" w:rsidRDefault="00002FB6" w:rsidP="00471CEB">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4108AB30" w14:textId="77777777" w:rsidR="00002FB6" w:rsidRPr="00771725" w:rsidRDefault="00002FB6" w:rsidP="00471CEB">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71725">
              <w:rPr>
                <w:rFonts w:ascii="Arial" w:hAnsi="Arial" w:cs="Arial"/>
                <w:sz w:val="16"/>
                <w:szCs w:val="16"/>
                <w:lang w:val="en-US"/>
              </w:rPr>
              <w:t xml:space="preserve">Fair value </w:t>
            </w:r>
            <w:r w:rsidR="00A16758" w:rsidRPr="00771725">
              <w:rPr>
                <w:rFonts w:ascii="Arial" w:hAnsi="Arial" w:cs="Arial"/>
                <w:sz w:val="16"/>
                <w:szCs w:val="16"/>
                <w:lang w:val="en-US"/>
              </w:rPr>
              <w:t xml:space="preserve">           </w:t>
            </w:r>
            <w:r w:rsidRPr="00771725">
              <w:rPr>
                <w:rFonts w:ascii="Arial" w:hAnsi="Arial" w:cs="Arial"/>
                <w:sz w:val="16"/>
                <w:szCs w:val="16"/>
                <w:lang w:val="en-US"/>
              </w:rPr>
              <w:t xml:space="preserve">through profit </w:t>
            </w:r>
            <w:r w:rsidR="00A16758" w:rsidRPr="00771725">
              <w:rPr>
                <w:rFonts w:ascii="Arial" w:hAnsi="Arial" w:cs="Arial"/>
                <w:sz w:val="16"/>
                <w:szCs w:val="16"/>
                <w:lang w:val="en-US"/>
              </w:rPr>
              <w:t xml:space="preserve">            </w:t>
            </w:r>
            <w:r w:rsidRPr="00771725">
              <w:rPr>
                <w:rFonts w:ascii="Arial" w:hAnsi="Arial" w:cs="Arial"/>
                <w:sz w:val="16"/>
                <w:szCs w:val="16"/>
                <w:lang w:val="en-US"/>
              </w:rPr>
              <w:t>or loss</w:t>
            </w:r>
          </w:p>
        </w:tc>
        <w:tc>
          <w:tcPr>
            <w:tcW w:w="1463" w:type="dxa"/>
            <w:vAlign w:val="bottom"/>
          </w:tcPr>
          <w:p w14:paraId="049C24E3" w14:textId="77777777" w:rsidR="00002FB6" w:rsidRPr="00771725" w:rsidRDefault="00002FB6" w:rsidP="00471CEB">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71725">
              <w:rPr>
                <w:rFonts w:ascii="Arial" w:hAnsi="Arial" w:cs="Arial"/>
                <w:sz w:val="16"/>
                <w:szCs w:val="16"/>
                <w:lang w:val="en-US"/>
              </w:rPr>
              <w:t>Fair value through other</w:t>
            </w:r>
            <w:r w:rsidRPr="00771725">
              <w:rPr>
                <w:rFonts w:ascii="Arial" w:hAnsi="Arial" w:cs="Arial"/>
                <w:sz w:val="16"/>
                <w:szCs w:val="16"/>
                <w:cs/>
              </w:rPr>
              <w:t xml:space="preserve"> </w:t>
            </w:r>
            <w:r w:rsidRPr="00771725">
              <w:rPr>
                <w:rFonts w:ascii="Arial" w:hAnsi="Arial" w:cs="Arial"/>
                <w:sz w:val="16"/>
                <w:szCs w:val="16"/>
                <w:lang w:val="en-US"/>
              </w:rPr>
              <w:t>comprehensive income</w:t>
            </w:r>
          </w:p>
        </w:tc>
        <w:tc>
          <w:tcPr>
            <w:tcW w:w="1462" w:type="dxa"/>
            <w:vAlign w:val="bottom"/>
          </w:tcPr>
          <w:p w14:paraId="753FC0C6" w14:textId="77777777" w:rsidR="00002FB6" w:rsidRPr="00771725" w:rsidRDefault="00002FB6" w:rsidP="00471CEB">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771725">
              <w:rPr>
                <w:rFonts w:ascii="Arial" w:hAnsi="Arial" w:cs="Arial"/>
                <w:sz w:val="16"/>
                <w:szCs w:val="16"/>
                <w:lang w:val="en-US"/>
              </w:rPr>
              <w:t xml:space="preserve">Amortised </w:t>
            </w:r>
            <w:r w:rsidR="00A16758" w:rsidRPr="00771725">
              <w:rPr>
                <w:rFonts w:ascii="Arial" w:hAnsi="Arial" w:cs="Arial"/>
                <w:sz w:val="16"/>
                <w:szCs w:val="16"/>
                <w:lang w:val="en-US"/>
              </w:rPr>
              <w:t xml:space="preserve">             </w:t>
            </w:r>
            <w:r w:rsidRPr="00771725">
              <w:rPr>
                <w:rFonts w:ascii="Arial" w:hAnsi="Arial" w:cs="Arial"/>
                <w:sz w:val="16"/>
                <w:szCs w:val="16"/>
                <w:lang w:val="en-US"/>
              </w:rPr>
              <w:t>cost</w:t>
            </w:r>
          </w:p>
        </w:tc>
        <w:tc>
          <w:tcPr>
            <w:tcW w:w="1463" w:type="dxa"/>
            <w:vAlign w:val="bottom"/>
          </w:tcPr>
          <w:p w14:paraId="29D3617E" w14:textId="77777777" w:rsidR="00002FB6" w:rsidRPr="00771725" w:rsidRDefault="00002FB6" w:rsidP="00471CEB">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71725">
              <w:rPr>
                <w:rFonts w:ascii="Arial" w:hAnsi="Arial" w:cs="Arial"/>
                <w:sz w:val="16"/>
                <w:szCs w:val="16"/>
                <w:lang w:val="en-US"/>
              </w:rPr>
              <w:t>Total</w:t>
            </w:r>
          </w:p>
        </w:tc>
      </w:tr>
      <w:tr w:rsidR="00092207" w:rsidRPr="00771725" w14:paraId="655B6F36" w14:textId="77777777" w:rsidTr="00421C56">
        <w:tc>
          <w:tcPr>
            <w:tcW w:w="3330" w:type="dxa"/>
            <w:vAlign w:val="bottom"/>
            <w:hideMark/>
          </w:tcPr>
          <w:p w14:paraId="6FFBB0F7" w14:textId="77777777" w:rsidR="00015914" w:rsidRPr="00771725" w:rsidRDefault="00015914" w:rsidP="00471CEB">
            <w:pPr>
              <w:pStyle w:val="ListParagraph"/>
              <w:spacing w:line="320" w:lineRule="exact"/>
              <w:ind w:left="0"/>
              <w:contextualSpacing w:val="0"/>
              <w:rPr>
                <w:rFonts w:ascii="Arial" w:hAnsi="Arial" w:cs="Arial"/>
                <w:b/>
                <w:bCs/>
                <w:i/>
                <w:iCs/>
                <w:sz w:val="16"/>
                <w:szCs w:val="16"/>
                <w:u w:val="single"/>
              </w:rPr>
            </w:pPr>
            <w:r w:rsidRPr="00771725">
              <w:rPr>
                <w:rFonts w:ascii="Arial" w:hAnsi="Arial" w:cs="Arial"/>
                <w:b/>
                <w:bCs/>
                <w:i/>
                <w:iCs/>
                <w:sz w:val="16"/>
                <w:szCs w:val="16"/>
                <w:u w:val="single"/>
              </w:rPr>
              <w:t>Financial</w:t>
            </w:r>
            <w:r w:rsidRPr="00771725">
              <w:rPr>
                <w:rFonts w:ascii="Arial" w:hAnsi="Arial" w:cs="Arial"/>
                <w:b/>
                <w:bCs/>
                <w:i/>
                <w:iCs/>
                <w:sz w:val="16"/>
                <w:szCs w:val="16"/>
                <w:u w:val="single"/>
                <w:cs/>
              </w:rPr>
              <w:t xml:space="preserve"> </w:t>
            </w:r>
            <w:r w:rsidRPr="00771725">
              <w:rPr>
                <w:rFonts w:ascii="Arial" w:hAnsi="Arial" w:cs="Arial"/>
                <w:b/>
                <w:bCs/>
                <w:i/>
                <w:iCs/>
                <w:sz w:val="16"/>
                <w:szCs w:val="16"/>
                <w:u w:val="single"/>
              </w:rPr>
              <w:t>assets</w:t>
            </w:r>
          </w:p>
        </w:tc>
        <w:tc>
          <w:tcPr>
            <w:tcW w:w="1462" w:type="dxa"/>
            <w:vAlign w:val="bottom"/>
          </w:tcPr>
          <w:p w14:paraId="25C0D55D" w14:textId="77777777" w:rsidR="00015914" w:rsidRPr="00771725" w:rsidRDefault="00015914" w:rsidP="00471CEB">
            <w:pPr>
              <w:pStyle w:val="ListParagraph"/>
              <w:spacing w:line="320" w:lineRule="exact"/>
              <w:ind w:left="0"/>
              <w:contextualSpacing w:val="0"/>
              <w:rPr>
                <w:rFonts w:ascii="Arial" w:hAnsi="Arial" w:cs="Arial"/>
                <w:sz w:val="16"/>
                <w:szCs w:val="16"/>
                <w:u w:val="single"/>
                <w:cs/>
              </w:rPr>
            </w:pPr>
          </w:p>
        </w:tc>
        <w:tc>
          <w:tcPr>
            <w:tcW w:w="1463" w:type="dxa"/>
          </w:tcPr>
          <w:p w14:paraId="71C61E55" w14:textId="77777777" w:rsidR="00015914" w:rsidRPr="00771725" w:rsidRDefault="00015914" w:rsidP="00471CEB">
            <w:pPr>
              <w:pStyle w:val="ListParagraph"/>
              <w:spacing w:line="320" w:lineRule="exact"/>
              <w:ind w:left="0"/>
              <w:contextualSpacing w:val="0"/>
              <w:rPr>
                <w:rFonts w:ascii="Arial" w:hAnsi="Arial" w:cs="Arial"/>
                <w:sz w:val="16"/>
                <w:szCs w:val="16"/>
                <w:u w:val="single"/>
                <w:cs/>
              </w:rPr>
            </w:pPr>
          </w:p>
        </w:tc>
        <w:tc>
          <w:tcPr>
            <w:tcW w:w="1462" w:type="dxa"/>
          </w:tcPr>
          <w:p w14:paraId="5886A301" w14:textId="77777777" w:rsidR="00015914" w:rsidRPr="00771725" w:rsidRDefault="00015914" w:rsidP="00471CEB">
            <w:pPr>
              <w:pStyle w:val="ListParagraph"/>
              <w:spacing w:line="320" w:lineRule="exact"/>
              <w:ind w:left="0"/>
              <w:contextualSpacing w:val="0"/>
              <w:rPr>
                <w:rFonts w:ascii="Arial" w:hAnsi="Arial" w:cs="Arial"/>
                <w:sz w:val="16"/>
                <w:szCs w:val="16"/>
                <w:u w:val="single"/>
                <w:cs/>
              </w:rPr>
            </w:pPr>
          </w:p>
        </w:tc>
        <w:tc>
          <w:tcPr>
            <w:tcW w:w="1463" w:type="dxa"/>
            <w:vAlign w:val="bottom"/>
          </w:tcPr>
          <w:p w14:paraId="40284E95" w14:textId="77777777" w:rsidR="00015914" w:rsidRPr="00771725" w:rsidRDefault="00015914" w:rsidP="00471CEB">
            <w:pPr>
              <w:pStyle w:val="ListParagraph"/>
              <w:spacing w:line="320" w:lineRule="exact"/>
              <w:ind w:left="0"/>
              <w:contextualSpacing w:val="0"/>
              <w:rPr>
                <w:rFonts w:ascii="Arial" w:hAnsi="Arial" w:cs="Arial"/>
                <w:sz w:val="16"/>
                <w:szCs w:val="16"/>
                <w:u w:val="single"/>
                <w:cs/>
              </w:rPr>
            </w:pPr>
          </w:p>
        </w:tc>
      </w:tr>
      <w:tr w:rsidR="00780743" w:rsidRPr="00771725" w14:paraId="5DA6EA92" w14:textId="77777777" w:rsidTr="00D33427">
        <w:tc>
          <w:tcPr>
            <w:tcW w:w="3330" w:type="dxa"/>
            <w:vAlign w:val="bottom"/>
            <w:hideMark/>
          </w:tcPr>
          <w:p w14:paraId="7FC65696" w14:textId="77777777" w:rsidR="00780743" w:rsidRPr="00771725" w:rsidRDefault="00780743" w:rsidP="00471CEB">
            <w:pPr>
              <w:pStyle w:val="ListParagraph"/>
              <w:spacing w:line="320" w:lineRule="exact"/>
              <w:ind w:left="139" w:right="-109" w:hanging="139"/>
              <w:contextualSpacing w:val="0"/>
              <w:rPr>
                <w:rFonts w:ascii="Arial" w:hAnsi="Arial" w:cs="Arial"/>
                <w:sz w:val="16"/>
                <w:szCs w:val="16"/>
                <w:cs/>
                <w:lang w:val="en-US"/>
              </w:rPr>
            </w:pPr>
            <w:r w:rsidRPr="00771725">
              <w:rPr>
                <w:rFonts w:ascii="Arial" w:hAnsi="Arial" w:cs="Arial"/>
                <w:sz w:val="16"/>
                <w:szCs w:val="16"/>
                <w:lang w:val="en-US"/>
              </w:rPr>
              <w:t>Interbank and</w:t>
            </w:r>
            <w:r w:rsidRPr="00771725">
              <w:rPr>
                <w:rFonts w:ascii="Arial" w:hAnsi="Arial" w:cs="Arial"/>
                <w:sz w:val="16"/>
                <w:szCs w:val="16"/>
                <w:cs/>
              </w:rPr>
              <w:t xml:space="preserve"> </w:t>
            </w:r>
            <w:r w:rsidRPr="00771725">
              <w:rPr>
                <w:rFonts w:ascii="Arial" w:hAnsi="Arial" w:cs="Arial"/>
                <w:sz w:val="16"/>
                <w:szCs w:val="16"/>
                <w:lang w:val="en-US"/>
              </w:rPr>
              <w:t>money market items - net</w:t>
            </w:r>
          </w:p>
        </w:tc>
        <w:tc>
          <w:tcPr>
            <w:tcW w:w="1462" w:type="dxa"/>
            <w:tcBorders>
              <w:top w:val="nil"/>
              <w:left w:val="nil"/>
              <w:bottom w:val="nil"/>
              <w:right w:val="nil"/>
            </w:tcBorders>
            <w:shd w:val="clear" w:color="auto" w:fill="auto"/>
            <w:vAlign w:val="bottom"/>
          </w:tcPr>
          <w:p w14:paraId="76F4AEE0" w14:textId="0D99D357" w:rsidR="00780743"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tcPr>
          <w:p w14:paraId="23E5C748" w14:textId="614D5A44" w:rsidR="00780743"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411ACB08" w14:textId="7C228D98" w:rsidR="00780743"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327</w:t>
            </w:r>
          </w:p>
        </w:tc>
        <w:tc>
          <w:tcPr>
            <w:tcW w:w="1463" w:type="dxa"/>
            <w:tcBorders>
              <w:top w:val="nil"/>
              <w:left w:val="nil"/>
              <w:bottom w:val="nil"/>
              <w:right w:val="nil"/>
            </w:tcBorders>
            <w:shd w:val="clear" w:color="auto" w:fill="auto"/>
            <w:vAlign w:val="bottom"/>
          </w:tcPr>
          <w:p w14:paraId="3BEBBC63" w14:textId="539BEA35" w:rsidR="00780743"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327</w:t>
            </w:r>
          </w:p>
        </w:tc>
      </w:tr>
      <w:tr w:rsidR="00780743" w:rsidRPr="00771725" w14:paraId="3FA72F9F" w14:textId="77777777" w:rsidTr="00B00458">
        <w:trPr>
          <w:trHeight w:val="54"/>
        </w:trPr>
        <w:tc>
          <w:tcPr>
            <w:tcW w:w="3330" w:type="dxa"/>
            <w:vAlign w:val="bottom"/>
            <w:hideMark/>
          </w:tcPr>
          <w:p w14:paraId="6781BD40" w14:textId="77777777" w:rsidR="00780743" w:rsidRPr="00771725" w:rsidRDefault="00780743" w:rsidP="00471CEB">
            <w:pPr>
              <w:pStyle w:val="ListParagraph"/>
              <w:spacing w:line="320" w:lineRule="exact"/>
              <w:ind w:left="144" w:right="-101" w:hanging="144"/>
              <w:contextualSpacing w:val="0"/>
              <w:rPr>
                <w:rFonts w:ascii="Arial" w:hAnsi="Arial" w:cs="Arial"/>
                <w:sz w:val="16"/>
                <w:szCs w:val="16"/>
                <w:lang w:val="en-US"/>
              </w:rPr>
            </w:pPr>
            <w:r w:rsidRPr="00771725">
              <w:rPr>
                <w:rFonts w:ascii="Arial" w:hAnsi="Arial" w:cs="Arial"/>
                <w:sz w:val="16"/>
                <w:szCs w:val="16"/>
                <w:lang w:val="en-US"/>
              </w:rPr>
              <w:t>Financial assets</w:t>
            </w:r>
            <w:r w:rsidRPr="00771725">
              <w:rPr>
                <w:rFonts w:ascii="Arial" w:hAnsi="Arial" w:cs="Arial"/>
                <w:sz w:val="16"/>
                <w:szCs w:val="16"/>
                <w:cs/>
                <w:lang w:val="en-US"/>
              </w:rPr>
              <w:t xml:space="preserve"> </w:t>
            </w:r>
            <w:r w:rsidRPr="00771725">
              <w:rPr>
                <w:rFonts w:ascii="Arial" w:hAnsi="Arial" w:cs="Arial"/>
                <w:sz w:val="16"/>
                <w:szCs w:val="16"/>
                <w:lang w:val="en-US"/>
              </w:rPr>
              <w:t>measured</w:t>
            </w:r>
            <w:r w:rsidRPr="00771725">
              <w:rPr>
                <w:rFonts w:ascii="Arial" w:hAnsi="Arial" w:cs="Arial"/>
                <w:sz w:val="16"/>
                <w:szCs w:val="16"/>
                <w:cs/>
              </w:rPr>
              <w:t xml:space="preserve"> </w:t>
            </w:r>
            <w:r w:rsidRPr="00771725">
              <w:rPr>
                <w:rFonts w:ascii="Arial" w:hAnsi="Arial" w:cs="Arial"/>
                <w:sz w:val="16"/>
                <w:szCs w:val="16"/>
                <w:lang w:val="en-US"/>
              </w:rPr>
              <w:t>at fair value through profit or loss</w:t>
            </w:r>
          </w:p>
        </w:tc>
        <w:tc>
          <w:tcPr>
            <w:tcW w:w="1462" w:type="dxa"/>
            <w:tcBorders>
              <w:top w:val="nil"/>
              <w:left w:val="nil"/>
              <w:bottom w:val="nil"/>
              <w:right w:val="nil"/>
            </w:tcBorders>
            <w:shd w:val="clear" w:color="auto" w:fill="auto"/>
            <w:vAlign w:val="bottom"/>
          </w:tcPr>
          <w:p w14:paraId="774634C3" w14:textId="77777777" w:rsidR="00780743" w:rsidRPr="00771725" w:rsidRDefault="00780743" w:rsidP="00471CEB">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5B6307FC" w14:textId="77777777" w:rsidR="00780743" w:rsidRPr="00771725" w:rsidRDefault="00780743" w:rsidP="00471CEB">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shd w:val="clear" w:color="auto" w:fill="auto"/>
            <w:vAlign w:val="bottom"/>
          </w:tcPr>
          <w:p w14:paraId="0136452A" w14:textId="77777777" w:rsidR="00780743" w:rsidRPr="00771725" w:rsidRDefault="00780743" w:rsidP="00471CEB">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1A07FDFA" w14:textId="77777777" w:rsidR="00780743" w:rsidRPr="00771725" w:rsidRDefault="00780743" w:rsidP="00471CEB">
            <w:pPr>
              <w:pStyle w:val="ListParagraph"/>
              <w:tabs>
                <w:tab w:val="decimal" w:pos="1063"/>
              </w:tabs>
              <w:spacing w:line="320" w:lineRule="exact"/>
              <w:ind w:left="0"/>
              <w:contextualSpacing w:val="0"/>
              <w:rPr>
                <w:rFonts w:ascii="Arial" w:hAnsi="Arial" w:cs="Arial"/>
                <w:sz w:val="16"/>
                <w:szCs w:val="16"/>
                <w:lang w:val="en-US"/>
              </w:rPr>
            </w:pPr>
          </w:p>
        </w:tc>
      </w:tr>
      <w:tr w:rsidR="001F4074" w:rsidRPr="00771725" w14:paraId="5BF21781" w14:textId="77777777" w:rsidTr="006B374C">
        <w:tc>
          <w:tcPr>
            <w:tcW w:w="3330" w:type="dxa"/>
          </w:tcPr>
          <w:p w14:paraId="0BDAB6E7" w14:textId="77777777" w:rsidR="001F4074" w:rsidRPr="00771725" w:rsidRDefault="001F4074" w:rsidP="00471CEB">
            <w:pPr>
              <w:pStyle w:val="ListParagraph"/>
              <w:spacing w:line="320" w:lineRule="exact"/>
              <w:ind w:left="360" w:right="-101" w:hanging="180"/>
              <w:contextualSpacing w:val="0"/>
              <w:rPr>
                <w:rFonts w:ascii="Arial" w:hAnsi="Arial" w:cs="Arial"/>
                <w:sz w:val="16"/>
                <w:szCs w:val="16"/>
                <w:cs/>
                <w:lang w:val="en-US"/>
              </w:rPr>
            </w:pPr>
            <w:r w:rsidRPr="00771725">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60A76653" w14:textId="6256BC13"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89</w:t>
            </w:r>
          </w:p>
        </w:tc>
        <w:tc>
          <w:tcPr>
            <w:tcW w:w="1463" w:type="dxa"/>
            <w:tcBorders>
              <w:top w:val="nil"/>
              <w:left w:val="nil"/>
              <w:bottom w:val="nil"/>
              <w:right w:val="nil"/>
            </w:tcBorders>
            <w:shd w:val="clear" w:color="auto" w:fill="auto"/>
          </w:tcPr>
          <w:p w14:paraId="110D7704" w14:textId="347A0B7B"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2" w:type="dxa"/>
            <w:tcBorders>
              <w:top w:val="nil"/>
              <w:left w:val="nil"/>
              <w:bottom w:val="nil"/>
              <w:right w:val="nil"/>
            </w:tcBorders>
            <w:shd w:val="clear" w:color="auto" w:fill="auto"/>
          </w:tcPr>
          <w:p w14:paraId="4C9B8767" w14:textId="49173AB6"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05A6680B" w14:textId="3ADAE7C8"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89</w:t>
            </w:r>
          </w:p>
        </w:tc>
      </w:tr>
      <w:tr w:rsidR="001F4074" w:rsidRPr="00771725" w14:paraId="1D055EAF" w14:textId="77777777" w:rsidTr="006B374C">
        <w:tc>
          <w:tcPr>
            <w:tcW w:w="3330" w:type="dxa"/>
            <w:vAlign w:val="bottom"/>
          </w:tcPr>
          <w:p w14:paraId="3B7F4C6E" w14:textId="6C4F817E" w:rsidR="001F4074" w:rsidRPr="00771725" w:rsidRDefault="001F4074" w:rsidP="00471CEB">
            <w:pPr>
              <w:pStyle w:val="ListParagraph"/>
              <w:spacing w:line="320" w:lineRule="exact"/>
              <w:ind w:left="139" w:hanging="139"/>
              <w:contextualSpacing w:val="0"/>
              <w:rPr>
                <w:rFonts w:ascii="Arial" w:hAnsi="Arial" w:cs="Arial"/>
                <w:sz w:val="16"/>
                <w:szCs w:val="16"/>
                <w:lang w:val="en-US"/>
              </w:rPr>
            </w:pPr>
            <w:r w:rsidRPr="00771725">
              <w:rPr>
                <w:rFonts w:ascii="Arial" w:hAnsi="Arial" w:cs="Arial"/>
                <w:sz w:val="16"/>
                <w:szCs w:val="16"/>
                <w:lang w:val="en-US"/>
              </w:rPr>
              <w:t xml:space="preserve">Derivatives </w:t>
            </w:r>
            <w:r w:rsidR="00B00458" w:rsidRPr="00771725">
              <w:rPr>
                <w:rFonts w:ascii="Arial" w:hAnsi="Arial" w:cs="Arial"/>
                <w:sz w:val="16"/>
                <w:szCs w:val="16"/>
                <w:lang w:val="en-US"/>
              </w:rPr>
              <w:t>a</w:t>
            </w:r>
            <w:r w:rsidRPr="00771725">
              <w:rPr>
                <w:rFonts w:ascii="Arial" w:hAnsi="Arial" w:cs="Arial"/>
                <w:sz w:val="16"/>
                <w:szCs w:val="16"/>
                <w:lang w:val="en-US"/>
              </w:rPr>
              <w:t>ssets</w:t>
            </w:r>
          </w:p>
        </w:tc>
        <w:tc>
          <w:tcPr>
            <w:tcW w:w="1462" w:type="dxa"/>
            <w:tcBorders>
              <w:top w:val="nil"/>
              <w:left w:val="nil"/>
              <w:bottom w:val="nil"/>
              <w:right w:val="nil"/>
            </w:tcBorders>
            <w:shd w:val="clear" w:color="auto" w:fill="auto"/>
            <w:vAlign w:val="bottom"/>
          </w:tcPr>
          <w:p w14:paraId="1DA3F04E" w14:textId="327F44D3"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120</w:t>
            </w:r>
          </w:p>
        </w:tc>
        <w:tc>
          <w:tcPr>
            <w:tcW w:w="1463" w:type="dxa"/>
            <w:tcBorders>
              <w:top w:val="nil"/>
              <w:left w:val="nil"/>
              <w:bottom w:val="nil"/>
              <w:right w:val="nil"/>
            </w:tcBorders>
            <w:shd w:val="clear" w:color="auto" w:fill="auto"/>
          </w:tcPr>
          <w:p w14:paraId="354699BB" w14:textId="5780218D"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2" w:type="dxa"/>
            <w:tcBorders>
              <w:top w:val="nil"/>
              <w:left w:val="nil"/>
              <w:bottom w:val="nil"/>
              <w:right w:val="nil"/>
            </w:tcBorders>
            <w:shd w:val="clear" w:color="auto" w:fill="auto"/>
          </w:tcPr>
          <w:p w14:paraId="70847A04" w14:textId="69940253"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2549D88D" w14:textId="78E47FD7"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120</w:t>
            </w:r>
          </w:p>
        </w:tc>
      </w:tr>
      <w:tr w:rsidR="009312DE" w:rsidRPr="00771725" w14:paraId="33686B00" w14:textId="77777777" w:rsidTr="00421C56">
        <w:tc>
          <w:tcPr>
            <w:tcW w:w="3330" w:type="dxa"/>
            <w:vAlign w:val="bottom"/>
          </w:tcPr>
          <w:p w14:paraId="720E21A9" w14:textId="77777777" w:rsidR="009312DE" w:rsidRPr="00771725" w:rsidRDefault="009312DE" w:rsidP="00471CEB">
            <w:pPr>
              <w:pStyle w:val="ListParagraph"/>
              <w:spacing w:line="320" w:lineRule="exact"/>
              <w:ind w:left="139" w:hanging="139"/>
              <w:contextualSpacing w:val="0"/>
              <w:rPr>
                <w:rFonts w:ascii="Arial" w:hAnsi="Arial" w:cs="Arial"/>
                <w:sz w:val="16"/>
                <w:szCs w:val="16"/>
                <w:cs/>
              </w:rPr>
            </w:pPr>
            <w:r w:rsidRPr="00771725">
              <w:rPr>
                <w:rFonts w:ascii="Arial" w:hAnsi="Arial" w:cs="Arial"/>
                <w:sz w:val="16"/>
                <w:szCs w:val="16"/>
                <w:cs/>
              </w:rPr>
              <w:t>I</w:t>
            </w:r>
            <w:r w:rsidRPr="00771725">
              <w:rPr>
                <w:rFonts w:ascii="Arial" w:hAnsi="Arial" w:cs="Arial"/>
                <w:sz w:val="16"/>
                <w:szCs w:val="16"/>
              </w:rPr>
              <w:t>nvestments</w:t>
            </w:r>
            <w:r w:rsidRPr="00771725">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232E322E" w14:textId="77777777" w:rsidR="009312DE" w:rsidRPr="00771725" w:rsidRDefault="009312DE" w:rsidP="00471CEB">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vAlign w:val="bottom"/>
          </w:tcPr>
          <w:p w14:paraId="3E47C3D6" w14:textId="77777777" w:rsidR="009312DE" w:rsidRPr="00771725" w:rsidRDefault="009312DE" w:rsidP="00471CEB">
            <w:pPr>
              <w:pStyle w:val="ListParagraph"/>
              <w:tabs>
                <w:tab w:val="decimal" w:pos="1063"/>
              </w:tabs>
              <w:spacing w:line="320" w:lineRule="exact"/>
              <w:ind w:left="0"/>
              <w:contextualSpacing w:val="0"/>
              <w:rPr>
                <w:rFonts w:ascii="Arial" w:hAnsi="Arial" w:cs="Arial"/>
                <w:sz w:val="16"/>
                <w:szCs w:val="16"/>
              </w:rPr>
            </w:pPr>
          </w:p>
        </w:tc>
        <w:tc>
          <w:tcPr>
            <w:tcW w:w="1462" w:type="dxa"/>
            <w:tcBorders>
              <w:top w:val="nil"/>
              <w:left w:val="nil"/>
              <w:bottom w:val="nil"/>
              <w:right w:val="nil"/>
            </w:tcBorders>
            <w:shd w:val="clear" w:color="auto" w:fill="auto"/>
            <w:vAlign w:val="bottom"/>
          </w:tcPr>
          <w:p w14:paraId="6230BA43" w14:textId="77777777" w:rsidR="009312DE" w:rsidRPr="00771725" w:rsidRDefault="009312DE" w:rsidP="00471CEB">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vAlign w:val="bottom"/>
          </w:tcPr>
          <w:p w14:paraId="02668E29" w14:textId="77777777" w:rsidR="009312DE" w:rsidRPr="00771725" w:rsidRDefault="009312DE" w:rsidP="00471CEB">
            <w:pPr>
              <w:pStyle w:val="ListParagraph"/>
              <w:tabs>
                <w:tab w:val="decimal" w:pos="1063"/>
              </w:tabs>
              <w:spacing w:line="320" w:lineRule="exact"/>
              <w:ind w:left="0"/>
              <w:contextualSpacing w:val="0"/>
              <w:rPr>
                <w:rFonts w:ascii="Arial" w:hAnsi="Arial" w:cs="Arial"/>
                <w:sz w:val="16"/>
                <w:szCs w:val="16"/>
              </w:rPr>
            </w:pPr>
          </w:p>
        </w:tc>
      </w:tr>
      <w:tr w:rsidR="001F4074" w:rsidRPr="00771725" w14:paraId="664A7EDA" w14:textId="77777777" w:rsidTr="006B374C">
        <w:tc>
          <w:tcPr>
            <w:tcW w:w="3330" w:type="dxa"/>
          </w:tcPr>
          <w:p w14:paraId="47DDAA01" w14:textId="77777777" w:rsidR="001F4074" w:rsidRPr="00771725" w:rsidRDefault="001F4074" w:rsidP="00471CEB">
            <w:pPr>
              <w:pStyle w:val="ListParagraph"/>
              <w:spacing w:line="320" w:lineRule="exact"/>
              <w:ind w:left="360" w:right="-101" w:hanging="180"/>
              <w:contextualSpacing w:val="0"/>
              <w:rPr>
                <w:rFonts w:ascii="Arial" w:hAnsi="Arial" w:cs="Arial"/>
                <w:sz w:val="16"/>
                <w:szCs w:val="16"/>
                <w:cs/>
                <w:lang w:val="en-US"/>
              </w:rPr>
            </w:pPr>
            <w:r w:rsidRPr="00771725">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1DCFD264" w14:textId="7109450D"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tcPr>
          <w:p w14:paraId="48C6FAA1" w14:textId="59D56392"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462</w:t>
            </w:r>
          </w:p>
        </w:tc>
        <w:tc>
          <w:tcPr>
            <w:tcW w:w="1462" w:type="dxa"/>
            <w:tcBorders>
              <w:top w:val="nil"/>
              <w:left w:val="nil"/>
              <w:bottom w:val="nil"/>
              <w:right w:val="nil"/>
            </w:tcBorders>
            <w:shd w:val="clear" w:color="auto" w:fill="auto"/>
            <w:vAlign w:val="bottom"/>
          </w:tcPr>
          <w:p w14:paraId="1489C417" w14:textId="6A59D0E5"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tcPr>
          <w:p w14:paraId="0434526B" w14:textId="7AC230F0"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462</w:t>
            </w:r>
          </w:p>
        </w:tc>
      </w:tr>
      <w:tr w:rsidR="001F4074" w:rsidRPr="00771725" w14:paraId="5A64677D" w14:textId="77777777" w:rsidTr="006B374C">
        <w:tc>
          <w:tcPr>
            <w:tcW w:w="3330" w:type="dxa"/>
          </w:tcPr>
          <w:p w14:paraId="52F162F0" w14:textId="77777777" w:rsidR="001F4074" w:rsidRPr="00771725" w:rsidRDefault="001F4074" w:rsidP="00471CEB">
            <w:pPr>
              <w:pStyle w:val="ListParagraph"/>
              <w:spacing w:line="320" w:lineRule="exact"/>
              <w:ind w:left="360" w:right="-101" w:hanging="180"/>
              <w:contextualSpacing w:val="0"/>
              <w:rPr>
                <w:rFonts w:ascii="Arial" w:hAnsi="Arial" w:cs="Arial"/>
                <w:sz w:val="16"/>
                <w:szCs w:val="16"/>
                <w:cs/>
                <w:lang w:val="en-US"/>
              </w:rPr>
            </w:pPr>
            <w:r w:rsidRPr="00771725">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116D60B1" w14:textId="06DC5929"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tcPr>
          <w:p w14:paraId="2C230F10" w14:textId="00A9D294"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1,651</w:t>
            </w:r>
          </w:p>
        </w:tc>
        <w:tc>
          <w:tcPr>
            <w:tcW w:w="1462" w:type="dxa"/>
            <w:tcBorders>
              <w:top w:val="nil"/>
              <w:left w:val="nil"/>
              <w:bottom w:val="nil"/>
              <w:right w:val="nil"/>
            </w:tcBorders>
            <w:shd w:val="clear" w:color="auto" w:fill="auto"/>
            <w:vAlign w:val="bottom"/>
          </w:tcPr>
          <w:p w14:paraId="5805AB75" w14:textId="0E0034B0"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tcPr>
          <w:p w14:paraId="6C8F8EC1" w14:textId="2923BFC3"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1,651</w:t>
            </w:r>
          </w:p>
        </w:tc>
      </w:tr>
      <w:tr w:rsidR="001F4074" w:rsidRPr="00771725" w14:paraId="12FC1DC5" w14:textId="77777777" w:rsidTr="004A16F3">
        <w:tc>
          <w:tcPr>
            <w:tcW w:w="3330" w:type="dxa"/>
            <w:vAlign w:val="bottom"/>
          </w:tcPr>
          <w:p w14:paraId="58E31D78" w14:textId="77777777" w:rsidR="001F4074" w:rsidRPr="00771725" w:rsidRDefault="001F4074" w:rsidP="00471CEB">
            <w:pPr>
              <w:pStyle w:val="ListParagraph"/>
              <w:spacing w:line="320" w:lineRule="exact"/>
              <w:ind w:left="144" w:hanging="144"/>
              <w:contextualSpacing w:val="0"/>
              <w:rPr>
                <w:rFonts w:ascii="Arial" w:hAnsi="Arial" w:cs="Arial"/>
                <w:sz w:val="16"/>
                <w:szCs w:val="16"/>
                <w:cs/>
                <w:lang w:val="en-US"/>
              </w:rPr>
            </w:pPr>
            <w:r w:rsidRPr="00771725">
              <w:rPr>
                <w:rFonts w:ascii="Arial" w:hAnsi="Arial" w:cs="Arial"/>
                <w:sz w:val="16"/>
                <w:szCs w:val="16"/>
                <w:lang w:val="en-US"/>
              </w:rPr>
              <w:t>Loans to customers and accrued interest receivables - net</w:t>
            </w:r>
          </w:p>
        </w:tc>
        <w:tc>
          <w:tcPr>
            <w:tcW w:w="1462" w:type="dxa"/>
            <w:tcBorders>
              <w:top w:val="nil"/>
              <w:left w:val="nil"/>
              <w:bottom w:val="nil"/>
              <w:right w:val="nil"/>
            </w:tcBorders>
            <w:shd w:val="clear" w:color="auto" w:fill="auto"/>
            <w:vAlign w:val="bottom"/>
          </w:tcPr>
          <w:p w14:paraId="1BEE767D" w14:textId="5B805FE0"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2644507C" w14:textId="66EAEB84"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25D06BEE" w14:textId="5DCB794A" w:rsidR="001F4074" w:rsidRPr="00771725" w:rsidRDefault="007C74C3"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9,051</w:t>
            </w:r>
          </w:p>
        </w:tc>
        <w:tc>
          <w:tcPr>
            <w:tcW w:w="1463" w:type="dxa"/>
            <w:tcBorders>
              <w:top w:val="nil"/>
              <w:left w:val="nil"/>
              <w:bottom w:val="nil"/>
              <w:right w:val="nil"/>
            </w:tcBorders>
            <w:shd w:val="clear" w:color="auto" w:fill="auto"/>
            <w:vAlign w:val="bottom"/>
          </w:tcPr>
          <w:p w14:paraId="47C95CDB" w14:textId="2E944B1A" w:rsidR="001F4074" w:rsidRPr="00771725" w:rsidRDefault="0054691C"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9,051</w:t>
            </w:r>
          </w:p>
        </w:tc>
      </w:tr>
      <w:tr w:rsidR="00B26FC5" w:rsidRPr="00771725" w14:paraId="272CD7CE" w14:textId="77777777" w:rsidTr="004A16F3">
        <w:tc>
          <w:tcPr>
            <w:tcW w:w="3330" w:type="dxa"/>
            <w:vAlign w:val="bottom"/>
          </w:tcPr>
          <w:p w14:paraId="399EBBEB" w14:textId="73CE206C" w:rsidR="00B26FC5" w:rsidRPr="00771725" w:rsidRDefault="00B26FC5" w:rsidP="00471CEB">
            <w:pPr>
              <w:pStyle w:val="ListParagraph"/>
              <w:spacing w:line="320" w:lineRule="exact"/>
              <w:ind w:left="139" w:hanging="139"/>
              <w:contextualSpacing w:val="0"/>
              <w:rPr>
                <w:rFonts w:ascii="Arial" w:hAnsi="Arial" w:cs="Arial"/>
                <w:sz w:val="16"/>
                <w:szCs w:val="16"/>
                <w:lang w:val="en-US"/>
              </w:rPr>
            </w:pPr>
            <w:r w:rsidRPr="00771725">
              <w:rPr>
                <w:rFonts w:ascii="Arial" w:hAnsi="Arial" w:cs="Arial"/>
                <w:sz w:val="16"/>
                <w:szCs w:val="16"/>
                <w:lang w:val="en-US"/>
              </w:rPr>
              <w:t xml:space="preserve">Other assets </w:t>
            </w:r>
            <w:r w:rsidR="00B00458" w:rsidRPr="00771725">
              <w:rPr>
                <w:rFonts w:ascii="Arial" w:hAnsi="Arial" w:cs="Arial"/>
                <w:sz w:val="16"/>
                <w:szCs w:val="16"/>
                <w:lang w:val="en-US"/>
              </w:rPr>
              <w:t>-</w:t>
            </w:r>
            <w:r w:rsidRPr="00771725">
              <w:rPr>
                <w:rFonts w:ascii="Arial" w:hAnsi="Arial" w:cs="Arial"/>
                <w:sz w:val="16"/>
                <w:szCs w:val="16"/>
                <w:lang w:val="en-US"/>
              </w:rPr>
              <w:t xml:space="preserve"> </w:t>
            </w:r>
            <w:r w:rsidR="00B00458" w:rsidRPr="00771725">
              <w:rPr>
                <w:rFonts w:ascii="Arial" w:hAnsi="Arial" w:cs="Arial"/>
                <w:sz w:val="16"/>
                <w:szCs w:val="16"/>
                <w:lang w:val="en-US"/>
              </w:rPr>
              <w:t>accrued interest receivables</w:t>
            </w:r>
          </w:p>
        </w:tc>
        <w:tc>
          <w:tcPr>
            <w:tcW w:w="1462" w:type="dxa"/>
            <w:tcBorders>
              <w:top w:val="nil"/>
              <w:left w:val="nil"/>
              <w:bottom w:val="nil"/>
              <w:right w:val="nil"/>
            </w:tcBorders>
            <w:shd w:val="clear" w:color="auto" w:fill="auto"/>
            <w:vAlign w:val="bottom"/>
          </w:tcPr>
          <w:p w14:paraId="199C095B" w14:textId="702683A7" w:rsidR="00B26FC5" w:rsidRPr="00771725" w:rsidRDefault="0054691C"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121F9984" w14:textId="109593AF" w:rsidR="00B26FC5" w:rsidRPr="00771725" w:rsidRDefault="0054691C"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61510BEE" w14:textId="67BF4DFC" w:rsidR="00B26FC5" w:rsidRPr="00771725" w:rsidRDefault="002F3B3D"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5</w:t>
            </w:r>
          </w:p>
        </w:tc>
        <w:tc>
          <w:tcPr>
            <w:tcW w:w="1463" w:type="dxa"/>
            <w:tcBorders>
              <w:top w:val="nil"/>
              <w:left w:val="nil"/>
              <w:bottom w:val="nil"/>
              <w:right w:val="nil"/>
            </w:tcBorders>
            <w:shd w:val="clear" w:color="auto" w:fill="auto"/>
            <w:vAlign w:val="bottom"/>
          </w:tcPr>
          <w:p w14:paraId="7D43A564" w14:textId="322BF1E3" w:rsidR="00B26FC5" w:rsidRPr="00771725" w:rsidRDefault="002F3B3D"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5</w:t>
            </w:r>
          </w:p>
        </w:tc>
      </w:tr>
      <w:tr w:rsidR="001F4074" w:rsidRPr="00771725" w14:paraId="22C150A5" w14:textId="77777777" w:rsidTr="004A16F3">
        <w:tc>
          <w:tcPr>
            <w:tcW w:w="3330" w:type="dxa"/>
            <w:vAlign w:val="bottom"/>
          </w:tcPr>
          <w:p w14:paraId="7E5FB1A7" w14:textId="507F1DC7" w:rsidR="001F4074" w:rsidRPr="00771725" w:rsidRDefault="001F4074" w:rsidP="00471CEB">
            <w:pPr>
              <w:pStyle w:val="ListParagraph"/>
              <w:spacing w:line="320" w:lineRule="exact"/>
              <w:ind w:left="139" w:hanging="139"/>
              <w:contextualSpacing w:val="0"/>
              <w:rPr>
                <w:rFonts w:ascii="Arial" w:hAnsi="Arial" w:cs="Arial"/>
                <w:sz w:val="16"/>
                <w:szCs w:val="16"/>
                <w:lang w:val="en-US"/>
              </w:rPr>
            </w:pPr>
            <w:r w:rsidRPr="00771725">
              <w:rPr>
                <w:rFonts w:ascii="Arial" w:hAnsi="Arial" w:cs="Arial"/>
                <w:sz w:val="16"/>
                <w:szCs w:val="16"/>
                <w:lang w:val="en-US"/>
              </w:rPr>
              <w:t>Other assets</w:t>
            </w:r>
            <w:r w:rsidR="00265831" w:rsidRPr="00771725">
              <w:rPr>
                <w:rFonts w:ascii="Arial" w:hAnsi="Arial" w:cs="Arial"/>
                <w:sz w:val="16"/>
                <w:szCs w:val="16"/>
                <w:lang w:val="en-US"/>
              </w:rPr>
              <w:t xml:space="preserve"> - </w:t>
            </w:r>
            <w:r w:rsidR="00B00458" w:rsidRPr="00771725">
              <w:rPr>
                <w:rFonts w:ascii="Arial" w:hAnsi="Arial" w:cs="Arial"/>
                <w:sz w:val="16"/>
                <w:szCs w:val="16"/>
                <w:lang w:val="en-US"/>
              </w:rPr>
              <w:t>o</w:t>
            </w:r>
            <w:r w:rsidR="00265831" w:rsidRPr="00771725">
              <w:rPr>
                <w:rFonts w:ascii="Arial" w:hAnsi="Arial" w:cs="Arial"/>
                <w:sz w:val="16"/>
                <w:szCs w:val="16"/>
                <w:lang w:val="en-US"/>
              </w:rPr>
              <w:t>thers</w:t>
            </w:r>
          </w:p>
        </w:tc>
        <w:tc>
          <w:tcPr>
            <w:tcW w:w="1462" w:type="dxa"/>
            <w:tcBorders>
              <w:top w:val="nil"/>
              <w:left w:val="nil"/>
              <w:bottom w:val="nil"/>
              <w:right w:val="nil"/>
            </w:tcBorders>
            <w:shd w:val="clear" w:color="auto" w:fill="auto"/>
            <w:vAlign w:val="bottom"/>
          </w:tcPr>
          <w:p w14:paraId="382F603C" w14:textId="4CF85745" w:rsidR="001F4074" w:rsidRPr="00771725" w:rsidRDefault="0054691C"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0C8BAE59" w14:textId="6E38D0C6" w:rsidR="001F4074" w:rsidRPr="00771725" w:rsidRDefault="0054691C"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65AC49EC" w14:textId="2E5D44F2" w:rsidR="001F4074" w:rsidRPr="00771725" w:rsidRDefault="002F3B3D"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5</w:t>
            </w:r>
          </w:p>
        </w:tc>
        <w:tc>
          <w:tcPr>
            <w:tcW w:w="1463" w:type="dxa"/>
            <w:tcBorders>
              <w:top w:val="nil"/>
              <w:left w:val="nil"/>
              <w:bottom w:val="nil"/>
              <w:right w:val="nil"/>
            </w:tcBorders>
            <w:shd w:val="clear" w:color="auto" w:fill="auto"/>
            <w:vAlign w:val="bottom"/>
          </w:tcPr>
          <w:p w14:paraId="1D9CC86A" w14:textId="002BD414" w:rsidR="001F4074" w:rsidRPr="00771725" w:rsidRDefault="002F3B3D"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5</w:t>
            </w:r>
          </w:p>
        </w:tc>
      </w:tr>
      <w:tr w:rsidR="009312DE" w:rsidRPr="00771725" w14:paraId="54C25CB8" w14:textId="77777777" w:rsidTr="00D33427">
        <w:tc>
          <w:tcPr>
            <w:tcW w:w="3330" w:type="dxa"/>
            <w:vAlign w:val="bottom"/>
            <w:hideMark/>
          </w:tcPr>
          <w:p w14:paraId="6D3F7E04" w14:textId="77777777" w:rsidR="009312DE" w:rsidRPr="00771725" w:rsidRDefault="009312DE" w:rsidP="00471CEB">
            <w:pPr>
              <w:pStyle w:val="ListParagraph"/>
              <w:spacing w:line="320" w:lineRule="exact"/>
              <w:ind w:left="0"/>
              <w:contextualSpacing w:val="0"/>
              <w:rPr>
                <w:rFonts w:ascii="Arial" w:eastAsia="Calibri" w:hAnsi="Arial" w:cs="Arial"/>
                <w:b/>
                <w:bCs/>
                <w:i/>
                <w:iCs/>
                <w:sz w:val="16"/>
                <w:szCs w:val="16"/>
                <w:u w:val="single"/>
                <w:cs/>
              </w:rPr>
            </w:pPr>
            <w:r w:rsidRPr="00771725">
              <w:rPr>
                <w:rFonts w:ascii="Arial" w:eastAsia="Calibri" w:hAnsi="Arial" w:cs="Arial"/>
                <w:b/>
                <w:bCs/>
                <w:i/>
                <w:iCs/>
                <w:sz w:val="16"/>
                <w:szCs w:val="16"/>
                <w:u w:val="single"/>
              </w:rPr>
              <w:t>Financial liabilities</w:t>
            </w:r>
          </w:p>
        </w:tc>
        <w:tc>
          <w:tcPr>
            <w:tcW w:w="1462" w:type="dxa"/>
            <w:tcBorders>
              <w:top w:val="nil"/>
              <w:left w:val="nil"/>
              <w:bottom w:val="nil"/>
              <w:right w:val="nil"/>
            </w:tcBorders>
            <w:shd w:val="clear" w:color="auto" w:fill="auto"/>
            <w:vAlign w:val="bottom"/>
          </w:tcPr>
          <w:p w14:paraId="37D24282" w14:textId="77777777" w:rsidR="009312DE" w:rsidRPr="00771725" w:rsidRDefault="009312DE" w:rsidP="00471CEB">
            <w:pPr>
              <w:pStyle w:val="ListParagraph"/>
              <w:tabs>
                <w:tab w:val="decimal" w:pos="1063"/>
              </w:tabs>
              <w:spacing w:line="320" w:lineRule="exact"/>
              <w:ind w:left="0"/>
              <w:contextualSpacing w:val="0"/>
              <w:rPr>
                <w:rFonts w:ascii="Arial" w:hAnsi="Arial" w:cs="Arial"/>
                <w:sz w:val="16"/>
                <w:szCs w:val="16"/>
                <w:cs/>
              </w:rPr>
            </w:pPr>
          </w:p>
        </w:tc>
        <w:tc>
          <w:tcPr>
            <w:tcW w:w="1463" w:type="dxa"/>
            <w:tcBorders>
              <w:top w:val="nil"/>
              <w:left w:val="nil"/>
              <w:bottom w:val="nil"/>
              <w:right w:val="nil"/>
            </w:tcBorders>
            <w:shd w:val="clear" w:color="auto" w:fill="auto"/>
          </w:tcPr>
          <w:p w14:paraId="184E542A" w14:textId="77777777" w:rsidR="009312DE" w:rsidRPr="00771725" w:rsidRDefault="009312DE" w:rsidP="00471CEB">
            <w:pPr>
              <w:pStyle w:val="ListParagraph"/>
              <w:tabs>
                <w:tab w:val="decimal" w:pos="1063"/>
              </w:tabs>
              <w:spacing w:line="320" w:lineRule="exact"/>
              <w:ind w:left="0"/>
              <w:contextualSpacing w:val="0"/>
              <w:rPr>
                <w:rFonts w:ascii="Arial" w:hAnsi="Arial" w:cs="Arial"/>
                <w:sz w:val="16"/>
                <w:szCs w:val="16"/>
              </w:rPr>
            </w:pPr>
          </w:p>
        </w:tc>
        <w:tc>
          <w:tcPr>
            <w:tcW w:w="1462" w:type="dxa"/>
            <w:tcBorders>
              <w:top w:val="nil"/>
              <w:left w:val="nil"/>
              <w:bottom w:val="nil"/>
              <w:right w:val="nil"/>
            </w:tcBorders>
            <w:shd w:val="clear" w:color="auto" w:fill="auto"/>
            <w:vAlign w:val="bottom"/>
          </w:tcPr>
          <w:p w14:paraId="0FFF880F" w14:textId="77777777" w:rsidR="009312DE" w:rsidRPr="00771725" w:rsidRDefault="009312DE" w:rsidP="00471CEB">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tcPr>
          <w:p w14:paraId="59134EC9" w14:textId="77777777" w:rsidR="009312DE" w:rsidRPr="00771725" w:rsidRDefault="009312DE" w:rsidP="00471CEB">
            <w:pPr>
              <w:pStyle w:val="ListParagraph"/>
              <w:tabs>
                <w:tab w:val="decimal" w:pos="1063"/>
              </w:tabs>
              <w:spacing w:line="320" w:lineRule="exact"/>
              <w:ind w:left="0"/>
              <w:contextualSpacing w:val="0"/>
              <w:rPr>
                <w:rFonts w:ascii="Arial" w:hAnsi="Arial" w:cs="Arial"/>
                <w:sz w:val="16"/>
                <w:szCs w:val="16"/>
              </w:rPr>
            </w:pPr>
          </w:p>
        </w:tc>
      </w:tr>
      <w:tr w:rsidR="001F4074" w:rsidRPr="00771725" w14:paraId="0D2A584F" w14:textId="77777777" w:rsidTr="006B374C">
        <w:tc>
          <w:tcPr>
            <w:tcW w:w="3330" w:type="dxa"/>
            <w:vAlign w:val="bottom"/>
            <w:hideMark/>
          </w:tcPr>
          <w:p w14:paraId="3F6BE7AB" w14:textId="77777777" w:rsidR="001F4074" w:rsidRPr="00771725" w:rsidRDefault="001F4074" w:rsidP="00471CEB">
            <w:pPr>
              <w:pStyle w:val="ListParagraph"/>
              <w:spacing w:line="320" w:lineRule="exact"/>
              <w:ind w:left="139" w:hanging="139"/>
              <w:contextualSpacing w:val="0"/>
              <w:rPr>
                <w:rFonts w:ascii="Arial" w:eastAsia="Calibri" w:hAnsi="Arial" w:cs="Arial"/>
                <w:sz w:val="16"/>
                <w:szCs w:val="16"/>
                <w:cs/>
                <w:lang w:val="en-US"/>
              </w:rPr>
            </w:pPr>
            <w:r w:rsidRPr="00771725">
              <w:rPr>
                <w:rFonts w:ascii="Arial" w:hAnsi="Arial" w:cs="Arial"/>
                <w:sz w:val="16"/>
                <w:szCs w:val="16"/>
                <w:lang w:val="en-GB"/>
              </w:rPr>
              <w:t>Debt issued and borrowings</w:t>
            </w:r>
          </w:p>
        </w:tc>
        <w:tc>
          <w:tcPr>
            <w:tcW w:w="1462" w:type="dxa"/>
            <w:tcBorders>
              <w:top w:val="nil"/>
              <w:left w:val="nil"/>
              <w:bottom w:val="nil"/>
              <w:right w:val="nil"/>
            </w:tcBorders>
            <w:shd w:val="clear" w:color="auto" w:fill="auto"/>
            <w:vAlign w:val="bottom"/>
          </w:tcPr>
          <w:p w14:paraId="29A36962" w14:textId="2331B42F" w:rsidR="001F4074" w:rsidRPr="00771725" w:rsidRDefault="0054691C"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cs/>
                <w:lang w:val="en-US"/>
              </w:rPr>
              <w:t>-</w:t>
            </w:r>
          </w:p>
        </w:tc>
        <w:tc>
          <w:tcPr>
            <w:tcW w:w="1463" w:type="dxa"/>
            <w:tcBorders>
              <w:top w:val="nil"/>
              <w:left w:val="nil"/>
              <w:bottom w:val="nil"/>
              <w:right w:val="nil"/>
            </w:tcBorders>
            <w:shd w:val="clear" w:color="auto" w:fill="auto"/>
            <w:vAlign w:val="bottom"/>
          </w:tcPr>
          <w:p w14:paraId="7D0E9B68" w14:textId="44DA3821" w:rsidR="001F4074" w:rsidRPr="00771725" w:rsidRDefault="0054691C"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cs/>
                <w:lang w:val="en-US"/>
              </w:rPr>
              <w:t>-</w:t>
            </w:r>
          </w:p>
        </w:tc>
        <w:tc>
          <w:tcPr>
            <w:tcW w:w="1462" w:type="dxa"/>
            <w:tcBorders>
              <w:top w:val="nil"/>
              <w:left w:val="nil"/>
              <w:bottom w:val="nil"/>
              <w:right w:val="nil"/>
            </w:tcBorders>
            <w:shd w:val="clear" w:color="auto" w:fill="auto"/>
            <w:vAlign w:val="bottom"/>
          </w:tcPr>
          <w:p w14:paraId="346CD793" w14:textId="60BCEDBF" w:rsidR="001F4074" w:rsidRPr="00771725" w:rsidRDefault="0054691C"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21,253</w:t>
            </w:r>
          </w:p>
        </w:tc>
        <w:tc>
          <w:tcPr>
            <w:tcW w:w="1463" w:type="dxa"/>
            <w:tcBorders>
              <w:top w:val="nil"/>
              <w:left w:val="nil"/>
              <w:bottom w:val="nil"/>
              <w:right w:val="nil"/>
            </w:tcBorders>
            <w:shd w:val="clear" w:color="auto" w:fill="auto"/>
            <w:vAlign w:val="bottom"/>
          </w:tcPr>
          <w:p w14:paraId="4E96E05E" w14:textId="3E637836" w:rsidR="001F4074" w:rsidRPr="00771725" w:rsidRDefault="0054691C"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21,253</w:t>
            </w:r>
          </w:p>
        </w:tc>
      </w:tr>
      <w:tr w:rsidR="00562140" w:rsidRPr="00771725" w14:paraId="3EF91DAC" w14:textId="77777777" w:rsidTr="00562140">
        <w:tc>
          <w:tcPr>
            <w:tcW w:w="3330" w:type="dxa"/>
            <w:vAlign w:val="bottom"/>
            <w:hideMark/>
          </w:tcPr>
          <w:p w14:paraId="6F0B2BE2" w14:textId="77777777" w:rsidR="00562140" w:rsidRPr="00771725" w:rsidRDefault="00562140" w:rsidP="00471CEB">
            <w:pPr>
              <w:pStyle w:val="ListParagraph"/>
              <w:spacing w:line="320" w:lineRule="exact"/>
              <w:ind w:left="139" w:hanging="139"/>
              <w:contextualSpacing w:val="0"/>
              <w:rPr>
                <w:rFonts w:ascii="Arial" w:hAnsi="Arial" w:cs="Arial"/>
                <w:sz w:val="16"/>
                <w:szCs w:val="16"/>
                <w:lang w:val="en-GB"/>
              </w:rPr>
            </w:pPr>
            <w:r w:rsidRPr="00771725">
              <w:rPr>
                <w:rFonts w:ascii="Arial" w:hAnsi="Arial" w:cs="Arial"/>
                <w:sz w:val="16"/>
                <w:szCs w:val="16"/>
                <w:lang w:val="en-GB"/>
              </w:rPr>
              <w:t>Other liabilities - lease liabilities</w:t>
            </w:r>
          </w:p>
        </w:tc>
        <w:tc>
          <w:tcPr>
            <w:tcW w:w="1462" w:type="dxa"/>
            <w:tcBorders>
              <w:top w:val="nil"/>
              <w:left w:val="nil"/>
              <w:bottom w:val="nil"/>
              <w:right w:val="nil"/>
            </w:tcBorders>
            <w:shd w:val="clear" w:color="auto" w:fill="auto"/>
            <w:vAlign w:val="bottom"/>
          </w:tcPr>
          <w:p w14:paraId="1A9F694D" w14:textId="77777777" w:rsidR="00562140" w:rsidRPr="00771725" w:rsidRDefault="00562140"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70976D89" w14:textId="77777777" w:rsidR="00562140" w:rsidRPr="00771725" w:rsidRDefault="00562140"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7C52144E" w14:textId="77777777" w:rsidR="00562140" w:rsidRPr="00771725" w:rsidRDefault="00562140"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61</w:t>
            </w:r>
          </w:p>
        </w:tc>
        <w:tc>
          <w:tcPr>
            <w:tcW w:w="1463" w:type="dxa"/>
            <w:tcBorders>
              <w:top w:val="nil"/>
              <w:left w:val="nil"/>
              <w:bottom w:val="nil"/>
              <w:right w:val="nil"/>
            </w:tcBorders>
            <w:shd w:val="clear" w:color="auto" w:fill="auto"/>
            <w:vAlign w:val="bottom"/>
          </w:tcPr>
          <w:p w14:paraId="73E1F822" w14:textId="77777777" w:rsidR="00562140" w:rsidRPr="00771725" w:rsidRDefault="00562140"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61</w:t>
            </w:r>
          </w:p>
        </w:tc>
      </w:tr>
      <w:tr w:rsidR="001F4074" w:rsidRPr="00771725" w14:paraId="5E62B92C" w14:textId="77777777" w:rsidTr="00D33427">
        <w:tc>
          <w:tcPr>
            <w:tcW w:w="3330" w:type="dxa"/>
            <w:vAlign w:val="bottom"/>
          </w:tcPr>
          <w:p w14:paraId="2C8A803A" w14:textId="01FA40DE" w:rsidR="001F4074" w:rsidRPr="00771725" w:rsidRDefault="001F4074" w:rsidP="00471CEB">
            <w:pPr>
              <w:pStyle w:val="ListParagraph"/>
              <w:spacing w:line="320" w:lineRule="exact"/>
              <w:ind w:left="139" w:hanging="139"/>
              <w:contextualSpacing w:val="0"/>
              <w:rPr>
                <w:rFonts w:ascii="Arial" w:hAnsi="Arial" w:cs="Arial"/>
                <w:sz w:val="16"/>
                <w:szCs w:val="16"/>
                <w:lang w:val="en-US"/>
              </w:rPr>
            </w:pPr>
            <w:r w:rsidRPr="00771725">
              <w:rPr>
                <w:rFonts w:ascii="Arial" w:hAnsi="Arial" w:cs="Arial"/>
                <w:sz w:val="16"/>
                <w:szCs w:val="16"/>
                <w:lang w:val="en-US"/>
              </w:rPr>
              <w:t xml:space="preserve">Other liabilities - </w:t>
            </w:r>
            <w:r w:rsidR="00B00458" w:rsidRPr="00771725">
              <w:rPr>
                <w:rFonts w:ascii="Arial" w:hAnsi="Arial" w:cs="Arial"/>
                <w:sz w:val="16"/>
                <w:szCs w:val="16"/>
                <w:lang w:val="en-US"/>
              </w:rPr>
              <w:t>a</w:t>
            </w:r>
            <w:r w:rsidRPr="00771725">
              <w:rPr>
                <w:rFonts w:ascii="Arial" w:hAnsi="Arial" w:cs="Arial"/>
                <w:sz w:val="16"/>
                <w:szCs w:val="16"/>
                <w:lang w:val="en-US"/>
              </w:rPr>
              <w:t>ccrued interest payables</w:t>
            </w:r>
          </w:p>
        </w:tc>
        <w:tc>
          <w:tcPr>
            <w:tcW w:w="1462" w:type="dxa"/>
            <w:tcBorders>
              <w:top w:val="nil"/>
              <w:left w:val="nil"/>
              <w:bottom w:val="nil"/>
              <w:right w:val="nil"/>
            </w:tcBorders>
            <w:shd w:val="clear" w:color="auto" w:fill="auto"/>
            <w:vAlign w:val="bottom"/>
          </w:tcPr>
          <w:p w14:paraId="58660D61" w14:textId="6474062A" w:rsidR="001F4074" w:rsidRPr="00771725" w:rsidRDefault="00B22616"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5E1C3A0C" w14:textId="521D6A8C" w:rsidR="001F4074" w:rsidRPr="00771725" w:rsidRDefault="00B22616"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7BEBC934" w14:textId="0B94728F" w:rsidR="001F4074" w:rsidRPr="00771725" w:rsidRDefault="00B22616"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125</w:t>
            </w:r>
          </w:p>
        </w:tc>
        <w:tc>
          <w:tcPr>
            <w:tcW w:w="1463" w:type="dxa"/>
            <w:tcBorders>
              <w:top w:val="nil"/>
              <w:left w:val="nil"/>
              <w:bottom w:val="nil"/>
              <w:right w:val="nil"/>
            </w:tcBorders>
            <w:shd w:val="clear" w:color="auto" w:fill="auto"/>
            <w:vAlign w:val="bottom"/>
          </w:tcPr>
          <w:p w14:paraId="1F92D0D8" w14:textId="18906609" w:rsidR="001F4074" w:rsidRPr="00771725" w:rsidRDefault="00B22616" w:rsidP="00471CEB">
            <w:pPr>
              <w:pStyle w:val="ListParagraph"/>
              <w:tabs>
                <w:tab w:val="decimal" w:pos="1063"/>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125</w:t>
            </w:r>
          </w:p>
        </w:tc>
      </w:tr>
    </w:tbl>
    <w:p w14:paraId="27FC8A6C" w14:textId="77777777" w:rsidR="00A3670B" w:rsidRPr="00932A5A" w:rsidRDefault="00A3670B"/>
    <w:p w14:paraId="53D500CD" w14:textId="67B54AA6" w:rsidR="006138DD" w:rsidRPr="00932A5A" w:rsidRDefault="006138DD" w:rsidP="006138DD">
      <w:pPr>
        <w:spacing w:line="20" w:lineRule="exact"/>
      </w:pPr>
      <w:bookmarkStart w:id="7" w:name="_Toc458524144"/>
    </w:p>
    <w:p w14:paraId="34E46D41" w14:textId="77777777" w:rsidR="00771725" w:rsidRDefault="00771725">
      <w:r>
        <w:br w:type="page"/>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6138DD" w:rsidRPr="00932A5A" w14:paraId="2F0F9DC3" w14:textId="77777777" w:rsidTr="00A41B52">
        <w:trPr>
          <w:tblHeader/>
        </w:trPr>
        <w:tc>
          <w:tcPr>
            <w:tcW w:w="3330" w:type="dxa"/>
            <w:vAlign w:val="bottom"/>
          </w:tcPr>
          <w:p w14:paraId="084398B5" w14:textId="492894E2" w:rsidR="006138DD" w:rsidRPr="00932A5A" w:rsidRDefault="006138DD" w:rsidP="004473B8">
            <w:pPr>
              <w:autoSpaceDE/>
              <w:autoSpaceDN/>
              <w:spacing w:line="320" w:lineRule="exact"/>
              <w:rPr>
                <w:rFonts w:ascii="Arial" w:hAnsi="Arial" w:cs="Arial"/>
                <w:sz w:val="16"/>
                <w:szCs w:val="16"/>
                <w:cs/>
              </w:rPr>
            </w:pPr>
            <w:r w:rsidRPr="00932A5A">
              <w:br w:type="page"/>
            </w:r>
            <w:r w:rsidRPr="00932A5A">
              <w:br w:type="page"/>
            </w:r>
            <w:r w:rsidRPr="00932A5A">
              <w:rPr>
                <w:rFonts w:ascii="Arial" w:hAnsi="Arial" w:cs="Arial"/>
              </w:rPr>
              <w:br w:type="page"/>
            </w:r>
            <w:r w:rsidRPr="00932A5A">
              <w:rPr>
                <w:rFonts w:ascii="Arial" w:hAnsi="Arial" w:cs="Arial"/>
              </w:rPr>
              <w:br w:type="page"/>
            </w:r>
            <w:r w:rsidRPr="00932A5A">
              <w:rPr>
                <w:rFonts w:ascii="Arial" w:hAnsi="Arial" w:cs="Arial"/>
              </w:rPr>
              <w:br w:type="page"/>
            </w:r>
            <w:r w:rsidRPr="00932A5A">
              <w:rPr>
                <w:rFonts w:ascii="Arial" w:hAnsi="Arial" w:cs="Arial"/>
              </w:rPr>
              <w:br w:type="page"/>
            </w:r>
            <w:r w:rsidRPr="00932A5A">
              <w:rPr>
                <w:rFonts w:ascii="Arial" w:hAnsi="Arial" w:cs="Arial"/>
                <w:cs/>
              </w:rPr>
              <w:br w:type="page"/>
            </w:r>
          </w:p>
        </w:tc>
        <w:tc>
          <w:tcPr>
            <w:tcW w:w="5850" w:type="dxa"/>
            <w:gridSpan w:val="4"/>
            <w:hideMark/>
          </w:tcPr>
          <w:p w14:paraId="2446113A" w14:textId="77777777" w:rsidR="006138DD" w:rsidRPr="00932A5A" w:rsidRDefault="006138DD" w:rsidP="004473B8">
            <w:pPr>
              <w:pStyle w:val="ListParagraph"/>
              <w:spacing w:line="320" w:lineRule="exact"/>
              <w:ind w:left="0"/>
              <w:contextualSpacing w:val="0"/>
              <w:jc w:val="right"/>
              <w:rPr>
                <w:rFonts w:ascii="Arial" w:hAnsi="Arial" w:cs="Arial"/>
                <w:sz w:val="16"/>
                <w:szCs w:val="16"/>
                <w:cs/>
              </w:rPr>
            </w:pPr>
            <w:r w:rsidRPr="00932A5A">
              <w:rPr>
                <w:rFonts w:ascii="Arial" w:hAnsi="Arial" w:cs="Arial"/>
                <w:sz w:val="16"/>
                <w:szCs w:val="16"/>
                <w:cs/>
              </w:rPr>
              <w:t>(</w:t>
            </w:r>
            <w:r w:rsidRPr="00932A5A">
              <w:rPr>
                <w:rFonts w:ascii="Arial" w:hAnsi="Arial" w:cs="Arial"/>
                <w:sz w:val="16"/>
                <w:szCs w:val="16"/>
              </w:rPr>
              <w:t>Unit: Million Baht)</w:t>
            </w:r>
          </w:p>
        </w:tc>
      </w:tr>
      <w:tr w:rsidR="006138DD" w:rsidRPr="00932A5A" w14:paraId="0B2B8464" w14:textId="77777777" w:rsidTr="00A41B52">
        <w:trPr>
          <w:tblHeader/>
        </w:trPr>
        <w:tc>
          <w:tcPr>
            <w:tcW w:w="3330" w:type="dxa"/>
            <w:vAlign w:val="bottom"/>
          </w:tcPr>
          <w:p w14:paraId="05240474" w14:textId="77777777" w:rsidR="006138DD" w:rsidRPr="00932A5A" w:rsidRDefault="006138DD" w:rsidP="004473B8">
            <w:pPr>
              <w:autoSpaceDE/>
              <w:autoSpaceDN/>
              <w:spacing w:line="320" w:lineRule="exact"/>
              <w:rPr>
                <w:rFonts w:ascii="Arial" w:hAnsi="Arial" w:cs="Arial"/>
                <w:sz w:val="16"/>
                <w:szCs w:val="16"/>
                <w:cs/>
              </w:rPr>
            </w:pPr>
          </w:p>
        </w:tc>
        <w:tc>
          <w:tcPr>
            <w:tcW w:w="5850" w:type="dxa"/>
            <w:gridSpan w:val="4"/>
          </w:tcPr>
          <w:p w14:paraId="51CB9BF9" w14:textId="77777777" w:rsidR="006138DD" w:rsidRPr="00932A5A" w:rsidRDefault="006138DD" w:rsidP="004473B8">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cs/>
              </w:rPr>
              <w:t xml:space="preserve">Separate </w:t>
            </w:r>
            <w:r w:rsidRPr="00932A5A">
              <w:rPr>
                <w:rFonts w:ascii="Arial" w:hAnsi="Arial" w:cs="Arial"/>
                <w:sz w:val="16"/>
                <w:szCs w:val="16"/>
                <w:lang w:val="en-US"/>
              </w:rPr>
              <w:t>financial statements</w:t>
            </w:r>
          </w:p>
        </w:tc>
      </w:tr>
      <w:tr w:rsidR="006138DD" w:rsidRPr="00932A5A" w14:paraId="768C5817" w14:textId="77777777" w:rsidTr="00A41B52">
        <w:trPr>
          <w:tblHeader/>
        </w:trPr>
        <w:tc>
          <w:tcPr>
            <w:tcW w:w="3330" w:type="dxa"/>
            <w:vAlign w:val="bottom"/>
          </w:tcPr>
          <w:p w14:paraId="1F829725" w14:textId="77777777" w:rsidR="006138DD" w:rsidRPr="00932A5A" w:rsidRDefault="006138DD" w:rsidP="004473B8">
            <w:pPr>
              <w:pStyle w:val="ListParagraph"/>
              <w:spacing w:line="320" w:lineRule="exact"/>
              <w:ind w:left="0"/>
              <w:contextualSpacing w:val="0"/>
              <w:rPr>
                <w:rFonts w:ascii="Arial" w:hAnsi="Arial" w:cs="Arial"/>
                <w:sz w:val="16"/>
                <w:szCs w:val="16"/>
                <w:cs/>
              </w:rPr>
            </w:pPr>
          </w:p>
        </w:tc>
        <w:tc>
          <w:tcPr>
            <w:tcW w:w="5850" w:type="dxa"/>
            <w:gridSpan w:val="4"/>
            <w:hideMark/>
          </w:tcPr>
          <w:p w14:paraId="6FED1D5C" w14:textId="77232736" w:rsidR="006138DD" w:rsidRPr="00932A5A" w:rsidRDefault="006138DD" w:rsidP="004473B8">
            <w:pPr>
              <w:pStyle w:val="ListParagraph"/>
              <w:pBdr>
                <w:bottom w:val="single" w:sz="4" w:space="1" w:color="auto"/>
              </w:pBdr>
              <w:spacing w:line="320" w:lineRule="exact"/>
              <w:ind w:left="0"/>
              <w:contextualSpacing w:val="0"/>
              <w:jc w:val="center"/>
              <w:rPr>
                <w:rFonts w:ascii="Arial" w:hAnsi="Arial" w:cs="Cordia New"/>
                <w:sz w:val="16"/>
                <w:szCs w:val="16"/>
                <w:lang w:val="en-US"/>
              </w:rPr>
            </w:pPr>
            <w:r w:rsidRPr="00932A5A">
              <w:rPr>
                <w:rFonts w:ascii="Arial" w:hAnsi="Arial" w:cs="Arial"/>
                <w:sz w:val="16"/>
                <w:szCs w:val="16"/>
                <w:cs/>
              </w:rPr>
              <w:t>20</w:t>
            </w:r>
            <w:r w:rsidRPr="00932A5A">
              <w:rPr>
                <w:rFonts w:ascii="Arial" w:hAnsi="Arial" w:cs="Cordia New"/>
                <w:sz w:val="16"/>
                <w:szCs w:val="16"/>
                <w:lang w:val="en-US"/>
              </w:rPr>
              <w:t>22</w:t>
            </w:r>
          </w:p>
        </w:tc>
      </w:tr>
      <w:tr w:rsidR="006138DD" w:rsidRPr="00932A5A" w14:paraId="521D9766" w14:textId="77777777" w:rsidTr="00A41B52">
        <w:trPr>
          <w:tblHeader/>
        </w:trPr>
        <w:tc>
          <w:tcPr>
            <w:tcW w:w="3330" w:type="dxa"/>
            <w:vAlign w:val="bottom"/>
          </w:tcPr>
          <w:p w14:paraId="011C6C5C" w14:textId="77777777" w:rsidR="006138DD" w:rsidRPr="00932A5A" w:rsidRDefault="006138DD" w:rsidP="004473B8">
            <w:pPr>
              <w:pStyle w:val="ListParagraph"/>
              <w:spacing w:line="320" w:lineRule="exact"/>
              <w:ind w:left="0"/>
              <w:contextualSpacing w:val="0"/>
              <w:rPr>
                <w:rFonts w:ascii="Arial" w:hAnsi="Arial" w:cs="Arial"/>
                <w:sz w:val="16"/>
                <w:szCs w:val="16"/>
                <w:cs/>
              </w:rPr>
            </w:pPr>
          </w:p>
        </w:tc>
        <w:tc>
          <w:tcPr>
            <w:tcW w:w="5850" w:type="dxa"/>
            <w:gridSpan w:val="4"/>
          </w:tcPr>
          <w:p w14:paraId="3A75BE98" w14:textId="77777777" w:rsidR="006138DD" w:rsidRPr="00932A5A" w:rsidRDefault="006138DD" w:rsidP="004473B8">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w:t>
            </w:r>
            <w:r w:rsidRPr="00932A5A">
              <w:rPr>
                <w:rFonts w:ascii="Arial" w:hAnsi="Arial" w:cs="Arial"/>
                <w:sz w:val="16"/>
                <w:szCs w:val="16"/>
                <w:cs/>
              </w:rPr>
              <w:t xml:space="preserve"> </w:t>
            </w:r>
            <w:r w:rsidRPr="00932A5A">
              <w:rPr>
                <w:rFonts w:ascii="Arial" w:hAnsi="Arial" w:cs="Arial"/>
                <w:sz w:val="16"/>
                <w:szCs w:val="16"/>
                <w:lang w:val="en-US"/>
              </w:rPr>
              <w:t>instruments measured at</w:t>
            </w:r>
          </w:p>
        </w:tc>
      </w:tr>
      <w:tr w:rsidR="006138DD" w:rsidRPr="00932A5A" w14:paraId="506CA543" w14:textId="77777777" w:rsidTr="00A41B52">
        <w:trPr>
          <w:trHeight w:val="965"/>
          <w:tblHeader/>
        </w:trPr>
        <w:tc>
          <w:tcPr>
            <w:tcW w:w="3330" w:type="dxa"/>
            <w:vAlign w:val="bottom"/>
          </w:tcPr>
          <w:p w14:paraId="5446029D" w14:textId="77777777" w:rsidR="006138DD" w:rsidRPr="00932A5A" w:rsidRDefault="006138DD" w:rsidP="004473B8">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1CDF23B8" w14:textId="77777777" w:rsidR="006138DD" w:rsidRPr="00932A5A" w:rsidRDefault="006138DD" w:rsidP="004473B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Fair value            through profit             or loss</w:t>
            </w:r>
          </w:p>
        </w:tc>
        <w:tc>
          <w:tcPr>
            <w:tcW w:w="1463" w:type="dxa"/>
            <w:vAlign w:val="bottom"/>
          </w:tcPr>
          <w:p w14:paraId="376A05CA" w14:textId="77777777" w:rsidR="006138DD" w:rsidRPr="00932A5A" w:rsidRDefault="006138DD" w:rsidP="004473B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Fair value through other</w:t>
            </w:r>
            <w:r w:rsidRPr="00932A5A">
              <w:rPr>
                <w:rFonts w:ascii="Arial" w:hAnsi="Arial" w:cs="Arial"/>
                <w:sz w:val="16"/>
                <w:szCs w:val="16"/>
                <w:cs/>
              </w:rPr>
              <w:t xml:space="preserve"> </w:t>
            </w:r>
            <w:r w:rsidRPr="00932A5A">
              <w:rPr>
                <w:rFonts w:ascii="Arial" w:hAnsi="Arial" w:cs="Arial"/>
                <w:sz w:val="16"/>
                <w:szCs w:val="16"/>
                <w:lang w:val="en-US"/>
              </w:rPr>
              <w:t>comprehensive income</w:t>
            </w:r>
          </w:p>
        </w:tc>
        <w:tc>
          <w:tcPr>
            <w:tcW w:w="1462" w:type="dxa"/>
            <w:vAlign w:val="bottom"/>
          </w:tcPr>
          <w:p w14:paraId="796CD5D8" w14:textId="77777777" w:rsidR="006138DD" w:rsidRPr="00932A5A" w:rsidRDefault="006138DD" w:rsidP="004473B8">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Amortised              cost</w:t>
            </w:r>
          </w:p>
        </w:tc>
        <w:tc>
          <w:tcPr>
            <w:tcW w:w="1463" w:type="dxa"/>
            <w:vAlign w:val="bottom"/>
          </w:tcPr>
          <w:p w14:paraId="5F54B9E6" w14:textId="77777777" w:rsidR="006138DD" w:rsidRPr="00932A5A" w:rsidRDefault="006138DD" w:rsidP="004473B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Total</w:t>
            </w:r>
          </w:p>
        </w:tc>
      </w:tr>
      <w:tr w:rsidR="006138DD" w:rsidRPr="00932A5A" w14:paraId="1AC8D374" w14:textId="77777777" w:rsidTr="00A41B52">
        <w:tc>
          <w:tcPr>
            <w:tcW w:w="3330" w:type="dxa"/>
            <w:vAlign w:val="bottom"/>
            <w:hideMark/>
          </w:tcPr>
          <w:p w14:paraId="730CED14" w14:textId="77777777" w:rsidR="006138DD" w:rsidRPr="00932A5A" w:rsidRDefault="006138DD" w:rsidP="004473B8">
            <w:pPr>
              <w:pStyle w:val="ListParagraph"/>
              <w:spacing w:line="320" w:lineRule="exact"/>
              <w:ind w:left="0"/>
              <w:contextualSpacing w:val="0"/>
              <w:rPr>
                <w:rFonts w:ascii="Arial" w:hAnsi="Arial" w:cs="Arial"/>
                <w:b/>
                <w:bCs/>
                <w:i/>
                <w:iCs/>
                <w:sz w:val="16"/>
                <w:szCs w:val="16"/>
                <w:u w:val="single"/>
              </w:rPr>
            </w:pPr>
            <w:r w:rsidRPr="00932A5A">
              <w:rPr>
                <w:rFonts w:ascii="Arial" w:hAnsi="Arial" w:cs="Arial"/>
                <w:b/>
                <w:bCs/>
                <w:i/>
                <w:iCs/>
                <w:sz w:val="16"/>
                <w:szCs w:val="16"/>
                <w:u w:val="single"/>
              </w:rPr>
              <w:t>Financial</w:t>
            </w:r>
            <w:r w:rsidRPr="00932A5A">
              <w:rPr>
                <w:rFonts w:ascii="Arial" w:hAnsi="Arial" w:cs="Arial"/>
                <w:b/>
                <w:bCs/>
                <w:i/>
                <w:iCs/>
                <w:sz w:val="16"/>
                <w:szCs w:val="16"/>
                <w:u w:val="single"/>
                <w:cs/>
              </w:rPr>
              <w:t xml:space="preserve"> </w:t>
            </w:r>
            <w:r w:rsidRPr="00932A5A">
              <w:rPr>
                <w:rFonts w:ascii="Arial" w:hAnsi="Arial" w:cs="Arial"/>
                <w:b/>
                <w:bCs/>
                <w:i/>
                <w:iCs/>
                <w:sz w:val="16"/>
                <w:szCs w:val="16"/>
                <w:u w:val="single"/>
              </w:rPr>
              <w:t>assets</w:t>
            </w:r>
          </w:p>
        </w:tc>
        <w:tc>
          <w:tcPr>
            <w:tcW w:w="1462" w:type="dxa"/>
            <w:vAlign w:val="bottom"/>
          </w:tcPr>
          <w:p w14:paraId="51F00E21" w14:textId="77777777" w:rsidR="006138DD" w:rsidRPr="00932A5A" w:rsidRDefault="006138DD" w:rsidP="004473B8">
            <w:pPr>
              <w:pStyle w:val="ListParagraph"/>
              <w:spacing w:line="320" w:lineRule="exact"/>
              <w:ind w:left="0"/>
              <w:contextualSpacing w:val="0"/>
              <w:rPr>
                <w:rFonts w:ascii="Arial" w:hAnsi="Arial" w:cs="Arial"/>
                <w:sz w:val="16"/>
                <w:szCs w:val="16"/>
                <w:u w:val="single"/>
                <w:cs/>
              </w:rPr>
            </w:pPr>
          </w:p>
        </w:tc>
        <w:tc>
          <w:tcPr>
            <w:tcW w:w="1463" w:type="dxa"/>
          </w:tcPr>
          <w:p w14:paraId="015AD731" w14:textId="77777777" w:rsidR="006138DD" w:rsidRPr="00932A5A" w:rsidRDefault="006138DD" w:rsidP="004473B8">
            <w:pPr>
              <w:pStyle w:val="ListParagraph"/>
              <w:spacing w:line="320" w:lineRule="exact"/>
              <w:ind w:left="0"/>
              <w:contextualSpacing w:val="0"/>
              <w:rPr>
                <w:rFonts w:ascii="Arial" w:hAnsi="Arial" w:cs="Arial"/>
                <w:sz w:val="16"/>
                <w:szCs w:val="16"/>
                <w:u w:val="single"/>
                <w:cs/>
              </w:rPr>
            </w:pPr>
          </w:p>
        </w:tc>
        <w:tc>
          <w:tcPr>
            <w:tcW w:w="1462" w:type="dxa"/>
          </w:tcPr>
          <w:p w14:paraId="14FE260E" w14:textId="77777777" w:rsidR="006138DD" w:rsidRPr="00932A5A" w:rsidRDefault="006138DD" w:rsidP="004473B8">
            <w:pPr>
              <w:pStyle w:val="ListParagraph"/>
              <w:spacing w:line="320" w:lineRule="exact"/>
              <w:ind w:left="0"/>
              <w:contextualSpacing w:val="0"/>
              <w:rPr>
                <w:rFonts w:ascii="Arial" w:hAnsi="Arial" w:cs="Arial"/>
                <w:sz w:val="16"/>
                <w:szCs w:val="16"/>
                <w:u w:val="single"/>
                <w:cs/>
              </w:rPr>
            </w:pPr>
          </w:p>
        </w:tc>
        <w:tc>
          <w:tcPr>
            <w:tcW w:w="1463" w:type="dxa"/>
            <w:vAlign w:val="bottom"/>
          </w:tcPr>
          <w:p w14:paraId="7506A3DA" w14:textId="77777777" w:rsidR="006138DD" w:rsidRPr="00932A5A" w:rsidRDefault="006138DD" w:rsidP="004473B8">
            <w:pPr>
              <w:pStyle w:val="ListParagraph"/>
              <w:spacing w:line="320" w:lineRule="exact"/>
              <w:ind w:left="0"/>
              <w:contextualSpacing w:val="0"/>
              <w:rPr>
                <w:rFonts w:ascii="Arial" w:hAnsi="Arial" w:cs="Arial"/>
                <w:sz w:val="16"/>
                <w:szCs w:val="16"/>
                <w:u w:val="single"/>
                <w:cs/>
              </w:rPr>
            </w:pPr>
          </w:p>
        </w:tc>
      </w:tr>
      <w:tr w:rsidR="006138DD" w:rsidRPr="00932A5A" w14:paraId="21E966EC" w14:textId="77777777" w:rsidTr="00A41B52">
        <w:tc>
          <w:tcPr>
            <w:tcW w:w="3330" w:type="dxa"/>
            <w:vAlign w:val="bottom"/>
            <w:hideMark/>
          </w:tcPr>
          <w:p w14:paraId="2564BE91" w14:textId="77777777" w:rsidR="006138DD" w:rsidRPr="00932A5A" w:rsidRDefault="006138DD" w:rsidP="004473B8">
            <w:pPr>
              <w:pStyle w:val="ListParagraph"/>
              <w:spacing w:line="320" w:lineRule="exact"/>
              <w:ind w:left="139" w:right="-109" w:hanging="139"/>
              <w:contextualSpacing w:val="0"/>
              <w:rPr>
                <w:rFonts w:ascii="Arial" w:hAnsi="Arial" w:cs="Arial"/>
                <w:sz w:val="16"/>
                <w:szCs w:val="16"/>
                <w:cs/>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money market items - net</w:t>
            </w:r>
          </w:p>
        </w:tc>
        <w:tc>
          <w:tcPr>
            <w:tcW w:w="1462" w:type="dxa"/>
            <w:tcBorders>
              <w:top w:val="nil"/>
              <w:left w:val="nil"/>
              <w:bottom w:val="nil"/>
              <w:right w:val="nil"/>
            </w:tcBorders>
            <w:shd w:val="clear" w:color="auto" w:fill="auto"/>
            <w:vAlign w:val="bottom"/>
          </w:tcPr>
          <w:p w14:paraId="24EF87B6"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tcBorders>
              <w:top w:val="nil"/>
              <w:left w:val="nil"/>
              <w:bottom w:val="nil"/>
              <w:right w:val="nil"/>
            </w:tcBorders>
            <w:shd w:val="clear" w:color="auto" w:fill="auto"/>
          </w:tcPr>
          <w:p w14:paraId="14360C17"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2" w:type="dxa"/>
            <w:tcBorders>
              <w:top w:val="nil"/>
              <w:left w:val="nil"/>
              <w:bottom w:val="nil"/>
              <w:right w:val="nil"/>
            </w:tcBorders>
            <w:shd w:val="clear" w:color="auto" w:fill="auto"/>
            <w:vAlign w:val="bottom"/>
          </w:tcPr>
          <w:p w14:paraId="787A7FF4"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1,848</w:t>
            </w:r>
          </w:p>
        </w:tc>
        <w:tc>
          <w:tcPr>
            <w:tcW w:w="1463" w:type="dxa"/>
            <w:tcBorders>
              <w:top w:val="nil"/>
              <w:left w:val="nil"/>
              <w:bottom w:val="nil"/>
              <w:right w:val="nil"/>
            </w:tcBorders>
            <w:shd w:val="clear" w:color="auto" w:fill="auto"/>
            <w:vAlign w:val="bottom"/>
          </w:tcPr>
          <w:p w14:paraId="0E8BBD4A"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1,848</w:t>
            </w:r>
          </w:p>
        </w:tc>
      </w:tr>
      <w:tr w:rsidR="006138DD" w:rsidRPr="00932A5A" w14:paraId="18B17298" w14:textId="77777777" w:rsidTr="00A41B52">
        <w:trPr>
          <w:trHeight w:val="54"/>
        </w:trPr>
        <w:tc>
          <w:tcPr>
            <w:tcW w:w="3330" w:type="dxa"/>
            <w:vAlign w:val="bottom"/>
            <w:hideMark/>
          </w:tcPr>
          <w:p w14:paraId="121E3791" w14:textId="77777777" w:rsidR="006138DD" w:rsidRPr="00932A5A" w:rsidRDefault="006138DD" w:rsidP="004473B8">
            <w:pPr>
              <w:pStyle w:val="ListParagraph"/>
              <w:spacing w:line="320" w:lineRule="exact"/>
              <w:ind w:left="144" w:right="-101" w:hanging="144"/>
              <w:contextualSpacing w:val="0"/>
              <w:rPr>
                <w:rFonts w:ascii="Arial" w:hAnsi="Arial" w:cs="Arial"/>
                <w:sz w:val="16"/>
                <w:szCs w:val="16"/>
                <w:lang w:val="en-US"/>
              </w:rPr>
            </w:pPr>
            <w:r w:rsidRPr="00932A5A">
              <w:rPr>
                <w:rFonts w:ascii="Arial" w:hAnsi="Arial" w:cs="Arial"/>
                <w:sz w:val="16"/>
                <w:szCs w:val="16"/>
                <w:lang w:val="en-US"/>
              </w:rPr>
              <w:t>Financial assets</w:t>
            </w:r>
            <w:r w:rsidRPr="00932A5A">
              <w:rPr>
                <w:rFonts w:ascii="Arial" w:hAnsi="Arial" w:cs="Arial"/>
                <w:sz w:val="16"/>
                <w:szCs w:val="16"/>
                <w:cs/>
                <w:lang w:val="en-US"/>
              </w:rPr>
              <w:t xml:space="preserve"> </w:t>
            </w:r>
            <w:r w:rsidRPr="00932A5A">
              <w:rPr>
                <w:rFonts w:ascii="Arial" w:hAnsi="Arial" w:cs="Arial"/>
                <w:sz w:val="16"/>
                <w:szCs w:val="16"/>
                <w:lang w:val="en-US"/>
              </w:rPr>
              <w:t>measured</w:t>
            </w:r>
            <w:r w:rsidRPr="00932A5A">
              <w:rPr>
                <w:rFonts w:ascii="Arial" w:hAnsi="Arial" w:cs="Arial"/>
                <w:sz w:val="16"/>
                <w:szCs w:val="16"/>
                <w:cs/>
              </w:rPr>
              <w:t xml:space="preserve"> </w:t>
            </w:r>
            <w:r w:rsidRPr="00932A5A">
              <w:rPr>
                <w:rFonts w:ascii="Arial" w:hAnsi="Arial" w:cs="Arial"/>
                <w:sz w:val="16"/>
                <w:szCs w:val="16"/>
                <w:lang w:val="en-US"/>
              </w:rPr>
              <w:t>at fair value through profit or loss</w:t>
            </w:r>
          </w:p>
        </w:tc>
        <w:tc>
          <w:tcPr>
            <w:tcW w:w="1462" w:type="dxa"/>
            <w:tcBorders>
              <w:top w:val="nil"/>
              <w:left w:val="nil"/>
              <w:bottom w:val="nil"/>
              <w:right w:val="nil"/>
            </w:tcBorders>
            <w:shd w:val="clear" w:color="auto" w:fill="auto"/>
            <w:vAlign w:val="bottom"/>
          </w:tcPr>
          <w:p w14:paraId="2C466242"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23345ABD"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shd w:val="clear" w:color="auto" w:fill="auto"/>
            <w:vAlign w:val="bottom"/>
          </w:tcPr>
          <w:p w14:paraId="2A89D98E"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056BEEB6"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p>
        </w:tc>
      </w:tr>
      <w:tr w:rsidR="006138DD" w:rsidRPr="00932A5A" w14:paraId="15087445" w14:textId="77777777" w:rsidTr="00A41B52">
        <w:tc>
          <w:tcPr>
            <w:tcW w:w="3330" w:type="dxa"/>
          </w:tcPr>
          <w:p w14:paraId="6A85E6B7" w14:textId="77777777" w:rsidR="006138DD" w:rsidRPr="00932A5A" w:rsidRDefault="006138DD" w:rsidP="004473B8">
            <w:pPr>
              <w:pStyle w:val="ListParagraph"/>
              <w:spacing w:line="320" w:lineRule="exact"/>
              <w:ind w:left="360" w:right="-101" w:hanging="180"/>
              <w:contextualSpacing w:val="0"/>
              <w:rPr>
                <w:rFonts w:ascii="Arial" w:hAnsi="Arial" w:cs="Arial"/>
                <w:sz w:val="16"/>
                <w:szCs w:val="16"/>
                <w:cs/>
                <w:lang w:val="en-US"/>
              </w:rPr>
            </w:pPr>
            <w:r w:rsidRPr="00932A5A">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2DF0EED8"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49</w:t>
            </w:r>
          </w:p>
        </w:tc>
        <w:tc>
          <w:tcPr>
            <w:tcW w:w="1463" w:type="dxa"/>
            <w:tcBorders>
              <w:top w:val="nil"/>
              <w:left w:val="nil"/>
              <w:bottom w:val="nil"/>
              <w:right w:val="nil"/>
            </w:tcBorders>
            <w:shd w:val="clear" w:color="auto" w:fill="auto"/>
          </w:tcPr>
          <w:p w14:paraId="0F07B1AF"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tcPr>
          <w:p w14:paraId="3538388D"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48DE58FB"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49</w:t>
            </w:r>
          </w:p>
        </w:tc>
      </w:tr>
      <w:tr w:rsidR="006138DD" w:rsidRPr="00932A5A" w14:paraId="6674B5A6" w14:textId="77777777" w:rsidTr="00A41B52">
        <w:tc>
          <w:tcPr>
            <w:tcW w:w="3330" w:type="dxa"/>
          </w:tcPr>
          <w:p w14:paraId="006141CE" w14:textId="77777777" w:rsidR="006138DD" w:rsidRPr="00932A5A" w:rsidRDefault="006138DD" w:rsidP="004473B8">
            <w:pPr>
              <w:pStyle w:val="ListParagraph"/>
              <w:spacing w:line="320" w:lineRule="exact"/>
              <w:ind w:left="360" w:right="-101" w:hanging="180"/>
              <w:contextualSpacing w:val="0"/>
              <w:rPr>
                <w:rFonts w:ascii="Arial" w:hAnsi="Arial" w:cs="Arial"/>
                <w:sz w:val="16"/>
                <w:szCs w:val="16"/>
                <w:cs/>
                <w:lang w:val="en-US"/>
              </w:rPr>
            </w:pPr>
            <w:r w:rsidRPr="00932A5A">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2E261AEF"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127</w:t>
            </w:r>
          </w:p>
        </w:tc>
        <w:tc>
          <w:tcPr>
            <w:tcW w:w="1463" w:type="dxa"/>
            <w:tcBorders>
              <w:top w:val="nil"/>
              <w:left w:val="nil"/>
              <w:bottom w:val="nil"/>
              <w:right w:val="nil"/>
            </w:tcBorders>
            <w:shd w:val="clear" w:color="auto" w:fill="auto"/>
          </w:tcPr>
          <w:p w14:paraId="06E404EB"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tcPr>
          <w:p w14:paraId="749D4ECF"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51E5582E"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127</w:t>
            </w:r>
          </w:p>
        </w:tc>
      </w:tr>
      <w:tr w:rsidR="006138DD" w:rsidRPr="00932A5A" w14:paraId="6FD64A08" w14:textId="77777777" w:rsidTr="00A41B52">
        <w:tc>
          <w:tcPr>
            <w:tcW w:w="3330" w:type="dxa"/>
            <w:vAlign w:val="bottom"/>
          </w:tcPr>
          <w:p w14:paraId="26699273" w14:textId="77777777" w:rsidR="006138DD" w:rsidRPr="00932A5A" w:rsidRDefault="006138DD" w:rsidP="004473B8">
            <w:pPr>
              <w:pStyle w:val="ListParagraph"/>
              <w:spacing w:line="320" w:lineRule="exact"/>
              <w:ind w:left="139" w:hanging="139"/>
              <w:contextualSpacing w:val="0"/>
              <w:rPr>
                <w:rFonts w:ascii="Arial" w:hAnsi="Arial" w:cs="Arial"/>
                <w:sz w:val="16"/>
                <w:szCs w:val="20"/>
                <w:lang w:val="en-US"/>
              </w:rPr>
            </w:pPr>
            <w:r w:rsidRPr="00932A5A">
              <w:rPr>
                <w:rFonts w:ascii="Arial" w:hAnsi="Arial" w:cs="Arial"/>
                <w:sz w:val="16"/>
                <w:szCs w:val="20"/>
                <w:lang w:val="en-US"/>
              </w:rPr>
              <w:t>Derivatives assets</w:t>
            </w:r>
          </w:p>
        </w:tc>
        <w:tc>
          <w:tcPr>
            <w:tcW w:w="1462" w:type="dxa"/>
            <w:tcBorders>
              <w:top w:val="nil"/>
              <w:left w:val="nil"/>
              <w:bottom w:val="nil"/>
              <w:right w:val="nil"/>
            </w:tcBorders>
            <w:shd w:val="clear" w:color="auto" w:fill="auto"/>
            <w:vAlign w:val="bottom"/>
          </w:tcPr>
          <w:p w14:paraId="3B2403E5"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129</w:t>
            </w:r>
          </w:p>
        </w:tc>
        <w:tc>
          <w:tcPr>
            <w:tcW w:w="1463" w:type="dxa"/>
            <w:tcBorders>
              <w:top w:val="nil"/>
              <w:left w:val="nil"/>
              <w:bottom w:val="nil"/>
              <w:right w:val="nil"/>
            </w:tcBorders>
            <w:shd w:val="clear" w:color="auto" w:fill="auto"/>
          </w:tcPr>
          <w:p w14:paraId="6FB631EB"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tcPr>
          <w:p w14:paraId="3BA5FA62"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69835EBC"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129</w:t>
            </w:r>
          </w:p>
        </w:tc>
      </w:tr>
      <w:tr w:rsidR="006138DD" w:rsidRPr="00932A5A" w14:paraId="49C12820" w14:textId="77777777" w:rsidTr="00A41B52">
        <w:tc>
          <w:tcPr>
            <w:tcW w:w="3330" w:type="dxa"/>
            <w:vAlign w:val="bottom"/>
          </w:tcPr>
          <w:p w14:paraId="0AE2F8CA" w14:textId="77777777" w:rsidR="006138DD" w:rsidRPr="00932A5A" w:rsidRDefault="006138DD" w:rsidP="004473B8">
            <w:pPr>
              <w:pStyle w:val="ListParagraph"/>
              <w:spacing w:line="320" w:lineRule="exact"/>
              <w:ind w:left="139" w:hanging="139"/>
              <w:contextualSpacing w:val="0"/>
              <w:rPr>
                <w:rFonts w:ascii="Arial" w:hAnsi="Arial" w:cs="Arial"/>
                <w:sz w:val="16"/>
                <w:szCs w:val="16"/>
                <w:cs/>
              </w:rPr>
            </w:pPr>
            <w:r w:rsidRPr="00932A5A">
              <w:rPr>
                <w:rFonts w:ascii="Arial" w:hAnsi="Arial" w:cs="Arial"/>
                <w:sz w:val="16"/>
                <w:szCs w:val="16"/>
                <w:cs/>
              </w:rPr>
              <w:t>I</w:t>
            </w:r>
            <w:r w:rsidRPr="00932A5A">
              <w:rPr>
                <w:rFonts w:ascii="Arial" w:hAnsi="Arial" w:cs="Arial"/>
                <w:sz w:val="16"/>
                <w:szCs w:val="16"/>
              </w:rPr>
              <w:t>nvestments</w:t>
            </w:r>
            <w:r w:rsidRPr="00932A5A">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406F15CE"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vAlign w:val="bottom"/>
          </w:tcPr>
          <w:p w14:paraId="00A45110"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rPr>
            </w:pPr>
          </w:p>
        </w:tc>
        <w:tc>
          <w:tcPr>
            <w:tcW w:w="1462" w:type="dxa"/>
            <w:tcBorders>
              <w:top w:val="nil"/>
              <w:left w:val="nil"/>
              <w:bottom w:val="nil"/>
              <w:right w:val="nil"/>
            </w:tcBorders>
            <w:shd w:val="clear" w:color="auto" w:fill="auto"/>
            <w:vAlign w:val="bottom"/>
          </w:tcPr>
          <w:p w14:paraId="3AC68265"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vAlign w:val="bottom"/>
          </w:tcPr>
          <w:p w14:paraId="6C851D47"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rPr>
            </w:pPr>
          </w:p>
        </w:tc>
      </w:tr>
      <w:tr w:rsidR="006138DD" w:rsidRPr="00932A5A" w14:paraId="394258FF" w14:textId="77777777" w:rsidTr="00A41B52">
        <w:tc>
          <w:tcPr>
            <w:tcW w:w="3330" w:type="dxa"/>
          </w:tcPr>
          <w:p w14:paraId="122D2CDE" w14:textId="77777777" w:rsidR="006138DD" w:rsidRPr="00932A5A" w:rsidRDefault="006138DD" w:rsidP="004473B8">
            <w:pPr>
              <w:pStyle w:val="ListParagraph"/>
              <w:spacing w:line="320" w:lineRule="exact"/>
              <w:ind w:left="360" w:right="-101" w:hanging="180"/>
              <w:contextualSpacing w:val="0"/>
              <w:rPr>
                <w:rFonts w:ascii="Arial" w:hAnsi="Arial" w:cs="Arial"/>
                <w:sz w:val="16"/>
                <w:szCs w:val="16"/>
                <w:cs/>
                <w:lang w:val="en-US"/>
              </w:rPr>
            </w:pPr>
            <w:r w:rsidRPr="00932A5A">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6A1F00EF"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tcPr>
          <w:p w14:paraId="4273CB2F"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162</w:t>
            </w:r>
          </w:p>
        </w:tc>
        <w:tc>
          <w:tcPr>
            <w:tcW w:w="1462" w:type="dxa"/>
            <w:tcBorders>
              <w:top w:val="nil"/>
              <w:left w:val="nil"/>
              <w:bottom w:val="nil"/>
              <w:right w:val="nil"/>
            </w:tcBorders>
            <w:shd w:val="clear" w:color="auto" w:fill="auto"/>
            <w:vAlign w:val="bottom"/>
          </w:tcPr>
          <w:p w14:paraId="6F46954D"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tcPr>
          <w:p w14:paraId="01DA92E7"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162</w:t>
            </w:r>
          </w:p>
        </w:tc>
      </w:tr>
      <w:tr w:rsidR="006138DD" w:rsidRPr="00932A5A" w14:paraId="35590631" w14:textId="77777777" w:rsidTr="00A41B52">
        <w:tc>
          <w:tcPr>
            <w:tcW w:w="3330" w:type="dxa"/>
          </w:tcPr>
          <w:p w14:paraId="415D0781" w14:textId="77777777" w:rsidR="006138DD" w:rsidRPr="00932A5A" w:rsidRDefault="006138DD" w:rsidP="004473B8">
            <w:pPr>
              <w:pStyle w:val="ListParagraph"/>
              <w:spacing w:line="320" w:lineRule="exact"/>
              <w:ind w:left="360" w:right="-101" w:hanging="180"/>
              <w:contextualSpacing w:val="0"/>
              <w:rPr>
                <w:rFonts w:ascii="Arial" w:hAnsi="Arial" w:cstheme="minorBidi"/>
                <w:sz w:val="16"/>
                <w:szCs w:val="16"/>
                <w:cs/>
                <w:lang w:val="en-US"/>
              </w:rPr>
            </w:pPr>
            <w:r w:rsidRPr="00932A5A">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28F5BAAE"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tcPr>
          <w:p w14:paraId="76075E61"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1,904</w:t>
            </w:r>
          </w:p>
        </w:tc>
        <w:tc>
          <w:tcPr>
            <w:tcW w:w="1462" w:type="dxa"/>
            <w:tcBorders>
              <w:top w:val="nil"/>
              <w:left w:val="nil"/>
              <w:bottom w:val="nil"/>
              <w:right w:val="nil"/>
            </w:tcBorders>
            <w:shd w:val="clear" w:color="auto" w:fill="auto"/>
            <w:vAlign w:val="bottom"/>
          </w:tcPr>
          <w:p w14:paraId="13BC9FC9"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tcPr>
          <w:p w14:paraId="464A8EE7"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1,904</w:t>
            </w:r>
          </w:p>
        </w:tc>
      </w:tr>
      <w:tr w:rsidR="006138DD" w:rsidRPr="00932A5A" w14:paraId="6B4D3097" w14:textId="77777777" w:rsidTr="00A41B52">
        <w:tc>
          <w:tcPr>
            <w:tcW w:w="3330" w:type="dxa"/>
            <w:vAlign w:val="bottom"/>
          </w:tcPr>
          <w:p w14:paraId="334F4A36" w14:textId="77777777" w:rsidR="006138DD" w:rsidRPr="00932A5A" w:rsidRDefault="006138DD" w:rsidP="004473B8">
            <w:pPr>
              <w:pStyle w:val="ListParagraph"/>
              <w:spacing w:line="320" w:lineRule="exact"/>
              <w:ind w:left="144" w:hanging="144"/>
              <w:contextualSpacing w:val="0"/>
              <w:rPr>
                <w:rFonts w:ascii="Arial" w:hAnsi="Arial" w:cs="Arial"/>
                <w:sz w:val="16"/>
                <w:szCs w:val="16"/>
                <w:cs/>
                <w:lang w:val="en-US"/>
              </w:rPr>
            </w:pPr>
            <w:r w:rsidRPr="00932A5A">
              <w:rPr>
                <w:rFonts w:ascii="Arial" w:hAnsi="Arial" w:cs="Arial"/>
                <w:sz w:val="16"/>
                <w:szCs w:val="16"/>
                <w:lang w:val="en-US"/>
              </w:rPr>
              <w:t>Loans to customers and accrued interest receivables - net</w:t>
            </w:r>
          </w:p>
        </w:tc>
        <w:tc>
          <w:tcPr>
            <w:tcW w:w="1462" w:type="dxa"/>
            <w:tcBorders>
              <w:top w:val="nil"/>
              <w:left w:val="nil"/>
              <w:bottom w:val="nil"/>
              <w:right w:val="nil"/>
            </w:tcBorders>
            <w:shd w:val="clear" w:color="auto" w:fill="auto"/>
            <w:vAlign w:val="bottom"/>
          </w:tcPr>
          <w:p w14:paraId="03DECD3E"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15746BEA"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2E5C9FD0"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5,164</w:t>
            </w:r>
          </w:p>
        </w:tc>
        <w:tc>
          <w:tcPr>
            <w:tcW w:w="1463" w:type="dxa"/>
            <w:tcBorders>
              <w:top w:val="nil"/>
              <w:left w:val="nil"/>
              <w:bottom w:val="nil"/>
              <w:right w:val="nil"/>
            </w:tcBorders>
            <w:shd w:val="clear" w:color="auto" w:fill="auto"/>
            <w:vAlign w:val="bottom"/>
          </w:tcPr>
          <w:p w14:paraId="326BC40F"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5,164</w:t>
            </w:r>
          </w:p>
        </w:tc>
      </w:tr>
      <w:tr w:rsidR="006138DD" w:rsidRPr="00932A5A" w14:paraId="773310AE" w14:textId="77777777" w:rsidTr="00A41B52">
        <w:tc>
          <w:tcPr>
            <w:tcW w:w="3330" w:type="dxa"/>
            <w:vAlign w:val="bottom"/>
          </w:tcPr>
          <w:p w14:paraId="0B4DF317" w14:textId="77777777" w:rsidR="006138DD" w:rsidRPr="00932A5A" w:rsidRDefault="006138DD" w:rsidP="004473B8">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Receivables from purchase and sale                 of securities</w:t>
            </w:r>
          </w:p>
        </w:tc>
        <w:tc>
          <w:tcPr>
            <w:tcW w:w="1462" w:type="dxa"/>
            <w:tcBorders>
              <w:top w:val="nil"/>
              <w:left w:val="nil"/>
              <w:bottom w:val="nil"/>
              <w:right w:val="nil"/>
            </w:tcBorders>
            <w:shd w:val="clear" w:color="auto" w:fill="auto"/>
            <w:vAlign w:val="bottom"/>
          </w:tcPr>
          <w:p w14:paraId="487371ED"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0FE67043"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166D61AE"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w:t>
            </w:r>
          </w:p>
        </w:tc>
        <w:tc>
          <w:tcPr>
            <w:tcW w:w="1463" w:type="dxa"/>
            <w:tcBorders>
              <w:top w:val="nil"/>
              <w:left w:val="nil"/>
              <w:bottom w:val="nil"/>
              <w:right w:val="nil"/>
            </w:tcBorders>
            <w:shd w:val="clear" w:color="auto" w:fill="auto"/>
            <w:vAlign w:val="bottom"/>
          </w:tcPr>
          <w:p w14:paraId="7D49118C"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w:t>
            </w:r>
          </w:p>
        </w:tc>
      </w:tr>
      <w:tr w:rsidR="006138DD" w:rsidRPr="00932A5A" w14:paraId="2FFE9623" w14:textId="77777777" w:rsidTr="00A41B52">
        <w:tc>
          <w:tcPr>
            <w:tcW w:w="3330" w:type="dxa"/>
            <w:vAlign w:val="bottom"/>
          </w:tcPr>
          <w:p w14:paraId="7D13E7E8" w14:textId="77777777" w:rsidR="006138DD" w:rsidRPr="00932A5A" w:rsidRDefault="006138DD" w:rsidP="004473B8">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accrued interest receivables</w:t>
            </w:r>
          </w:p>
        </w:tc>
        <w:tc>
          <w:tcPr>
            <w:tcW w:w="1462" w:type="dxa"/>
            <w:tcBorders>
              <w:top w:val="nil"/>
              <w:left w:val="nil"/>
              <w:bottom w:val="nil"/>
              <w:right w:val="nil"/>
            </w:tcBorders>
            <w:shd w:val="clear" w:color="auto" w:fill="auto"/>
            <w:vAlign w:val="bottom"/>
          </w:tcPr>
          <w:p w14:paraId="7FB4A37E"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4FF10E7C"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6DC592AC"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w:t>
            </w:r>
          </w:p>
        </w:tc>
        <w:tc>
          <w:tcPr>
            <w:tcW w:w="1463" w:type="dxa"/>
            <w:tcBorders>
              <w:top w:val="nil"/>
              <w:left w:val="nil"/>
              <w:bottom w:val="nil"/>
              <w:right w:val="nil"/>
            </w:tcBorders>
            <w:shd w:val="clear" w:color="auto" w:fill="auto"/>
            <w:vAlign w:val="bottom"/>
          </w:tcPr>
          <w:p w14:paraId="4F98B257"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w:t>
            </w:r>
          </w:p>
        </w:tc>
      </w:tr>
      <w:tr w:rsidR="006138DD" w:rsidRPr="00932A5A" w14:paraId="483C8A4C" w14:textId="77777777" w:rsidTr="00A41B52">
        <w:tc>
          <w:tcPr>
            <w:tcW w:w="3330" w:type="dxa"/>
            <w:vAlign w:val="bottom"/>
          </w:tcPr>
          <w:p w14:paraId="54D29115" w14:textId="77777777" w:rsidR="006138DD" w:rsidRPr="00932A5A" w:rsidRDefault="006138DD" w:rsidP="004473B8">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others</w:t>
            </w:r>
          </w:p>
        </w:tc>
        <w:tc>
          <w:tcPr>
            <w:tcW w:w="1462" w:type="dxa"/>
            <w:tcBorders>
              <w:top w:val="nil"/>
              <w:left w:val="nil"/>
              <w:bottom w:val="nil"/>
              <w:right w:val="nil"/>
            </w:tcBorders>
            <w:shd w:val="clear" w:color="auto" w:fill="auto"/>
            <w:vAlign w:val="bottom"/>
          </w:tcPr>
          <w:p w14:paraId="2D14C0B3"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1031665A"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52303D92"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13</w:t>
            </w:r>
          </w:p>
        </w:tc>
        <w:tc>
          <w:tcPr>
            <w:tcW w:w="1463" w:type="dxa"/>
            <w:tcBorders>
              <w:top w:val="nil"/>
              <w:left w:val="nil"/>
              <w:bottom w:val="nil"/>
              <w:right w:val="nil"/>
            </w:tcBorders>
            <w:shd w:val="clear" w:color="auto" w:fill="auto"/>
            <w:vAlign w:val="bottom"/>
          </w:tcPr>
          <w:p w14:paraId="1FB6F0B1"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13</w:t>
            </w:r>
          </w:p>
        </w:tc>
      </w:tr>
      <w:tr w:rsidR="006138DD" w:rsidRPr="00932A5A" w14:paraId="013BCFB8" w14:textId="77777777" w:rsidTr="00A41B52">
        <w:tc>
          <w:tcPr>
            <w:tcW w:w="3330" w:type="dxa"/>
            <w:vAlign w:val="bottom"/>
            <w:hideMark/>
          </w:tcPr>
          <w:p w14:paraId="559250D6" w14:textId="77777777" w:rsidR="006138DD" w:rsidRPr="00932A5A" w:rsidRDefault="006138DD" w:rsidP="004473B8">
            <w:pPr>
              <w:pStyle w:val="ListParagraph"/>
              <w:spacing w:line="320" w:lineRule="exact"/>
              <w:ind w:left="0"/>
              <w:contextualSpacing w:val="0"/>
              <w:rPr>
                <w:rFonts w:ascii="Arial" w:eastAsia="Calibri" w:hAnsi="Arial" w:cs="Arial"/>
                <w:b/>
                <w:bCs/>
                <w:i/>
                <w:iCs/>
                <w:sz w:val="16"/>
                <w:szCs w:val="16"/>
                <w:u w:val="single"/>
                <w:cs/>
              </w:rPr>
            </w:pPr>
            <w:r w:rsidRPr="00932A5A">
              <w:rPr>
                <w:rFonts w:ascii="Arial" w:eastAsia="Calibri" w:hAnsi="Arial" w:cs="Arial"/>
                <w:b/>
                <w:bCs/>
                <w:i/>
                <w:iCs/>
                <w:sz w:val="16"/>
                <w:szCs w:val="16"/>
                <w:u w:val="single"/>
              </w:rPr>
              <w:t>Financial liabilities</w:t>
            </w:r>
          </w:p>
        </w:tc>
        <w:tc>
          <w:tcPr>
            <w:tcW w:w="1462" w:type="dxa"/>
            <w:tcBorders>
              <w:top w:val="nil"/>
              <w:left w:val="nil"/>
              <w:bottom w:val="nil"/>
              <w:right w:val="nil"/>
            </w:tcBorders>
            <w:shd w:val="clear" w:color="auto" w:fill="auto"/>
            <w:vAlign w:val="bottom"/>
          </w:tcPr>
          <w:p w14:paraId="693409AA"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tcPr>
          <w:p w14:paraId="0C63BC7E"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rPr>
            </w:pPr>
          </w:p>
        </w:tc>
        <w:tc>
          <w:tcPr>
            <w:tcW w:w="1462" w:type="dxa"/>
            <w:tcBorders>
              <w:top w:val="nil"/>
              <w:left w:val="nil"/>
              <w:bottom w:val="nil"/>
              <w:right w:val="nil"/>
            </w:tcBorders>
            <w:shd w:val="clear" w:color="auto" w:fill="auto"/>
            <w:vAlign w:val="bottom"/>
          </w:tcPr>
          <w:p w14:paraId="6942D94E" w14:textId="77777777" w:rsidR="006138DD" w:rsidRPr="00932A5A" w:rsidRDefault="006138DD" w:rsidP="004473B8">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tcPr>
          <w:p w14:paraId="449773A1" w14:textId="77777777" w:rsidR="006138DD" w:rsidRPr="00932A5A" w:rsidRDefault="006138DD" w:rsidP="004473B8">
            <w:pPr>
              <w:pStyle w:val="ListParagraph"/>
              <w:tabs>
                <w:tab w:val="decimal" w:pos="1063"/>
              </w:tabs>
              <w:spacing w:line="320" w:lineRule="exact"/>
              <w:ind w:left="0"/>
              <w:contextualSpacing w:val="0"/>
              <w:rPr>
                <w:rFonts w:ascii="Arial" w:hAnsi="Arial" w:cstheme="minorBidi"/>
                <w:sz w:val="16"/>
                <w:szCs w:val="16"/>
                <w:cs/>
              </w:rPr>
            </w:pPr>
          </w:p>
        </w:tc>
      </w:tr>
      <w:tr w:rsidR="006138DD" w:rsidRPr="00932A5A" w14:paraId="0A984ED5" w14:textId="77777777" w:rsidTr="00A41B52">
        <w:tc>
          <w:tcPr>
            <w:tcW w:w="3330" w:type="dxa"/>
            <w:vAlign w:val="bottom"/>
            <w:hideMark/>
          </w:tcPr>
          <w:p w14:paraId="6E9C6C5B" w14:textId="77777777" w:rsidR="006138DD" w:rsidRPr="00932A5A" w:rsidRDefault="006138DD" w:rsidP="004473B8">
            <w:pPr>
              <w:pStyle w:val="ListParagraph"/>
              <w:spacing w:line="320" w:lineRule="exact"/>
              <w:ind w:left="139" w:hanging="139"/>
              <w:contextualSpacing w:val="0"/>
              <w:rPr>
                <w:rFonts w:ascii="Arial" w:eastAsia="Calibri" w:hAnsi="Arial" w:cs="Arial"/>
                <w:sz w:val="16"/>
                <w:szCs w:val="16"/>
                <w:cs/>
                <w:lang w:val="en-US"/>
              </w:rPr>
            </w:pPr>
            <w:r w:rsidRPr="00932A5A">
              <w:rPr>
                <w:rFonts w:ascii="Arial" w:hAnsi="Arial" w:cs="Arial"/>
                <w:sz w:val="16"/>
                <w:szCs w:val="16"/>
                <w:lang w:val="en-GB"/>
              </w:rPr>
              <w:t>Debt issued and borrowings</w:t>
            </w:r>
          </w:p>
        </w:tc>
        <w:tc>
          <w:tcPr>
            <w:tcW w:w="1462" w:type="dxa"/>
            <w:tcBorders>
              <w:top w:val="nil"/>
              <w:left w:val="nil"/>
              <w:bottom w:val="nil"/>
              <w:right w:val="nil"/>
            </w:tcBorders>
            <w:shd w:val="clear" w:color="auto" w:fill="auto"/>
            <w:vAlign w:val="bottom"/>
          </w:tcPr>
          <w:p w14:paraId="01F5C6D7"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4CD9D4C9"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5BC50314"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20,016</w:t>
            </w:r>
          </w:p>
        </w:tc>
        <w:tc>
          <w:tcPr>
            <w:tcW w:w="1463" w:type="dxa"/>
            <w:tcBorders>
              <w:top w:val="nil"/>
              <w:left w:val="nil"/>
              <w:bottom w:val="nil"/>
              <w:right w:val="nil"/>
            </w:tcBorders>
            <w:shd w:val="clear" w:color="auto" w:fill="auto"/>
            <w:vAlign w:val="bottom"/>
          </w:tcPr>
          <w:p w14:paraId="301401DD"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20,016</w:t>
            </w:r>
          </w:p>
        </w:tc>
      </w:tr>
      <w:tr w:rsidR="00562140" w:rsidRPr="00932A5A" w14:paraId="5FAFA8FD" w14:textId="77777777" w:rsidTr="00562140">
        <w:tc>
          <w:tcPr>
            <w:tcW w:w="3330" w:type="dxa"/>
            <w:vAlign w:val="bottom"/>
            <w:hideMark/>
          </w:tcPr>
          <w:p w14:paraId="14481133" w14:textId="77777777" w:rsidR="00562140" w:rsidRPr="00932A5A" w:rsidRDefault="00562140" w:rsidP="004473B8">
            <w:pPr>
              <w:pStyle w:val="ListParagraph"/>
              <w:spacing w:line="320" w:lineRule="exact"/>
              <w:ind w:left="139" w:hanging="139"/>
              <w:contextualSpacing w:val="0"/>
              <w:rPr>
                <w:rFonts w:ascii="Arial" w:hAnsi="Arial" w:cs="Arial"/>
                <w:sz w:val="16"/>
                <w:szCs w:val="16"/>
                <w:lang w:val="en-GB"/>
              </w:rPr>
            </w:pPr>
            <w:r w:rsidRPr="00932A5A">
              <w:rPr>
                <w:rFonts w:ascii="Arial" w:hAnsi="Arial" w:cs="Arial"/>
                <w:sz w:val="16"/>
                <w:szCs w:val="16"/>
                <w:lang w:val="en-GB"/>
              </w:rPr>
              <w:t>Other liabilities - lease liabilities</w:t>
            </w:r>
          </w:p>
        </w:tc>
        <w:tc>
          <w:tcPr>
            <w:tcW w:w="1462" w:type="dxa"/>
            <w:tcBorders>
              <w:top w:val="nil"/>
              <w:left w:val="nil"/>
              <w:bottom w:val="nil"/>
              <w:right w:val="nil"/>
            </w:tcBorders>
            <w:shd w:val="clear" w:color="auto" w:fill="auto"/>
            <w:vAlign w:val="bottom"/>
          </w:tcPr>
          <w:p w14:paraId="2BC8854E" w14:textId="77777777" w:rsidR="00562140" w:rsidRPr="00932A5A" w:rsidRDefault="00562140"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46AEC885" w14:textId="77777777" w:rsidR="00562140" w:rsidRPr="00932A5A" w:rsidRDefault="00562140"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3A4F5F39" w14:textId="77777777" w:rsidR="00562140" w:rsidRPr="00932A5A" w:rsidRDefault="00562140"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63</w:t>
            </w:r>
          </w:p>
        </w:tc>
        <w:tc>
          <w:tcPr>
            <w:tcW w:w="1463" w:type="dxa"/>
            <w:tcBorders>
              <w:top w:val="nil"/>
              <w:left w:val="nil"/>
              <w:bottom w:val="nil"/>
              <w:right w:val="nil"/>
            </w:tcBorders>
            <w:shd w:val="clear" w:color="auto" w:fill="auto"/>
            <w:vAlign w:val="bottom"/>
          </w:tcPr>
          <w:p w14:paraId="1204DD6F" w14:textId="77777777" w:rsidR="00562140" w:rsidRPr="00932A5A" w:rsidRDefault="00562140"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63</w:t>
            </w:r>
          </w:p>
        </w:tc>
      </w:tr>
      <w:tr w:rsidR="006138DD" w:rsidRPr="00932A5A" w14:paraId="50AE4B65" w14:textId="77777777" w:rsidTr="00A41B52">
        <w:tc>
          <w:tcPr>
            <w:tcW w:w="3330" w:type="dxa"/>
            <w:vAlign w:val="bottom"/>
          </w:tcPr>
          <w:p w14:paraId="1015092A" w14:textId="77777777" w:rsidR="006138DD" w:rsidRPr="00932A5A" w:rsidRDefault="006138DD" w:rsidP="004473B8">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accrued interest payables</w:t>
            </w:r>
          </w:p>
        </w:tc>
        <w:tc>
          <w:tcPr>
            <w:tcW w:w="1462" w:type="dxa"/>
            <w:tcBorders>
              <w:top w:val="nil"/>
              <w:left w:val="nil"/>
              <w:bottom w:val="nil"/>
              <w:right w:val="nil"/>
            </w:tcBorders>
            <w:shd w:val="clear" w:color="auto" w:fill="auto"/>
            <w:vAlign w:val="bottom"/>
          </w:tcPr>
          <w:p w14:paraId="120D4430"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21FD9432"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182B02D4"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121</w:t>
            </w:r>
          </w:p>
        </w:tc>
        <w:tc>
          <w:tcPr>
            <w:tcW w:w="1463" w:type="dxa"/>
            <w:tcBorders>
              <w:top w:val="nil"/>
              <w:left w:val="nil"/>
              <w:bottom w:val="nil"/>
              <w:right w:val="nil"/>
            </w:tcBorders>
            <w:shd w:val="clear" w:color="auto" w:fill="auto"/>
            <w:vAlign w:val="bottom"/>
          </w:tcPr>
          <w:p w14:paraId="45184F7D" w14:textId="77777777" w:rsidR="006138DD" w:rsidRPr="00932A5A" w:rsidRDefault="006138DD" w:rsidP="004473B8">
            <w:pPr>
              <w:pStyle w:val="ListParagraph"/>
              <w:tabs>
                <w:tab w:val="decimal" w:pos="1063"/>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121</w:t>
            </w:r>
          </w:p>
        </w:tc>
      </w:tr>
    </w:tbl>
    <w:p w14:paraId="7EB70711" w14:textId="08321089" w:rsidR="004076A8" w:rsidRPr="00932A5A" w:rsidRDefault="001B3A76" w:rsidP="00771725">
      <w:pPr>
        <w:spacing w:before="160" w:after="80" w:line="380" w:lineRule="exact"/>
        <w:ind w:left="540" w:hanging="540"/>
        <w:rPr>
          <w:rFonts w:ascii="Arial" w:hAnsi="Arial" w:cs="Arial"/>
          <w:b/>
          <w:bCs/>
        </w:rPr>
      </w:pPr>
      <w:r w:rsidRPr="00932A5A">
        <w:rPr>
          <w:rFonts w:ascii="Arial" w:hAnsi="Arial" w:cs="Arial"/>
          <w:b/>
          <w:bCs/>
        </w:rPr>
        <w:t>7</w:t>
      </w:r>
      <w:r w:rsidR="004076A8" w:rsidRPr="00932A5A">
        <w:rPr>
          <w:rFonts w:ascii="Arial" w:hAnsi="Arial" w:cs="Arial"/>
          <w:b/>
          <w:bCs/>
        </w:rPr>
        <w:t>.</w:t>
      </w:r>
      <w:r w:rsidR="004076A8" w:rsidRPr="00932A5A">
        <w:rPr>
          <w:rFonts w:ascii="Arial" w:hAnsi="Arial" w:cs="Arial"/>
          <w:b/>
          <w:bCs/>
        </w:rPr>
        <w:tab/>
        <w:t xml:space="preserve">Interbank and money market items </w:t>
      </w:r>
      <w:bookmarkEnd w:id="7"/>
      <w:r w:rsidR="00580C5E" w:rsidRPr="00932A5A">
        <w:rPr>
          <w:rFonts w:ascii="Arial" w:hAnsi="Arial" w:cs="Arial"/>
          <w:b/>
          <w:bCs/>
        </w:rPr>
        <w:t>- deposits at financial institutions</w:t>
      </w:r>
    </w:p>
    <w:tbl>
      <w:tblPr>
        <w:tblW w:w="9180" w:type="dxa"/>
        <w:tblInd w:w="565" w:type="dxa"/>
        <w:tblLayout w:type="fixed"/>
        <w:tblCellMar>
          <w:left w:w="115" w:type="dxa"/>
          <w:right w:w="115" w:type="dxa"/>
        </w:tblCellMar>
        <w:tblLook w:val="04A0" w:firstRow="1" w:lastRow="0" w:firstColumn="1" w:lastColumn="0" w:noHBand="0" w:noVBand="1"/>
      </w:tblPr>
      <w:tblGrid>
        <w:gridCol w:w="3330"/>
        <w:gridCol w:w="975"/>
        <w:gridCol w:w="975"/>
        <w:gridCol w:w="975"/>
        <w:gridCol w:w="975"/>
        <w:gridCol w:w="975"/>
        <w:gridCol w:w="975"/>
      </w:tblGrid>
      <w:tr w:rsidR="004076A8" w:rsidRPr="00771725" w14:paraId="7EF3181E" w14:textId="77777777" w:rsidTr="00B4451A">
        <w:trPr>
          <w:trHeight w:val="20"/>
        </w:trPr>
        <w:tc>
          <w:tcPr>
            <w:tcW w:w="3330" w:type="dxa"/>
            <w:vAlign w:val="bottom"/>
          </w:tcPr>
          <w:p w14:paraId="4E97126F" w14:textId="77777777" w:rsidR="004076A8" w:rsidRPr="00771725" w:rsidRDefault="004076A8" w:rsidP="00471CEB">
            <w:pPr>
              <w:spacing w:line="280" w:lineRule="exact"/>
              <w:ind w:right="-43"/>
              <w:jc w:val="center"/>
              <w:rPr>
                <w:rFonts w:ascii="Arial" w:hAnsi="Arial" w:cs="Arial"/>
                <w:sz w:val="16"/>
                <w:szCs w:val="16"/>
              </w:rPr>
            </w:pPr>
          </w:p>
        </w:tc>
        <w:tc>
          <w:tcPr>
            <w:tcW w:w="5850" w:type="dxa"/>
            <w:gridSpan w:val="6"/>
            <w:vAlign w:val="bottom"/>
            <w:hideMark/>
          </w:tcPr>
          <w:p w14:paraId="14AAFE86" w14:textId="77777777" w:rsidR="004076A8" w:rsidRPr="00771725" w:rsidRDefault="004076A8" w:rsidP="00471CEB">
            <w:pPr>
              <w:spacing w:line="280" w:lineRule="exact"/>
              <w:ind w:right="-43"/>
              <w:jc w:val="right"/>
              <w:rPr>
                <w:rFonts w:ascii="Arial" w:hAnsi="Arial" w:cs="Arial"/>
                <w:sz w:val="16"/>
                <w:szCs w:val="16"/>
              </w:rPr>
            </w:pPr>
            <w:r w:rsidRPr="00771725">
              <w:rPr>
                <w:rFonts w:ascii="Arial" w:hAnsi="Arial" w:cs="Arial"/>
                <w:sz w:val="16"/>
                <w:szCs w:val="16"/>
              </w:rPr>
              <w:t>(Unit: Million Baht)</w:t>
            </w:r>
          </w:p>
        </w:tc>
      </w:tr>
      <w:tr w:rsidR="004076A8" w:rsidRPr="00771725" w14:paraId="759C4D38" w14:textId="77777777" w:rsidTr="00B4451A">
        <w:trPr>
          <w:trHeight w:val="20"/>
        </w:trPr>
        <w:tc>
          <w:tcPr>
            <w:tcW w:w="3330" w:type="dxa"/>
            <w:vAlign w:val="bottom"/>
          </w:tcPr>
          <w:p w14:paraId="4EF13501" w14:textId="77777777" w:rsidR="004076A8" w:rsidRPr="00771725" w:rsidRDefault="004076A8" w:rsidP="00471CEB">
            <w:pPr>
              <w:spacing w:line="280" w:lineRule="exact"/>
              <w:ind w:right="-43"/>
              <w:jc w:val="center"/>
              <w:rPr>
                <w:rFonts w:ascii="Arial" w:hAnsi="Arial" w:cs="Arial"/>
                <w:sz w:val="16"/>
                <w:szCs w:val="16"/>
              </w:rPr>
            </w:pPr>
          </w:p>
        </w:tc>
        <w:tc>
          <w:tcPr>
            <w:tcW w:w="5850" w:type="dxa"/>
            <w:gridSpan w:val="6"/>
            <w:vAlign w:val="bottom"/>
            <w:hideMark/>
          </w:tcPr>
          <w:p w14:paraId="168B35D1" w14:textId="77777777" w:rsidR="004076A8" w:rsidRPr="00771725" w:rsidRDefault="004076A8" w:rsidP="00471CEB">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Consolidated financial statements</w:t>
            </w:r>
          </w:p>
        </w:tc>
      </w:tr>
      <w:tr w:rsidR="004076A8" w:rsidRPr="00771725" w14:paraId="77103241" w14:textId="77777777" w:rsidTr="000416B3">
        <w:trPr>
          <w:trHeight w:val="20"/>
        </w:trPr>
        <w:tc>
          <w:tcPr>
            <w:tcW w:w="3330" w:type="dxa"/>
            <w:vAlign w:val="bottom"/>
          </w:tcPr>
          <w:p w14:paraId="084B4353" w14:textId="77777777" w:rsidR="004076A8" w:rsidRPr="00771725" w:rsidRDefault="004076A8" w:rsidP="00471CEB">
            <w:pPr>
              <w:spacing w:line="280" w:lineRule="exact"/>
              <w:ind w:right="-43"/>
              <w:jc w:val="center"/>
              <w:rPr>
                <w:rFonts w:ascii="Arial" w:hAnsi="Arial" w:cs="Arial"/>
                <w:sz w:val="16"/>
                <w:szCs w:val="16"/>
              </w:rPr>
            </w:pPr>
          </w:p>
        </w:tc>
        <w:tc>
          <w:tcPr>
            <w:tcW w:w="2925" w:type="dxa"/>
            <w:gridSpan w:val="3"/>
            <w:vAlign w:val="bottom"/>
          </w:tcPr>
          <w:p w14:paraId="4A6282DF" w14:textId="05286498" w:rsidR="004076A8" w:rsidRPr="00771725" w:rsidRDefault="000416B3" w:rsidP="00471CEB">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202</w:t>
            </w:r>
            <w:r w:rsidR="006138DD" w:rsidRPr="00771725">
              <w:rPr>
                <w:rFonts w:ascii="Arial" w:hAnsi="Arial" w:cs="Arial"/>
                <w:sz w:val="16"/>
                <w:szCs w:val="16"/>
              </w:rPr>
              <w:t>3</w:t>
            </w:r>
          </w:p>
        </w:tc>
        <w:tc>
          <w:tcPr>
            <w:tcW w:w="2925" w:type="dxa"/>
            <w:gridSpan w:val="3"/>
            <w:vAlign w:val="bottom"/>
          </w:tcPr>
          <w:p w14:paraId="404375EF" w14:textId="07FAAEBC" w:rsidR="004076A8" w:rsidRPr="00771725" w:rsidRDefault="00B15F56" w:rsidP="00471CEB">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202</w:t>
            </w:r>
            <w:r w:rsidR="006138DD" w:rsidRPr="00771725">
              <w:rPr>
                <w:rFonts w:ascii="Arial" w:hAnsi="Arial" w:cs="Arial"/>
                <w:sz w:val="16"/>
                <w:szCs w:val="16"/>
              </w:rPr>
              <w:t>2</w:t>
            </w:r>
          </w:p>
        </w:tc>
      </w:tr>
      <w:tr w:rsidR="004076A8" w:rsidRPr="00771725" w14:paraId="0E402902" w14:textId="77777777" w:rsidTr="00B4451A">
        <w:trPr>
          <w:trHeight w:val="20"/>
        </w:trPr>
        <w:tc>
          <w:tcPr>
            <w:tcW w:w="3330" w:type="dxa"/>
            <w:vAlign w:val="bottom"/>
          </w:tcPr>
          <w:p w14:paraId="4364DF0D" w14:textId="77777777" w:rsidR="004076A8" w:rsidRPr="00771725" w:rsidRDefault="004076A8" w:rsidP="00471CEB">
            <w:pPr>
              <w:spacing w:line="280" w:lineRule="exact"/>
              <w:ind w:right="-43"/>
              <w:jc w:val="center"/>
              <w:rPr>
                <w:rFonts w:ascii="Arial" w:hAnsi="Arial" w:cs="Arial"/>
                <w:sz w:val="16"/>
                <w:szCs w:val="16"/>
              </w:rPr>
            </w:pPr>
          </w:p>
        </w:tc>
        <w:tc>
          <w:tcPr>
            <w:tcW w:w="975" w:type="dxa"/>
            <w:vAlign w:val="bottom"/>
            <w:hideMark/>
          </w:tcPr>
          <w:p w14:paraId="0FCDBDE2" w14:textId="77777777" w:rsidR="004076A8" w:rsidRPr="00771725" w:rsidRDefault="004076A8" w:rsidP="00471CEB">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At call</w:t>
            </w:r>
          </w:p>
        </w:tc>
        <w:tc>
          <w:tcPr>
            <w:tcW w:w="975" w:type="dxa"/>
            <w:vAlign w:val="bottom"/>
            <w:hideMark/>
          </w:tcPr>
          <w:p w14:paraId="62FA3781" w14:textId="77777777" w:rsidR="004076A8" w:rsidRPr="00771725" w:rsidRDefault="004076A8" w:rsidP="00471CEB">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Term</w:t>
            </w:r>
          </w:p>
        </w:tc>
        <w:tc>
          <w:tcPr>
            <w:tcW w:w="975" w:type="dxa"/>
            <w:vAlign w:val="bottom"/>
            <w:hideMark/>
          </w:tcPr>
          <w:p w14:paraId="343036BE" w14:textId="77777777" w:rsidR="004076A8" w:rsidRPr="00771725" w:rsidRDefault="004076A8" w:rsidP="00471CEB">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Total</w:t>
            </w:r>
          </w:p>
        </w:tc>
        <w:tc>
          <w:tcPr>
            <w:tcW w:w="975" w:type="dxa"/>
            <w:vAlign w:val="bottom"/>
            <w:hideMark/>
          </w:tcPr>
          <w:p w14:paraId="38B0D98F" w14:textId="77777777" w:rsidR="004076A8" w:rsidRPr="00771725" w:rsidRDefault="004076A8" w:rsidP="00471CEB">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At call</w:t>
            </w:r>
          </w:p>
        </w:tc>
        <w:tc>
          <w:tcPr>
            <w:tcW w:w="975" w:type="dxa"/>
            <w:vAlign w:val="bottom"/>
            <w:hideMark/>
          </w:tcPr>
          <w:p w14:paraId="7397282D" w14:textId="77777777" w:rsidR="004076A8" w:rsidRPr="00771725" w:rsidRDefault="004076A8" w:rsidP="00471CEB">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Term</w:t>
            </w:r>
          </w:p>
        </w:tc>
        <w:tc>
          <w:tcPr>
            <w:tcW w:w="975" w:type="dxa"/>
            <w:vAlign w:val="bottom"/>
            <w:hideMark/>
          </w:tcPr>
          <w:p w14:paraId="08ED2F67" w14:textId="77777777" w:rsidR="004076A8" w:rsidRPr="00771725" w:rsidRDefault="004076A8" w:rsidP="00471CEB">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Total</w:t>
            </w:r>
          </w:p>
        </w:tc>
      </w:tr>
      <w:tr w:rsidR="00A810F8" w:rsidRPr="00771725" w14:paraId="79097F59" w14:textId="77777777" w:rsidTr="00B4451A">
        <w:trPr>
          <w:trHeight w:val="20"/>
        </w:trPr>
        <w:tc>
          <w:tcPr>
            <w:tcW w:w="3330" w:type="dxa"/>
            <w:vAlign w:val="bottom"/>
          </w:tcPr>
          <w:p w14:paraId="529D319E" w14:textId="6FF5D434" w:rsidR="00A810F8" w:rsidRPr="00771725" w:rsidRDefault="00A810F8" w:rsidP="00471CEB">
            <w:pPr>
              <w:spacing w:line="280" w:lineRule="exact"/>
              <w:ind w:right="-43"/>
              <w:rPr>
                <w:rFonts w:ascii="Arial" w:hAnsi="Arial" w:cs="Arial"/>
                <w:b/>
                <w:bCs/>
                <w:sz w:val="16"/>
                <w:szCs w:val="16"/>
              </w:rPr>
            </w:pPr>
            <w:r w:rsidRPr="00771725">
              <w:rPr>
                <w:rFonts w:ascii="Arial" w:hAnsi="Arial" w:cs="Arial"/>
                <w:b/>
                <w:bCs/>
                <w:sz w:val="16"/>
                <w:szCs w:val="16"/>
              </w:rPr>
              <w:t>Domestic</w:t>
            </w:r>
          </w:p>
        </w:tc>
        <w:tc>
          <w:tcPr>
            <w:tcW w:w="975" w:type="dxa"/>
            <w:vAlign w:val="bottom"/>
          </w:tcPr>
          <w:p w14:paraId="73855ECD"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5E92C798"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40000C6D"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5CE99540"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080FA86C"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5BBCE77D" w14:textId="77777777" w:rsidR="00A810F8" w:rsidRPr="00771725" w:rsidRDefault="00A810F8" w:rsidP="00471CEB">
            <w:pPr>
              <w:tabs>
                <w:tab w:val="decimal" w:pos="702"/>
              </w:tabs>
              <w:spacing w:line="280" w:lineRule="exact"/>
              <w:ind w:left="7" w:right="-43"/>
              <w:rPr>
                <w:rFonts w:ascii="Arial" w:hAnsi="Arial" w:cs="Arial"/>
                <w:sz w:val="16"/>
                <w:szCs w:val="16"/>
              </w:rPr>
            </w:pPr>
          </w:p>
        </w:tc>
      </w:tr>
      <w:tr w:rsidR="006138DD" w:rsidRPr="00771725" w14:paraId="2B187C38" w14:textId="77777777" w:rsidTr="00B4451A">
        <w:trPr>
          <w:trHeight w:val="20"/>
        </w:trPr>
        <w:tc>
          <w:tcPr>
            <w:tcW w:w="3330" w:type="dxa"/>
            <w:vAlign w:val="bottom"/>
            <w:hideMark/>
          </w:tcPr>
          <w:p w14:paraId="4E71FA1B" w14:textId="77777777" w:rsidR="006138DD" w:rsidRPr="00771725" w:rsidRDefault="006138DD" w:rsidP="00471CEB">
            <w:pPr>
              <w:spacing w:line="280" w:lineRule="exact"/>
              <w:ind w:right="-43"/>
              <w:rPr>
                <w:rFonts w:ascii="Arial" w:hAnsi="Arial" w:cs="Arial"/>
                <w:sz w:val="16"/>
                <w:szCs w:val="16"/>
              </w:rPr>
            </w:pPr>
            <w:r w:rsidRPr="00771725">
              <w:rPr>
                <w:rFonts w:ascii="Arial" w:hAnsi="Arial" w:cs="Arial"/>
                <w:sz w:val="16"/>
                <w:szCs w:val="16"/>
              </w:rPr>
              <w:t>Commercial banks</w:t>
            </w:r>
          </w:p>
        </w:tc>
        <w:tc>
          <w:tcPr>
            <w:tcW w:w="975" w:type="dxa"/>
            <w:vAlign w:val="bottom"/>
          </w:tcPr>
          <w:p w14:paraId="0594C97C" w14:textId="4A5B16C5" w:rsidR="006138DD" w:rsidRPr="00771725" w:rsidRDefault="000F5BF7"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3,1</w:t>
            </w:r>
            <w:r w:rsidR="00A810F8" w:rsidRPr="00771725">
              <w:rPr>
                <w:rFonts w:ascii="Arial" w:hAnsi="Arial" w:cs="Arial"/>
                <w:sz w:val="16"/>
                <w:szCs w:val="16"/>
              </w:rPr>
              <w:t>16</w:t>
            </w:r>
          </w:p>
        </w:tc>
        <w:tc>
          <w:tcPr>
            <w:tcW w:w="975" w:type="dxa"/>
            <w:vAlign w:val="bottom"/>
          </w:tcPr>
          <w:p w14:paraId="38024E33" w14:textId="2079FCAC" w:rsidR="006138DD" w:rsidRPr="00771725" w:rsidRDefault="000F5BF7"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561</w:t>
            </w:r>
          </w:p>
        </w:tc>
        <w:tc>
          <w:tcPr>
            <w:tcW w:w="975" w:type="dxa"/>
            <w:vAlign w:val="bottom"/>
          </w:tcPr>
          <w:p w14:paraId="4B7EBE30" w14:textId="7F78545C" w:rsidR="006138DD" w:rsidRPr="00771725" w:rsidRDefault="000F5BF7"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3,6</w:t>
            </w:r>
            <w:r w:rsidR="00A810F8" w:rsidRPr="00771725">
              <w:rPr>
                <w:rFonts w:ascii="Arial" w:hAnsi="Arial" w:cs="Arial"/>
                <w:sz w:val="16"/>
                <w:szCs w:val="16"/>
              </w:rPr>
              <w:t>77</w:t>
            </w:r>
          </w:p>
        </w:tc>
        <w:tc>
          <w:tcPr>
            <w:tcW w:w="975" w:type="dxa"/>
            <w:vAlign w:val="bottom"/>
          </w:tcPr>
          <w:p w14:paraId="58531219" w14:textId="74E62278" w:rsidR="006138DD" w:rsidRPr="00771725" w:rsidRDefault="006138DD"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3,883</w:t>
            </w:r>
          </w:p>
        </w:tc>
        <w:tc>
          <w:tcPr>
            <w:tcW w:w="975" w:type="dxa"/>
            <w:vAlign w:val="bottom"/>
          </w:tcPr>
          <w:p w14:paraId="05EA410C" w14:textId="1B76907F" w:rsidR="006138DD" w:rsidRPr="00771725" w:rsidRDefault="006138DD"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16</w:t>
            </w:r>
          </w:p>
        </w:tc>
        <w:tc>
          <w:tcPr>
            <w:tcW w:w="975" w:type="dxa"/>
            <w:vAlign w:val="bottom"/>
          </w:tcPr>
          <w:p w14:paraId="06CE156C" w14:textId="38A5803A" w:rsidR="006138DD" w:rsidRPr="00771725" w:rsidRDefault="006138DD"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3,899</w:t>
            </w:r>
          </w:p>
        </w:tc>
      </w:tr>
      <w:tr w:rsidR="006138DD" w:rsidRPr="00771725" w14:paraId="642039E2" w14:textId="77777777" w:rsidTr="004E380B">
        <w:trPr>
          <w:trHeight w:val="20"/>
        </w:trPr>
        <w:tc>
          <w:tcPr>
            <w:tcW w:w="3330" w:type="dxa"/>
            <w:vAlign w:val="bottom"/>
            <w:hideMark/>
          </w:tcPr>
          <w:p w14:paraId="65623BB8" w14:textId="77777777" w:rsidR="006138DD" w:rsidRPr="00771725" w:rsidRDefault="006138DD" w:rsidP="00471CEB">
            <w:pPr>
              <w:spacing w:line="280" w:lineRule="exact"/>
              <w:ind w:right="-43"/>
              <w:rPr>
                <w:rFonts w:ascii="Arial" w:hAnsi="Arial" w:cs="Arial"/>
                <w:sz w:val="16"/>
                <w:szCs w:val="16"/>
              </w:rPr>
            </w:pPr>
            <w:r w:rsidRPr="00771725">
              <w:rPr>
                <w:rFonts w:ascii="Arial" w:hAnsi="Arial" w:cs="Arial"/>
                <w:sz w:val="16"/>
                <w:szCs w:val="16"/>
              </w:rPr>
              <w:t>Specialised financial institutions</w:t>
            </w:r>
          </w:p>
        </w:tc>
        <w:tc>
          <w:tcPr>
            <w:tcW w:w="975" w:type="dxa"/>
            <w:vAlign w:val="bottom"/>
          </w:tcPr>
          <w:p w14:paraId="0499F7B6" w14:textId="7ADD119E" w:rsidR="006138DD" w:rsidRPr="00771725" w:rsidRDefault="000F5BF7"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center"/>
          </w:tcPr>
          <w:p w14:paraId="21C0A9E1" w14:textId="36C5B20F" w:rsidR="006138DD" w:rsidRPr="00771725" w:rsidRDefault="000F5BF7"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500</w:t>
            </w:r>
          </w:p>
        </w:tc>
        <w:tc>
          <w:tcPr>
            <w:tcW w:w="975" w:type="dxa"/>
            <w:vAlign w:val="center"/>
          </w:tcPr>
          <w:p w14:paraId="7741EF62" w14:textId="246DB040" w:rsidR="006138DD" w:rsidRPr="00771725" w:rsidRDefault="000F5BF7"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500</w:t>
            </w:r>
          </w:p>
        </w:tc>
        <w:tc>
          <w:tcPr>
            <w:tcW w:w="975" w:type="dxa"/>
            <w:vAlign w:val="bottom"/>
          </w:tcPr>
          <w:p w14:paraId="378969DB" w14:textId="4D6384A7" w:rsidR="006138DD" w:rsidRPr="00771725" w:rsidRDefault="006138DD"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center"/>
          </w:tcPr>
          <w:p w14:paraId="2DAEB5B9" w14:textId="502C2037" w:rsidR="006138DD" w:rsidRPr="00771725" w:rsidRDefault="006138DD"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914</w:t>
            </w:r>
          </w:p>
        </w:tc>
        <w:tc>
          <w:tcPr>
            <w:tcW w:w="975" w:type="dxa"/>
            <w:vAlign w:val="center"/>
          </w:tcPr>
          <w:p w14:paraId="227E58C5" w14:textId="7A483C2A" w:rsidR="006138DD" w:rsidRPr="00771725" w:rsidRDefault="006138DD"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914</w:t>
            </w:r>
          </w:p>
        </w:tc>
      </w:tr>
      <w:tr w:rsidR="006138DD" w:rsidRPr="00771725" w14:paraId="2C4FD07D" w14:textId="77777777" w:rsidTr="00B4451A">
        <w:trPr>
          <w:trHeight w:val="20"/>
        </w:trPr>
        <w:tc>
          <w:tcPr>
            <w:tcW w:w="3330" w:type="dxa"/>
            <w:vAlign w:val="bottom"/>
            <w:hideMark/>
          </w:tcPr>
          <w:p w14:paraId="43597568" w14:textId="77777777" w:rsidR="006138DD" w:rsidRPr="00771725" w:rsidRDefault="006138DD" w:rsidP="00471CEB">
            <w:pPr>
              <w:spacing w:line="280" w:lineRule="exact"/>
              <w:ind w:right="-43"/>
              <w:rPr>
                <w:rFonts w:ascii="Arial" w:hAnsi="Arial" w:cs="Arial"/>
                <w:sz w:val="16"/>
                <w:szCs w:val="16"/>
              </w:rPr>
            </w:pPr>
            <w:r w:rsidRPr="00771725">
              <w:rPr>
                <w:rFonts w:ascii="Arial" w:hAnsi="Arial" w:cs="Arial"/>
                <w:sz w:val="16"/>
                <w:szCs w:val="16"/>
              </w:rPr>
              <w:t>Total</w:t>
            </w:r>
          </w:p>
        </w:tc>
        <w:tc>
          <w:tcPr>
            <w:tcW w:w="975" w:type="dxa"/>
            <w:vAlign w:val="bottom"/>
          </w:tcPr>
          <w:p w14:paraId="59F9FC9C" w14:textId="7AEDEF8E" w:rsidR="006138DD" w:rsidRPr="00771725" w:rsidRDefault="000F5BF7"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3,1</w:t>
            </w:r>
            <w:r w:rsidR="00A810F8" w:rsidRPr="00771725">
              <w:rPr>
                <w:rFonts w:ascii="Arial" w:hAnsi="Arial" w:cs="Arial"/>
                <w:sz w:val="16"/>
                <w:szCs w:val="16"/>
              </w:rPr>
              <w:t>16</w:t>
            </w:r>
          </w:p>
        </w:tc>
        <w:tc>
          <w:tcPr>
            <w:tcW w:w="975" w:type="dxa"/>
            <w:vAlign w:val="bottom"/>
          </w:tcPr>
          <w:p w14:paraId="665CC0BD" w14:textId="14B7EE4C" w:rsidR="006138DD" w:rsidRPr="00771725" w:rsidRDefault="000F5BF7"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1,061</w:t>
            </w:r>
          </w:p>
        </w:tc>
        <w:tc>
          <w:tcPr>
            <w:tcW w:w="975" w:type="dxa"/>
            <w:vAlign w:val="bottom"/>
          </w:tcPr>
          <w:p w14:paraId="0F5B0B39" w14:textId="3584F876" w:rsidR="006138DD" w:rsidRPr="00771725" w:rsidRDefault="000F5BF7"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4,1</w:t>
            </w:r>
            <w:r w:rsidR="00A810F8" w:rsidRPr="00771725">
              <w:rPr>
                <w:rFonts w:ascii="Arial" w:hAnsi="Arial" w:cs="Arial"/>
                <w:sz w:val="16"/>
                <w:szCs w:val="16"/>
              </w:rPr>
              <w:t>77</w:t>
            </w:r>
          </w:p>
        </w:tc>
        <w:tc>
          <w:tcPr>
            <w:tcW w:w="975" w:type="dxa"/>
            <w:vAlign w:val="bottom"/>
          </w:tcPr>
          <w:p w14:paraId="32CA4726" w14:textId="67743090" w:rsidR="006138DD" w:rsidRPr="00771725" w:rsidRDefault="006138DD"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3,883</w:t>
            </w:r>
          </w:p>
        </w:tc>
        <w:tc>
          <w:tcPr>
            <w:tcW w:w="975" w:type="dxa"/>
            <w:vAlign w:val="bottom"/>
          </w:tcPr>
          <w:p w14:paraId="1518548C" w14:textId="67DC89F2" w:rsidR="006138DD" w:rsidRPr="00771725" w:rsidRDefault="006138DD"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930</w:t>
            </w:r>
          </w:p>
        </w:tc>
        <w:tc>
          <w:tcPr>
            <w:tcW w:w="975" w:type="dxa"/>
            <w:vAlign w:val="bottom"/>
          </w:tcPr>
          <w:p w14:paraId="61704D3C" w14:textId="5D92B5A4" w:rsidR="006138DD" w:rsidRPr="00771725" w:rsidRDefault="006138DD" w:rsidP="00471CEB">
            <w:pPr>
              <w:tabs>
                <w:tab w:val="decimal" w:pos="702"/>
              </w:tabs>
              <w:spacing w:line="280" w:lineRule="exact"/>
              <w:ind w:left="7" w:right="-43"/>
              <w:rPr>
                <w:rFonts w:ascii="Arial" w:hAnsi="Arial" w:cs="Arial"/>
                <w:sz w:val="16"/>
                <w:szCs w:val="16"/>
              </w:rPr>
            </w:pPr>
            <w:r w:rsidRPr="00771725">
              <w:rPr>
                <w:rFonts w:ascii="Arial" w:hAnsi="Arial" w:cs="Arial"/>
                <w:sz w:val="16"/>
                <w:szCs w:val="16"/>
              </w:rPr>
              <w:t>4,813</w:t>
            </w:r>
          </w:p>
        </w:tc>
      </w:tr>
      <w:tr w:rsidR="006138DD" w:rsidRPr="00771725" w14:paraId="3937B757" w14:textId="77777777" w:rsidTr="00B4451A">
        <w:trPr>
          <w:trHeight w:val="20"/>
        </w:trPr>
        <w:tc>
          <w:tcPr>
            <w:tcW w:w="3330" w:type="dxa"/>
            <w:vAlign w:val="bottom"/>
            <w:hideMark/>
          </w:tcPr>
          <w:p w14:paraId="0CFE0F26" w14:textId="77777777" w:rsidR="006138DD" w:rsidRPr="00771725" w:rsidRDefault="006138DD" w:rsidP="00471CEB">
            <w:pPr>
              <w:spacing w:line="280" w:lineRule="exact"/>
              <w:ind w:right="-43"/>
              <w:rPr>
                <w:rFonts w:ascii="Arial" w:hAnsi="Arial" w:cs="Arial"/>
                <w:b/>
                <w:bCs/>
                <w:sz w:val="16"/>
                <w:szCs w:val="16"/>
              </w:rPr>
            </w:pPr>
            <w:r w:rsidRPr="00771725">
              <w:rPr>
                <w:rFonts w:ascii="Arial" w:hAnsi="Arial" w:cs="Arial"/>
                <w:sz w:val="16"/>
                <w:szCs w:val="16"/>
              </w:rPr>
              <w:t>Add: Accrued interest receivables</w:t>
            </w:r>
          </w:p>
        </w:tc>
        <w:tc>
          <w:tcPr>
            <w:tcW w:w="975" w:type="dxa"/>
            <w:vAlign w:val="bottom"/>
          </w:tcPr>
          <w:p w14:paraId="0997E014" w14:textId="058D746C" w:rsidR="006138DD" w:rsidRPr="00771725" w:rsidRDefault="000F5BF7"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bottom"/>
          </w:tcPr>
          <w:p w14:paraId="227C0661" w14:textId="134E1828" w:rsidR="006138DD" w:rsidRPr="00771725" w:rsidRDefault="000F5BF7"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20</w:t>
            </w:r>
          </w:p>
        </w:tc>
        <w:tc>
          <w:tcPr>
            <w:tcW w:w="975" w:type="dxa"/>
            <w:vAlign w:val="bottom"/>
          </w:tcPr>
          <w:p w14:paraId="0B0D8A0A" w14:textId="70B1105C" w:rsidR="006138DD" w:rsidRPr="00771725" w:rsidRDefault="000F5BF7"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20</w:t>
            </w:r>
          </w:p>
        </w:tc>
        <w:tc>
          <w:tcPr>
            <w:tcW w:w="975" w:type="dxa"/>
            <w:vAlign w:val="bottom"/>
          </w:tcPr>
          <w:p w14:paraId="21754A19" w14:textId="5C5226E6" w:rsidR="006138DD" w:rsidRPr="00771725" w:rsidRDefault="006138DD"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bottom"/>
          </w:tcPr>
          <w:p w14:paraId="2BA857DB" w14:textId="002A9CFC" w:rsidR="006138DD" w:rsidRPr="00771725" w:rsidRDefault="006138DD"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15</w:t>
            </w:r>
          </w:p>
        </w:tc>
        <w:tc>
          <w:tcPr>
            <w:tcW w:w="975" w:type="dxa"/>
            <w:vAlign w:val="bottom"/>
          </w:tcPr>
          <w:p w14:paraId="743F3DEE" w14:textId="751AA9F0" w:rsidR="006138DD" w:rsidRPr="00771725" w:rsidRDefault="006138DD"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15</w:t>
            </w:r>
          </w:p>
        </w:tc>
      </w:tr>
      <w:tr w:rsidR="006138DD" w:rsidRPr="00771725" w14:paraId="21113039" w14:textId="77777777" w:rsidTr="00B4451A">
        <w:trPr>
          <w:trHeight w:val="20"/>
        </w:trPr>
        <w:tc>
          <w:tcPr>
            <w:tcW w:w="3330" w:type="dxa"/>
            <w:vAlign w:val="bottom"/>
            <w:hideMark/>
          </w:tcPr>
          <w:p w14:paraId="1BAC98EE" w14:textId="54BF4618" w:rsidR="006138DD" w:rsidRPr="004473B8" w:rsidRDefault="006138DD" w:rsidP="00471CEB">
            <w:pPr>
              <w:spacing w:line="280" w:lineRule="exact"/>
              <w:ind w:right="-43"/>
              <w:rPr>
                <w:rFonts w:ascii="Arial" w:hAnsi="Arial" w:cs="Arial"/>
                <w:sz w:val="16"/>
                <w:szCs w:val="16"/>
              </w:rPr>
            </w:pPr>
            <w:r w:rsidRPr="004473B8">
              <w:rPr>
                <w:rFonts w:ascii="Arial" w:hAnsi="Arial" w:cs="Arial"/>
                <w:sz w:val="16"/>
                <w:szCs w:val="16"/>
              </w:rPr>
              <w:t>Total</w:t>
            </w:r>
            <w:r w:rsidR="00A810F8" w:rsidRPr="004473B8">
              <w:rPr>
                <w:rFonts w:ascii="Arial" w:hAnsi="Arial" w:cs="Arial"/>
                <w:sz w:val="16"/>
                <w:szCs w:val="16"/>
              </w:rPr>
              <w:t xml:space="preserve"> domestic items</w:t>
            </w:r>
          </w:p>
        </w:tc>
        <w:tc>
          <w:tcPr>
            <w:tcW w:w="975" w:type="dxa"/>
            <w:vAlign w:val="bottom"/>
          </w:tcPr>
          <w:p w14:paraId="47739976" w14:textId="311E0A4A" w:rsidR="006138DD" w:rsidRPr="00771725" w:rsidRDefault="000F5BF7"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3,1</w:t>
            </w:r>
            <w:r w:rsidR="00A810F8" w:rsidRPr="00771725">
              <w:rPr>
                <w:rFonts w:ascii="Arial" w:hAnsi="Arial" w:cs="Arial"/>
                <w:sz w:val="16"/>
                <w:szCs w:val="16"/>
              </w:rPr>
              <w:t>16</w:t>
            </w:r>
          </w:p>
        </w:tc>
        <w:tc>
          <w:tcPr>
            <w:tcW w:w="975" w:type="dxa"/>
            <w:vAlign w:val="bottom"/>
          </w:tcPr>
          <w:p w14:paraId="38D31AC9" w14:textId="0CD3A691" w:rsidR="006138DD" w:rsidRPr="00771725" w:rsidRDefault="000F5BF7"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1,081</w:t>
            </w:r>
          </w:p>
        </w:tc>
        <w:tc>
          <w:tcPr>
            <w:tcW w:w="975" w:type="dxa"/>
            <w:vAlign w:val="bottom"/>
          </w:tcPr>
          <w:p w14:paraId="15B75F79" w14:textId="16438CE1" w:rsidR="006138DD" w:rsidRPr="00771725" w:rsidRDefault="000F5BF7"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4,</w:t>
            </w:r>
            <w:r w:rsidR="00A810F8" w:rsidRPr="00771725">
              <w:rPr>
                <w:rFonts w:ascii="Arial" w:hAnsi="Arial" w:cs="Arial"/>
                <w:sz w:val="16"/>
                <w:szCs w:val="16"/>
              </w:rPr>
              <w:t>197</w:t>
            </w:r>
          </w:p>
        </w:tc>
        <w:tc>
          <w:tcPr>
            <w:tcW w:w="975" w:type="dxa"/>
            <w:vAlign w:val="bottom"/>
          </w:tcPr>
          <w:p w14:paraId="36D65F41" w14:textId="6E7678CC" w:rsidR="006138DD" w:rsidRPr="00771725" w:rsidRDefault="006138DD"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3,883</w:t>
            </w:r>
          </w:p>
        </w:tc>
        <w:tc>
          <w:tcPr>
            <w:tcW w:w="975" w:type="dxa"/>
            <w:vAlign w:val="bottom"/>
          </w:tcPr>
          <w:p w14:paraId="5911003A" w14:textId="292148D0" w:rsidR="006138DD" w:rsidRPr="00771725" w:rsidRDefault="006138DD"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945</w:t>
            </w:r>
          </w:p>
        </w:tc>
        <w:tc>
          <w:tcPr>
            <w:tcW w:w="975" w:type="dxa"/>
            <w:vAlign w:val="bottom"/>
          </w:tcPr>
          <w:p w14:paraId="7C429313" w14:textId="13AC6D6F" w:rsidR="006138DD" w:rsidRPr="00771725" w:rsidRDefault="006138DD" w:rsidP="007B318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4,828</w:t>
            </w:r>
          </w:p>
        </w:tc>
      </w:tr>
      <w:tr w:rsidR="00A810F8" w:rsidRPr="00771725" w14:paraId="1E5B782D" w14:textId="77777777" w:rsidTr="00F0601E">
        <w:trPr>
          <w:trHeight w:val="20"/>
        </w:trPr>
        <w:tc>
          <w:tcPr>
            <w:tcW w:w="3330" w:type="dxa"/>
            <w:vAlign w:val="bottom"/>
          </w:tcPr>
          <w:p w14:paraId="59AA0162" w14:textId="0028E65F" w:rsidR="00A810F8" w:rsidRPr="00771725" w:rsidRDefault="00A810F8" w:rsidP="00471CEB">
            <w:pPr>
              <w:spacing w:line="280" w:lineRule="exact"/>
              <w:ind w:right="-43"/>
              <w:rPr>
                <w:rFonts w:ascii="Arial" w:hAnsi="Arial" w:cs="Arial"/>
                <w:b/>
                <w:bCs/>
                <w:sz w:val="16"/>
                <w:szCs w:val="16"/>
              </w:rPr>
            </w:pPr>
            <w:r w:rsidRPr="00771725">
              <w:rPr>
                <w:rFonts w:ascii="Arial" w:hAnsi="Arial" w:cs="Arial"/>
                <w:b/>
                <w:bCs/>
                <w:sz w:val="16"/>
                <w:szCs w:val="16"/>
              </w:rPr>
              <w:t>Foreign</w:t>
            </w:r>
          </w:p>
        </w:tc>
        <w:tc>
          <w:tcPr>
            <w:tcW w:w="975" w:type="dxa"/>
            <w:vAlign w:val="bottom"/>
          </w:tcPr>
          <w:p w14:paraId="6A03F56D"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34EB34DC"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3E57A2BB"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430AAC5C"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0B8329C1" w14:textId="77777777" w:rsidR="00A810F8" w:rsidRPr="00771725" w:rsidRDefault="00A810F8" w:rsidP="00471CEB">
            <w:pPr>
              <w:tabs>
                <w:tab w:val="decimal" w:pos="702"/>
              </w:tabs>
              <w:spacing w:line="280" w:lineRule="exact"/>
              <w:ind w:left="7" w:right="-43"/>
              <w:rPr>
                <w:rFonts w:ascii="Arial" w:hAnsi="Arial" w:cs="Arial"/>
                <w:sz w:val="16"/>
                <w:szCs w:val="16"/>
              </w:rPr>
            </w:pPr>
          </w:p>
        </w:tc>
        <w:tc>
          <w:tcPr>
            <w:tcW w:w="975" w:type="dxa"/>
            <w:vAlign w:val="bottom"/>
          </w:tcPr>
          <w:p w14:paraId="41E58CE8" w14:textId="77777777" w:rsidR="00A810F8" w:rsidRPr="00771725" w:rsidRDefault="00A810F8" w:rsidP="00471CEB">
            <w:pPr>
              <w:tabs>
                <w:tab w:val="decimal" w:pos="702"/>
              </w:tabs>
              <w:spacing w:line="280" w:lineRule="exact"/>
              <w:ind w:left="7" w:right="-43"/>
              <w:rPr>
                <w:rFonts w:ascii="Arial" w:hAnsi="Arial" w:cs="Arial"/>
                <w:sz w:val="16"/>
                <w:szCs w:val="16"/>
              </w:rPr>
            </w:pPr>
          </w:p>
        </w:tc>
      </w:tr>
      <w:tr w:rsidR="00A810F8" w:rsidRPr="00771725" w14:paraId="70F4632D" w14:textId="77777777" w:rsidTr="00F0601E">
        <w:trPr>
          <w:trHeight w:val="20"/>
        </w:trPr>
        <w:tc>
          <w:tcPr>
            <w:tcW w:w="3330" w:type="dxa"/>
            <w:vAlign w:val="bottom"/>
            <w:hideMark/>
          </w:tcPr>
          <w:p w14:paraId="361E0C4C" w14:textId="4AAB44D4" w:rsidR="00A810F8" w:rsidRPr="00771725" w:rsidRDefault="00A810F8" w:rsidP="00471CEB">
            <w:pPr>
              <w:spacing w:line="280" w:lineRule="exact"/>
              <w:ind w:right="-43"/>
              <w:rPr>
                <w:rFonts w:ascii="Arial" w:hAnsi="Arial" w:cs="Arial"/>
                <w:sz w:val="16"/>
                <w:szCs w:val="16"/>
              </w:rPr>
            </w:pPr>
            <w:r w:rsidRPr="00771725">
              <w:rPr>
                <w:rFonts w:ascii="Arial" w:hAnsi="Arial" w:cs="Arial"/>
                <w:sz w:val="16"/>
                <w:szCs w:val="16"/>
              </w:rPr>
              <w:t>US Dollar</w:t>
            </w:r>
          </w:p>
        </w:tc>
        <w:tc>
          <w:tcPr>
            <w:tcW w:w="975" w:type="dxa"/>
            <w:vAlign w:val="bottom"/>
          </w:tcPr>
          <w:p w14:paraId="39CA910F" w14:textId="3C2BE2E6"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11</w:t>
            </w:r>
          </w:p>
        </w:tc>
        <w:tc>
          <w:tcPr>
            <w:tcW w:w="975" w:type="dxa"/>
            <w:vAlign w:val="bottom"/>
          </w:tcPr>
          <w:p w14:paraId="2B2BB0EF" w14:textId="7AAC5536"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bottom"/>
          </w:tcPr>
          <w:p w14:paraId="462F9B6A" w14:textId="0A6F00B1"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11</w:t>
            </w:r>
          </w:p>
        </w:tc>
        <w:tc>
          <w:tcPr>
            <w:tcW w:w="975" w:type="dxa"/>
            <w:vAlign w:val="bottom"/>
          </w:tcPr>
          <w:p w14:paraId="2B69FC23" w14:textId="5F7A404B"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bottom"/>
          </w:tcPr>
          <w:p w14:paraId="1BFAA142" w14:textId="70016DB6"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bottom"/>
          </w:tcPr>
          <w:p w14:paraId="790932F2" w14:textId="01DAD19D"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r>
      <w:tr w:rsidR="00A810F8" w:rsidRPr="00771725" w14:paraId="6F269C37" w14:textId="77777777" w:rsidTr="00F0601E">
        <w:trPr>
          <w:trHeight w:val="20"/>
        </w:trPr>
        <w:tc>
          <w:tcPr>
            <w:tcW w:w="3330" w:type="dxa"/>
            <w:vAlign w:val="bottom"/>
            <w:hideMark/>
          </w:tcPr>
          <w:p w14:paraId="6D4E7F0A" w14:textId="5FEE2DF5" w:rsidR="00A810F8" w:rsidRPr="004473B8" w:rsidRDefault="00A810F8" w:rsidP="00471CEB">
            <w:pPr>
              <w:spacing w:line="280" w:lineRule="exact"/>
              <w:ind w:right="-43"/>
              <w:rPr>
                <w:rFonts w:ascii="Arial" w:hAnsi="Arial" w:cs="Arial"/>
                <w:sz w:val="16"/>
                <w:szCs w:val="16"/>
              </w:rPr>
            </w:pPr>
            <w:r w:rsidRPr="004473B8">
              <w:rPr>
                <w:rFonts w:ascii="Arial" w:hAnsi="Arial" w:cs="Arial"/>
                <w:sz w:val="16"/>
                <w:szCs w:val="16"/>
              </w:rPr>
              <w:t>Total foreign items</w:t>
            </w:r>
          </w:p>
        </w:tc>
        <w:tc>
          <w:tcPr>
            <w:tcW w:w="975" w:type="dxa"/>
            <w:vAlign w:val="bottom"/>
          </w:tcPr>
          <w:p w14:paraId="776C8D41" w14:textId="4565BC45"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11</w:t>
            </w:r>
          </w:p>
        </w:tc>
        <w:tc>
          <w:tcPr>
            <w:tcW w:w="975" w:type="dxa"/>
            <w:vAlign w:val="bottom"/>
          </w:tcPr>
          <w:p w14:paraId="1A73E2BD" w14:textId="6AF46A19"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bottom"/>
          </w:tcPr>
          <w:p w14:paraId="6ACE2454" w14:textId="6A10148C"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11</w:t>
            </w:r>
          </w:p>
        </w:tc>
        <w:tc>
          <w:tcPr>
            <w:tcW w:w="975" w:type="dxa"/>
            <w:vAlign w:val="bottom"/>
          </w:tcPr>
          <w:p w14:paraId="0154A926" w14:textId="05F1291D"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bottom"/>
          </w:tcPr>
          <w:p w14:paraId="27E9C962" w14:textId="0FC2E061"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vAlign w:val="bottom"/>
          </w:tcPr>
          <w:p w14:paraId="4EDF7F61" w14:textId="4226AE79" w:rsidR="00A810F8" w:rsidRPr="00771725" w:rsidRDefault="00A810F8" w:rsidP="00471CEB">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r>
      <w:tr w:rsidR="00A810F8" w:rsidRPr="00771725" w14:paraId="5B54A77B" w14:textId="77777777" w:rsidTr="00B4451A">
        <w:trPr>
          <w:trHeight w:val="20"/>
        </w:trPr>
        <w:tc>
          <w:tcPr>
            <w:tcW w:w="3330" w:type="dxa"/>
            <w:vAlign w:val="bottom"/>
          </w:tcPr>
          <w:p w14:paraId="2EDCC18A" w14:textId="134DB85F" w:rsidR="00A810F8" w:rsidRPr="004473B8" w:rsidRDefault="00A810F8" w:rsidP="00471CEB">
            <w:pPr>
              <w:spacing w:line="280" w:lineRule="exact"/>
              <w:ind w:right="-43"/>
              <w:rPr>
                <w:rFonts w:ascii="Arial" w:hAnsi="Arial" w:cs="Arial"/>
                <w:sz w:val="16"/>
                <w:szCs w:val="16"/>
              </w:rPr>
            </w:pPr>
            <w:r w:rsidRPr="004473B8">
              <w:rPr>
                <w:rFonts w:ascii="Arial" w:hAnsi="Arial" w:cs="Arial"/>
                <w:sz w:val="16"/>
                <w:szCs w:val="16"/>
              </w:rPr>
              <w:t>Total</w:t>
            </w:r>
          </w:p>
        </w:tc>
        <w:tc>
          <w:tcPr>
            <w:tcW w:w="975" w:type="dxa"/>
            <w:vAlign w:val="bottom"/>
          </w:tcPr>
          <w:p w14:paraId="65F996B0" w14:textId="783F5F3F" w:rsidR="00A810F8" w:rsidRPr="00771725" w:rsidRDefault="00A810F8" w:rsidP="00471CEB">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3,127</w:t>
            </w:r>
          </w:p>
        </w:tc>
        <w:tc>
          <w:tcPr>
            <w:tcW w:w="975" w:type="dxa"/>
            <w:vAlign w:val="bottom"/>
          </w:tcPr>
          <w:p w14:paraId="3316C2CB" w14:textId="54054DC1" w:rsidR="00A810F8" w:rsidRPr="00771725" w:rsidRDefault="00A810F8" w:rsidP="00471CEB">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1,081</w:t>
            </w:r>
          </w:p>
        </w:tc>
        <w:tc>
          <w:tcPr>
            <w:tcW w:w="975" w:type="dxa"/>
            <w:vAlign w:val="bottom"/>
          </w:tcPr>
          <w:p w14:paraId="0B3BABF5" w14:textId="17082014" w:rsidR="00A810F8" w:rsidRPr="00771725" w:rsidRDefault="00A810F8" w:rsidP="00471CEB">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4,208</w:t>
            </w:r>
          </w:p>
        </w:tc>
        <w:tc>
          <w:tcPr>
            <w:tcW w:w="975" w:type="dxa"/>
            <w:vAlign w:val="bottom"/>
          </w:tcPr>
          <w:p w14:paraId="0B40910D" w14:textId="56CF4257" w:rsidR="00A810F8" w:rsidRPr="00771725" w:rsidRDefault="00A810F8" w:rsidP="00471CEB">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3,883</w:t>
            </w:r>
          </w:p>
        </w:tc>
        <w:tc>
          <w:tcPr>
            <w:tcW w:w="975" w:type="dxa"/>
            <w:vAlign w:val="bottom"/>
          </w:tcPr>
          <w:p w14:paraId="4709584B" w14:textId="56B335EB" w:rsidR="00A810F8" w:rsidRPr="00771725" w:rsidRDefault="00A810F8" w:rsidP="00471CEB">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945</w:t>
            </w:r>
          </w:p>
        </w:tc>
        <w:tc>
          <w:tcPr>
            <w:tcW w:w="975" w:type="dxa"/>
            <w:vAlign w:val="bottom"/>
          </w:tcPr>
          <w:p w14:paraId="4C8D1468" w14:textId="262EC213" w:rsidR="00A810F8" w:rsidRPr="00771725" w:rsidRDefault="00A810F8" w:rsidP="00471CEB">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4,828</w:t>
            </w:r>
          </w:p>
        </w:tc>
      </w:tr>
    </w:tbl>
    <w:p w14:paraId="2B73B8F9" w14:textId="77777777" w:rsidR="004076A8" w:rsidRPr="00932A5A" w:rsidRDefault="004076A8" w:rsidP="004076A8">
      <w:pPr>
        <w:spacing w:line="20" w:lineRule="exact"/>
        <w:rPr>
          <w:rFonts w:ascii="Arial" w:hAnsi="Arial" w:cs="Arial"/>
        </w:rPr>
      </w:pPr>
    </w:p>
    <w:p w14:paraId="7BA4D761" w14:textId="77777777" w:rsidR="00A810F8" w:rsidRPr="00471CEB" w:rsidRDefault="00A810F8">
      <w:pPr>
        <w:rPr>
          <w:sz w:val="2"/>
          <w:szCs w:val="2"/>
        </w:rPr>
      </w:pPr>
    </w:p>
    <w:p w14:paraId="0115DC11" w14:textId="77777777" w:rsidR="00471CEB" w:rsidRDefault="00471CEB">
      <w:r>
        <w:br w:type="page"/>
      </w:r>
    </w:p>
    <w:tbl>
      <w:tblPr>
        <w:tblW w:w="9180" w:type="dxa"/>
        <w:tblInd w:w="565" w:type="dxa"/>
        <w:tblLayout w:type="fixed"/>
        <w:tblCellMar>
          <w:left w:w="115" w:type="dxa"/>
          <w:right w:w="115" w:type="dxa"/>
        </w:tblCellMar>
        <w:tblLook w:val="04A0" w:firstRow="1" w:lastRow="0" w:firstColumn="1" w:lastColumn="0" w:noHBand="0" w:noVBand="1"/>
      </w:tblPr>
      <w:tblGrid>
        <w:gridCol w:w="3330"/>
        <w:gridCol w:w="975"/>
        <w:gridCol w:w="975"/>
        <w:gridCol w:w="975"/>
        <w:gridCol w:w="975"/>
        <w:gridCol w:w="975"/>
        <w:gridCol w:w="975"/>
      </w:tblGrid>
      <w:tr w:rsidR="004076A8" w:rsidRPr="00771725" w14:paraId="17D65D0C" w14:textId="77777777" w:rsidTr="009A0440">
        <w:trPr>
          <w:cantSplit/>
        </w:trPr>
        <w:tc>
          <w:tcPr>
            <w:tcW w:w="3330" w:type="dxa"/>
          </w:tcPr>
          <w:p w14:paraId="42ED9308" w14:textId="72DF7198" w:rsidR="004076A8" w:rsidRPr="00771725" w:rsidRDefault="004076A8" w:rsidP="00771725">
            <w:pPr>
              <w:spacing w:line="280" w:lineRule="exact"/>
              <w:ind w:right="-43"/>
              <w:jc w:val="center"/>
              <w:rPr>
                <w:rFonts w:ascii="Arial" w:hAnsi="Arial" w:cs="Arial"/>
                <w:sz w:val="16"/>
                <w:szCs w:val="16"/>
              </w:rPr>
            </w:pPr>
            <w:r w:rsidRPr="00771725">
              <w:rPr>
                <w:rFonts w:ascii="Arial" w:hAnsi="Arial" w:cs="Arial"/>
                <w:sz w:val="16"/>
                <w:szCs w:val="16"/>
              </w:rPr>
              <w:br w:type="page"/>
            </w:r>
            <w:r w:rsidRPr="00771725">
              <w:rPr>
                <w:rFonts w:ascii="Arial" w:hAnsi="Arial" w:cs="Arial"/>
                <w:sz w:val="16"/>
                <w:szCs w:val="16"/>
              </w:rPr>
              <w:br w:type="page"/>
            </w:r>
          </w:p>
        </w:tc>
        <w:tc>
          <w:tcPr>
            <w:tcW w:w="2925" w:type="dxa"/>
            <w:gridSpan w:val="3"/>
          </w:tcPr>
          <w:p w14:paraId="2F2E77B8" w14:textId="77777777" w:rsidR="004076A8" w:rsidRPr="00771725" w:rsidRDefault="004076A8" w:rsidP="00771725">
            <w:pPr>
              <w:spacing w:line="280" w:lineRule="exact"/>
              <w:ind w:right="-43"/>
              <w:jc w:val="center"/>
              <w:rPr>
                <w:rFonts w:ascii="Arial" w:hAnsi="Arial" w:cs="Arial"/>
                <w:sz w:val="16"/>
                <w:szCs w:val="16"/>
              </w:rPr>
            </w:pPr>
          </w:p>
        </w:tc>
        <w:tc>
          <w:tcPr>
            <w:tcW w:w="2925" w:type="dxa"/>
            <w:gridSpan w:val="3"/>
            <w:hideMark/>
          </w:tcPr>
          <w:p w14:paraId="24B39135" w14:textId="77777777" w:rsidR="004076A8" w:rsidRPr="00771725" w:rsidRDefault="004076A8" w:rsidP="00771725">
            <w:pPr>
              <w:spacing w:line="280" w:lineRule="exact"/>
              <w:ind w:right="-43"/>
              <w:jc w:val="right"/>
              <w:rPr>
                <w:rFonts w:ascii="Arial" w:hAnsi="Arial" w:cs="Arial"/>
                <w:sz w:val="16"/>
                <w:szCs w:val="16"/>
              </w:rPr>
            </w:pPr>
            <w:r w:rsidRPr="00771725">
              <w:rPr>
                <w:rFonts w:ascii="Arial" w:hAnsi="Arial" w:cs="Arial"/>
                <w:sz w:val="16"/>
                <w:szCs w:val="16"/>
              </w:rPr>
              <w:t>(Unit: Million Baht)</w:t>
            </w:r>
          </w:p>
        </w:tc>
      </w:tr>
      <w:tr w:rsidR="004076A8" w:rsidRPr="00771725" w14:paraId="505B3ADF" w14:textId="77777777" w:rsidTr="009A0440">
        <w:trPr>
          <w:cantSplit/>
        </w:trPr>
        <w:tc>
          <w:tcPr>
            <w:tcW w:w="3330" w:type="dxa"/>
          </w:tcPr>
          <w:p w14:paraId="15BC5115" w14:textId="77777777" w:rsidR="004076A8" w:rsidRPr="00771725" w:rsidRDefault="004076A8" w:rsidP="00771725">
            <w:pPr>
              <w:spacing w:line="280" w:lineRule="exact"/>
              <w:ind w:right="-43"/>
              <w:jc w:val="center"/>
              <w:rPr>
                <w:rFonts w:ascii="Arial" w:hAnsi="Arial" w:cs="Arial"/>
                <w:sz w:val="16"/>
                <w:szCs w:val="16"/>
              </w:rPr>
            </w:pPr>
          </w:p>
        </w:tc>
        <w:tc>
          <w:tcPr>
            <w:tcW w:w="5850" w:type="dxa"/>
            <w:gridSpan w:val="6"/>
            <w:hideMark/>
          </w:tcPr>
          <w:p w14:paraId="747F3D2F" w14:textId="77777777" w:rsidR="004076A8" w:rsidRPr="00771725" w:rsidRDefault="004076A8" w:rsidP="00771725">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Separate financial statements</w:t>
            </w:r>
          </w:p>
        </w:tc>
      </w:tr>
      <w:tr w:rsidR="004076A8" w:rsidRPr="00771725" w14:paraId="0BC8E657" w14:textId="77777777" w:rsidTr="009A0440">
        <w:trPr>
          <w:cantSplit/>
        </w:trPr>
        <w:tc>
          <w:tcPr>
            <w:tcW w:w="3330" w:type="dxa"/>
          </w:tcPr>
          <w:p w14:paraId="56EE4E28" w14:textId="77777777" w:rsidR="004076A8" w:rsidRPr="00771725" w:rsidRDefault="004076A8" w:rsidP="00771725">
            <w:pPr>
              <w:spacing w:line="280" w:lineRule="exact"/>
              <w:ind w:right="-43"/>
              <w:jc w:val="center"/>
              <w:rPr>
                <w:rFonts w:ascii="Arial" w:hAnsi="Arial" w:cs="Arial"/>
                <w:sz w:val="16"/>
                <w:szCs w:val="16"/>
              </w:rPr>
            </w:pPr>
          </w:p>
        </w:tc>
        <w:tc>
          <w:tcPr>
            <w:tcW w:w="2925" w:type="dxa"/>
            <w:gridSpan w:val="3"/>
            <w:vAlign w:val="bottom"/>
          </w:tcPr>
          <w:p w14:paraId="0F3949DF" w14:textId="4ABD862E" w:rsidR="004076A8" w:rsidRPr="00771725" w:rsidRDefault="000416B3" w:rsidP="00771725">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202</w:t>
            </w:r>
            <w:r w:rsidR="006138DD" w:rsidRPr="00771725">
              <w:rPr>
                <w:rFonts w:ascii="Arial" w:hAnsi="Arial" w:cs="Arial"/>
                <w:sz w:val="16"/>
                <w:szCs w:val="16"/>
              </w:rPr>
              <w:t>3</w:t>
            </w:r>
          </w:p>
        </w:tc>
        <w:tc>
          <w:tcPr>
            <w:tcW w:w="2925" w:type="dxa"/>
            <w:gridSpan w:val="3"/>
            <w:vAlign w:val="bottom"/>
          </w:tcPr>
          <w:p w14:paraId="23D3B4B9" w14:textId="408B1B10" w:rsidR="004076A8" w:rsidRPr="00771725" w:rsidRDefault="00B15F56" w:rsidP="00771725">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202</w:t>
            </w:r>
            <w:r w:rsidR="006138DD" w:rsidRPr="00771725">
              <w:rPr>
                <w:rFonts w:ascii="Arial" w:hAnsi="Arial" w:cs="Arial"/>
                <w:sz w:val="16"/>
                <w:szCs w:val="16"/>
              </w:rPr>
              <w:t>2</w:t>
            </w:r>
          </w:p>
        </w:tc>
      </w:tr>
      <w:tr w:rsidR="004076A8" w:rsidRPr="00771725" w14:paraId="0CC0ED6E" w14:textId="77777777" w:rsidTr="009A0440">
        <w:tc>
          <w:tcPr>
            <w:tcW w:w="3330" w:type="dxa"/>
          </w:tcPr>
          <w:p w14:paraId="353955DF" w14:textId="77777777" w:rsidR="004076A8" w:rsidRPr="00771725" w:rsidRDefault="004076A8" w:rsidP="00771725">
            <w:pPr>
              <w:spacing w:line="280" w:lineRule="exact"/>
              <w:ind w:right="-43"/>
              <w:jc w:val="center"/>
              <w:rPr>
                <w:rFonts w:ascii="Arial" w:hAnsi="Arial" w:cs="Arial"/>
                <w:sz w:val="16"/>
                <w:szCs w:val="16"/>
              </w:rPr>
            </w:pPr>
          </w:p>
        </w:tc>
        <w:tc>
          <w:tcPr>
            <w:tcW w:w="975" w:type="dxa"/>
            <w:hideMark/>
          </w:tcPr>
          <w:p w14:paraId="73A023AD" w14:textId="77777777" w:rsidR="004076A8" w:rsidRPr="00771725" w:rsidRDefault="004076A8" w:rsidP="00771725">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At call</w:t>
            </w:r>
          </w:p>
        </w:tc>
        <w:tc>
          <w:tcPr>
            <w:tcW w:w="975" w:type="dxa"/>
            <w:hideMark/>
          </w:tcPr>
          <w:p w14:paraId="6185919E" w14:textId="77777777" w:rsidR="004076A8" w:rsidRPr="00771725" w:rsidRDefault="004076A8" w:rsidP="00771725">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Term</w:t>
            </w:r>
          </w:p>
        </w:tc>
        <w:tc>
          <w:tcPr>
            <w:tcW w:w="975" w:type="dxa"/>
            <w:hideMark/>
          </w:tcPr>
          <w:p w14:paraId="5C303848" w14:textId="77777777" w:rsidR="004076A8" w:rsidRPr="00771725" w:rsidRDefault="004076A8" w:rsidP="00771725">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Total</w:t>
            </w:r>
          </w:p>
        </w:tc>
        <w:tc>
          <w:tcPr>
            <w:tcW w:w="975" w:type="dxa"/>
            <w:hideMark/>
          </w:tcPr>
          <w:p w14:paraId="40EC12D9" w14:textId="77777777" w:rsidR="004076A8" w:rsidRPr="00771725" w:rsidRDefault="004076A8" w:rsidP="00771725">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At call</w:t>
            </w:r>
          </w:p>
        </w:tc>
        <w:tc>
          <w:tcPr>
            <w:tcW w:w="975" w:type="dxa"/>
            <w:hideMark/>
          </w:tcPr>
          <w:p w14:paraId="3B9BEFDD" w14:textId="77777777" w:rsidR="004076A8" w:rsidRPr="00771725" w:rsidRDefault="004076A8" w:rsidP="00771725">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Term</w:t>
            </w:r>
          </w:p>
        </w:tc>
        <w:tc>
          <w:tcPr>
            <w:tcW w:w="975" w:type="dxa"/>
            <w:hideMark/>
          </w:tcPr>
          <w:p w14:paraId="684DD3BD" w14:textId="77777777" w:rsidR="004076A8" w:rsidRPr="00771725" w:rsidRDefault="004076A8" w:rsidP="00771725">
            <w:pPr>
              <w:pBdr>
                <w:bottom w:val="single" w:sz="4" w:space="1" w:color="auto"/>
              </w:pBdr>
              <w:spacing w:line="280" w:lineRule="exact"/>
              <w:ind w:right="-43"/>
              <w:jc w:val="center"/>
              <w:rPr>
                <w:rFonts w:ascii="Arial" w:hAnsi="Arial" w:cs="Arial"/>
                <w:sz w:val="16"/>
                <w:szCs w:val="16"/>
              </w:rPr>
            </w:pPr>
            <w:r w:rsidRPr="00771725">
              <w:rPr>
                <w:rFonts w:ascii="Arial" w:hAnsi="Arial" w:cs="Arial"/>
                <w:sz w:val="16"/>
                <w:szCs w:val="16"/>
              </w:rPr>
              <w:t>Total</w:t>
            </w:r>
          </w:p>
        </w:tc>
      </w:tr>
      <w:tr w:rsidR="00F15A41" w:rsidRPr="00771725" w14:paraId="71E31063" w14:textId="77777777" w:rsidTr="009A0440">
        <w:tc>
          <w:tcPr>
            <w:tcW w:w="3330" w:type="dxa"/>
          </w:tcPr>
          <w:p w14:paraId="6D0DA962" w14:textId="10E4CEF4" w:rsidR="00F15A41" w:rsidRPr="00771725" w:rsidRDefault="00F15A41" w:rsidP="00F15A41">
            <w:pPr>
              <w:spacing w:line="280" w:lineRule="exact"/>
              <w:ind w:right="-43"/>
              <w:rPr>
                <w:rFonts w:ascii="Arial" w:hAnsi="Arial" w:cs="Arial"/>
                <w:sz w:val="16"/>
                <w:szCs w:val="16"/>
              </w:rPr>
            </w:pPr>
            <w:r w:rsidRPr="00771725">
              <w:rPr>
                <w:rFonts w:ascii="Arial" w:hAnsi="Arial" w:cs="Arial"/>
                <w:b/>
                <w:bCs/>
                <w:sz w:val="16"/>
                <w:szCs w:val="16"/>
              </w:rPr>
              <w:t>Domestic</w:t>
            </w:r>
          </w:p>
        </w:tc>
        <w:tc>
          <w:tcPr>
            <w:tcW w:w="975" w:type="dxa"/>
          </w:tcPr>
          <w:p w14:paraId="4028054B" w14:textId="77777777" w:rsidR="00F15A41" w:rsidRPr="00771725" w:rsidRDefault="00F15A41" w:rsidP="00F15A41">
            <w:pPr>
              <w:spacing w:line="280" w:lineRule="exact"/>
              <w:ind w:right="-43"/>
              <w:jc w:val="center"/>
              <w:rPr>
                <w:rFonts w:ascii="Arial" w:hAnsi="Arial" w:cs="Arial"/>
                <w:sz w:val="16"/>
                <w:szCs w:val="16"/>
              </w:rPr>
            </w:pPr>
          </w:p>
        </w:tc>
        <w:tc>
          <w:tcPr>
            <w:tcW w:w="975" w:type="dxa"/>
          </w:tcPr>
          <w:p w14:paraId="5A5FEF47" w14:textId="77777777" w:rsidR="00F15A41" w:rsidRPr="00771725" w:rsidRDefault="00F15A41" w:rsidP="00F15A41">
            <w:pPr>
              <w:spacing w:line="280" w:lineRule="exact"/>
              <w:ind w:right="-43"/>
              <w:jc w:val="center"/>
              <w:rPr>
                <w:rFonts w:ascii="Arial" w:hAnsi="Arial" w:cs="Arial"/>
                <w:sz w:val="16"/>
                <w:szCs w:val="16"/>
              </w:rPr>
            </w:pPr>
          </w:p>
        </w:tc>
        <w:tc>
          <w:tcPr>
            <w:tcW w:w="975" w:type="dxa"/>
          </w:tcPr>
          <w:p w14:paraId="2D6B5940" w14:textId="77777777" w:rsidR="00F15A41" w:rsidRPr="00771725" w:rsidRDefault="00F15A41" w:rsidP="00F15A41">
            <w:pPr>
              <w:spacing w:line="280" w:lineRule="exact"/>
              <w:ind w:right="-43"/>
              <w:jc w:val="center"/>
              <w:rPr>
                <w:rFonts w:ascii="Arial" w:hAnsi="Arial" w:cs="Arial"/>
                <w:sz w:val="16"/>
                <w:szCs w:val="16"/>
              </w:rPr>
            </w:pPr>
          </w:p>
        </w:tc>
        <w:tc>
          <w:tcPr>
            <w:tcW w:w="975" w:type="dxa"/>
          </w:tcPr>
          <w:p w14:paraId="0A4BB9A8" w14:textId="77777777" w:rsidR="00F15A41" w:rsidRPr="00771725" w:rsidRDefault="00F15A41" w:rsidP="00F15A41">
            <w:pPr>
              <w:spacing w:line="280" w:lineRule="exact"/>
              <w:ind w:right="-43"/>
              <w:jc w:val="center"/>
              <w:rPr>
                <w:rFonts w:ascii="Arial" w:hAnsi="Arial" w:cs="Arial"/>
                <w:sz w:val="16"/>
                <w:szCs w:val="16"/>
              </w:rPr>
            </w:pPr>
          </w:p>
        </w:tc>
        <w:tc>
          <w:tcPr>
            <w:tcW w:w="975" w:type="dxa"/>
          </w:tcPr>
          <w:p w14:paraId="161E0780" w14:textId="77777777" w:rsidR="00F15A41" w:rsidRPr="00771725" w:rsidRDefault="00F15A41" w:rsidP="00F15A41">
            <w:pPr>
              <w:spacing w:line="280" w:lineRule="exact"/>
              <w:ind w:right="-43"/>
              <w:jc w:val="center"/>
              <w:rPr>
                <w:rFonts w:ascii="Arial" w:hAnsi="Arial" w:cs="Arial"/>
                <w:sz w:val="16"/>
                <w:szCs w:val="16"/>
              </w:rPr>
            </w:pPr>
          </w:p>
        </w:tc>
        <w:tc>
          <w:tcPr>
            <w:tcW w:w="975" w:type="dxa"/>
          </w:tcPr>
          <w:p w14:paraId="19126616" w14:textId="77777777" w:rsidR="00F15A41" w:rsidRPr="00771725" w:rsidRDefault="00F15A41" w:rsidP="00F15A41">
            <w:pPr>
              <w:spacing w:line="280" w:lineRule="exact"/>
              <w:ind w:right="-43"/>
              <w:jc w:val="center"/>
              <w:rPr>
                <w:rFonts w:ascii="Arial" w:hAnsi="Arial" w:cs="Arial"/>
                <w:sz w:val="16"/>
                <w:szCs w:val="16"/>
              </w:rPr>
            </w:pPr>
          </w:p>
        </w:tc>
      </w:tr>
      <w:tr w:rsidR="006138DD" w:rsidRPr="00771725" w14:paraId="59435A68" w14:textId="77777777" w:rsidTr="009A0440">
        <w:tc>
          <w:tcPr>
            <w:tcW w:w="3330" w:type="dxa"/>
            <w:hideMark/>
          </w:tcPr>
          <w:p w14:paraId="60613A6C" w14:textId="77777777" w:rsidR="006138DD" w:rsidRPr="00771725" w:rsidRDefault="006138DD" w:rsidP="00771725">
            <w:pPr>
              <w:spacing w:line="280" w:lineRule="exact"/>
              <w:ind w:right="-43"/>
              <w:rPr>
                <w:rFonts w:ascii="Arial" w:hAnsi="Arial" w:cs="Arial"/>
                <w:sz w:val="16"/>
                <w:szCs w:val="16"/>
              </w:rPr>
            </w:pPr>
            <w:r w:rsidRPr="00771725">
              <w:rPr>
                <w:rFonts w:ascii="Arial" w:hAnsi="Arial" w:cs="Arial"/>
                <w:sz w:val="16"/>
                <w:szCs w:val="16"/>
              </w:rPr>
              <w:t>Commercial banks</w:t>
            </w:r>
          </w:p>
        </w:tc>
        <w:tc>
          <w:tcPr>
            <w:tcW w:w="975" w:type="dxa"/>
          </w:tcPr>
          <w:p w14:paraId="0D0B3A8C" w14:textId="041E90B1" w:rsidR="006138DD" w:rsidRPr="00771725" w:rsidRDefault="000F5BF7" w:rsidP="00771725">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327</w:t>
            </w:r>
          </w:p>
        </w:tc>
        <w:tc>
          <w:tcPr>
            <w:tcW w:w="975" w:type="dxa"/>
          </w:tcPr>
          <w:p w14:paraId="02D1C343" w14:textId="1B3C150B" w:rsidR="006138DD" w:rsidRPr="00771725" w:rsidRDefault="000F5BF7" w:rsidP="00771725">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tcPr>
          <w:p w14:paraId="443C8FDF" w14:textId="46F8A846" w:rsidR="006138DD" w:rsidRPr="00771725" w:rsidRDefault="000F5BF7" w:rsidP="00771725">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327</w:t>
            </w:r>
          </w:p>
        </w:tc>
        <w:tc>
          <w:tcPr>
            <w:tcW w:w="975" w:type="dxa"/>
            <w:hideMark/>
          </w:tcPr>
          <w:p w14:paraId="62683022" w14:textId="64325996" w:rsidR="006138DD" w:rsidRPr="00771725" w:rsidRDefault="006138DD" w:rsidP="00771725">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1,848</w:t>
            </w:r>
          </w:p>
        </w:tc>
        <w:tc>
          <w:tcPr>
            <w:tcW w:w="975" w:type="dxa"/>
            <w:hideMark/>
          </w:tcPr>
          <w:p w14:paraId="520B7C31" w14:textId="73E330B4" w:rsidR="006138DD" w:rsidRPr="00771725" w:rsidRDefault="006138DD" w:rsidP="00771725">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hideMark/>
          </w:tcPr>
          <w:p w14:paraId="1DA83699" w14:textId="6D47D6CB" w:rsidR="006138DD" w:rsidRPr="00771725" w:rsidRDefault="006138DD" w:rsidP="00771725">
            <w:pPr>
              <w:pBdr>
                <w:bottom w:val="sing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1,848</w:t>
            </w:r>
          </w:p>
        </w:tc>
      </w:tr>
      <w:tr w:rsidR="006138DD" w:rsidRPr="00771725" w14:paraId="4834B911" w14:textId="77777777" w:rsidTr="009A0440">
        <w:tc>
          <w:tcPr>
            <w:tcW w:w="3330" w:type="dxa"/>
            <w:hideMark/>
          </w:tcPr>
          <w:p w14:paraId="07F024EC" w14:textId="6DE6703D" w:rsidR="006138DD" w:rsidRPr="00771725" w:rsidRDefault="006138DD" w:rsidP="00771725">
            <w:pPr>
              <w:spacing w:line="280" w:lineRule="exact"/>
              <w:ind w:right="-43"/>
              <w:rPr>
                <w:rFonts w:ascii="Arial" w:hAnsi="Arial" w:cs="Arial"/>
                <w:sz w:val="16"/>
                <w:szCs w:val="16"/>
              </w:rPr>
            </w:pPr>
            <w:r w:rsidRPr="00771725">
              <w:rPr>
                <w:rFonts w:ascii="Arial" w:hAnsi="Arial" w:cs="Arial"/>
                <w:sz w:val="16"/>
                <w:szCs w:val="16"/>
              </w:rPr>
              <w:t xml:space="preserve">Total </w:t>
            </w:r>
            <w:r w:rsidR="00F15A41">
              <w:rPr>
                <w:rFonts w:ascii="Arial" w:hAnsi="Arial" w:cs="Arial"/>
                <w:sz w:val="16"/>
                <w:szCs w:val="16"/>
              </w:rPr>
              <w:t>d</w:t>
            </w:r>
            <w:r w:rsidR="00F15A41" w:rsidRPr="00F15A41">
              <w:rPr>
                <w:rFonts w:ascii="Arial" w:hAnsi="Arial" w:cs="Arial"/>
                <w:sz w:val="16"/>
                <w:szCs w:val="16"/>
              </w:rPr>
              <w:t>omestic</w:t>
            </w:r>
          </w:p>
        </w:tc>
        <w:tc>
          <w:tcPr>
            <w:tcW w:w="975" w:type="dxa"/>
          </w:tcPr>
          <w:p w14:paraId="22C51CBF" w14:textId="747DDAB4" w:rsidR="006138DD" w:rsidRPr="00771725" w:rsidRDefault="000F5BF7" w:rsidP="00771725">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327</w:t>
            </w:r>
          </w:p>
        </w:tc>
        <w:tc>
          <w:tcPr>
            <w:tcW w:w="975" w:type="dxa"/>
          </w:tcPr>
          <w:p w14:paraId="7EEC88E6" w14:textId="4C5C6BB5" w:rsidR="006138DD" w:rsidRPr="00771725" w:rsidRDefault="000F5BF7" w:rsidP="00771725">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tcPr>
          <w:p w14:paraId="534CE4A0" w14:textId="63C4019B" w:rsidR="006138DD" w:rsidRPr="00771725" w:rsidRDefault="000F5BF7" w:rsidP="00771725">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327</w:t>
            </w:r>
          </w:p>
        </w:tc>
        <w:tc>
          <w:tcPr>
            <w:tcW w:w="975" w:type="dxa"/>
            <w:hideMark/>
          </w:tcPr>
          <w:p w14:paraId="47EBBEBE" w14:textId="6B132E79" w:rsidR="006138DD" w:rsidRPr="00771725" w:rsidRDefault="006138DD" w:rsidP="00771725">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1,848</w:t>
            </w:r>
          </w:p>
        </w:tc>
        <w:tc>
          <w:tcPr>
            <w:tcW w:w="975" w:type="dxa"/>
            <w:hideMark/>
          </w:tcPr>
          <w:p w14:paraId="3A015917" w14:textId="1DAD9A19" w:rsidR="006138DD" w:rsidRPr="00771725" w:rsidRDefault="006138DD" w:rsidP="00771725">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w:t>
            </w:r>
          </w:p>
        </w:tc>
        <w:tc>
          <w:tcPr>
            <w:tcW w:w="975" w:type="dxa"/>
            <w:hideMark/>
          </w:tcPr>
          <w:p w14:paraId="60C38791" w14:textId="408BA22A" w:rsidR="006138DD" w:rsidRPr="00771725" w:rsidRDefault="006138DD" w:rsidP="00771725">
            <w:pPr>
              <w:pBdr>
                <w:bottom w:val="double" w:sz="4" w:space="1" w:color="auto"/>
              </w:pBdr>
              <w:tabs>
                <w:tab w:val="decimal" w:pos="702"/>
              </w:tabs>
              <w:spacing w:line="280" w:lineRule="exact"/>
              <w:ind w:left="7" w:right="-43"/>
              <w:rPr>
                <w:rFonts w:ascii="Arial" w:hAnsi="Arial" w:cs="Arial"/>
                <w:sz w:val="16"/>
                <w:szCs w:val="16"/>
              </w:rPr>
            </w:pPr>
            <w:r w:rsidRPr="00771725">
              <w:rPr>
                <w:rFonts w:ascii="Arial" w:hAnsi="Arial" w:cs="Arial"/>
                <w:sz w:val="16"/>
                <w:szCs w:val="16"/>
              </w:rPr>
              <w:t>1,848</w:t>
            </w:r>
          </w:p>
        </w:tc>
      </w:tr>
    </w:tbl>
    <w:p w14:paraId="5C314C3B" w14:textId="308F069F" w:rsidR="008709B7" w:rsidRPr="00932A5A" w:rsidRDefault="001B3A76" w:rsidP="00771725">
      <w:pPr>
        <w:tabs>
          <w:tab w:val="left" w:pos="4140"/>
          <w:tab w:val="left" w:pos="6390"/>
        </w:tabs>
        <w:spacing w:before="240" w:after="120"/>
        <w:ind w:left="547" w:hanging="547"/>
        <w:jc w:val="thaiDistribute"/>
        <w:rPr>
          <w:rFonts w:ascii="Arial" w:hAnsi="Arial" w:cs="Arial"/>
          <w:b/>
          <w:bCs/>
        </w:rPr>
      </w:pPr>
      <w:r w:rsidRPr="00932A5A">
        <w:rPr>
          <w:rFonts w:ascii="Arial" w:hAnsi="Arial" w:cs="Arial"/>
          <w:b/>
          <w:bCs/>
        </w:rPr>
        <w:t>8</w:t>
      </w:r>
      <w:r w:rsidR="008709B7" w:rsidRPr="00932A5A">
        <w:rPr>
          <w:rFonts w:ascii="Arial" w:hAnsi="Arial" w:cs="Arial"/>
          <w:b/>
          <w:bCs/>
        </w:rPr>
        <w:t>.</w:t>
      </w:r>
      <w:r w:rsidR="008709B7" w:rsidRPr="00932A5A">
        <w:rPr>
          <w:rFonts w:ascii="Arial" w:hAnsi="Arial" w:cs="Arial"/>
          <w:b/>
          <w:bCs/>
          <w:sz w:val="32"/>
          <w:szCs w:val="32"/>
        </w:rPr>
        <w:t xml:space="preserve"> </w:t>
      </w:r>
      <w:r w:rsidR="008709B7" w:rsidRPr="00932A5A">
        <w:rPr>
          <w:rFonts w:ascii="Arial" w:hAnsi="Arial" w:cs="Arial"/>
          <w:b/>
          <w:bCs/>
          <w:sz w:val="32"/>
          <w:szCs w:val="32"/>
        </w:rPr>
        <w:tab/>
      </w:r>
      <w:r w:rsidR="00B819CB" w:rsidRPr="00932A5A">
        <w:rPr>
          <w:rFonts w:ascii="Arial" w:hAnsi="Arial" w:cs="Arial"/>
          <w:b/>
          <w:bCs/>
        </w:rPr>
        <w:t>Financial assets measured</w:t>
      </w:r>
      <w:r w:rsidR="00B819CB" w:rsidRPr="00932A5A">
        <w:rPr>
          <w:rFonts w:ascii="Arial" w:hAnsi="Arial" w:cs="Arial"/>
          <w:b/>
          <w:bCs/>
          <w:cs/>
        </w:rPr>
        <w:t xml:space="preserve"> </w:t>
      </w:r>
      <w:r w:rsidR="00B819CB" w:rsidRPr="00932A5A">
        <w:rPr>
          <w:rFonts w:ascii="Arial" w:hAnsi="Arial" w:cs="Arial"/>
          <w:b/>
          <w:bCs/>
        </w:rPr>
        <w:t xml:space="preserve">at fair value through profit </w:t>
      </w:r>
      <w:r w:rsidR="00002FB6" w:rsidRPr="00932A5A">
        <w:rPr>
          <w:rFonts w:ascii="Arial" w:hAnsi="Arial" w:cs="Arial"/>
          <w:b/>
          <w:bCs/>
        </w:rPr>
        <w:t>or</w:t>
      </w:r>
      <w:r w:rsidR="00B819CB" w:rsidRPr="00932A5A">
        <w:rPr>
          <w:rFonts w:ascii="Arial" w:hAnsi="Arial" w:cs="Arial"/>
          <w:b/>
          <w:bCs/>
        </w:rPr>
        <w:t xml:space="preserve"> loss</w:t>
      </w:r>
    </w:p>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201B80" w:rsidRPr="00932A5A" w14:paraId="3B27B14E" w14:textId="77777777" w:rsidTr="002672CD">
        <w:tc>
          <w:tcPr>
            <w:tcW w:w="3780" w:type="dxa"/>
            <w:shd w:val="clear" w:color="auto" w:fill="auto"/>
          </w:tcPr>
          <w:p w14:paraId="6A464E52" w14:textId="77777777" w:rsidR="00201B80" w:rsidRPr="00932A5A" w:rsidRDefault="00201B80" w:rsidP="00771725">
            <w:pPr>
              <w:pStyle w:val="ListParagraph"/>
              <w:spacing w:line="320" w:lineRule="exact"/>
              <w:ind w:left="0"/>
              <w:contextualSpacing w:val="0"/>
              <w:rPr>
                <w:rFonts w:ascii="Arial" w:hAnsi="Arial" w:cs="Arial"/>
                <w:sz w:val="16"/>
                <w:szCs w:val="16"/>
                <w:lang w:val="en-US"/>
              </w:rPr>
            </w:pPr>
          </w:p>
        </w:tc>
        <w:tc>
          <w:tcPr>
            <w:tcW w:w="5490" w:type="dxa"/>
            <w:gridSpan w:val="4"/>
          </w:tcPr>
          <w:p w14:paraId="2637864B" w14:textId="77777777" w:rsidR="00201B80" w:rsidRPr="00932A5A" w:rsidRDefault="00201B80" w:rsidP="00771725">
            <w:pPr>
              <w:overflowPunct w:val="0"/>
              <w:adjustRightInd w:val="0"/>
              <w:spacing w:line="320" w:lineRule="exact"/>
              <w:jc w:val="right"/>
              <w:textAlignment w:val="baseline"/>
              <w:rPr>
                <w:rFonts w:ascii="Arial" w:hAnsi="Arial" w:cs="Arial"/>
                <w:sz w:val="16"/>
                <w:szCs w:val="16"/>
              </w:rPr>
            </w:pPr>
            <w:r w:rsidRPr="00932A5A">
              <w:rPr>
                <w:rFonts w:ascii="Arial" w:hAnsi="Arial" w:cs="Arial"/>
                <w:sz w:val="16"/>
                <w:szCs w:val="16"/>
              </w:rPr>
              <w:t>(Unit: Million Baht)</w:t>
            </w:r>
          </w:p>
        </w:tc>
      </w:tr>
      <w:tr w:rsidR="00201B80" w:rsidRPr="00932A5A" w14:paraId="25AEFCF7" w14:textId="77777777" w:rsidTr="00201B80">
        <w:tc>
          <w:tcPr>
            <w:tcW w:w="3780" w:type="dxa"/>
            <w:shd w:val="clear" w:color="auto" w:fill="auto"/>
          </w:tcPr>
          <w:p w14:paraId="7CC9D0CD" w14:textId="77777777" w:rsidR="00201B80" w:rsidRPr="00932A5A" w:rsidRDefault="00201B80" w:rsidP="00771725">
            <w:pPr>
              <w:pStyle w:val="ListParagraph"/>
              <w:spacing w:line="320" w:lineRule="exact"/>
              <w:ind w:left="0"/>
              <w:contextualSpacing w:val="0"/>
              <w:rPr>
                <w:rFonts w:ascii="Arial" w:hAnsi="Arial" w:cs="Arial"/>
                <w:sz w:val="16"/>
                <w:szCs w:val="16"/>
              </w:rPr>
            </w:pPr>
          </w:p>
        </w:tc>
        <w:tc>
          <w:tcPr>
            <w:tcW w:w="2745" w:type="dxa"/>
            <w:gridSpan w:val="2"/>
          </w:tcPr>
          <w:p w14:paraId="655C5603" w14:textId="0C402E9B" w:rsidR="00201B80" w:rsidRPr="00932A5A" w:rsidRDefault="00201B80" w:rsidP="00771725">
            <w:pPr>
              <w:pBdr>
                <w:bottom w:val="single" w:sz="4" w:space="1" w:color="auto"/>
              </w:pBdr>
              <w:overflowPunct w:val="0"/>
              <w:adjustRightInd w:val="0"/>
              <w:spacing w:line="320" w:lineRule="exact"/>
              <w:jc w:val="center"/>
              <w:textAlignment w:val="baseline"/>
              <w:rPr>
                <w:rFonts w:ascii="Arial" w:hAnsi="Arial" w:cs="Arial"/>
                <w:sz w:val="16"/>
                <w:szCs w:val="16"/>
              </w:rPr>
            </w:pPr>
            <w:r w:rsidRPr="00932A5A">
              <w:rPr>
                <w:rFonts w:ascii="Arial" w:hAnsi="Arial" w:cs="Arial"/>
                <w:sz w:val="16"/>
                <w:szCs w:val="16"/>
              </w:rPr>
              <w:t xml:space="preserve">Consolidated                 </w:t>
            </w:r>
            <w:r w:rsidR="00E5401D" w:rsidRPr="00932A5A">
              <w:rPr>
                <w:rFonts w:ascii="Arial" w:hAnsi="Arial" w:cs="Arial"/>
                <w:sz w:val="16"/>
                <w:szCs w:val="16"/>
              </w:rPr>
              <w:t xml:space="preserve">                 </w:t>
            </w:r>
            <w:r w:rsidRPr="00932A5A">
              <w:rPr>
                <w:rFonts w:ascii="Arial" w:hAnsi="Arial" w:cs="Arial"/>
                <w:sz w:val="16"/>
                <w:szCs w:val="16"/>
              </w:rPr>
              <w:t xml:space="preserve">  financial statements</w:t>
            </w:r>
          </w:p>
        </w:tc>
        <w:tc>
          <w:tcPr>
            <w:tcW w:w="2745" w:type="dxa"/>
            <w:gridSpan w:val="2"/>
          </w:tcPr>
          <w:p w14:paraId="225C8F94" w14:textId="77777777" w:rsidR="00201B80" w:rsidRPr="00932A5A" w:rsidRDefault="00201B80" w:rsidP="00771725">
            <w:pPr>
              <w:pBdr>
                <w:bottom w:val="single" w:sz="4" w:space="1" w:color="auto"/>
              </w:pBdr>
              <w:overflowPunct w:val="0"/>
              <w:adjustRightInd w:val="0"/>
              <w:spacing w:line="320" w:lineRule="exact"/>
              <w:jc w:val="center"/>
              <w:textAlignment w:val="baseline"/>
              <w:rPr>
                <w:rFonts w:ascii="Arial" w:hAnsi="Arial" w:cs="Arial"/>
                <w:sz w:val="16"/>
                <w:szCs w:val="16"/>
              </w:rPr>
            </w:pPr>
            <w:r w:rsidRPr="00932A5A">
              <w:rPr>
                <w:rFonts w:ascii="Arial" w:hAnsi="Arial" w:cs="Arial"/>
                <w:sz w:val="16"/>
                <w:szCs w:val="16"/>
              </w:rPr>
              <w:t>Separate</w:t>
            </w:r>
          </w:p>
          <w:p w14:paraId="53FCD61D" w14:textId="77777777" w:rsidR="00201B80" w:rsidRPr="00932A5A" w:rsidRDefault="00201B80" w:rsidP="00771725">
            <w:pPr>
              <w:pBdr>
                <w:bottom w:val="single" w:sz="4" w:space="1" w:color="auto"/>
              </w:pBdr>
              <w:overflowPunct w:val="0"/>
              <w:adjustRightInd w:val="0"/>
              <w:spacing w:line="320" w:lineRule="exact"/>
              <w:jc w:val="center"/>
              <w:textAlignment w:val="baseline"/>
              <w:rPr>
                <w:rFonts w:ascii="Arial" w:hAnsi="Arial" w:cs="Arial"/>
                <w:sz w:val="16"/>
                <w:szCs w:val="16"/>
              </w:rPr>
            </w:pPr>
            <w:r w:rsidRPr="00932A5A">
              <w:rPr>
                <w:rFonts w:ascii="Arial" w:hAnsi="Arial" w:cs="Arial"/>
                <w:sz w:val="16"/>
                <w:szCs w:val="16"/>
              </w:rPr>
              <w:t>financial statements</w:t>
            </w:r>
          </w:p>
        </w:tc>
      </w:tr>
      <w:tr w:rsidR="00BB292F" w:rsidRPr="00932A5A" w14:paraId="24B49B92" w14:textId="77777777" w:rsidTr="00201B80">
        <w:tc>
          <w:tcPr>
            <w:tcW w:w="3780" w:type="dxa"/>
            <w:shd w:val="clear" w:color="auto" w:fill="auto"/>
          </w:tcPr>
          <w:p w14:paraId="452B4ED2" w14:textId="77777777" w:rsidR="00BB292F" w:rsidRPr="00932A5A" w:rsidRDefault="00BB292F" w:rsidP="00771725">
            <w:pPr>
              <w:pStyle w:val="ListParagraph"/>
              <w:spacing w:line="320" w:lineRule="exact"/>
              <w:ind w:left="0"/>
              <w:contextualSpacing w:val="0"/>
              <w:rPr>
                <w:rFonts w:ascii="Arial" w:hAnsi="Arial" w:cs="Arial"/>
                <w:sz w:val="16"/>
                <w:szCs w:val="16"/>
              </w:rPr>
            </w:pPr>
          </w:p>
        </w:tc>
        <w:tc>
          <w:tcPr>
            <w:tcW w:w="1372" w:type="dxa"/>
          </w:tcPr>
          <w:p w14:paraId="297BA5E2" w14:textId="676C69E5" w:rsidR="00BB292F" w:rsidRPr="00932A5A" w:rsidRDefault="006138DD"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2023</w:t>
            </w:r>
          </w:p>
        </w:tc>
        <w:tc>
          <w:tcPr>
            <w:tcW w:w="1373" w:type="dxa"/>
          </w:tcPr>
          <w:p w14:paraId="07978F8B" w14:textId="3E53F64D" w:rsidR="00BB292F" w:rsidRPr="00932A5A" w:rsidRDefault="006138DD"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2022</w:t>
            </w:r>
          </w:p>
        </w:tc>
        <w:tc>
          <w:tcPr>
            <w:tcW w:w="1372" w:type="dxa"/>
            <w:shd w:val="clear" w:color="auto" w:fill="auto"/>
          </w:tcPr>
          <w:p w14:paraId="5C6A8310" w14:textId="6D75E813" w:rsidR="00BB292F" w:rsidRPr="00932A5A" w:rsidRDefault="006138DD"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2023</w:t>
            </w:r>
          </w:p>
        </w:tc>
        <w:tc>
          <w:tcPr>
            <w:tcW w:w="1373" w:type="dxa"/>
          </w:tcPr>
          <w:p w14:paraId="7D32E629" w14:textId="70CBA18D" w:rsidR="00BB292F" w:rsidRPr="00932A5A" w:rsidRDefault="006138DD"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2022</w:t>
            </w:r>
          </w:p>
        </w:tc>
      </w:tr>
      <w:tr w:rsidR="00BB292F" w:rsidRPr="00932A5A" w14:paraId="5BEC682B" w14:textId="77777777" w:rsidTr="00201B80">
        <w:tc>
          <w:tcPr>
            <w:tcW w:w="3780" w:type="dxa"/>
            <w:shd w:val="clear" w:color="auto" w:fill="auto"/>
          </w:tcPr>
          <w:p w14:paraId="3FC10070" w14:textId="77777777" w:rsidR="00BB292F" w:rsidRPr="00932A5A" w:rsidRDefault="00BB292F" w:rsidP="00771725">
            <w:pPr>
              <w:pStyle w:val="ListParagraph"/>
              <w:spacing w:line="320" w:lineRule="exact"/>
              <w:ind w:left="0"/>
              <w:contextualSpacing w:val="0"/>
              <w:rPr>
                <w:rFonts w:ascii="Arial" w:hAnsi="Arial" w:cs="Arial"/>
                <w:sz w:val="16"/>
                <w:szCs w:val="16"/>
              </w:rPr>
            </w:pPr>
          </w:p>
        </w:tc>
        <w:tc>
          <w:tcPr>
            <w:tcW w:w="1372" w:type="dxa"/>
          </w:tcPr>
          <w:p w14:paraId="6A3A9EB4" w14:textId="77777777" w:rsidR="00BB292F" w:rsidRPr="00932A5A" w:rsidRDefault="00BB292F"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cs/>
              </w:rPr>
              <w:t>Fair value</w:t>
            </w:r>
          </w:p>
        </w:tc>
        <w:tc>
          <w:tcPr>
            <w:tcW w:w="1373" w:type="dxa"/>
          </w:tcPr>
          <w:p w14:paraId="65E74D4F" w14:textId="77777777" w:rsidR="00BB292F" w:rsidRPr="00932A5A" w:rsidRDefault="00BB292F"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cs/>
              </w:rPr>
              <w:t>Fair value</w:t>
            </w:r>
          </w:p>
        </w:tc>
        <w:tc>
          <w:tcPr>
            <w:tcW w:w="1372" w:type="dxa"/>
            <w:shd w:val="clear" w:color="auto" w:fill="auto"/>
          </w:tcPr>
          <w:p w14:paraId="758DBB71" w14:textId="77777777" w:rsidR="00BB292F" w:rsidRPr="00932A5A" w:rsidRDefault="00BB292F" w:rsidP="0077172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cs/>
              </w:rPr>
              <w:t>Fair value</w:t>
            </w:r>
          </w:p>
        </w:tc>
        <w:tc>
          <w:tcPr>
            <w:tcW w:w="1373" w:type="dxa"/>
          </w:tcPr>
          <w:p w14:paraId="595CE5E5" w14:textId="77777777" w:rsidR="00BB292F" w:rsidRPr="00932A5A" w:rsidRDefault="00BB292F" w:rsidP="00771725">
            <w:pPr>
              <w:pBdr>
                <w:bottom w:val="single" w:sz="4" w:space="1" w:color="auto"/>
              </w:pBdr>
              <w:spacing w:line="320" w:lineRule="exact"/>
              <w:jc w:val="center"/>
              <w:rPr>
                <w:rFonts w:ascii="Arial" w:hAnsi="Arial" w:cstheme="minorBidi"/>
                <w:sz w:val="16"/>
                <w:szCs w:val="16"/>
                <w:cs/>
              </w:rPr>
            </w:pPr>
            <w:r w:rsidRPr="00932A5A">
              <w:rPr>
                <w:rFonts w:ascii="Arial" w:hAnsi="Arial" w:cs="Arial"/>
                <w:sz w:val="16"/>
                <w:szCs w:val="16"/>
                <w:cs/>
              </w:rPr>
              <w:t>Fair value</w:t>
            </w:r>
          </w:p>
        </w:tc>
      </w:tr>
      <w:tr w:rsidR="00B56E65" w:rsidRPr="00932A5A" w14:paraId="6F1A27E4" w14:textId="77777777" w:rsidTr="008F318A">
        <w:trPr>
          <w:trHeight w:val="198"/>
        </w:trPr>
        <w:tc>
          <w:tcPr>
            <w:tcW w:w="3780" w:type="dxa"/>
            <w:shd w:val="clear" w:color="auto" w:fill="auto"/>
          </w:tcPr>
          <w:p w14:paraId="20A59FAF" w14:textId="2C635B9F" w:rsidR="00B56E65" w:rsidRPr="00932A5A" w:rsidRDefault="00B56E65" w:rsidP="00771725">
            <w:pPr>
              <w:adjustRightInd w:val="0"/>
              <w:spacing w:line="320" w:lineRule="exact"/>
              <w:ind w:left="163" w:hanging="163"/>
              <w:rPr>
                <w:rFonts w:ascii="Arial" w:hAnsi="Arial" w:cs="Arial"/>
                <w:sz w:val="16"/>
                <w:szCs w:val="16"/>
              </w:rPr>
            </w:pPr>
            <w:r w:rsidRPr="00932A5A">
              <w:rPr>
                <w:rFonts w:ascii="Arial" w:hAnsi="Arial" w:cs="Arial"/>
                <w:b/>
                <w:bCs/>
                <w:sz w:val="16"/>
                <w:szCs w:val="16"/>
              </w:rPr>
              <w:t xml:space="preserve">Financial assets designated to </w:t>
            </w:r>
            <w:r w:rsidR="003C65E2" w:rsidRPr="00932A5A">
              <w:rPr>
                <w:rFonts w:ascii="Arial" w:hAnsi="Arial" w:cs="Arial"/>
                <w:b/>
                <w:bCs/>
                <w:sz w:val="16"/>
                <w:szCs w:val="16"/>
              </w:rPr>
              <w:t>be measured  at fair value through profit or loss</w:t>
            </w:r>
          </w:p>
        </w:tc>
        <w:tc>
          <w:tcPr>
            <w:tcW w:w="1372" w:type="dxa"/>
            <w:shd w:val="clear" w:color="auto" w:fill="auto"/>
          </w:tcPr>
          <w:p w14:paraId="0CEBB094"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c>
          <w:tcPr>
            <w:tcW w:w="1373" w:type="dxa"/>
          </w:tcPr>
          <w:p w14:paraId="48E1D37D"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c>
          <w:tcPr>
            <w:tcW w:w="1372" w:type="dxa"/>
            <w:shd w:val="clear" w:color="auto" w:fill="auto"/>
          </w:tcPr>
          <w:p w14:paraId="1A7B4551"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c>
          <w:tcPr>
            <w:tcW w:w="1373" w:type="dxa"/>
          </w:tcPr>
          <w:p w14:paraId="061F0547"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r>
      <w:tr w:rsidR="000F5BF7" w:rsidRPr="00932A5A" w14:paraId="4636C880" w14:textId="77777777" w:rsidTr="008F318A">
        <w:trPr>
          <w:trHeight w:val="198"/>
        </w:trPr>
        <w:tc>
          <w:tcPr>
            <w:tcW w:w="3780" w:type="dxa"/>
            <w:shd w:val="clear" w:color="auto" w:fill="auto"/>
            <w:vAlign w:val="center"/>
          </w:tcPr>
          <w:p w14:paraId="3BBC72DB" w14:textId="77777777" w:rsidR="000F5BF7" w:rsidRPr="00932A5A" w:rsidRDefault="000F5BF7" w:rsidP="00771725">
            <w:pPr>
              <w:pStyle w:val="Char"/>
              <w:tabs>
                <w:tab w:val="left" w:pos="432"/>
              </w:tabs>
              <w:spacing w:after="0" w:line="320" w:lineRule="exact"/>
              <w:ind w:left="163" w:hanging="18"/>
              <w:rPr>
                <w:rFonts w:ascii="Arial" w:hAnsi="Arial" w:cs="Arial"/>
                <w:sz w:val="16"/>
                <w:szCs w:val="16"/>
              </w:rPr>
            </w:pPr>
            <w:r w:rsidRPr="00932A5A">
              <w:rPr>
                <w:rFonts w:ascii="Arial" w:hAnsi="Arial" w:cs="Arial"/>
                <w:sz w:val="16"/>
                <w:szCs w:val="16"/>
              </w:rPr>
              <w:t>Government and state enterprises securities</w:t>
            </w:r>
          </w:p>
        </w:tc>
        <w:tc>
          <w:tcPr>
            <w:tcW w:w="1372" w:type="dxa"/>
            <w:shd w:val="clear" w:color="auto" w:fill="auto"/>
            <w:vAlign w:val="bottom"/>
          </w:tcPr>
          <w:p w14:paraId="478F0ECE" w14:textId="717E806E"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w:t>
            </w:r>
          </w:p>
        </w:tc>
        <w:tc>
          <w:tcPr>
            <w:tcW w:w="1373" w:type="dxa"/>
            <w:vAlign w:val="bottom"/>
          </w:tcPr>
          <w:p w14:paraId="5637C71B" w14:textId="12307DE2"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233</w:t>
            </w:r>
          </w:p>
        </w:tc>
        <w:tc>
          <w:tcPr>
            <w:tcW w:w="1372" w:type="dxa"/>
            <w:shd w:val="clear" w:color="auto" w:fill="auto"/>
            <w:vAlign w:val="bottom"/>
          </w:tcPr>
          <w:p w14:paraId="34DE4195" w14:textId="06ADC182"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373" w:type="dxa"/>
            <w:vAlign w:val="bottom"/>
          </w:tcPr>
          <w:p w14:paraId="4D86C4C0" w14:textId="319BB76B"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0F5BF7" w:rsidRPr="00932A5A" w14:paraId="2E458748" w14:textId="77777777" w:rsidTr="008F318A">
        <w:trPr>
          <w:trHeight w:val="74"/>
        </w:trPr>
        <w:tc>
          <w:tcPr>
            <w:tcW w:w="3780" w:type="dxa"/>
            <w:shd w:val="clear" w:color="auto" w:fill="auto"/>
            <w:vAlign w:val="center"/>
          </w:tcPr>
          <w:p w14:paraId="3EB6ACAB" w14:textId="77777777" w:rsidR="000F5BF7" w:rsidRPr="00932A5A" w:rsidRDefault="000F5BF7" w:rsidP="00771725">
            <w:pPr>
              <w:pStyle w:val="Char"/>
              <w:tabs>
                <w:tab w:val="left" w:pos="432"/>
              </w:tabs>
              <w:spacing w:after="0" w:line="320" w:lineRule="exact"/>
              <w:ind w:left="163" w:hanging="18"/>
              <w:rPr>
                <w:rFonts w:ascii="Arial" w:hAnsi="Arial" w:cs="Arial"/>
                <w:sz w:val="16"/>
                <w:szCs w:val="16"/>
                <w:cs/>
              </w:rPr>
            </w:pPr>
            <w:r w:rsidRPr="00932A5A">
              <w:rPr>
                <w:rFonts w:ascii="Arial" w:hAnsi="Arial" w:cs="Arial"/>
                <w:sz w:val="16"/>
                <w:szCs w:val="16"/>
                <w:cs/>
              </w:rPr>
              <w:t>Private debt securities</w:t>
            </w:r>
          </w:p>
        </w:tc>
        <w:tc>
          <w:tcPr>
            <w:tcW w:w="1372" w:type="dxa"/>
            <w:shd w:val="clear" w:color="auto" w:fill="auto"/>
            <w:vAlign w:val="bottom"/>
          </w:tcPr>
          <w:p w14:paraId="010AF19E" w14:textId="3C8529CC" w:rsidR="000F5BF7" w:rsidRPr="00932A5A" w:rsidRDefault="00761C19"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373" w:type="dxa"/>
            <w:vAlign w:val="bottom"/>
          </w:tcPr>
          <w:p w14:paraId="1BE3F78B" w14:textId="3D86FF13"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21</w:t>
            </w:r>
          </w:p>
        </w:tc>
        <w:tc>
          <w:tcPr>
            <w:tcW w:w="1372" w:type="dxa"/>
            <w:shd w:val="clear" w:color="auto" w:fill="auto"/>
            <w:vAlign w:val="bottom"/>
          </w:tcPr>
          <w:p w14:paraId="139C4B5E" w14:textId="55FED3B5" w:rsidR="000F5BF7" w:rsidRPr="00932A5A" w:rsidRDefault="00761C19"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373" w:type="dxa"/>
            <w:vAlign w:val="bottom"/>
          </w:tcPr>
          <w:p w14:paraId="6E041925" w14:textId="2E84B854"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0F5BF7" w:rsidRPr="00932A5A" w14:paraId="6288186F" w14:textId="77777777" w:rsidTr="008F318A">
        <w:trPr>
          <w:trHeight w:val="198"/>
        </w:trPr>
        <w:tc>
          <w:tcPr>
            <w:tcW w:w="3780" w:type="dxa"/>
            <w:shd w:val="clear" w:color="auto" w:fill="auto"/>
            <w:vAlign w:val="center"/>
          </w:tcPr>
          <w:p w14:paraId="3C63A781" w14:textId="77777777" w:rsidR="000F5BF7" w:rsidRPr="00932A5A" w:rsidRDefault="000F5BF7" w:rsidP="00771725">
            <w:pPr>
              <w:pStyle w:val="Char"/>
              <w:tabs>
                <w:tab w:val="left" w:pos="432"/>
              </w:tabs>
              <w:spacing w:after="0" w:line="320" w:lineRule="exact"/>
              <w:ind w:left="163" w:hanging="163"/>
              <w:rPr>
                <w:rFonts w:ascii="Arial" w:hAnsi="Arial" w:cs="Arial"/>
                <w:sz w:val="16"/>
                <w:szCs w:val="16"/>
              </w:rPr>
            </w:pPr>
            <w:r w:rsidRPr="00932A5A">
              <w:rPr>
                <w:rFonts w:ascii="Arial" w:hAnsi="Arial" w:cs="Arial"/>
                <w:b/>
                <w:bCs/>
                <w:sz w:val="16"/>
                <w:szCs w:val="16"/>
              </w:rPr>
              <w:t>Others</w:t>
            </w:r>
          </w:p>
        </w:tc>
        <w:tc>
          <w:tcPr>
            <w:tcW w:w="1372" w:type="dxa"/>
            <w:shd w:val="clear" w:color="auto" w:fill="auto"/>
            <w:vAlign w:val="bottom"/>
          </w:tcPr>
          <w:p w14:paraId="561DCB3D" w14:textId="77777777"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p>
        </w:tc>
        <w:tc>
          <w:tcPr>
            <w:tcW w:w="1373" w:type="dxa"/>
            <w:vAlign w:val="bottom"/>
          </w:tcPr>
          <w:p w14:paraId="500AD906" w14:textId="77777777"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p>
        </w:tc>
        <w:tc>
          <w:tcPr>
            <w:tcW w:w="1372" w:type="dxa"/>
            <w:shd w:val="clear" w:color="auto" w:fill="auto"/>
            <w:vAlign w:val="bottom"/>
          </w:tcPr>
          <w:p w14:paraId="4B348A4E" w14:textId="77777777"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p>
        </w:tc>
        <w:tc>
          <w:tcPr>
            <w:tcW w:w="1373" w:type="dxa"/>
            <w:vAlign w:val="bottom"/>
          </w:tcPr>
          <w:p w14:paraId="39AAA4FC" w14:textId="77777777"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p>
        </w:tc>
      </w:tr>
      <w:tr w:rsidR="00761C19" w:rsidRPr="00932A5A" w14:paraId="0FC5032B" w14:textId="77777777" w:rsidTr="008F318A">
        <w:trPr>
          <w:trHeight w:val="198"/>
        </w:trPr>
        <w:tc>
          <w:tcPr>
            <w:tcW w:w="3780" w:type="dxa"/>
            <w:shd w:val="clear" w:color="auto" w:fill="auto"/>
            <w:vAlign w:val="center"/>
          </w:tcPr>
          <w:p w14:paraId="43E7FEB0" w14:textId="6697E4C5" w:rsidR="00761C19" w:rsidRPr="00932A5A" w:rsidRDefault="00761C19" w:rsidP="00771725">
            <w:pPr>
              <w:pStyle w:val="Char"/>
              <w:tabs>
                <w:tab w:val="left" w:pos="432"/>
              </w:tabs>
              <w:spacing w:after="0" w:line="320" w:lineRule="exact"/>
              <w:ind w:left="163" w:hanging="163"/>
              <w:rPr>
                <w:rFonts w:ascii="Arial" w:hAnsi="Arial" w:cs="Arial"/>
                <w:b/>
                <w:bCs/>
                <w:sz w:val="16"/>
                <w:szCs w:val="16"/>
              </w:rPr>
            </w:pPr>
            <w:r w:rsidRPr="00932A5A">
              <w:rPr>
                <w:rFonts w:ascii="Arial" w:hAnsi="Arial" w:cs="Arial"/>
                <w:sz w:val="16"/>
                <w:szCs w:val="16"/>
                <w:cs/>
              </w:rPr>
              <w:t>Private debt securities</w:t>
            </w:r>
          </w:p>
        </w:tc>
        <w:tc>
          <w:tcPr>
            <w:tcW w:w="1372" w:type="dxa"/>
            <w:shd w:val="clear" w:color="auto" w:fill="auto"/>
            <w:vAlign w:val="bottom"/>
          </w:tcPr>
          <w:p w14:paraId="36228DCA" w14:textId="7DF7DC2D" w:rsidR="00761C19" w:rsidRPr="00932A5A" w:rsidRDefault="00761C19"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49</w:t>
            </w:r>
          </w:p>
        </w:tc>
        <w:tc>
          <w:tcPr>
            <w:tcW w:w="1373" w:type="dxa"/>
            <w:vAlign w:val="bottom"/>
          </w:tcPr>
          <w:p w14:paraId="66A64EC7" w14:textId="28C6AFF2" w:rsidR="00761C19" w:rsidRPr="00932A5A" w:rsidRDefault="00761C19"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372" w:type="dxa"/>
            <w:shd w:val="clear" w:color="auto" w:fill="auto"/>
            <w:vAlign w:val="bottom"/>
          </w:tcPr>
          <w:p w14:paraId="152924AD" w14:textId="09BE3695" w:rsidR="00761C19" w:rsidRPr="00932A5A" w:rsidRDefault="00761C19"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49</w:t>
            </w:r>
          </w:p>
        </w:tc>
        <w:tc>
          <w:tcPr>
            <w:tcW w:w="1373" w:type="dxa"/>
            <w:vAlign w:val="bottom"/>
          </w:tcPr>
          <w:p w14:paraId="6670C867" w14:textId="6140B0D8" w:rsidR="00761C19" w:rsidRPr="00932A5A" w:rsidRDefault="00761C19"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0F5BF7" w:rsidRPr="00932A5A" w14:paraId="7EF24647" w14:textId="77777777" w:rsidTr="00565F92">
        <w:tc>
          <w:tcPr>
            <w:tcW w:w="3780" w:type="dxa"/>
            <w:shd w:val="clear" w:color="auto" w:fill="auto"/>
          </w:tcPr>
          <w:p w14:paraId="5F75D822" w14:textId="77777777" w:rsidR="000F5BF7" w:rsidRPr="00932A5A" w:rsidRDefault="000F5BF7" w:rsidP="00771725">
            <w:pPr>
              <w:pStyle w:val="Char"/>
              <w:tabs>
                <w:tab w:val="left" w:pos="432"/>
              </w:tabs>
              <w:spacing w:after="0" w:line="320" w:lineRule="exact"/>
              <w:ind w:left="163" w:hanging="163"/>
              <w:rPr>
                <w:rFonts w:ascii="Arial" w:hAnsi="Arial" w:cs="Arial"/>
                <w:sz w:val="16"/>
                <w:szCs w:val="16"/>
              </w:rPr>
            </w:pPr>
            <w:r w:rsidRPr="00932A5A">
              <w:rPr>
                <w:rFonts w:ascii="Arial" w:hAnsi="Arial" w:cs="Arial"/>
                <w:sz w:val="16"/>
                <w:szCs w:val="16"/>
              </w:rPr>
              <w:t>Unit trusts</w:t>
            </w:r>
          </w:p>
        </w:tc>
        <w:tc>
          <w:tcPr>
            <w:tcW w:w="1372" w:type="dxa"/>
            <w:shd w:val="clear" w:color="auto" w:fill="auto"/>
            <w:vAlign w:val="bottom"/>
          </w:tcPr>
          <w:p w14:paraId="46F17102" w14:textId="106C8E82"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40</w:t>
            </w:r>
          </w:p>
        </w:tc>
        <w:tc>
          <w:tcPr>
            <w:tcW w:w="1373" w:type="dxa"/>
            <w:vAlign w:val="bottom"/>
          </w:tcPr>
          <w:p w14:paraId="37893FB4" w14:textId="07047C8E"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49</w:t>
            </w:r>
          </w:p>
        </w:tc>
        <w:tc>
          <w:tcPr>
            <w:tcW w:w="1372" w:type="dxa"/>
            <w:shd w:val="clear" w:color="auto" w:fill="auto"/>
            <w:vAlign w:val="bottom"/>
          </w:tcPr>
          <w:p w14:paraId="275DBE66" w14:textId="2FAD8506"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40</w:t>
            </w:r>
          </w:p>
        </w:tc>
        <w:tc>
          <w:tcPr>
            <w:tcW w:w="1373" w:type="dxa"/>
            <w:vAlign w:val="bottom"/>
          </w:tcPr>
          <w:p w14:paraId="525E1902" w14:textId="727CCD86"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49</w:t>
            </w:r>
          </w:p>
        </w:tc>
      </w:tr>
      <w:tr w:rsidR="000F5BF7" w:rsidRPr="00932A5A" w14:paraId="276DD6DD" w14:textId="77777777" w:rsidTr="00565F92">
        <w:tc>
          <w:tcPr>
            <w:tcW w:w="3780" w:type="dxa"/>
            <w:shd w:val="clear" w:color="auto" w:fill="auto"/>
          </w:tcPr>
          <w:p w14:paraId="2F7F08DB" w14:textId="77777777" w:rsidR="000F5BF7" w:rsidRPr="00932A5A" w:rsidRDefault="000F5BF7" w:rsidP="00771725">
            <w:pPr>
              <w:pStyle w:val="Char"/>
              <w:tabs>
                <w:tab w:val="left" w:pos="432"/>
              </w:tabs>
              <w:spacing w:after="0" w:line="320" w:lineRule="exact"/>
              <w:ind w:left="163" w:hanging="163"/>
              <w:rPr>
                <w:rFonts w:ascii="Arial" w:hAnsi="Arial" w:cs="Arial"/>
                <w:sz w:val="16"/>
                <w:szCs w:val="16"/>
                <w:cs/>
              </w:rPr>
            </w:pPr>
            <w:r w:rsidRPr="00932A5A">
              <w:rPr>
                <w:rFonts w:ascii="Arial" w:hAnsi="Arial" w:cs="Arial"/>
                <w:sz w:val="16"/>
                <w:szCs w:val="16"/>
              </w:rPr>
              <w:t>Domestic marketable equity securities</w:t>
            </w:r>
          </w:p>
        </w:tc>
        <w:tc>
          <w:tcPr>
            <w:tcW w:w="1372" w:type="dxa"/>
            <w:shd w:val="clear" w:color="auto" w:fill="auto"/>
            <w:vAlign w:val="bottom"/>
          </w:tcPr>
          <w:p w14:paraId="37838529" w14:textId="6DA71A9A"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925</w:t>
            </w:r>
          </w:p>
        </w:tc>
        <w:tc>
          <w:tcPr>
            <w:tcW w:w="1373" w:type="dxa"/>
            <w:vAlign w:val="bottom"/>
          </w:tcPr>
          <w:p w14:paraId="4B985A4C" w14:textId="58366B4D"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1,830</w:t>
            </w:r>
          </w:p>
        </w:tc>
        <w:tc>
          <w:tcPr>
            <w:tcW w:w="1372" w:type="dxa"/>
            <w:shd w:val="clear" w:color="auto" w:fill="auto"/>
            <w:vAlign w:val="bottom"/>
          </w:tcPr>
          <w:p w14:paraId="2ECCFEBC" w14:textId="0996B821"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373" w:type="dxa"/>
            <w:vAlign w:val="bottom"/>
          </w:tcPr>
          <w:p w14:paraId="09554612" w14:textId="572F5397" w:rsidR="000F5BF7" w:rsidRPr="00932A5A" w:rsidRDefault="000F5BF7" w:rsidP="00771725">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0F5BF7" w:rsidRPr="00932A5A" w14:paraId="606AFACD" w14:textId="77777777" w:rsidTr="00565F92">
        <w:tc>
          <w:tcPr>
            <w:tcW w:w="3780" w:type="dxa"/>
            <w:shd w:val="clear" w:color="auto" w:fill="auto"/>
          </w:tcPr>
          <w:p w14:paraId="3BD8AA36" w14:textId="77777777" w:rsidR="000F5BF7" w:rsidRPr="00932A5A" w:rsidRDefault="000F5BF7" w:rsidP="00771725">
            <w:pPr>
              <w:pStyle w:val="Char"/>
              <w:tabs>
                <w:tab w:val="left" w:pos="432"/>
              </w:tabs>
              <w:spacing w:after="0" w:line="320" w:lineRule="exact"/>
              <w:ind w:left="163" w:hanging="163"/>
              <w:rPr>
                <w:rFonts w:ascii="Arial" w:hAnsi="Arial" w:cs="Arial"/>
                <w:sz w:val="16"/>
                <w:szCs w:val="16"/>
              </w:rPr>
            </w:pPr>
            <w:r w:rsidRPr="00932A5A">
              <w:rPr>
                <w:rFonts w:ascii="Arial" w:hAnsi="Arial" w:cs="Arial"/>
                <w:sz w:val="16"/>
                <w:szCs w:val="16"/>
              </w:rPr>
              <w:t xml:space="preserve">Domestic non-marketable equity securities </w:t>
            </w:r>
          </w:p>
        </w:tc>
        <w:tc>
          <w:tcPr>
            <w:tcW w:w="1372" w:type="dxa"/>
            <w:shd w:val="clear" w:color="auto" w:fill="auto"/>
            <w:vAlign w:val="bottom"/>
          </w:tcPr>
          <w:p w14:paraId="0206AFDD" w14:textId="6D45C21C" w:rsidR="000F5BF7" w:rsidRPr="00932A5A" w:rsidRDefault="000F5BF7" w:rsidP="00771725">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695</w:t>
            </w:r>
          </w:p>
        </w:tc>
        <w:tc>
          <w:tcPr>
            <w:tcW w:w="1373" w:type="dxa"/>
            <w:vAlign w:val="bottom"/>
          </w:tcPr>
          <w:p w14:paraId="55956762" w14:textId="558FE173" w:rsidR="000F5BF7" w:rsidRPr="00932A5A" w:rsidRDefault="000F5BF7" w:rsidP="00771725">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357</w:t>
            </w:r>
          </w:p>
        </w:tc>
        <w:tc>
          <w:tcPr>
            <w:tcW w:w="1372" w:type="dxa"/>
            <w:shd w:val="clear" w:color="auto" w:fill="auto"/>
            <w:vAlign w:val="bottom"/>
          </w:tcPr>
          <w:p w14:paraId="5FABF9FC" w14:textId="7E94FDF0" w:rsidR="000F5BF7" w:rsidRPr="00932A5A" w:rsidRDefault="000F5BF7" w:rsidP="00771725">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373" w:type="dxa"/>
            <w:vAlign w:val="bottom"/>
          </w:tcPr>
          <w:p w14:paraId="63A23227" w14:textId="0F227DFB" w:rsidR="000F5BF7" w:rsidRPr="00932A5A" w:rsidRDefault="000F5BF7" w:rsidP="00771725">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127</w:t>
            </w:r>
          </w:p>
        </w:tc>
      </w:tr>
      <w:tr w:rsidR="000F5BF7" w:rsidRPr="00932A5A" w14:paraId="26D2803B" w14:textId="77777777" w:rsidTr="00565F92">
        <w:tc>
          <w:tcPr>
            <w:tcW w:w="3780" w:type="dxa"/>
            <w:shd w:val="clear" w:color="auto" w:fill="auto"/>
          </w:tcPr>
          <w:p w14:paraId="03247540" w14:textId="77777777" w:rsidR="000F5BF7" w:rsidRPr="00932A5A" w:rsidRDefault="000F5BF7" w:rsidP="00771725">
            <w:pPr>
              <w:pStyle w:val="Char"/>
              <w:tabs>
                <w:tab w:val="left" w:pos="432"/>
              </w:tabs>
              <w:spacing w:after="0" w:line="320" w:lineRule="exact"/>
              <w:ind w:left="163" w:hanging="163"/>
              <w:rPr>
                <w:rFonts w:ascii="Arial" w:hAnsi="Arial" w:cs="Arial"/>
                <w:sz w:val="16"/>
                <w:szCs w:val="16"/>
                <w:cs/>
              </w:rPr>
            </w:pPr>
            <w:r w:rsidRPr="00932A5A">
              <w:rPr>
                <w:rFonts w:ascii="Arial" w:hAnsi="Arial" w:cs="Arial"/>
                <w:sz w:val="16"/>
                <w:szCs w:val="16"/>
              </w:rPr>
              <w:t>Total</w:t>
            </w:r>
          </w:p>
        </w:tc>
        <w:tc>
          <w:tcPr>
            <w:tcW w:w="1372" w:type="dxa"/>
            <w:shd w:val="clear" w:color="auto" w:fill="auto"/>
            <w:vAlign w:val="bottom"/>
          </w:tcPr>
          <w:p w14:paraId="28B2C582" w14:textId="77BA8A6F" w:rsidR="000F5BF7" w:rsidRPr="00932A5A" w:rsidRDefault="000F5BF7" w:rsidP="00771725">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1,712</w:t>
            </w:r>
          </w:p>
        </w:tc>
        <w:tc>
          <w:tcPr>
            <w:tcW w:w="1373" w:type="dxa"/>
            <w:vAlign w:val="bottom"/>
          </w:tcPr>
          <w:p w14:paraId="6D4FDAFA" w14:textId="34FF49A5" w:rsidR="000F5BF7" w:rsidRPr="00932A5A" w:rsidRDefault="000F5BF7" w:rsidP="00771725">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2,490</w:t>
            </w:r>
          </w:p>
        </w:tc>
        <w:tc>
          <w:tcPr>
            <w:tcW w:w="1372" w:type="dxa"/>
            <w:shd w:val="clear" w:color="auto" w:fill="auto"/>
            <w:vAlign w:val="bottom"/>
          </w:tcPr>
          <w:p w14:paraId="2B9095FE" w14:textId="66951F97" w:rsidR="000F5BF7" w:rsidRPr="00932A5A" w:rsidRDefault="000F5BF7" w:rsidP="00771725">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89</w:t>
            </w:r>
          </w:p>
        </w:tc>
        <w:tc>
          <w:tcPr>
            <w:tcW w:w="1373" w:type="dxa"/>
            <w:vAlign w:val="bottom"/>
          </w:tcPr>
          <w:p w14:paraId="64D6FDC6" w14:textId="1322921C" w:rsidR="000F5BF7" w:rsidRPr="00932A5A" w:rsidRDefault="000F5BF7" w:rsidP="00771725">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176</w:t>
            </w:r>
          </w:p>
        </w:tc>
      </w:tr>
    </w:tbl>
    <w:p w14:paraId="748E0F1A" w14:textId="77777777" w:rsidR="00887EE0" w:rsidRPr="00932A5A" w:rsidRDefault="001B3A76" w:rsidP="006138DD">
      <w:pPr>
        <w:spacing w:before="240" w:after="120" w:line="380" w:lineRule="exact"/>
        <w:ind w:left="547" w:hanging="547"/>
        <w:jc w:val="thaiDistribute"/>
        <w:rPr>
          <w:rFonts w:ascii="Arial" w:hAnsi="Arial" w:cs="Arial"/>
          <w:b/>
          <w:bCs/>
          <w:szCs w:val="28"/>
        </w:rPr>
      </w:pPr>
      <w:r w:rsidRPr="00932A5A">
        <w:rPr>
          <w:rFonts w:ascii="Arial" w:hAnsi="Arial" w:cs="Arial"/>
          <w:b/>
          <w:bCs/>
        </w:rPr>
        <w:t>9</w:t>
      </w:r>
      <w:r w:rsidR="006A208B" w:rsidRPr="00932A5A">
        <w:rPr>
          <w:rFonts w:ascii="Arial" w:hAnsi="Arial" w:cs="Arial"/>
          <w:b/>
          <w:bCs/>
        </w:rPr>
        <w:t>.</w:t>
      </w:r>
      <w:r w:rsidR="00887EE0" w:rsidRPr="00932A5A">
        <w:rPr>
          <w:rFonts w:ascii="Arial" w:hAnsi="Arial" w:cs="Arial"/>
          <w:b/>
          <w:bCs/>
          <w:cs/>
        </w:rPr>
        <w:tab/>
      </w:r>
      <w:r w:rsidR="006A208B" w:rsidRPr="00932A5A">
        <w:rPr>
          <w:rFonts w:ascii="Arial" w:hAnsi="Arial" w:cs="Arial"/>
          <w:b/>
          <w:bCs/>
        </w:rPr>
        <w:t>Derivatives</w:t>
      </w:r>
      <w:bookmarkEnd w:id="3"/>
      <w:r w:rsidR="009B67E2" w:rsidRPr="00932A5A">
        <w:rPr>
          <w:rFonts w:ascii="Arial" w:hAnsi="Arial" w:cs="Arial"/>
          <w:b/>
          <w:bCs/>
        </w:rPr>
        <w:t xml:space="preserve"> </w:t>
      </w:r>
      <w:r w:rsidR="00D64E03" w:rsidRPr="00932A5A">
        <w:rPr>
          <w:rFonts w:ascii="Arial" w:hAnsi="Arial" w:cs="Arial"/>
          <w:b/>
          <w:bCs/>
        </w:rPr>
        <w:t>assets</w:t>
      </w:r>
      <w:r w:rsidR="00C27C1A" w:rsidRPr="00932A5A">
        <w:rPr>
          <w:rFonts w:ascii="Arial" w:hAnsi="Arial" w:cs="Arial"/>
          <w:b/>
          <w:bCs/>
          <w:szCs w:val="28"/>
        </w:rPr>
        <w:t>/</w:t>
      </w:r>
      <w:r w:rsidR="00002FB6" w:rsidRPr="00932A5A">
        <w:rPr>
          <w:rFonts w:ascii="Arial" w:hAnsi="Arial" w:cs="Arial"/>
          <w:b/>
          <w:bCs/>
          <w:szCs w:val="28"/>
        </w:rPr>
        <w:t>d</w:t>
      </w:r>
      <w:r w:rsidR="00002FB6" w:rsidRPr="00932A5A">
        <w:rPr>
          <w:rFonts w:ascii="Arial" w:hAnsi="Arial" w:cs="Arial"/>
          <w:b/>
          <w:bCs/>
        </w:rPr>
        <w:t>erivatives</w:t>
      </w:r>
      <w:r w:rsidR="00002FB6" w:rsidRPr="00932A5A">
        <w:rPr>
          <w:rFonts w:ascii="Arial" w:hAnsi="Arial" w:cs="Arial"/>
          <w:b/>
          <w:bCs/>
          <w:szCs w:val="28"/>
        </w:rPr>
        <w:t xml:space="preserve"> </w:t>
      </w:r>
      <w:r w:rsidR="00C27C1A" w:rsidRPr="00932A5A">
        <w:rPr>
          <w:rFonts w:ascii="Arial" w:hAnsi="Arial" w:cs="Arial"/>
          <w:b/>
          <w:bCs/>
          <w:szCs w:val="28"/>
        </w:rPr>
        <w:t>liabilities</w:t>
      </w:r>
    </w:p>
    <w:p w14:paraId="08E65714" w14:textId="2EBB05E6" w:rsidR="00703D97" w:rsidRPr="00932A5A" w:rsidRDefault="000E64A5" w:rsidP="005745ED">
      <w:pPr>
        <w:spacing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6138DD" w:rsidRPr="00932A5A">
        <w:rPr>
          <w:rFonts w:ascii="Arial" w:hAnsi="Arial" w:cs="Arial"/>
        </w:rPr>
        <w:t>2023</w:t>
      </w:r>
      <w:r w:rsidR="000416B3" w:rsidRPr="00932A5A">
        <w:rPr>
          <w:rFonts w:ascii="Arial" w:hAnsi="Arial" w:cs="Arial"/>
        </w:rPr>
        <w:t xml:space="preserve"> and </w:t>
      </w:r>
      <w:r w:rsidR="006138DD" w:rsidRPr="00932A5A">
        <w:rPr>
          <w:rFonts w:ascii="Arial" w:hAnsi="Arial" w:cs="Arial"/>
        </w:rPr>
        <w:t>2022</w:t>
      </w:r>
      <w:r w:rsidR="00CA59D8" w:rsidRPr="00932A5A">
        <w:rPr>
          <w:rFonts w:ascii="Arial" w:hAnsi="Arial" w:cs="Arial"/>
        </w:rPr>
        <w:t>,</w:t>
      </w:r>
      <w:r w:rsidR="004F19CD" w:rsidRPr="00932A5A">
        <w:rPr>
          <w:rFonts w:ascii="Arial" w:hAnsi="Arial" w:cs="Arial"/>
        </w:rPr>
        <w:t xml:space="preserve"> the</w:t>
      </w:r>
      <w:r w:rsidR="00425AD2" w:rsidRPr="00932A5A">
        <w:rPr>
          <w:rFonts w:ascii="Arial" w:hAnsi="Arial" w:cs="Arial"/>
        </w:rPr>
        <w:t xml:space="preserve"> notional amount</w:t>
      </w:r>
      <w:r w:rsidR="004F19CD" w:rsidRPr="00932A5A">
        <w:rPr>
          <w:rFonts w:ascii="Arial" w:hAnsi="Arial" w:cs="Arial"/>
        </w:rPr>
        <w:t xml:space="preserve"> and the</w:t>
      </w:r>
      <w:r w:rsidR="00425AD2" w:rsidRPr="00932A5A">
        <w:rPr>
          <w:rFonts w:ascii="Arial" w:hAnsi="Arial" w:cs="Arial"/>
        </w:rPr>
        <w:t xml:space="preserve"> </w:t>
      </w:r>
      <w:r w:rsidR="00714640" w:rsidRPr="00932A5A">
        <w:rPr>
          <w:rFonts w:ascii="Arial" w:hAnsi="Arial" w:cs="Arial"/>
        </w:rPr>
        <w:t>fair value of trading derivatives</w:t>
      </w:r>
      <w:r w:rsidR="00447506" w:rsidRPr="00932A5A">
        <w:rPr>
          <w:rFonts w:ascii="Arial" w:hAnsi="Arial" w:cs="Arial"/>
        </w:rPr>
        <w:t xml:space="preserve"> </w:t>
      </w:r>
      <w:r w:rsidR="004F19CD" w:rsidRPr="00932A5A">
        <w:rPr>
          <w:rFonts w:ascii="Arial" w:hAnsi="Arial" w:cs="Arial"/>
        </w:rPr>
        <w:t>were</w:t>
      </w:r>
      <w:r w:rsidR="00714640" w:rsidRPr="00932A5A">
        <w:rPr>
          <w:rFonts w:ascii="Arial" w:hAnsi="Arial" w:cs="Arial"/>
        </w:rPr>
        <w:t xml:space="preserve"> classified by type of risk as follows:</w:t>
      </w:r>
    </w:p>
    <w:p w14:paraId="07A74CD9" w14:textId="77777777" w:rsidR="00BB292F" w:rsidRPr="00932A5A" w:rsidRDefault="00BB292F" w:rsidP="00BB292F">
      <w:pPr>
        <w:tabs>
          <w:tab w:val="left" w:pos="720"/>
          <w:tab w:val="left" w:pos="900"/>
          <w:tab w:val="left" w:pos="1980"/>
        </w:tabs>
        <w:spacing w:line="340" w:lineRule="exact"/>
        <w:ind w:left="360" w:hanging="360"/>
        <w:jc w:val="right"/>
        <w:rPr>
          <w:rFonts w:ascii="Arial" w:hAnsi="Arial" w:cs="Arial"/>
          <w:b/>
          <w:bCs/>
          <w:sz w:val="16"/>
          <w:szCs w:val="16"/>
        </w:rPr>
      </w:pPr>
      <w:bookmarkStart w:id="8" w:name="_Toc458524146"/>
      <w:r w:rsidRPr="00932A5A">
        <w:rPr>
          <w:rFonts w:ascii="Arial" w:hAnsi="Arial" w:cs="Arial"/>
          <w:sz w:val="16"/>
          <w:szCs w:val="16"/>
        </w:rPr>
        <w:t>(Unit: Million Baht)</w:t>
      </w:r>
    </w:p>
    <w:tbl>
      <w:tblPr>
        <w:tblW w:w="9189" w:type="dxa"/>
        <w:tblInd w:w="558" w:type="dxa"/>
        <w:tblLayout w:type="fixed"/>
        <w:tblLook w:val="04A0" w:firstRow="1" w:lastRow="0" w:firstColumn="1" w:lastColumn="0" w:noHBand="0" w:noVBand="1"/>
      </w:tblPr>
      <w:tblGrid>
        <w:gridCol w:w="2520"/>
        <w:gridCol w:w="1111"/>
        <w:gridCol w:w="1112"/>
        <w:gridCol w:w="1111"/>
        <w:gridCol w:w="1112"/>
        <w:gridCol w:w="1111"/>
        <w:gridCol w:w="1112"/>
      </w:tblGrid>
      <w:tr w:rsidR="00BB292F" w:rsidRPr="00932A5A" w14:paraId="05346DE2" w14:textId="77777777" w:rsidTr="002672CD">
        <w:trPr>
          <w:trHeight w:val="59"/>
        </w:trPr>
        <w:tc>
          <w:tcPr>
            <w:tcW w:w="2520" w:type="dxa"/>
            <w:vAlign w:val="bottom"/>
          </w:tcPr>
          <w:p w14:paraId="383BC53F" w14:textId="77777777" w:rsidR="00BB292F" w:rsidRPr="00932A5A" w:rsidRDefault="00BB292F" w:rsidP="002672CD">
            <w:pPr>
              <w:pStyle w:val="Char0"/>
              <w:spacing w:after="0" w:line="300" w:lineRule="exact"/>
              <w:rPr>
                <w:rFonts w:ascii="Arial" w:hAnsi="Arial" w:cs="Arial"/>
                <w:sz w:val="16"/>
                <w:szCs w:val="16"/>
                <w:cs/>
              </w:rPr>
            </w:pPr>
          </w:p>
        </w:tc>
        <w:tc>
          <w:tcPr>
            <w:tcW w:w="6669" w:type="dxa"/>
            <w:gridSpan w:val="6"/>
            <w:vAlign w:val="bottom"/>
          </w:tcPr>
          <w:p w14:paraId="680AE65D" w14:textId="77777777" w:rsidR="00BB292F" w:rsidRPr="00932A5A" w:rsidRDefault="00BB292F" w:rsidP="002672CD">
            <w:pPr>
              <w:pStyle w:val="Char0"/>
              <w:pBdr>
                <w:bottom w:val="single" w:sz="4" w:space="1" w:color="auto"/>
              </w:pBdr>
              <w:spacing w:after="0" w:line="300" w:lineRule="exact"/>
              <w:jc w:val="center"/>
              <w:rPr>
                <w:rFonts w:ascii="Arial" w:hAnsi="Arial" w:cs="Arial"/>
                <w:sz w:val="16"/>
                <w:szCs w:val="16"/>
              </w:rPr>
            </w:pPr>
            <w:r w:rsidRPr="00932A5A">
              <w:rPr>
                <w:rFonts w:ascii="Arial" w:hAnsi="Arial" w:cs="Arial"/>
                <w:sz w:val="16"/>
                <w:szCs w:val="16"/>
              </w:rPr>
              <w:t>Consolidated financial statements</w:t>
            </w:r>
          </w:p>
        </w:tc>
      </w:tr>
      <w:tr w:rsidR="00BB292F" w:rsidRPr="00932A5A" w14:paraId="63EB14EA" w14:textId="77777777" w:rsidTr="002672CD">
        <w:trPr>
          <w:trHeight w:val="59"/>
        </w:trPr>
        <w:tc>
          <w:tcPr>
            <w:tcW w:w="2520" w:type="dxa"/>
            <w:vAlign w:val="bottom"/>
          </w:tcPr>
          <w:p w14:paraId="47682063" w14:textId="77777777" w:rsidR="00BB292F" w:rsidRPr="00932A5A" w:rsidRDefault="00BB292F" w:rsidP="002672CD">
            <w:pPr>
              <w:pStyle w:val="Char0"/>
              <w:spacing w:after="0" w:line="300" w:lineRule="exact"/>
              <w:rPr>
                <w:rFonts w:ascii="Arial" w:hAnsi="Arial" w:cs="Arial"/>
                <w:sz w:val="16"/>
                <w:szCs w:val="16"/>
              </w:rPr>
            </w:pPr>
          </w:p>
        </w:tc>
        <w:tc>
          <w:tcPr>
            <w:tcW w:w="3334" w:type="dxa"/>
            <w:gridSpan w:val="3"/>
          </w:tcPr>
          <w:p w14:paraId="00AF5308" w14:textId="3A0F2E83" w:rsidR="00BB292F" w:rsidRPr="00932A5A" w:rsidRDefault="006138DD"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2023</w:t>
            </w:r>
          </w:p>
        </w:tc>
        <w:tc>
          <w:tcPr>
            <w:tcW w:w="3335" w:type="dxa"/>
            <w:gridSpan w:val="3"/>
          </w:tcPr>
          <w:p w14:paraId="6110FDF2" w14:textId="3ADC5D3F" w:rsidR="00BB292F" w:rsidRPr="00932A5A" w:rsidRDefault="006138DD"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2022</w:t>
            </w:r>
          </w:p>
        </w:tc>
      </w:tr>
      <w:tr w:rsidR="00BB292F" w:rsidRPr="00932A5A" w14:paraId="54F85AF8" w14:textId="77777777" w:rsidTr="002672CD">
        <w:trPr>
          <w:trHeight w:val="59"/>
        </w:trPr>
        <w:tc>
          <w:tcPr>
            <w:tcW w:w="2520" w:type="dxa"/>
            <w:vAlign w:val="bottom"/>
          </w:tcPr>
          <w:p w14:paraId="4C8E3ECE" w14:textId="77777777" w:rsidR="00BB292F" w:rsidRPr="00932A5A" w:rsidRDefault="00BB292F" w:rsidP="002672CD">
            <w:pPr>
              <w:pStyle w:val="Char0"/>
              <w:spacing w:after="0" w:line="300" w:lineRule="exact"/>
              <w:rPr>
                <w:rFonts w:ascii="Arial" w:hAnsi="Arial" w:cs="Arial"/>
                <w:sz w:val="16"/>
                <w:szCs w:val="16"/>
              </w:rPr>
            </w:pPr>
          </w:p>
        </w:tc>
        <w:tc>
          <w:tcPr>
            <w:tcW w:w="2223" w:type="dxa"/>
            <w:gridSpan w:val="2"/>
            <w:vAlign w:val="bottom"/>
          </w:tcPr>
          <w:p w14:paraId="080C50F6"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Fair value</w:t>
            </w:r>
          </w:p>
        </w:tc>
        <w:tc>
          <w:tcPr>
            <w:tcW w:w="1111" w:type="dxa"/>
            <w:vAlign w:val="bottom"/>
          </w:tcPr>
          <w:p w14:paraId="5B8AA4F6" w14:textId="77777777" w:rsidR="00BB292F" w:rsidRPr="00932A5A" w:rsidRDefault="00BB292F" w:rsidP="002672CD">
            <w:pPr>
              <w:spacing w:line="300" w:lineRule="exact"/>
              <w:jc w:val="center"/>
              <w:rPr>
                <w:rFonts w:ascii="Arial" w:hAnsi="Arial" w:cs="Arial"/>
                <w:sz w:val="16"/>
                <w:szCs w:val="16"/>
              </w:rPr>
            </w:pPr>
            <w:r w:rsidRPr="00932A5A">
              <w:rPr>
                <w:rFonts w:ascii="Arial" w:hAnsi="Arial" w:cs="Arial"/>
                <w:sz w:val="16"/>
                <w:szCs w:val="16"/>
              </w:rPr>
              <w:t>Notional</w:t>
            </w:r>
          </w:p>
        </w:tc>
        <w:tc>
          <w:tcPr>
            <w:tcW w:w="2223" w:type="dxa"/>
            <w:gridSpan w:val="2"/>
            <w:vAlign w:val="bottom"/>
          </w:tcPr>
          <w:p w14:paraId="70E76906"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Fair value</w:t>
            </w:r>
          </w:p>
        </w:tc>
        <w:tc>
          <w:tcPr>
            <w:tcW w:w="1112" w:type="dxa"/>
            <w:vAlign w:val="bottom"/>
          </w:tcPr>
          <w:p w14:paraId="78B50E73" w14:textId="77777777" w:rsidR="00BB292F" w:rsidRPr="00932A5A" w:rsidRDefault="00BB292F" w:rsidP="002672CD">
            <w:pPr>
              <w:spacing w:line="300" w:lineRule="exact"/>
              <w:jc w:val="center"/>
              <w:rPr>
                <w:rFonts w:ascii="Arial" w:hAnsi="Arial" w:cs="Arial"/>
                <w:sz w:val="16"/>
                <w:szCs w:val="16"/>
              </w:rPr>
            </w:pPr>
            <w:r w:rsidRPr="00932A5A">
              <w:rPr>
                <w:rFonts w:ascii="Arial" w:hAnsi="Arial" w:cs="Arial"/>
                <w:sz w:val="16"/>
                <w:szCs w:val="16"/>
              </w:rPr>
              <w:t>Notional</w:t>
            </w:r>
          </w:p>
        </w:tc>
      </w:tr>
      <w:tr w:rsidR="00BB292F" w:rsidRPr="00932A5A" w14:paraId="7F407FF0" w14:textId="77777777" w:rsidTr="002672CD">
        <w:trPr>
          <w:trHeight w:val="141"/>
        </w:trPr>
        <w:tc>
          <w:tcPr>
            <w:tcW w:w="2520" w:type="dxa"/>
            <w:vAlign w:val="bottom"/>
          </w:tcPr>
          <w:p w14:paraId="56C6CC69" w14:textId="77777777" w:rsidR="00BB292F" w:rsidRPr="00932A5A" w:rsidRDefault="00BB292F" w:rsidP="002672CD">
            <w:pPr>
              <w:pBdr>
                <w:bottom w:val="single" w:sz="4" w:space="1" w:color="auto"/>
              </w:pBdr>
              <w:spacing w:line="300" w:lineRule="exact"/>
              <w:jc w:val="center"/>
              <w:rPr>
                <w:rFonts w:ascii="Arial" w:hAnsi="Arial" w:cs="Arial"/>
                <w:sz w:val="16"/>
                <w:szCs w:val="16"/>
                <w:cs/>
              </w:rPr>
            </w:pPr>
            <w:r w:rsidRPr="00932A5A">
              <w:rPr>
                <w:rFonts w:ascii="Arial" w:hAnsi="Arial" w:cs="Arial"/>
                <w:sz w:val="16"/>
                <w:szCs w:val="16"/>
              </w:rPr>
              <w:t>Types of risk</w:t>
            </w:r>
          </w:p>
        </w:tc>
        <w:tc>
          <w:tcPr>
            <w:tcW w:w="1111" w:type="dxa"/>
            <w:vAlign w:val="bottom"/>
          </w:tcPr>
          <w:p w14:paraId="239CBCB3"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Assets</w:t>
            </w:r>
          </w:p>
        </w:tc>
        <w:tc>
          <w:tcPr>
            <w:tcW w:w="1112" w:type="dxa"/>
            <w:vAlign w:val="bottom"/>
          </w:tcPr>
          <w:p w14:paraId="4EFFEFB9"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Liabilities</w:t>
            </w:r>
          </w:p>
        </w:tc>
        <w:tc>
          <w:tcPr>
            <w:tcW w:w="1111" w:type="dxa"/>
            <w:vAlign w:val="bottom"/>
          </w:tcPr>
          <w:p w14:paraId="4B9C7E19"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amount</w:t>
            </w:r>
          </w:p>
        </w:tc>
        <w:tc>
          <w:tcPr>
            <w:tcW w:w="1112" w:type="dxa"/>
            <w:vAlign w:val="bottom"/>
          </w:tcPr>
          <w:p w14:paraId="4D9E6284"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Assets</w:t>
            </w:r>
          </w:p>
        </w:tc>
        <w:tc>
          <w:tcPr>
            <w:tcW w:w="1111" w:type="dxa"/>
            <w:vAlign w:val="bottom"/>
          </w:tcPr>
          <w:p w14:paraId="50364F33"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Liabilities</w:t>
            </w:r>
          </w:p>
        </w:tc>
        <w:tc>
          <w:tcPr>
            <w:tcW w:w="1112" w:type="dxa"/>
            <w:vAlign w:val="bottom"/>
          </w:tcPr>
          <w:p w14:paraId="4E892AEC"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amount</w:t>
            </w:r>
          </w:p>
        </w:tc>
      </w:tr>
      <w:tr w:rsidR="00BB292F" w:rsidRPr="00932A5A" w14:paraId="7F334ED7" w14:textId="77777777" w:rsidTr="003C65E2">
        <w:trPr>
          <w:trHeight w:val="54"/>
        </w:trPr>
        <w:tc>
          <w:tcPr>
            <w:tcW w:w="2520" w:type="dxa"/>
            <w:vAlign w:val="bottom"/>
          </w:tcPr>
          <w:p w14:paraId="68792314" w14:textId="7C87396B" w:rsidR="00BB292F" w:rsidRPr="00932A5A" w:rsidRDefault="003C3B47" w:rsidP="002672CD">
            <w:pPr>
              <w:pStyle w:val="Char0"/>
              <w:tabs>
                <w:tab w:val="left" w:pos="289"/>
              </w:tabs>
              <w:spacing w:after="0" w:line="300" w:lineRule="exact"/>
              <w:ind w:left="162" w:hanging="162"/>
              <w:rPr>
                <w:rFonts w:ascii="Arial" w:hAnsi="Arial" w:cs="Arial"/>
                <w:b/>
                <w:bCs/>
                <w:sz w:val="16"/>
                <w:szCs w:val="16"/>
                <w:cs/>
              </w:rPr>
            </w:pPr>
            <w:r w:rsidRPr="00932A5A">
              <w:rPr>
                <w:rFonts w:ascii="Arial" w:hAnsi="Arial" w:cs="Arial"/>
                <w:b/>
                <w:bCs/>
                <w:sz w:val="16"/>
                <w:szCs w:val="16"/>
              </w:rPr>
              <w:t>Exchange</w:t>
            </w:r>
            <w:r w:rsidR="003C65E2" w:rsidRPr="00932A5A">
              <w:rPr>
                <w:rFonts w:ascii="Arial" w:hAnsi="Arial" w:cs="Arial"/>
                <w:b/>
                <w:bCs/>
                <w:sz w:val="16"/>
                <w:szCs w:val="16"/>
              </w:rPr>
              <w:t xml:space="preserve"> rate</w:t>
            </w:r>
          </w:p>
        </w:tc>
        <w:tc>
          <w:tcPr>
            <w:tcW w:w="1111" w:type="dxa"/>
            <w:vAlign w:val="bottom"/>
          </w:tcPr>
          <w:p w14:paraId="0A43B114"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61ECF493" w14:textId="77777777" w:rsidR="00BB292F" w:rsidRPr="00932A5A" w:rsidRDefault="00BB292F" w:rsidP="002672CD">
            <w:pPr>
              <w:tabs>
                <w:tab w:val="decimal" w:pos="702"/>
              </w:tabs>
              <w:spacing w:line="300" w:lineRule="exact"/>
              <w:rPr>
                <w:rFonts w:ascii="Arial" w:hAnsi="Arial" w:cs="Arial"/>
                <w:sz w:val="16"/>
                <w:szCs w:val="16"/>
              </w:rPr>
            </w:pPr>
          </w:p>
        </w:tc>
        <w:tc>
          <w:tcPr>
            <w:tcW w:w="1111" w:type="dxa"/>
            <w:vAlign w:val="bottom"/>
          </w:tcPr>
          <w:p w14:paraId="5A6FA0F7"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077EFD59" w14:textId="77777777" w:rsidR="00BB292F" w:rsidRPr="00932A5A" w:rsidRDefault="00BB292F" w:rsidP="002672CD">
            <w:pPr>
              <w:tabs>
                <w:tab w:val="decimal" w:pos="702"/>
              </w:tabs>
              <w:spacing w:line="300" w:lineRule="exact"/>
              <w:rPr>
                <w:rFonts w:ascii="Arial" w:hAnsi="Arial" w:cs="Arial"/>
                <w:sz w:val="16"/>
                <w:szCs w:val="16"/>
              </w:rPr>
            </w:pPr>
          </w:p>
        </w:tc>
        <w:tc>
          <w:tcPr>
            <w:tcW w:w="1111" w:type="dxa"/>
            <w:vAlign w:val="bottom"/>
          </w:tcPr>
          <w:p w14:paraId="2DC9FC1A"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38D930D6" w14:textId="77777777" w:rsidR="00BB292F" w:rsidRPr="00932A5A" w:rsidRDefault="00BB292F" w:rsidP="002672CD">
            <w:pPr>
              <w:tabs>
                <w:tab w:val="decimal" w:pos="702"/>
              </w:tabs>
              <w:spacing w:line="300" w:lineRule="exact"/>
              <w:rPr>
                <w:rFonts w:ascii="Arial" w:hAnsi="Arial" w:cs="Arial"/>
                <w:sz w:val="16"/>
                <w:szCs w:val="16"/>
              </w:rPr>
            </w:pPr>
          </w:p>
        </w:tc>
      </w:tr>
      <w:tr w:rsidR="000F5BF7" w:rsidRPr="00932A5A" w14:paraId="2D66284D" w14:textId="77777777" w:rsidTr="003C65E2">
        <w:trPr>
          <w:trHeight w:val="54"/>
        </w:trPr>
        <w:tc>
          <w:tcPr>
            <w:tcW w:w="2520" w:type="dxa"/>
            <w:vAlign w:val="bottom"/>
          </w:tcPr>
          <w:p w14:paraId="6E648AC9" w14:textId="53DFF39A" w:rsidR="000F5BF7" w:rsidRPr="00932A5A" w:rsidRDefault="000F5BF7" w:rsidP="000F5BF7">
            <w:pPr>
              <w:pStyle w:val="Char0"/>
              <w:tabs>
                <w:tab w:val="left" w:pos="432"/>
              </w:tabs>
              <w:spacing w:after="0" w:line="300" w:lineRule="exact"/>
              <w:ind w:left="342" w:hanging="162"/>
              <w:rPr>
                <w:rFonts w:ascii="Arial" w:hAnsi="Arial" w:cs="Arial"/>
                <w:sz w:val="16"/>
                <w:szCs w:val="16"/>
              </w:rPr>
            </w:pPr>
            <w:r w:rsidRPr="00932A5A">
              <w:rPr>
                <w:rFonts w:ascii="Arial" w:hAnsi="Arial" w:cs="Arial"/>
                <w:sz w:val="16"/>
                <w:szCs w:val="16"/>
              </w:rPr>
              <w:t>Forward contract</w:t>
            </w:r>
          </w:p>
        </w:tc>
        <w:tc>
          <w:tcPr>
            <w:tcW w:w="1111" w:type="dxa"/>
            <w:vAlign w:val="bottom"/>
          </w:tcPr>
          <w:p w14:paraId="222D2474" w14:textId="01E9C305"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38DC2B1E" w14:textId="34773ADA"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716EE17B" w14:textId="7938B786" w:rsidR="000F5BF7" w:rsidRPr="00932A5A" w:rsidRDefault="000F5BF7" w:rsidP="000F5BF7">
            <w:pPr>
              <w:tabs>
                <w:tab w:val="decimal" w:pos="702"/>
              </w:tabs>
              <w:spacing w:line="300" w:lineRule="exact"/>
              <w:rPr>
                <w:rFonts w:ascii="Arial" w:hAnsi="Arial" w:cs="Arial"/>
                <w:sz w:val="16"/>
                <w:szCs w:val="16"/>
                <w:cs/>
              </w:rPr>
            </w:pPr>
            <w:r w:rsidRPr="00932A5A">
              <w:rPr>
                <w:rFonts w:ascii="Arial" w:hAnsi="Arial" w:cs="Arial"/>
                <w:sz w:val="16"/>
                <w:szCs w:val="16"/>
              </w:rPr>
              <w:t>-</w:t>
            </w:r>
          </w:p>
        </w:tc>
        <w:tc>
          <w:tcPr>
            <w:tcW w:w="1112" w:type="dxa"/>
            <w:vAlign w:val="bottom"/>
          </w:tcPr>
          <w:p w14:paraId="45CD25BE" w14:textId="13F6D77D"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6A2DBFD0" w14:textId="7357D10C"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1</w:t>
            </w:r>
          </w:p>
        </w:tc>
        <w:tc>
          <w:tcPr>
            <w:tcW w:w="1112" w:type="dxa"/>
            <w:vAlign w:val="bottom"/>
          </w:tcPr>
          <w:p w14:paraId="78248DF0" w14:textId="73CBB4EC"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16</w:t>
            </w:r>
          </w:p>
        </w:tc>
      </w:tr>
      <w:tr w:rsidR="000F5BF7" w:rsidRPr="00932A5A" w14:paraId="2D672571" w14:textId="77777777" w:rsidTr="003C65E2">
        <w:trPr>
          <w:trHeight w:val="54"/>
        </w:trPr>
        <w:tc>
          <w:tcPr>
            <w:tcW w:w="2520" w:type="dxa"/>
            <w:vAlign w:val="bottom"/>
          </w:tcPr>
          <w:p w14:paraId="4324CC0B" w14:textId="77777777" w:rsidR="000F5BF7" w:rsidRPr="00932A5A" w:rsidRDefault="000F5BF7" w:rsidP="000F5BF7">
            <w:pPr>
              <w:pStyle w:val="Char0"/>
              <w:tabs>
                <w:tab w:val="left" w:pos="432"/>
              </w:tabs>
              <w:spacing w:after="0" w:line="300" w:lineRule="exact"/>
              <w:ind w:left="342" w:hanging="339"/>
              <w:rPr>
                <w:rFonts w:ascii="Arial" w:hAnsi="Arial" w:cs="Arial"/>
                <w:sz w:val="16"/>
                <w:szCs w:val="16"/>
              </w:rPr>
            </w:pPr>
            <w:r w:rsidRPr="00932A5A">
              <w:rPr>
                <w:rFonts w:ascii="Arial" w:hAnsi="Arial" w:cs="Arial"/>
                <w:b/>
                <w:bCs/>
                <w:sz w:val="16"/>
                <w:szCs w:val="16"/>
              </w:rPr>
              <w:t>Others</w:t>
            </w:r>
          </w:p>
        </w:tc>
        <w:tc>
          <w:tcPr>
            <w:tcW w:w="1111" w:type="dxa"/>
            <w:vAlign w:val="bottom"/>
          </w:tcPr>
          <w:p w14:paraId="75B49311" w14:textId="77777777" w:rsidR="000F5BF7" w:rsidRPr="00932A5A" w:rsidRDefault="000F5BF7" w:rsidP="000F5BF7">
            <w:pPr>
              <w:tabs>
                <w:tab w:val="decimal" w:pos="702"/>
              </w:tabs>
              <w:spacing w:line="300" w:lineRule="exact"/>
              <w:rPr>
                <w:rFonts w:ascii="Arial" w:hAnsi="Arial" w:cs="Arial"/>
                <w:sz w:val="16"/>
                <w:szCs w:val="16"/>
              </w:rPr>
            </w:pPr>
          </w:p>
        </w:tc>
        <w:tc>
          <w:tcPr>
            <w:tcW w:w="1112" w:type="dxa"/>
            <w:vAlign w:val="bottom"/>
          </w:tcPr>
          <w:p w14:paraId="2B7AE18C" w14:textId="77777777" w:rsidR="000F5BF7" w:rsidRPr="00932A5A" w:rsidRDefault="000F5BF7" w:rsidP="000F5BF7">
            <w:pPr>
              <w:tabs>
                <w:tab w:val="decimal" w:pos="702"/>
              </w:tabs>
              <w:spacing w:line="300" w:lineRule="exact"/>
              <w:rPr>
                <w:rFonts w:ascii="Arial" w:hAnsi="Arial" w:cs="Arial"/>
                <w:sz w:val="16"/>
                <w:szCs w:val="16"/>
              </w:rPr>
            </w:pPr>
          </w:p>
        </w:tc>
        <w:tc>
          <w:tcPr>
            <w:tcW w:w="1111" w:type="dxa"/>
            <w:vAlign w:val="bottom"/>
          </w:tcPr>
          <w:p w14:paraId="242B80C4" w14:textId="77777777" w:rsidR="000F5BF7" w:rsidRPr="00932A5A" w:rsidRDefault="000F5BF7" w:rsidP="000F5BF7">
            <w:pPr>
              <w:tabs>
                <w:tab w:val="decimal" w:pos="702"/>
              </w:tabs>
              <w:spacing w:line="300" w:lineRule="exact"/>
              <w:rPr>
                <w:rFonts w:ascii="Arial" w:hAnsi="Arial" w:cs="Arial"/>
                <w:sz w:val="16"/>
                <w:szCs w:val="16"/>
                <w:cs/>
              </w:rPr>
            </w:pPr>
          </w:p>
        </w:tc>
        <w:tc>
          <w:tcPr>
            <w:tcW w:w="1112" w:type="dxa"/>
            <w:vAlign w:val="bottom"/>
          </w:tcPr>
          <w:p w14:paraId="33F7AEEE" w14:textId="77777777" w:rsidR="000F5BF7" w:rsidRPr="00932A5A" w:rsidRDefault="000F5BF7" w:rsidP="000F5BF7">
            <w:pPr>
              <w:tabs>
                <w:tab w:val="decimal" w:pos="702"/>
              </w:tabs>
              <w:spacing w:line="300" w:lineRule="exact"/>
              <w:rPr>
                <w:rFonts w:ascii="Arial" w:hAnsi="Arial" w:cs="Arial"/>
                <w:sz w:val="16"/>
                <w:szCs w:val="16"/>
              </w:rPr>
            </w:pPr>
          </w:p>
        </w:tc>
        <w:tc>
          <w:tcPr>
            <w:tcW w:w="1111" w:type="dxa"/>
            <w:vAlign w:val="bottom"/>
          </w:tcPr>
          <w:p w14:paraId="3FFE9E21" w14:textId="77777777" w:rsidR="000F5BF7" w:rsidRPr="00932A5A" w:rsidRDefault="000F5BF7" w:rsidP="000F5BF7">
            <w:pPr>
              <w:tabs>
                <w:tab w:val="decimal" w:pos="702"/>
              </w:tabs>
              <w:spacing w:line="300" w:lineRule="exact"/>
              <w:rPr>
                <w:rFonts w:ascii="Arial" w:hAnsi="Arial" w:cs="Arial"/>
                <w:sz w:val="16"/>
                <w:szCs w:val="16"/>
              </w:rPr>
            </w:pPr>
          </w:p>
        </w:tc>
        <w:tc>
          <w:tcPr>
            <w:tcW w:w="1112" w:type="dxa"/>
            <w:vAlign w:val="bottom"/>
          </w:tcPr>
          <w:p w14:paraId="26051E46" w14:textId="77777777" w:rsidR="000F5BF7" w:rsidRPr="00932A5A" w:rsidRDefault="000F5BF7" w:rsidP="000F5BF7">
            <w:pPr>
              <w:tabs>
                <w:tab w:val="decimal" w:pos="702"/>
              </w:tabs>
              <w:spacing w:line="300" w:lineRule="exact"/>
              <w:rPr>
                <w:rFonts w:ascii="Arial" w:hAnsi="Arial" w:cs="Arial"/>
                <w:sz w:val="16"/>
                <w:szCs w:val="16"/>
              </w:rPr>
            </w:pPr>
          </w:p>
        </w:tc>
      </w:tr>
      <w:tr w:rsidR="000F5BF7" w:rsidRPr="00932A5A" w14:paraId="7C44F0FA" w14:textId="77777777" w:rsidTr="003C65E2">
        <w:trPr>
          <w:trHeight w:val="54"/>
        </w:trPr>
        <w:tc>
          <w:tcPr>
            <w:tcW w:w="2520" w:type="dxa"/>
            <w:vAlign w:val="bottom"/>
          </w:tcPr>
          <w:p w14:paraId="69143ADD" w14:textId="77777777" w:rsidR="000F5BF7" w:rsidRPr="00932A5A" w:rsidRDefault="000F5BF7" w:rsidP="000F5BF7">
            <w:pPr>
              <w:pStyle w:val="Char0"/>
              <w:tabs>
                <w:tab w:val="left" w:pos="432"/>
              </w:tabs>
              <w:spacing w:after="0" w:line="300" w:lineRule="exact"/>
              <w:ind w:left="342" w:hanging="162"/>
              <w:rPr>
                <w:rFonts w:ascii="Arial" w:hAnsi="Arial" w:cs="Arial"/>
                <w:sz w:val="16"/>
                <w:szCs w:val="16"/>
                <w:cs/>
              </w:rPr>
            </w:pPr>
            <w:r w:rsidRPr="00932A5A">
              <w:rPr>
                <w:rFonts w:ascii="Arial" w:hAnsi="Arial" w:cs="Arial"/>
                <w:sz w:val="16"/>
                <w:szCs w:val="16"/>
              </w:rPr>
              <w:t>Derivatives for trading</w:t>
            </w:r>
          </w:p>
        </w:tc>
        <w:tc>
          <w:tcPr>
            <w:tcW w:w="1111" w:type="dxa"/>
            <w:vAlign w:val="bottom"/>
          </w:tcPr>
          <w:p w14:paraId="48230FD2" w14:textId="7FEB3E26"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0422B579" w14:textId="5D199ED3"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42988FB0" w14:textId="37875317" w:rsidR="000F5BF7" w:rsidRPr="00932A5A" w:rsidRDefault="000F5BF7" w:rsidP="000F5BF7">
            <w:pPr>
              <w:tabs>
                <w:tab w:val="decimal" w:pos="702"/>
              </w:tabs>
              <w:spacing w:line="300" w:lineRule="exact"/>
              <w:rPr>
                <w:rFonts w:ascii="Arial" w:hAnsi="Arial" w:cs="Arial"/>
                <w:sz w:val="16"/>
                <w:szCs w:val="16"/>
                <w:cs/>
              </w:rPr>
            </w:pPr>
            <w:r w:rsidRPr="00932A5A">
              <w:rPr>
                <w:rFonts w:ascii="Arial" w:hAnsi="Arial" w:cs="Arial"/>
                <w:sz w:val="16"/>
                <w:szCs w:val="16"/>
              </w:rPr>
              <w:t>921</w:t>
            </w:r>
          </w:p>
        </w:tc>
        <w:tc>
          <w:tcPr>
            <w:tcW w:w="1112" w:type="dxa"/>
            <w:vAlign w:val="bottom"/>
          </w:tcPr>
          <w:p w14:paraId="71CD3DA2" w14:textId="42681CE6"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69C262DD" w14:textId="67D5E52D"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6157B198" w14:textId="2AF12C7E"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1,594</w:t>
            </w:r>
          </w:p>
        </w:tc>
      </w:tr>
      <w:tr w:rsidR="000F5BF7" w:rsidRPr="00932A5A" w14:paraId="2BC5DEFF" w14:textId="77777777" w:rsidTr="003C65E2">
        <w:trPr>
          <w:trHeight w:val="54"/>
        </w:trPr>
        <w:tc>
          <w:tcPr>
            <w:tcW w:w="2520" w:type="dxa"/>
            <w:vAlign w:val="bottom"/>
          </w:tcPr>
          <w:p w14:paraId="7BDDA213" w14:textId="77777777" w:rsidR="000F5BF7" w:rsidRPr="00932A5A" w:rsidRDefault="000F5BF7" w:rsidP="000F5BF7">
            <w:pPr>
              <w:pStyle w:val="Char0"/>
              <w:tabs>
                <w:tab w:val="left" w:pos="432"/>
              </w:tabs>
              <w:spacing w:after="0" w:line="300" w:lineRule="exact"/>
              <w:ind w:left="342" w:hanging="162"/>
              <w:rPr>
                <w:rFonts w:ascii="Arial" w:hAnsi="Arial" w:cs="Arial"/>
                <w:sz w:val="16"/>
                <w:szCs w:val="16"/>
              </w:rPr>
            </w:pPr>
            <w:r w:rsidRPr="00932A5A">
              <w:rPr>
                <w:rFonts w:ascii="Arial" w:hAnsi="Arial" w:cs="Arial"/>
                <w:sz w:val="16"/>
                <w:szCs w:val="16"/>
              </w:rPr>
              <w:t>Options contracts on derivative bonds</w:t>
            </w:r>
          </w:p>
        </w:tc>
        <w:tc>
          <w:tcPr>
            <w:tcW w:w="1111" w:type="dxa"/>
            <w:vAlign w:val="bottom"/>
          </w:tcPr>
          <w:p w14:paraId="009FAB77" w14:textId="7EBC45DE"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0881B1C0" w14:textId="3AEEF87E"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728CCB18" w14:textId="26C50512"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17</w:t>
            </w:r>
          </w:p>
        </w:tc>
        <w:tc>
          <w:tcPr>
            <w:tcW w:w="1112" w:type="dxa"/>
            <w:vAlign w:val="bottom"/>
          </w:tcPr>
          <w:p w14:paraId="1E5853D7" w14:textId="41341703"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3D952191" w14:textId="39FCFDC7"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1D3595F0" w14:textId="5D8F2D2A"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9</w:t>
            </w:r>
          </w:p>
        </w:tc>
      </w:tr>
      <w:tr w:rsidR="000F5BF7" w:rsidRPr="00932A5A" w14:paraId="4B00E254" w14:textId="77777777" w:rsidTr="003C65E2">
        <w:trPr>
          <w:trHeight w:val="54"/>
        </w:trPr>
        <w:tc>
          <w:tcPr>
            <w:tcW w:w="2520" w:type="dxa"/>
            <w:vAlign w:val="bottom"/>
          </w:tcPr>
          <w:p w14:paraId="6108A910" w14:textId="77777777" w:rsidR="000F5BF7" w:rsidRPr="00932A5A" w:rsidRDefault="000F5BF7" w:rsidP="000F5BF7">
            <w:pPr>
              <w:pStyle w:val="Char0"/>
              <w:tabs>
                <w:tab w:val="left" w:pos="432"/>
              </w:tabs>
              <w:spacing w:after="0" w:line="300" w:lineRule="exact"/>
              <w:ind w:left="342" w:hanging="162"/>
              <w:rPr>
                <w:rFonts w:ascii="Arial" w:hAnsi="Arial" w:cs="Arial"/>
                <w:sz w:val="16"/>
                <w:szCs w:val="16"/>
              </w:rPr>
            </w:pPr>
            <w:r w:rsidRPr="00932A5A">
              <w:rPr>
                <w:rFonts w:ascii="Arial" w:hAnsi="Arial" w:cs="Arial"/>
                <w:sz w:val="16"/>
                <w:szCs w:val="16"/>
              </w:rPr>
              <w:t>Derivatives warrants</w:t>
            </w:r>
          </w:p>
        </w:tc>
        <w:tc>
          <w:tcPr>
            <w:tcW w:w="1111" w:type="dxa"/>
            <w:vAlign w:val="bottom"/>
          </w:tcPr>
          <w:p w14:paraId="244AAF25" w14:textId="17D1558E"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602DDA3C" w14:textId="7CBFCC91"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5A1A07B0" w14:textId="5B282F3C"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1</w:t>
            </w:r>
          </w:p>
        </w:tc>
        <w:tc>
          <w:tcPr>
            <w:tcW w:w="1112" w:type="dxa"/>
            <w:vAlign w:val="bottom"/>
          </w:tcPr>
          <w:p w14:paraId="33A5C740" w14:textId="0725FFBD"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79D9B3B2" w14:textId="7A31FE2D"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2</w:t>
            </w:r>
          </w:p>
        </w:tc>
        <w:tc>
          <w:tcPr>
            <w:tcW w:w="1112" w:type="dxa"/>
            <w:vAlign w:val="bottom"/>
          </w:tcPr>
          <w:p w14:paraId="2FCF9E83" w14:textId="3CF79392" w:rsidR="000F5BF7" w:rsidRPr="00932A5A" w:rsidRDefault="000F5BF7" w:rsidP="000F5BF7">
            <w:pPr>
              <w:tabs>
                <w:tab w:val="decimal" w:pos="702"/>
              </w:tabs>
              <w:spacing w:line="300" w:lineRule="exact"/>
              <w:rPr>
                <w:rFonts w:ascii="Arial" w:hAnsi="Arial" w:cs="Arial"/>
                <w:sz w:val="16"/>
                <w:szCs w:val="16"/>
              </w:rPr>
            </w:pPr>
            <w:r w:rsidRPr="00932A5A">
              <w:rPr>
                <w:rFonts w:ascii="Arial" w:hAnsi="Arial" w:cs="Arial"/>
                <w:sz w:val="16"/>
                <w:szCs w:val="16"/>
              </w:rPr>
              <w:t>210</w:t>
            </w:r>
          </w:p>
        </w:tc>
      </w:tr>
      <w:tr w:rsidR="000F5BF7" w:rsidRPr="00932A5A" w14:paraId="75D222D3" w14:textId="77777777" w:rsidTr="003C65E2">
        <w:trPr>
          <w:trHeight w:val="54"/>
        </w:trPr>
        <w:tc>
          <w:tcPr>
            <w:tcW w:w="2520" w:type="dxa"/>
            <w:vAlign w:val="bottom"/>
          </w:tcPr>
          <w:p w14:paraId="7BF78914" w14:textId="77777777" w:rsidR="000F5BF7" w:rsidRPr="00932A5A" w:rsidRDefault="000F5BF7" w:rsidP="000F5BF7">
            <w:pPr>
              <w:pStyle w:val="Char0"/>
              <w:tabs>
                <w:tab w:val="left" w:pos="432"/>
              </w:tabs>
              <w:spacing w:after="0" w:line="300" w:lineRule="exact"/>
              <w:ind w:left="342" w:hanging="162"/>
              <w:rPr>
                <w:rFonts w:ascii="Arial" w:hAnsi="Arial" w:cs="Arial"/>
                <w:sz w:val="16"/>
                <w:szCs w:val="16"/>
              </w:rPr>
            </w:pPr>
            <w:r w:rsidRPr="00932A5A">
              <w:rPr>
                <w:rFonts w:ascii="Arial" w:hAnsi="Arial" w:cs="Arial"/>
                <w:sz w:val="16"/>
                <w:szCs w:val="16"/>
              </w:rPr>
              <w:t>Warrants</w:t>
            </w:r>
          </w:p>
        </w:tc>
        <w:tc>
          <w:tcPr>
            <w:tcW w:w="1111" w:type="dxa"/>
            <w:vAlign w:val="bottom"/>
          </w:tcPr>
          <w:p w14:paraId="6252B8ED" w14:textId="341961F0" w:rsidR="000F5BF7" w:rsidRPr="00932A5A" w:rsidRDefault="000F5BF7" w:rsidP="000F5BF7">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124</w:t>
            </w:r>
          </w:p>
        </w:tc>
        <w:tc>
          <w:tcPr>
            <w:tcW w:w="1112" w:type="dxa"/>
            <w:vAlign w:val="bottom"/>
          </w:tcPr>
          <w:p w14:paraId="1A8D5542" w14:textId="549A7E20" w:rsidR="000F5BF7" w:rsidRPr="00932A5A" w:rsidRDefault="000F5BF7" w:rsidP="000F5BF7">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3B0C93CD" w14:textId="360086AE" w:rsidR="000F5BF7" w:rsidRPr="00932A5A" w:rsidRDefault="000F5BF7" w:rsidP="000F5BF7">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6C8EFC9B" w14:textId="71A7C287" w:rsidR="000F5BF7" w:rsidRPr="00932A5A" w:rsidRDefault="000F5BF7" w:rsidP="000F5BF7">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132</w:t>
            </w:r>
          </w:p>
        </w:tc>
        <w:tc>
          <w:tcPr>
            <w:tcW w:w="1111" w:type="dxa"/>
            <w:vAlign w:val="bottom"/>
          </w:tcPr>
          <w:p w14:paraId="447DBE0B" w14:textId="38831EB1" w:rsidR="000F5BF7" w:rsidRPr="00932A5A" w:rsidRDefault="000F5BF7" w:rsidP="000F5BF7">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26F09007" w14:textId="5EE9828D" w:rsidR="000F5BF7" w:rsidRPr="00932A5A" w:rsidRDefault="000F5BF7" w:rsidP="000F5BF7">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r>
      <w:tr w:rsidR="000F5BF7" w:rsidRPr="00932A5A" w14:paraId="52DE6F2E" w14:textId="77777777" w:rsidTr="003C65E2">
        <w:trPr>
          <w:trHeight w:val="54"/>
        </w:trPr>
        <w:tc>
          <w:tcPr>
            <w:tcW w:w="2520" w:type="dxa"/>
            <w:vAlign w:val="bottom"/>
          </w:tcPr>
          <w:p w14:paraId="198EE108" w14:textId="77777777" w:rsidR="000F5BF7" w:rsidRPr="00932A5A" w:rsidRDefault="000F5BF7" w:rsidP="000F5BF7">
            <w:pPr>
              <w:pStyle w:val="Char0"/>
              <w:tabs>
                <w:tab w:val="left" w:pos="289"/>
              </w:tabs>
              <w:spacing w:after="0" w:line="300" w:lineRule="exact"/>
              <w:ind w:left="162" w:hanging="162"/>
              <w:rPr>
                <w:rFonts w:ascii="Arial" w:hAnsi="Arial" w:cs="Arial"/>
                <w:sz w:val="16"/>
                <w:szCs w:val="16"/>
              </w:rPr>
            </w:pPr>
            <w:r w:rsidRPr="00932A5A">
              <w:rPr>
                <w:rFonts w:ascii="Arial" w:hAnsi="Arial" w:cs="Arial"/>
                <w:sz w:val="16"/>
                <w:szCs w:val="16"/>
              </w:rPr>
              <w:t>Total</w:t>
            </w:r>
          </w:p>
        </w:tc>
        <w:tc>
          <w:tcPr>
            <w:tcW w:w="1111" w:type="dxa"/>
            <w:vAlign w:val="bottom"/>
          </w:tcPr>
          <w:p w14:paraId="195BA46F" w14:textId="435ACCD3" w:rsidR="000F5BF7" w:rsidRPr="00932A5A" w:rsidRDefault="000F5BF7" w:rsidP="000F5BF7">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124</w:t>
            </w:r>
          </w:p>
        </w:tc>
        <w:tc>
          <w:tcPr>
            <w:tcW w:w="1112" w:type="dxa"/>
            <w:vAlign w:val="bottom"/>
          </w:tcPr>
          <w:p w14:paraId="6BBFF676" w14:textId="45E572BB" w:rsidR="000F5BF7" w:rsidRPr="00932A5A" w:rsidRDefault="000F5BF7" w:rsidP="000F5BF7">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3E5EF94A" w14:textId="09FF272C" w:rsidR="000F5BF7" w:rsidRPr="00932A5A" w:rsidRDefault="000F5BF7" w:rsidP="000F5BF7">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939</w:t>
            </w:r>
          </w:p>
        </w:tc>
        <w:tc>
          <w:tcPr>
            <w:tcW w:w="1112" w:type="dxa"/>
            <w:vAlign w:val="bottom"/>
          </w:tcPr>
          <w:p w14:paraId="5C8E5F6D" w14:textId="6AE90DBF" w:rsidR="000F5BF7" w:rsidRPr="00932A5A" w:rsidRDefault="000F5BF7" w:rsidP="000F5BF7">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132</w:t>
            </w:r>
          </w:p>
        </w:tc>
        <w:tc>
          <w:tcPr>
            <w:tcW w:w="1111" w:type="dxa"/>
            <w:vAlign w:val="bottom"/>
          </w:tcPr>
          <w:p w14:paraId="5CEFC6BE" w14:textId="59DAC5BE" w:rsidR="000F5BF7" w:rsidRPr="00932A5A" w:rsidRDefault="000F5BF7" w:rsidP="000F5BF7">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3</w:t>
            </w:r>
          </w:p>
        </w:tc>
        <w:tc>
          <w:tcPr>
            <w:tcW w:w="1112" w:type="dxa"/>
            <w:vAlign w:val="bottom"/>
          </w:tcPr>
          <w:p w14:paraId="75A8414F" w14:textId="26A6860E" w:rsidR="000F5BF7" w:rsidRPr="00932A5A" w:rsidRDefault="000F5BF7" w:rsidP="000F5BF7">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1,829</w:t>
            </w:r>
          </w:p>
        </w:tc>
      </w:tr>
    </w:tbl>
    <w:p w14:paraId="57B096A6" w14:textId="77777777" w:rsidR="00A253B5" w:rsidRPr="00932A5A" w:rsidRDefault="00A253B5" w:rsidP="00BB292F">
      <w:pPr>
        <w:tabs>
          <w:tab w:val="left" w:pos="720"/>
          <w:tab w:val="left" w:pos="900"/>
          <w:tab w:val="left" w:pos="1980"/>
        </w:tabs>
        <w:spacing w:before="120" w:line="340" w:lineRule="exact"/>
        <w:ind w:left="360" w:hanging="360"/>
        <w:jc w:val="right"/>
        <w:rPr>
          <w:rFonts w:ascii="Arial" w:hAnsi="Arial" w:cs="Arial"/>
          <w:sz w:val="16"/>
          <w:szCs w:val="16"/>
        </w:rPr>
      </w:pPr>
    </w:p>
    <w:p w14:paraId="3A5C1EBD" w14:textId="66307E36" w:rsidR="00BB292F" w:rsidRPr="00932A5A" w:rsidRDefault="00BB292F" w:rsidP="004473B8">
      <w:pPr>
        <w:tabs>
          <w:tab w:val="left" w:pos="720"/>
          <w:tab w:val="left" w:pos="900"/>
          <w:tab w:val="left" w:pos="1980"/>
        </w:tabs>
        <w:ind w:left="360" w:hanging="360"/>
        <w:jc w:val="right"/>
        <w:rPr>
          <w:rFonts w:ascii="Arial" w:hAnsi="Arial" w:cs="Arial"/>
          <w:b/>
          <w:bCs/>
          <w:sz w:val="16"/>
          <w:szCs w:val="16"/>
        </w:rPr>
      </w:pPr>
      <w:r w:rsidRPr="00932A5A">
        <w:rPr>
          <w:rFonts w:ascii="Arial" w:hAnsi="Arial" w:cs="Arial"/>
          <w:sz w:val="16"/>
          <w:szCs w:val="16"/>
        </w:rPr>
        <w:lastRenderedPageBreak/>
        <w:t>(Unit: Million Baht)</w:t>
      </w:r>
    </w:p>
    <w:tbl>
      <w:tblPr>
        <w:tblW w:w="9189" w:type="dxa"/>
        <w:tblInd w:w="558" w:type="dxa"/>
        <w:tblLayout w:type="fixed"/>
        <w:tblLook w:val="04A0" w:firstRow="1" w:lastRow="0" w:firstColumn="1" w:lastColumn="0" w:noHBand="0" w:noVBand="1"/>
      </w:tblPr>
      <w:tblGrid>
        <w:gridCol w:w="2520"/>
        <w:gridCol w:w="1111"/>
        <w:gridCol w:w="1112"/>
        <w:gridCol w:w="1111"/>
        <w:gridCol w:w="1112"/>
        <w:gridCol w:w="1111"/>
        <w:gridCol w:w="1112"/>
      </w:tblGrid>
      <w:tr w:rsidR="00BB292F" w:rsidRPr="00932A5A" w14:paraId="3F5DDF1E" w14:textId="77777777" w:rsidTr="002672CD">
        <w:trPr>
          <w:trHeight w:val="59"/>
        </w:trPr>
        <w:tc>
          <w:tcPr>
            <w:tcW w:w="2520" w:type="dxa"/>
            <w:vAlign w:val="bottom"/>
          </w:tcPr>
          <w:p w14:paraId="7B140921" w14:textId="77777777" w:rsidR="00BB292F" w:rsidRPr="00932A5A" w:rsidRDefault="00BB292F" w:rsidP="002672CD">
            <w:pPr>
              <w:pStyle w:val="Char0"/>
              <w:spacing w:after="0" w:line="300" w:lineRule="exact"/>
              <w:rPr>
                <w:rFonts w:ascii="Arial" w:hAnsi="Arial" w:cs="Arial"/>
                <w:sz w:val="16"/>
                <w:szCs w:val="16"/>
                <w:cs/>
              </w:rPr>
            </w:pPr>
          </w:p>
        </w:tc>
        <w:tc>
          <w:tcPr>
            <w:tcW w:w="6669" w:type="dxa"/>
            <w:gridSpan w:val="6"/>
            <w:vAlign w:val="bottom"/>
          </w:tcPr>
          <w:p w14:paraId="4AAF3A56" w14:textId="77777777" w:rsidR="00BB292F" w:rsidRPr="00932A5A" w:rsidRDefault="00BB292F" w:rsidP="002672CD">
            <w:pPr>
              <w:pStyle w:val="Char0"/>
              <w:pBdr>
                <w:bottom w:val="single" w:sz="4" w:space="1" w:color="auto"/>
              </w:pBdr>
              <w:spacing w:after="0" w:line="300" w:lineRule="exact"/>
              <w:jc w:val="center"/>
              <w:rPr>
                <w:rFonts w:ascii="Arial" w:hAnsi="Arial" w:cs="Arial"/>
                <w:sz w:val="16"/>
                <w:szCs w:val="16"/>
              </w:rPr>
            </w:pPr>
            <w:r w:rsidRPr="00932A5A">
              <w:rPr>
                <w:rFonts w:ascii="Arial" w:hAnsi="Arial" w:cs="Arial"/>
                <w:sz w:val="16"/>
                <w:szCs w:val="16"/>
              </w:rPr>
              <w:t>Separate financial statements</w:t>
            </w:r>
          </w:p>
        </w:tc>
      </w:tr>
      <w:tr w:rsidR="00BB292F" w:rsidRPr="00932A5A" w14:paraId="09CFDAF6" w14:textId="77777777" w:rsidTr="002672CD">
        <w:trPr>
          <w:trHeight w:val="59"/>
        </w:trPr>
        <w:tc>
          <w:tcPr>
            <w:tcW w:w="2520" w:type="dxa"/>
            <w:vAlign w:val="bottom"/>
          </w:tcPr>
          <w:p w14:paraId="0F454EA1" w14:textId="77777777" w:rsidR="00BB292F" w:rsidRPr="00932A5A" w:rsidRDefault="00BB292F" w:rsidP="002672CD">
            <w:pPr>
              <w:pStyle w:val="Char0"/>
              <w:spacing w:after="0" w:line="300" w:lineRule="exact"/>
              <w:rPr>
                <w:rFonts w:ascii="Arial" w:hAnsi="Arial" w:cs="Arial"/>
                <w:sz w:val="16"/>
                <w:szCs w:val="16"/>
              </w:rPr>
            </w:pPr>
          </w:p>
        </w:tc>
        <w:tc>
          <w:tcPr>
            <w:tcW w:w="3334" w:type="dxa"/>
            <w:gridSpan w:val="3"/>
          </w:tcPr>
          <w:p w14:paraId="70E629F6" w14:textId="3C4D424E" w:rsidR="00BB292F" w:rsidRPr="00932A5A" w:rsidRDefault="006138DD"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2023</w:t>
            </w:r>
          </w:p>
        </w:tc>
        <w:tc>
          <w:tcPr>
            <w:tcW w:w="3335" w:type="dxa"/>
            <w:gridSpan w:val="3"/>
          </w:tcPr>
          <w:p w14:paraId="48E4BA67" w14:textId="7E0809BF" w:rsidR="00BB292F" w:rsidRPr="00932A5A" w:rsidRDefault="006138DD"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2022</w:t>
            </w:r>
          </w:p>
        </w:tc>
      </w:tr>
      <w:tr w:rsidR="00BB292F" w:rsidRPr="00932A5A" w14:paraId="183C1113" w14:textId="77777777" w:rsidTr="002672CD">
        <w:trPr>
          <w:trHeight w:val="59"/>
        </w:trPr>
        <w:tc>
          <w:tcPr>
            <w:tcW w:w="2520" w:type="dxa"/>
            <w:vAlign w:val="bottom"/>
          </w:tcPr>
          <w:p w14:paraId="060FC52B" w14:textId="77777777" w:rsidR="00BB292F" w:rsidRPr="00932A5A" w:rsidRDefault="00BB292F" w:rsidP="002672CD">
            <w:pPr>
              <w:pStyle w:val="Char0"/>
              <w:spacing w:after="0" w:line="300" w:lineRule="exact"/>
              <w:rPr>
                <w:rFonts w:ascii="Arial" w:hAnsi="Arial" w:cs="Arial"/>
                <w:sz w:val="16"/>
                <w:szCs w:val="16"/>
              </w:rPr>
            </w:pPr>
          </w:p>
        </w:tc>
        <w:tc>
          <w:tcPr>
            <w:tcW w:w="2223" w:type="dxa"/>
            <w:gridSpan w:val="2"/>
            <w:vAlign w:val="bottom"/>
          </w:tcPr>
          <w:p w14:paraId="260BC622"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Fair value</w:t>
            </w:r>
          </w:p>
        </w:tc>
        <w:tc>
          <w:tcPr>
            <w:tcW w:w="1111" w:type="dxa"/>
            <w:vAlign w:val="bottom"/>
          </w:tcPr>
          <w:p w14:paraId="2CBCD314" w14:textId="77777777" w:rsidR="00BB292F" w:rsidRPr="00932A5A" w:rsidRDefault="00BB292F" w:rsidP="002672CD">
            <w:pPr>
              <w:spacing w:line="300" w:lineRule="exact"/>
              <w:jc w:val="center"/>
              <w:rPr>
                <w:rFonts w:ascii="Arial" w:hAnsi="Arial" w:cs="Arial"/>
                <w:sz w:val="16"/>
                <w:szCs w:val="16"/>
              </w:rPr>
            </w:pPr>
            <w:r w:rsidRPr="00932A5A">
              <w:rPr>
                <w:rFonts w:ascii="Arial" w:hAnsi="Arial" w:cs="Arial"/>
                <w:sz w:val="16"/>
                <w:szCs w:val="16"/>
              </w:rPr>
              <w:t>Notional</w:t>
            </w:r>
          </w:p>
        </w:tc>
        <w:tc>
          <w:tcPr>
            <w:tcW w:w="2223" w:type="dxa"/>
            <w:gridSpan w:val="2"/>
            <w:vAlign w:val="bottom"/>
          </w:tcPr>
          <w:p w14:paraId="62FA801A"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Fair value</w:t>
            </w:r>
          </w:p>
        </w:tc>
        <w:tc>
          <w:tcPr>
            <w:tcW w:w="1112" w:type="dxa"/>
            <w:vAlign w:val="bottom"/>
          </w:tcPr>
          <w:p w14:paraId="3F115D7B" w14:textId="77777777" w:rsidR="00BB292F" w:rsidRPr="00932A5A" w:rsidRDefault="00BB292F" w:rsidP="002672CD">
            <w:pPr>
              <w:spacing w:line="300" w:lineRule="exact"/>
              <w:jc w:val="center"/>
              <w:rPr>
                <w:rFonts w:ascii="Arial" w:hAnsi="Arial" w:cs="Arial"/>
                <w:sz w:val="16"/>
                <w:szCs w:val="16"/>
              </w:rPr>
            </w:pPr>
            <w:r w:rsidRPr="00932A5A">
              <w:rPr>
                <w:rFonts w:ascii="Arial" w:hAnsi="Arial" w:cs="Arial"/>
                <w:sz w:val="16"/>
                <w:szCs w:val="16"/>
              </w:rPr>
              <w:t>Notional</w:t>
            </w:r>
          </w:p>
        </w:tc>
      </w:tr>
      <w:tr w:rsidR="00BB292F" w:rsidRPr="00932A5A" w14:paraId="1A0376EA" w14:textId="77777777" w:rsidTr="003C65E2">
        <w:trPr>
          <w:trHeight w:val="54"/>
        </w:trPr>
        <w:tc>
          <w:tcPr>
            <w:tcW w:w="2520" w:type="dxa"/>
            <w:vAlign w:val="bottom"/>
          </w:tcPr>
          <w:p w14:paraId="5367D420" w14:textId="77777777" w:rsidR="00BB292F" w:rsidRPr="00932A5A" w:rsidRDefault="00BB292F" w:rsidP="002672CD">
            <w:pPr>
              <w:pBdr>
                <w:bottom w:val="single" w:sz="4" w:space="1" w:color="auto"/>
              </w:pBdr>
              <w:spacing w:line="300" w:lineRule="exact"/>
              <w:jc w:val="center"/>
              <w:rPr>
                <w:rFonts w:ascii="Arial" w:hAnsi="Arial" w:cs="Arial"/>
                <w:sz w:val="16"/>
                <w:szCs w:val="16"/>
                <w:cs/>
              </w:rPr>
            </w:pPr>
            <w:r w:rsidRPr="00932A5A">
              <w:rPr>
                <w:rFonts w:ascii="Arial" w:hAnsi="Arial" w:cs="Arial"/>
                <w:sz w:val="16"/>
                <w:szCs w:val="16"/>
              </w:rPr>
              <w:t>Types of risk</w:t>
            </w:r>
          </w:p>
        </w:tc>
        <w:tc>
          <w:tcPr>
            <w:tcW w:w="1111" w:type="dxa"/>
          </w:tcPr>
          <w:p w14:paraId="5141C1BD"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Assets</w:t>
            </w:r>
          </w:p>
        </w:tc>
        <w:tc>
          <w:tcPr>
            <w:tcW w:w="1112" w:type="dxa"/>
          </w:tcPr>
          <w:p w14:paraId="62B26200"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Liabilities</w:t>
            </w:r>
          </w:p>
        </w:tc>
        <w:tc>
          <w:tcPr>
            <w:tcW w:w="1111" w:type="dxa"/>
          </w:tcPr>
          <w:p w14:paraId="70667AE1"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amount</w:t>
            </w:r>
          </w:p>
        </w:tc>
        <w:tc>
          <w:tcPr>
            <w:tcW w:w="1112" w:type="dxa"/>
          </w:tcPr>
          <w:p w14:paraId="2685049F"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Assets</w:t>
            </w:r>
          </w:p>
        </w:tc>
        <w:tc>
          <w:tcPr>
            <w:tcW w:w="1111" w:type="dxa"/>
          </w:tcPr>
          <w:p w14:paraId="580F1D67"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Liabilities</w:t>
            </w:r>
          </w:p>
        </w:tc>
        <w:tc>
          <w:tcPr>
            <w:tcW w:w="1112" w:type="dxa"/>
          </w:tcPr>
          <w:p w14:paraId="56E7E9DC"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amount</w:t>
            </w:r>
          </w:p>
        </w:tc>
      </w:tr>
      <w:tr w:rsidR="00BB292F" w:rsidRPr="00932A5A" w14:paraId="4DF1C8A8" w14:textId="77777777" w:rsidTr="003C65E2">
        <w:trPr>
          <w:trHeight w:val="54"/>
        </w:trPr>
        <w:tc>
          <w:tcPr>
            <w:tcW w:w="2520" w:type="dxa"/>
            <w:vAlign w:val="bottom"/>
          </w:tcPr>
          <w:p w14:paraId="11F5A842" w14:textId="77777777" w:rsidR="00BB292F" w:rsidRPr="00932A5A" w:rsidRDefault="00BB292F" w:rsidP="002672CD">
            <w:pPr>
              <w:pStyle w:val="Char0"/>
              <w:tabs>
                <w:tab w:val="left" w:pos="289"/>
              </w:tabs>
              <w:spacing w:after="0" w:line="300" w:lineRule="exact"/>
              <w:ind w:left="162" w:hanging="162"/>
              <w:rPr>
                <w:rFonts w:ascii="Arial" w:hAnsi="Arial" w:cs="Arial"/>
                <w:b/>
                <w:bCs/>
                <w:sz w:val="16"/>
                <w:szCs w:val="16"/>
                <w:cs/>
              </w:rPr>
            </w:pPr>
            <w:r w:rsidRPr="00932A5A">
              <w:rPr>
                <w:rFonts w:ascii="Arial" w:hAnsi="Arial" w:cs="Arial"/>
                <w:b/>
                <w:bCs/>
                <w:sz w:val="16"/>
                <w:szCs w:val="16"/>
              </w:rPr>
              <w:t>Others</w:t>
            </w:r>
          </w:p>
        </w:tc>
        <w:tc>
          <w:tcPr>
            <w:tcW w:w="1111" w:type="dxa"/>
            <w:vAlign w:val="bottom"/>
          </w:tcPr>
          <w:p w14:paraId="184496C3"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1A5885D1" w14:textId="77777777" w:rsidR="00BB292F" w:rsidRPr="00932A5A" w:rsidRDefault="00BB292F" w:rsidP="002672CD">
            <w:pPr>
              <w:tabs>
                <w:tab w:val="decimal" w:pos="702"/>
              </w:tabs>
              <w:spacing w:line="300" w:lineRule="exact"/>
              <w:rPr>
                <w:rFonts w:ascii="Arial" w:hAnsi="Arial" w:cs="Arial"/>
                <w:sz w:val="16"/>
                <w:szCs w:val="16"/>
              </w:rPr>
            </w:pPr>
          </w:p>
        </w:tc>
        <w:tc>
          <w:tcPr>
            <w:tcW w:w="1111" w:type="dxa"/>
            <w:vAlign w:val="bottom"/>
          </w:tcPr>
          <w:p w14:paraId="511267A2"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4A1EA158" w14:textId="77777777" w:rsidR="00BB292F" w:rsidRPr="00932A5A" w:rsidRDefault="00BB292F" w:rsidP="002672CD">
            <w:pPr>
              <w:tabs>
                <w:tab w:val="decimal" w:pos="702"/>
              </w:tabs>
              <w:spacing w:line="300" w:lineRule="exact"/>
              <w:rPr>
                <w:rFonts w:ascii="Arial" w:hAnsi="Arial" w:cs="Arial"/>
                <w:sz w:val="16"/>
                <w:szCs w:val="16"/>
              </w:rPr>
            </w:pPr>
          </w:p>
        </w:tc>
        <w:tc>
          <w:tcPr>
            <w:tcW w:w="1111" w:type="dxa"/>
            <w:vAlign w:val="bottom"/>
          </w:tcPr>
          <w:p w14:paraId="1420919A"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407E7240" w14:textId="77777777" w:rsidR="00BB292F" w:rsidRPr="00932A5A" w:rsidRDefault="00BB292F" w:rsidP="002672CD">
            <w:pPr>
              <w:tabs>
                <w:tab w:val="decimal" w:pos="702"/>
              </w:tabs>
              <w:spacing w:line="300" w:lineRule="exact"/>
              <w:rPr>
                <w:rFonts w:ascii="Arial" w:hAnsi="Arial" w:cs="Arial"/>
                <w:sz w:val="16"/>
                <w:szCs w:val="16"/>
              </w:rPr>
            </w:pPr>
          </w:p>
        </w:tc>
      </w:tr>
      <w:tr w:rsidR="00346422" w:rsidRPr="00932A5A" w14:paraId="0EBB23A0" w14:textId="77777777" w:rsidTr="003C65E2">
        <w:trPr>
          <w:trHeight w:val="54"/>
        </w:trPr>
        <w:tc>
          <w:tcPr>
            <w:tcW w:w="2520" w:type="dxa"/>
            <w:vAlign w:val="bottom"/>
          </w:tcPr>
          <w:p w14:paraId="4FABB2D7" w14:textId="77777777" w:rsidR="00346422" w:rsidRPr="00932A5A" w:rsidRDefault="00346422" w:rsidP="00346422">
            <w:pPr>
              <w:pStyle w:val="Char0"/>
              <w:tabs>
                <w:tab w:val="left" w:pos="432"/>
              </w:tabs>
              <w:spacing w:after="0" w:line="300" w:lineRule="exact"/>
              <w:ind w:left="342" w:hanging="162"/>
              <w:rPr>
                <w:rFonts w:ascii="Arial" w:hAnsi="Arial" w:cs="Arial"/>
                <w:sz w:val="16"/>
                <w:szCs w:val="16"/>
                <w:cs/>
              </w:rPr>
            </w:pPr>
            <w:r w:rsidRPr="00932A5A">
              <w:rPr>
                <w:rFonts w:ascii="Arial" w:hAnsi="Arial" w:cs="Arial"/>
                <w:sz w:val="16"/>
                <w:szCs w:val="16"/>
              </w:rPr>
              <w:t>Warrants</w:t>
            </w:r>
          </w:p>
        </w:tc>
        <w:tc>
          <w:tcPr>
            <w:tcW w:w="1111" w:type="dxa"/>
            <w:vAlign w:val="bottom"/>
          </w:tcPr>
          <w:p w14:paraId="08F8CBD5" w14:textId="2738F684" w:rsidR="00346422" w:rsidRPr="00932A5A" w:rsidRDefault="00346422" w:rsidP="00346422">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120</w:t>
            </w:r>
          </w:p>
        </w:tc>
        <w:tc>
          <w:tcPr>
            <w:tcW w:w="1112" w:type="dxa"/>
            <w:vAlign w:val="bottom"/>
          </w:tcPr>
          <w:p w14:paraId="4BB0692B" w14:textId="25DDAC5F" w:rsidR="00346422" w:rsidRPr="00932A5A" w:rsidRDefault="00346422" w:rsidP="00346422">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49BF78B4" w14:textId="442A6EE9" w:rsidR="00346422" w:rsidRPr="00932A5A" w:rsidRDefault="00346422" w:rsidP="00346422">
            <w:pPr>
              <w:pBdr>
                <w:bottom w:val="single" w:sz="4" w:space="1" w:color="auto"/>
              </w:pBdr>
              <w:tabs>
                <w:tab w:val="decimal" w:pos="702"/>
              </w:tabs>
              <w:spacing w:line="300" w:lineRule="exact"/>
              <w:rPr>
                <w:rFonts w:ascii="Arial" w:hAnsi="Arial" w:cs="Arial"/>
                <w:sz w:val="16"/>
                <w:szCs w:val="16"/>
                <w:cs/>
              </w:rPr>
            </w:pPr>
            <w:r w:rsidRPr="00932A5A">
              <w:rPr>
                <w:rFonts w:ascii="Arial" w:hAnsi="Arial" w:cs="Arial"/>
                <w:sz w:val="16"/>
                <w:szCs w:val="16"/>
              </w:rPr>
              <w:t>-</w:t>
            </w:r>
          </w:p>
        </w:tc>
        <w:tc>
          <w:tcPr>
            <w:tcW w:w="1112" w:type="dxa"/>
            <w:vAlign w:val="bottom"/>
          </w:tcPr>
          <w:p w14:paraId="51866250" w14:textId="20BE8E29" w:rsidR="00346422" w:rsidRPr="00932A5A" w:rsidRDefault="00346422" w:rsidP="00346422">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129</w:t>
            </w:r>
          </w:p>
        </w:tc>
        <w:tc>
          <w:tcPr>
            <w:tcW w:w="1111" w:type="dxa"/>
            <w:vAlign w:val="bottom"/>
          </w:tcPr>
          <w:p w14:paraId="2B76777F" w14:textId="17F7B054" w:rsidR="00346422" w:rsidRPr="00932A5A" w:rsidRDefault="00346422" w:rsidP="00346422">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7AD31435" w14:textId="32203CC4" w:rsidR="00346422" w:rsidRPr="00932A5A" w:rsidRDefault="00346422" w:rsidP="00346422">
            <w:pPr>
              <w:pBdr>
                <w:bottom w:val="single" w:sz="4" w:space="1" w:color="auto"/>
              </w:pBdr>
              <w:tabs>
                <w:tab w:val="decimal" w:pos="702"/>
              </w:tabs>
              <w:spacing w:line="300" w:lineRule="exact"/>
              <w:rPr>
                <w:rFonts w:ascii="Arial" w:hAnsi="Arial" w:cs="Arial"/>
                <w:sz w:val="16"/>
                <w:szCs w:val="16"/>
                <w:cs/>
              </w:rPr>
            </w:pPr>
            <w:r w:rsidRPr="00932A5A">
              <w:rPr>
                <w:rFonts w:ascii="Arial" w:hAnsi="Arial" w:cs="Arial"/>
                <w:sz w:val="16"/>
                <w:szCs w:val="16"/>
              </w:rPr>
              <w:t>-</w:t>
            </w:r>
          </w:p>
        </w:tc>
      </w:tr>
      <w:tr w:rsidR="00346422" w:rsidRPr="00932A5A" w14:paraId="0C41240D" w14:textId="77777777" w:rsidTr="003C65E2">
        <w:trPr>
          <w:trHeight w:val="54"/>
        </w:trPr>
        <w:tc>
          <w:tcPr>
            <w:tcW w:w="2520" w:type="dxa"/>
            <w:vAlign w:val="bottom"/>
          </w:tcPr>
          <w:p w14:paraId="3C527A08" w14:textId="77777777" w:rsidR="00346422" w:rsidRPr="00932A5A" w:rsidRDefault="00346422" w:rsidP="00346422">
            <w:pPr>
              <w:pStyle w:val="Char0"/>
              <w:tabs>
                <w:tab w:val="left" w:pos="289"/>
              </w:tabs>
              <w:spacing w:after="0" w:line="300" w:lineRule="exact"/>
              <w:ind w:left="162" w:hanging="162"/>
              <w:rPr>
                <w:rFonts w:ascii="Arial" w:hAnsi="Arial" w:cs="Arial"/>
                <w:sz w:val="16"/>
                <w:szCs w:val="16"/>
              </w:rPr>
            </w:pPr>
            <w:r w:rsidRPr="00932A5A">
              <w:rPr>
                <w:rFonts w:ascii="Arial" w:hAnsi="Arial" w:cs="Arial"/>
                <w:sz w:val="16"/>
                <w:szCs w:val="16"/>
              </w:rPr>
              <w:t>Total</w:t>
            </w:r>
          </w:p>
        </w:tc>
        <w:tc>
          <w:tcPr>
            <w:tcW w:w="1111" w:type="dxa"/>
            <w:vAlign w:val="bottom"/>
          </w:tcPr>
          <w:p w14:paraId="432054A1" w14:textId="7E54C00D" w:rsidR="00346422" w:rsidRPr="00932A5A" w:rsidRDefault="00346422" w:rsidP="00346422">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120</w:t>
            </w:r>
          </w:p>
        </w:tc>
        <w:tc>
          <w:tcPr>
            <w:tcW w:w="1112" w:type="dxa"/>
            <w:vAlign w:val="bottom"/>
          </w:tcPr>
          <w:p w14:paraId="4A5B8884" w14:textId="2AEDB58A" w:rsidR="00346422" w:rsidRPr="00932A5A" w:rsidRDefault="00346422" w:rsidP="00346422">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1" w:type="dxa"/>
            <w:vAlign w:val="bottom"/>
          </w:tcPr>
          <w:p w14:paraId="34911C9A" w14:textId="7C5A4140" w:rsidR="00346422" w:rsidRPr="00932A5A" w:rsidRDefault="00346422" w:rsidP="00346422">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3E0301F5" w14:textId="2870B470" w:rsidR="00346422" w:rsidRPr="00932A5A" w:rsidRDefault="00346422" w:rsidP="00346422">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129</w:t>
            </w:r>
          </w:p>
        </w:tc>
        <w:tc>
          <w:tcPr>
            <w:tcW w:w="1111" w:type="dxa"/>
            <w:vAlign w:val="bottom"/>
          </w:tcPr>
          <w:p w14:paraId="146EEED2" w14:textId="1AF66A5E" w:rsidR="00346422" w:rsidRPr="00932A5A" w:rsidRDefault="00346422" w:rsidP="00346422">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7ECCA775" w14:textId="1B5CEBB4" w:rsidR="00346422" w:rsidRPr="00932A5A" w:rsidRDefault="00346422" w:rsidP="00346422">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r>
    </w:tbl>
    <w:p w14:paraId="3A10B39B" w14:textId="1B701475" w:rsidR="00FB4B2A" w:rsidRPr="00932A5A" w:rsidRDefault="0077072A" w:rsidP="00771725">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1</w:t>
      </w:r>
      <w:r w:rsidR="001B3A76" w:rsidRPr="00932A5A">
        <w:rPr>
          <w:rFonts w:ascii="Arial" w:hAnsi="Arial" w:cs="Arial"/>
          <w:b/>
          <w:bCs/>
        </w:rPr>
        <w:t>0</w:t>
      </w:r>
      <w:r w:rsidRPr="00932A5A">
        <w:rPr>
          <w:rFonts w:ascii="Arial" w:hAnsi="Arial" w:cs="Arial"/>
          <w:b/>
          <w:bCs/>
        </w:rPr>
        <w:t>.</w:t>
      </w:r>
      <w:r w:rsidR="00FB4B2A" w:rsidRPr="00932A5A">
        <w:rPr>
          <w:rFonts w:ascii="Arial" w:hAnsi="Arial" w:cs="Arial"/>
          <w:b/>
          <w:bCs/>
        </w:rPr>
        <w:tab/>
        <w:t>Investments</w:t>
      </w:r>
      <w:bookmarkEnd w:id="8"/>
    </w:p>
    <w:p w14:paraId="2DC71395" w14:textId="77777777" w:rsidR="00FB4B2A" w:rsidRPr="00932A5A" w:rsidRDefault="0077072A" w:rsidP="00771725">
      <w:pPr>
        <w:spacing w:before="120" w:after="120" w:line="380" w:lineRule="exact"/>
        <w:ind w:left="547" w:hanging="547"/>
        <w:rPr>
          <w:rFonts w:ascii="Arial" w:hAnsi="Arial" w:cs="Arial"/>
          <w:b/>
          <w:bCs/>
        </w:rPr>
      </w:pPr>
      <w:r w:rsidRPr="00932A5A">
        <w:rPr>
          <w:rFonts w:ascii="Arial" w:hAnsi="Arial" w:cs="Arial"/>
          <w:b/>
          <w:bCs/>
        </w:rPr>
        <w:t>1</w:t>
      </w:r>
      <w:r w:rsidR="001B3A76" w:rsidRPr="00932A5A">
        <w:rPr>
          <w:rFonts w:ascii="Arial" w:hAnsi="Arial" w:cs="Arial"/>
          <w:b/>
          <w:bCs/>
        </w:rPr>
        <w:t>0</w:t>
      </w:r>
      <w:r w:rsidR="00796439" w:rsidRPr="00932A5A">
        <w:rPr>
          <w:rFonts w:ascii="Arial" w:hAnsi="Arial" w:cs="Arial"/>
          <w:b/>
          <w:bCs/>
        </w:rPr>
        <w:t>.1</w:t>
      </w:r>
      <w:r w:rsidR="00FB4B2A" w:rsidRPr="00932A5A">
        <w:rPr>
          <w:rFonts w:ascii="Arial" w:hAnsi="Arial" w:cs="Arial"/>
          <w:b/>
          <w:bCs/>
        </w:rPr>
        <w:tab/>
        <w:t>Classified by type of investment</w:t>
      </w:r>
      <w:r w:rsidR="007F7612" w:rsidRPr="00932A5A">
        <w:rPr>
          <w:rFonts w:ascii="Arial" w:hAnsi="Arial" w:cs="Arial"/>
          <w:b/>
          <w:bCs/>
        </w:rPr>
        <w:t>s</w:t>
      </w:r>
    </w:p>
    <w:p w14:paraId="4946FF8A" w14:textId="7E360E8B" w:rsidR="00447506" w:rsidRPr="00932A5A" w:rsidRDefault="00447506" w:rsidP="00771725">
      <w:pPr>
        <w:spacing w:before="120" w:after="120" w:line="380" w:lineRule="exact"/>
        <w:ind w:left="540" w:firstLine="7"/>
        <w:rPr>
          <w:rFonts w:ascii="Arial" w:hAnsi="Arial" w:cs="Arial"/>
          <w:b/>
          <w:bCs/>
        </w:rPr>
      </w:pPr>
      <w:r w:rsidRPr="00932A5A">
        <w:rPr>
          <w:rFonts w:ascii="Arial" w:hAnsi="Arial" w:cs="Arial"/>
        </w:rPr>
        <w:t xml:space="preserve">As at </w:t>
      </w:r>
      <w:r w:rsidR="000416B3" w:rsidRPr="00932A5A">
        <w:rPr>
          <w:rFonts w:ascii="Arial" w:hAnsi="Arial" w:cs="Arial"/>
        </w:rPr>
        <w:t xml:space="preserve">31 December </w:t>
      </w:r>
      <w:r w:rsidR="006138DD" w:rsidRPr="00932A5A">
        <w:rPr>
          <w:rFonts w:ascii="Arial" w:hAnsi="Arial" w:cs="Arial"/>
        </w:rPr>
        <w:t>2023</w:t>
      </w:r>
      <w:r w:rsidR="00BB292F" w:rsidRPr="00932A5A">
        <w:rPr>
          <w:rFonts w:ascii="Arial" w:hAnsi="Arial" w:cs="Arial"/>
        </w:rPr>
        <w:t xml:space="preserve"> and </w:t>
      </w:r>
      <w:r w:rsidR="006138DD" w:rsidRPr="00932A5A">
        <w:rPr>
          <w:rFonts w:ascii="Arial" w:hAnsi="Arial" w:cs="Arial"/>
        </w:rPr>
        <w:t>2022</w:t>
      </w:r>
      <w:r w:rsidR="005C63DB" w:rsidRPr="00932A5A">
        <w:rPr>
          <w:rFonts w:ascii="Arial" w:hAnsi="Arial" w:cs="Arial"/>
        </w:rPr>
        <w:t>,</w:t>
      </w:r>
      <w:r w:rsidRPr="00932A5A">
        <w:rPr>
          <w:rFonts w:ascii="Arial" w:hAnsi="Arial" w:cs="Arial"/>
        </w:rPr>
        <w:t xml:space="preserve"> </w:t>
      </w:r>
      <w:r w:rsidRPr="00932A5A">
        <w:rPr>
          <w:rFonts w:ascii="Arial" w:hAnsi="Arial" w:cs="Arial"/>
          <w:cs/>
        </w:rPr>
        <w:t xml:space="preserve">investments </w:t>
      </w:r>
      <w:r w:rsidRPr="00932A5A">
        <w:rPr>
          <w:rFonts w:ascii="Arial" w:hAnsi="Arial" w:cs="Arial"/>
        </w:rPr>
        <w:t>classified by type of investments are as follows;</w:t>
      </w:r>
    </w:p>
    <w:tbl>
      <w:tblPr>
        <w:tblW w:w="9338" w:type="dxa"/>
        <w:tblInd w:w="400" w:type="dxa"/>
        <w:tblLayout w:type="fixed"/>
        <w:tblLook w:val="04A0" w:firstRow="1" w:lastRow="0" w:firstColumn="1" w:lastColumn="0" w:noHBand="0" w:noVBand="1"/>
      </w:tblPr>
      <w:tblGrid>
        <w:gridCol w:w="3578"/>
        <w:gridCol w:w="1440"/>
        <w:gridCol w:w="1440"/>
        <w:gridCol w:w="1440"/>
        <w:gridCol w:w="1440"/>
      </w:tblGrid>
      <w:tr w:rsidR="00BB292F" w:rsidRPr="00771725" w14:paraId="0618CA75" w14:textId="77777777" w:rsidTr="002672CD">
        <w:tc>
          <w:tcPr>
            <w:tcW w:w="3578" w:type="dxa"/>
            <w:shd w:val="clear" w:color="auto" w:fill="auto"/>
          </w:tcPr>
          <w:p w14:paraId="43C624C1" w14:textId="77777777" w:rsidR="00BB292F" w:rsidRPr="00771725" w:rsidRDefault="00BB292F" w:rsidP="00771725">
            <w:pPr>
              <w:pStyle w:val="ListParagraph"/>
              <w:spacing w:line="320" w:lineRule="exact"/>
              <w:ind w:left="0"/>
              <w:contextualSpacing w:val="0"/>
              <w:rPr>
                <w:rFonts w:ascii="Arial" w:hAnsi="Arial" w:cs="Arial"/>
                <w:sz w:val="16"/>
                <w:szCs w:val="16"/>
                <w:lang w:val="en-US"/>
              </w:rPr>
            </w:pPr>
          </w:p>
        </w:tc>
        <w:tc>
          <w:tcPr>
            <w:tcW w:w="5760" w:type="dxa"/>
            <w:gridSpan w:val="4"/>
            <w:shd w:val="clear" w:color="auto" w:fill="auto"/>
          </w:tcPr>
          <w:p w14:paraId="237CCEDD" w14:textId="77777777" w:rsidR="00BB292F" w:rsidRPr="00771725" w:rsidRDefault="00BB292F" w:rsidP="00771725">
            <w:pPr>
              <w:pStyle w:val="ListParagraph"/>
              <w:spacing w:line="320" w:lineRule="exact"/>
              <w:ind w:left="0"/>
              <w:contextualSpacing w:val="0"/>
              <w:jc w:val="right"/>
              <w:rPr>
                <w:rFonts w:ascii="Arial" w:hAnsi="Arial" w:cs="Arial"/>
                <w:sz w:val="16"/>
                <w:szCs w:val="16"/>
                <w:cs/>
              </w:rPr>
            </w:pPr>
            <w:r w:rsidRPr="00771725">
              <w:rPr>
                <w:rFonts w:ascii="Arial" w:hAnsi="Arial" w:cs="Arial"/>
                <w:sz w:val="16"/>
                <w:szCs w:val="16"/>
              </w:rPr>
              <w:t>(Unit: Million Baht</w:t>
            </w:r>
            <w:r w:rsidRPr="00771725">
              <w:rPr>
                <w:rFonts w:ascii="Arial" w:hAnsi="Arial" w:cs="Arial"/>
                <w:sz w:val="16"/>
                <w:szCs w:val="16"/>
                <w:cs/>
              </w:rPr>
              <w:t>)</w:t>
            </w:r>
          </w:p>
        </w:tc>
      </w:tr>
      <w:tr w:rsidR="00BB292F" w:rsidRPr="00771725" w14:paraId="1A076163" w14:textId="77777777" w:rsidTr="002672CD">
        <w:tc>
          <w:tcPr>
            <w:tcW w:w="3578" w:type="dxa"/>
            <w:shd w:val="clear" w:color="auto" w:fill="auto"/>
          </w:tcPr>
          <w:p w14:paraId="001B99A3" w14:textId="77777777" w:rsidR="00BB292F" w:rsidRPr="00771725" w:rsidRDefault="00BB292F" w:rsidP="00771725">
            <w:pPr>
              <w:pStyle w:val="ListParagraph"/>
              <w:spacing w:line="320" w:lineRule="exact"/>
              <w:ind w:left="0"/>
              <w:contextualSpacing w:val="0"/>
              <w:rPr>
                <w:rFonts w:ascii="Arial" w:hAnsi="Arial" w:cs="Arial"/>
                <w:sz w:val="16"/>
                <w:szCs w:val="16"/>
                <w:cs/>
              </w:rPr>
            </w:pPr>
          </w:p>
        </w:tc>
        <w:tc>
          <w:tcPr>
            <w:tcW w:w="2880" w:type="dxa"/>
            <w:gridSpan w:val="2"/>
            <w:shd w:val="clear" w:color="auto" w:fill="auto"/>
            <w:vAlign w:val="bottom"/>
          </w:tcPr>
          <w:p w14:paraId="3DE1BF5B" w14:textId="77777777" w:rsidR="00BB292F" w:rsidRPr="00771725" w:rsidRDefault="00BB292F" w:rsidP="00771725">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rPr>
              <w:t xml:space="preserve">Consolidated </w:t>
            </w:r>
            <w:r w:rsidRPr="00771725">
              <w:rPr>
                <w:rFonts w:ascii="Arial" w:hAnsi="Arial" w:cs="Arial"/>
                <w:sz w:val="16"/>
                <w:szCs w:val="16"/>
                <w:cs/>
              </w:rPr>
              <w:t xml:space="preserve">                   </w:t>
            </w:r>
            <w:r w:rsidRPr="00771725">
              <w:rPr>
                <w:rFonts w:ascii="Arial" w:hAnsi="Arial" w:cs="Arial"/>
                <w:sz w:val="16"/>
                <w:szCs w:val="16"/>
              </w:rPr>
              <w:t xml:space="preserve">                   financial statements</w:t>
            </w:r>
          </w:p>
        </w:tc>
        <w:tc>
          <w:tcPr>
            <w:tcW w:w="2880" w:type="dxa"/>
            <w:gridSpan w:val="2"/>
            <w:shd w:val="clear" w:color="auto" w:fill="auto"/>
            <w:vAlign w:val="bottom"/>
          </w:tcPr>
          <w:p w14:paraId="1876E84B" w14:textId="77777777" w:rsidR="00BB292F" w:rsidRPr="00771725" w:rsidRDefault="00BB292F" w:rsidP="00771725">
            <w:pPr>
              <w:spacing w:line="320" w:lineRule="exact"/>
              <w:jc w:val="center"/>
              <w:rPr>
                <w:rFonts w:ascii="Arial" w:hAnsi="Arial" w:cs="Arial"/>
                <w:sz w:val="16"/>
                <w:szCs w:val="16"/>
              </w:rPr>
            </w:pPr>
            <w:r w:rsidRPr="00771725">
              <w:rPr>
                <w:rFonts w:ascii="Arial" w:hAnsi="Arial" w:cs="Arial"/>
                <w:sz w:val="16"/>
                <w:szCs w:val="16"/>
              </w:rPr>
              <w:t>Separate</w:t>
            </w:r>
          </w:p>
          <w:p w14:paraId="24BA4C21" w14:textId="77777777" w:rsidR="00BB292F" w:rsidRPr="00771725" w:rsidRDefault="00BB292F" w:rsidP="00771725">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rPr>
              <w:t>financial statements</w:t>
            </w:r>
          </w:p>
        </w:tc>
      </w:tr>
      <w:tr w:rsidR="00BB292F" w:rsidRPr="00771725" w14:paraId="4313DEAA" w14:textId="77777777" w:rsidTr="002672CD">
        <w:tc>
          <w:tcPr>
            <w:tcW w:w="3578" w:type="dxa"/>
            <w:shd w:val="clear" w:color="auto" w:fill="auto"/>
          </w:tcPr>
          <w:p w14:paraId="282FCCD0" w14:textId="77777777" w:rsidR="00BB292F" w:rsidRPr="00771725" w:rsidRDefault="00BB292F" w:rsidP="00771725">
            <w:pPr>
              <w:pStyle w:val="ListParagraph"/>
              <w:spacing w:line="320" w:lineRule="exact"/>
              <w:ind w:left="0"/>
              <w:contextualSpacing w:val="0"/>
              <w:rPr>
                <w:rFonts w:ascii="Arial" w:hAnsi="Arial" w:cs="Arial"/>
                <w:sz w:val="16"/>
                <w:szCs w:val="16"/>
                <w:cs/>
              </w:rPr>
            </w:pPr>
          </w:p>
        </w:tc>
        <w:tc>
          <w:tcPr>
            <w:tcW w:w="1440" w:type="dxa"/>
            <w:shd w:val="clear" w:color="auto" w:fill="auto"/>
            <w:vAlign w:val="bottom"/>
          </w:tcPr>
          <w:p w14:paraId="4CD103BB" w14:textId="2DCD6C77" w:rsidR="00BB292F" w:rsidRPr="00771725" w:rsidRDefault="006138DD" w:rsidP="00771725">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rPr>
              <w:t>2023</w:t>
            </w:r>
          </w:p>
        </w:tc>
        <w:tc>
          <w:tcPr>
            <w:tcW w:w="1440" w:type="dxa"/>
            <w:vAlign w:val="bottom"/>
          </w:tcPr>
          <w:p w14:paraId="0988F14E" w14:textId="7AEE7E2A" w:rsidR="00BB292F" w:rsidRPr="00771725" w:rsidRDefault="006138DD" w:rsidP="00771725">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rPr>
              <w:t>2022</w:t>
            </w:r>
          </w:p>
        </w:tc>
        <w:tc>
          <w:tcPr>
            <w:tcW w:w="1440" w:type="dxa"/>
            <w:shd w:val="clear" w:color="auto" w:fill="auto"/>
            <w:vAlign w:val="bottom"/>
          </w:tcPr>
          <w:p w14:paraId="659E050A" w14:textId="65C36A83" w:rsidR="00BB292F" w:rsidRPr="00771725" w:rsidRDefault="006138DD" w:rsidP="00771725">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rPr>
              <w:t>2023</w:t>
            </w:r>
          </w:p>
        </w:tc>
        <w:tc>
          <w:tcPr>
            <w:tcW w:w="1440" w:type="dxa"/>
            <w:vAlign w:val="bottom"/>
          </w:tcPr>
          <w:p w14:paraId="7A344A50" w14:textId="25385FD1" w:rsidR="00BB292F" w:rsidRPr="00771725" w:rsidRDefault="006138DD" w:rsidP="00771725">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rPr>
              <w:t>2022</w:t>
            </w:r>
          </w:p>
        </w:tc>
      </w:tr>
      <w:tr w:rsidR="00BB292F" w:rsidRPr="00771725" w14:paraId="6CEA404B" w14:textId="77777777" w:rsidTr="002672CD">
        <w:tc>
          <w:tcPr>
            <w:tcW w:w="3578" w:type="dxa"/>
            <w:shd w:val="clear" w:color="auto" w:fill="auto"/>
          </w:tcPr>
          <w:p w14:paraId="6C52067B" w14:textId="77777777" w:rsidR="00BB292F" w:rsidRPr="00771725" w:rsidRDefault="00BB292F" w:rsidP="00771725">
            <w:pPr>
              <w:pStyle w:val="ListParagraph"/>
              <w:spacing w:line="320" w:lineRule="exact"/>
              <w:ind w:left="0"/>
              <w:contextualSpacing w:val="0"/>
              <w:rPr>
                <w:rFonts w:ascii="Arial" w:hAnsi="Arial" w:cs="Arial"/>
                <w:sz w:val="16"/>
                <w:szCs w:val="16"/>
              </w:rPr>
            </w:pPr>
          </w:p>
        </w:tc>
        <w:tc>
          <w:tcPr>
            <w:tcW w:w="1440" w:type="dxa"/>
            <w:shd w:val="clear" w:color="auto" w:fill="auto"/>
            <w:vAlign w:val="bottom"/>
          </w:tcPr>
          <w:p w14:paraId="21CF9E03" w14:textId="77777777" w:rsidR="00BB292F" w:rsidRPr="00771725" w:rsidRDefault="00BB292F" w:rsidP="00771725">
            <w:pPr>
              <w:pStyle w:val="ListParagraph"/>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34EDA059" w14:textId="77777777" w:rsidR="00BB292F" w:rsidRPr="00771725" w:rsidRDefault="00BB292F"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c>
          <w:tcPr>
            <w:tcW w:w="1440" w:type="dxa"/>
            <w:vAlign w:val="bottom"/>
          </w:tcPr>
          <w:p w14:paraId="1B2D4635" w14:textId="77777777" w:rsidR="00BB292F" w:rsidRPr="00771725" w:rsidRDefault="00BB292F" w:rsidP="00771725">
            <w:pPr>
              <w:pStyle w:val="ListParagraph"/>
              <w:pBdr>
                <w:bottom w:val="single" w:sz="4" w:space="1" w:color="auto"/>
              </w:pBdr>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32EB2ADC" w14:textId="77777777" w:rsidR="00BB292F" w:rsidRPr="00771725" w:rsidRDefault="00BB292F"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c>
          <w:tcPr>
            <w:tcW w:w="1440" w:type="dxa"/>
            <w:shd w:val="clear" w:color="auto" w:fill="auto"/>
            <w:vAlign w:val="bottom"/>
          </w:tcPr>
          <w:p w14:paraId="02D7F7F7" w14:textId="77777777" w:rsidR="00BB292F" w:rsidRPr="00771725" w:rsidRDefault="00BB292F" w:rsidP="00771725">
            <w:pPr>
              <w:pStyle w:val="ListParagraph"/>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3250817E" w14:textId="77777777" w:rsidR="00BB292F" w:rsidRPr="00771725" w:rsidRDefault="00BB292F"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c>
          <w:tcPr>
            <w:tcW w:w="1440" w:type="dxa"/>
            <w:vAlign w:val="bottom"/>
          </w:tcPr>
          <w:p w14:paraId="5584928B" w14:textId="77777777" w:rsidR="00BB292F" w:rsidRPr="00771725" w:rsidRDefault="00BB292F" w:rsidP="00771725">
            <w:pPr>
              <w:pStyle w:val="ListParagraph"/>
              <w:pBdr>
                <w:bottom w:val="single" w:sz="4" w:space="1" w:color="auto"/>
              </w:pBdr>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59F6D22F" w14:textId="77777777" w:rsidR="00BB292F" w:rsidRPr="00771725" w:rsidRDefault="00BB292F"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r>
      <w:tr w:rsidR="00BB292F" w:rsidRPr="00771725" w14:paraId="07BDDFE0" w14:textId="77777777" w:rsidTr="00A253B5">
        <w:tc>
          <w:tcPr>
            <w:tcW w:w="3578" w:type="dxa"/>
            <w:shd w:val="clear" w:color="auto" w:fill="auto"/>
            <w:vAlign w:val="bottom"/>
          </w:tcPr>
          <w:p w14:paraId="71B17AAC" w14:textId="77777777" w:rsidR="00BB292F" w:rsidRPr="00771725" w:rsidRDefault="00BB292F" w:rsidP="00771725">
            <w:pPr>
              <w:spacing w:line="320" w:lineRule="exact"/>
              <w:ind w:left="326" w:hanging="180"/>
              <w:rPr>
                <w:rFonts w:ascii="Arial" w:hAnsi="Arial" w:cs="Arial"/>
                <w:b/>
                <w:bCs/>
                <w:sz w:val="16"/>
                <w:szCs w:val="16"/>
                <w:cs/>
              </w:rPr>
            </w:pPr>
            <w:r w:rsidRPr="00771725">
              <w:rPr>
                <w:rFonts w:ascii="Arial" w:hAnsi="Arial" w:cs="Arial"/>
                <w:b/>
                <w:bCs/>
                <w:sz w:val="16"/>
                <w:szCs w:val="16"/>
                <w:lang w:bidi="ar-SA"/>
              </w:rPr>
              <w:t>Investments in debt securities measured at amortised cost</w:t>
            </w:r>
          </w:p>
        </w:tc>
        <w:tc>
          <w:tcPr>
            <w:tcW w:w="1440" w:type="dxa"/>
            <w:shd w:val="clear" w:color="auto" w:fill="auto"/>
          </w:tcPr>
          <w:p w14:paraId="40BC1B62" w14:textId="77777777" w:rsidR="00BB292F" w:rsidRPr="00771725" w:rsidRDefault="00BB292F" w:rsidP="00771725">
            <w:pPr>
              <w:pStyle w:val="ListParagraph"/>
              <w:tabs>
                <w:tab w:val="decimal" w:pos="1603"/>
              </w:tabs>
              <w:spacing w:line="320" w:lineRule="exact"/>
              <w:ind w:left="0"/>
              <w:contextualSpacing w:val="0"/>
              <w:rPr>
                <w:rFonts w:ascii="Arial" w:hAnsi="Arial" w:cs="Arial"/>
                <w:sz w:val="16"/>
                <w:szCs w:val="16"/>
                <w:lang w:val="en-US"/>
              </w:rPr>
            </w:pPr>
          </w:p>
        </w:tc>
        <w:tc>
          <w:tcPr>
            <w:tcW w:w="1440" w:type="dxa"/>
          </w:tcPr>
          <w:p w14:paraId="0B736508" w14:textId="77777777" w:rsidR="00BB292F" w:rsidRPr="00771725" w:rsidRDefault="00BB292F" w:rsidP="00771725">
            <w:pPr>
              <w:pStyle w:val="ListParagraph"/>
              <w:tabs>
                <w:tab w:val="decimal" w:pos="1603"/>
              </w:tabs>
              <w:spacing w:line="320" w:lineRule="exact"/>
              <w:ind w:left="0"/>
              <w:contextualSpacing w:val="0"/>
              <w:rPr>
                <w:rFonts w:ascii="Arial" w:hAnsi="Arial" w:cs="Arial"/>
                <w:sz w:val="16"/>
                <w:szCs w:val="16"/>
                <w:lang w:val="en-US"/>
              </w:rPr>
            </w:pPr>
          </w:p>
        </w:tc>
        <w:tc>
          <w:tcPr>
            <w:tcW w:w="1440" w:type="dxa"/>
            <w:shd w:val="clear" w:color="auto" w:fill="auto"/>
          </w:tcPr>
          <w:p w14:paraId="64F7A2FE" w14:textId="77777777" w:rsidR="00BB292F" w:rsidRPr="00771725" w:rsidRDefault="00BB292F" w:rsidP="00771725">
            <w:pPr>
              <w:pStyle w:val="ListParagraph"/>
              <w:tabs>
                <w:tab w:val="decimal" w:pos="1603"/>
              </w:tabs>
              <w:spacing w:line="320" w:lineRule="exact"/>
              <w:ind w:left="0"/>
              <w:contextualSpacing w:val="0"/>
              <w:rPr>
                <w:rFonts w:ascii="Arial" w:hAnsi="Arial" w:cs="Arial"/>
                <w:sz w:val="16"/>
                <w:szCs w:val="16"/>
                <w:lang w:val="en-US"/>
              </w:rPr>
            </w:pPr>
          </w:p>
        </w:tc>
        <w:tc>
          <w:tcPr>
            <w:tcW w:w="1440" w:type="dxa"/>
          </w:tcPr>
          <w:p w14:paraId="0B34E83B" w14:textId="77777777" w:rsidR="00BB292F" w:rsidRPr="00771725" w:rsidRDefault="00BB292F" w:rsidP="00771725">
            <w:pPr>
              <w:pStyle w:val="ListParagraph"/>
              <w:tabs>
                <w:tab w:val="decimal" w:pos="1603"/>
              </w:tabs>
              <w:spacing w:line="320" w:lineRule="exact"/>
              <w:ind w:left="0"/>
              <w:contextualSpacing w:val="0"/>
              <w:rPr>
                <w:rFonts w:ascii="Arial" w:hAnsi="Arial" w:cs="Arial"/>
                <w:sz w:val="16"/>
                <w:szCs w:val="16"/>
                <w:lang w:val="en-US"/>
              </w:rPr>
            </w:pPr>
          </w:p>
        </w:tc>
      </w:tr>
      <w:tr w:rsidR="00346422" w:rsidRPr="00771725" w14:paraId="0313359E" w14:textId="77777777" w:rsidTr="00A253B5">
        <w:tc>
          <w:tcPr>
            <w:tcW w:w="3578" w:type="dxa"/>
            <w:shd w:val="clear" w:color="auto" w:fill="auto"/>
            <w:vAlign w:val="bottom"/>
          </w:tcPr>
          <w:p w14:paraId="1A424FF2" w14:textId="77777777" w:rsidR="00346422" w:rsidRPr="00771725" w:rsidRDefault="00346422" w:rsidP="00771725">
            <w:pPr>
              <w:spacing w:line="320" w:lineRule="exact"/>
              <w:ind w:left="323" w:hanging="177"/>
              <w:rPr>
                <w:rFonts w:ascii="Arial" w:hAnsi="Arial" w:cs="Arial"/>
                <w:sz w:val="16"/>
                <w:szCs w:val="16"/>
                <w:cs/>
              </w:rPr>
            </w:pPr>
            <w:r w:rsidRPr="00771725">
              <w:rPr>
                <w:rFonts w:ascii="Arial" w:hAnsi="Arial" w:cs="Arial"/>
                <w:sz w:val="16"/>
                <w:szCs w:val="16"/>
                <w:lang w:bidi="ar-SA"/>
              </w:rPr>
              <w:t>Government and state enterprises securities</w:t>
            </w:r>
          </w:p>
        </w:tc>
        <w:tc>
          <w:tcPr>
            <w:tcW w:w="1440" w:type="dxa"/>
            <w:shd w:val="clear" w:color="auto" w:fill="auto"/>
            <w:vAlign w:val="bottom"/>
          </w:tcPr>
          <w:p w14:paraId="7D01B9E6" w14:textId="4A7CCB73"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113</w:t>
            </w:r>
          </w:p>
        </w:tc>
        <w:tc>
          <w:tcPr>
            <w:tcW w:w="1440" w:type="dxa"/>
            <w:shd w:val="clear" w:color="auto" w:fill="auto"/>
            <w:vAlign w:val="bottom"/>
          </w:tcPr>
          <w:p w14:paraId="4645953B" w14:textId="58F3B9F6"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113</w:t>
            </w:r>
          </w:p>
        </w:tc>
        <w:tc>
          <w:tcPr>
            <w:tcW w:w="1440" w:type="dxa"/>
            <w:shd w:val="clear" w:color="auto" w:fill="auto"/>
            <w:vAlign w:val="bottom"/>
          </w:tcPr>
          <w:p w14:paraId="767AC8D4" w14:textId="5C22DE25"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shd w:val="clear" w:color="auto" w:fill="auto"/>
            <w:vAlign w:val="bottom"/>
          </w:tcPr>
          <w:p w14:paraId="5F776965" w14:textId="079918FD"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w:t>
            </w:r>
          </w:p>
        </w:tc>
      </w:tr>
      <w:tr w:rsidR="00346422" w:rsidRPr="00771725" w14:paraId="0C1B9037" w14:textId="77777777" w:rsidTr="00A253B5">
        <w:tc>
          <w:tcPr>
            <w:tcW w:w="3578" w:type="dxa"/>
            <w:shd w:val="clear" w:color="auto" w:fill="auto"/>
            <w:vAlign w:val="bottom"/>
          </w:tcPr>
          <w:p w14:paraId="12FC8D6C" w14:textId="77777777" w:rsidR="00346422" w:rsidRPr="00771725" w:rsidRDefault="00346422" w:rsidP="00771725">
            <w:pPr>
              <w:spacing w:line="320" w:lineRule="exact"/>
              <w:ind w:left="323" w:hanging="177"/>
              <w:rPr>
                <w:rFonts w:ascii="Arial" w:hAnsi="Arial" w:cs="Arial"/>
                <w:sz w:val="16"/>
                <w:szCs w:val="16"/>
                <w:lang w:bidi="ar-SA"/>
              </w:rPr>
            </w:pPr>
            <w:r w:rsidRPr="00771725">
              <w:rPr>
                <w:rFonts w:ascii="Arial" w:hAnsi="Arial" w:cs="Arial"/>
                <w:sz w:val="16"/>
                <w:szCs w:val="16"/>
                <w:cs/>
              </w:rPr>
              <w:t>Private debt securities</w:t>
            </w:r>
          </w:p>
        </w:tc>
        <w:tc>
          <w:tcPr>
            <w:tcW w:w="1440" w:type="dxa"/>
            <w:shd w:val="clear" w:color="auto" w:fill="auto"/>
            <w:vAlign w:val="bottom"/>
          </w:tcPr>
          <w:p w14:paraId="7DCA235A" w14:textId="03ACEBE1"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1,366</w:t>
            </w:r>
          </w:p>
        </w:tc>
        <w:tc>
          <w:tcPr>
            <w:tcW w:w="1440" w:type="dxa"/>
            <w:shd w:val="clear" w:color="auto" w:fill="auto"/>
            <w:vAlign w:val="bottom"/>
          </w:tcPr>
          <w:p w14:paraId="4EBB309A" w14:textId="2B8A3B91"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1,207</w:t>
            </w:r>
          </w:p>
        </w:tc>
        <w:tc>
          <w:tcPr>
            <w:tcW w:w="1440" w:type="dxa"/>
            <w:shd w:val="clear" w:color="auto" w:fill="auto"/>
            <w:vAlign w:val="bottom"/>
          </w:tcPr>
          <w:p w14:paraId="7E4455FD" w14:textId="40B126C8"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shd w:val="clear" w:color="auto" w:fill="auto"/>
            <w:vAlign w:val="bottom"/>
          </w:tcPr>
          <w:p w14:paraId="1EA3C725" w14:textId="680E6DBC"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w:t>
            </w:r>
          </w:p>
        </w:tc>
      </w:tr>
      <w:tr w:rsidR="00346422" w:rsidRPr="00771725" w14:paraId="08787D53" w14:textId="77777777" w:rsidTr="00A253B5">
        <w:trPr>
          <w:trHeight w:val="70"/>
        </w:trPr>
        <w:tc>
          <w:tcPr>
            <w:tcW w:w="3578" w:type="dxa"/>
            <w:shd w:val="clear" w:color="auto" w:fill="auto"/>
            <w:vAlign w:val="bottom"/>
          </w:tcPr>
          <w:p w14:paraId="1878432F" w14:textId="77777777" w:rsidR="00346422" w:rsidRPr="00771725" w:rsidRDefault="00346422" w:rsidP="00771725">
            <w:pPr>
              <w:spacing w:line="320" w:lineRule="exact"/>
              <w:ind w:left="146"/>
              <w:rPr>
                <w:rFonts w:ascii="Arial" w:hAnsi="Arial" w:cs="Arial"/>
                <w:sz w:val="16"/>
                <w:szCs w:val="16"/>
                <w:cs/>
              </w:rPr>
            </w:pPr>
            <w:r w:rsidRPr="00771725">
              <w:rPr>
                <w:rFonts w:ascii="Arial" w:hAnsi="Arial" w:cs="Arial"/>
                <w:sz w:val="16"/>
                <w:szCs w:val="16"/>
                <w:lang w:bidi="ar-SA"/>
              </w:rPr>
              <w:t>Less: Allowance for expected credit loss</w:t>
            </w:r>
          </w:p>
        </w:tc>
        <w:tc>
          <w:tcPr>
            <w:tcW w:w="1440" w:type="dxa"/>
            <w:shd w:val="clear" w:color="auto" w:fill="auto"/>
            <w:vAlign w:val="bottom"/>
          </w:tcPr>
          <w:p w14:paraId="58B61433" w14:textId="064C72F1"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(1)</w:t>
            </w:r>
          </w:p>
        </w:tc>
        <w:tc>
          <w:tcPr>
            <w:tcW w:w="1440" w:type="dxa"/>
            <w:shd w:val="clear" w:color="auto" w:fill="auto"/>
            <w:vAlign w:val="bottom"/>
          </w:tcPr>
          <w:p w14:paraId="5C31D639" w14:textId="561F65E8"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(1)</w:t>
            </w:r>
          </w:p>
        </w:tc>
        <w:tc>
          <w:tcPr>
            <w:tcW w:w="1440" w:type="dxa"/>
            <w:shd w:val="clear" w:color="auto" w:fill="auto"/>
            <w:vAlign w:val="bottom"/>
          </w:tcPr>
          <w:p w14:paraId="7EF41F8C" w14:textId="67298B5D"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shd w:val="clear" w:color="auto" w:fill="auto"/>
            <w:vAlign w:val="bottom"/>
          </w:tcPr>
          <w:p w14:paraId="766B2BB4" w14:textId="405E68B6"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r>
      <w:tr w:rsidR="00346422" w:rsidRPr="00771725" w14:paraId="297279C6" w14:textId="77777777" w:rsidTr="00A253B5">
        <w:trPr>
          <w:trHeight w:val="99"/>
        </w:trPr>
        <w:tc>
          <w:tcPr>
            <w:tcW w:w="3578" w:type="dxa"/>
            <w:shd w:val="clear" w:color="auto" w:fill="auto"/>
            <w:vAlign w:val="bottom"/>
          </w:tcPr>
          <w:p w14:paraId="116C800B" w14:textId="77777777" w:rsidR="00346422" w:rsidRPr="00771725" w:rsidRDefault="00346422" w:rsidP="00771725">
            <w:pPr>
              <w:spacing w:line="320" w:lineRule="exact"/>
              <w:ind w:left="146"/>
              <w:rPr>
                <w:rFonts w:ascii="Arial" w:hAnsi="Arial" w:cs="Arial"/>
                <w:sz w:val="16"/>
                <w:szCs w:val="16"/>
                <w:lang w:bidi="ar-SA"/>
              </w:rPr>
            </w:pPr>
            <w:r w:rsidRPr="00771725">
              <w:rPr>
                <w:rFonts w:ascii="Arial" w:hAnsi="Arial" w:cs="Arial"/>
                <w:sz w:val="16"/>
                <w:szCs w:val="16"/>
                <w:lang w:bidi="ar-SA"/>
              </w:rPr>
              <w:t>Total</w:t>
            </w:r>
          </w:p>
        </w:tc>
        <w:tc>
          <w:tcPr>
            <w:tcW w:w="1440" w:type="dxa"/>
            <w:shd w:val="clear" w:color="auto" w:fill="auto"/>
            <w:vAlign w:val="bottom"/>
          </w:tcPr>
          <w:p w14:paraId="0A78E3E4" w14:textId="76BF7D86"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1,478</w:t>
            </w:r>
          </w:p>
        </w:tc>
        <w:tc>
          <w:tcPr>
            <w:tcW w:w="1440" w:type="dxa"/>
            <w:shd w:val="clear" w:color="auto" w:fill="auto"/>
            <w:vAlign w:val="bottom"/>
          </w:tcPr>
          <w:p w14:paraId="5ACB56A7" w14:textId="35791961"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1,319</w:t>
            </w:r>
          </w:p>
        </w:tc>
        <w:tc>
          <w:tcPr>
            <w:tcW w:w="1440" w:type="dxa"/>
            <w:shd w:val="clear" w:color="auto" w:fill="auto"/>
            <w:vAlign w:val="bottom"/>
          </w:tcPr>
          <w:p w14:paraId="45C820AE" w14:textId="3FD45E47"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shd w:val="clear" w:color="auto" w:fill="auto"/>
            <w:vAlign w:val="bottom"/>
          </w:tcPr>
          <w:p w14:paraId="299A8F26" w14:textId="3FA01232"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r>
      <w:tr w:rsidR="00346422" w:rsidRPr="00771725" w14:paraId="465BAC65" w14:textId="77777777" w:rsidTr="00A253B5">
        <w:tc>
          <w:tcPr>
            <w:tcW w:w="3578" w:type="dxa"/>
            <w:shd w:val="clear" w:color="auto" w:fill="auto"/>
            <w:vAlign w:val="bottom"/>
          </w:tcPr>
          <w:p w14:paraId="27B67A05" w14:textId="77777777" w:rsidR="00346422" w:rsidRPr="00771725" w:rsidRDefault="00346422" w:rsidP="00771725">
            <w:pPr>
              <w:spacing w:line="320" w:lineRule="exact"/>
              <w:ind w:left="326" w:hanging="180"/>
              <w:rPr>
                <w:rFonts w:ascii="Arial" w:hAnsi="Arial" w:cs="Arial"/>
                <w:b/>
                <w:bCs/>
                <w:sz w:val="16"/>
                <w:szCs w:val="16"/>
                <w:vertAlign w:val="superscript"/>
                <w:cs/>
              </w:rPr>
            </w:pPr>
            <w:r w:rsidRPr="00771725">
              <w:rPr>
                <w:rFonts w:ascii="Arial" w:hAnsi="Arial" w:cs="Arial"/>
                <w:b/>
                <w:bCs/>
                <w:sz w:val="16"/>
                <w:szCs w:val="16"/>
                <w:lang w:bidi="ar-SA"/>
              </w:rPr>
              <w:t>Investments in debt securities measured at fair value through</w:t>
            </w:r>
            <w:r w:rsidRPr="00771725">
              <w:rPr>
                <w:rFonts w:ascii="Arial" w:hAnsi="Arial" w:cs="Arial"/>
                <w:b/>
                <w:bCs/>
                <w:sz w:val="16"/>
                <w:szCs w:val="16"/>
                <w:cs/>
              </w:rPr>
              <w:t xml:space="preserve"> </w:t>
            </w:r>
            <w:r w:rsidRPr="00771725">
              <w:rPr>
                <w:rFonts w:ascii="Arial" w:hAnsi="Arial" w:cs="Arial"/>
                <w:b/>
                <w:bCs/>
                <w:sz w:val="16"/>
                <w:szCs w:val="16"/>
                <w:lang w:bidi="ar-SA"/>
              </w:rPr>
              <w:t>other</w:t>
            </w:r>
            <w:r w:rsidRPr="00771725">
              <w:rPr>
                <w:rFonts w:ascii="Arial" w:hAnsi="Arial" w:cs="Arial"/>
                <w:b/>
                <w:bCs/>
                <w:sz w:val="16"/>
                <w:szCs w:val="16"/>
                <w:cs/>
              </w:rPr>
              <w:t xml:space="preserve"> </w:t>
            </w:r>
            <w:r w:rsidRPr="00771725">
              <w:rPr>
                <w:rFonts w:ascii="Arial" w:hAnsi="Arial" w:cs="Arial"/>
                <w:b/>
                <w:bCs/>
                <w:sz w:val="16"/>
                <w:szCs w:val="16"/>
              </w:rPr>
              <w:t>comprehensive</w:t>
            </w:r>
            <w:r w:rsidRPr="00771725">
              <w:rPr>
                <w:rFonts w:ascii="Arial" w:hAnsi="Arial" w:cs="Arial"/>
                <w:b/>
                <w:bCs/>
                <w:sz w:val="16"/>
                <w:szCs w:val="16"/>
                <w:lang w:bidi="ar-SA"/>
              </w:rPr>
              <w:t xml:space="preserve"> income</w:t>
            </w:r>
          </w:p>
        </w:tc>
        <w:tc>
          <w:tcPr>
            <w:tcW w:w="1440" w:type="dxa"/>
            <w:shd w:val="clear" w:color="auto" w:fill="auto"/>
            <w:vAlign w:val="bottom"/>
          </w:tcPr>
          <w:p w14:paraId="1E73EA89" w14:textId="77777777" w:rsidR="00346422" w:rsidRPr="00771725" w:rsidRDefault="00346422" w:rsidP="00771725">
            <w:pPr>
              <w:pStyle w:val="ListParagraph"/>
              <w:tabs>
                <w:tab w:val="decimal" w:pos="990"/>
              </w:tabs>
              <w:spacing w:line="320" w:lineRule="exact"/>
              <w:ind w:left="0"/>
              <w:contextualSpacing w:val="0"/>
              <w:rPr>
                <w:rFonts w:ascii="Arial" w:hAnsi="Arial" w:cs="Arial"/>
                <w:sz w:val="16"/>
                <w:szCs w:val="16"/>
                <w:lang w:val="en-US"/>
              </w:rPr>
            </w:pPr>
          </w:p>
        </w:tc>
        <w:tc>
          <w:tcPr>
            <w:tcW w:w="1440" w:type="dxa"/>
            <w:shd w:val="clear" w:color="auto" w:fill="auto"/>
            <w:vAlign w:val="bottom"/>
          </w:tcPr>
          <w:p w14:paraId="5FF93FA4" w14:textId="77777777" w:rsidR="00346422" w:rsidRPr="00771725" w:rsidRDefault="00346422" w:rsidP="00771725">
            <w:pPr>
              <w:tabs>
                <w:tab w:val="decimal" w:pos="990"/>
              </w:tabs>
              <w:spacing w:line="320" w:lineRule="exact"/>
              <w:rPr>
                <w:rFonts w:ascii="Arial" w:hAnsi="Arial" w:cs="Arial"/>
                <w:sz w:val="16"/>
                <w:szCs w:val="16"/>
              </w:rPr>
            </w:pPr>
          </w:p>
        </w:tc>
        <w:tc>
          <w:tcPr>
            <w:tcW w:w="1440" w:type="dxa"/>
            <w:shd w:val="clear" w:color="auto" w:fill="auto"/>
            <w:vAlign w:val="bottom"/>
          </w:tcPr>
          <w:p w14:paraId="780B676B" w14:textId="77777777" w:rsidR="00346422" w:rsidRPr="00771725" w:rsidRDefault="00346422" w:rsidP="00771725">
            <w:pPr>
              <w:pStyle w:val="ListParagraph"/>
              <w:tabs>
                <w:tab w:val="decimal" w:pos="990"/>
              </w:tabs>
              <w:spacing w:line="320" w:lineRule="exact"/>
              <w:ind w:left="0"/>
              <w:contextualSpacing w:val="0"/>
              <w:rPr>
                <w:rFonts w:ascii="Arial" w:hAnsi="Arial" w:cs="Arial"/>
                <w:sz w:val="16"/>
                <w:szCs w:val="16"/>
                <w:lang w:val="en-US"/>
              </w:rPr>
            </w:pPr>
          </w:p>
        </w:tc>
        <w:tc>
          <w:tcPr>
            <w:tcW w:w="1440" w:type="dxa"/>
            <w:shd w:val="clear" w:color="auto" w:fill="auto"/>
            <w:vAlign w:val="bottom"/>
          </w:tcPr>
          <w:p w14:paraId="688B62D6" w14:textId="77777777" w:rsidR="00346422" w:rsidRPr="00771725" w:rsidRDefault="00346422" w:rsidP="00771725">
            <w:pPr>
              <w:tabs>
                <w:tab w:val="decimal" w:pos="990"/>
              </w:tabs>
              <w:spacing w:line="320" w:lineRule="exact"/>
              <w:rPr>
                <w:rFonts w:ascii="Arial" w:hAnsi="Arial" w:cs="Arial"/>
                <w:sz w:val="16"/>
                <w:szCs w:val="16"/>
              </w:rPr>
            </w:pPr>
          </w:p>
        </w:tc>
      </w:tr>
      <w:tr w:rsidR="00346422" w:rsidRPr="00771725" w14:paraId="15B4D3AE" w14:textId="77777777" w:rsidTr="00A253B5">
        <w:tc>
          <w:tcPr>
            <w:tcW w:w="3578" w:type="dxa"/>
            <w:shd w:val="clear" w:color="auto" w:fill="auto"/>
            <w:vAlign w:val="bottom"/>
          </w:tcPr>
          <w:p w14:paraId="45F173CF" w14:textId="77777777" w:rsidR="00346422" w:rsidRPr="00771725" w:rsidRDefault="00346422" w:rsidP="00771725">
            <w:pPr>
              <w:spacing w:line="320" w:lineRule="exact"/>
              <w:ind w:left="323" w:hanging="177"/>
              <w:rPr>
                <w:rFonts w:ascii="Arial" w:hAnsi="Arial" w:cs="Arial"/>
                <w:sz w:val="16"/>
                <w:szCs w:val="16"/>
                <w:cs/>
              </w:rPr>
            </w:pPr>
            <w:r w:rsidRPr="00771725">
              <w:rPr>
                <w:rFonts w:ascii="Arial" w:hAnsi="Arial" w:cs="Arial"/>
                <w:sz w:val="16"/>
                <w:szCs w:val="16"/>
              </w:rPr>
              <w:t>Government and state enterprises securities</w:t>
            </w:r>
          </w:p>
        </w:tc>
        <w:tc>
          <w:tcPr>
            <w:tcW w:w="1440" w:type="dxa"/>
            <w:shd w:val="clear" w:color="auto" w:fill="auto"/>
            <w:vAlign w:val="bottom"/>
          </w:tcPr>
          <w:p w14:paraId="5AF4B339" w14:textId="6F30F98F" w:rsidR="00346422" w:rsidRPr="00771725" w:rsidRDefault="00346422" w:rsidP="00771725">
            <w:pPr>
              <w:pStyle w:val="ListParagraph"/>
              <w:tabs>
                <w:tab w:val="decimal" w:pos="990"/>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7,720</w:t>
            </w:r>
          </w:p>
        </w:tc>
        <w:tc>
          <w:tcPr>
            <w:tcW w:w="1440" w:type="dxa"/>
            <w:shd w:val="clear" w:color="auto" w:fill="auto"/>
            <w:vAlign w:val="bottom"/>
          </w:tcPr>
          <w:p w14:paraId="788C888A" w14:textId="109D192A"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6,760</w:t>
            </w:r>
          </w:p>
        </w:tc>
        <w:tc>
          <w:tcPr>
            <w:tcW w:w="1440" w:type="dxa"/>
            <w:shd w:val="clear" w:color="auto" w:fill="auto"/>
            <w:vAlign w:val="bottom"/>
          </w:tcPr>
          <w:p w14:paraId="425F197B" w14:textId="4A41D3F2" w:rsidR="00346422" w:rsidRPr="00771725" w:rsidRDefault="00346422" w:rsidP="00771725">
            <w:pPr>
              <w:pStyle w:val="ListParagraph"/>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w:t>
            </w:r>
          </w:p>
        </w:tc>
        <w:tc>
          <w:tcPr>
            <w:tcW w:w="1440" w:type="dxa"/>
            <w:shd w:val="clear" w:color="auto" w:fill="auto"/>
            <w:vAlign w:val="bottom"/>
          </w:tcPr>
          <w:p w14:paraId="55616D8E" w14:textId="086D4700" w:rsidR="00346422" w:rsidRPr="00771725" w:rsidRDefault="00346422" w:rsidP="00771725">
            <w:pPr>
              <w:pStyle w:val="ListParagraph"/>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w:t>
            </w:r>
          </w:p>
        </w:tc>
      </w:tr>
      <w:tr w:rsidR="00346422" w:rsidRPr="00771725" w14:paraId="5EE3C0F1" w14:textId="77777777" w:rsidTr="00A253B5">
        <w:trPr>
          <w:trHeight w:val="70"/>
        </w:trPr>
        <w:tc>
          <w:tcPr>
            <w:tcW w:w="3578" w:type="dxa"/>
            <w:shd w:val="clear" w:color="auto" w:fill="auto"/>
            <w:vAlign w:val="bottom"/>
          </w:tcPr>
          <w:p w14:paraId="55296DB0" w14:textId="77777777" w:rsidR="00346422" w:rsidRPr="00771725" w:rsidRDefault="00346422" w:rsidP="00771725">
            <w:pPr>
              <w:spacing w:line="320" w:lineRule="exact"/>
              <w:ind w:left="146"/>
              <w:rPr>
                <w:rFonts w:ascii="Arial" w:hAnsi="Arial" w:cs="Arial"/>
                <w:sz w:val="16"/>
                <w:szCs w:val="16"/>
                <w:cs/>
              </w:rPr>
            </w:pPr>
            <w:r w:rsidRPr="00771725">
              <w:rPr>
                <w:rFonts w:ascii="Arial" w:hAnsi="Arial" w:cs="Arial"/>
                <w:sz w:val="16"/>
                <w:szCs w:val="16"/>
                <w:cs/>
              </w:rPr>
              <w:t>Private debt securities</w:t>
            </w:r>
          </w:p>
        </w:tc>
        <w:tc>
          <w:tcPr>
            <w:tcW w:w="1440" w:type="dxa"/>
            <w:shd w:val="clear" w:color="auto" w:fill="auto"/>
            <w:vAlign w:val="bottom"/>
          </w:tcPr>
          <w:p w14:paraId="3161CA9C" w14:textId="44D3A326" w:rsidR="00346422" w:rsidRPr="00771725" w:rsidRDefault="00346422" w:rsidP="00771725">
            <w:pPr>
              <w:pStyle w:val="ListParagraph"/>
              <w:pBdr>
                <w:bottom w:val="single" w:sz="4" w:space="1" w:color="auto"/>
              </w:pBdr>
              <w:tabs>
                <w:tab w:val="decimal" w:pos="990"/>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7,721</w:t>
            </w:r>
          </w:p>
        </w:tc>
        <w:tc>
          <w:tcPr>
            <w:tcW w:w="1440" w:type="dxa"/>
            <w:shd w:val="clear" w:color="auto" w:fill="auto"/>
            <w:vAlign w:val="bottom"/>
          </w:tcPr>
          <w:p w14:paraId="0FA69C11" w14:textId="6FE483BB"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7,055</w:t>
            </w:r>
          </w:p>
        </w:tc>
        <w:tc>
          <w:tcPr>
            <w:tcW w:w="1440" w:type="dxa"/>
            <w:shd w:val="clear" w:color="auto" w:fill="auto"/>
            <w:vAlign w:val="bottom"/>
          </w:tcPr>
          <w:p w14:paraId="05BDE00B" w14:textId="285C6CF3" w:rsidR="00346422" w:rsidRPr="00771725" w:rsidRDefault="00346422" w:rsidP="00771725">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462</w:t>
            </w:r>
          </w:p>
        </w:tc>
        <w:tc>
          <w:tcPr>
            <w:tcW w:w="1440" w:type="dxa"/>
            <w:shd w:val="clear" w:color="auto" w:fill="auto"/>
            <w:vAlign w:val="bottom"/>
          </w:tcPr>
          <w:p w14:paraId="6048AB62" w14:textId="160A1A0C" w:rsidR="00346422" w:rsidRPr="00771725" w:rsidRDefault="00346422" w:rsidP="00771725">
            <w:pPr>
              <w:pStyle w:val="ListParagraph"/>
              <w:pBdr>
                <w:bottom w:val="single" w:sz="4" w:space="1" w:color="auto"/>
              </w:pBdr>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162</w:t>
            </w:r>
          </w:p>
        </w:tc>
      </w:tr>
      <w:tr w:rsidR="00346422" w:rsidRPr="00771725" w14:paraId="2F20BDCA" w14:textId="77777777" w:rsidTr="00A253B5">
        <w:trPr>
          <w:trHeight w:val="70"/>
        </w:trPr>
        <w:tc>
          <w:tcPr>
            <w:tcW w:w="3578" w:type="dxa"/>
            <w:shd w:val="clear" w:color="auto" w:fill="auto"/>
            <w:vAlign w:val="bottom"/>
          </w:tcPr>
          <w:p w14:paraId="626DBE6E" w14:textId="77777777" w:rsidR="00346422" w:rsidRPr="00771725" w:rsidRDefault="00346422" w:rsidP="00771725">
            <w:pPr>
              <w:spacing w:line="320" w:lineRule="exact"/>
              <w:ind w:left="146"/>
              <w:rPr>
                <w:rFonts w:ascii="Arial" w:hAnsi="Arial" w:cs="Arial"/>
                <w:sz w:val="16"/>
                <w:szCs w:val="16"/>
                <w:cs/>
              </w:rPr>
            </w:pPr>
            <w:r w:rsidRPr="00771725">
              <w:rPr>
                <w:rFonts w:ascii="Arial" w:hAnsi="Arial" w:cs="Arial"/>
                <w:sz w:val="16"/>
                <w:szCs w:val="16"/>
              </w:rPr>
              <w:t>Total</w:t>
            </w:r>
          </w:p>
        </w:tc>
        <w:tc>
          <w:tcPr>
            <w:tcW w:w="1440" w:type="dxa"/>
            <w:shd w:val="clear" w:color="auto" w:fill="auto"/>
            <w:vAlign w:val="bottom"/>
          </w:tcPr>
          <w:p w14:paraId="272F7CD8" w14:textId="42A5EB98" w:rsidR="00346422" w:rsidRPr="00771725" w:rsidRDefault="00346422" w:rsidP="00771725">
            <w:pPr>
              <w:pStyle w:val="ListParagraph"/>
              <w:pBdr>
                <w:bottom w:val="single" w:sz="4" w:space="1" w:color="auto"/>
              </w:pBdr>
              <w:tabs>
                <w:tab w:val="decimal" w:pos="990"/>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15,441</w:t>
            </w:r>
          </w:p>
        </w:tc>
        <w:tc>
          <w:tcPr>
            <w:tcW w:w="1440" w:type="dxa"/>
            <w:shd w:val="clear" w:color="auto" w:fill="auto"/>
            <w:vAlign w:val="bottom"/>
          </w:tcPr>
          <w:p w14:paraId="63D5401C" w14:textId="57648E7C"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13,815</w:t>
            </w:r>
          </w:p>
        </w:tc>
        <w:tc>
          <w:tcPr>
            <w:tcW w:w="1440" w:type="dxa"/>
            <w:shd w:val="clear" w:color="auto" w:fill="auto"/>
            <w:vAlign w:val="bottom"/>
          </w:tcPr>
          <w:p w14:paraId="0709639E" w14:textId="4AA6E43A" w:rsidR="00346422" w:rsidRPr="00771725" w:rsidRDefault="00346422" w:rsidP="00771725">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462</w:t>
            </w:r>
          </w:p>
        </w:tc>
        <w:tc>
          <w:tcPr>
            <w:tcW w:w="1440" w:type="dxa"/>
            <w:shd w:val="clear" w:color="auto" w:fill="auto"/>
            <w:vAlign w:val="bottom"/>
          </w:tcPr>
          <w:p w14:paraId="0E3F5807" w14:textId="3FB06D50" w:rsidR="00346422" w:rsidRPr="00771725" w:rsidRDefault="00346422" w:rsidP="00771725">
            <w:pPr>
              <w:pStyle w:val="ListParagraph"/>
              <w:pBdr>
                <w:bottom w:val="single" w:sz="4" w:space="1" w:color="auto"/>
              </w:pBdr>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162</w:t>
            </w:r>
          </w:p>
        </w:tc>
      </w:tr>
      <w:tr w:rsidR="00346422" w:rsidRPr="00771725" w14:paraId="775FDCA0" w14:textId="77777777" w:rsidTr="00A253B5">
        <w:trPr>
          <w:trHeight w:val="70"/>
        </w:trPr>
        <w:tc>
          <w:tcPr>
            <w:tcW w:w="3578" w:type="dxa"/>
            <w:shd w:val="clear" w:color="auto" w:fill="auto"/>
            <w:vAlign w:val="bottom"/>
          </w:tcPr>
          <w:p w14:paraId="161DBF88" w14:textId="77777777" w:rsidR="00346422" w:rsidRPr="00771725" w:rsidRDefault="00346422" w:rsidP="00771725">
            <w:pPr>
              <w:spacing w:line="320" w:lineRule="exact"/>
              <w:ind w:left="146"/>
              <w:rPr>
                <w:rFonts w:ascii="Arial" w:hAnsi="Arial" w:cs="Arial"/>
                <w:sz w:val="16"/>
                <w:szCs w:val="16"/>
              </w:rPr>
            </w:pPr>
            <w:r w:rsidRPr="00771725">
              <w:rPr>
                <w:rFonts w:ascii="Arial" w:hAnsi="Arial" w:cs="Arial"/>
                <w:sz w:val="16"/>
                <w:szCs w:val="16"/>
              </w:rPr>
              <w:t>Allowance for expected credit loss</w:t>
            </w:r>
          </w:p>
        </w:tc>
        <w:tc>
          <w:tcPr>
            <w:tcW w:w="1440" w:type="dxa"/>
            <w:shd w:val="clear" w:color="auto" w:fill="auto"/>
            <w:vAlign w:val="bottom"/>
          </w:tcPr>
          <w:p w14:paraId="0E499362" w14:textId="7A15190D" w:rsidR="00346422" w:rsidRPr="00771725" w:rsidRDefault="00346422" w:rsidP="00771725">
            <w:pPr>
              <w:pStyle w:val="ListParagraph"/>
              <w:tabs>
                <w:tab w:val="decimal" w:pos="990"/>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212</w:t>
            </w:r>
          </w:p>
        </w:tc>
        <w:tc>
          <w:tcPr>
            <w:tcW w:w="1440" w:type="dxa"/>
            <w:shd w:val="clear" w:color="auto" w:fill="auto"/>
            <w:vAlign w:val="bottom"/>
          </w:tcPr>
          <w:p w14:paraId="37A7DB50" w14:textId="6DF09C0A"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211</w:t>
            </w:r>
          </w:p>
        </w:tc>
        <w:tc>
          <w:tcPr>
            <w:tcW w:w="1440" w:type="dxa"/>
            <w:shd w:val="clear" w:color="auto" w:fill="auto"/>
            <w:vAlign w:val="bottom"/>
          </w:tcPr>
          <w:p w14:paraId="3D955531" w14:textId="59E18007" w:rsidR="00346422" w:rsidRPr="00771725" w:rsidRDefault="00212846" w:rsidP="00771725">
            <w:pPr>
              <w:pStyle w:val="ListParagraph"/>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58</w:t>
            </w:r>
          </w:p>
        </w:tc>
        <w:tc>
          <w:tcPr>
            <w:tcW w:w="1440" w:type="dxa"/>
            <w:shd w:val="clear" w:color="auto" w:fill="auto"/>
            <w:vAlign w:val="bottom"/>
          </w:tcPr>
          <w:p w14:paraId="24F21D6E" w14:textId="3493A9A6" w:rsidR="00346422" w:rsidRPr="00771725" w:rsidRDefault="00346422" w:rsidP="00771725">
            <w:pPr>
              <w:pStyle w:val="ListParagraph"/>
              <w:tabs>
                <w:tab w:val="decimal" w:pos="1057"/>
              </w:tabs>
              <w:spacing w:line="320" w:lineRule="exact"/>
              <w:ind w:left="0"/>
              <w:contextualSpacing w:val="0"/>
              <w:rPr>
                <w:rFonts w:ascii="Arial" w:hAnsi="Arial" w:cs="Arial"/>
                <w:sz w:val="16"/>
                <w:szCs w:val="16"/>
                <w:cs/>
              </w:rPr>
            </w:pPr>
            <w:r w:rsidRPr="00771725">
              <w:rPr>
                <w:rFonts w:ascii="Arial" w:hAnsi="Arial" w:cs="Arial"/>
                <w:sz w:val="16"/>
                <w:szCs w:val="16"/>
                <w:lang w:val="en-US"/>
              </w:rPr>
              <w:t>58</w:t>
            </w:r>
          </w:p>
        </w:tc>
      </w:tr>
      <w:tr w:rsidR="00346422" w:rsidRPr="00771725" w14:paraId="6B014D06" w14:textId="77777777" w:rsidTr="00A253B5">
        <w:trPr>
          <w:trHeight w:val="57"/>
        </w:trPr>
        <w:tc>
          <w:tcPr>
            <w:tcW w:w="3578" w:type="dxa"/>
            <w:shd w:val="clear" w:color="auto" w:fill="auto"/>
            <w:vAlign w:val="bottom"/>
          </w:tcPr>
          <w:p w14:paraId="339FD3E5" w14:textId="77777777" w:rsidR="00346422" w:rsidRPr="00771725" w:rsidRDefault="00346422" w:rsidP="00771725">
            <w:pPr>
              <w:spacing w:line="320" w:lineRule="exact"/>
              <w:ind w:left="326" w:hanging="180"/>
              <w:rPr>
                <w:rFonts w:ascii="Arial" w:hAnsi="Arial" w:cs="Arial"/>
                <w:b/>
                <w:bCs/>
                <w:sz w:val="16"/>
                <w:szCs w:val="16"/>
                <w:cs/>
              </w:rPr>
            </w:pPr>
            <w:r w:rsidRPr="00771725">
              <w:rPr>
                <w:rFonts w:ascii="Arial" w:hAnsi="Arial" w:cs="Arial"/>
                <w:b/>
                <w:bCs/>
                <w:sz w:val="16"/>
                <w:szCs w:val="16"/>
                <w:lang w:bidi="ar-SA"/>
              </w:rPr>
              <w:t xml:space="preserve">Investments in equity securities designated to be measured at fair </w:t>
            </w:r>
            <w:r w:rsidRPr="00771725">
              <w:rPr>
                <w:rFonts w:ascii="Arial" w:hAnsi="Arial" w:cs="Arial"/>
                <w:b/>
                <w:bCs/>
                <w:spacing w:val="-2"/>
                <w:sz w:val="16"/>
                <w:szCs w:val="16"/>
                <w:lang w:bidi="ar-SA"/>
              </w:rPr>
              <w:t xml:space="preserve">value </w:t>
            </w:r>
            <w:r w:rsidRPr="00771725">
              <w:rPr>
                <w:rFonts w:ascii="Arial" w:hAnsi="Arial" w:cs="Arial"/>
                <w:b/>
                <w:bCs/>
                <w:spacing w:val="-2"/>
                <w:sz w:val="16"/>
                <w:szCs w:val="16"/>
              </w:rPr>
              <w:t>through</w:t>
            </w:r>
            <w:r w:rsidRPr="00771725">
              <w:rPr>
                <w:rFonts w:ascii="Arial" w:hAnsi="Arial" w:cs="Arial"/>
                <w:b/>
                <w:bCs/>
                <w:spacing w:val="-2"/>
                <w:sz w:val="16"/>
                <w:szCs w:val="16"/>
                <w:lang w:bidi="ar-SA"/>
              </w:rPr>
              <w:t xml:space="preserve"> other comprehensive</w:t>
            </w:r>
            <w:r w:rsidRPr="00771725">
              <w:rPr>
                <w:rFonts w:ascii="Arial" w:hAnsi="Arial" w:cs="Arial"/>
                <w:b/>
                <w:bCs/>
                <w:sz w:val="16"/>
                <w:szCs w:val="16"/>
                <w:lang w:bidi="ar-SA"/>
              </w:rPr>
              <w:t xml:space="preserve"> income</w:t>
            </w:r>
          </w:p>
        </w:tc>
        <w:tc>
          <w:tcPr>
            <w:tcW w:w="1440" w:type="dxa"/>
            <w:shd w:val="clear" w:color="auto" w:fill="auto"/>
            <w:vAlign w:val="bottom"/>
          </w:tcPr>
          <w:p w14:paraId="1590D614" w14:textId="77777777" w:rsidR="00346422" w:rsidRPr="00771725" w:rsidRDefault="00346422" w:rsidP="00771725">
            <w:pPr>
              <w:pStyle w:val="ListParagraph"/>
              <w:tabs>
                <w:tab w:val="decimal" w:pos="990"/>
              </w:tabs>
              <w:spacing w:line="320" w:lineRule="exact"/>
              <w:ind w:left="0"/>
              <w:contextualSpacing w:val="0"/>
              <w:rPr>
                <w:rFonts w:ascii="Arial" w:hAnsi="Arial" w:cs="Arial"/>
                <w:sz w:val="16"/>
                <w:szCs w:val="16"/>
                <w:lang w:val="en-US"/>
              </w:rPr>
            </w:pPr>
          </w:p>
        </w:tc>
        <w:tc>
          <w:tcPr>
            <w:tcW w:w="1440" w:type="dxa"/>
            <w:shd w:val="clear" w:color="auto" w:fill="auto"/>
            <w:vAlign w:val="bottom"/>
          </w:tcPr>
          <w:p w14:paraId="70718798" w14:textId="77777777" w:rsidR="00346422" w:rsidRPr="00771725" w:rsidRDefault="00346422" w:rsidP="00771725">
            <w:pPr>
              <w:tabs>
                <w:tab w:val="decimal" w:pos="990"/>
              </w:tabs>
              <w:spacing w:line="320" w:lineRule="exact"/>
              <w:rPr>
                <w:rFonts w:ascii="Arial" w:hAnsi="Arial" w:cs="Arial"/>
                <w:sz w:val="16"/>
                <w:szCs w:val="16"/>
              </w:rPr>
            </w:pPr>
          </w:p>
        </w:tc>
        <w:tc>
          <w:tcPr>
            <w:tcW w:w="1440" w:type="dxa"/>
            <w:shd w:val="clear" w:color="auto" w:fill="auto"/>
            <w:vAlign w:val="bottom"/>
          </w:tcPr>
          <w:p w14:paraId="4E6BB340" w14:textId="77777777" w:rsidR="00346422" w:rsidRPr="00771725" w:rsidRDefault="00346422" w:rsidP="00771725">
            <w:pPr>
              <w:pStyle w:val="ListParagraph"/>
              <w:tabs>
                <w:tab w:val="decimal" w:pos="1057"/>
              </w:tabs>
              <w:spacing w:line="320" w:lineRule="exact"/>
              <w:ind w:left="0"/>
              <w:contextualSpacing w:val="0"/>
              <w:rPr>
                <w:rFonts w:ascii="Arial" w:hAnsi="Arial" w:cs="Arial"/>
                <w:sz w:val="16"/>
                <w:szCs w:val="16"/>
                <w:lang w:val="en-US"/>
              </w:rPr>
            </w:pPr>
          </w:p>
        </w:tc>
        <w:tc>
          <w:tcPr>
            <w:tcW w:w="1440" w:type="dxa"/>
            <w:shd w:val="clear" w:color="auto" w:fill="auto"/>
            <w:vAlign w:val="bottom"/>
          </w:tcPr>
          <w:p w14:paraId="14C880C9" w14:textId="77777777" w:rsidR="00346422" w:rsidRPr="00771725" w:rsidRDefault="00346422" w:rsidP="00771725">
            <w:pPr>
              <w:pStyle w:val="ListParagraph"/>
              <w:tabs>
                <w:tab w:val="decimal" w:pos="1057"/>
              </w:tabs>
              <w:spacing w:line="320" w:lineRule="exact"/>
              <w:ind w:left="0"/>
              <w:contextualSpacing w:val="0"/>
              <w:rPr>
                <w:rFonts w:ascii="Arial" w:hAnsi="Arial" w:cs="Arial"/>
                <w:sz w:val="16"/>
                <w:szCs w:val="16"/>
                <w:lang w:val="en-US"/>
              </w:rPr>
            </w:pPr>
          </w:p>
        </w:tc>
      </w:tr>
      <w:tr w:rsidR="00346422" w:rsidRPr="00771725" w14:paraId="2FAF329D" w14:textId="77777777" w:rsidTr="00A253B5">
        <w:trPr>
          <w:trHeight w:val="70"/>
        </w:trPr>
        <w:tc>
          <w:tcPr>
            <w:tcW w:w="3578" w:type="dxa"/>
            <w:shd w:val="clear" w:color="auto" w:fill="auto"/>
            <w:vAlign w:val="bottom"/>
          </w:tcPr>
          <w:p w14:paraId="2BF4CD40" w14:textId="77777777" w:rsidR="00346422" w:rsidRPr="00771725" w:rsidRDefault="00346422" w:rsidP="00771725">
            <w:pPr>
              <w:spacing w:line="320" w:lineRule="exact"/>
              <w:ind w:left="146"/>
              <w:rPr>
                <w:rFonts w:ascii="Arial" w:hAnsi="Arial" w:cs="Arial"/>
                <w:sz w:val="16"/>
                <w:szCs w:val="16"/>
                <w:cs/>
              </w:rPr>
            </w:pPr>
            <w:r w:rsidRPr="00771725">
              <w:rPr>
                <w:rFonts w:ascii="Arial" w:hAnsi="Arial" w:cs="Arial"/>
                <w:sz w:val="16"/>
                <w:szCs w:val="16"/>
                <w:lang w:bidi="ar-SA"/>
              </w:rPr>
              <w:t>Domestic marketable equity securities</w:t>
            </w:r>
          </w:p>
        </w:tc>
        <w:tc>
          <w:tcPr>
            <w:tcW w:w="1440" w:type="dxa"/>
            <w:shd w:val="clear" w:color="auto" w:fill="auto"/>
            <w:vAlign w:val="bottom"/>
          </w:tcPr>
          <w:p w14:paraId="6972E3A5" w14:textId="6C0558A7" w:rsidR="00346422" w:rsidRPr="00771725" w:rsidRDefault="00346422" w:rsidP="00771725">
            <w:pPr>
              <w:pStyle w:val="ListParagraph"/>
              <w:tabs>
                <w:tab w:val="decimal" w:pos="990"/>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2,553</w:t>
            </w:r>
          </w:p>
        </w:tc>
        <w:tc>
          <w:tcPr>
            <w:tcW w:w="1440" w:type="dxa"/>
            <w:shd w:val="clear" w:color="auto" w:fill="auto"/>
            <w:vAlign w:val="bottom"/>
          </w:tcPr>
          <w:p w14:paraId="77941125" w14:textId="6B3CD248"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2,805</w:t>
            </w:r>
          </w:p>
        </w:tc>
        <w:tc>
          <w:tcPr>
            <w:tcW w:w="1440" w:type="dxa"/>
            <w:shd w:val="clear" w:color="auto" w:fill="auto"/>
            <w:vAlign w:val="bottom"/>
          </w:tcPr>
          <w:p w14:paraId="0662C157" w14:textId="50F65637" w:rsidR="00346422" w:rsidRPr="00771725" w:rsidRDefault="00346422" w:rsidP="00771725">
            <w:pPr>
              <w:pStyle w:val="ListParagraph"/>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1,529</w:t>
            </w:r>
          </w:p>
        </w:tc>
        <w:tc>
          <w:tcPr>
            <w:tcW w:w="1440" w:type="dxa"/>
            <w:shd w:val="clear" w:color="auto" w:fill="auto"/>
            <w:vAlign w:val="bottom"/>
          </w:tcPr>
          <w:p w14:paraId="159FD4B0" w14:textId="70D045E0" w:rsidR="00346422" w:rsidRPr="00771725" w:rsidRDefault="00346422" w:rsidP="00771725">
            <w:pPr>
              <w:pStyle w:val="ListParagraph"/>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1,621</w:t>
            </w:r>
          </w:p>
        </w:tc>
      </w:tr>
      <w:tr w:rsidR="00346422" w:rsidRPr="00771725" w14:paraId="2DB75F19" w14:textId="77777777" w:rsidTr="00A253B5">
        <w:trPr>
          <w:trHeight w:val="70"/>
        </w:trPr>
        <w:tc>
          <w:tcPr>
            <w:tcW w:w="3578" w:type="dxa"/>
            <w:shd w:val="clear" w:color="auto" w:fill="auto"/>
            <w:vAlign w:val="bottom"/>
          </w:tcPr>
          <w:p w14:paraId="6F35803B" w14:textId="77777777" w:rsidR="00346422" w:rsidRPr="00771725" w:rsidRDefault="00346422" w:rsidP="00771725">
            <w:pPr>
              <w:spacing w:line="320" w:lineRule="exact"/>
              <w:ind w:left="323" w:hanging="177"/>
              <w:rPr>
                <w:rFonts w:ascii="Arial" w:hAnsi="Arial" w:cs="Arial"/>
                <w:sz w:val="16"/>
                <w:szCs w:val="16"/>
                <w:cs/>
              </w:rPr>
            </w:pPr>
            <w:r w:rsidRPr="00771725">
              <w:rPr>
                <w:rFonts w:ascii="Arial" w:hAnsi="Arial" w:cs="Arial"/>
                <w:sz w:val="16"/>
                <w:szCs w:val="16"/>
                <w:lang w:bidi="ar-SA"/>
              </w:rPr>
              <w:t>Domestic non-marketable equity securities</w:t>
            </w:r>
          </w:p>
        </w:tc>
        <w:tc>
          <w:tcPr>
            <w:tcW w:w="1440" w:type="dxa"/>
            <w:shd w:val="clear" w:color="auto" w:fill="auto"/>
            <w:vAlign w:val="bottom"/>
          </w:tcPr>
          <w:p w14:paraId="72855769" w14:textId="6EB207A3" w:rsidR="00346422" w:rsidRPr="00771725" w:rsidRDefault="00346422" w:rsidP="00771725">
            <w:pPr>
              <w:pStyle w:val="ListParagraph"/>
              <w:tabs>
                <w:tab w:val="decimal" w:pos="990"/>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281</w:t>
            </w:r>
          </w:p>
        </w:tc>
        <w:tc>
          <w:tcPr>
            <w:tcW w:w="1440" w:type="dxa"/>
            <w:shd w:val="clear" w:color="auto" w:fill="auto"/>
            <w:vAlign w:val="bottom"/>
          </w:tcPr>
          <w:p w14:paraId="00773A47" w14:textId="42777FE4" w:rsidR="00346422" w:rsidRPr="00771725" w:rsidRDefault="00346422" w:rsidP="00771725">
            <w:pPr>
              <w:tabs>
                <w:tab w:val="decimal" w:pos="990"/>
              </w:tabs>
              <w:spacing w:line="320" w:lineRule="exact"/>
              <w:rPr>
                <w:rFonts w:ascii="Arial" w:hAnsi="Arial" w:cs="Arial"/>
                <w:sz w:val="16"/>
                <w:szCs w:val="16"/>
              </w:rPr>
            </w:pPr>
            <w:r w:rsidRPr="00771725">
              <w:rPr>
                <w:rFonts w:ascii="Arial" w:hAnsi="Arial" w:cs="Arial"/>
                <w:sz w:val="16"/>
                <w:szCs w:val="16"/>
              </w:rPr>
              <w:t>277</w:t>
            </w:r>
          </w:p>
        </w:tc>
        <w:tc>
          <w:tcPr>
            <w:tcW w:w="1440" w:type="dxa"/>
            <w:shd w:val="clear" w:color="auto" w:fill="auto"/>
            <w:vAlign w:val="bottom"/>
          </w:tcPr>
          <w:p w14:paraId="79037541" w14:textId="2F716512" w:rsidR="00346422" w:rsidRPr="00771725" w:rsidRDefault="00346422" w:rsidP="00771725">
            <w:pPr>
              <w:pStyle w:val="ListParagraph"/>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71</w:t>
            </w:r>
          </w:p>
        </w:tc>
        <w:tc>
          <w:tcPr>
            <w:tcW w:w="1440" w:type="dxa"/>
            <w:shd w:val="clear" w:color="auto" w:fill="auto"/>
            <w:vAlign w:val="bottom"/>
          </w:tcPr>
          <w:p w14:paraId="14B6390D" w14:textId="32564431" w:rsidR="00346422" w:rsidRPr="00771725" w:rsidRDefault="00346422" w:rsidP="00771725">
            <w:pPr>
              <w:pStyle w:val="ListParagraph"/>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231</w:t>
            </w:r>
          </w:p>
        </w:tc>
      </w:tr>
      <w:tr w:rsidR="00346422" w:rsidRPr="00771725" w14:paraId="25D6B876" w14:textId="77777777" w:rsidTr="00A253B5">
        <w:trPr>
          <w:trHeight w:val="70"/>
        </w:trPr>
        <w:tc>
          <w:tcPr>
            <w:tcW w:w="3578" w:type="dxa"/>
            <w:shd w:val="clear" w:color="auto" w:fill="auto"/>
            <w:vAlign w:val="bottom"/>
          </w:tcPr>
          <w:p w14:paraId="6EC7FE79" w14:textId="124FB63B" w:rsidR="00346422" w:rsidRPr="00771725" w:rsidRDefault="00346422" w:rsidP="00771725">
            <w:pPr>
              <w:spacing w:line="320" w:lineRule="exact"/>
              <w:ind w:left="323" w:hanging="177"/>
              <w:rPr>
                <w:rFonts w:ascii="Arial" w:hAnsi="Arial" w:cs="Arial"/>
                <w:sz w:val="16"/>
                <w:szCs w:val="16"/>
                <w:cs/>
              </w:rPr>
            </w:pPr>
            <w:r w:rsidRPr="00771725">
              <w:rPr>
                <w:rFonts w:ascii="Arial" w:hAnsi="Arial" w:cs="Arial"/>
                <w:sz w:val="16"/>
                <w:szCs w:val="16"/>
              </w:rPr>
              <w:t>Perpetual subordinated</w:t>
            </w:r>
            <w:r w:rsidRPr="00771725">
              <w:rPr>
                <w:rFonts w:ascii="Arial" w:hAnsi="Arial" w:cs="Arial"/>
                <w:sz w:val="16"/>
                <w:szCs w:val="16"/>
                <w:cs/>
              </w:rPr>
              <w:t xml:space="preserve"> </w:t>
            </w:r>
            <w:r w:rsidRPr="00771725">
              <w:rPr>
                <w:rFonts w:ascii="Arial" w:hAnsi="Arial" w:cs="Arial"/>
                <w:sz w:val="16"/>
                <w:szCs w:val="16"/>
              </w:rPr>
              <w:t>bond</w:t>
            </w:r>
          </w:p>
        </w:tc>
        <w:tc>
          <w:tcPr>
            <w:tcW w:w="1440" w:type="dxa"/>
            <w:shd w:val="clear" w:color="auto" w:fill="auto"/>
            <w:vAlign w:val="bottom"/>
          </w:tcPr>
          <w:p w14:paraId="097A513C" w14:textId="352270C9" w:rsidR="00346422" w:rsidRPr="00771725" w:rsidRDefault="00346422" w:rsidP="00771725">
            <w:pPr>
              <w:pStyle w:val="ListParagraph"/>
              <w:pBdr>
                <w:bottom w:val="single" w:sz="4" w:space="1" w:color="auto"/>
              </w:pBdr>
              <w:tabs>
                <w:tab w:val="decimal" w:pos="990"/>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405</w:t>
            </w:r>
          </w:p>
        </w:tc>
        <w:tc>
          <w:tcPr>
            <w:tcW w:w="1440" w:type="dxa"/>
            <w:shd w:val="clear" w:color="auto" w:fill="auto"/>
            <w:vAlign w:val="bottom"/>
          </w:tcPr>
          <w:p w14:paraId="348B2637" w14:textId="1EC4C42B"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407</w:t>
            </w:r>
          </w:p>
        </w:tc>
        <w:tc>
          <w:tcPr>
            <w:tcW w:w="1440" w:type="dxa"/>
            <w:shd w:val="clear" w:color="auto" w:fill="auto"/>
            <w:vAlign w:val="bottom"/>
          </w:tcPr>
          <w:p w14:paraId="5945E764" w14:textId="0E56C41E" w:rsidR="00346422" w:rsidRPr="00771725" w:rsidRDefault="00346422" w:rsidP="00771725">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51</w:t>
            </w:r>
          </w:p>
        </w:tc>
        <w:tc>
          <w:tcPr>
            <w:tcW w:w="1440" w:type="dxa"/>
            <w:shd w:val="clear" w:color="auto" w:fill="auto"/>
            <w:vAlign w:val="bottom"/>
          </w:tcPr>
          <w:p w14:paraId="69CAD83E" w14:textId="60801AF8" w:rsidR="00346422" w:rsidRPr="00771725" w:rsidRDefault="00346422" w:rsidP="00771725">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cs/>
                <w:lang w:val="en-US"/>
              </w:rPr>
              <w:t>52</w:t>
            </w:r>
          </w:p>
        </w:tc>
      </w:tr>
      <w:tr w:rsidR="00346422" w:rsidRPr="00771725" w14:paraId="62B23E6B" w14:textId="77777777" w:rsidTr="00A253B5">
        <w:trPr>
          <w:trHeight w:val="70"/>
        </w:trPr>
        <w:tc>
          <w:tcPr>
            <w:tcW w:w="3578" w:type="dxa"/>
            <w:shd w:val="clear" w:color="auto" w:fill="auto"/>
            <w:vAlign w:val="bottom"/>
          </w:tcPr>
          <w:p w14:paraId="396F5CF6" w14:textId="77777777" w:rsidR="00346422" w:rsidRPr="00771725" w:rsidRDefault="00346422" w:rsidP="00771725">
            <w:pPr>
              <w:spacing w:line="320" w:lineRule="exact"/>
              <w:ind w:left="326" w:hanging="180"/>
              <w:rPr>
                <w:rFonts w:ascii="Arial" w:hAnsi="Arial" w:cs="Arial"/>
                <w:sz w:val="16"/>
                <w:szCs w:val="16"/>
              </w:rPr>
            </w:pPr>
            <w:r w:rsidRPr="00771725">
              <w:rPr>
                <w:rFonts w:ascii="Arial" w:hAnsi="Arial" w:cs="Arial"/>
                <w:sz w:val="16"/>
                <w:szCs w:val="16"/>
              </w:rPr>
              <w:t>Total</w:t>
            </w:r>
          </w:p>
        </w:tc>
        <w:tc>
          <w:tcPr>
            <w:tcW w:w="1440" w:type="dxa"/>
            <w:shd w:val="clear" w:color="auto" w:fill="auto"/>
            <w:vAlign w:val="bottom"/>
          </w:tcPr>
          <w:p w14:paraId="004E17E5" w14:textId="3A6840E0" w:rsidR="00346422" w:rsidRPr="00771725" w:rsidRDefault="00346422" w:rsidP="00771725">
            <w:pPr>
              <w:pStyle w:val="ListParagraph"/>
              <w:pBdr>
                <w:bottom w:val="single" w:sz="4" w:space="1" w:color="auto"/>
              </w:pBdr>
              <w:tabs>
                <w:tab w:val="decimal" w:pos="990"/>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3,239</w:t>
            </w:r>
          </w:p>
        </w:tc>
        <w:tc>
          <w:tcPr>
            <w:tcW w:w="1440" w:type="dxa"/>
            <w:shd w:val="clear" w:color="auto" w:fill="auto"/>
            <w:vAlign w:val="bottom"/>
          </w:tcPr>
          <w:p w14:paraId="4EF76D74" w14:textId="725B9E40" w:rsidR="00346422" w:rsidRPr="00771725" w:rsidRDefault="00346422" w:rsidP="00771725">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3,489</w:t>
            </w:r>
          </w:p>
        </w:tc>
        <w:tc>
          <w:tcPr>
            <w:tcW w:w="1440" w:type="dxa"/>
            <w:shd w:val="clear" w:color="auto" w:fill="auto"/>
            <w:vAlign w:val="bottom"/>
          </w:tcPr>
          <w:p w14:paraId="052EDD01" w14:textId="5814F042" w:rsidR="00346422" w:rsidRPr="00771725" w:rsidRDefault="00346422" w:rsidP="00771725">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1,651</w:t>
            </w:r>
          </w:p>
        </w:tc>
        <w:tc>
          <w:tcPr>
            <w:tcW w:w="1440" w:type="dxa"/>
            <w:shd w:val="clear" w:color="auto" w:fill="auto"/>
            <w:vAlign w:val="bottom"/>
          </w:tcPr>
          <w:p w14:paraId="71E11367" w14:textId="28673E72" w:rsidR="00346422" w:rsidRPr="00771725" w:rsidRDefault="00346422" w:rsidP="00771725">
            <w:pPr>
              <w:pStyle w:val="ListParagraph"/>
              <w:pBdr>
                <w:bottom w:val="single" w:sz="4" w:space="1" w:color="auto"/>
              </w:pBdr>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1,904</w:t>
            </w:r>
          </w:p>
        </w:tc>
      </w:tr>
      <w:tr w:rsidR="00346422" w:rsidRPr="00771725" w14:paraId="25A3DC4A" w14:textId="77777777" w:rsidTr="00A253B5">
        <w:trPr>
          <w:trHeight w:val="70"/>
        </w:trPr>
        <w:tc>
          <w:tcPr>
            <w:tcW w:w="3578" w:type="dxa"/>
            <w:shd w:val="clear" w:color="auto" w:fill="auto"/>
            <w:vAlign w:val="bottom"/>
          </w:tcPr>
          <w:p w14:paraId="6B116D34" w14:textId="77777777" w:rsidR="00346422" w:rsidRPr="00771725" w:rsidRDefault="00346422" w:rsidP="00771725">
            <w:pPr>
              <w:spacing w:line="320" w:lineRule="exact"/>
              <w:ind w:left="326" w:hanging="180"/>
              <w:rPr>
                <w:rFonts w:ascii="Arial" w:hAnsi="Arial" w:cs="Arial"/>
                <w:sz w:val="16"/>
                <w:szCs w:val="16"/>
              </w:rPr>
            </w:pPr>
            <w:r w:rsidRPr="00771725">
              <w:rPr>
                <w:rFonts w:ascii="Arial" w:hAnsi="Arial" w:cs="Arial"/>
                <w:sz w:val="16"/>
                <w:szCs w:val="16"/>
              </w:rPr>
              <w:t>Total</w:t>
            </w:r>
          </w:p>
        </w:tc>
        <w:tc>
          <w:tcPr>
            <w:tcW w:w="1440" w:type="dxa"/>
            <w:shd w:val="clear" w:color="auto" w:fill="auto"/>
            <w:vAlign w:val="bottom"/>
          </w:tcPr>
          <w:p w14:paraId="16975808" w14:textId="4DD769AA" w:rsidR="00346422" w:rsidRPr="00771725" w:rsidRDefault="00346422" w:rsidP="00771725">
            <w:pPr>
              <w:pStyle w:val="ListParagraph"/>
              <w:pBdr>
                <w:bottom w:val="double" w:sz="4" w:space="1" w:color="auto"/>
              </w:pBdr>
              <w:tabs>
                <w:tab w:val="decimal" w:pos="990"/>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20,158</w:t>
            </w:r>
          </w:p>
        </w:tc>
        <w:tc>
          <w:tcPr>
            <w:tcW w:w="1440" w:type="dxa"/>
            <w:shd w:val="clear" w:color="auto" w:fill="auto"/>
            <w:vAlign w:val="bottom"/>
          </w:tcPr>
          <w:p w14:paraId="4718F35D" w14:textId="1AEDACED" w:rsidR="00346422" w:rsidRPr="00771725" w:rsidRDefault="00346422" w:rsidP="00771725">
            <w:pPr>
              <w:pBdr>
                <w:bottom w:val="doub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18,623</w:t>
            </w:r>
          </w:p>
        </w:tc>
        <w:tc>
          <w:tcPr>
            <w:tcW w:w="1440" w:type="dxa"/>
            <w:shd w:val="clear" w:color="auto" w:fill="auto"/>
            <w:vAlign w:val="bottom"/>
          </w:tcPr>
          <w:p w14:paraId="233D0310" w14:textId="224688D6" w:rsidR="00346422" w:rsidRPr="00771725" w:rsidRDefault="00346422" w:rsidP="00771725">
            <w:pPr>
              <w:pStyle w:val="ListParagraph"/>
              <w:pBdr>
                <w:bottom w:val="double" w:sz="4" w:space="1" w:color="auto"/>
              </w:pBdr>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2,113</w:t>
            </w:r>
          </w:p>
        </w:tc>
        <w:tc>
          <w:tcPr>
            <w:tcW w:w="1440" w:type="dxa"/>
            <w:shd w:val="clear" w:color="auto" w:fill="auto"/>
            <w:vAlign w:val="bottom"/>
          </w:tcPr>
          <w:p w14:paraId="76AB5334" w14:textId="170FF546" w:rsidR="00346422" w:rsidRPr="00771725" w:rsidRDefault="00346422" w:rsidP="00771725">
            <w:pPr>
              <w:pStyle w:val="ListParagraph"/>
              <w:pBdr>
                <w:bottom w:val="double" w:sz="4" w:space="1" w:color="auto"/>
              </w:pBdr>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2,066</w:t>
            </w:r>
          </w:p>
        </w:tc>
      </w:tr>
    </w:tbl>
    <w:p w14:paraId="2B26FB89" w14:textId="789FABA2" w:rsidR="00BB292F" w:rsidRPr="00932A5A" w:rsidRDefault="000E4064" w:rsidP="00F15A41">
      <w:pPr>
        <w:spacing w:before="80" w:after="80" w:line="360" w:lineRule="exact"/>
        <w:ind w:left="547" w:hanging="547"/>
        <w:jc w:val="thaiDistribute"/>
        <w:rPr>
          <w:rFonts w:ascii="Arial" w:hAnsi="Arial" w:cs="Arial"/>
        </w:rPr>
      </w:pPr>
      <w:r w:rsidRPr="00932A5A">
        <w:rPr>
          <w:rFonts w:ascii="Arial" w:hAnsi="Arial" w:cs="Arial"/>
          <w:b/>
          <w:bCs/>
        </w:rPr>
        <w:br w:type="page"/>
      </w:r>
      <w:r w:rsidR="0077072A" w:rsidRPr="00932A5A">
        <w:rPr>
          <w:rFonts w:ascii="Arial" w:hAnsi="Arial" w:cs="Arial"/>
          <w:b/>
          <w:bCs/>
        </w:rPr>
        <w:lastRenderedPageBreak/>
        <w:t>1</w:t>
      </w:r>
      <w:r w:rsidR="001B3A76" w:rsidRPr="00932A5A">
        <w:rPr>
          <w:rFonts w:ascii="Arial" w:hAnsi="Arial" w:cs="Arial"/>
          <w:b/>
          <w:bCs/>
        </w:rPr>
        <w:t>0</w:t>
      </w:r>
      <w:r w:rsidR="00311327" w:rsidRPr="00932A5A">
        <w:rPr>
          <w:rFonts w:ascii="Arial" w:hAnsi="Arial" w:cs="Arial"/>
          <w:b/>
          <w:bCs/>
        </w:rPr>
        <w:t>.</w:t>
      </w:r>
      <w:r w:rsidR="00F5361C" w:rsidRPr="00932A5A">
        <w:rPr>
          <w:rFonts w:ascii="Arial" w:hAnsi="Arial" w:cs="Arial"/>
          <w:b/>
          <w:bCs/>
        </w:rPr>
        <w:t>2</w:t>
      </w:r>
      <w:bookmarkStart w:id="9" w:name="_Hlk40225369"/>
      <w:r w:rsidR="002E13BC" w:rsidRPr="00932A5A">
        <w:rPr>
          <w:rFonts w:ascii="Arial" w:hAnsi="Arial" w:cs="Arial"/>
        </w:rPr>
        <w:tab/>
      </w:r>
      <w:bookmarkEnd w:id="9"/>
      <w:r w:rsidR="00BB292F" w:rsidRPr="00932A5A">
        <w:rPr>
          <w:rFonts w:ascii="Arial" w:hAnsi="Arial" w:cs="Arial"/>
        </w:rPr>
        <w:t>During the year</w:t>
      </w:r>
      <w:r w:rsidR="001736F8" w:rsidRPr="00932A5A">
        <w:rPr>
          <w:rFonts w:ascii="Arial" w:hAnsi="Arial" w:cs="Arial"/>
        </w:rPr>
        <w:t>s</w:t>
      </w:r>
      <w:r w:rsidR="00BB292F" w:rsidRPr="00932A5A">
        <w:rPr>
          <w:rFonts w:ascii="Arial" w:hAnsi="Arial" w:cs="Arial"/>
        </w:rPr>
        <w:t xml:space="preserve"> ended 31 December </w:t>
      </w:r>
      <w:r w:rsidR="006138DD" w:rsidRPr="00932A5A">
        <w:rPr>
          <w:rFonts w:ascii="Arial" w:hAnsi="Arial" w:cs="Arial"/>
        </w:rPr>
        <w:t>2023</w:t>
      </w:r>
      <w:r w:rsidR="00BB292F" w:rsidRPr="00932A5A">
        <w:rPr>
          <w:rFonts w:ascii="Arial" w:hAnsi="Arial" w:cs="Arial"/>
        </w:rPr>
        <w:t xml:space="preserve"> and </w:t>
      </w:r>
      <w:r w:rsidR="006138DD" w:rsidRPr="00932A5A">
        <w:rPr>
          <w:rFonts w:ascii="Arial" w:hAnsi="Arial" w:cs="Arial"/>
        </w:rPr>
        <w:t>2022</w:t>
      </w:r>
      <w:r w:rsidR="00BB292F" w:rsidRPr="00932A5A">
        <w:rPr>
          <w:rFonts w:ascii="Arial" w:hAnsi="Arial" w:cs="Arial"/>
        </w:rPr>
        <w:t>, the Company and its subsidiaries disposed of their investments in equity securities designated to be measured at fair value through other comprehensive income so the change in the fair value of these investments through other comprehensive income are transferred to retained earnings as follows:</w:t>
      </w:r>
    </w:p>
    <w:tbl>
      <w:tblPr>
        <w:tblW w:w="9461" w:type="dxa"/>
        <w:tblInd w:w="547" w:type="dxa"/>
        <w:tblLook w:val="04A0" w:firstRow="1" w:lastRow="0" w:firstColumn="1" w:lastColumn="0" w:noHBand="0" w:noVBand="1"/>
      </w:tblPr>
      <w:tblGrid>
        <w:gridCol w:w="1611"/>
        <w:gridCol w:w="937"/>
        <w:gridCol w:w="946"/>
        <w:gridCol w:w="1097"/>
        <w:gridCol w:w="945"/>
        <w:gridCol w:w="937"/>
        <w:gridCol w:w="946"/>
        <w:gridCol w:w="1097"/>
        <w:gridCol w:w="945"/>
      </w:tblGrid>
      <w:tr w:rsidR="00BB292F" w:rsidRPr="00771725" w14:paraId="73FEA772" w14:textId="77777777" w:rsidTr="002672CD">
        <w:trPr>
          <w:trHeight w:val="70"/>
        </w:trPr>
        <w:tc>
          <w:tcPr>
            <w:tcW w:w="1721" w:type="dxa"/>
            <w:shd w:val="clear" w:color="auto" w:fill="auto"/>
            <w:vAlign w:val="center"/>
          </w:tcPr>
          <w:p w14:paraId="118C8B11" w14:textId="77777777" w:rsidR="00BB292F" w:rsidRPr="00771725" w:rsidRDefault="00BB292F" w:rsidP="00F15A41">
            <w:pPr>
              <w:spacing w:line="280" w:lineRule="exact"/>
              <w:jc w:val="center"/>
              <w:rPr>
                <w:rFonts w:ascii="Arial" w:hAnsi="Arial" w:cs="Arial"/>
                <w:sz w:val="16"/>
                <w:szCs w:val="16"/>
              </w:rPr>
            </w:pPr>
          </w:p>
        </w:tc>
        <w:tc>
          <w:tcPr>
            <w:tcW w:w="7740" w:type="dxa"/>
            <w:gridSpan w:val="8"/>
            <w:shd w:val="clear" w:color="auto" w:fill="auto"/>
            <w:vAlign w:val="center"/>
          </w:tcPr>
          <w:p w14:paraId="57BFCBEA" w14:textId="77777777" w:rsidR="00BB292F" w:rsidRPr="00771725" w:rsidRDefault="00BB292F" w:rsidP="00F15A41">
            <w:pPr>
              <w:spacing w:line="280" w:lineRule="exact"/>
              <w:jc w:val="right"/>
              <w:rPr>
                <w:rFonts w:ascii="Arial" w:hAnsi="Arial" w:cs="Arial"/>
                <w:sz w:val="16"/>
                <w:szCs w:val="16"/>
              </w:rPr>
            </w:pPr>
            <w:r w:rsidRPr="00771725">
              <w:rPr>
                <w:rFonts w:ascii="Arial" w:hAnsi="Arial" w:cs="Arial"/>
                <w:sz w:val="16"/>
                <w:szCs w:val="16"/>
                <w:cs/>
                <w:lang w:val="en"/>
              </w:rPr>
              <w:t>(Unit</w:t>
            </w:r>
            <w:r w:rsidRPr="00771725">
              <w:rPr>
                <w:rFonts w:ascii="Arial" w:hAnsi="Arial" w:cs="Arial"/>
                <w:sz w:val="16"/>
                <w:szCs w:val="16"/>
                <w:lang w:val="en"/>
              </w:rPr>
              <w:t xml:space="preserve">: </w:t>
            </w:r>
            <w:r w:rsidRPr="00771725">
              <w:rPr>
                <w:rFonts w:ascii="Arial" w:hAnsi="Arial" w:cs="Arial"/>
                <w:sz w:val="16"/>
                <w:szCs w:val="16"/>
                <w:cs/>
                <w:lang w:val="en"/>
              </w:rPr>
              <w:t>Million Baht)</w:t>
            </w:r>
          </w:p>
        </w:tc>
      </w:tr>
      <w:tr w:rsidR="00BB292F" w:rsidRPr="00771725" w14:paraId="4F2ECE17" w14:textId="77777777" w:rsidTr="002672CD">
        <w:tc>
          <w:tcPr>
            <w:tcW w:w="1721" w:type="dxa"/>
            <w:shd w:val="clear" w:color="auto" w:fill="auto"/>
            <w:vAlign w:val="center"/>
          </w:tcPr>
          <w:p w14:paraId="0B6ABFA5" w14:textId="77777777" w:rsidR="00BB292F" w:rsidRPr="00771725" w:rsidRDefault="00BB292F" w:rsidP="00F15A41">
            <w:pPr>
              <w:spacing w:line="280" w:lineRule="exact"/>
              <w:jc w:val="center"/>
              <w:rPr>
                <w:rFonts w:ascii="Arial" w:hAnsi="Arial" w:cs="Arial"/>
                <w:sz w:val="16"/>
                <w:szCs w:val="16"/>
              </w:rPr>
            </w:pPr>
          </w:p>
        </w:tc>
        <w:tc>
          <w:tcPr>
            <w:tcW w:w="7740" w:type="dxa"/>
            <w:gridSpan w:val="8"/>
            <w:shd w:val="clear" w:color="auto" w:fill="auto"/>
            <w:vAlign w:val="center"/>
          </w:tcPr>
          <w:p w14:paraId="1946E0E7" w14:textId="77777777" w:rsidR="00BB292F" w:rsidRPr="00771725" w:rsidRDefault="00BB292F" w:rsidP="00F15A41">
            <w:pPr>
              <w:pBdr>
                <w:bottom w:val="single" w:sz="4" w:space="1" w:color="auto"/>
              </w:pBdr>
              <w:spacing w:line="280" w:lineRule="exact"/>
              <w:jc w:val="center"/>
              <w:rPr>
                <w:rFonts w:ascii="Arial" w:hAnsi="Arial" w:cs="Arial"/>
                <w:sz w:val="16"/>
                <w:szCs w:val="16"/>
              </w:rPr>
            </w:pPr>
            <w:r w:rsidRPr="00771725">
              <w:rPr>
                <w:rFonts w:ascii="Arial" w:hAnsi="Arial" w:cs="Arial"/>
                <w:sz w:val="16"/>
                <w:szCs w:val="16"/>
                <w:cs/>
              </w:rPr>
              <w:t>Consolidated financial statements</w:t>
            </w:r>
          </w:p>
        </w:tc>
      </w:tr>
      <w:tr w:rsidR="00BB292F" w:rsidRPr="00771725" w14:paraId="3E18983C" w14:textId="77777777" w:rsidTr="002672CD">
        <w:tc>
          <w:tcPr>
            <w:tcW w:w="1721" w:type="dxa"/>
            <w:shd w:val="clear" w:color="auto" w:fill="auto"/>
            <w:vAlign w:val="center"/>
          </w:tcPr>
          <w:p w14:paraId="51A52FD5" w14:textId="77777777" w:rsidR="00BB292F" w:rsidRPr="00771725" w:rsidRDefault="00BB292F" w:rsidP="00F15A41">
            <w:pPr>
              <w:spacing w:line="280" w:lineRule="exact"/>
              <w:jc w:val="center"/>
              <w:rPr>
                <w:rFonts w:ascii="Arial" w:hAnsi="Arial" w:cs="Arial"/>
                <w:sz w:val="16"/>
                <w:szCs w:val="16"/>
              </w:rPr>
            </w:pPr>
          </w:p>
        </w:tc>
        <w:tc>
          <w:tcPr>
            <w:tcW w:w="7740" w:type="dxa"/>
            <w:gridSpan w:val="8"/>
            <w:shd w:val="clear" w:color="auto" w:fill="auto"/>
            <w:vAlign w:val="bottom"/>
          </w:tcPr>
          <w:p w14:paraId="4928D24C" w14:textId="77777777" w:rsidR="00BB292F" w:rsidRPr="00771725" w:rsidRDefault="00BB292F" w:rsidP="00F15A41">
            <w:pPr>
              <w:pBdr>
                <w:bottom w:val="single" w:sz="4" w:space="1" w:color="auto"/>
              </w:pBdr>
              <w:spacing w:line="280" w:lineRule="exact"/>
              <w:jc w:val="center"/>
              <w:rPr>
                <w:rFonts w:ascii="Arial" w:hAnsi="Arial" w:cs="Arial"/>
                <w:sz w:val="16"/>
                <w:szCs w:val="16"/>
                <w:cs/>
              </w:rPr>
            </w:pPr>
            <w:r w:rsidRPr="00771725">
              <w:rPr>
                <w:rFonts w:ascii="Arial" w:hAnsi="Arial" w:cs="Arial"/>
                <w:sz w:val="16"/>
                <w:szCs w:val="16"/>
              </w:rPr>
              <w:t>For the year</w:t>
            </w:r>
            <w:r w:rsidR="001736F8" w:rsidRPr="00771725">
              <w:rPr>
                <w:rFonts w:ascii="Arial" w:hAnsi="Arial" w:cs="Arial"/>
                <w:sz w:val="16"/>
                <w:szCs w:val="16"/>
              </w:rPr>
              <w:t>s</w:t>
            </w:r>
            <w:r w:rsidRPr="00771725">
              <w:rPr>
                <w:rFonts w:ascii="Arial" w:hAnsi="Arial" w:cs="Arial"/>
                <w:sz w:val="16"/>
                <w:szCs w:val="16"/>
              </w:rPr>
              <w:t xml:space="preserve"> ended 31 December</w:t>
            </w:r>
          </w:p>
        </w:tc>
      </w:tr>
      <w:tr w:rsidR="00BB292F" w:rsidRPr="00771725" w14:paraId="6D769B3D" w14:textId="77777777" w:rsidTr="002672CD">
        <w:trPr>
          <w:trHeight w:val="80"/>
        </w:trPr>
        <w:tc>
          <w:tcPr>
            <w:tcW w:w="1721" w:type="dxa"/>
            <w:shd w:val="clear" w:color="auto" w:fill="auto"/>
            <w:vAlign w:val="center"/>
          </w:tcPr>
          <w:p w14:paraId="5094FB7B" w14:textId="77777777" w:rsidR="00BB292F" w:rsidRPr="00771725" w:rsidRDefault="00BB292F" w:rsidP="00F15A41">
            <w:pPr>
              <w:spacing w:line="280" w:lineRule="exact"/>
              <w:jc w:val="center"/>
              <w:rPr>
                <w:rFonts w:ascii="Arial" w:hAnsi="Arial" w:cs="Arial"/>
                <w:sz w:val="16"/>
                <w:szCs w:val="16"/>
              </w:rPr>
            </w:pPr>
          </w:p>
        </w:tc>
        <w:tc>
          <w:tcPr>
            <w:tcW w:w="3870" w:type="dxa"/>
            <w:gridSpan w:val="4"/>
            <w:shd w:val="clear" w:color="auto" w:fill="auto"/>
            <w:vAlign w:val="bottom"/>
          </w:tcPr>
          <w:p w14:paraId="7E8074AC" w14:textId="2E466A18" w:rsidR="00BB292F" w:rsidRPr="00771725" w:rsidRDefault="00BB292F" w:rsidP="00F15A41">
            <w:pPr>
              <w:pBdr>
                <w:bottom w:val="single" w:sz="4" w:space="1" w:color="auto"/>
              </w:pBdr>
              <w:spacing w:line="280" w:lineRule="exact"/>
              <w:jc w:val="center"/>
              <w:rPr>
                <w:rFonts w:ascii="Arial" w:hAnsi="Arial" w:cs="Arial"/>
                <w:sz w:val="16"/>
                <w:szCs w:val="16"/>
                <w:cs/>
              </w:rPr>
            </w:pPr>
            <w:r w:rsidRPr="00771725">
              <w:rPr>
                <w:rFonts w:ascii="Arial" w:hAnsi="Arial" w:cs="Arial"/>
                <w:sz w:val="16"/>
                <w:szCs w:val="16"/>
                <w:cs/>
                <w:lang w:val="en"/>
              </w:rPr>
              <w:t>202</w:t>
            </w:r>
            <w:r w:rsidR="006138DD" w:rsidRPr="00771725">
              <w:rPr>
                <w:rFonts w:ascii="Arial" w:hAnsi="Arial" w:cs="Arial"/>
                <w:sz w:val="16"/>
                <w:szCs w:val="16"/>
                <w:lang w:val="en"/>
              </w:rPr>
              <w:t>3</w:t>
            </w:r>
          </w:p>
        </w:tc>
        <w:tc>
          <w:tcPr>
            <w:tcW w:w="3870" w:type="dxa"/>
            <w:gridSpan w:val="4"/>
            <w:shd w:val="clear" w:color="auto" w:fill="auto"/>
            <w:vAlign w:val="bottom"/>
          </w:tcPr>
          <w:p w14:paraId="2108E645" w14:textId="4656DD5B" w:rsidR="00BB292F" w:rsidRPr="00771725" w:rsidRDefault="00B15F56" w:rsidP="00F15A41">
            <w:pPr>
              <w:pBdr>
                <w:bottom w:val="single" w:sz="4" w:space="1" w:color="auto"/>
              </w:pBdr>
              <w:spacing w:line="280" w:lineRule="exact"/>
              <w:jc w:val="center"/>
              <w:rPr>
                <w:rFonts w:ascii="Arial" w:hAnsi="Arial" w:cs="Arial"/>
                <w:sz w:val="16"/>
                <w:szCs w:val="16"/>
                <w:cs/>
              </w:rPr>
            </w:pPr>
            <w:r w:rsidRPr="00771725">
              <w:rPr>
                <w:rFonts w:ascii="Arial" w:hAnsi="Arial" w:cs="Arial"/>
                <w:sz w:val="16"/>
                <w:szCs w:val="16"/>
                <w:cs/>
                <w:lang w:val="en"/>
              </w:rPr>
              <w:t>202</w:t>
            </w:r>
            <w:r w:rsidR="006138DD" w:rsidRPr="00771725">
              <w:rPr>
                <w:rFonts w:ascii="Arial" w:hAnsi="Arial" w:cs="Arial"/>
                <w:sz w:val="16"/>
                <w:szCs w:val="16"/>
                <w:lang w:val="en"/>
              </w:rPr>
              <w:t>2</w:t>
            </w:r>
          </w:p>
        </w:tc>
      </w:tr>
      <w:tr w:rsidR="00BB292F" w:rsidRPr="00771725" w14:paraId="439DC997" w14:textId="77777777" w:rsidTr="004473B8">
        <w:trPr>
          <w:trHeight w:val="80"/>
        </w:trPr>
        <w:tc>
          <w:tcPr>
            <w:tcW w:w="1721" w:type="dxa"/>
            <w:shd w:val="clear" w:color="auto" w:fill="auto"/>
            <w:vAlign w:val="center"/>
          </w:tcPr>
          <w:p w14:paraId="7A2E5982" w14:textId="77777777" w:rsidR="00BB292F" w:rsidRPr="00771725" w:rsidRDefault="00BB292F" w:rsidP="00F15A41">
            <w:pPr>
              <w:spacing w:line="280" w:lineRule="exact"/>
              <w:jc w:val="center"/>
              <w:rPr>
                <w:rFonts w:ascii="Arial" w:hAnsi="Arial" w:cs="Arial"/>
                <w:sz w:val="16"/>
                <w:szCs w:val="16"/>
              </w:rPr>
            </w:pPr>
          </w:p>
        </w:tc>
        <w:tc>
          <w:tcPr>
            <w:tcW w:w="967" w:type="dxa"/>
            <w:shd w:val="clear" w:color="auto" w:fill="auto"/>
            <w:vAlign w:val="bottom"/>
          </w:tcPr>
          <w:p w14:paraId="5F2CD539" w14:textId="77777777" w:rsidR="00BB292F" w:rsidRPr="00771725" w:rsidRDefault="00BB292F" w:rsidP="004473B8">
            <w:pPr>
              <w:pBdr>
                <w:bottom w:val="single" w:sz="4" w:space="1" w:color="auto"/>
              </w:pBdr>
              <w:spacing w:line="280" w:lineRule="exact"/>
              <w:jc w:val="center"/>
              <w:rPr>
                <w:rFonts w:ascii="Arial" w:hAnsi="Arial" w:cs="Arial"/>
                <w:sz w:val="16"/>
                <w:szCs w:val="16"/>
                <w:lang w:val="en"/>
              </w:rPr>
            </w:pPr>
            <w:r w:rsidRPr="00771725">
              <w:rPr>
                <w:rFonts w:ascii="Arial" w:hAnsi="Arial" w:cs="Arial"/>
                <w:sz w:val="16"/>
                <w:szCs w:val="16"/>
                <w:lang w:val="en"/>
              </w:rPr>
              <w:t>Fair value at the written-off date</w:t>
            </w:r>
          </w:p>
        </w:tc>
        <w:tc>
          <w:tcPr>
            <w:tcW w:w="968" w:type="dxa"/>
            <w:shd w:val="clear" w:color="auto" w:fill="auto"/>
            <w:vAlign w:val="bottom"/>
          </w:tcPr>
          <w:p w14:paraId="55FCD56E" w14:textId="77777777" w:rsidR="00BB292F" w:rsidRPr="00771725" w:rsidRDefault="00BB292F" w:rsidP="004473B8">
            <w:pPr>
              <w:pBdr>
                <w:bottom w:val="single" w:sz="4" w:space="1" w:color="auto"/>
              </w:pBdr>
              <w:spacing w:line="280" w:lineRule="exact"/>
              <w:jc w:val="center"/>
              <w:rPr>
                <w:rFonts w:ascii="Arial" w:hAnsi="Arial" w:cs="Arial"/>
                <w:sz w:val="16"/>
                <w:szCs w:val="16"/>
                <w:cs/>
              </w:rPr>
            </w:pPr>
            <w:r w:rsidRPr="00771725">
              <w:rPr>
                <w:rFonts w:ascii="Arial" w:hAnsi="Arial" w:cs="Arial"/>
                <w:sz w:val="16"/>
                <w:szCs w:val="16"/>
                <w:cs/>
              </w:rPr>
              <w:t>Dividend received</w:t>
            </w:r>
          </w:p>
        </w:tc>
        <w:tc>
          <w:tcPr>
            <w:tcW w:w="967" w:type="dxa"/>
            <w:shd w:val="clear" w:color="auto" w:fill="auto"/>
            <w:vAlign w:val="bottom"/>
          </w:tcPr>
          <w:p w14:paraId="5F94C21D" w14:textId="0A55DF1E" w:rsidR="00BB292F" w:rsidRPr="00771725" w:rsidRDefault="004473B8" w:rsidP="004473B8">
            <w:pPr>
              <w:pBdr>
                <w:bottom w:val="single" w:sz="4" w:space="1" w:color="auto"/>
              </w:pBdr>
              <w:spacing w:line="280" w:lineRule="exact"/>
              <w:jc w:val="center"/>
              <w:rPr>
                <w:rFonts w:ascii="Arial" w:hAnsi="Arial" w:cs="Arial"/>
                <w:sz w:val="16"/>
                <w:szCs w:val="16"/>
                <w:lang w:val="en"/>
              </w:rPr>
            </w:pPr>
            <w:r w:rsidRPr="004473B8">
              <w:rPr>
                <w:rFonts w:ascii="Arial" w:hAnsi="Arial" w:cs="Arial"/>
                <w:spacing w:val="-4"/>
                <w:sz w:val="16"/>
                <w:szCs w:val="16"/>
                <w:lang w:val="en"/>
              </w:rPr>
              <w:t>Accumulated</w:t>
            </w:r>
            <w:r w:rsidR="00BB292F" w:rsidRPr="00771725">
              <w:rPr>
                <w:rFonts w:ascii="Arial" w:hAnsi="Arial" w:cs="Arial"/>
                <w:sz w:val="16"/>
                <w:szCs w:val="16"/>
                <w:lang w:val="en"/>
              </w:rPr>
              <w:t xml:space="preserve"> gain (loss) </w:t>
            </w:r>
            <w:r w:rsidR="00BB292F" w:rsidRPr="00771725">
              <w:rPr>
                <w:rFonts w:ascii="Arial" w:hAnsi="Arial" w:cs="Arial"/>
                <w:spacing w:val="-4"/>
                <w:sz w:val="16"/>
                <w:szCs w:val="16"/>
                <w:lang w:val="en"/>
              </w:rPr>
              <w:t xml:space="preserve">(net of               income </w:t>
            </w:r>
            <w:r>
              <w:rPr>
                <w:rFonts w:ascii="Arial" w:hAnsi="Arial" w:cs="Arial"/>
                <w:spacing w:val="-4"/>
                <w:sz w:val="16"/>
                <w:szCs w:val="16"/>
                <w:lang w:val="en"/>
              </w:rPr>
              <w:t xml:space="preserve">          </w:t>
            </w:r>
            <w:r w:rsidR="00BB292F" w:rsidRPr="00771725">
              <w:rPr>
                <w:rFonts w:ascii="Arial" w:hAnsi="Arial" w:cs="Arial"/>
                <w:spacing w:val="-4"/>
                <w:sz w:val="16"/>
                <w:szCs w:val="16"/>
                <w:lang w:val="en"/>
              </w:rPr>
              <w:t xml:space="preserve">tax) </w:t>
            </w:r>
            <w:r w:rsidR="00BB292F" w:rsidRPr="00771725">
              <w:rPr>
                <w:rFonts w:ascii="Arial" w:hAnsi="Arial" w:cs="Arial"/>
                <w:i/>
                <w:iCs/>
                <w:spacing w:val="-4"/>
                <w:sz w:val="16"/>
                <w:szCs w:val="16"/>
                <w:vertAlign w:val="superscript"/>
                <w:lang w:val="en"/>
              </w:rPr>
              <w:t>(1)</w:t>
            </w:r>
          </w:p>
        </w:tc>
        <w:tc>
          <w:tcPr>
            <w:tcW w:w="968" w:type="dxa"/>
            <w:vAlign w:val="bottom"/>
          </w:tcPr>
          <w:p w14:paraId="68E7B49D" w14:textId="77777777" w:rsidR="00BB292F" w:rsidRPr="00771725" w:rsidRDefault="00BB292F" w:rsidP="004473B8">
            <w:pPr>
              <w:pBdr>
                <w:bottom w:val="single" w:sz="4" w:space="1" w:color="auto"/>
              </w:pBdr>
              <w:spacing w:line="280" w:lineRule="exact"/>
              <w:jc w:val="center"/>
              <w:rPr>
                <w:rFonts w:ascii="Arial" w:hAnsi="Arial" w:cs="Arial"/>
                <w:sz w:val="16"/>
                <w:szCs w:val="16"/>
                <w:lang w:val="en"/>
              </w:rPr>
            </w:pPr>
            <w:r w:rsidRPr="00771725">
              <w:rPr>
                <w:rFonts w:ascii="Arial" w:hAnsi="Arial" w:cs="Arial"/>
                <w:sz w:val="16"/>
                <w:szCs w:val="16"/>
                <w:cs/>
              </w:rPr>
              <w:t xml:space="preserve">Reason </w:t>
            </w:r>
            <w:r w:rsidRPr="00771725">
              <w:rPr>
                <w:rFonts w:ascii="Arial" w:hAnsi="Arial" w:cs="Arial"/>
                <w:sz w:val="16"/>
                <w:szCs w:val="16"/>
              </w:rPr>
              <w:t>for                written-off</w:t>
            </w:r>
          </w:p>
        </w:tc>
        <w:tc>
          <w:tcPr>
            <w:tcW w:w="967" w:type="dxa"/>
            <w:shd w:val="clear" w:color="auto" w:fill="auto"/>
            <w:vAlign w:val="bottom"/>
          </w:tcPr>
          <w:p w14:paraId="1C08E253" w14:textId="77777777" w:rsidR="00BB292F" w:rsidRPr="00771725" w:rsidRDefault="00BB292F" w:rsidP="004473B8">
            <w:pPr>
              <w:pBdr>
                <w:bottom w:val="single" w:sz="4" w:space="1" w:color="auto"/>
              </w:pBdr>
              <w:spacing w:line="280" w:lineRule="exact"/>
              <w:jc w:val="center"/>
              <w:rPr>
                <w:rFonts w:ascii="Arial" w:hAnsi="Arial" w:cs="Arial"/>
                <w:sz w:val="16"/>
                <w:szCs w:val="16"/>
                <w:lang w:val="en"/>
              </w:rPr>
            </w:pPr>
            <w:r w:rsidRPr="00771725">
              <w:rPr>
                <w:rFonts w:ascii="Arial" w:hAnsi="Arial" w:cs="Arial"/>
                <w:sz w:val="16"/>
                <w:szCs w:val="16"/>
                <w:lang w:val="en"/>
              </w:rPr>
              <w:t>Fair value at the written-off date</w:t>
            </w:r>
          </w:p>
        </w:tc>
        <w:tc>
          <w:tcPr>
            <w:tcW w:w="968" w:type="dxa"/>
            <w:shd w:val="clear" w:color="auto" w:fill="auto"/>
            <w:vAlign w:val="bottom"/>
          </w:tcPr>
          <w:p w14:paraId="1BDF4439" w14:textId="77777777" w:rsidR="00BB292F" w:rsidRPr="00771725" w:rsidRDefault="00BB292F" w:rsidP="004473B8">
            <w:pPr>
              <w:pBdr>
                <w:bottom w:val="single" w:sz="4" w:space="1" w:color="auto"/>
              </w:pBdr>
              <w:spacing w:line="280" w:lineRule="exact"/>
              <w:jc w:val="center"/>
              <w:rPr>
                <w:rFonts w:ascii="Arial" w:hAnsi="Arial" w:cs="Arial"/>
                <w:sz w:val="16"/>
                <w:szCs w:val="16"/>
                <w:cs/>
              </w:rPr>
            </w:pPr>
            <w:r w:rsidRPr="00771725">
              <w:rPr>
                <w:rFonts w:ascii="Arial" w:hAnsi="Arial" w:cs="Arial"/>
                <w:sz w:val="16"/>
                <w:szCs w:val="16"/>
                <w:cs/>
              </w:rPr>
              <w:t>Dividend received</w:t>
            </w:r>
          </w:p>
        </w:tc>
        <w:tc>
          <w:tcPr>
            <w:tcW w:w="967" w:type="dxa"/>
            <w:shd w:val="clear" w:color="auto" w:fill="auto"/>
            <w:vAlign w:val="bottom"/>
          </w:tcPr>
          <w:p w14:paraId="5F490FC7" w14:textId="406B7E0B" w:rsidR="00BB292F" w:rsidRPr="00771725" w:rsidRDefault="004473B8" w:rsidP="004473B8">
            <w:pPr>
              <w:pBdr>
                <w:bottom w:val="single" w:sz="4" w:space="1" w:color="auto"/>
              </w:pBdr>
              <w:spacing w:line="280" w:lineRule="exact"/>
              <w:jc w:val="center"/>
              <w:rPr>
                <w:rFonts w:ascii="Arial" w:hAnsi="Arial" w:cs="Arial"/>
                <w:sz w:val="16"/>
                <w:szCs w:val="16"/>
                <w:lang w:val="en"/>
              </w:rPr>
            </w:pPr>
            <w:r w:rsidRPr="004473B8">
              <w:rPr>
                <w:rFonts w:ascii="Arial" w:hAnsi="Arial" w:cs="Arial"/>
                <w:spacing w:val="-4"/>
                <w:sz w:val="16"/>
                <w:szCs w:val="16"/>
                <w:lang w:val="en"/>
              </w:rPr>
              <w:t>Accumulated</w:t>
            </w:r>
            <w:r w:rsidRPr="00771725">
              <w:rPr>
                <w:rFonts w:ascii="Arial" w:hAnsi="Arial" w:cs="Arial"/>
                <w:sz w:val="16"/>
                <w:szCs w:val="16"/>
                <w:lang w:val="en"/>
              </w:rPr>
              <w:t xml:space="preserve"> </w:t>
            </w:r>
            <w:r w:rsidR="00BB292F" w:rsidRPr="00771725">
              <w:rPr>
                <w:rFonts w:ascii="Arial" w:hAnsi="Arial" w:cs="Arial"/>
                <w:sz w:val="16"/>
                <w:szCs w:val="16"/>
                <w:lang w:val="en"/>
              </w:rPr>
              <w:t xml:space="preserve">gain (loss) </w:t>
            </w:r>
            <w:r w:rsidR="00BB292F" w:rsidRPr="00771725">
              <w:rPr>
                <w:rFonts w:ascii="Arial" w:hAnsi="Arial" w:cs="Arial"/>
                <w:spacing w:val="-4"/>
                <w:sz w:val="16"/>
                <w:szCs w:val="16"/>
                <w:lang w:val="en"/>
              </w:rPr>
              <w:t xml:space="preserve">(net of               income </w:t>
            </w:r>
            <w:r>
              <w:rPr>
                <w:rFonts w:ascii="Arial" w:hAnsi="Arial" w:cs="Arial"/>
                <w:spacing w:val="-4"/>
                <w:sz w:val="16"/>
                <w:szCs w:val="16"/>
                <w:lang w:val="en"/>
              </w:rPr>
              <w:t xml:space="preserve">     </w:t>
            </w:r>
            <w:r w:rsidR="00BB292F" w:rsidRPr="00771725">
              <w:rPr>
                <w:rFonts w:ascii="Arial" w:hAnsi="Arial" w:cs="Arial"/>
                <w:spacing w:val="-4"/>
                <w:sz w:val="16"/>
                <w:szCs w:val="16"/>
                <w:lang w:val="en"/>
              </w:rPr>
              <w:t xml:space="preserve">tax) </w:t>
            </w:r>
            <w:r w:rsidR="00BB292F" w:rsidRPr="00771725">
              <w:rPr>
                <w:rFonts w:ascii="Arial" w:hAnsi="Arial" w:cs="Arial"/>
                <w:i/>
                <w:iCs/>
                <w:spacing w:val="-4"/>
                <w:sz w:val="16"/>
                <w:szCs w:val="16"/>
                <w:vertAlign w:val="superscript"/>
                <w:lang w:val="en"/>
              </w:rPr>
              <w:t>(1)</w:t>
            </w:r>
          </w:p>
        </w:tc>
        <w:tc>
          <w:tcPr>
            <w:tcW w:w="968" w:type="dxa"/>
            <w:shd w:val="clear" w:color="auto" w:fill="auto"/>
            <w:vAlign w:val="bottom"/>
          </w:tcPr>
          <w:p w14:paraId="10EF33AA" w14:textId="77777777" w:rsidR="00BB292F" w:rsidRPr="00771725" w:rsidRDefault="00BB292F" w:rsidP="004473B8">
            <w:pPr>
              <w:pBdr>
                <w:bottom w:val="single" w:sz="4" w:space="1" w:color="auto"/>
              </w:pBdr>
              <w:spacing w:line="280" w:lineRule="exact"/>
              <w:jc w:val="center"/>
              <w:rPr>
                <w:rFonts w:ascii="Arial" w:hAnsi="Arial" w:cs="Arial"/>
                <w:sz w:val="16"/>
                <w:szCs w:val="16"/>
              </w:rPr>
            </w:pPr>
            <w:r w:rsidRPr="00771725">
              <w:rPr>
                <w:rFonts w:ascii="Arial" w:hAnsi="Arial" w:cs="Arial"/>
                <w:sz w:val="16"/>
                <w:szCs w:val="16"/>
                <w:cs/>
              </w:rPr>
              <w:t xml:space="preserve">Reason </w:t>
            </w:r>
            <w:r w:rsidRPr="00771725">
              <w:rPr>
                <w:rFonts w:ascii="Arial" w:hAnsi="Arial" w:cs="Arial"/>
                <w:sz w:val="16"/>
                <w:szCs w:val="16"/>
              </w:rPr>
              <w:t>for                written-off</w:t>
            </w:r>
          </w:p>
        </w:tc>
      </w:tr>
      <w:tr w:rsidR="00BB292F" w:rsidRPr="00771725" w14:paraId="5CD21990" w14:textId="77777777" w:rsidTr="002672CD">
        <w:tc>
          <w:tcPr>
            <w:tcW w:w="1721" w:type="dxa"/>
            <w:shd w:val="clear" w:color="auto" w:fill="auto"/>
            <w:vAlign w:val="center"/>
          </w:tcPr>
          <w:p w14:paraId="174B6E9D" w14:textId="77777777" w:rsidR="00BB292F" w:rsidRPr="00771725" w:rsidRDefault="00BB292F" w:rsidP="00F15A41">
            <w:pPr>
              <w:spacing w:line="280" w:lineRule="exact"/>
              <w:rPr>
                <w:rFonts w:ascii="Arial" w:hAnsi="Arial" w:cs="Arial"/>
                <w:sz w:val="16"/>
                <w:szCs w:val="16"/>
              </w:rPr>
            </w:pPr>
            <w:r w:rsidRPr="00771725">
              <w:rPr>
                <w:rFonts w:ascii="Arial" w:hAnsi="Arial" w:cs="Arial"/>
                <w:sz w:val="16"/>
                <w:szCs w:val="16"/>
                <w:cs/>
              </w:rPr>
              <w:t xml:space="preserve">Domestic marketable </w:t>
            </w:r>
          </w:p>
        </w:tc>
        <w:tc>
          <w:tcPr>
            <w:tcW w:w="967" w:type="dxa"/>
            <w:shd w:val="clear" w:color="auto" w:fill="auto"/>
            <w:vAlign w:val="center"/>
          </w:tcPr>
          <w:p w14:paraId="43DF3ED3" w14:textId="77777777" w:rsidR="00BB292F" w:rsidRPr="00771725" w:rsidRDefault="00BB292F" w:rsidP="00F15A41">
            <w:pPr>
              <w:spacing w:line="280" w:lineRule="exact"/>
              <w:jc w:val="center"/>
              <w:rPr>
                <w:rFonts w:ascii="Arial" w:hAnsi="Arial" w:cs="Arial"/>
                <w:sz w:val="16"/>
                <w:szCs w:val="16"/>
              </w:rPr>
            </w:pPr>
          </w:p>
        </w:tc>
        <w:tc>
          <w:tcPr>
            <w:tcW w:w="968" w:type="dxa"/>
            <w:shd w:val="clear" w:color="auto" w:fill="auto"/>
            <w:vAlign w:val="center"/>
          </w:tcPr>
          <w:p w14:paraId="6679EA8F" w14:textId="77777777" w:rsidR="00BB292F" w:rsidRPr="00771725" w:rsidRDefault="00BB292F" w:rsidP="00F15A41">
            <w:pPr>
              <w:spacing w:line="280" w:lineRule="exact"/>
              <w:jc w:val="center"/>
              <w:rPr>
                <w:rFonts w:ascii="Arial" w:hAnsi="Arial" w:cs="Arial"/>
                <w:sz w:val="16"/>
                <w:szCs w:val="16"/>
              </w:rPr>
            </w:pPr>
          </w:p>
        </w:tc>
        <w:tc>
          <w:tcPr>
            <w:tcW w:w="967" w:type="dxa"/>
            <w:shd w:val="clear" w:color="auto" w:fill="auto"/>
            <w:vAlign w:val="center"/>
          </w:tcPr>
          <w:p w14:paraId="6E285BD8" w14:textId="77777777" w:rsidR="00BB292F" w:rsidRPr="00771725" w:rsidRDefault="00BB292F" w:rsidP="00F15A41">
            <w:pPr>
              <w:spacing w:line="280" w:lineRule="exact"/>
              <w:jc w:val="center"/>
              <w:rPr>
                <w:rFonts w:ascii="Arial" w:hAnsi="Arial" w:cs="Arial"/>
                <w:sz w:val="16"/>
                <w:szCs w:val="16"/>
              </w:rPr>
            </w:pPr>
          </w:p>
        </w:tc>
        <w:tc>
          <w:tcPr>
            <w:tcW w:w="968" w:type="dxa"/>
          </w:tcPr>
          <w:p w14:paraId="1D585CE4" w14:textId="77777777" w:rsidR="00BB292F" w:rsidRPr="00771725" w:rsidRDefault="00BB292F" w:rsidP="00F15A41">
            <w:pPr>
              <w:spacing w:line="280" w:lineRule="exact"/>
              <w:jc w:val="center"/>
              <w:rPr>
                <w:rFonts w:ascii="Arial" w:hAnsi="Arial" w:cs="Arial"/>
                <w:sz w:val="16"/>
                <w:szCs w:val="16"/>
              </w:rPr>
            </w:pPr>
          </w:p>
        </w:tc>
        <w:tc>
          <w:tcPr>
            <w:tcW w:w="967" w:type="dxa"/>
            <w:shd w:val="clear" w:color="auto" w:fill="auto"/>
            <w:vAlign w:val="center"/>
          </w:tcPr>
          <w:p w14:paraId="61F04E33" w14:textId="77777777" w:rsidR="00BB292F" w:rsidRPr="00771725" w:rsidRDefault="00BB292F" w:rsidP="00F15A41">
            <w:pPr>
              <w:spacing w:line="280" w:lineRule="exact"/>
              <w:jc w:val="center"/>
              <w:rPr>
                <w:rFonts w:ascii="Arial" w:hAnsi="Arial" w:cs="Arial"/>
                <w:sz w:val="16"/>
                <w:szCs w:val="16"/>
              </w:rPr>
            </w:pPr>
          </w:p>
        </w:tc>
        <w:tc>
          <w:tcPr>
            <w:tcW w:w="968" w:type="dxa"/>
            <w:shd w:val="clear" w:color="auto" w:fill="auto"/>
            <w:vAlign w:val="center"/>
          </w:tcPr>
          <w:p w14:paraId="5AF4DD48" w14:textId="77777777" w:rsidR="00BB292F" w:rsidRPr="00771725" w:rsidRDefault="00BB292F" w:rsidP="00F15A41">
            <w:pPr>
              <w:spacing w:line="280" w:lineRule="exact"/>
              <w:jc w:val="center"/>
              <w:rPr>
                <w:rFonts w:ascii="Arial" w:hAnsi="Arial" w:cs="Arial"/>
                <w:sz w:val="16"/>
                <w:szCs w:val="16"/>
              </w:rPr>
            </w:pPr>
          </w:p>
        </w:tc>
        <w:tc>
          <w:tcPr>
            <w:tcW w:w="967" w:type="dxa"/>
            <w:shd w:val="clear" w:color="auto" w:fill="auto"/>
            <w:vAlign w:val="center"/>
          </w:tcPr>
          <w:p w14:paraId="7ED9FC6D" w14:textId="77777777" w:rsidR="00BB292F" w:rsidRPr="00771725" w:rsidRDefault="00BB292F" w:rsidP="00F15A41">
            <w:pPr>
              <w:spacing w:line="280" w:lineRule="exact"/>
              <w:jc w:val="center"/>
              <w:rPr>
                <w:rFonts w:ascii="Arial" w:hAnsi="Arial" w:cs="Arial"/>
                <w:sz w:val="16"/>
                <w:szCs w:val="16"/>
              </w:rPr>
            </w:pPr>
          </w:p>
        </w:tc>
        <w:tc>
          <w:tcPr>
            <w:tcW w:w="968" w:type="dxa"/>
            <w:shd w:val="clear" w:color="auto" w:fill="auto"/>
            <w:vAlign w:val="center"/>
          </w:tcPr>
          <w:p w14:paraId="0BB5E9AC" w14:textId="77777777" w:rsidR="00BB292F" w:rsidRPr="00771725" w:rsidRDefault="00BB292F" w:rsidP="00F15A41">
            <w:pPr>
              <w:spacing w:line="280" w:lineRule="exact"/>
              <w:jc w:val="center"/>
              <w:rPr>
                <w:rFonts w:ascii="Arial" w:hAnsi="Arial" w:cs="Arial"/>
                <w:sz w:val="16"/>
                <w:szCs w:val="16"/>
              </w:rPr>
            </w:pPr>
          </w:p>
        </w:tc>
      </w:tr>
      <w:tr w:rsidR="006138DD" w:rsidRPr="00771725" w14:paraId="492443E5" w14:textId="77777777" w:rsidTr="002245C8">
        <w:tc>
          <w:tcPr>
            <w:tcW w:w="1721" w:type="dxa"/>
            <w:shd w:val="clear" w:color="auto" w:fill="auto"/>
            <w:vAlign w:val="center"/>
          </w:tcPr>
          <w:p w14:paraId="032B9E5B" w14:textId="77777777" w:rsidR="006138DD" w:rsidRPr="00771725" w:rsidRDefault="006138DD" w:rsidP="00F15A41">
            <w:pPr>
              <w:spacing w:line="280" w:lineRule="exact"/>
              <w:ind w:left="168"/>
              <w:rPr>
                <w:rFonts w:ascii="Arial" w:hAnsi="Arial" w:cs="Arial"/>
                <w:sz w:val="16"/>
                <w:szCs w:val="16"/>
              </w:rPr>
            </w:pPr>
            <w:r w:rsidRPr="00771725">
              <w:rPr>
                <w:rFonts w:ascii="Arial" w:hAnsi="Arial" w:cs="Arial"/>
                <w:sz w:val="16"/>
                <w:szCs w:val="16"/>
                <w:cs/>
              </w:rPr>
              <w:t>equity</w:t>
            </w:r>
            <w:r w:rsidRPr="00771725">
              <w:rPr>
                <w:rFonts w:ascii="Arial" w:hAnsi="Arial" w:cs="Arial"/>
                <w:sz w:val="16"/>
                <w:szCs w:val="16"/>
              </w:rPr>
              <w:t xml:space="preserve"> s</w:t>
            </w:r>
            <w:r w:rsidRPr="00771725">
              <w:rPr>
                <w:rFonts w:ascii="Arial" w:hAnsi="Arial" w:cs="Arial"/>
                <w:sz w:val="16"/>
                <w:szCs w:val="16"/>
                <w:cs/>
              </w:rPr>
              <w:t>ecurities</w:t>
            </w:r>
          </w:p>
        </w:tc>
        <w:tc>
          <w:tcPr>
            <w:tcW w:w="967" w:type="dxa"/>
            <w:shd w:val="clear" w:color="auto" w:fill="auto"/>
            <w:vAlign w:val="center"/>
          </w:tcPr>
          <w:p w14:paraId="3B66B1E5" w14:textId="252DC278" w:rsidR="006138DD" w:rsidRPr="00771725" w:rsidRDefault="00A22FC8" w:rsidP="00F15A41">
            <w:pPr>
              <w:pBdr>
                <w:bottom w:val="sing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1,425</w:t>
            </w:r>
          </w:p>
        </w:tc>
        <w:tc>
          <w:tcPr>
            <w:tcW w:w="968" w:type="dxa"/>
            <w:shd w:val="clear" w:color="auto" w:fill="auto"/>
            <w:vAlign w:val="center"/>
          </w:tcPr>
          <w:p w14:paraId="6DC377CE" w14:textId="544D93C2" w:rsidR="006138DD" w:rsidRPr="00771725" w:rsidRDefault="00A22FC8" w:rsidP="00F15A41">
            <w:pPr>
              <w:pBdr>
                <w:bottom w:val="sing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28</w:t>
            </w:r>
          </w:p>
        </w:tc>
        <w:tc>
          <w:tcPr>
            <w:tcW w:w="967" w:type="dxa"/>
            <w:shd w:val="clear" w:color="auto" w:fill="auto"/>
            <w:vAlign w:val="center"/>
          </w:tcPr>
          <w:p w14:paraId="7ED813F7" w14:textId="6D68C040" w:rsidR="006138DD" w:rsidRPr="00771725" w:rsidRDefault="00A22FC8" w:rsidP="004473B8">
            <w:pPr>
              <w:pBdr>
                <w:bottom w:val="single" w:sz="4" w:space="1" w:color="auto"/>
              </w:pBdr>
              <w:tabs>
                <w:tab w:val="decimal" w:pos="734"/>
              </w:tabs>
              <w:spacing w:line="280" w:lineRule="exact"/>
              <w:rPr>
                <w:rFonts w:ascii="Arial" w:hAnsi="Arial" w:cs="Arial"/>
                <w:sz w:val="16"/>
                <w:szCs w:val="16"/>
              </w:rPr>
            </w:pPr>
            <w:r w:rsidRPr="00771725">
              <w:rPr>
                <w:rFonts w:ascii="Arial" w:hAnsi="Arial" w:cs="Arial"/>
                <w:sz w:val="16"/>
                <w:szCs w:val="16"/>
              </w:rPr>
              <w:t>(129)</w:t>
            </w:r>
          </w:p>
        </w:tc>
        <w:tc>
          <w:tcPr>
            <w:tcW w:w="968" w:type="dxa"/>
          </w:tcPr>
          <w:p w14:paraId="4282EDEE" w14:textId="24EBFF3E" w:rsidR="006138DD" w:rsidRPr="00771725" w:rsidRDefault="00A22FC8" w:rsidP="00F15A41">
            <w:pPr>
              <w:spacing w:line="280" w:lineRule="exact"/>
              <w:jc w:val="center"/>
              <w:rPr>
                <w:rFonts w:ascii="Arial" w:hAnsi="Arial" w:cs="Arial"/>
                <w:sz w:val="16"/>
                <w:szCs w:val="16"/>
              </w:rPr>
            </w:pPr>
            <w:r w:rsidRPr="00771725">
              <w:rPr>
                <w:rFonts w:ascii="Arial" w:hAnsi="Arial" w:cs="Arial"/>
                <w:sz w:val="16"/>
                <w:szCs w:val="16"/>
              </w:rPr>
              <w:t>Disposal</w:t>
            </w:r>
          </w:p>
        </w:tc>
        <w:tc>
          <w:tcPr>
            <w:tcW w:w="967" w:type="dxa"/>
            <w:shd w:val="clear" w:color="auto" w:fill="auto"/>
            <w:vAlign w:val="center"/>
          </w:tcPr>
          <w:p w14:paraId="33EE9F66" w14:textId="453E709F" w:rsidR="006138DD" w:rsidRPr="00771725" w:rsidRDefault="006138DD" w:rsidP="00F15A41">
            <w:pPr>
              <w:pBdr>
                <w:bottom w:val="sing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792</w:t>
            </w:r>
          </w:p>
        </w:tc>
        <w:tc>
          <w:tcPr>
            <w:tcW w:w="968" w:type="dxa"/>
            <w:shd w:val="clear" w:color="auto" w:fill="auto"/>
            <w:vAlign w:val="center"/>
          </w:tcPr>
          <w:p w14:paraId="6465E105" w14:textId="722AD3F9" w:rsidR="006138DD" w:rsidRPr="00771725" w:rsidRDefault="006138DD" w:rsidP="00F15A41">
            <w:pPr>
              <w:pBdr>
                <w:bottom w:val="sing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4</w:t>
            </w:r>
          </w:p>
        </w:tc>
        <w:tc>
          <w:tcPr>
            <w:tcW w:w="967" w:type="dxa"/>
            <w:shd w:val="clear" w:color="auto" w:fill="auto"/>
            <w:vAlign w:val="center"/>
          </w:tcPr>
          <w:p w14:paraId="33767C45" w14:textId="21E4E974" w:rsidR="006138DD" w:rsidRPr="00771725" w:rsidRDefault="006138DD" w:rsidP="004473B8">
            <w:pPr>
              <w:pBdr>
                <w:bottom w:val="single" w:sz="4" w:space="1" w:color="auto"/>
              </w:pBdr>
              <w:tabs>
                <w:tab w:val="decimal" w:pos="676"/>
              </w:tabs>
              <w:spacing w:line="280" w:lineRule="exact"/>
              <w:rPr>
                <w:rFonts w:ascii="Arial" w:hAnsi="Arial" w:cs="Arial"/>
                <w:sz w:val="16"/>
                <w:szCs w:val="16"/>
              </w:rPr>
            </w:pPr>
            <w:r w:rsidRPr="00771725">
              <w:rPr>
                <w:rFonts w:ascii="Arial" w:hAnsi="Arial" w:cs="Arial"/>
                <w:sz w:val="16"/>
                <w:szCs w:val="16"/>
              </w:rPr>
              <w:t>(4)</w:t>
            </w:r>
          </w:p>
        </w:tc>
        <w:tc>
          <w:tcPr>
            <w:tcW w:w="968" w:type="dxa"/>
            <w:shd w:val="clear" w:color="auto" w:fill="auto"/>
          </w:tcPr>
          <w:p w14:paraId="638A3BC8" w14:textId="6525D510" w:rsidR="006138DD" w:rsidRPr="00771725" w:rsidRDefault="006138DD" w:rsidP="00F15A41">
            <w:pPr>
              <w:spacing w:line="280" w:lineRule="exact"/>
              <w:jc w:val="center"/>
              <w:rPr>
                <w:rFonts w:ascii="Arial" w:hAnsi="Arial" w:cs="Arial"/>
                <w:sz w:val="16"/>
                <w:szCs w:val="16"/>
              </w:rPr>
            </w:pPr>
            <w:r w:rsidRPr="00771725">
              <w:rPr>
                <w:rFonts w:ascii="Arial" w:hAnsi="Arial" w:cs="Arial"/>
                <w:sz w:val="16"/>
                <w:szCs w:val="16"/>
              </w:rPr>
              <w:t>Disposal</w:t>
            </w:r>
          </w:p>
        </w:tc>
      </w:tr>
      <w:tr w:rsidR="006138DD" w:rsidRPr="00771725" w14:paraId="21E71808" w14:textId="77777777" w:rsidTr="002245C8">
        <w:tc>
          <w:tcPr>
            <w:tcW w:w="1721" w:type="dxa"/>
            <w:shd w:val="clear" w:color="auto" w:fill="auto"/>
            <w:vAlign w:val="center"/>
          </w:tcPr>
          <w:p w14:paraId="0F4D72AC" w14:textId="77777777" w:rsidR="006138DD" w:rsidRPr="00771725" w:rsidRDefault="006138DD" w:rsidP="00F15A41">
            <w:pPr>
              <w:spacing w:line="280" w:lineRule="exact"/>
              <w:rPr>
                <w:rFonts w:ascii="Arial" w:hAnsi="Arial" w:cs="Arial"/>
                <w:sz w:val="16"/>
                <w:szCs w:val="16"/>
              </w:rPr>
            </w:pPr>
            <w:r w:rsidRPr="00771725">
              <w:rPr>
                <w:rFonts w:ascii="Arial" w:hAnsi="Arial" w:cs="Arial"/>
                <w:sz w:val="16"/>
                <w:szCs w:val="16"/>
              </w:rPr>
              <w:t>Total</w:t>
            </w:r>
          </w:p>
        </w:tc>
        <w:tc>
          <w:tcPr>
            <w:tcW w:w="967" w:type="dxa"/>
            <w:shd w:val="clear" w:color="auto" w:fill="auto"/>
            <w:vAlign w:val="center"/>
          </w:tcPr>
          <w:p w14:paraId="2934F917" w14:textId="239C7BA7" w:rsidR="006138DD" w:rsidRPr="00771725" w:rsidRDefault="00A22FC8" w:rsidP="00F15A41">
            <w:pPr>
              <w:pBdr>
                <w:bottom w:val="doub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1,425</w:t>
            </w:r>
          </w:p>
        </w:tc>
        <w:tc>
          <w:tcPr>
            <w:tcW w:w="968" w:type="dxa"/>
            <w:shd w:val="clear" w:color="auto" w:fill="auto"/>
            <w:vAlign w:val="center"/>
          </w:tcPr>
          <w:p w14:paraId="7044C191" w14:textId="5629F7D4" w:rsidR="006138DD" w:rsidRPr="00771725" w:rsidRDefault="00A22FC8" w:rsidP="00F15A41">
            <w:pPr>
              <w:pBdr>
                <w:bottom w:val="doub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28</w:t>
            </w:r>
          </w:p>
        </w:tc>
        <w:tc>
          <w:tcPr>
            <w:tcW w:w="967" w:type="dxa"/>
            <w:shd w:val="clear" w:color="auto" w:fill="auto"/>
            <w:vAlign w:val="center"/>
          </w:tcPr>
          <w:p w14:paraId="18C2CC31" w14:textId="5D028B78" w:rsidR="006138DD" w:rsidRPr="00771725" w:rsidRDefault="00A22FC8" w:rsidP="004473B8">
            <w:pPr>
              <w:pBdr>
                <w:bottom w:val="double" w:sz="4" w:space="1" w:color="auto"/>
              </w:pBdr>
              <w:tabs>
                <w:tab w:val="decimal" w:pos="734"/>
              </w:tabs>
              <w:spacing w:line="280" w:lineRule="exact"/>
              <w:rPr>
                <w:rFonts w:ascii="Arial" w:hAnsi="Arial" w:cs="Arial"/>
                <w:sz w:val="16"/>
                <w:szCs w:val="16"/>
              </w:rPr>
            </w:pPr>
            <w:r w:rsidRPr="00771725">
              <w:rPr>
                <w:rFonts w:ascii="Arial" w:hAnsi="Arial" w:cs="Arial"/>
                <w:sz w:val="16"/>
                <w:szCs w:val="16"/>
              </w:rPr>
              <w:t>(129)</w:t>
            </w:r>
          </w:p>
        </w:tc>
        <w:tc>
          <w:tcPr>
            <w:tcW w:w="968" w:type="dxa"/>
          </w:tcPr>
          <w:p w14:paraId="042038AA" w14:textId="77777777" w:rsidR="006138DD" w:rsidRPr="00771725" w:rsidRDefault="006138DD" w:rsidP="00F15A41">
            <w:pPr>
              <w:tabs>
                <w:tab w:val="decimal" w:pos="572"/>
              </w:tabs>
              <w:spacing w:line="280" w:lineRule="exact"/>
              <w:rPr>
                <w:rFonts w:ascii="Arial" w:hAnsi="Arial" w:cs="Arial"/>
                <w:sz w:val="16"/>
                <w:szCs w:val="16"/>
              </w:rPr>
            </w:pPr>
          </w:p>
        </w:tc>
        <w:tc>
          <w:tcPr>
            <w:tcW w:w="967" w:type="dxa"/>
            <w:shd w:val="clear" w:color="auto" w:fill="auto"/>
            <w:vAlign w:val="center"/>
          </w:tcPr>
          <w:p w14:paraId="632A8276" w14:textId="77D3AEC4" w:rsidR="006138DD" w:rsidRPr="00771725" w:rsidRDefault="006138DD" w:rsidP="00F15A41">
            <w:pPr>
              <w:pBdr>
                <w:bottom w:val="doub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792</w:t>
            </w:r>
          </w:p>
        </w:tc>
        <w:tc>
          <w:tcPr>
            <w:tcW w:w="968" w:type="dxa"/>
            <w:shd w:val="clear" w:color="auto" w:fill="auto"/>
            <w:vAlign w:val="center"/>
          </w:tcPr>
          <w:p w14:paraId="70DBC540" w14:textId="727E05F0" w:rsidR="006138DD" w:rsidRPr="00771725" w:rsidRDefault="006138DD" w:rsidP="00F15A41">
            <w:pPr>
              <w:pBdr>
                <w:bottom w:val="doub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4</w:t>
            </w:r>
          </w:p>
        </w:tc>
        <w:tc>
          <w:tcPr>
            <w:tcW w:w="967" w:type="dxa"/>
            <w:shd w:val="clear" w:color="auto" w:fill="auto"/>
            <w:vAlign w:val="center"/>
          </w:tcPr>
          <w:p w14:paraId="3A2B2708" w14:textId="6A5214BA" w:rsidR="006138DD" w:rsidRPr="00771725" w:rsidRDefault="006138DD" w:rsidP="004473B8">
            <w:pPr>
              <w:pBdr>
                <w:bottom w:val="double" w:sz="4" w:space="1" w:color="auto"/>
              </w:pBdr>
              <w:tabs>
                <w:tab w:val="decimal" w:pos="676"/>
              </w:tabs>
              <w:spacing w:line="280" w:lineRule="exact"/>
              <w:rPr>
                <w:rFonts w:ascii="Arial" w:hAnsi="Arial" w:cs="Arial"/>
                <w:sz w:val="16"/>
                <w:szCs w:val="16"/>
              </w:rPr>
            </w:pPr>
            <w:r w:rsidRPr="00771725">
              <w:rPr>
                <w:rFonts w:ascii="Arial" w:hAnsi="Arial" w:cs="Arial"/>
                <w:sz w:val="16"/>
                <w:szCs w:val="16"/>
              </w:rPr>
              <w:t>(4)</w:t>
            </w:r>
          </w:p>
        </w:tc>
        <w:tc>
          <w:tcPr>
            <w:tcW w:w="968" w:type="dxa"/>
            <w:shd w:val="clear" w:color="auto" w:fill="auto"/>
          </w:tcPr>
          <w:p w14:paraId="24851E46" w14:textId="77777777" w:rsidR="006138DD" w:rsidRPr="00771725" w:rsidRDefault="006138DD" w:rsidP="00F15A41">
            <w:pPr>
              <w:spacing w:line="280" w:lineRule="exact"/>
              <w:jc w:val="center"/>
              <w:rPr>
                <w:rFonts w:ascii="Arial" w:hAnsi="Arial" w:cs="Arial"/>
                <w:sz w:val="16"/>
                <w:szCs w:val="16"/>
              </w:rPr>
            </w:pPr>
          </w:p>
        </w:tc>
      </w:tr>
    </w:tbl>
    <w:p w14:paraId="3991B204" w14:textId="77777777" w:rsidR="00BB292F" w:rsidRPr="00932A5A" w:rsidRDefault="00BB292F" w:rsidP="00BB292F">
      <w:pPr>
        <w:numPr>
          <w:ilvl w:val="0"/>
          <w:numId w:val="23"/>
        </w:numPr>
        <w:spacing w:after="120" w:line="300" w:lineRule="exact"/>
        <w:ind w:left="810" w:hanging="270"/>
        <w:rPr>
          <w:rFonts w:ascii="Arial" w:hAnsi="Arial" w:cs="Arial"/>
          <w:i/>
          <w:iCs/>
          <w:sz w:val="14"/>
          <w:szCs w:val="14"/>
        </w:rPr>
      </w:pPr>
      <w:r w:rsidRPr="00932A5A">
        <w:rPr>
          <w:rFonts w:ascii="Arial" w:hAnsi="Arial" w:cs="Arial"/>
          <w:sz w:val="14"/>
          <w:szCs w:val="14"/>
        </w:rPr>
        <w:tab/>
      </w:r>
      <w:r w:rsidRPr="00932A5A">
        <w:rPr>
          <w:rFonts w:ascii="Arial" w:hAnsi="Arial" w:cs="Arial"/>
          <w:i/>
          <w:iCs/>
          <w:sz w:val="14"/>
          <w:szCs w:val="14"/>
        </w:rPr>
        <w:t>Only the Company portion</w:t>
      </w:r>
    </w:p>
    <w:p w14:paraId="25670564" w14:textId="77777777" w:rsidR="00BB292F" w:rsidRPr="00932A5A" w:rsidRDefault="00BB292F" w:rsidP="00BB292F">
      <w:pPr>
        <w:rPr>
          <w:sz w:val="2"/>
          <w:szCs w:val="2"/>
        </w:rPr>
      </w:pPr>
    </w:p>
    <w:tbl>
      <w:tblPr>
        <w:tblW w:w="9461" w:type="dxa"/>
        <w:tblInd w:w="547" w:type="dxa"/>
        <w:tblLook w:val="04A0" w:firstRow="1" w:lastRow="0" w:firstColumn="1" w:lastColumn="0" w:noHBand="0" w:noVBand="1"/>
      </w:tblPr>
      <w:tblGrid>
        <w:gridCol w:w="1608"/>
        <w:gridCol w:w="939"/>
        <w:gridCol w:w="948"/>
        <w:gridCol w:w="1097"/>
        <w:gridCol w:w="947"/>
        <w:gridCol w:w="940"/>
        <w:gridCol w:w="948"/>
        <w:gridCol w:w="1097"/>
        <w:gridCol w:w="937"/>
      </w:tblGrid>
      <w:tr w:rsidR="00BB292F" w:rsidRPr="00771725" w14:paraId="2CCC7589" w14:textId="77777777" w:rsidTr="002672CD">
        <w:trPr>
          <w:trHeight w:val="253"/>
        </w:trPr>
        <w:tc>
          <w:tcPr>
            <w:tcW w:w="1719" w:type="dxa"/>
            <w:shd w:val="clear" w:color="auto" w:fill="auto"/>
            <w:vAlign w:val="center"/>
          </w:tcPr>
          <w:p w14:paraId="7C46A12B" w14:textId="77777777" w:rsidR="00BB292F" w:rsidRPr="00771725" w:rsidRDefault="00BB292F" w:rsidP="00F15A41">
            <w:pPr>
              <w:spacing w:line="280" w:lineRule="exact"/>
              <w:jc w:val="center"/>
              <w:rPr>
                <w:rFonts w:ascii="Arial" w:hAnsi="Arial" w:cs="Arial"/>
                <w:sz w:val="16"/>
                <w:szCs w:val="16"/>
              </w:rPr>
            </w:pPr>
            <w:r w:rsidRPr="00771725">
              <w:rPr>
                <w:rFonts w:ascii="Arial" w:hAnsi="Arial" w:cs="Arial"/>
                <w:i/>
                <w:iCs/>
                <w:sz w:val="16"/>
                <w:szCs w:val="16"/>
              </w:rPr>
              <w:br w:type="page"/>
            </w:r>
          </w:p>
        </w:tc>
        <w:tc>
          <w:tcPr>
            <w:tcW w:w="7742" w:type="dxa"/>
            <w:gridSpan w:val="8"/>
            <w:shd w:val="clear" w:color="auto" w:fill="auto"/>
            <w:vAlign w:val="center"/>
          </w:tcPr>
          <w:p w14:paraId="3CA1F8A4" w14:textId="77777777" w:rsidR="00BB292F" w:rsidRPr="00771725" w:rsidRDefault="00BB292F" w:rsidP="00F15A41">
            <w:pPr>
              <w:spacing w:line="280" w:lineRule="exact"/>
              <w:jc w:val="right"/>
              <w:rPr>
                <w:rFonts w:ascii="Arial" w:hAnsi="Arial" w:cs="Arial"/>
                <w:sz w:val="16"/>
                <w:szCs w:val="16"/>
              </w:rPr>
            </w:pPr>
            <w:r w:rsidRPr="00771725">
              <w:rPr>
                <w:rFonts w:ascii="Arial" w:hAnsi="Arial" w:cs="Arial"/>
                <w:sz w:val="16"/>
                <w:szCs w:val="16"/>
                <w:cs/>
                <w:lang w:val="en"/>
              </w:rPr>
              <w:t>(Unit</w:t>
            </w:r>
            <w:r w:rsidRPr="00771725">
              <w:rPr>
                <w:rFonts w:ascii="Arial" w:hAnsi="Arial" w:cs="Arial"/>
                <w:sz w:val="16"/>
                <w:szCs w:val="16"/>
                <w:lang w:val="en"/>
              </w:rPr>
              <w:t xml:space="preserve">: </w:t>
            </w:r>
            <w:r w:rsidRPr="00771725">
              <w:rPr>
                <w:rFonts w:ascii="Arial" w:hAnsi="Arial" w:cs="Arial"/>
                <w:sz w:val="16"/>
                <w:szCs w:val="16"/>
                <w:cs/>
                <w:lang w:val="en"/>
              </w:rPr>
              <w:t>Million Baht)</w:t>
            </w:r>
          </w:p>
        </w:tc>
      </w:tr>
      <w:tr w:rsidR="00BB292F" w:rsidRPr="00771725" w14:paraId="3E6603B4" w14:textId="77777777" w:rsidTr="002672CD">
        <w:tc>
          <w:tcPr>
            <w:tcW w:w="1719" w:type="dxa"/>
            <w:shd w:val="clear" w:color="auto" w:fill="auto"/>
            <w:vAlign w:val="center"/>
          </w:tcPr>
          <w:p w14:paraId="3AC5C6F6" w14:textId="77777777" w:rsidR="00BB292F" w:rsidRPr="00771725" w:rsidRDefault="00BB292F" w:rsidP="00F15A41">
            <w:pPr>
              <w:spacing w:line="280" w:lineRule="exact"/>
              <w:jc w:val="center"/>
              <w:rPr>
                <w:rFonts w:ascii="Arial" w:hAnsi="Arial" w:cs="Arial"/>
                <w:sz w:val="16"/>
                <w:szCs w:val="16"/>
              </w:rPr>
            </w:pPr>
          </w:p>
        </w:tc>
        <w:tc>
          <w:tcPr>
            <w:tcW w:w="7742" w:type="dxa"/>
            <w:gridSpan w:val="8"/>
            <w:shd w:val="clear" w:color="auto" w:fill="auto"/>
            <w:vAlign w:val="center"/>
          </w:tcPr>
          <w:p w14:paraId="506E9C10" w14:textId="77777777" w:rsidR="00BB292F" w:rsidRPr="00771725" w:rsidRDefault="00BB292F" w:rsidP="00F15A41">
            <w:pPr>
              <w:pBdr>
                <w:bottom w:val="single" w:sz="4" w:space="1" w:color="auto"/>
              </w:pBdr>
              <w:spacing w:line="280" w:lineRule="exact"/>
              <w:jc w:val="center"/>
              <w:rPr>
                <w:rFonts w:ascii="Arial" w:hAnsi="Arial" w:cs="Arial"/>
                <w:sz w:val="16"/>
                <w:szCs w:val="16"/>
              </w:rPr>
            </w:pPr>
            <w:r w:rsidRPr="00771725">
              <w:rPr>
                <w:rFonts w:ascii="Arial" w:hAnsi="Arial" w:cs="Arial"/>
                <w:sz w:val="16"/>
                <w:szCs w:val="16"/>
              </w:rPr>
              <w:t>Separate financial statements</w:t>
            </w:r>
          </w:p>
        </w:tc>
      </w:tr>
      <w:tr w:rsidR="00BB292F" w:rsidRPr="00771725" w14:paraId="5F9ADEF3" w14:textId="77777777" w:rsidTr="002672CD">
        <w:tc>
          <w:tcPr>
            <w:tcW w:w="1719" w:type="dxa"/>
            <w:shd w:val="clear" w:color="auto" w:fill="auto"/>
            <w:vAlign w:val="center"/>
          </w:tcPr>
          <w:p w14:paraId="6AA8EDD3" w14:textId="77777777" w:rsidR="00BB292F" w:rsidRPr="00771725" w:rsidRDefault="00BB292F" w:rsidP="00F15A41">
            <w:pPr>
              <w:spacing w:line="280" w:lineRule="exact"/>
              <w:jc w:val="center"/>
              <w:rPr>
                <w:rFonts w:ascii="Arial" w:hAnsi="Arial" w:cs="Arial"/>
                <w:sz w:val="16"/>
                <w:szCs w:val="16"/>
              </w:rPr>
            </w:pPr>
          </w:p>
        </w:tc>
        <w:tc>
          <w:tcPr>
            <w:tcW w:w="7742" w:type="dxa"/>
            <w:gridSpan w:val="8"/>
            <w:shd w:val="clear" w:color="auto" w:fill="auto"/>
            <w:vAlign w:val="bottom"/>
          </w:tcPr>
          <w:p w14:paraId="6DB8A4E5" w14:textId="77777777" w:rsidR="00BB292F" w:rsidRPr="00771725" w:rsidRDefault="00BB292F" w:rsidP="00F15A41">
            <w:pPr>
              <w:pBdr>
                <w:bottom w:val="single" w:sz="4" w:space="1" w:color="auto"/>
              </w:pBdr>
              <w:spacing w:line="280" w:lineRule="exact"/>
              <w:jc w:val="center"/>
              <w:rPr>
                <w:rFonts w:ascii="Arial" w:hAnsi="Arial" w:cs="Arial"/>
                <w:sz w:val="16"/>
                <w:szCs w:val="16"/>
                <w:cs/>
              </w:rPr>
            </w:pPr>
            <w:r w:rsidRPr="00771725">
              <w:rPr>
                <w:rFonts w:ascii="Arial" w:hAnsi="Arial" w:cs="Arial"/>
                <w:sz w:val="16"/>
                <w:szCs w:val="16"/>
              </w:rPr>
              <w:t>For the year</w:t>
            </w:r>
            <w:r w:rsidR="001736F8" w:rsidRPr="00771725">
              <w:rPr>
                <w:rFonts w:ascii="Arial" w:hAnsi="Arial" w:cs="Arial"/>
                <w:sz w:val="16"/>
                <w:szCs w:val="16"/>
              </w:rPr>
              <w:t>s</w:t>
            </w:r>
            <w:r w:rsidRPr="00771725">
              <w:rPr>
                <w:rFonts w:ascii="Arial" w:hAnsi="Arial" w:cs="Arial"/>
                <w:sz w:val="16"/>
                <w:szCs w:val="16"/>
              </w:rPr>
              <w:t xml:space="preserve"> ended 31 December</w:t>
            </w:r>
          </w:p>
        </w:tc>
      </w:tr>
      <w:tr w:rsidR="00BB292F" w:rsidRPr="00771725" w14:paraId="20792FA0" w14:textId="77777777" w:rsidTr="002672CD">
        <w:tc>
          <w:tcPr>
            <w:tcW w:w="1719" w:type="dxa"/>
            <w:shd w:val="clear" w:color="auto" w:fill="auto"/>
            <w:vAlign w:val="center"/>
          </w:tcPr>
          <w:p w14:paraId="5367F08F" w14:textId="77777777" w:rsidR="00BB292F" w:rsidRPr="00771725" w:rsidRDefault="00BB292F" w:rsidP="00F15A41">
            <w:pPr>
              <w:spacing w:line="280" w:lineRule="exact"/>
              <w:jc w:val="center"/>
              <w:rPr>
                <w:rFonts w:ascii="Arial" w:hAnsi="Arial" w:cs="Arial"/>
                <w:sz w:val="16"/>
                <w:szCs w:val="16"/>
              </w:rPr>
            </w:pPr>
          </w:p>
        </w:tc>
        <w:tc>
          <w:tcPr>
            <w:tcW w:w="3870" w:type="dxa"/>
            <w:gridSpan w:val="4"/>
            <w:shd w:val="clear" w:color="auto" w:fill="auto"/>
            <w:vAlign w:val="bottom"/>
          </w:tcPr>
          <w:p w14:paraId="55848772" w14:textId="3ADBA193" w:rsidR="00BB292F" w:rsidRPr="00771725" w:rsidRDefault="00BB292F" w:rsidP="00F15A41">
            <w:pPr>
              <w:pBdr>
                <w:bottom w:val="single" w:sz="4" w:space="1" w:color="auto"/>
              </w:pBdr>
              <w:spacing w:line="280" w:lineRule="exact"/>
              <w:jc w:val="center"/>
              <w:rPr>
                <w:rFonts w:ascii="Arial" w:hAnsi="Arial" w:cs="Arial"/>
                <w:sz w:val="16"/>
                <w:szCs w:val="16"/>
                <w:cs/>
              </w:rPr>
            </w:pPr>
            <w:r w:rsidRPr="00771725">
              <w:rPr>
                <w:rFonts w:ascii="Arial" w:hAnsi="Arial" w:cs="Arial"/>
                <w:sz w:val="16"/>
                <w:szCs w:val="16"/>
                <w:cs/>
                <w:lang w:val="en"/>
              </w:rPr>
              <w:t>202</w:t>
            </w:r>
            <w:r w:rsidR="006138DD" w:rsidRPr="00771725">
              <w:rPr>
                <w:rFonts w:ascii="Arial" w:hAnsi="Arial" w:cs="Arial"/>
                <w:sz w:val="16"/>
                <w:szCs w:val="16"/>
                <w:lang w:val="en"/>
              </w:rPr>
              <w:t>3</w:t>
            </w:r>
          </w:p>
        </w:tc>
        <w:tc>
          <w:tcPr>
            <w:tcW w:w="3872" w:type="dxa"/>
            <w:gridSpan w:val="4"/>
            <w:shd w:val="clear" w:color="auto" w:fill="auto"/>
            <w:vAlign w:val="bottom"/>
          </w:tcPr>
          <w:p w14:paraId="584D1706" w14:textId="39DAD3C5" w:rsidR="00BB292F" w:rsidRPr="00771725" w:rsidRDefault="00B15F56" w:rsidP="00F15A41">
            <w:pPr>
              <w:pBdr>
                <w:bottom w:val="single" w:sz="4" w:space="1" w:color="auto"/>
              </w:pBdr>
              <w:spacing w:line="280" w:lineRule="exact"/>
              <w:jc w:val="center"/>
              <w:rPr>
                <w:rFonts w:ascii="Arial" w:hAnsi="Arial" w:cs="Arial"/>
                <w:sz w:val="16"/>
                <w:szCs w:val="16"/>
                <w:cs/>
              </w:rPr>
            </w:pPr>
            <w:r w:rsidRPr="00771725">
              <w:rPr>
                <w:rFonts w:ascii="Arial" w:hAnsi="Arial" w:cs="Arial"/>
                <w:sz w:val="16"/>
                <w:szCs w:val="16"/>
                <w:cs/>
                <w:lang w:val="en"/>
              </w:rPr>
              <w:t>202</w:t>
            </w:r>
            <w:r w:rsidR="006138DD" w:rsidRPr="00771725">
              <w:rPr>
                <w:rFonts w:ascii="Arial" w:hAnsi="Arial" w:cs="Arial"/>
                <w:sz w:val="16"/>
                <w:szCs w:val="16"/>
                <w:lang w:val="en"/>
              </w:rPr>
              <w:t>2</w:t>
            </w:r>
          </w:p>
        </w:tc>
      </w:tr>
      <w:tr w:rsidR="00BB292F" w:rsidRPr="00771725" w14:paraId="582A7BBB" w14:textId="77777777" w:rsidTr="002672CD">
        <w:tc>
          <w:tcPr>
            <w:tcW w:w="1719" w:type="dxa"/>
            <w:shd w:val="clear" w:color="auto" w:fill="auto"/>
            <w:vAlign w:val="center"/>
          </w:tcPr>
          <w:p w14:paraId="6424DCEC" w14:textId="77777777" w:rsidR="00BB292F" w:rsidRPr="00771725" w:rsidRDefault="00BB292F" w:rsidP="00F15A41">
            <w:pPr>
              <w:spacing w:line="280" w:lineRule="exact"/>
              <w:jc w:val="center"/>
              <w:rPr>
                <w:rFonts w:ascii="Arial" w:hAnsi="Arial" w:cs="Arial"/>
                <w:sz w:val="16"/>
                <w:szCs w:val="16"/>
              </w:rPr>
            </w:pPr>
          </w:p>
        </w:tc>
        <w:tc>
          <w:tcPr>
            <w:tcW w:w="966" w:type="dxa"/>
            <w:shd w:val="clear" w:color="auto" w:fill="auto"/>
            <w:vAlign w:val="bottom"/>
          </w:tcPr>
          <w:p w14:paraId="753C34BB" w14:textId="77777777" w:rsidR="00BB292F" w:rsidRPr="00771725" w:rsidRDefault="00BB292F" w:rsidP="00F15A41">
            <w:pPr>
              <w:pBdr>
                <w:bottom w:val="single" w:sz="4" w:space="1" w:color="auto"/>
              </w:pBdr>
              <w:spacing w:line="280" w:lineRule="exact"/>
              <w:jc w:val="center"/>
              <w:rPr>
                <w:rFonts w:ascii="Arial" w:hAnsi="Arial" w:cs="Arial"/>
                <w:sz w:val="16"/>
                <w:szCs w:val="16"/>
                <w:lang w:val="en"/>
              </w:rPr>
            </w:pPr>
            <w:r w:rsidRPr="00771725">
              <w:rPr>
                <w:rFonts w:ascii="Arial" w:hAnsi="Arial" w:cs="Arial"/>
                <w:sz w:val="16"/>
                <w:szCs w:val="16"/>
                <w:lang w:val="en"/>
              </w:rPr>
              <w:t>Fair value at the written-off date</w:t>
            </w:r>
          </w:p>
        </w:tc>
        <w:tc>
          <w:tcPr>
            <w:tcW w:w="968" w:type="dxa"/>
            <w:shd w:val="clear" w:color="auto" w:fill="auto"/>
            <w:vAlign w:val="bottom"/>
          </w:tcPr>
          <w:p w14:paraId="21BFD276" w14:textId="77777777" w:rsidR="00BB292F" w:rsidRPr="00771725" w:rsidRDefault="00BB292F" w:rsidP="00F15A41">
            <w:pPr>
              <w:pBdr>
                <w:bottom w:val="single" w:sz="4" w:space="1" w:color="auto"/>
              </w:pBdr>
              <w:spacing w:line="280" w:lineRule="exact"/>
              <w:jc w:val="center"/>
              <w:rPr>
                <w:rFonts w:ascii="Arial" w:hAnsi="Arial" w:cs="Arial"/>
                <w:sz w:val="16"/>
                <w:szCs w:val="16"/>
              </w:rPr>
            </w:pPr>
            <w:r w:rsidRPr="00771725">
              <w:rPr>
                <w:rFonts w:ascii="Arial" w:hAnsi="Arial" w:cs="Arial"/>
                <w:sz w:val="16"/>
                <w:szCs w:val="16"/>
                <w:cs/>
              </w:rPr>
              <w:t>Dividend received</w:t>
            </w:r>
          </w:p>
        </w:tc>
        <w:tc>
          <w:tcPr>
            <w:tcW w:w="968" w:type="dxa"/>
            <w:shd w:val="clear" w:color="auto" w:fill="auto"/>
            <w:vAlign w:val="bottom"/>
          </w:tcPr>
          <w:p w14:paraId="56F9BB54" w14:textId="225D6F0B" w:rsidR="00BB292F" w:rsidRPr="00771725" w:rsidRDefault="004473B8" w:rsidP="00F15A41">
            <w:pPr>
              <w:pBdr>
                <w:bottom w:val="single" w:sz="4" w:space="1" w:color="auto"/>
              </w:pBdr>
              <w:spacing w:line="280" w:lineRule="exact"/>
              <w:jc w:val="center"/>
              <w:rPr>
                <w:rFonts w:ascii="Arial" w:hAnsi="Arial" w:cs="Arial"/>
                <w:sz w:val="16"/>
                <w:szCs w:val="16"/>
                <w:lang w:val="en"/>
              </w:rPr>
            </w:pPr>
            <w:r w:rsidRPr="004473B8">
              <w:rPr>
                <w:rFonts w:ascii="Arial" w:hAnsi="Arial" w:cs="Arial"/>
                <w:spacing w:val="-4"/>
                <w:sz w:val="16"/>
                <w:szCs w:val="16"/>
                <w:lang w:val="en"/>
              </w:rPr>
              <w:t>Accumulated</w:t>
            </w:r>
            <w:r w:rsidRPr="00771725">
              <w:rPr>
                <w:rFonts w:ascii="Arial" w:hAnsi="Arial" w:cs="Arial"/>
                <w:sz w:val="16"/>
                <w:szCs w:val="16"/>
                <w:lang w:val="en"/>
              </w:rPr>
              <w:t xml:space="preserve"> </w:t>
            </w:r>
            <w:r w:rsidR="00BB292F" w:rsidRPr="00771725">
              <w:rPr>
                <w:rFonts w:ascii="Arial" w:hAnsi="Arial" w:cs="Arial"/>
                <w:sz w:val="16"/>
                <w:szCs w:val="16"/>
                <w:lang w:val="en"/>
              </w:rPr>
              <w:t xml:space="preserve">gain (loss) </w:t>
            </w:r>
            <w:r w:rsidR="00BB292F" w:rsidRPr="00771725">
              <w:rPr>
                <w:rFonts w:ascii="Arial" w:hAnsi="Arial" w:cs="Arial"/>
                <w:spacing w:val="-4"/>
                <w:sz w:val="16"/>
                <w:szCs w:val="16"/>
                <w:lang w:val="en"/>
              </w:rPr>
              <w:t xml:space="preserve">(net of               income </w:t>
            </w:r>
            <w:r>
              <w:rPr>
                <w:rFonts w:ascii="Arial" w:hAnsi="Arial" w:cs="Arial"/>
                <w:spacing w:val="-4"/>
                <w:sz w:val="16"/>
                <w:szCs w:val="16"/>
                <w:lang w:val="en"/>
              </w:rPr>
              <w:t xml:space="preserve">          </w:t>
            </w:r>
            <w:r w:rsidR="00BB292F" w:rsidRPr="00771725">
              <w:rPr>
                <w:rFonts w:ascii="Arial" w:hAnsi="Arial" w:cs="Arial"/>
                <w:spacing w:val="-4"/>
                <w:sz w:val="16"/>
                <w:szCs w:val="16"/>
                <w:lang w:val="en"/>
              </w:rPr>
              <w:t>tax)</w:t>
            </w:r>
          </w:p>
        </w:tc>
        <w:tc>
          <w:tcPr>
            <w:tcW w:w="968" w:type="dxa"/>
            <w:vAlign w:val="bottom"/>
          </w:tcPr>
          <w:p w14:paraId="459463C7" w14:textId="77777777" w:rsidR="00BB292F" w:rsidRPr="00771725" w:rsidRDefault="00BB292F" w:rsidP="00F15A41">
            <w:pPr>
              <w:pBdr>
                <w:bottom w:val="single" w:sz="4" w:space="1" w:color="auto"/>
              </w:pBdr>
              <w:spacing w:line="280" w:lineRule="exact"/>
              <w:jc w:val="center"/>
              <w:rPr>
                <w:rFonts w:ascii="Arial" w:hAnsi="Arial" w:cs="Arial"/>
                <w:sz w:val="16"/>
                <w:szCs w:val="16"/>
                <w:lang w:val="en"/>
              </w:rPr>
            </w:pPr>
            <w:r w:rsidRPr="00771725">
              <w:rPr>
                <w:rFonts w:ascii="Arial" w:hAnsi="Arial" w:cs="Arial"/>
                <w:sz w:val="16"/>
                <w:szCs w:val="16"/>
                <w:cs/>
              </w:rPr>
              <w:t xml:space="preserve">Reason </w:t>
            </w:r>
            <w:r w:rsidRPr="00771725">
              <w:rPr>
                <w:rFonts w:ascii="Arial" w:hAnsi="Arial" w:cs="Arial"/>
                <w:sz w:val="16"/>
                <w:szCs w:val="16"/>
              </w:rPr>
              <w:t>for                written-off</w:t>
            </w:r>
          </w:p>
        </w:tc>
        <w:tc>
          <w:tcPr>
            <w:tcW w:w="968" w:type="dxa"/>
            <w:shd w:val="clear" w:color="auto" w:fill="auto"/>
            <w:vAlign w:val="bottom"/>
          </w:tcPr>
          <w:p w14:paraId="68C49019" w14:textId="77777777" w:rsidR="00BB292F" w:rsidRPr="00771725" w:rsidRDefault="00BB292F" w:rsidP="00F15A41">
            <w:pPr>
              <w:pBdr>
                <w:bottom w:val="single" w:sz="4" w:space="1" w:color="auto"/>
              </w:pBdr>
              <w:spacing w:line="280" w:lineRule="exact"/>
              <w:jc w:val="center"/>
              <w:rPr>
                <w:rFonts w:ascii="Arial" w:hAnsi="Arial" w:cs="Arial"/>
                <w:sz w:val="16"/>
                <w:szCs w:val="16"/>
                <w:lang w:val="en"/>
              </w:rPr>
            </w:pPr>
            <w:r w:rsidRPr="00771725">
              <w:rPr>
                <w:rFonts w:ascii="Arial" w:hAnsi="Arial" w:cs="Arial"/>
                <w:sz w:val="16"/>
                <w:szCs w:val="16"/>
                <w:lang w:val="en"/>
              </w:rPr>
              <w:t>Fair value at the written-off date</w:t>
            </w:r>
          </w:p>
        </w:tc>
        <w:tc>
          <w:tcPr>
            <w:tcW w:w="968" w:type="dxa"/>
            <w:shd w:val="clear" w:color="auto" w:fill="auto"/>
            <w:vAlign w:val="bottom"/>
          </w:tcPr>
          <w:p w14:paraId="57D901DF" w14:textId="77777777" w:rsidR="00BB292F" w:rsidRPr="00771725" w:rsidRDefault="00BB292F" w:rsidP="00F15A41">
            <w:pPr>
              <w:pBdr>
                <w:bottom w:val="single" w:sz="4" w:space="1" w:color="auto"/>
              </w:pBdr>
              <w:spacing w:line="280" w:lineRule="exact"/>
              <w:jc w:val="center"/>
              <w:rPr>
                <w:rFonts w:ascii="Arial" w:hAnsi="Arial" w:cs="Arial"/>
                <w:sz w:val="16"/>
                <w:szCs w:val="16"/>
              </w:rPr>
            </w:pPr>
            <w:r w:rsidRPr="00771725">
              <w:rPr>
                <w:rFonts w:ascii="Arial" w:hAnsi="Arial" w:cs="Arial"/>
                <w:sz w:val="16"/>
                <w:szCs w:val="16"/>
                <w:cs/>
              </w:rPr>
              <w:t>Dividend received</w:t>
            </w:r>
          </w:p>
        </w:tc>
        <w:tc>
          <w:tcPr>
            <w:tcW w:w="968" w:type="dxa"/>
            <w:shd w:val="clear" w:color="auto" w:fill="auto"/>
            <w:vAlign w:val="bottom"/>
          </w:tcPr>
          <w:p w14:paraId="3B29AC57" w14:textId="7624DB5A" w:rsidR="00BB292F" w:rsidRPr="00771725" w:rsidRDefault="004473B8" w:rsidP="00F15A41">
            <w:pPr>
              <w:pBdr>
                <w:bottom w:val="single" w:sz="4" w:space="1" w:color="auto"/>
              </w:pBdr>
              <w:spacing w:line="280" w:lineRule="exact"/>
              <w:jc w:val="center"/>
              <w:rPr>
                <w:rFonts w:ascii="Arial" w:hAnsi="Arial" w:cs="Arial"/>
                <w:sz w:val="16"/>
                <w:szCs w:val="16"/>
                <w:lang w:val="en"/>
              </w:rPr>
            </w:pPr>
            <w:r w:rsidRPr="004473B8">
              <w:rPr>
                <w:rFonts w:ascii="Arial" w:hAnsi="Arial" w:cs="Arial"/>
                <w:spacing w:val="-4"/>
                <w:sz w:val="16"/>
                <w:szCs w:val="16"/>
                <w:lang w:val="en"/>
              </w:rPr>
              <w:t>Accumulated</w:t>
            </w:r>
            <w:r w:rsidRPr="00771725">
              <w:rPr>
                <w:rFonts w:ascii="Arial" w:hAnsi="Arial" w:cs="Arial"/>
                <w:sz w:val="16"/>
                <w:szCs w:val="16"/>
                <w:lang w:val="en"/>
              </w:rPr>
              <w:t xml:space="preserve"> </w:t>
            </w:r>
            <w:r w:rsidR="00BB292F" w:rsidRPr="00771725">
              <w:rPr>
                <w:rFonts w:ascii="Arial" w:hAnsi="Arial" w:cs="Arial"/>
                <w:sz w:val="16"/>
                <w:szCs w:val="16"/>
                <w:lang w:val="en"/>
              </w:rPr>
              <w:t xml:space="preserve">gain (loss) </w:t>
            </w:r>
            <w:r w:rsidR="00BB292F" w:rsidRPr="00771725">
              <w:rPr>
                <w:rFonts w:ascii="Arial" w:hAnsi="Arial" w:cs="Arial"/>
                <w:spacing w:val="-4"/>
                <w:sz w:val="16"/>
                <w:szCs w:val="16"/>
                <w:lang w:val="en"/>
              </w:rPr>
              <w:t xml:space="preserve">(net of               income </w:t>
            </w:r>
            <w:r>
              <w:rPr>
                <w:rFonts w:ascii="Arial" w:hAnsi="Arial" w:cs="Arial"/>
                <w:spacing w:val="-4"/>
                <w:sz w:val="16"/>
                <w:szCs w:val="16"/>
                <w:lang w:val="en"/>
              </w:rPr>
              <w:t xml:space="preserve">          </w:t>
            </w:r>
            <w:r w:rsidR="00BB292F" w:rsidRPr="00771725">
              <w:rPr>
                <w:rFonts w:ascii="Arial" w:hAnsi="Arial" w:cs="Arial"/>
                <w:spacing w:val="-4"/>
                <w:sz w:val="16"/>
                <w:szCs w:val="16"/>
                <w:lang w:val="en"/>
              </w:rPr>
              <w:t>tax)</w:t>
            </w:r>
          </w:p>
        </w:tc>
        <w:tc>
          <w:tcPr>
            <w:tcW w:w="968" w:type="dxa"/>
            <w:shd w:val="clear" w:color="auto" w:fill="auto"/>
            <w:vAlign w:val="bottom"/>
          </w:tcPr>
          <w:p w14:paraId="48C567C3" w14:textId="77777777" w:rsidR="00BB292F" w:rsidRPr="00771725" w:rsidRDefault="00BB292F" w:rsidP="00F15A41">
            <w:pPr>
              <w:pBdr>
                <w:bottom w:val="single" w:sz="4" w:space="1" w:color="auto"/>
              </w:pBdr>
              <w:spacing w:line="280" w:lineRule="exact"/>
              <w:jc w:val="center"/>
              <w:rPr>
                <w:rFonts w:ascii="Arial" w:hAnsi="Arial" w:cs="Arial"/>
                <w:sz w:val="16"/>
                <w:szCs w:val="16"/>
              </w:rPr>
            </w:pPr>
            <w:r w:rsidRPr="00771725">
              <w:rPr>
                <w:rFonts w:ascii="Arial" w:hAnsi="Arial" w:cs="Arial"/>
                <w:sz w:val="16"/>
                <w:szCs w:val="16"/>
                <w:cs/>
              </w:rPr>
              <w:t xml:space="preserve">Reason </w:t>
            </w:r>
            <w:r w:rsidRPr="00771725">
              <w:rPr>
                <w:rFonts w:ascii="Arial" w:hAnsi="Arial" w:cs="Arial"/>
                <w:sz w:val="16"/>
                <w:szCs w:val="16"/>
              </w:rPr>
              <w:t>for                written-off</w:t>
            </w:r>
          </w:p>
        </w:tc>
      </w:tr>
      <w:tr w:rsidR="006138DD" w:rsidRPr="00771725" w14:paraId="36870EBC" w14:textId="77777777" w:rsidTr="00771725">
        <w:tc>
          <w:tcPr>
            <w:tcW w:w="1719" w:type="dxa"/>
            <w:shd w:val="clear" w:color="auto" w:fill="auto"/>
            <w:vAlign w:val="center"/>
          </w:tcPr>
          <w:p w14:paraId="1DF02B0D" w14:textId="07CE2C23" w:rsidR="006138DD" w:rsidRPr="00771725" w:rsidRDefault="00562140" w:rsidP="00F15A41">
            <w:pPr>
              <w:spacing w:line="280" w:lineRule="exact"/>
              <w:ind w:left="168" w:hanging="168"/>
              <w:rPr>
                <w:rFonts w:ascii="Arial" w:hAnsi="Arial" w:cs="Arial"/>
                <w:sz w:val="16"/>
                <w:szCs w:val="16"/>
              </w:rPr>
            </w:pPr>
            <w:r w:rsidRPr="00771725">
              <w:rPr>
                <w:rFonts w:ascii="Arial" w:hAnsi="Arial" w:cs="Arial"/>
                <w:sz w:val="16"/>
                <w:szCs w:val="16"/>
                <w:cs/>
              </w:rPr>
              <w:t xml:space="preserve">Domestic </w:t>
            </w:r>
            <w:r w:rsidRPr="00771725">
              <w:rPr>
                <w:rFonts w:ascii="Arial" w:hAnsi="Arial" w:cs="Arial"/>
                <w:sz w:val="16"/>
                <w:szCs w:val="16"/>
              </w:rPr>
              <w:t>non-</w:t>
            </w:r>
            <w:r w:rsidRPr="00771725">
              <w:rPr>
                <w:rFonts w:ascii="Arial" w:hAnsi="Arial" w:cs="Arial"/>
                <w:sz w:val="16"/>
                <w:szCs w:val="16"/>
                <w:cs/>
              </w:rPr>
              <w:t xml:space="preserve">marketable </w:t>
            </w:r>
            <w:r w:rsidR="006138DD" w:rsidRPr="00771725">
              <w:rPr>
                <w:rFonts w:ascii="Arial" w:hAnsi="Arial" w:cs="Arial"/>
                <w:sz w:val="16"/>
                <w:szCs w:val="16"/>
                <w:cs/>
              </w:rPr>
              <w:t>equity</w:t>
            </w:r>
            <w:r w:rsidR="006138DD" w:rsidRPr="00771725">
              <w:rPr>
                <w:rFonts w:ascii="Arial" w:hAnsi="Arial" w:cs="Arial"/>
                <w:sz w:val="16"/>
                <w:szCs w:val="16"/>
              </w:rPr>
              <w:t xml:space="preserve"> s</w:t>
            </w:r>
            <w:r w:rsidR="006138DD" w:rsidRPr="00771725">
              <w:rPr>
                <w:rFonts w:ascii="Arial" w:hAnsi="Arial" w:cs="Arial"/>
                <w:sz w:val="16"/>
                <w:szCs w:val="16"/>
                <w:cs/>
              </w:rPr>
              <w:t>ecurities</w:t>
            </w:r>
          </w:p>
        </w:tc>
        <w:tc>
          <w:tcPr>
            <w:tcW w:w="966" w:type="dxa"/>
            <w:shd w:val="clear" w:color="auto" w:fill="auto"/>
            <w:vAlign w:val="bottom"/>
          </w:tcPr>
          <w:p w14:paraId="21B04FEA" w14:textId="4055EB87" w:rsidR="006138DD" w:rsidRPr="00771725" w:rsidRDefault="00212846" w:rsidP="00F15A41">
            <w:pPr>
              <w:pBdr>
                <w:bottom w:val="sing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173</w:t>
            </w:r>
          </w:p>
        </w:tc>
        <w:tc>
          <w:tcPr>
            <w:tcW w:w="968" w:type="dxa"/>
            <w:shd w:val="clear" w:color="auto" w:fill="auto"/>
            <w:vAlign w:val="bottom"/>
          </w:tcPr>
          <w:p w14:paraId="03F694B6" w14:textId="7D5B7ED4" w:rsidR="006138DD" w:rsidRPr="00771725" w:rsidRDefault="00212846" w:rsidP="00F15A41">
            <w:pPr>
              <w:pBdr>
                <w:bottom w:val="sing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w:t>
            </w:r>
          </w:p>
        </w:tc>
        <w:tc>
          <w:tcPr>
            <w:tcW w:w="968" w:type="dxa"/>
            <w:shd w:val="clear" w:color="auto" w:fill="auto"/>
            <w:vAlign w:val="bottom"/>
          </w:tcPr>
          <w:p w14:paraId="25B3AF49" w14:textId="607686D6" w:rsidR="006138DD" w:rsidRPr="00771725" w:rsidRDefault="00212846" w:rsidP="004473B8">
            <w:pPr>
              <w:pBdr>
                <w:bottom w:val="single" w:sz="4" w:space="1" w:color="auto"/>
              </w:pBdr>
              <w:tabs>
                <w:tab w:val="decimal" w:pos="723"/>
              </w:tabs>
              <w:spacing w:line="280" w:lineRule="exact"/>
              <w:rPr>
                <w:rFonts w:ascii="Arial" w:hAnsi="Arial" w:cs="Arial"/>
                <w:sz w:val="16"/>
                <w:szCs w:val="16"/>
              </w:rPr>
            </w:pPr>
            <w:r w:rsidRPr="00771725">
              <w:rPr>
                <w:rFonts w:ascii="Arial" w:hAnsi="Arial" w:cs="Arial"/>
                <w:sz w:val="16"/>
                <w:szCs w:val="16"/>
              </w:rPr>
              <w:t>123</w:t>
            </w:r>
          </w:p>
        </w:tc>
        <w:tc>
          <w:tcPr>
            <w:tcW w:w="968" w:type="dxa"/>
            <w:vAlign w:val="bottom"/>
          </w:tcPr>
          <w:p w14:paraId="79583A97" w14:textId="49203E16" w:rsidR="006138DD" w:rsidRPr="00771725" w:rsidRDefault="001058A8" w:rsidP="001058A8">
            <w:pPr>
              <w:spacing w:line="280" w:lineRule="exact"/>
              <w:jc w:val="center"/>
              <w:rPr>
                <w:rFonts w:ascii="Arial" w:hAnsi="Arial" w:cs="Arial"/>
                <w:sz w:val="16"/>
                <w:szCs w:val="16"/>
              </w:rPr>
            </w:pPr>
            <w:r w:rsidRPr="00771725">
              <w:rPr>
                <w:rFonts w:ascii="Arial" w:hAnsi="Arial" w:cs="Arial"/>
                <w:sz w:val="16"/>
                <w:szCs w:val="16"/>
              </w:rPr>
              <w:t>Disposal</w:t>
            </w:r>
          </w:p>
        </w:tc>
        <w:tc>
          <w:tcPr>
            <w:tcW w:w="968" w:type="dxa"/>
            <w:shd w:val="clear" w:color="auto" w:fill="auto"/>
            <w:vAlign w:val="bottom"/>
          </w:tcPr>
          <w:p w14:paraId="48CCA01A" w14:textId="796B2EB9" w:rsidR="006138DD" w:rsidRPr="00771725" w:rsidRDefault="006138DD" w:rsidP="00F15A41">
            <w:pPr>
              <w:pBdr>
                <w:bottom w:val="sing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w:t>
            </w:r>
          </w:p>
        </w:tc>
        <w:tc>
          <w:tcPr>
            <w:tcW w:w="968" w:type="dxa"/>
            <w:shd w:val="clear" w:color="auto" w:fill="auto"/>
            <w:vAlign w:val="bottom"/>
          </w:tcPr>
          <w:p w14:paraId="6D26D8FD" w14:textId="4B920B71" w:rsidR="006138DD" w:rsidRPr="00771725" w:rsidRDefault="006138DD" w:rsidP="00F15A41">
            <w:pPr>
              <w:pBdr>
                <w:bottom w:val="sing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w:t>
            </w:r>
          </w:p>
        </w:tc>
        <w:tc>
          <w:tcPr>
            <w:tcW w:w="968" w:type="dxa"/>
            <w:shd w:val="clear" w:color="auto" w:fill="auto"/>
            <w:vAlign w:val="bottom"/>
          </w:tcPr>
          <w:p w14:paraId="065F500F" w14:textId="3DC7E402" w:rsidR="006138DD" w:rsidRPr="00771725" w:rsidRDefault="006138DD" w:rsidP="004473B8">
            <w:pPr>
              <w:pBdr>
                <w:bottom w:val="single" w:sz="4" w:space="1" w:color="auto"/>
              </w:pBdr>
              <w:tabs>
                <w:tab w:val="decimal" w:pos="666"/>
              </w:tabs>
              <w:spacing w:line="280" w:lineRule="exact"/>
              <w:rPr>
                <w:rFonts w:ascii="Arial" w:hAnsi="Arial" w:cs="Arial"/>
                <w:sz w:val="16"/>
                <w:szCs w:val="16"/>
              </w:rPr>
            </w:pPr>
            <w:r w:rsidRPr="00771725">
              <w:rPr>
                <w:rFonts w:ascii="Arial" w:hAnsi="Arial" w:cs="Arial"/>
                <w:sz w:val="16"/>
                <w:szCs w:val="16"/>
              </w:rPr>
              <w:t>-</w:t>
            </w:r>
          </w:p>
        </w:tc>
        <w:tc>
          <w:tcPr>
            <w:tcW w:w="968" w:type="dxa"/>
            <w:shd w:val="clear" w:color="auto" w:fill="auto"/>
            <w:vAlign w:val="bottom"/>
          </w:tcPr>
          <w:p w14:paraId="118F0387" w14:textId="1454B888" w:rsidR="006138DD" w:rsidRPr="00771725" w:rsidRDefault="006138DD" w:rsidP="001058A8">
            <w:pPr>
              <w:spacing w:line="280" w:lineRule="exact"/>
              <w:jc w:val="center"/>
              <w:rPr>
                <w:rFonts w:ascii="Arial" w:hAnsi="Arial" w:cs="Arial"/>
                <w:sz w:val="16"/>
                <w:szCs w:val="16"/>
              </w:rPr>
            </w:pPr>
            <w:r w:rsidRPr="00771725">
              <w:rPr>
                <w:rFonts w:ascii="Arial" w:hAnsi="Arial" w:cs="Arial"/>
                <w:sz w:val="16"/>
                <w:szCs w:val="16"/>
              </w:rPr>
              <w:t>-</w:t>
            </w:r>
          </w:p>
        </w:tc>
      </w:tr>
      <w:tr w:rsidR="006138DD" w:rsidRPr="00771725" w14:paraId="13E59125" w14:textId="77777777" w:rsidTr="00771725">
        <w:tc>
          <w:tcPr>
            <w:tcW w:w="1719" w:type="dxa"/>
            <w:shd w:val="clear" w:color="auto" w:fill="auto"/>
            <w:vAlign w:val="center"/>
          </w:tcPr>
          <w:p w14:paraId="764D2114" w14:textId="77777777" w:rsidR="006138DD" w:rsidRPr="00771725" w:rsidRDefault="006138DD" w:rsidP="00F15A41">
            <w:pPr>
              <w:spacing w:line="280" w:lineRule="exact"/>
              <w:rPr>
                <w:rFonts w:ascii="Arial" w:hAnsi="Arial" w:cs="Arial"/>
                <w:sz w:val="16"/>
                <w:szCs w:val="16"/>
              </w:rPr>
            </w:pPr>
            <w:r w:rsidRPr="00771725">
              <w:rPr>
                <w:rFonts w:ascii="Arial" w:hAnsi="Arial" w:cs="Arial"/>
                <w:sz w:val="16"/>
                <w:szCs w:val="16"/>
              </w:rPr>
              <w:t>Total</w:t>
            </w:r>
          </w:p>
        </w:tc>
        <w:tc>
          <w:tcPr>
            <w:tcW w:w="966" w:type="dxa"/>
            <w:shd w:val="clear" w:color="auto" w:fill="auto"/>
            <w:vAlign w:val="bottom"/>
          </w:tcPr>
          <w:p w14:paraId="07FAF3DB" w14:textId="3990A6CB" w:rsidR="006138DD" w:rsidRPr="00771725" w:rsidRDefault="00212846" w:rsidP="00F15A41">
            <w:pPr>
              <w:pBdr>
                <w:bottom w:val="doub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173</w:t>
            </w:r>
          </w:p>
        </w:tc>
        <w:tc>
          <w:tcPr>
            <w:tcW w:w="968" w:type="dxa"/>
            <w:shd w:val="clear" w:color="auto" w:fill="auto"/>
            <w:vAlign w:val="bottom"/>
          </w:tcPr>
          <w:p w14:paraId="4169C823" w14:textId="3A1D76FD" w:rsidR="006138DD" w:rsidRPr="00771725" w:rsidRDefault="00212846" w:rsidP="00F15A41">
            <w:pPr>
              <w:pBdr>
                <w:bottom w:val="doub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w:t>
            </w:r>
          </w:p>
        </w:tc>
        <w:tc>
          <w:tcPr>
            <w:tcW w:w="968" w:type="dxa"/>
            <w:shd w:val="clear" w:color="auto" w:fill="auto"/>
            <w:vAlign w:val="bottom"/>
          </w:tcPr>
          <w:p w14:paraId="122FCDAB" w14:textId="34B523CF" w:rsidR="006138DD" w:rsidRPr="00771725" w:rsidRDefault="00212846" w:rsidP="004473B8">
            <w:pPr>
              <w:pBdr>
                <w:bottom w:val="double" w:sz="4" w:space="1" w:color="auto"/>
              </w:pBdr>
              <w:tabs>
                <w:tab w:val="decimal" w:pos="723"/>
              </w:tabs>
              <w:spacing w:line="280" w:lineRule="exact"/>
              <w:rPr>
                <w:rFonts w:ascii="Arial" w:hAnsi="Arial" w:cs="Arial"/>
                <w:sz w:val="16"/>
                <w:szCs w:val="16"/>
              </w:rPr>
            </w:pPr>
            <w:r w:rsidRPr="00771725">
              <w:rPr>
                <w:rFonts w:ascii="Arial" w:hAnsi="Arial" w:cs="Arial"/>
                <w:sz w:val="16"/>
                <w:szCs w:val="16"/>
              </w:rPr>
              <w:t>123</w:t>
            </w:r>
          </w:p>
        </w:tc>
        <w:tc>
          <w:tcPr>
            <w:tcW w:w="968" w:type="dxa"/>
            <w:vAlign w:val="bottom"/>
          </w:tcPr>
          <w:p w14:paraId="4EF1E2A0" w14:textId="77777777" w:rsidR="006138DD" w:rsidRPr="00771725" w:rsidRDefault="006138DD" w:rsidP="00F15A41">
            <w:pPr>
              <w:tabs>
                <w:tab w:val="decimal" w:pos="572"/>
              </w:tabs>
              <w:spacing w:line="280" w:lineRule="exact"/>
              <w:rPr>
                <w:rFonts w:ascii="Arial" w:hAnsi="Arial" w:cs="Arial"/>
                <w:sz w:val="16"/>
                <w:szCs w:val="16"/>
              </w:rPr>
            </w:pPr>
          </w:p>
        </w:tc>
        <w:tc>
          <w:tcPr>
            <w:tcW w:w="968" w:type="dxa"/>
            <w:shd w:val="clear" w:color="auto" w:fill="auto"/>
            <w:vAlign w:val="bottom"/>
          </w:tcPr>
          <w:p w14:paraId="308FF53C" w14:textId="2A6A818F" w:rsidR="006138DD" w:rsidRPr="00771725" w:rsidRDefault="006138DD" w:rsidP="00F15A41">
            <w:pPr>
              <w:pBdr>
                <w:bottom w:val="doub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w:t>
            </w:r>
          </w:p>
        </w:tc>
        <w:tc>
          <w:tcPr>
            <w:tcW w:w="968" w:type="dxa"/>
            <w:shd w:val="clear" w:color="auto" w:fill="auto"/>
            <w:vAlign w:val="bottom"/>
          </w:tcPr>
          <w:p w14:paraId="1DBFC1DC" w14:textId="38282C09" w:rsidR="006138DD" w:rsidRPr="00771725" w:rsidRDefault="006138DD" w:rsidP="00F15A41">
            <w:pPr>
              <w:pBdr>
                <w:bottom w:val="double" w:sz="4" w:space="1" w:color="auto"/>
              </w:pBdr>
              <w:tabs>
                <w:tab w:val="decimal" w:pos="572"/>
              </w:tabs>
              <w:spacing w:line="280" w:lineRule="exact"/>
              <w:rPr>
                <w:rFonts w:ascii="Arial" w:hAnsi="Arial" w:cs="Arial"/>
                <w:sz w:val="16"/>
                <w:szCs w:val="16"/>
              </w:rPr>
            </w:pPr>
            <w:r w:rsidRPr="00771725">
              <w:rPr>
                <w:rFonts w:ascii="Arial" w:hAnsi="Arial" w:cs="Arial"/>
                <w:sz w:val="16"/>
                <w:szCs w:val="16"/>
              </w:rPr>
              <w:t>-</w:t>
            </w:r>
          </w:p>
        </w:tc>
        <w:tc>
          <w:tcPr>
            <w:tcW w:w="968" w:type="dxa"/>
            <w:shd w:val="clear" w:color="auto" w:fill="auto"/>
            <w:vAlign w:val="bottom"/>
          </w:tcPr>
          <w:p w14:paraId="607CDE33" w14:textId="1B42DFD8" w:rsidR="006138DD" w:rsidRPr="00771725" w:rsidRDefault="006138DD" w:rsidP="004473B8">
            <w:pPr>
              <w:pBdr>
                <w:bottom w:val="double" w:sz="4" w:space="1" w:color="auto"/>
              </w:pBdr>
              <w:tabs>
                <w:tab w:val="decimal" w:pos="666"/>
              </w:tabs>
              <w:spacing w:line="280" w:lineRule="exact"/>
              <w:rPr>
                <w:rFonts w:ascii="Arial" w:hAnsi="Arial" w:cs="Arial"/>
                <w:sz w:val="16"/>
                <w:szCs w:val="16"/>
              </w:rPr>
            </w:pPr>
            <w:r w:rsidRPr="00771725">
              <w:rPr>
                <w:rFonts w:ascii="Arial" w:hAnsi="Arial" w:cs="Arial"/>
                <w:sz w:val="16"/>
                <w:szCs w:val="16"/>
              </w:rPr>
              <w:t>-</w:t>
            </w:r>
          </w:p>
        </w:tc>
        <w:tc>
          <w:tcPr>
            <w:tcW w:w="968" w:type="dxa"/>
            <w:shd w:val="clear" w:color="auto" w:fill="auto"/>
            <w:vAlign w:val="bottom"/>
          </w:tcPr>
          <w:p w14:paraId="31653D18" w14:textId="77777777" w:rsidR="006138DD" w:rsidRPr="00771725" w:rsidRDefault="006138DD" w:rsidP="00F15A41">
            <w:pPr>
              <w:spacing w:line="280" w:lineRule="exact"/>
              <w:rPr>
                <w:rFonts w:ascii="Arial" w:hAnsi="Arial" w:cs="Arial"/>
                <w:sz w:val="16"/>
                <w:szCs w:val="16"/>
              </w:rPr>
            </w:pPr>
          </w:p>
        </w:tc>
      </w:tr>
    </w:tbl>
    <w:p w14:paraId="68FE0098" w14:textId="5BE55CB6" w:rsidR="00BA5F7D" w:rsidRPr="00932A5A" w:rsidRDefault="00BB292F" w:rsidP="00F15A41">
      <w:pPr>
        <w:spacing w:before="160" w:after="80" w:line="360" w:lineRule="exact"/>
        <w:ind w:left="547" w:hanging="547"/>
        <w:jc w:val="thaiDistribute"/>
        <w:rPr>
          <w:rFonts w:ascii="Arial" w:hAnsi="Arial" w:cs="Arial"/>
          <w:b/>
          <w:bCs/>
        </w:rPr>
      </w:pPr>
      <w:r w:rsidRPr="00932A5A">
        <w:rPr>
          <w:rFonts w:ascii="Arial" w:hAnsi="Arial" w:cs="Arial"/>
          <w:spacing w:val="-2"/>
        </w:rPr>
        <w:tab/>
      </w:r>
      <w:r w:rsidR="00CE0956" w:rsidRPr="00932A5A">
        <w:rPr>
          <w:rFonts w:ascii="Arial" w:hAnsi="Arial" w:cs="Arial"/>
          <w:spacing w:val="-2"/>
        </w:rPr>
        <w:t>In addition, d</w:t>
      </w:r>
      <w:r w:rsidR="00BA5F7D" w:rsidRPr="00932A5A">
        <w:rPr>
          <w:rFonts w:ascii="Arial" w:hAnsi="Arial" w:cs="Arial"/>
          <w:spacing w:val="-2"/>
        </w:rPr>
        <w:t xml:space="preserve">uring </w:t>
      </w:r>
      <w:r w:rsidR="0010133D" w:rsidRPr="00932A5A">
        <w:rPr>
          <w:rFonts w:ascii="Arial" w:hAnsi="Arial" w:cs="Arial"/>
          <w:spacing w:val="-2"/>
        </w:rPr>
        <w:t>the year</w:t>
      </w:r>
      <w:r w:rsidR="001736F8" w:rsidRPr="00932A5A">
        <w:rPr>
          <w:rFonts w:ascii="Arial" w:hAnsi="Arial" w:cs="Arial"/>
          <w:spacing w:val="-2"/>
        </w:rPr>
        <w:t>s</w:t>
      </w:r>
      <w:r w:rsidR="0010133D" w:rsidRPr="00932A5A">
        <w:rPr>
          <w:rFonts w:ascii="Arial" w:hAnsi="Arial" w:cs="Arial"/>
          <w:spacing w:val="-2"/>
        </w:rPr>
        <w:t xml:space="preserve"> ended</w:t>
      </w:r>
      <w:r w:rsidR="00BA5F7D" w:rsidRPr="00932A5A">
        <w:rPr>
          <w:rFonts w:ascii="Arial" w:hAnsi="Arial" w:cs="Arial"/>
          <w:spacing w:val="-2"/>
        </w:rPr>
        <w:t xml:space="preserve"> </w:t>
      </w:r>
      <w:r w:rsidR="000416B3" w:rsidRPr="00932A5A">
        <w:rPr>
          <w:rFonts w:ascii="Arial" w:hAnsi="Arial" w:cs="Arial"/>
          <w:spacing w:val="-2"/>
        </w:rPr>
        <w:t xml:space="preserve">31 December </w:t>
      </w:r>
      <w:r w:rsidR="006138DD" w:rsidRPr="00932A5A">
        <w:rPr>
          <w:rFonts w:ascii="Arial" w:hAnsi="Arial" w:cs="Arial"/>
          <w:spacing w:val="-2"/>
        </w:rPr>
        <w:t>2023</w:t>
      </w:r>
      <w:r w:rsidR="00EA6194" w:rsidRPr="00932A5A">
        <w:rPr>
          <w:rFonts w:ascii="Arial" w:hAnsi="Arial" w:cs="Arial"/>
          <w:spacing w:val="-2"/>
        </w:rPr>
        <w:t xml:space="preserve"> and </w:t>
      </w:r>
      <w:r w:rsidR="006138DD" w:rsidRPr="00932A5A">
        <w:rPr>
          <w:rFonts w:ascii="Arial" w:hAnsi="Arial" w:cs="Arial"/>
          <w:spacing w:val="-2"/>
        </w:rPr>
        <w:t>2022</w:t>
      </w:r>
      <w:r w:rsidR="00BA5F7D" w:rsidRPr="00932A5A">
        <w:rPr>
          <w:rFonts w:ascii="Arial" w:hAnsi="Arial" w:cs="Arial"/>
          <w:spacing w:val="-2"/>
        </w:rPr>
        <w:t xml:space="preserve">, the Company and its subsidiaries received dividends from </w:t>
      </w:r>
      <w:r w:rsidR="005C63DB" w:rsidRPr="00932A5A">
        <w:rPr>
          <w:rFonts w:ascii="Arial" w:hAnsi="Arial" w:cs="Arial"/>
          <w:spacing w:val="-2"/>
        </w:rPr>
        <w:t xml:space="preserve">other </w:t>
      </w:r>
      <w:r w:rsidR="00BA5F7D" w:rsidRPr="00932A5A">
        <w:rPr>
          <w:rFonts w:ascii="Arial" w:hAnsi="Arial" w:cs="Arial"/>
          <w:spacing w:val="-2"/>
        </w:rPr>
        <w:t>equity securities</w:t>
      </w:r>
      <w:r w:rsidR="00175A65" w:rsidRPr="00932A5A">
        <w:rPr>
          <w:rFonts w:ascii="Arial" w:hAnsi="Arial" w:cs="Arial"/>
          <w:spacing w:val="-2"/>
        </w:rPr>
        <w:t xml:space="preserve"> designated to be</w:t>
      </w:r>
      <w:r w:rsidR="00BA5F7D" w:rsidRPr="00932A5A">
        <w:rPr>
          <w:rFonts w:ascii="Arial" w:hAnsi="Arial" w:cs="Arial"/>
          <w:spacing w:val="-2"/>
        </w:rPr>
        <w:t xml:space="preserve"> measured at fair value through other comprehensive income </w:t>
      </w:r>
      <w:r w:rsidR="005C63DB" w:rsidRPr="00932A5A">
        <w:rPr>
          <w:rFonts w:ascii="Arial" w:hAnsi="Arial" w:cs="Arial"/>
          <w:spacing w:val="-2"/>
        </w:rPr>
        <w:t xml:space="preserve">by </w:t>
      </w:r>
      <w:r w:rsidR="00BA5F7D" w:rsidRPr="00932A5A">
        <w:rPr>
          <w:rFonts w:ascii="Arial" w:hAnsi="Arial" w:cs="Arial"/>
          <w:spacing w:val="-2"/>
        </w:rPr>
        <w:t xml:space="preserve">Baht </w:t>
      </w:r>
      <w:r w:rsidR="00A22FC8" w:rsidRPr="00932A5A">
        <w:rPr>
          <w:rFonts w:ascii="Arial" w:hAnsi="Arial" w:cs="Arial"/>
          <w:spacing w:val="-2"/>
        </w:rPr>
        <w:t xml:space="preserve">133 </w:t>
      </w:r>
      <w:r w:rsidR="001736F8" w:rsidRPr="00932A5A">
        <w:rPr>
          <w:rFonts w:ascii="Arial" w:hAnsi="Arial" w:cs="Arial"/>
          <w:spacing w:val="-2"/>
        </w:rPr>
        <w:t>m</w:t>
      </w:r>
      <w:r w:rsidR="00BA5F7D" w:rsidRPr="00932A5A">
        <w:rPr>
          <w:rFonts w:ascii="Arial" w:hAnsi="Arial" w:cs="Arial"/>
          <w:spacing w:val="-2"/>
        </w:rPr>
        <w:t>illion</w:t>
      </w:r>
      <w:r w:rsidR="00EA6194" w:rsidRPr="00932A5A">
        <w:rPr>
          <w:rFonts w:ascii="Arial" w:hAnsi="Arial" w:cs="Arial"/>
          <w:spacing w:val="-2"/>
        </w:rPr>
        <w:t xml:space="preserve"> and Baht </w:t>
      </w:r>
      <w:r w:rsidR="006138DD" w:rsidRPr="00932A5A">
        <w:rPr>
          <w:rFonts w:ascii="Arial" w:hAnsi="Arial" w:cs="Arial"/>
          <w:spacing w:val="-2"/>
        </w:rPr>
        <w:t>60</w:t>
      </w:r>
      <w:r w:rsidR="000952F2" w:rsidRPr="00932A5A">
        <w:rPr>
          <w:rFonts w:ascii="Arial" w:hAnsi="Arial" w:cs="Arial"/>
          <w:spacing w:val="-2"/>
        </w:rPr>
        <w:t xml:space="preserve"> </w:t>
      </w:r>
      <w:r w:rsidR="00EA6194" w:rsidRPr="00932A5A">
        <w:rPr>
          <w:rFonts w:ascii="Arial" w:hAnsi="Arial" w:cs="Arial"/>
          <w:spacing w:val="-2"/>
        </w:rPr>
        <w:t>million, respectively</w:t>
      </w:r>
      <w:r w:rsidR="00BA5F7D" w:rsidRPr="00932A5A">
        <w:rPr>
          <w:rFonts w:ascii="Arial" w:hAnsi="Arial" w:cs="Arial"/>
          <w:spacing w:val="-2"/>
        </w:rPr>
        <w:t xml:space="preserve"> (separate financial statements: Baht </w:t>
      </w:r>
      <w:r w:rsidR="00212846" w:rsidRPr="00932A5A">
        <w:rPr>
          <w:rFonts w:ascii="Arial" w:hAnsi="Arial" w:cs="Arial"/>
          <w:spacing w:val="-2"/>
        </w:rPr>
        <w:t>98</w:t>
      </w:r>
      <w:r w:rsidR="005E048A" w:rsidRPr="00932A5A">
        <w:rPr>
          <w:rFonts w:ascii="Arial" w:hAnsi="Arial" w:cs="Arial"/>
          <w:spacing w:val="-2"/>
        </w:rPr>
        <w:t xml:space="preserve"> </w:t>
      </w:r>
      <w:r w:rsidR="001736F8" w:rsidRPr="00932A5A">
        <w:rPr>
          <w:rFonts w:ascii="Arial" w:hAnsi="Arial" w:cs="Arial"/>
          <w:spacing w:val="-2"/>
        </w:rPr>
        <w:t>m</w:t>
      </w:r>
      <w:r w:rsidR="00BA5F7D" w:rsidRPr="00932A5A">
        <w:rPr>
          <w:rFonts w:ascii="Arial" w:hAnsi="Arial" w:cs="Arial"/>
          <w:spacing w:val="-2"/>
        </w:rPr>
        <w:t>illion</w:t>
      </w:r>
      <w:r w:rsidR="00EA6194" w:rsidRPr="00932A5A">
        <w:rPr>
          <w:rFonts w:ascii="Arial" w:hAnsi="Arial" w:cs="Arial"/>
          <w:spacing w:val="-2"/>
        </w:rPr>
        <w:t xml:space="preserve"> and Baht </w:t>
      </w:r>
      <w:r w:rsidR="006138DD" w:rsidRPr="00932A5A">
        <w:rPr>
          <w:rFonts w:ascii="Arial" w:hAnsi="Arial" w:cs="Arial"/>
          <w:spacing w:val="-2"/>
        </w:rPr>
        <w:t>6</w:t>
      </w:r>
      <w:r w:rsidR="00EA6194" w:rsidRPr="00932A5A">
        <w:rPr>
          <w:rFonts w:ascii="Arial" w:hAnsi="Arial" w:cs="Arial"/>
          <w:spacing w:val="-2"/>
        </w:rPr>
        <w:t xml:space="preserve"> million, respectively</w:t>
      </w:r>
      <w:r w:rsidR="00BA5F7D" w:rsidRPr="00932A5A">
        <w:rPr>
          <w:rFonts w:ascii="Arial" w:hAnsi="Arial" w:cs="Arial"/>
        </w:rPr>
        <w:t>).</w:t>
      </w:r>
    </w:p>
    <w:p w14:paraId="7369C459" w14:textId="5BD5FC58" w:rsidR="005B3818" w:rsidRPr="00932A5A" w:rsidRDefault="0077072A" w:rsidP="00F15A41">
      <w:pPr>
        <w:pStyle w:val="PlainText"/>
        <w:widowControl/>
        <w:tabs>
          <w:tab w:val="left" w:pos="900"/>
        </w:tabs>
        <w:spacing w:before="80" w:after="80" w:line="360" w:lineRule="exact"/>
        <w:ind w:left="547" w:hanging="547"/>
        <w:jc w:val="thaiDistribute"/>
        <w:rPr>
          <w:rFonts w:ascii="Arial" w:hAnsi="Arial" w:cs="Arial"/>
          <w:b/>
          <w:bCs/>
          <w:spacing w:val="-2"/>
          <w:sz w:val="22"/>
          <w:szCs w:val="22"/>
          <w:lang w:val="en-US"/>
        </w:rPr>
      </w:pPr>
      <w:r w:rsidRPr="00932A5A">
        <w:rPr>
          <w:rFonts w:ascii="Arial" w:hAnsi="Arial" w:cs="Arial"/>
          <w:b/>
          <w:bCs/>
          <w:spacing w:val="-2"/>
          <w:sz w:val="22"/>
          <w:szCs w:val="22"/>
          <w:lang w:val="en-US"/>
        </w:rPr>
        <w:t>1</w:t>
      </w:r>
      <w:r w:rsidR="001B3A76" w:rsidRPr="00932A5A">
        <w:rPr>
          <w:rFonts w:ascii="Arial" w:hAnsi="Arial" w:cs="Arial"/>
          <w:b/>
          <w:bCs/>
          <w:spacing w:val="-2"/>
          <w:sz w:val="22"/>
          <w:szCs w:val="22"/>
          <w:lang w:val="en-US"/>
        </w:rPr>
        <w:t>0</w:t>
      </w:r>
      <w:r w:rsidR="00311327" w:rsidRPr="00932A5A">
        <w:rPr>
          <w:rFonts w:ascii="Arial" w:hAnsi="Arial" w:cs="Arial"/>
          <w:b/>
          <w:bCs/>
          <w:spacing w:val="-2"/>
          <w:sz w:val="22"/>
          <w:szCs w:val="22"/>
          <w:lang w:val="en-US"/>
        </w:rPr>
        <w:t>.</w:t>
      </w:r>
      <w:r w:rsidR="00F5361C" w:rsidRPr="00932A5A">
        <w:rPr>
          <w:rFonts w:ascii="Arial" w:hAnsi="Arial" w:cs="Arial"/>
          <w:b/>
          <w:bCs/>
          <w:spacing w:val="-2"/>
          <w:sz w:val="22"/>
          <w:szCs w:val="22"/>
          <w:lang w:val="en-US"/>
        </w:rPr>
        <w:t>3</w:t>
      </w:r>
      <w:r w:rsidR="005B3818" w:rsidRPr="00932A5A">
        <w:rPr>
          <w:rFonts w:ascii="Arial" w:hAnsi="Arial" w:cs="Arial"/>
          <w:b/>
          <w:bCs/>
          <w:spacing w:val="-2"/>
          <w:sz w:val="22"/>
          <w:szCs w:val="22"/>
          <w:lang w:val="en-US"/>
        </w:rPr>
        <w:tab/>
        <w:t>Investments in companies having problems relating to financial position and operating results</w:t>
      </w:r>
    </w:p>
    <w:p w14:paraId="3B9E7136" w14:textId="2316A0ED" w:rsidR="00EA6194" w:rsidRPr="00932A5A" w:rsidRDefault="00EA6194" w:rsidP="00F15A41">
      <w:pPr>
        <w:spacing w:before="80" w:after="80" w:line="360" w:lineRule="exact"/>
        <w:ind w:left="547"/>
        <w:jc w:val="both"/>
        <w:rPr>
          <w:rFonts w:ascii="Arial" w:hAnsi="Arial" w:cs="Cordia New"/>
        </w:rPr>
      </w:pPr>
      <w:bookmarkStart w:id="10" w:name="_Toc458524147"/>
      <w:r w:rsidRPr="00932A5A">
        <w:rPr>
          <w:rFonts w:ascii="Arial" w:hAnsi="Arial" w:cs="Arial"/>
        </w:rPr>
        <w:t xml:space="preserve">As at </w:t>
      </w:r>
      <w:r w:rsidR="001736F8" w:rsidRPr="00932A5A">
        <w:rPr>
          <w:rFonts w:ascii="Arial" w:hAnsi="Arial" w:cs="Arial"/>
        </w:rPr>
        <w:t xml:space="preserve">31 </w:t>
      </w:r>
      <w:r w:rsidRPr="00932A5A">
        <w:rPr>
          <w:rFonts w:ascii="Arial" w:hAnsi="Arial" w:cs="Arial"/>
        </w:rPr>
        <w:t xml:space="preserve">December </w:t>
      </w:r>
      <w:r w:rsidR="006138DD" w:rsidRPr="00932A5A">
        <w:rPr>
          <w:rFonts w:ascii="Arial" w:hAnsi="Arial" w:cs="Arial"/>
        </w:rPr>
        <w:t>2023</w:t>
      </w:r>
      <w:r w:rsidRPr="00932A5A">
        <w:rPr>
          <w:rFonts w:ascii="Arial" w:hAnsi="Arial" w:cs="Arial"/>
        </w:rPr>
        <w:t xml:space="preserve"> and </w:t>
      </w:r>
      <w:r w:rsidR="006138DD" w:rsidRPr="00932A5A">
        <w:rPr>
          <w:rFonts w:ascii="Arial" w:hAnsi="Arial" w:cs="Arial"/>
        </w:rPr>
        <w:t>2022</w:t>
      </w:r>
      <w:r w:rsidR="004E34D2" w:rsidRPr="00932A5A">
        <w:rPr>
          <w:rFonts w:ascii="Arial" w:hAnsi="Arial" w:cs="Arial"/>
        </w:rPr>
        <w:t>,</w:t>
      </w:r>
      <w:r w:rsidRPr="00932A5A">
        <w:rPr>
          <w:rFonts w:ascii="Arial" w:hAnsi="Arial" w:cs="Arial"/>
        </w:rPr>
        <w:t xml:space="preserve"> investments in securities of the Company and its subsidiary included investments in companies having problems relating to financial position and operating results, amounting to Baht </w:t>
      </w:r>
      <w:r w:rsidR="00A22FC8" w:rsidRPr="00932A5A">
        <w:rPr>
          <w:rFonts w:ascii="Arial" w:hAnsi="Arial" w:cs="Arial"/>
        </w:rPr>
        <w:t>206</w:t>
      </w:r>
      <w:r w:rsidR="00843E57" w:rsidRPr="00932A5A">
        <w:rPr>
          <w:rFonts w:ascii="Arial" w:hAnsi="Arial" w:cs="Arial"/>
        </w:rPr>
        <w:t xml:space="preserve"> </w:t>
      </w:r>
      <w:r w:rsidRPr="00932A5A">
        <w:rPr>
          <w:rFonts w:ascii="Arial" w:hAnsi="Arial" w:cs="Arial"/>
        </w:rPr>
        <w:t xml:space="preserve">million and Baht </w:t>
      </w:r>
      <w:r w:rsidR="006138DD" w:rsidRPr="00932A5A">
        <w:rPr>
          <w:rFonts w:ascii="Arial" w:hAnsi="Arial" w:cs="Arial"/>
        </w:rPr>
        <w:t>206</w:t>
      </w:r>
      <w:r w:rsidRPr="00932A5A">
        <w:rPr>
          <w:rFonts w:ascii="Arial" w:hAnsi="Arial" w:cs="Arial"/>
        </w:rPr>
        <w:t xml:space="preserve"> million, respectively. The Company and its subsidiary have already set aside allowance for expected credit loss for the full amount</w:t>
      </w:r>
      <w:r w:rsidR="004473B8">
        <w:rPr>
          <w:rFonts w:ascii="Arial" w:hAnsi="Arial" w:cs="Arial"/>
        </w:rPr>
        <w:t xml:space="preserve"> </w:t>
      </w:r>
      <w:r w:rsidRPr="00932A5A">
        <w:rPr>
          <w:rFonts w:ascii="Arial" w:hAnsi="Arial" w:cs="Arial"/>
        </w:rPr>
        <w:t xml:space="preserve">(separate financial statements: Baht </w:t>
      </w:r>
      <w:r w:rsidR="00067AC5" w:rsidRPr="00932A5A">
        <w:rPr>
          <w:rFonts w:ascii="Arial" w:hAnsi="Arial" w:cs="Arial"/>
        </w:rPr>
        <w:t xml:space="preserve">58 </w:t>
      </w:r>
      <w:r w:rsidRPr="00932A5A">
        <w:rPr>
          <w:rFonts w:ascii="Arial" w:hAnsi="Arial" w:cs="Arial"/>
        </w:rPr>
        <w:t>million</w:t>
      </w:r>
      <w:r w:rsidR="001B3A76" w:rsidRPr="00932A5A">
        <w:rPr>
          <w:rFonts w:ascii="Arial" w:hAnsi="Arial" w:cs="Arial"/>
        </w:rPr>
        <w:t xml:space="preserve"> </w:t>
      </w:r>
      <w:r w:rsidR="001B3A76" w:rsidRPr="00932A5A">
        <w:rPr>
          <w:rFonts w:ascii="Arial" w:hAnsi="Arial" w:cs="Arial"/>
          <w:spacing w:val="-2"/>
        </w:rPr>
        <w:t xml:space="preserve">and Baht </w:t>
      </w:r>
      <w:r w:rsidR="006138DD" w:rsidRPr="00932A5A">
        <w:rPr>
          <w:rFonts w:ascii="Arial" w:hAnsi="Arial" w:cs="Arial"/>
          <w:spacing w:val="-2"/>
        </w:rPr>
        <w:t>58</w:t>
      </w:r>
      <w:r w:rsidR="001B3A76" w:rsidRPr="00932A5A">
        <w:rPr>
          <w:rFonts w:ascii="Arial" w:hAnsi="Arial" w:cs="Arial"/>
          <w:spacing w:val="-2"/>
        </w:rPr>
        <w:t xml:space="preserve"> million, respectively</w:t>
      </w:r>
      <w:r w:rsidR="00F15A41">
        <w:rPr>
          <w:rFonts w:ascii="Arial" w:hAnsi="Arial" w:cs="Arial"/>
          <w:spacing w:val="-2"/>
        </w:rPr>
        <w:t xml:space="preserve"> and there are fully set up allowance for expected credit loss</w:t>
      </w:r>
      <w:r w:rsidRPr="00932A5A">
        <w:rPr>
          <w:rFonts w:ascii="Arial" w:hAnsi="Arial" w:cs="Arial"/>
        </w:rPr>
        <w:t>).</w:t>
      </w:r>
    </w:p>
    <w:p w14:paraId="4869E73A" w14:textId="77777777" w:rsidR="00D02294" w:rsidRPr="00932A5A" w:rsidRDefault="00D02294" w:rsidP="00F15A41">
      <w:pPr>
        <w:pStyle w:val="PlainText"/>
        <w:widowControl/>
        <w:tabs>
          <w:tab w:val="left" w:pos="900"/>
        </w:tabs>
        <w:spacing w:before="120" w:after="120" w:line="360" w:lineRule="exact"/>
        <w:ind w:left="547" w:hanging="547"/>
        <w:jc w:val="thaiDistribute"/>
        <w:rPr>
          <w:rFonts w:ascii="Arial" w:hAnsi="Arial" w:cs="Arial"/>
          <w:b/>
          <w:bCs/>
          <w:spacing w:val="-2"/>
          <w:sz w:val="22"/>
          <w:szCs w:val="22"/>
          <w:lang w:val="en-US"/>
        </w:rPr>
      </w:pPr>
      <w:r w:rsidRPr="00932A5A">
        <w:rPr>
          <w:rFonts w:ascii="Arial" w:hAnsi="Arial" w:cs="Arial"/>
          <w:b/>
          <w:bCs/>
          <w:spacing w:val="-2"/>
          <w:sz w:val="22"/>
          <w:szCs w:val="22"/>
          <w:lang w:val="en-US"/>
        </w:rPr>
        <w:lastRenderedPageBreak/>
        <w:t>1</w:t>
      </w:r>
      <w:r w:rsidR="001B3A76" w:rsidRPr="00932A5A">
        <w:rPr>
          <w:rFonts w:ascii="Arial" w:hAnsi="Arial" w:cs="Arial"/>
          <w:b/>
          <w:bCs/>
          <w:spacing w:val="-2"/>
          <w:sz w:val="22"/>
          <w:szCs w:val="22"/>
          <w:lang w:val="en-US"/>
        </w:rPr>
        <w:t>0</w:t>
      </w:r>
      <w:r w:rsidRPr="00932A5A">
        <w:rPr>
          <w:rFonts w:ascii="Arial" w:hAnsi="Arial" w:cs="Arial"/>
          <w:b/>
          <w:bCs/>
          <w:spacing w:val="-2"/>
          <w:sz w:val="22"/>
          <w:szCs w:val="22"/>
          <w:lang w:val="en-US"/>
        </w:rPr>
        <w:t>.4</w:t>
      </w:r>
      <w:r w:rsidRPr="00932A5A">
        <w:rPr>
          <w:rFonts w:ascii="Arial" w:hAnsi="Arial" w:cs="Arial"/>
          <w:b/>
          <w:bCs/>
          <w:spacing w:val="-2"/>
          <w:sz w:val="22"/>
          <w:szCs w:val="22"/>
          <w:lang w:val="en-US"/>
        </w:rPr>
        <w:tab/>
        <w:t xml:space="preserve">Investments in securities in which the Company and its subsidiaries hold not less than 10 percent </w:t>
      </w:r>
    </w:p>
    <w:p w14:paraId="21D88845" w14:textId="6401AC10" w:rsidR="000E28B4" w:rsidRPr="00932A5A" w:rsidRDefault="00D02294" w:rsidP="00F15A41">
      <w:pPr>
        <w:overflowPunct w:val="0"/>
        <w:adjustRightInd w:val="0"/>
        <w:spacing w:before="120" w:after="120" w:line="360" w:lineRule="exact"/>
        <w:ind w:left="547" w:right="-58"/>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4E34D2" w:rsidRPr="00932A5A">
        <w:rPr>
          <w:rFonts w:ascii="Arial" w:hAnsi="Arial" w:cs="Arial"/>
        </w:rPr>
        <w:t>202</w:t>
      </w:r>
      <w:r w:rsidR="006138DD" w:rsidRPr="00932A5A">
        <w:rPr>
          <w:rFonts w:ascii="Arial" w:hAnsi="Arial" w:cs="Arial"/>
        </w:rPr>
        <w:t>3</w:t>
      </w:r>
      <w:r w:rsidR="000416B3" w:rsidRPr="00932A5A">
        <w:rPr>
          <w:rFonts w:ascii="Arial" w:hAnsi="Arial" w:cs="Arial"/>
        </w:rPr>
        <w:t xml:space="preserve"> and </w:t>
      </w:r>
      <w:r w:rsidR="00B15F56" w:rsidRPr="00932A5A">
        <w:rPr>
          <w:rFonts w:ascii="Arial" w:hAnsi="Arial" w:cs="Arial"/>
        </w:rPr>
        <w:t>202</w:t>
      </w:r>
      <w:r w:rsidR="006138DD" w:rsidRPr="00932A5A">
        <w:rPr>
          <w:rFonts w:ascii="Arial" w:hAnsi="Arial" w:cs="Arial"/>
        </w:rPr>
        <w:t>2</w:t>
      </w:r>
      <w:r w:rsidRPr="00932A5A">
        <w:rPr>
          <w:rFonts w:ascii="Arial" w:hAnsi="Arial" w:cs="Arial"/>
        </w:rPr>
        <w:t xml:space="preserve">, the </w:t>
      </w:r>
      <w:r w:rsidR="009312DE" w:rsidRPr="00932A5A">
        <w:rPr>
          <w:rFonts w:ascii="Arial" w:hAnsi="Arial" w:cs="Arial"/>
        </w:rPr>
        <w:t xml:space="preserve">Company and its subsidiaries have investments in other securities in which the Company and its subsidiaries hold not less than 10 percent, separated </w:t>
      </w:r>
      <w:r w:rsidR="004D0E0F" w:rsidRPr="00932A5A">
        <w:rPr>
          <w:rFonts w:ascii="Arial" w:hAnsi="Arial" w:cs="Arial"/>
        </w:rPr>
        <w:t>by</w:t>
      </w:r>
      <w:r w:rsidR="009312DE" w:rsidRPr="00932A5A">
        <w:rPr>
          <w:rFonts w:ascii="Arial" w:hAnsi="Arial" w:cs="Arial"/>
        </w:rPr>
        <w:t xml:space="preserve"> </w:t>
      </w:r>
      <w:r w:rsidR="00193F79" w:rsidRPr="00932A5A">
        <w:rPr>
          <w:rFonts w:ascii="Arial" w:hAnsi="Arial" w:cs="Arial"/>
        </w:rPr>
        <w:t>type of business</w:t>
      </w:r>
      <w:r w:rsidR="009312DE" w:rsidRPr="00932A5A">
        <w:rPr>
          <w:rFonts w:ascii="Arial" w:hAnsi="Arial" w:cs="Arial"/>
        </w:rPr>
        <w:t>, presented by fair value</w:t>
      </w:r>
      <w:r w:rsidR="000E28B4" w:rsidRPr="00932A5A">
        <w:rPr>
          <w:rFonts w:ascii="Arial" w:hAnsi="Arial" w:cs="Arial"/>
        </w:rPr>
        <w:t xml:space="preserve"> as follows:</w:t>
      </w:r>
    </w:p>
    <w:tbl>
      <w:tblPr>
        <w:tblW w:w="9195" w:type="dxa"/>
        <w:tblInd w:w="558" w:type="dxa"/>
        <w:tblLayout w:type="fixed"/>
        <w:tblLook w:val="04A0" w:firstRow="1" w:lastRow="0" w:firstColumn="1" w:lastColumn="0" w:noHBand="0" w:noVBand="1"/>
      </w:tblPr>
      <w:tblGrid>
        <w:gridCol w:w="3870"/>
        <w:gridCol w:w="1331"/>
        <w:gridCol w:w="1331"/>
        <w:gridCol w:w="1331"/>
        <w:gridCol w:w="1332"/>
      </w:tblGrid>
      <w:tr w:rsidR="000E28B4" w:rsidRPr="00771725" w14:paraId="3B0B6E53" w14:textId="77777777" w:rsidTr="004D0E0F">
        <w:trPr>
          <w:cantSplit/>
        </w:trPr>
        <w:tc>
          <w:tcPr>
            <w:tcW w:w="3870" w:type="dxa"/>
          </w:tcPr>
          <w:p w14:paraId="0AF07DA3" w14:textId="77777777" w:rsidR="000E28B4" w:rsidRPr="00771725" w:rsidRDefault="000E28B4" w:rsidP="00771725">
            <w:pPr>
              <w:pStyle w:val="PlainText"/>
              <w:spacing w:line="320" w:lineRule="exact"/>
              <w:rPr>
                <w:rFonts w:ascii="Arial" w:hAnsi="Arial" w:cs="Arial"/>
                <w:b/>
                <w:bCs/>
                <w:sz w:val="16"/>
                <w:szCs w:val="16"/>
                <w:lang w:val="en-US" w:eastAsia="en-US"/>
              </w:rPr>
            </w:pPr>
            <w:r w:rsidRPr="00771725">
              <w:rPr>
                <w:rFonts w:ascii="Arial" w:hAnsi="Arial" w:cs="Arial"/>
                <w:sz w:val="16"/>
                <w:szCs w:val="16"/>
              </w:rPr>
              <w:br w:type="page"/>
            </w:r>
            <w:r w:rsidRPr="00771725">
              <w:rPr>
                <w:rFonts w:ascii="Arial" w:hAnsi="Arial" w:cs="Arial"/>
                <w:sz w:val="16"/>
                <w:szCs w:val="16"/>
              </w:rPr>
              <w:br w:type="page"/>
            </w:r>
          </w:p>
        </w:tc>
        <w:tc>
          <w:tcPr>
            <w:tcW w:w="2662" w:type="dxa"/>
            <w:gridSpan w:val="2"/>
          </w:tcPr>
          <w:p w14:paraId="47107D07" w14:textId="77777777" w:rsidR="000E28B4" w:rsidRPr="00771725" w:rsidRDefault="000E28B4" w:rsidP="00771725">
            <w:pPr>
              <w:pStyle w:val="PlainText"/>
              <w:tabs>
                <w:tab w:val="left" w:pos="637"/>
              </w:tabs>
              <w:spacing w:line="320" w:lineRule="exact"/>
              <w:jc w:val="center"/>
              <w:rPr>
                <w:rFonts w:ascii="Arial" w:hAnsi="Arial" w:cs="Arial"/>
                <w:sz w:val="16"/>
                <w:szCs w:val="16"/>
                <w:lang w:val="en-US" w:eastAsia="en-US"/>
              </w:rPr>
            </w:pPr>
          </w:p>
        </w:tc>
        <w:tc>
          <w:tcPr>
            <w:tcW w:w="2663" w:type="dxa"/>
            <w:gridSpan w:val="2"/>
            <w:hideMark/>
          </w:tcPr>
          <w:p w14:paraId="5E9952D4" w14:textId="77777777" w:rsidR="000E28B4" w:rsidRPr="00771725" w:rsidRDefault="000E28B4" w:rsidP="00771725">
            <w:pPr>
              <w:spacing w:line="320" w:lineRule="exact"/>
              <w:ind w:left="-18" w:right="-18"/>
              <w:jc w:val="right"/>
              <w:rPr>
                <w:rFonts w:ascii="Arial" w:hAnsi="Arial" w:cs="Arial"/>
                <w:sz w:val="16"/>
                <w:szCs w:val="16"/>
              </w:rPr>
            </w:pPr>
            <w:r w:rsidRPr="00771725">
              <w:rPr>
                <w:rFonts w:ascii="Arial" w:hAnsi="Arial" w:cs="Arial"/>
                <w:sz w:val="16"/>
                <w:szCs w:val="16"/>
              </w:rPr>
              <w:t>(Unit: Million Baht)</w:t>
            </w:r>
          </w:p>
        </w:tc>
      </w:tr>
      <w:tr w:rsidR="000E28B4" w:rsidRPr="00771725" w14:paraId="6092706D" w14:textId="77777777" w:rsidTr="004D0E0F">
        <w:trPr>
          <w:cantSplit/>
        </w:trPr>
        <w:tc>
          <w:tcPr>
            <w:tcW w:w="3870" w:type="dxa"/>
          </w:tcPr>
          <w:p w14:paraId="409441CA" w14:textId="77777777" w:rsidR="000E28B4" w:rsidRPr="00771725" w:rsidRDefault="000E28B4" w:rsidP="00771725">
            <w:pPr>
              <w:pStyle w:val="PlainText"/>
              <w:spacing w:line="320" w:lineRule="exact"/>
              <w:jc w:val="center"/>
              <w:rPr>
                <w:rFonts w:ascii="Arial" w:hAnsi="Arial" w:cs="Arial"/>
                <w:sz w:val="16"/>
                <w:szCs w:val="16"/>
                <w:lang w:val="en-US" w:eastAsia="en-US"/>
              </w:rPr>
            </w:pPr>
          </w:p>
        </w:tc>
        <w:tc>
          <w:tcPr>
            <w:tcW w:w="2662" w:type="dxa"/>
            <w:gridSpan w:val="2"/>
            <w:vAlign w:val="bottom"/>
            <w:hideMark/>
          </w:tcPr>
          <w:p w14:paraId="12ACC1D8" w14:textId="77777777" w:rsidR="000E28B4" w:rsidRPr="00771725" w:rsidRDefault="000E28B4" w:rsidP="00771725">
            <w:pPr>
              <w:pBdr>
                <w:bottom w:val="single" w:sz="4" w:space="1" w:color="auto"/>
              </w:pBdr>
              <w:spacing w:line="320" w:lineRule="exact"/>
              <w:ind w:left="-18" w:right="-18"/>
              <w:jc w:val="center"/>
              <w:rPr>
                <w:rFonts w:ascii="Arial" w:hAnsi="Arial" w:cs="Arial"/>
                <w:sz w:val="16"/>
                <w:szCs w:val="16"/>
              </w:rPr>
            </w:pPr>
            <w:r w:rsidRPr="00771725">
              <w:rPr>
                <w:rFonts w:ascii="Arial" w:hAnsi="Arial" w:cs="Arial"/>
                <w:sz w:val="16"/>
                <w:szCs w:val="16"/>
              </w:rPr>
              <w:t>Consolidated                             financial statements</w:t>
            </w:r>
          </w:p>
        </w:tc>
        <w:tc>
          <w:tcPr>
            <w:tcW w:w="2663" w:type="dxa"/>
            <w:gridSpan w:val="2"/>
            <w:vAlign w:val="bottom"/>
            <w:hideMark/>
          </w:tcPr>
          <w:p w14:paraId="08953EAF" w14:textId="77777777" w:rsidR="000E28B4" w:rsidRPr="00771725" w:rsidRDefault="000E28B4" w:rsidP="00771725">
            <w:pPr>
              <w:pBdr>
                <w:bottom w:val="single" w:sz="4" w:space="1" w:color="auto"/>
              </w:pBdr>
              <w:spacing w:line="320" w:lineRule="exact"/>
              <w:ind w:left="-18" w:right="-18"/>
              <w:jc w:val="center"/>
              <w:rPr>
                <w:rFonts w:ascii="Arial" w:hAnsi="Arial" w:cs="Arial"/>
                <w:sz w:val="16"/>
                <w:szCs w:val="16"/>
              </w:rPr>
            </w:pPr>
            <w:r w:rsidRPr="00771725">
              <w:rPr>
                <w:rFonts w:ascii="Arial" w:hAnsi="Arial" w:cs="Arial"/>
                <w:sz w:val="16"/>
                <w:szCs w:val="16"/>
              </w:rPr>
              <w:t xml:space="preserve">Separate </w:t>
            </w:r>
            <w:r w:rsidRPr="00771725">
              <w:rPr>
                <w:rFonts w:ascii="Arial" w:hAnsi="Arial" w:cs="Arial"/>
                <w:sz w:val="16"/>
                <w:szCs w:val="16"/>
                <w:cs/>
              </w:rPr>
              <w:t xml:space="preserve">                                           </w:t>
            </w:r>
            <w:r w:rsidRPr="00771725">
              <w:rPr>
                <w:rFonts w:ascii="Arial" w:hAnsi="Arial" w:cs="Arial"/>
                <w:sz w:val="16"/>
                <w:szCs w:val="16"/>
              </w:rPr>
              <w:t>financial statements</w:t>
            </w:r>
          </w:p>
        </w:tc>
      </w:tr>
      <w:tr w:rsidR="006138DD" w:rsidRPr="00771725" w14:paraId="6C1E2F83" w14:textId="77777777" w:rsidTr="000416B3">
        <w:trPr>
          <w:cantSplit/>
        </w:trPr>
        <w:tc>
          <w:tcPr>
            <w:tcW w:w="3870" w:type="dxa"/>
          </w:tcPr>
          <w:p w14:paraId="6CEFEFEB" w14:textId="77777777" w:rsidR="006138DD" w:rsidRPr="00771725" w:rsidRDefault="006138DD" w:rsidP="00771725">
            <w:pPr>
              <w:pStyle w:val="PlainText"/>
              <w:spacing w:line="320" w:lineRule="exact"/>
              <w:rPr>
                <w:rFonts w:ascii="Arial" w:hAnsi="Arial" w:cs="Arial"/>
                <w:sz w:val="16"/>
                <w:szCs w:val="16"/>
                <w:lang w:val="en-US" w:eastAsia="en-US"/>
              </w:rPr>
            </w:pPr>
          </w:p>
        </w:tc>
        <w:tc>
          <w:tcPr>
            <w:tcW w:w="1331" w:type="dxa"/>
            <w:vAlign w:val="bottom"/>
          </w:tcPr>
          <w:p w14:paraId="4BD400E8" w14:textId="336130A0" w:rsidR="006138DD" w:rsidRPr="00771725" w:rsidRDefault="006138DD" w:rsidP="00771725">
            <w:pPr>
              <w:pBdr>
                <w:bottom w:val="single" w:sz="4" w:space="1" w:color="auto"/>
              </w:pBdr>
              <w:spacing w:line="320" w:lineRule="exact"/>
              <w:ind w:left="-18" w:right="-18"/>
              <w:jc w:val="center"/>
              <w:rPr>
                <w:rFonts w:ascii="Arial" w:hAnsi="Arial" w:cs="Arial"/>
                <w:sz w:val="16"/>
                <w:szCs w:val="16"/>
              </w:rPr>
            </w:pPr>
            <w:r w:rsidRPr="00771725">
              <w:rPr>
                <w:rFonts w:ascii="Arial" w:hAnsi="Arial" w:cs="Arial"/>
                <w:sz w:val="16"/>
                <w:szCs w:val="16"/>
              </w:rPr>
              <w:t>2023</w:t>
            </w:r>
          </w:p>
        </w:tc>
        <w:tc>
          <w:tcPr>
            <w:tcW w:w="1331" w:type="dxa"/>
            <w:vAlign w:val="bottom"/>
            <w:hideMark/>
          </w:tcPr>
          <w:p w14:paraId="1F33ABE9" w14:textId="337B60F3" w:rsidR="006138DD" w:rsidRPr="00771725" w:rsidRDefault="006138DD" w:rsidP="00771725">
            <w:pPr>
              <w:pBdr>
                <w:bottom w:val="single" w:sz="4" w:space="1" w:color="auto"/>
              </w:pBdr>
              <w:spacing w:line="320" w:lineRule="exact"/>
              <w:ind w:left="-18" w:right="-18"/>
              <w:jc w:val="center"/>
              <w:rPr>
                <w:rFonts w:ascii="Arial" w:hAnsi="Arial" w:cs="Arial"/>
                <w:sz w:val="16"/>
                <w:szCs w:val="16"/>
              </w:rPr>
            </w:pPr>
            <w:r w:rsidRPr="00771725">
              <w:rPr>
                <w:rFonts w:ascii="Arial" w:hAnsi="Arial" w:cs="Arial"/>
                <w:sz w:val="16"/>
                <w:szCs w:val="16"/>
              </w:rPr>
              <w:t>2022</w:t>
            </w:r>
          </w:p>
        </w:tc>
        <w:tc>
          <w:tcPr>
            <w:tcW w:w="1331" w:type="dxa"/>
            <w:vAlign w:val="bottom"/>
          </w:tcPr>
          <w:p w14:paraId="1C56C524" w14:textId="4829B966" w:rsidR="006138DD" w:rsidRPr="00771725" w:rsidRDefault="006138DD" w:rsidP="00771725">
            <w:pPr>
              <w:pBdr>
                <w:bottom w:val="single" w:sz="4" w:space="1" w:color="auto"/>
              </w:pBdr>
              <w:spacing w:line="320" w:lineRule="exact"/>
              <w:ind w:left="-18" w:right="-18"/>
              <w:jc w:val="center"/>
              <w:rPr>
                <w:rFonts w:ascii="Arial" w:hAnsi="Arial" w:cs="Arial"/>
                <w:sz w:val="16"/>
                <w:szCs w:val="16"/>
              </w:rPr>
            </w:pPr>
            <w:r w:rsidRPr="00771725">
              <w:rPr>
                <w:rFonts w:ascii="Arial" w:hAnsi="Arial" w:cs="Arial"/>
                <w:sz w:val="16"/>
                <w:szCs w:val="16"/>
              </w:rPr>
              <w:t>2023</w:t>
            </w:r>
          </w:p>
        </w:tc>
        <w:tc>
          <w:tcPr>
            <w:tcW w:w="1332" w:type="dxa"/>
            <w:vAlign w:val="bottom"/>
            <w:hideMark/>
          </w:tcPr>
          <w:p w14:paraId="47D5B218" w14:textId="3F74E8A2" w:rsidR="006138DD" w:rsidRPr="00771725" w:rsidRDefault="006138DD" w:rsidP="00771725">
            <w:pPr>
              <w:pBdr>
                <w:bottom w:val="single" w:sz="4" w:space="1" w:color="auto"/>
              </w:pBdr>
              <w:spacing w:line="320" w:lineRule="exact"/>
              <w:ind w:left="-18" w:right="-18"/>
              <w:jc w:val="center"/>
              <w:rPr>
                <w:rFonts w:ascii="Arial" w:hAnsi="Arial" w:cs="Arial"/>
                <w:sz w:val="16"/>
                <w:szCs w:val="16"/>
              </w:rPr>
            </w:pPr>
            <w:r w:rsidRPr="00771725">
              <w:rPr>
                <w:rFonts w:ascii="Arial" w:hAnsi="Arial" w:cs="Arial"/>
                <w:sz w:val="16"/>
                <w:szCs w:val="16"/>
              </w:rPr>
              <w:t>2022</w:t>
            </w:r>
          </w:p>
        </w:tc>
      </w:tr>
      <w:tr w:rsidR="006138DD" w:rsidRPr="00771725" w14:paraId="2668A088" w14:textId="77777777" w:rsidTr="004D0E0F">
        <w:trPr>
          <w:cantSplit/>
        </w:trPr>
        <w:tc>
          <w:tcPr>
            <w:tcW w:w="3870" w:type="dxa"/>
            <w:hideMark/>
          </w:tcPr>
          <w:p w14:paraId="5D11AAE6" w14:textId="39F5018E" w:rsidR="006138DD" w:rsidRPr="00771725" w:rsidRDefault="006138DD" w:rsidP="00771725">
            <w:pPr>
              <w:spacing w:line="320" w:lineRule="exact"/>
              <w:ind w:left="-18" w:right="-18"/>
              <w:rPr>
                <w:rFonts w:ascii="Arial" w:hAnsi="Arial" w:cs="Arial"/>
                <w:sz w:val="16"/>
                <w:szCs w:val="16"/>
              </w:rPr>
            </w:pPr>
            <w:r w:rsidRPr="00771725">
              <w:rPr>
                <w:rFonts w:ascii="Arial" w:hAnsi="Arial" w:cs="Arial"/>
                <w:sz w:val="16"/>
                <w:szCs w:val="16"/>
              </w:rPr>
              <w:t>Utilities and services</w:t>
            </w:r>
          </w:p>
        </w:tc>
        <w:tc>
          <w:tcPr>
            <w:tcW w:w="1331" w:type="dxa"/>
            <w:vAlign w:val="center"/>
          </w:tcPr>
          <w:p w14:paraId="09D63291" w14:textId="39520466" w:rsidR="006138DD" w:rsidRPr="00771725" w:rsidRDefault="00A22FC8" w:rsidP="00771725">
            <w:pPr>
              <w:tabs>
                <w:tab w:val="decimal" w:pos="949"/>
              </w:tabs>
              <w:spacing w:line="320" w:lineRule="exact"/>
              <w:ind w:right="164"/>
              <w:rPr>
                <w:rFonts w:ascii="Arial" w:hAnsi="Arial" w:cs="Arial"/>
                <w:sz w:val="16"/>
                <w:szCs w:val="16"/>
              </w:rPr>
            </w:pPr>
            <w:r w:rsidRPr="00771725">
              <w:rPr>
                <w:rFonts w:ascii="Arial" w:hAnsi="Arial" w:cs="Arial"/>
                <w:sz w:val="16"/>
                <w:szCs w:val="16"/>
              </w:rPr>
              <w:t>1,424</w:t>
            </w:r>
          </w:p>
        </w:tc>
        <w:tc>
          <w:tcPr>
            <w:tcW w:w="1331" w:type="dxa"/>
            <w:vAlign w:val="center"/>
          </w:tcPr>
          <w:p w14:paraId="795EA58F" w14:textId="6B9CDDC9" w:rsidR="006138DD" w:rsidRPr="00771725" w:rsidRDefault="006138DD" w:rsidP="00771725">
            <w:pPr>
              <w:tabs>
                <w:tab w:val="decimal" w:pos="949"/>
              </w:tabs>
              <w:spacing w:line="320" w:lineRule="exact"/>
              <w:ind w:right="164"/>
              <w:rPr>
                <w:rFonts w:ascii="Arial" w:hAnsi="Arial" w:cs="Arial"/>
                <w:sz w:val="16"/>
                <w:szCs w:val="16"/>
              </w:rPr>
            </w:pPr>
            <w:r w:rsidRPr="00771725">
              <w:rPr>
                <w:rFonts w:ascii="Arial" w:hAnsi="Arial" w:cs="Arial"/>
                <w:sz w:val="16"/>
                <w:szCs w:val="16"/>
              </w:rPr>
              <w:t>1,499</w:t>
            </w:r>
          </w:p>
        </w:tc>
        <w:tc>
          <w:tcPr>
            <w:tcW w:w="1331" w:type="dxa"/>
            <w:vAlign w:val="center"/>
          </w:tcPr>
          <w:p w14:paraId="3F026AB1" w14:textId="602017AE" w:rsidR="006138DD" w:rsidRPr="00771725" w:rsidRDefault="00B92EA5" w:rsidP="00771725">
            <w:pPr>
              <w:tabs>
                <w:tab w:val="decimal" w:pos="949"/>
              </w:tabs>
              <w:spacing w:line="320" w:lineRule="exact"/>
              <w:ind w:right="81"/>
              <w:rPr>
                <w:rFonts w:ascii="Arial" w:hAnsi="Arial" w:cs="Arial"/>
                <w:sz w:val="16"/>
                <w:szCs w:val="16"/>
              </w:rPr>
            </w:pPr>
            <w:r w:rsidRPr="00771725">
              <w:rPr>
                <w:rFonts w:ascii="Arial" w:hAnsi="Arial" w:cs="Arial"/>
                <w:sz w:val="16"/>
                <w:szCs w:val="16"/>
              </w:rPr>
              <w:t>1,424</w:t>
            </w:r>
          </w:p>
        </w:tc>
        <w:tc>
          <w:tcPr>
            <w:tcW w:w="1332" w:type="dxa"/>
            <w:vAlign w:val="center"/>
          </w:tcPr>
          <w:p w14:paraId="5AC3D8FF" w14:textId="32F4F14E" w:rsidR="006138DD" w:rsidRPr="00771725" w:rsidRDefault="006138DD" w:rsidP="00771725">
            <w:pPr>
              <w:tabs>
                <w:tab w:val="decimal" w:pos="949"/>
              </w:tabs>
              <w:spacing w:line="320" w:lineRule="exact"/>
              <w:ind w:right="81"/>
              <w:rPr>
                <w:rFonts w:ascii="Arial" w:hAnsi="Arial" w:cs="Arial"/>
                <w:sz w:val="16"/>
                <w:szCs w:val="16"/>
              </w:rPr>
            </w:pPr>
            <w:r w:rsidRPr="00771725">
              <w:rPr>
                <w:rFonts w:ascii="Arial" w:hAnsi="Arial" w:cs="Arial"/>
                <w:sz w:val="16"/>
                <w:szCs w:val="16"/>
              </w:rPr>
              <w:t>1,499</w:t>
            </w:r>
          </w:p>
        </w:tc>
      </w:tr>
      <w:tr w:rsidR="006138DD" w:rsidRPr="00771725" w14:paraId="4F526DBD" w14:textId="77777777" w:rsidTr="004D0E0F">
        <w:trPr>
          <w:cantSplit/>
        </w:trPr>
        <w:tc>
          <w:tcPr>
            <w:tcW w:w="3870" w:type="dxa"/>
            <w:hideMark/>
          </w:tcPr>
          <w:p w14:paraId="16E3387B" w14:textId="77777777" w:rsidR="006138DD" w:rsidRPr="00771725" w:rsidRDefault="006138DD" w:rsidP="00771725">
            <w:pPr>
              <w:spacing w:line="320" w:lineRule="exact"/>
              <w:ind w:left="161" w:right="-109" w:hanging="179"/>
              <w:rPr>
                <w:rFonts w:ascii="Arial" w:hAnsi="Arial" w:cs="Arial"/>
                <w:sz w:val="16"/>
                <w:szCs w:val="16"/>
              </w:rPr>
            </w:pPr>
            <w:r w:rsidRPr="00771725">
              <w:rPr>
                <w:rFonts w:ascii="Arial" w:hAnsi="Arial" w:cs="Arial"/>
                <w:sz w:val="16"/>
                <w:szCs w:val="16"/>
              </w:rPr>
              <w:t xml:space="preserve">Real estate rental </w:t>
            </w:r>
          </w:p>
        </w:tc>
        <w:tc>
          <w:tcPr>
            <w:tcW w:w="1331" w:type="dxa"/>
            <w:vAlign w:val="center"/>
          </w:tcPr>
          <w:p w14:paraId="25FA8D91" w14:textId="09BD4511" w:rsidR="006138DD" w:rsidRPr="00771725" w:rsidRDefault="00A22FC8" w:rsidP="00771725">
            <w:pPr>
              <w:tabs>
                <w:tab w:val="decimal" w:pos="949"/>
              </w:tabs>
              <w:spacing w:line="320" w:lineRule="exact"/>
              <w:ind w:right="164"/>
              <w:rPr>
                <w:rFonts w:ascii="Arial" w:hAnsi="Arial" w:cs="Arial"/>
                <w:sz w:val="16"/>
                <w:szCs w:val="16"/>
              </w:rPr>
            </w:pPr>
            <w:r w:rsidRPr="00771725">
              <w:rPr>
                <w:rFonts w:ascii="Arial" w:hAnsi="Arial" w:cs="Arial"/>
                <w:sz w:val="16"/>
                <w:szCs w:val="16"/>
              </w:rPr>
              <w:t>173</w:t>
            </w:r>
          </w:p>
        </w:tc>
        <w:tc>
          <w:tcPr>
            <w:tcW w:w="1331" w:type="dxa"/>
            <w:vAlign w:val="center"/>
          </w:tcPr>
          <w:p w14:paraId="1815C713" w14:textId="104D48CD" w:rsidR="006138DD" w:rsidRPr="00771725" w:rsidRDefault="006138DD" w:rsidP="00771725">
            <w:pPr>
              <w:tabs>
                <w:tab w:val="decimal" w:pos="949"/>
              </w:tabs>
              <w:spacing w:line="320" w:lineRule="exact"/>
              <w:ind w:right="164"/>
              <w:rPr>
                <w:rFonts w:ascii="Arial" w:hAnsi="Arial" w:cs="Arial"/>
                <w:sz w:val="16"/>
                <w:szCs w:val="16"/>
              </w:rPr>
            </w:pPr>
            <w:r w:rsidRPr="00771725">
              <w:rPr>
                <w:rFonts w:ascii="Arial" w:hAnsi="Arial" w:cs="Arial"/>
                <w:sz w:val="16"/>
                <w:szCs w:val="16"/>
              </w:rPr>
              <w:t>167</w:t>
            </w:r>
          </w:p>
        </w:tc>
        <w:tc>
          <w:tcPr>
            <w:tcW w:w="1331" w:type="dxa"/>
            <w:vAlign w:val="center"/>
          </w:tcPr>
          <w:p w14:paraId="1682DDC0" w14:textId="4A396772" w:rsidR="006138DD" w:rsidRPr="00771725" w:rsidRDefault="00B92EA5" w:rsidP="00771725">
            <w:pPr>
              <w:tabs>
                <w:tab w:val="decimal" w:pos="949"/>
              </w:tabs>
              <w:spacing w:line="320" w:lineRule="exact"/>
              <w:ind w:right="81"/>
              <w:rPr>
                <w:rFonts w:ascii="Arial" w:hAnsi="Arial" w:cs="Arial"/>
                <w:sz w:val="16"/>
                <w:szCs w:val="16"/>
              </w:rPr>
            </w:pPr>
            <w:r w:rsidRPr="00771725">
              <w:rPr>
                <w:rFonts w:ascii="Arial" w:hAnsi="Arial" w:cs="Arial"/>
                <w:sz w:val="16"/>
                <w:szCs w:val="16"/>
              </w:rPr>
              <w:t>-</w:t>
            </w:r>
          </w:p>
        </w:tc>
        <w:tc>
          <w:tcPr>
            <w:tcW w:w="1332" w:type="dxa"/>
            <w:vAlign w:val="center"/>
          </w:tcPr>
          <w:p w14:paraId="3581CAEB" w14:textId="3B2BAAE4" w:rsidR="006138DD" w:rsidRPr="00771725" w:rsidRDefault="006138DD" w:rsidP="00771725">
            <w:pPr>
              <w:tabs>
                <w:tab w:val="decimal" w:pos="949"/>
              </w:tabs>
              <w:spacing w:line="320" w:lineRule="exact"/>
              <w:ind w:right="81"/>
              <w:rPr>
                <w:rFonts w:ascii="Arial" w:hAnsi="Arial" w:cs="Arial"/>
                <w:sz w:val="16"/>
                <w:szCs w:val="16"/>
              </w:rPr>
            </w:pPr>
            <w:r w:rsidRPr="00771725">
              <w:rPr>
                <w:rFonts w:ascii="Arial" w:hAnsi="Arial" w:cs="Arial"/>
                <w:sz w:val="16"/>
                <w:szCs w:val="16"/>
              </w:rPr>
              <w:t>167</w:t>
            </w:r>
          </w:p>
        </w:tc>
      </w:tr>
    </w:tbl>
    <w:p w14:paraId="2848D9BB" w14:textId="4CF0E5B9" w:rsidR="00FB4B2A" w:rsidRPr="00932A5A" w:rsidRDefault="005272E6" w:rsidP="00F15A41">
      <w:pPr>
        <w:tabs>
          <w:tab w:val="left" w:pos="567"/>
        </w:tabs>
        <w:spacing w:before="160" w:after="80" w:line="360" w:lineRule="exact"/>
        <w:jc w:val="thaiDistribute"/>
        <w:outlineLvl w:val="0"/>
        <w:rPr>
          <w:rFonts w:ascii="Arial" w:hAnsi="Arial" w:cs="Arial"/>
          <w:b/>
          <w:bCs/>
        </w:rPr>
      </w:pPr>
      <w:r w:rsidRPr="00932A5A">
        <w:rPr>
          <w:rFonts w:ascii="Arial" w:hAnsi="Arial" w:cs="Arial"/>
          <w:b/>
          <w:bCs/>
        </w:rPr>
        <w:t>1</w:t>
      </w:r>
      <w:r w:rsidR="001B3A76" w:rsidRPr="00932A5A">
        <w:rPr>
          <w:rFonts w:ascii="Arial" w:hAnsi="Arial" w:cs="Arial"/>
          <w:b/>
          <w:bCs/>
        </w:rPr>
        <w:t>1</w:t>
      </w:r>
      <w:r w:rsidR="0044162F" w:rsidRPr="00932A5A">
        <w:rPr>
          <w:rFonts w:ascii="Arial" w:hAnsi="Arial" w:cs="Arial"/>
          <w:b/>
          <w:bCs/>
        </w:rPr>
        <w:t>.</w:t>
      </w:r>
      <w:r w:rsidR="00A90E4C" w:rsidRPr="00932A5A">
        <w:rPr>
          <w:rFonts w:ascii="Arial" w:hAnsi="Arial" w:cs="Arial"/>
          <w:b/>
          <w:bCs/>
        </w:rPr>
        <w:tab/>
      </w:r>
      <w:r w:rsidR="00FB4B2A" w:rsidRPr="00932A5A">
        <w:rPr>
          <w:rFonts w:ascii="Arial" w:hAnsi="Arial" w:cs="Arial"/>
          <w:b/>
          <w:bCs/>
        </w:rPr>
        <w:t>Investment</w:t>
      </w:r>
      <w:r w:rsidR="00D2033F" w:rsidRPr="00932A5A">
        <w:rPr>
          <w:rFonts w:ascii="Arial" w:hAnsi="Arial" w:cs="Arial"/>
          <w:b/>
          <w:bCs/>
        </w:rPr>
        <w:t>s</w:t>
      </w:r>
      <w:r w:rsidR="00FB4B2A" w:rsidRPr="00932A5A">
        <w:rPr>
          <w:rFonts w:ascii="Arial" w:hAnsi="Arial" w:cs="Arial"/>
          <w:b/>
          <w:bCs/>
        </w:rPr>
        <w:t xml:space="preserve"> in subsidiar</w:t>
      </w:r>
      <w:r w:rsidR="00831E15" w:rsidRPr="00932A5A">
        <w:rPr>
          <w:rFonts w:ascii="Arial" w:hAnsi="Arial" w:cs="Arial"/>
          <w:b/>
          <w:bCs/>
        </w:rPr>
        <w:t>ies</w:t>
      </w:r>
      <w:bookmarkEnd w:id="10"/>
    </w:p>
    <w:p w14:paraId="0DD5AE42" w14:textId="77777777" w:rsidR="00F35B61" w:rsidRPr="00932A5A" w:rsidRDefault="005272E6" w:rsidP="00EA6194">
      <w:pPr>
        <w:spacing w:before="80" w:after="80" w:line="360" w:lineRule="exact"/>
        <w:ind w:left="547" w:hanging="544"/>
        <w:jc w:val="thaiDistribute"/>
        <w:rPr>
          <w:rFonts w:ascii="Arial" w:hAnsi="Arial" w:cstheme="minorBidi"/>
          <w:b/>
          <w:bCs/>
          <w:cs/>
        </w:rPr>
      </w:pPr>
      <w:r w:rsidRPr="00932A5A">
        <w:rPr>
          <w:rFonts w:ascii="Arial" w:hAnsi="Arial" w:cs="Arial"/>
          <w:b/>
          <w:bCs/>
        </w:rPr>
        <w:t>1</w:t>
      </w:r>
      <w:r w:rsidR="001B3A76" w:rsidRPr="00932A5A">
        <w:rPr>
          <w:rFonts w:ascii="Arial" w:hAnsi="Arial" w:cs="Arial"/>
          <w:b/>
          <w:bCs/>
        </w:rPr>
        <w:t>1</w:t>
      </w:r>
      <w:r w:rsidR="0044162F" w:rsidRPr="00932A5A">
        <w:rPr>
          <w:rFonts w:ascii="Arial" w:hAnsi="Arial" w:cs="Arial"/>
          <w:b/>
          <w:bCs/>
        </w:rPr>
        <w:t xml:space="preserve">.1 </w:t>
      </w:r>
      <w:r w:rsidR="00FB4B2A" w:rsidRPr="00932A5A">
        <w:rPr>
          <w:rFonts w:ascii="Arial" w:hAnsi="Arial" w:cs="Arial"/>
          <w:b/>
          <w:bCs/>
        </w:rPr>
        <w:tab/>
      </w:r>
      <w:r w:rsidR="00F35B61" w:rsidRPr="00932A5A">
        <w:rPr>
          <w:rFonts w:ascii="Arial" w:hAnsi="Arial" w:cs="Arial"/>
          <w:b/>
          <w:bCs/>
        </w:rPr>
        <w:t>Separate financial statement</w:t>
      </w:r>
      <w:r w:rsidR="003946F7" w:rsidRPr="00932A5A">
        <w:rPr>
          <w:rFonts w:ascii="Arial" w:hAnsi="Arial" w:cs="Arial"/>
          <w:b/>
          <w:bCs/>
        </w:rPr>
        <w:t>s</w:t>
      </w:r>
      <w:r w:rsidR="00F35B61" w:rsidRPr="00932A5A">
        <w:rPr>
          <w:rFonts w:ascii="Arial" w:hAnsi="Arial" w:cs="Arial"/>
          <w:b/>
          <w:bCs/>
        </w:rPr>
        <w:t xml:space="preserve"> </w:t>
      </w:r>
    </w:p>
    <w:p w14:paraId="598ACCDA" w14:textId="2C84FE30" w:rsidR="00EA6194" w:rsidRPr="00932A5A" w:rsidRDefault="00EA6194" w:rsidP="00EA6194">
      <w:pPr>
        <w:spacing w:before="80" w:after="80" w:line="360" w:lineRule="exact"/>
        <w:ind w:left="547"/>
        <w:jc w:val="thaiDistribute"/>
        <w:rPr>
          <w:rFonts w:ascii="Arial" w:hAnsi="Arial" w:cs="Arial"/>
        </w:rPr>
      </w:pPr>
      <w:r w:rsidRPr="00932A5A">
        <w:rPr>
          <w:rFonts w:ascii="Arial" w:hAnsi="Arial" w:cs="Arial"/>
        </w:rPr>
        <w:t xml:space="preserve">As at 31 December </w:t>
      </w:r>
      <w:r w:rsidR="004E34D2" w:rsidRPr="00932A5A">
        <w:rPr>
          <w:rFonts w:ascii="Arial" w:hAnsi="Arial" w:cs="Arial"/>
        </w:rPr>
        <w:t>202</w:t>
      </w:r>
      <w:r w:rsidR="006138DD" w:rsidRPr="00932A5A">
        <w:rPr>
          <w:rFonts w:ascii="Arial" w:hAnsi="Arial" w:cs="Arial"/>
        </w:rPr>
        <w:t>3</w:t>
      </w:r>
      <w:r w:rsidRPr="00932A5A">
        <w:rPr>
          <w:rFonts w:ascii="Arial" w:hAnsi="Arial" w:cs="Arial"/>
        </w:rPr>
        <w:t xml:space="preserve"> and </w:t>
      </w:r>
      <w:r w:rsidR="00B15F56" w:rsidRPr="00932A5A">
        <w:rPr>
          <w:rFonts w:ascii="Arial" w:hAnsi="Arial" w:cs="Arial"/>
        </w:rPr>
        <w:t>202</w:t>
      </w:r>
      <w:r w:rsidR="006138DD" w:rsidRPr="00932A5A">
        <w:rPr>
          <w:rFonts w:ascii="Arial" w:hAnsi="Arial" w:cs="Arial"/>
        </w:rPr>
        <w:t>2</w:t>
      </w:r>
      <w:r w:rsidRPr="00932A5A">
        <w:rPr>
          <w:rFonts w:ascii="Arial" w:hAnsi="Arial" w:cs="Arial"/>
        </w:rPr>
        <w:t>, investments in subsidiaries in the separate financial statements consist of investments in ordinary shares as follow:</w:t>
      </w:r>
    </w:p>
    <w:p w14:paraId="3CE1ADD9" w14:textId="77777777" w:rsidR="00EA6194" w:rsidRPr="00932A5A" w:rsidRDefault="00EA6194" w:rsidP="00215AFD">
      <w:pPr>
        <w:spacing w:line="280" w:lineRule="exact"/>
        <w:ind w:left="547" w:right="-7" w:hanging="547"/>
        <w:jc w:val="right"/>
        <w:rPr>
          <w:rFonts w:ascii="Arial" w:hAnsi="Arial" w:cs="Arial"/>
          <w:sz w:val="16"/>
          <w:szCs w:val="16"/>
        </w:rPr>
      </w:pPr>
      <w:r w:rsidRPr="00932A5A">
        <w:rPr>
          <w:rFonts w:ascii="Arial" w:hAnsi="Arial" w:cs="Arial"/>
          <w:sz w:val="16"/>
          <w:szCs w:val="16"/>
        </w:rPr>
        <w:t>(Unit: Million Baht)</w:t>
      </w:r>
    </w:p>
    <w:tbl>
      <w:tblPr>
        <w:tblW w:w="9720" w:type="dxa"/>
        <w:tblInd w:w="-90" w:type="dxa"/>
        <w:tblLayout w:type="fixed"/>
        <w:tblCellMar>
          <w:left w:w="0" w:type="dxa"/>
          <w:right w:w="0" w:type="dxa"/>
        </w:tblCellMar>
        <w:tblLook w:val="0000" w:firstRow="0" w:lastRow="0" w:firstColumn="0" w:lastColumn="0" w:noHBand="0" w:noVBand="0"/>
      </w:tblPr>
      <w:tblGrid>
        <w:gridCol w:w="2520"/>
        <w:gridCol w:w="998"/>
        <w:gridCol w:w="892"/>
        <w:gridCol w:w="885"/>
        <w:gridCol w:w="885"/>
        <w:gridCol w:w="885"/>
        <w:gridCol w:w="885"/>
        <w:gridCol w:w="885"/>
        <w:gridCol w:w="885"/>
      </w:tblGrid>
      <w:tr w:rsidR="00EA6194" w:rsidRPr="00932A5A" w14:paraId="07634226" w14:textId="77777777" w:rsidTr="00215AFD">
        <w:trPr>
          <w:trHeight w:val="20"/>
        </w:trPr>
        <w:tc>
          <w:tcPr>
            <w:tcW w:w="2520" w:type="dxa"/>
            <w:vAlign w:val="bottom"/>
          </w:tcPr>
          <w:p w14:paraId="38D731D4" w14:textId="77777777" w:rsidR="00EA6194" w:rsidRPr="00932A5A" w:rsidRDefault="00EA6194" w:rsidP="00F15A41">
            <w:pPr>
              <w:snapToGrid w:val="0"/>
              <w:spacing w:line="300" w:lineRule="exact"/>
              <w:ind w:left="270" w:right="90" w:hanging="180"/>
              <w:jc w:val="center"/>
              <w:rPr>
                <w:rFonts w:ascii="Arial" w:hAnsi="Arial" w:cs="Arial"/>
                <w:sz w:val="16"/>
                <w:szCs w:val="16"/>
              </w:rPr>
            </w:pPr>
          </w:p>
        </w:tc>
        <w:tc>
          <w:tcPr>
            <w:tcW w:w="1890" w:type="dxa"/>
            <w:gridSpan w:val="2"/>
            <w:vAlign w:val="bottom"/>
          </w:tcPr>
          <w:p w14:paraId="329F5D3F" w14:textId="77777777" w:rsidR="00EA6194" w:rsidRPr="00932A5A" w:rsidRDefault="00EA6194" w:rsidP="00F15A41">
            <w:pPr>
              <w:snapToGrid w:val="0"/>
              <w:spacing w:line="300" w:lineRule="exact"/>
              <w:ind w:left="90" w:right="90"/>
              <w:jc w:val="center"/>
              <w:rPr>
                <w:rFonts w:ascii="Arial" w:hAnsi="Arial" w:cs="Arial"/>
                <w:sz w:val="16"/>
                <w:szCs w:val="16"/>
              </w:rPr>
            </w:pPr>
          </w:p>
        </w:tc>
        <w:tc>
          <w:tcPr>
            <w:tcW w:w="5310" w:type="dxa"/>
            <w:gridSpan w:val="6"/>
            <w:vAlign w:val="bottom"/>
          </w:tcPr>
          <w:p w14:paraId="26C8FB73" w14:textId="77777777" w:rsidR="00EA6194" w:rsidRPr="00932A5A" w:rsidRDefault="00EA6194" w:rsidP="00F15A41">
            <w:pPr>
              <w:pBdr>
                <w:bottom w:val="single" w:sz="4" w:space="1" w:color="auto"/>
              </w:pBdr>
              <w:tabs>
                <w:tab w:val="left" w:pos="900"/>
              </w:tabs>
              <w:snapToGrid w:val="0"/>
              <w:spacing w:line="300" w:lineRule="exact"/>
              <w:ind w:left="90" w:right="90"/>
              <w:jc w:val="center"/>
              <w:rPr>
                <w:rFonts w:ascii="Arial" w:hAnsi="Arial" w:cs="Arial"/>
                <w:sz w:val="16"/>
                <w:szCs w:val="16"/>
              </w:rPr>
            </w:pPr>
            <w:r w:rsidRPr="00932A5A">
              <w:rPr>
                <w:rFonts w:ascii="Arial" w:hAnsi="Arial" w:cs="Arial"/>
                <w:sz w:val="16"/>
                <w:szCs w:val="16"/>
              </w:rPr>
              <w:t>Separate financial statements</w:t>
            </w:r>
          </w:p>
        </w:tc>
      </w:tr>
      <w:tr w:rsidR="00215AFD" w:rsidRPr="00932A5A" w14:paraId="06DEC33D" w14:textId="77777777" w:rsidTr="001B3B05">
        <w:trPr>
          <w:trHeight w:val="20"/>
        </w:trPr>
        <w:tc>
          <w:tcPr>
            <w:tcW w:w="2520" w:type="dxa"/>
            <w:vAlign w:val="bottom"/>
          </w:tcPr>
          <w:p w14:paraId="05ED5758" w14:textId="77777777" w:rsidR="00215AFD" w:rsidRPr="00932A5A" w:rsidRDefault="00215AFD" w:rsidP="00F15A41">
            <w:pPr>
              <w:snapToGrid w:val="0"/>
              <w:spacing w:line="300" w:lineRule="exact"/>
              <w:ind w:left="270" w:right="90" w:hanging="180"/>
              <w:jc w:val="center"/>
              <w:rPr>
                <w:rFonts w:ascii="Arial" w:hAnsi="Arial" w:cs="Arial"/>
                <w:sz w:val="16"/>
                <w:szCs w:val="16"/>
              </w:rPr>
            </w:pPr>
          </w:p>
        </w:tc>
        <w:tc>
          <w:tcPr>
            <w:tcW w:w="1890" w:type="dxa"/>
            <w:gridSpan w:val="2"/>
            <w:vAlign w:val="bottom"/>
          </w:tcPr>
          <w:p w14:paraId="7D3C6C89" w14:textId="77777777" w:rsidR="00215AFD" w:rsidRPr="00932A5A" w:rsidRDefault="00215AFD" w:rsidP="00F15A41">
            <w:pPr>
              <w:snapToGrid w:val="0"/>
              <w:spacing w:line="300" w:lineRule="exact"/>
              <w:ind w:left="90" w:right="90"/>
              <w:jc w:val="center"/>
              <w:rPr>
                <w:rFonts w:ascii="Arial" w:hAnsi="Arial" w:cs="Arial"/>
                <w:sz w:val="16"/>
                <w:szCs w:val="16"/>
              </w:rPr>
            </w:pPr>
          </w:p>
        </w:tc>
        <w:tc>
          <w:tcPr>
            <w:tcW w:w="1770" w:type="dxa"/>
            <w:gridSpan w:val="2"/>
            <w:vAlign w:val="bottom"/>
          </w:tcPr>
          <w:p w14:paraId="121CABFF" w14:textId="77777777" w:rsidR="00215AFD" w:rsidRPr="00932A5A" w:rsidRDefault="00215AFD" w:rsidP="00F15A41">
            <w:pPr>
              <w:snapToGrid w:val="0"/>
              <w:spacing w:line="300" w:lineRule="exact"/>
              <w:ind w:left="90" w:right="90"/>
              <w:jc w:val="center"/>
              <w:rPr>
                <w:rFonts w:ascii="Arial" w:hAnsi="Arial" w:cs="Arial"/>
                <w:sz w:val="16"/>
                <w:szCs w:val="16"/>
              </w:rPr>
            </w:pPr>
            <w:r w:rsidRPr="00932A5A">
              <w:rPr>
                <w:rFonts w:ascii="Arial" w:hAnsi="Arial" w:cs="Arial"/>
                <w:sz w:val="16"/>
                <w:szCs w:val="16"/>
              </w:rPr>
              <w:t xml:space="preserve">Percentage of </w:t>
            </w:r>
          </w:p>
        </w:tc>
        <w:tc>
          <w:tcPr>
            <w:tcW w:w="3540" w:type="dxa"/>
            <w:gridSpan w:val="4"/>
            <w:vAlign w:val="bottom"/>
          </w:tcPr>
          <w:p w14:paraId="70FF2296" w14:textId="77777777" w:rsidR="00215AFD" w:rsidRPr="00932A5A" w:rsidRDefault="00215AFD" w:rsidP="00F15A41">
            <w:pPr>
              <w:pBdr>
                <w:bottom w:val="single" w:sz="4" w:space="1" w:color="auto"/>
              </w:pBdr>
              <w:tabs>
                <w:tab w:val="left" w:pos="900"/>
              </w:tabs>
              <w:snapToGrid w:val="0"/>
              <w:spacing w:line="300" w:lineRule="exact"/>
              <w:ind w:left="90" w:right="90"/>
              <w:jc w:val="center"/>
              <w:rPr>
                <w:rFonts w:ascii="Arial" w:hAnsi="Arial" w:cs="Arial"/>
                <w:sz w:val="16"/>
                <w:szCs w:val="16"/>
              </w:rPr>
            </w:pPr>
            <w:r w:rsidRPr="00932A5A">
              <w:rPr>
                <w:rFonts w:ascii="Arial" w:hAnsi="Arial" w:cs="Arial"/>
                <w:sz w:val="16"/>
                <w:szCs w:val="16"/>
              </w:rPr>
              <w:t>Value of investments</w:t>
            </w:r>
          </w:p>
        </w:tc>
      </w:tr>
      <w:tr w:rsidR="00EA6194" w:rsidRPr="00932A5A" w14:paraId="47CA0F74" w14:textId="77777777" w:rsidTr="00215AFD">
        <w:trPr>
          <w:trHeight w:val="20"/>
        </w:trPr>
        <w:tc>
          <w:tcPr>
            <w:tcW w:w="2520" w:type="dxa"/>
            <w:vAlign w:val="bottom"/>
          </w:tcPr>
          <w:p w14:paraId="2AF4C09F" w14:textId="77777777" w:rsidR="00EA6194" w:rsidRPr="00932A5A" w:rsidRDefault="00EA6194" w:rsidP="00F15A41">
            <w:pPr>
              <w:snapToGrid w:val="0"/>
              <w:spacing w:line="300" w:lineRule="exact"/>
              <w:ind w:left="270" w:right="90" w:hanging="180"/>
              <w:jc w:val="center"/>
              <w:rPr>
                <w:rFonts w:ascii="Arial" w:hAnsi="Arial" w:cs="Arial"/>
                <w:sz w:val="16"/>
                <w:szCs w:val="16"/>
              </w:rPr>
            </w:pPr>
          </w:p>
        </w:tc>
        <w:tc>
          <w:tcPr>
            <w:tcW w:w="1890" w:type="dxa"/>
            <w:gridSpan w:val="2"/>
            <w:vAlign w:val="bottom"/>
          </w:tcPr>
          <w:p w14:paraId="0A8E55DA" w14:textId="77777777" w:rsidR="00EA6194" w:rsidRPr="00932A5A" w:rsidRDefault="00EA6194"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Paid-up share capital</w:t>
            </w:r>
          </w:p>
        </w:tc>
        <w:tc>
          <w:tcPr>
            <w:tcW w:w="1770" w:type="dxa"/>
            <w:gridSpan w:val="2"/>
            <w:vAlign w:val="bottom"/>
          </w:tcPr>
          <w:p w14:paraId="1180479E" w14:textId="77777777" w:rsidR="00EA6194" w:rsidRPr="00932A5A" w:rsidRDefault="00EA6194"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holding (%)</w:t>
            </w:r>
          </w:p>
        </w:tc>
        <w:tc>
          <w:tcPr>
            <w:tcW w:w="1770" w:type="dxa"/>
            <w:gridSpan w:val="2"/>
            <w:vAlign w:val="bottom"/>
          </w:tcPr>
          <w:p w14:paraId="01482D74" w14:textId="77777777" w:rsidR="00EA6194" w:rsidRPr="00932A5A" w:rsidRDefault="00EA6194"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Cost method</w:t>
            </w:r>
          </w:p>
        </w:tc>
        <w:tc>
          <w:tcPr>
            <w:tcW w:w="1770" w:type="dxa"/>
            <w:gridSpan w:val="2"/>
            <w:vAlign w:val="bottom"/>
          </w:tcPr>
          <w:p w14:paraId="49045F55" w14:textId="77777777" w:rsidR="00EA6194" w:rsidRPr="00932A5A" w:rsidRDefault="00EA6194" w:rsidP="00F15A41">
            <w:pPr>
              <w:pBdr>
                <w:bottom w:val="single" w:sz="4" w:space="1" w:color="auto"/>
              </w:pBdr>
              <w:tabs>
                <w:tab w:val="left" w:pos="900"/>
              </w:tabs>
              <w:snapToGrid w:val="0"/>
              <w:spacing w:line="300" w:lineRule="exact"/>
              <w:ind w:left="90" w:right="90"/>
              <w:jc w:val="center"/>
              <w:rPr>
                <w:rFonts w:ascii="Arial" w:hAnsi="Arial" w:cs="Arial"/>
                <w:sz w:val="16"/>
                <w:szCs w:val="16"/>
              </w:rPr>
            </w:pPr>
            <w:r w:rsidRPr="00932A5A">
              <w:rPr>
                <w:rFonts w:ascii="Arial" w:hAnsi="Arial" w:cs="Arial"/>
                <w:sz w:val="16"/>
                <w:szCs w:val="16"/>
              </w:rPr>
              <w:t>Equity method</w:t>
            </w:r>
          </w:p>
        </w:tc>
      </w:tr>
      <w:tr w:rsidR="006138DD" w:rsidRPr="00932A5A" w14:paraId="66141233" w14:textId="77777777" w:rsidTr="00215AFD">
        <w:trPr>
          <w:trHeight w:val="66"/>
        </w:trPr>
        <w:tc>
          <w:tcPr>
            <w:tcW w:w="2520" w:type="dxa"/>
            <w:vAlign w:val="bottom"/>
          </w:tcPr>
          <w:p w14:paraId="2DBFB6B3" w14:textId="77777777" w:rsidR="006138DD" w:rsidRPr="00932A5A" w:rsidRDefault="006138DD" w:rsidP="00F15A41">
            <w:pPr>
              <w:pBdr>
                <w:bottom w:val="single" w:sz="4" w:space="1" w:color="auto"/>
              </w:pBdr>
              <w:tabs>
                <w:tab w:val="left" w:pos="900"/>
              </w:tabs>
              <w:snapToGrid w:val="0"/>
              <w:spacing w:line="300" w:lineRule="exact"/>
              <w:ind w:left="270" w:right="90" w:hanging="180"/>
              <w:jc w:val="center"/>
              <w:rPr>
                <w:rFonts w:ascii="Arial" w:hAnsi="Arial" w:cs="Arial"/>
                <w:b/>
                <w:bCs/>
                <w:sz w:val="16"/>
                <w:szCs w:val="16"/>
                <w:u w:val="single"/>
                <w:cs/>
              </w:rPr>
            </w:pPr>
            <w:r w:rsidRPr="00932A5A">
              <w:rPr>
                <w:rFonts w:ascii="Arial" w:hAnsi="Arial" w:cs="Arial"/>
                <w:sz w:val="16"/>
                <w:szCs w:val="16"/>
              </w:rPr>
              <w:t>Company’s name</w:t>
            </w:r>
          </w:p>
        </w:tc>
        <w:tc>
          <w:tcPr>
            <w:tcW w:w="998" w:type="dxa"/>
            <w:vAlign w:val="bottom"/>
          </w:tcPr>
          <w:p w14:paraId="2ED0B789" w14:textId="350C63DB" w:rsidR="006138DD" w:rsidRPr="00932A5A" w:rsidRDefault="006138DD"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2023</w:t>
            </w:r>
          </w:p>
        </w:tc>
        <w:tc>
          <w:tcPr>
            <w:tcW w:w="892" w:type="dxa"/>
            <w:vAlign w:val="bottom"/>
          </w:tcPr>
          <w:p w14:paraId="181DD9B0" w14:textId="7B64E15D" w:rsidR="006138DD" w:rsidRPr="00932A5A" w:rsidRDefault="006138DD"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2022</w:t>
            </w:r>
          </w:p>
        </w:tc>
        <w:tc>
          <w:tcPr>
            <w:tcW w:w="885" w:type="dxa"/>
            <w:vAlign w:val="bottom"/>
          </w:tcPr>
          <w:p w14:paraId="4C350363" w14:textId="3D1ED032" w:rsidR="006138DD" w:rsidRPr="00932A5A" w:rsidRDefault="006138DD"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2023</w:t>
            </w:r>
          </w:p>
        </w:tc>
        <w:tc>
          <w:tcPr>
            <w:tcW w:w="885" w:type="dxa"/>
            <w:vAlign w:val="bottom"/>
          </w:tcPr>
          <w:p w14:paraId="28CFCDA0" w14:textId="0AB4EFD7" w:rsidR="006138DD" w:rsidRPr="00932A5A" w:rsidRDefault="006138DD"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2022</w:t>
            </w:r>
          </w:p>
        </w:tc>
        <w:tc>
          <w:tcPr>
            <w:tcW w:w="885" w:type="dxa"/>
            <w:vAlign w:val="bottom"/>
          </w:tcPr>
          <w:p w14:paraId="471032BD" w14:textId="33A7554C" w:rsidR="006138DD" w:rsidRPr="00932A5A" w:rsidRDefault="006138DD"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2023</w:t>
            </w:r>
          </w:p>
        </w:tc>
        <w:tc>
          <w:tcPr>
            <w:tcW w:w="885" w:type="dxa"/>
            <w:vAlign w:val="bottom"/>
          </w:tcPr>
          <w:p w14:paraId="53775EAA" w14:textId="20B14B7C" w:rsidR="006138DD" w:rsidRPr="00932A5A" w:rsidRDefault="006138DD"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2022</w:t>
            </w:r>
          </w:p>
        </w:tc>
        <w:tc>
          <w:tcPr>
            <w:tcW w:w="885" w:type="dxa"/>
            <w:vAlign w:val="bottom"/>
          </w:tcPr>
          <w:p w14:paraId="25779014" w14:textId="5891DA05" w:rsidR="006138DD" w:rsidRPr="00932A5A" w:rsidRDefault="006138DD"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2023</w:t>
            </w:r>
          </w:p>
        </w:tc>
        <w:tc>
          <w:tcPr>
            <w:tcW w:w="885" w:type="dxa"/>
            <w:shd w:val="clear" w:color="auto" w:fill="auto"/>
            <w:vAlign w:val="bottom"/>
          </w:tcPr>
          <w:p w14:paraId="76DF0D74" w14:textId="5E517F40" w:rsidR="006138DD" w:rsidRPr="00932A5A" w:rsidRDefault="006138DD" w:rsidP="00F15A41">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2022</w:t>
            </w:r>
          </w:p>
        </w:tc>
      </w:tr>
      <w:tr w:rsidR="006138DD" w:rsidRPr="00932A5A" w14:paraId="58C0D5B2" w14:textId="77777777" w:rsidTr="00215AFD">
        <w:trPr>
          <w:trHeight w:val="23"/>
        </w:trPr>
        <w:tc>
          <w:tcPr>
            <w:tcW w:w="2520" w:type="dxa"/>
            <w:vAlign w:val="bottom"/>
          </w:tcPr>
          <w:p w14:paraId="2B0B207F" w14:textId="77777777" w:rsidR="006138DD" w:rsidRPr="00932A5A" w:rsidRDefault="006138DD" w:rsidP="00F15A41">
            <w:pPr>
              <w:snapToGrid w:val="0"/>
              <w:spacing w:line="300" w:lineRule="exact"/>
              <w:ind w:left="90"/>
              <w:rPr>
                <w:rFonts w:ascii="Arial" w:hAnsi="Arial" w:cs="Arial"/>
                <w:b/>
                <w:bCs/>
                <w:sz w:val="16"/>
                <w:szCs w:val="16"/>
                <w:u w:val="single"/>
              </w:rPr>
            </w:pPr>
            <w:r w:rsidRPr="00932A5A">
              <w:rPr>
                <w:rFonts w:ascii="Arial" w:hAnsi="Arial" w:cs="Arial"/>
                <w:b/>
                <w:bCs/>
                <w:sz w:val="16"/>
                <w:szCs w:val="16"/>
                <w:u w:val="single"/>
              </w:rPr>
              <w:t>Subsidiaries</w:t>
            </w:r>
          </w:p>
        </w:tc>
        <w:tc>
          <w:tcPr>
            <w:tcW w:w="998" w:type="dxa"/>
            <w:vAlign w:val="bottom"/>
          </w:tcPr>
          <w:p w14:paraId="64EA662D" w14:textId="77777777" w:rsidR="006138DD" w:rsidRPr="00932A5A" w:rsidRDefault="006138DD" w:rsidP="00F15A41">
            <w:pPr>
              <w:tabs>
                <w:tab w:val="decimal" w:pos="540"/>
              </w:tabs>
              <w:snapToGrid w:val="0"/>
              <w:spacing w:line="300" w:lineRule="exact"/>
              <w:ind w:left="90" w:right="72"/>
              <w:rPr>
                <w:rFonts w:ascii="Arial" w:hAnsi="Arial" w:cs="Arial"/>
                <w:sz w:val="16"/>
                <w:szCs w:val="16"/>
              </w:rPr>
            </w:pPr>
          </w:p>
        </w:tc>
        <w:tc>
          <w:tcPr>
            <w:tcW w:w="892" w:type="dxa"/>
            <w:vAlign w:val="bottom"/>
          </w:tcPr>
          <w:p w14:paraId="0F5EB57A" w14:textId="77777777" w:rsidR="006138DD" w:rsidRPr="00932A5A" w:rsidRDefault="006138DD" w:rsidP="00F15A41">
            <w:pPr>
              <w:tabs>
                <w:tab w:val="decimal" w:pos="540"/>
              </w:tabs>
              <w:snapToGrid w:val="0"/>
              <w:spacing w:line="300" w:lineRule="exact"/>
              <w:ind w:left="90" w:right="72"/>
              <w:rPr>
                <w:rFonts w:ascii="Arial" w:hAnsi="Arial" w:cs="Arial"/>
                <w:sz w:val="16"/>
                <w:szCs w:val="16"/>
              </w:rPr>
            </w:pPr>
          </w:p>
        </w:tc>
        <w:tc>
          <w:tcPr>
            <w:tcW w:w="885" w:type="dxa"/>
            <w:vAlign w:val="bottom"/>
          </w:tcPr>
          <w:p w14:paraId="3F64B6BA" w14:textId="77777777" w:rsidR="006138DD" w:rsidRPr="00932A5A" w:rsidRDefault="006138DD" w:rsidP="00F15A41">
            <w:pPr>
              <w:snapToGrid w:val="0"/>
              <w:spacing w:line="300" w:lineRule="exact"/>
              <w:ind w:left="90" w:right="72"/>
              <w:jc w:val="right"/>
              <w:rPr>
                <w:rFonts w:ascii="Arial" w:hAnsi="Arial" w:cs="Arial"/>
                <w:sz w:val="16"/>
                <w:szCs w:val="16"/>
                <w:cs/>
              </w:rPr>
            </w:pPr>
          </w:p>
        </w:tc>
        <w:tc>
          <w:tcPr>
            <w:tcW w:w="885" w:type="dxa"/>
            <w:vAlign w:val="bottom"/>
          </w:tcPr>
          <w:p w14:paraId="15C2DA42" w14:textId="77777777" w:rsidR="006138DD" w:rsidRPr="00932A5A" w:rsidRDefault="006138DD" w:rsidP="00F15A41">
            <w:pPr>
              <w:snapToGrid w:val="0"/>
              <w:spacing w:line="300" w:lineRule="exact"/>
              <w:ind w:left="90" w:right="72"/>
              <w:jc w:val="right"/>
              <w:rPr>
                <w:rFonts w:ascii="Arial" w:hAnsi="Arial" w:cs="Arial"/>
                <w:sz w:val="16"/>
                <w:szCs w:val="16"/>
                <w:cs/>
              </w:rPr>
            </w:pPr>
          </w:p>
        </w:tc>
        <w:tc>
          <w:tcPr>
            <w:tcW w:w="885" w:type="dxa"/>
          </w:tcPr>
          <w:p w14:paraId="6F3BE3E6" w14:textId="77777777" w:rsidR="006138DD" w:rsidRPr="00932A5A" w:rsidRDefault="006138DD" w:rsidP="00F15A41">
            <w:pPr>
              <w:snapToGrid w:val="0"/>
              <w:spacing w:line="300" w:lineRule="exact"/>
              <w:ind w:left="90" w:right="90"/>
              <w:jc w:val="right"/>
              <w:rPr>
                <w:rFonts w:ascii="Arial" w:hAnsi="Arial" w:cs="Arial"/>
                <w:sz w:val="16"/>
                <w:szCs w:val="16"/>
                <w:cs/>
              </w:rPr>
            </w:pPr>
          </w:p>
        </w:tc>
        <w:tc>
          <w:tcPr>
            <w:tcW w:w="885" w:type="dxa"/>
          </w:tcPr>
          <w:p w14:paraId="67A2EB29" w14:textId="77777777" w:rsidR="006138DD" w:rsidRPr="00932A5A" w:rsidRDefault="006138DD" w:rsidP="00F15A41">
            <w:pPr>
              <w:snapToGrid w:val="0"/>
              <w:spacing w:line="300" w:lineRule="exact"/>
              <w:ind w:left="90" w:right="90"/>
              <w:jc w:val="right"/>
              <w:rPr>
                <w:rFonts w:ascii="Arial" w:hAnsi="Arial" w:cs="Arial"/>
                <w:sz w:val="16"/>
                <w:szCs w:val="16"/>
                <w:cs/>
              </w:rPr>
            </w:pPr>
          </w:p>
        </w:tc>
        <w:tc>
          <w:tcPr>
            <w:tcW w:w="885" w:type="dxa"/>
            <w:vAlign w:val="bottom"/>
          </w:tcPr>
          <w:p w14:paraId="7024606E" w14:textId="77777777" w:rsidR="006138DD" w:rsidRPr="00932A5A" w:rsidRDefault="006138DD" w:rsidP="00F15A41">
            <w:pPr>
              <w:tabs>
                <w:tab w:val="decimal" w:pos="696"/>
              </w:tabs>
              <w:spacing w:line="300" w:lineRule="exact"/>
              <w:ind w:left="90" w:right="90"/>
              <w:rPr>
                <w:rFonts w:ascii="Arial" w:hAnsi="Arial" w:cs="Arial"/>
                <w:sz w:val="16"/>
                <w:szCs w:val="16"/>
              </w:rPr>
            </w:pPr>
          </w:p>
        </w:tc>
        <w:tc>
          <w:tcPr>
            <w:tcW w:w="885" w:type="dxa"/>
            <w:vAlign w:val="bottom"/>
          </w:tcPr>
          <w:p w14:paraId="3E944250" w14:textId="77777777" w:rsidR="006138DD" w:rsidRPr="00932A5A" w:rsidRDefault="006138DD" w:rsidP="00F15A41">
            <w:pPr>
              <w:tabs>
                <w:tab w:val="decimal" w:pos="696"/>
              </w:tabs>
              <w:spacing w:line="300" w:lineRule="exact"/>
              <w:ind w:left="90" w:right="90"/>
              <w:rPr>
                <w:rFonts w:ascii="Arial" w:hAnsi="Arial" w:cs="Arial"/>
                <w:sz w:val="16"/>
                <w:szCs w:val="16"/>
              </w:rPr>
            </w:pPr>
          </w:p>
        </w:tc>
      </w:tr>
      <w:tr w:rsidR="00A22FC8" w:rsidRPr="00932A5A" w14:paraId="0C122BE7" w14:textId="77777777" w:rsidTr="00215AFD">
        <w:trPr>
          <w:trHeight w:val="23"/>
        </w:trPr>
        <w:tc>
          <w:tcPr>
            <w:tcW w:w="2520" w:type="dxa"/>
            <w:vAlign w:val="bottom"/>
          </w:tcPr>
          <w:p w14:paraId="78D2F74F" w14:textId="77777777" w:rsidR="00A22FC8" w:rsidRPr="00932A5A" w:rsidRDefault="00A22FC8" w:rsidP="00F15A41">
            <w:pPr>
              <w:snapToGrid w:val="0"/>
              <w:spacing w:line="300" w:lineRule="exact"/>
              <w:ind w:left="90"/>
              <w:rPr>
                <w:rFonts w:ascii="Arial" w:hAnsi="Arial" w:cs="Arial"/>
                <w:sz w:val="16"/>
                <w:szCs w:val="16"/>
                <w:cs/>
              </w:rPr>
            </w:pPr>
            <w:r w:rsidRPr="00932A5A">
              <w:rPr>
                <w:rFonts w:ascii="Arial" w:hAnsi="Arial" w:cs="Arial"/>
                <w:sz w:val="16"/>
                <w:szCs w:val="16"/>
              </w:rPr>
              <w:t>NFS Asset Management Co., Ltd.</w:t>
            </w:r>
          </w:p>
        </w:tc>
        <w:tc>
          <w:tcPr>
            <w:tcW w:w="998" w:type="dxa"/>
            <w:vAlign w:val="bottom"/>
          </w:tcPr>
          <w:p w14:paraId="5066963F" w14:textId="24F4FE95" w:rsidR="00A22FC8" w:rsidRPr="00932A5A" w:rsidRDefault="00A22FC8" w:rsidP="00F15A41">
            <w:pPr>
              <w:tabs>
                <w:tab w:val="decimal" w:pos="689"/>
              </w:tabs>
              <w:spacing w:line="300" w:lineRule="exact"/>
              <w:ind w:right="-43"/>
              <w:rPr>
                <w:rFonts w:ascii="Arial" w:hAnsi="Arial" w:cs="Arial"/>
                <w:sz w:val="16"/>
                <w:szCs w:val="16"/>
                <w:cs/>
              </w:rPr>
            </w:pPr>
            <w:r w:rsidRPr="00932A5A">
              <w:rPr>
                <w:rFonts w:ascii="Arial" w:hAnsi="Arial" w:cs="Arial"/>
                <w:sz w:val="16"/>
                <w:szCs w:val="16"/>
              </w:rPr>
              <w:t>175</w:t>
            </w:r>
          </w:p>
        </w:tc>
        <w:tc>
          <w:tcPr>
            <w:tcW w:w="892" w:type="dxa"/>
            <w:vAlign w:val="bottom"/>
          </w:tcPr>
          <w:p w14:paraId="0A9ED52B" w14:textId="2B8B5CE8" w:rsidR="00A22FC8" w:rsidRPr="00932A5A" w:rsidRDefault="00A22FC8" w:rsidP="00F15A41">
            <w:pPr>
              <w:tabs>
                <w:tab w:val="decimal" w:pos="645"/>
              </w:tabs>
              <w:spacing w:line="300" w:lineRule="exact"/>
              <w:ind w:right="-43"/>
              <w:rPr>
                <w:rFonts w:ascii="Arial" w:hAnsi="Arial" w:cs="Arial"/>
                <w:sz w:val="16"/>
                <w:szCs w:val="16"/>
                <w:cs/>
              </w:rPr>
            </w:pPr>
            <w:r w:rsidRPr="00932A5A">
              <w:rPr>
                <w:rFonts w:ascii="Arial" w:hAnsi="Arial" w:cs="Arial"/>
                <w:sz w:val="16"/>
                <w:szCs w:val="16"/>
              </w:rPr>
              <w:t>175</w:t>
            </w:r>
          </w:p>
        </w:tc>
        <w:tc>
          <w:tcPr>
            <w:tcW w:w="885" w:type="dxa"/>
            <w:vAlign w:val="bottom"/>
          </w:tcPr>
          <w:p w14:paraId="0A6483C7" w14:textId="6BF4EAAA"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4D2022C3" w14:textId="73C20153"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tcPr>
          <w:p w14:paraId="64E278E4" w14:textId="33937784"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175</w:t>
            </w:r>
          </w:p>
        </w:tc>
        <w:tc>
          <w:tcPr>
            <w:tcW w:w="885" w:type="dxa"/>
          </w:tcPr>
          <w:p w14:paraId="5F44ABCD" w14:textId="1E9B9309"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175</w:t>
            </w:r>
          </w:p>
        </w:tc>
        <w:tc>
          <w:tcPr>
            <w:tcW w:w="885" w:type="dxa"/>
            <w:vAlign w:val="bottom"/>
          </w:tcPr>
          <w:p w14:paraId="687FC3AB" w14:textId="417ADF5B"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435</w:t>
            </w:r>
          </w:p>
        </w:tc>
        <w:tc>
          <w:tcPr>
            <w:tcW w:w="885" w:type="dxa"/>
            <w:vAlign w:val="bottom"/>
          </w:tcPr>
          <w:p w14:paraId="08825C0E" w14:textId="438E9E92"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519</w:t>
            </w:r>
          </w:p>
        </w:tc>
      </w:tr>
      <w:tr w:rsidR="00A22FC8" w:rsidRPr="00932A5A" w14:paraId="4E621CF4" w14:textId="77777777" w:rsidTr="00215AFD">
        <w:trPr>
          <w:trHeight w:val="319"/>
        </w:trPr>
        <w:tc>
          <w:tcPr>
            <w:tcW w:w="2520" w:type="dxa"/>
            <w:vAlign w:val="bottom"/>
          </w:tcPr>
          <w:p w14:paraId="302AF3D7" w14:textId="77777777" w:rsidR="00A22FC8" w:rsidRPr="00932A5A" w:rsidRDefault="00A22FC8" w:rsidP="00F15A41">
            <w:pPr>
              <w:snapToGrid w:val="0"/>
              <w:spacing w:line="300" w:lineRule="exact"/>
              <w:ind w:left="90"/>
              <w:rPr>
                <w:rFonts w:ascii="Arial" w:hAnsi="Arial" w:cs="Arial"/>
                <w:sz w:val="16"/>
                <w:szCs w:val="16"/>
              </w:rPr>
            </w:pPr>
            <w:r w:rsidRPr="00932A5A">
              <w:rPr>
                <w:rFonts w:ascii="Arial" w:hAnsi="Arial" w:cs="Arial"/>
                <w:sz w:val="16"/>
                <w:szCs w:val="16"/>
              </w:rPr>
              <w:t>Thanachart SPV 1 Co., Ltd.</w:t>
            </w:r>
          </w:p>
        </w:tc>
        <w:tc>
          <w:tcPr>
            <w:tcW w:w="998" w:type="dxa"/>
            <w:vAlign w:val="bottom"/>
          </w:tcPr>
          <w:p w14:paraId="7AD95E69" w14:textId="65D76129"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12,704</w:t>
            </w:r>
          </w:p>
        </w:tc>
        <w:tc>
          <w:tcPr>
            <w:tcW w:w="892" w:type="dxa"/>
            <w:vAlign w:val="bottom"/>
          </w:tcPr>
          <w:p w14:paraId="0007E426" w14:textId="3F077409" w:rsidR="00A22FC8" w:rsidRPr="00932A5A" w:rsidRDefault="00A22FC8" w:rsidP="00F15A41">
            <w:pPr>
              <w:tabs>
                <w:tab w:val="decimal" w:pos="645"/>
              </w:tabs>
              <w:spacing w:line="300" w:lineRule="exact"/>
              <w:ind w:right="-43"/>
              <w:rPr>
                <w:rFonts w:ascii="Arial" w:hAnsi="Arial" w:cs="Arial"/>
                <w:sz w:val="16"/>
                <w:szCs w:val="16"/>
              </w:rPr>
            </w:pPr>
            <w:r w:rsidRPr="00932A5A">
              <w:rPr>
                <w:rFonts w:ascii="Arial" w:hAnsi="Arial" w:cs="Arial"/>
                <w:sz w:val="16"/>
                <w:szCs w:val="16"/>
              </w:rPr>
              <w:t>12,704</w:t>
            </w:r>
          </w:p>
        </w:tc>
        <w:tc>
          <w:tcPr>
            <w:tcW w:w="885" w:type="dxa"/>
            <w:vAlign w:val="bottom"/>
          </w:tcPr>
          <w:p w14:paraId="49C83EFA" w14:textId="2DDB676E"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2224C701" w14:textId="12EEBD16"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tcPr>
          <w:p w14:paraId="77F32BBB" w14:textId="3B5CE3FC"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12,704</w:t>
            </w:r>
          </w:p>
        </w:tc>
        <w:tc>
          <w:tcPr>
            <w:tcW w:w="885" w:type="dxa"/>
          </w:tcPr>
          <w:p w14:paraId="46E191E1" w14:textId="17EF7E96"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12,704</w:t>
            </w:r>
          </w:p>
        </w:tc>
        <w:tc>
          <w:tcPr>
            <w:tcW w:w="885" w:type="dxa"/>
            <w:vAlign w:val="bottom"/>
          </w:tcPr>
          <w:p w14:paraId="56A642C6" w14:textId="01689002"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7,256</w:t>
            </w:r>
          </w:p>
        </w:tc>
        <w:tc>
          <w:tcPr>
            <w:tcW w:w="885" w:type="dxa"/>
            <w:vAlign w:val="bottom"/>
          </w:tcPr>
          <w:p w14:paraId="435C7E32" w14:textId="54D1B760"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7,583</w:t>
            </w:r>
          </w:p>
        </w:tc>
      </w:tr>
      <w:tr w:rsidR="00A22FC8" w:rsidRPr="00932A5A" w14:paraId="0825AE2A" w14:textId="77777777" w:rsidTr="00215AFD">
        <w:trPr>
          <w:trHeight w:val="23"/>
        </w:trPr>
        <w:tc>
          <w:tcPr>
            <w:tcW w:w="2520" w:type="dxa"/>
            <w:vAlign w:val="bottom"/>
          </w:tcPr>
          <w:p w14:paraId="24FD9FD9" w14:textId="77777777" w:rsidR="00A22FC8" w:rsidRPr="00932A5A" w:rsidRDefault="00A22FC8" w:rsidP="00F15A41">
            <w:pPr>
              <w:snapToGrid w:val="0"/>
              <w:spacing w:line="300" w:lineRule="exact"/>
              <w:ind w:left="90"/>
              <w:rPr>
                <w:rFonts w:ascii="Arial" w:hAnsi="Arial" w:cs="Arial"/>
                <w:sz w:val="16"/>
                <w:szCs w:val="16"/>
              </w:rPr>
            </w:pPr>
            <w:r w:rsidRPr="00932A5A">
              <w:rPr>
                <w:rFonts w:ascii="Arial" w:hAnsi="Arial" w:cs="Arial"/>
                <w:sz w:val="16"/>
                <w:szCs w:val="16"/>
              </w:rPr>
              <w:t>T Life Assurance Plc.</w:t>
            </w:r>
          </w:p>
        </w:tc>
        <w:tc>
          <w:tcPr>
            <w:tcW w:w="998" w:type="dxa"/>
            <w:vAlign w:val="bottom"/>
          </w:tcPr>
          <w:p w14:paraId="30EA0E31" w14:textId="12B7433B" w:rsidR="00A22FC8" w:rsidRPr="00932A5A" w:rsidRDefault="00A22FC8" w:rsidP="00F15A41">
            <w:pPr>
              <w:tabs>
                <w:tab w:val="decimal" w:pos="689"/>
              </w:tabs>
              <w:spacing w:line="300" w:lineRule="exact"/>
              <w:ind w:right="-43"/>
              <w:rPr>
                <w:rFonts w:ascii="Arial" w:hAnsi="Arial" w:cs="Arial"/>
                <w:sz w:val="16"/>
                <w:szCs w:val="16"/>
                <w:cs/>
              </w:rPr>
            </w:pPr>
            <w:r w:rsidRPr="00932A5A">
              <w:rPr>
                <w:rFonts w:ascii="Arial" w:hAnsi="Arial" w:cs="Arial"/>
                <w:sz w:val="16"/>
                <w:szCs w:val="16"/>
              </w:rPr>
              <w:t>1,000</w:t>
            </w:r>
          </w:p>
        </w:tc>
        <w:tc>
          <w:tcPr>
            <w:tcW w:w="892" w:type="dxa"/>
            <w:vAlign w:val="bottom"/>
          </w:tcPr>
          <w:p w14:paraId="1E2F36C9" w14:textId="14BF798B" w:rsidR="00A22FC8" w:rsidRPr="00932A5A" w:rsidRDefault="00A22FC8" w:rsidP="00F15A41">
            <w:pPr>
              <w:tabs>
                <w:tab w:val="decimal" w:pos="630"/>
              </w:tabs>
              <w:spacing w:line="300" w:lineRule="exact"/>
              <w:ind w:right="-43"/>
              <w:rPr>
                <w:rFonts w:ascii="Arial" w:hAnsi="Arial" w:cs="Arial"/>
                <w:sz w:val="16"/>
                <w:szCs w:val="16"/>
                <w:cs/>
              </w:rPr>
            </w:pPr>
            <w:r w:rsidRPr="00932A5A">
              <w:rPr>
                <w:rFonts w:ascii="Arial" w:hAnsi="Arial" w:cs="Arial"/>
                <w:sz w:val="16"/>
                <w:szCs w:val="16"/>
              </w:rPr>
              <w:t>1,000</w:t>
            </w:r>
          </w:p>
        </w:tc>
        <w:tc>
          <w:tcPr>
            <w:tcW w:w="885" w:type="dxa"/>
            <w:vAlign w:val="bottom"/>
          </w:tcPr>
          <w:p w14:paraId="14556D5A" w14:textId="551BC18C"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2C50CF3E" w14:textId="74FFB004"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tcPr>
          <w:p w14:paraId="332B442F" w14:textId="75A31D00"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1,081</w:t>
            </w:r>
          </w:p>
        </w:tc>
        <w:tc>
          <w:tcPr>
            <w:tcW w:w="885" w:type="dxa"/>
          </w:tcPr>
          <w:p w14:paraId="1DE37D91" w14:textId="4BB76E46"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1,081</w:t>
            </w:r>
          </w:p>
        </w:tc>
        <w:tc>
          <w:tcPr>
            <w:tcW w:w="885" w:type="dxa"/>
            <w:vAlign w:val="bottom"/>
          </w:tcPr>
          <w:p w14:paraId="3B54E9E2" w14:textId="5135748A"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1,003</w:t>
            </w:r>
          </w:p>
        </w:tc>
        <w:tc>
          <w:tcPr>
            <w:tcW w:w="885" w:type="dxa"/>
            <w:vAlign w:val="bottom"/>
          </w:tcPr>
          <w:p w14:paraId="439D6482" w14:textId="781CD218"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1,111</w:t>
            </w:r>
          </w:p>
        </w:tc>
      </w:tr>
      <w:tr w:rsidR="00A22FC8" w:rsidRPr="00932A5A" w14:paraId="35538481" w14:textId="77777777" w:rsidTr="00215AFD">
        <w:trPr>
          <w:trHeight w:val="23"/>
        </w:trPr>
        <w:tc>
          <w:tcPr>
            <w:tcW w:w="2520" w:type="dxa"/>
            <w:vAlign w:val="bottom"/>
          </w:tcPr>
          <w:p w14:paraId="28973A0E" w14:textId="77777777" w:rsidR="00A22FC8" w:rsidRPr="00932A5A" w:rsidRDefault="00A22FC8" w:rsidP="00F15A41">
            <w:pPr>
              <w:snapToGrid w:val="0"/>
              <w:spacing w:line="300" w:lineRule="exact"/>
              <w:ind w:left="90"/>
              <w:rPr>
                <w:rFonts w:ascii="Arial" w:hAnsi="Arial" w:cs="Arial"/>
                <w:sz w:val="16"/>
                <w:szCs w:val="16"/>
              </w:rPr>
            </w:pPr>
            <w:r w:rsidRPr="00932A5A">
              <w:rPr>
                <w:rFonts w:ascii="Arial" w:hAnsi="Arial" w:cs="Arial"/>
                <w:sz w:val="16"/>
                <w:szCs w:val="16"/>
              </w:rPr>
              <w:t>T Broker Co., Ltd.</w:t>
            </w:r>
          </w:p>
        </w:tc>
        <w:tc>
          <w:tcPr>
            <w:tcW w:w="998" w:type="dxa"/>
            <w:vAlign w:val="bottom"/>
          </w:tcPr>
          <w:p w14:paraId="4C9AF8C9" w14:textId="1B9AE00A" w:rsidR="00A22FC8" w:rsidRPr="00932A5A" w:rsidRDefault="00A22FC8" w:rsidP="00F15A41">
            <w:pPr>
              <w:tabs>
                <w:tab w:val="decimal" w:pos="689"/>
              </w:tabs>
              <w:spacing w:line="300" w:lineRule="exact"/>
              <w:ind w:right="-43"/>
              <w:rPr>
                <w:rFonts w:ascii="Arial" w:hAnsi="Arial" w:cs="Arial"/>
                <w:sz w:val="16"/>
                <w:szCs w:val="16"/>
                <w:cs/>
              </w:rPr>
            </w:pPr>
            <w:r w:rsidRPr="00932A5A">
              <w:rPr>
                <w:rFonts w:ascii="Arial" w:hAnsi="Arial" w:cs="Arial"/>
                <w:sz w:val="16"/>
                <w:szCs w:val="16"/>
              </w:rPr>
              <w:t>20</w:t>
            </w:r>
          </w:p>
        </w:tc>
        <w:tc>
          <w:tcPr>
            <w:tcW w:w="892" w:type="dxa"/>
            <w:vAlign w:val="bottom"/>
          </w:tcPr>
          <w:p w14:paraId="70471EB8" w14:textId="6170A775" w:rsidR="00A22FC8" w:rsidRPr="00932A5A" w:rsidRDefault="00A22FC8" w:rsidP="00F15A41">
            <w:pPr>
              <w:tabs>
                <w:tab w:val="decimal" w:pos="630"/>
              </w:tabs>
              <w:spacing w:line="300" w:lineRule="exact"/>
              <w:ind w:right="-43"/>
              <w:rPr>
                <w:rFonts w:ascii="Arial" w:hAnsi="Arial" w:cs="Arial"/>
                <w:sz w:val="16"/>
                <w:szCs w:val="16"/>
                <w:cs/>
              </w:rPr>
            </w:pPr>
            <w:r w:rsidRPr="00932A5A">
              <w:rPr>
                <w:rFonts w:ascii="Arial" w:hAnsi="Arial" w:cs="Arial"/>
                <w:sz w:val="16"/>
                <w:szCs w:val="16"/>
              </w:rPr>
              <w:t>20</w:t>
            </w:r>
          </w:p>
        </w:tc>
        <w:tc>
          <w:tcPr>
            <w:tcW w:w="885" w:type="dxa"/>
            <w:vAlign w:val="bottom"/>
          </w:tcPr>
          <w:p w14:paraId="737261AA" w14:textId="24DD08DA"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0619BB76" w14:textId="65CE4028" w:rsidR="00A22FC8" w:rsidRPr="00932A5A" w:rsidRDefault="00A22FC8" w:rsidP="00F15A41">
            <w:pPr>
              <w:tabs>
                <w:tab w:val="decimal" w:pos="448"/>
              </w:tabs>
              <w:snapToGrid w:val="0"/>
              <w:spacing w:line="300" w:lineRule="exact"/>
              <w:ind w:left="86" w:right="72"/>
              <w:rPr>
                <w:rFonts w:ascii="Arial" w:hAnsi="Arial" w:cs="Arial"/>
                <w:sz w:val="16"/>
                <w:szCs w:val="16"/>
                <w:cs/>
              </w:rPr>
            </w:pPr>
            <w:r w:rsidRPr="00932A5A">
              <w:rPr>
                <w:rFonts w:ascii="Arial" w:hAnsi="Arial" w:cs="Arial"/>
                <w:sz w:val="16"/>
                <w:szCs w:val="16"/>
              </w:rPr>
              <w:t>100.00</w:t>
            </w:r>
          </w:p>
        </w:tc>
        <w:tc>
          <w:tcPr>
            <w:tcW w:w="885" w:type="dxa"/>
          </w:tcPr>
          <w:p w14:paraId="2439455B" w14:textId="0D9C7CC5" w:rsidR="00A22FC8" w:rsidRPr="00932A5A" w:rsidRDefault="00A22FC8" w:rsidP="00F15A41">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24</w:t>
            </w:r>
          </w:p>
        </w:tc>
        <w:tc>
          <w:tcPr>
            <w:tcW w:w="885" w:type="dxa"/>
          </w:tcPr>
          <w:p w14:paraId="44268355" w14:textId="5DDEDD65" w:rsidR="00A22FC8" w:rsidRPr="00932A5A" w:rsidRDefault="00A22FC8" w:rsidP="00F15A41">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24</w:t>
            </w:r>
          </w:p>
        </w:tc>
        <w:tc>
          <w:tcPr>
            <w:tcW w:w="885" w:type="dxa"/>
            <w:vAlign w:val="bottom"/>
          </w:tcPr>
          <w:p w14:paraId="14893477" w14:textId="0AC4AC20"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1</w:t>
            </w:r>
          </w:p>
        </w:tc>
        <w:tc>
          <w:tcPr>
            <w:tcW w:w="885" w:type="dxa"/>
            <w:vAlign w:val="bottom"/>
          </w:tcPr>
          <w:p w14:paraId="6EAE71E0" w14:textId="27D7677D"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17</w:t>
            </w:r>
          </w:p>
        </w:tc>
      </w:tr>
      <w:tr w:rsidR="00A22FC8" w:rsidRPr="00932A5A" w14:paraId="69649FE0" w14:textId="77777777" w:rsidTr="00215AFD">
        <w:trPr>
          <w:trHeight w:val="23"/>
        </w:trPr>
        <w:tc>
          <w:tcPr>
            <w:tcW w:w="2520" w:type="dxa"/>
            <w:vAlign w:val="bottom"/>
          </w:tcPr>
          <w:p w14:paraId="600F1284" w14:textId="77777777" w:rsidR="00A22FC8" w:rsidRPr="00932A5A" w:rsidRDefault="00A22FC8" w:rsidP="00F15A41">
            <w:pPr>
              <w:snapToGrid w:val="0"/>
              <w:spacing w:line="300" w:lineRule="exact"/>
              <w:ind w:left="90"/>
              <w:rPr>
                <w:rFonts w:ascii="Arial" w:hAnsi="Arial" w:cs="Arial"/>
                <w:sz w:val="16"/>
                <w:szCs w:val="16"/>
              </w:rPr>
            </w:pPr>
            <w:r w:rsidRPr="00932A5A">
              <w:rPr>
                <w:rFonts w:ascii="Arial" w:hAnsi="Arial" w:cs="Arial"/>
                <w:sz w:val="16"/>
                <w:szCs w:val="16"/>
              </w:rPr>
              <w:t>MT Service  2016 Co., Ltd.</w:t>
            </w:r>
          </w:p>
        </w:tc>
        <w:tc>
          <w:tcPr>
            <w:tcW w:w="998" w:type="dxa"/>
            <w:vAlign w:val="bottom"/>
          </w:tcPr>
          <w:p w14:paraId="3D4640FF" w14:textId="1F919C8D"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50</w:t>
            </w:r>
          </w:p>
        </w:tc>
        <w:tc>
          <w:tcPr>
            <w:tcW w:w="892" w:type="dxa"/>
            <w:vAlign w:val="bottom"/>
          </w:tcPr>
          <w:p w14:paraId="4B3857D1" w14:textId="426CE117" w:rsidR="00A22FC8" w:rsidRPr="00932A5A" w:rsidRDefault="00A22FC8" w:rsidP="00F15A41">
            <w:pPr>
              <w:tabs>
                <w:tab w:val="decimal" w:pos="630"/>
              </w:tabs>
              <w:spacing w:line="300" w:lineRule="exact"/>
              <w:ind w:right="-43"/>
              <w:rPr>
                <w:rFonts w:ascii="Arial" w:hAnsi="Arial" w:cs="Arial"/>
                <w:sz w:val="16"/>
                <w:szCs w:val="16"/>
              </w:rPr>
            </w:pPr>
            <w:r w:rsidRPr="00932A5A">
              <w:rPr>
                <w:rFonts w:ascii="Arial" w:hAnsi="Arial" w:cs="Arial"/>
                <w:sz w:val="16"/>
                <w:szCs w:val="16"/>
              </w:rPr>
              <w:t>50</w:t>
            </w:r>
          </w:p>
        </w:tc>
        <w:tc>
          <w:tcPr>
            <w:tcW w:w="885" w:type="dxa"/>
            <w:vAlign w:val="bottom"/>
          </w:tcPr>
          <w:p w14:paraId="4B8DDD51" w14:textId="4EA969BD"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1C7057F3" w14:textId="32225B73"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tcPr>
          <w:p w14:paraId="1CEAD1DB" w14:textId="476B371B"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30</w:t>
            </w:r>
          </w:p>
        </w:tc>
        <w:tc>
          <w:tcPr>
            <w:tcW w:w="885" w:type="dxa"/>
          </w:tcPr>
          <w:p w14:paraId="77818A75" w14:textId="4075AEED"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30</w:t>
            </w:r>
          </w:p>
        </w:tc>
        <w:tc>
          <w:tcPr>
            <w:tcW w:w="885" w:type="dxa"/>
            <w:vAlign w:val="bottom"/>
          </w:tcPr>
          <w:p w14:paraId="3FA9AAC8" w14:textId="360C00DF"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4</w:t>
            </w:r>
          </w:p>
        </w:tc>
        <w:tc>
          <w:tcPr>
            <w:tcW w:w="885" w:type="dxa"/>
            <w:vAlign w:val="bottom"/>
          </w:tcPr>
          <w:p w14:paraId="6B09934B" w14:textId="489FC50F"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7</w:t>
            </w:r>
          </w:p>
        </w:tc>
      </w:tr>
      <w:tr w:rsidR="00A22FC8" w:rsidRPr="00932A5A" w14:paraId="68C74A95" w14:textId="77777777" w:rsidTr="00215AFD">
        <w:trPr>
          <w:trHeight w:val="23"/>
        </w:trPr>
        <w:tc>
          <w:tcPr>
            <w:tcW w:w="2520" w:type="dxa"/>
            <w:vAlign w:val="bottom"/>
          </w:tcPr>
          <w:p w14:paraId="5456497D" w14:textId="77777777" w:rsidR="00A22FC8" w:rsidRPr="00932A5A" w:rsidRDefault="00A22FC8" w:rsidP="00F15A41">
            <w:pPr>
              <w:snapToGrid w:val="0"/>
              <w:spacing w:line="300" w:lineRule="exact"/>
              <w:ind w:left="90"/>
              <w:rPr>
                <w:rFonts w:ascii="Arial" w:hAnsi="Arial" w:cs="Arial"/>
                <w:sz w:val="16"/>
                <w:szCs w:val="16"/>
              </w:rPr>
            </w:pPr>
            <w:r w:rsidRPr="00932A5A">
              <w:rPr>
                <w:rFonts w:ascii="Arial" w:hAnsi="Arial" w:cs="Arial"/>
                <w:sz w:val="16"/>
                <w:szCs w:val="16"/>
              </w:rPr>
              <w:t>Thanachart Plus Co., Ltd.</w:t>
            </w:r>
          </w:p>
        </w:tc>
        <w:tc>
          <w:tcPr>
            <w:tcW w:w="998" w:type="dxa"/>
            <w:vAlign w:val="bottom"/>
          </w:tcPr>
          <w:p w14:paraId="0D4E1695" w14:textId="302F9A8D" w:rsidR="00A22FC8" w:rsidRPr="00932A5A" w:rsidRDefault="00A22FC8" w:rsidP="00F15A41">
            <w:pPr>
              <w:tabs>
                <w:tab w:val="decimal" w:pos="689"/>
              </w:tabs>
              <w:spacing w:line="300" w:lineRule="exact"/>
              <w:ind w:right="-43"/>
              <w:rPr>
                <w:rFonts w:ascii="Arial" w:hAnsi="Arial" w:cs="Cordia New"/>
                <w:sz w:val="16"/>
                <w:szCs w:val="16"/>
              </w:rPr>
            </w:pPr>
            <w:r w:rsidRPr="00932A5A">
              <w:rPr>
                <w:rFonts w:ascii="Arial" w:hAnsi="Arial" w:cs="Cordia New"/>
                <w:sz w:val="16"/>
                <w:szCs w:val="16"/>
              </w:rPr>
              <w:t>250</w:t>
            </w:r>
          </w:p>
        </w:tc>
        <w:tc>
          <w:tcPr>
            <w:tcW w:w="892" w:type="dxa"/>
            <w:vAlign w:val="bottom"/>
          </w:tcPr>
          <w:p w14:paraId="07C50143" w14:textId="44F2A88D" w:rsidR="00A22FC8" w:rsidRPr="00932A5A" w:rsidRDefault="00A22FC8" w:rsidP="00F15A41">
            <w:pPr>
              <w:tabs>
                <w:tab w:val="decimal" w:pos="645"/>
              </w:tabs>
              <w:spacing w:line="300" w:lineRule="exact"/>
              <w:ind w:right="-43"/>
              <w:rPr>
                <w:rFonts w:ascii="Arial" w:hAnsi="Arial" w:cs="Arial"/>
                <w:sz w:val="16"/>
                <w:szCs w:val="16"/>
                <w:cs/>
              </w:rPr>
            </w:pPr>
            <w:r w:rsidRPr="00932A5A">
              <w:rPr>
                <w:rFonts w:ascii="Arial" w:hAnsi="Arial" w:cs="Cordia New"/>
                <w:sz w:val="16"/>
                <w:szCs w:val="16"/>
              </w:rPr>
              <w:t>250</w:t>
            </w:r>
          </w:p>
        </w:tc>
        <w:tc>
          <w:tcPr>
            <w:tcW w:w="885" w:type="dxa"/>
            <w:vAlign w:val="bottom"/>
          </w:tcPr>
          <w:p w14:paraId="2BCE247C" w14:textId="544A49A1"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1E5A64EB" w14:textId="0BC2EE4A" w:rsidR="00A22FC8" w:rsidRPr="00932A5A" w:rsidRDefault="00A22FC8" w:rsidP="00F15A41">
            <w:pPr>
              <w:tabs>
                <w:tab w:val="center" w:pos="467"/>
              </w:tabs>
              <w:spacing w:line="300" w:lineRule="exact"/>
              <w:ind w:right="56"/>
              <w:jc w:val="center"/>
              <w:rPr>
                <w:rFonts w:ascii="Arial" w:hAnsi="Arial" w:cs="Arial"/>
                <w:sz w:val="16"/>
                <w:szCs w:val="16"/>
                <w:cs/>
              </w:rPr>
            </w:pPr>
            <w:r w:rsidRPr="00932A5A">
              <w:rPr>
                <w:rFonts w:ascii="Arial" w:hAnsi="Arial" w:cs="Arial"/>
                <w:sz w:val="16"/>
                <w:szCs w:val="16"/>
              </w:rPr>
              <w:t>100.00</w:t>
            </w:r>
          </w:p>
        </w:tc>
        <w:tc>
          <w:tcPr>
            <w:tcW w:w="885" w:type="dxa"/>
          </w:tcPr>
          <w:p w14:paraId="0CDE43DF" w14:textId="772DE0B8" w:rsidR="00A22FC8" w:rsidRPr="00932A5A" w:rsidRDefault="00A22FC8" w:rsidP="00F15A41">
            <w:pPr>
              <w:tabs>
                <w:tab w:val="decimal" w:pos="746"/>
              </w:tabs>
              <w:snapToGrid w:val="0"/>
              <w:spacing w:line="300" w:lineRule="exact"/>
              <w:ind w:left="86" w:right="56"/>
              <w:rPr>
                <w:rFonts w:ascii="Arial" w:hAnsi="Arial" w:cs="Arial"/>
                <w:sz w:val="16"/>
                <w:szCs w:val="16"/>
                <w:cs/>
              </w:rPr>
            </w:pPr>
            <w:r w:rsidRPr="00932A5A">
              <w:rPr>
                <w:rFonts w:ascii="Arial" w:hAnsi="Arial" w:cs="Arial"/>
                <w:sz w:val="16"/>
                <w:szCs w:val="16"/>
              </w:rPr>
              <w:t>250</w:t>
            </w:r>
          </w:p>
        </w:tc>
        <w:tc>
          <w:tcPr>
            <w:tcW w:w="885" w:type="dxa"/>
          </w:tcPr>
          <w:p w14:paraId="45DE73D7" w14:textId="787D9A97" w:rsidR="00A22FC8" w:rsidRPr="00932A5A" w:rsidRDefault="00A22FC8" w:rsidP="00F15A41">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250</w:t>
            </w:r>
          </w:p>
        </w:tc>
        <w:tc>
          <w:tcPr>
            <w:tcW w:w="885" w:type="dxa"/>
            <w:vAlign w:val="bottom"/>
          </w:tcPr>
          <w:p w14:paraId="020ED0EE" w14:textId="6CF792B8"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425</w:t>
            </w:r>
          </w:p>
        </w:tc>
        <w:tc>
          <w:tcPr>
            <w:tcW w:w="885" w:type="dxa"/>
            <w:vAlign w:val="bottom"/>
          </w:tcPr>
          <w:p w14:paraId="0D71FB6D" w14:textId="21D38E91"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400</w:t>
            </w:r>
          </w:p>
        </w:tc>
      </w:tr>
      <w:tr w:rsidR="00A22FC8" w:rsidRPr="00932A5A" w14:paraId="4335305F" w14:textId="77777777" w:rsidTr="00F15A41">
        <w:trPr>
          <w:trHeight w:val="23"/>
        </w:trPr>
        <w:tc>
          <w:tcPr>
            <w:tcW w:w="2520" w:type="dxa"/>
            <w:vAlign w:val="bottom"/>
          </w:tcPr>
          <w:p w14:paraId="12423197" w14:textId="3E225139" w:rsidR="00A22FC8" w:rsidRPr="00932A5A" w:rsidRDefault="00A22FC8" w:rsidP="00F15A41">
            <w:pPr>
              <w:snapToGrid w:val="0"/>
              <w:spacing w:line="300" w:lineRule="exact"/>
              <w:ind w:left="267" w:hanging="177"/>
              <w:rPr>
                <w:rFonts w:ascii="Arial" w:hAnsi="Arial" w:cs="Arial"/>
                <w:sz w:val="16"/>
                <w:szCs w:val="16"/>
              </w:rPr>
            </w:pPr>
            <w:r w:rsidRPr="00932A5A">
              <w:rPr>
                <w:rFonts w:ascii="Arial" w:hAnsi="Arial" w:cs="Arial"/>
                <w:sz w:val="16"/>
                <w:szCs w:val="16"/>
              </w:rPr>
              <w:t xml:space="preserve">Thanachart Wealth </w:t>
            </w:r>
            <w:r w:rsidR="00562140" w:rsidRPr="00932A5A">
              <w:rPr>
                <w:rFonts w:ascii="Arial" w:hAnsi="Arial" w:cs="Arial"/>
                <w:sz w:val="16"/>
                <w:szCs w:val="16"/>
              </w:rPr>
              <w:t xml:space="preserve">Securities </w:t>
            </w:r>
            <w:r w:rsidRPr="00932A5A">
              <w:rPr>
                <w:rFonts w:ascii="Arial" w:hAnsi="Arial" w:cs="Arial"/>
                <w:sz w:val="16"/>
                <w:szCs w:val="16"/>
              </w:rPr>
              <w:t>Co., Ltd.</w:t>
            </w:r>
          </w:p>
        </w:tc>
        <w:tc>
          <w:tcPr>
            <w:tcW w:w="998" w:type="dxa"/>
            <w:vAlign w:val="bottom"/>
          </w:tcPr>
          <w:p w14:paraId="10752E5F" w14:textId="2F772BE6" w:rsidR="00A22FC8" w:rsidRPr="00932A5A" w:rsidRDefault="00A22FC8" w:rsidP="00F15A41">
            <w:pPr>
              <w:tabs>
                <w:tab w:val="decimal" w:pos="689"/>
              </w:tabs>
              <w:spacing w:line="300" w:lineRule="exact"/>
              <w:ind w:right="-43"/>
              <w:rPr>
                <w:rFonts w:ascii="Arial" w:hAnsi="Arial" w:cs="Cordia New"/>
                <w:sz w:val="16"/>
                <w:szCs w:val="16"/>
              </w:rPr>
            </w:pPr>
            <w:r w:rsidRPr="00932A5A">
              <w:rPr>
                <w:rFonts w:ascii="Arial" w:hAnsi="Arial" w:cs="Cordia New"/>
                <w:sz w:val="16"/>
                <w:szCs w:val="16"/>
              </w:rPr>
              <w:t>25</w:t>
            </w:r>
          </w:p>
        </w:tc>
        <w:tc>
          <w:tcPr>
            <w:tcW w:w="892" w:type="dxa"/>
            <w:vAlign w:val="bottom"/>
          </w:tcPr>
          <w:p w14:paraId="7A80B50B" w14:textId="5E1F75A0" w:rsidR="00A22FC8" w:rsidRPr="00932A5A" w:rsidRDefault="00A22FC8" w:rsidP="00F15A41">
            <w:pPr>
              <w:tabs>
                <w:tab w:val="decimal" w:pos="645"/>
              </w:tabs>
              <w:spacing w:line="300" w:lineRule="exact"/>
              <w:ind w:right="-43"/>
              <w:rPr>
                <w:rFonts w:ascii="Arial" w:hAnsi="Arial" w:cs="Arial"/>
                <w:sz w:val="16"/>
                <w:szCs w:val="16"/>
                <w:cs/>
              </w:rPr>
            </w:pPr>
            <w:r w:rsidRPr="00932A5A">
              <w:rPr>
                <w:rFonts w:ascii="Arial" w:hAnsi="Arial" w:cs="Arial"/>
                <w:sz w:val="16"/>
                <w:szCs w:val="16"/>
              </w:rPr>
              <w:t>-</w:t>
            </w:r>
          </w:p>
        </w:tc>
        <w:tc>
          <w:tcPr>
            <w:tcW w:w="885" w:type="dxa"/>
            <w:vAlign w:val="bottom"/>
          </w:tcPr>
          <w:p w14:paraId="36AE7297" w14:textId="77777777"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5D6ECD9D" w14:textId="5AAA9162" w:rsidR="00A22FC8" w:rsidRPr="00932A5A" w:rsidRDefault="00A22FC8" w:rsidP="00F15A41">
            <w:pPr>
              <w:tabs>
                <w:tab w:val="center" w:pos="467"/>
              </w:tabs>
              <w:spacing w:line="300" w:lineRule="exact"/>
              <w:ind w:right="56"/>
              <w:jc w:val="center"/>
              <w:rPr>
                <w:rFonts w:ascii="Arial" w:hAnsi="Arial" w:cs="Arial"/>
                <w:sz w:val="16"/>
                <w:szCs w:val="16"/>
                <w:cs/>
              </w:rPr>
            </w:pPr>
            <w:r w:rsidRPr="00932A5A">
              <w:rPr>
                <w:rFonts w:ascii="Arial" w:hAnsi="Arial" w:cs="Arial"/>
                <w:sz w:val="16"/>
                <w:szCs w:val="16"/>
              </w:rPr>
              <w:t>-</w:t>
            </w:r>
          </w:p>
        </w:tc>
        <w:tc>
          <w:tcPr>
            <w:tcW w:w="885" w:type="dxa"/>
            <w:vAlign w:val="bottom"/>
          </w:tcPr>
          <w:p w14:paraId="7ED2FA2A" w14:textId="585048FF" w:rsidR="00A22FC8" w:rsidRPr="00932A5A" w:rsidRDefault="00A22FC8" w:rsidP="00F15A41">
            <w:pPr>
              <w:tabs>
                <w:tab w:val="decimal" w:pos="746"/>
              </w:tabs>
              <w:snapToGrid w:val="0"/>
              <w:spacing w:line="300" w:lineRule="exact"/>
              <w:ind w:left="86" w:right="56"/>
              <w:rPr>
                <w:rFonts w:ascii="Arial" w:hAnsi="Arial" w:cs="Arial"/>
                <w:sz w:val="16"/>
                <w:szCs w:val="16"/>
                <w:cs/>
              </w:rPr>
            </w:pPr>
            <w:r w:rsidRPr="00932A5A">
              <w:rPr>
                <w:rFonts w:ascii="Arial" w:hAnsi="Arial" w:cs="Arial"/>
                <w:sz w:val="16"/>
                <w:szCs w:val="16"/>
              </w:rPr>
              <w:t>25</w:t>
            </w:r>
          </w:p>
        </w:tc>
        <w:tc>
          <w:tcPr>
            <w:tcW w:w="885" w:type="dxa"/>
            <w:vAlign w:val="bottom"/>
          </w:tcPr>
          <w:p w14:paraId="7ED4204E" w14:textId="64E635DF" w:rsidR="00A22FC8" w:rsidRPr="00932A5A" w:rsidRDefault="00A22FC8" w:rsidP="00F15A41">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w:t>
            </w:r>
          </w:p>
        </w:tc>
        <w:tc>
          <w:tcPr>
            <w:tcW w:w="885" w:type="dxa"/>
            <w:vAlign w:val="bottom"/>
          </w:tcPr>
          <w:p w14:paraId="2AE844B4" w14:textId="132B3FE7"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25</w:t>
            </w:r>
          </w:p>
        </w:tc>
        <w:tc>
          <w:tcPr>
            <w:tcW w:w="885" w:type="dxa"/>
            <w:vAlign w:val="bottom"/>
          </w:tcPr>
          <w:p w14:paraId="2BA06451" w14:textId="7F08BE7F"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w:t>
            </w:r>
          </w:p>
        </w:tc>
      </w:tr>
      <w:tr w:rsidR="00A22FC8" w:rsidRPr="00932A5A" w14:paraId="1D389108" w14:textId="77777777" w:rsidTr="00215AFD">
        <w:trPr>
          <w:trHeight w:val="23"/>
        </w:trPr>
        <w:tc>
          <w:tcPr>
            <w:tcW w:w="2520" w:type="dxa"/>
            <w:vAlign w:val="bottom"/>
          </w:tcPr>
          <w:p w14:paraId="408519A2" w14:textId="77777777" w:rsidR="00A22FC8" w:rsidRPr="00932A5A" w:rsidRDefault="00A22FC8" w:rsidP="00F15A41">
            <w:pPr>
              <w:snapToGrid w:val="0"/>
              <w:spacing w:line="300" w:lineRule="exact"/>
              <w:ind w:left="90"/>
              <w:rPr>
                <w:rFonts w:ascii="Arial" w:hAnsi="Arial" w:cs="Arial"/>
                <w:sz w:val="16"/>
                <w:szCs w:val="16"/>
                <w:cs/>
              </w:rPr>
            </w:pPr>
            <w:r w:rsidRPr="00932A5A">
              <w:rPr>
                <w:rFonts w:ascii="Arial" w:hAnsi="Arial" w:cs="Arial"/>
                <w:sz w:val="16"/>
                <w:szCs w:val="16"/>
              </w:rPr>
              <w:t>TS Asset Management Co., Ltd.</w:t>
            </w:r>
          </w:p>
        </w:tc>
        <w:tc>
          <w:tcPr>
            <w:tcW w:w="998" w:type="dxa"/>
            <w:vAlign w:val="bottom"/>
          </w:tcPr>
          <w:p w14:paraId="4D353E15" w14:textId="2D48D815"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125</w:t>
            </w:r>
          </w:p>
        </w:tc>
        <w:tc>
          <w:tcPr>
            <w:tcW w:w="892" w:type="dxa"/>
            <w:vAlign w:val="bottom"/>
          </w:tcPr>
          <w:p w14:paraId="0E9B8A7E" w14:textId="20F83CD7" w:rsidR="00A22FC8" w:rsidRPr="00932A5A" w:rsidRDefault="00A22FC8" w:rsidP="00F15A41">
            <w:pPr>
              <w:tabs>
                <w:tab w:val="decimal" w:pos="630"/>
              </w:tabs>
              <w:spacing w:line="300" w:lineRule="exact"/>
              <w:ind w:right="-43"/>
              <w:rPr>
                <w:rFonts w:ascii="Arial" w:hAnsi="Arial" w:cs="Arial"/>
                <w:sz w:val="16"/>
                <w:szCs w:val="16"/>
              </w:rPr>
            </w:pPr>
            <w:r w:rsidRPr="00932A5A">
              <w:rPr>
                <w:rFonts w:ascii="Arial" w:hAnsi="Arial" w:cs="Arial"/>
                <w:sz w:val="16"/>
                <w:szCs w:val="16"/>
              </w:rPr>
              <w:t>125</w:t>
            </w:r>
          </w:p>
        </w:tc>
        <w:tc>
          <w:tcPr>
            <w:tcW w:w="885" w:type="dxa"/>
            <w:vAlign w:val="bottom"/>
          </w:tcPr>
          <w:p w14:paraId="001CB59B" w14:textId="55DC2596" w:rsidR="00A22FC8" w:rsidRPr="00932A5A" w:rsidRDefault="00562140"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686FA6C4" w14:textId="3294DA0F"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99.99</w:t>
            </w:r>
          </w:p>
        </w:tc>
        <w:tc>
          <w:tcPr>
            <w:tcW w:w="885" w:type="dxa"/>
          </w:tcPr>
          <w:p w14:paraId="1E5D9488" w14:textId="477159CB"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459</w:t>
            </w:r>
          </w:p>
        </w:tc>
        <w:tc>
          <w:tcPr>
            <w:tcW w:w="885" w:type="dxa"/>
          </w:tcPr>
          <w:p w14:paraId="0717F9C8" w14:textId="7BAC7E66"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459</w:t>
            </w:r>
          </w:p>
        </w:tc>
        <w:tc>
          <w:tcPr>
            <w:tcW w:w="885" w:type="dxa"/>
            <w:vAlign w:val="bottom"/>
          </w:tcPr>
          <w:p w14:paraId="3DD60F00" w14:textId="60C379C0"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357</w:t>
            </w:r>
          </w:p>
        </w:tc>
        <w:tc>
          <w:tcPr>
            <w:tcW w:w="885" w:type="dxa"/>
            <w:vAlign w:val="bottom"/>
          </w:tcPr>
          <w:p w14:paraId="580A4652" w14:textId="45ADA8C2"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396</w:t>
            </w:r>
          </w:p>
        </w:tc>
      </w:tr>
      <w:tr w:rsidR="00A22FC8" w:rsidRPr="00932A5A" w14:paraId="6012F0B1" w14:textId="77777777" w:rsidTr="00215AFD">
        <w:trPr>
          <w:trHeight w:val="23"/>
        </w:trPr>
        <w:tc>
          <w:tcPr>
            <w:tcW w:w="2520" w:type="dxa"/>
            <w:vAlign w:val="bottom"/>
          </w:tcPr>
          <w:p w14:paraId="1E20A032" w14:textId="77777777" w:rsidR="00A22FC8" w:rsidRPr="00932A5A" w:rsidRDefault="00A22FC8" w:rsidP="00F15A41">
            <w:pPr>
              <w:snapToGrid w:val="0"/>
              <w:spacing w:line="300" w:lineRule="exact"/>
              <w:ind w:left="90"/>
              <w:rPr>
                <w:rFonts w:ascii="Arial" w:hAnsi="Arial" w:cs="Arial"/>
                <w:sz w:val="16"/>
                <w:szCs w:val="16"/>
                <w:cs/>
              </w:rPr>
            </w:pPr>
            <w:r w:rsidRPr="00932A5A">
              <w:rPr>
                <w:rFonts w:ascii="Arial" w:hAnsi="Arial" w:cs="Arial"/>
                <w:sz w:val="16"/>
                <w:szCs w:val="16"/>
              </w:rPr>
              <w:t>Thanachart SPV 2 Co., Ltd.</w:t>
            </w:r>
          </w:p>
        </w:tc>
        <w:tc>
          <w:tcPr>
            <w:tcW w:w="998" w:type="dxa"/>
            <w:vAlign w:val="bottom"/>
          </w:tcPr>
          <w:p w14:paraId="64AE7228" w14:textId="5E9674B2"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84</w:t>
            </w:r>
          </w:p>
        </w:tc>
        <w:tc>
          <w:tcPr>
            <w:tcW w:w="892" w:type="dxa"/>
            <w:vAlign w:val="bottom"/>
          </w:tcPr>
          <w:p w14:paraId="135E5A20" w14:textId="15C80469" w:rsidR="00A22FC8" w:rsidRPr="00932A5A" w:rsidRDefault="00A22FC8" w:rsidP="00F15A41">
            <w:pPr>
              <w:tabs>
                <w:tab w:val="decimal" w:pos="630"/>
              </w:tabs>
              <w:spacing w:line="300" w:lineRule="exact"/>
              <w:ind w:right="-43"/>
              <w:rPr>
                <w:rFonts w:ascii="Arial" w:hAnsi="Arial" w:cs="Arial"/>
                <w:sz w:val="16"/>
                <w:szCs w:val="16"/>
              </w:rPr>
            </w:pPr>
            <w:r w:rsidRPr="00932A5A">
              <w:rPr>
                <w:rFonts w:ascii="Arial" w:hAnsi="Arial" w:cs="Arial"/>
                <w:sz w:val="16"/>
                <w:szCs w:val="16"/>
              </w:rPr>
              <w:t>84</w:t>
            </w:r>
          </w:p>
        </w:tc>
        <w:tc>
          <w:tcPr>
            <w:tcW w:w="885" w:type="dxa"/>
            <w:vAlign w:val="bottom"/>
          </w:tcPr>
          <w:p w14:paraId="25B43F30" w14:textId="75F89BDA"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99.98</w:t>
            </w:r>
          </w:p>
        </w:tc>
        <w:tc>
          <w:tcPr>
            <w:tcW w:w="885" w:type="dxa"/>
            <w:vAlign w:val="bottom"/>
          </w:tcPr>
          <w:p w14:paraId="0EE8EBCF" w14:textId="6FD8DF04"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99.98</w:t>
            </w:r>
          </w:p>
        </w:tc>
        <w:tc>
          <w:tcPr>
            <w:tcW w:w="885" w:type="dxa"/>
          </w:tcPr>
          <w:p w14:paraId="18AB0FBC" w14:textId="628E95B7"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559</w:t>
            </w:r>
          </w:p>
        </w:tc>
        <w:tc>
          <w:tcPr>
            <w:tcW w:w="885" w:type="dxa"/>
          </w:tcPr>
          <w:p w14:paraId="7587673A" w14:textId="1E883334"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559</w:t>
            </w:r>
          </w:p>
        </w:tc>
        <w:tc>
          <w:tcPr>
            <w:tcW w:w="885" w:type="dxa"/>
            <w:vAlign w:val="bottom"/>
          </w:tcPr>
          <w:p w14:paraId="6690044B" w14:textId="6316312E"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472</w:t>
            </w:r>
          </w:p>
        </w:tc>
        <w:tc>
          <w:tcPr>
            <w:tcW w:w="885" w:type="dxa"/>
            <w:vAlign w:val="bottom"/>
          </w:tcPr>
          <w:p w14:paraId="3E01A490" w14:textId="777CD969"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288</w:t>
            </w:r>
          </w:p>
        </w:tc>
      </w:tr>
      <w:tr w:rsidR="00A22FC8" w:rsidRPr="00932A5A" w14:paraId="49E62F67" w14:textId="77777777" w:rsidTr="00215AFD">
        <w:trPr>
          <w:trHeight w:val="23"/>
        </w:trPr>
        <w:tc>
          <w:tcPr>
            <w:tcW w:w="2520" w:type="dxa"/>
            <w:vAlign w:val="bottom"/>
          </w:tcPr>
          <w:p w14:paraId="51A8A1F9" w14:textId="77777777" w:rsidR="00A22FC8" w:rsidRPr="00932A5A" w:rsidRDefault="00A22FC8" w:rsidP="00F15A41">
            <w:pPr>
              <w:snapToGrid w:val="0"/>
              <w:spacing w:line="300" w:lineRule="exact"/>
              <w:ind w:left="90"/>
              <w:rPr>
                <w:rFonts w:ascii="Arial" w:hAnsi="Arial" w:cs="Arial"/>
                <w:sz w:val="16"/>
                <w:szCs w:val="16"/>
              </w:rPr>
            </w:pPr>
            <w:r w:rsidRPr="00932A5A">
              <w:rPr>
                <w:rFonts w:ascii="Arial" w:hAnsi="Arial" w:cs="Arial"/>
                <w:sz w:val="16"/>
                <w:szCs w:val="16"/>
              </w:rPr>
              <w:t>NASSET Property Fund 6</w:t>
            </w:r>
          </w:p>
        </w:tc>
        <w:tc>
          <w:tcPr>
            <w:tcW w:w="998" w:type="dxa"/>
            <w:vAlign w:val="bottom"/>
          </w:tcPr>
          <w:p w14:paraId="4D5AA7F8" w14:textId="4D07AD0D"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5</w:t>
            </w:r>
          </w:p>
        </w:tc>
        <w:tc>
          <w:tcPr>
            <w:tcW w:w="892" w:type="dxa"/>
            <w:vAlign w:val="bottom"/>
          </w:tcPr>
          <w:p w14:paraId="29EABF1E" w14:textId="6CEF6812" w:rsidR="00A22FC8" w:rsidRPr="00932A5A" w:rsidRDefault="00A22FC8" w:rsidP="00F15A41">
            <w:pPr>
              <w:tabs>
                <w:tab w:val="decimal" w:pos="630"/>
              </w:tabs>
              <w:spacing w:line="300" w:lineRule="exact"/>
              <w:ind w:right="-43"/>
              <w:rPr>
                <w:rFonts w:ascii="Arial" w:hAnsi="Arial" w:cs="Arial"/>
                <w:sz w:val="16"/>
                <w:szCs w:val="16"/>
              </w:rPr>
            </w:pPr>
            <w:r w:rsidRPr="00932A5A">
              <w:rPr>
                <w:rFonts w:ascii="Arial" w:hAnsi="Arial" w:cs="Arial"/>
                <w:sz w:val="16"/>
                <w:szCs w:val="16"/>
              </w:rPr>
              <w:t>5</w:t>
            </w:r>
          </w:p>
        </w:tc>
        <w:tc>
          <w:tcPr>
            <w:tcW w:w="885" w:type="dxa"/>
            <w:vAlign w:val="bottom"/>
          </w:tcPr>
          <w:p w14:paraId="2DB2BC90" w14:textId="5D7FEDCF"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99.80</w:t>
            </w:r>
          </w:p>
        </w:tc>
        <w:tc>
          <w:tcPr>
            <w:tcW w:w="885" w:type="dxa"/>
            <w:vAlign w:val="bottom"/>
          </w:tcPr>
          <w:p w14:paraId="3CF8B1E9" w14:textId="42213181"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99.80</w:t>
            </w:r>
          </w:p>
        </w:tc>
        <w:tc>
          <w:tcPr>
            <w:tcW w:w="885" w:type="dxa"/>
          </w:tcPr>
          <w:p w14:paraId="2BCE0A11" w14:textId="13126693"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w:t>
            </w:r>
          </w:p>
        </w:tc>
        <w:tc>
          <w:tcPr>
            <w:tcW w:w="885" w:type="dxa"/>
          </w:tcPr>
          <w:p w14:paraId="1A650086" w14:textId="12363D89"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w:t>
            </w:r>
          </w:p>
        </w:tc>
        <w:tc>
          <w:tcPr>
            <w:tcW w:w="885" w:type="dxa"/>
            <w:vAlign w:val="bottom"/>
          </w:tcPr>
          <w:p w14:paraId="2FD1E00F" w14:textId="1E466472"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43</w:t>
            </w:r>
          </w:p>
        </w:tc>
        <w:tc>
          <w:tcPr>
            <w:tcW w:w="885" w:type="dxa"/>
            <w:vAlign w:val="bottom"/>
          </w:tcPr>
          <w:p w14:paraId="218D6EF3" w14:textId="1AC80B03"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41</w:t>
            </w:r>
          </w:p>
        </w:tc>
      </w:tr>
      <w:tr w:rsidR="00A22FC8" w:rsidRPr="00932A5A" w14:paraId="435CE343" w14:textId="77777777" w:rsidTr="00215AFD">
        <w:trPr>
          <w:trHeight w:val="23"/>
        </w:trPr>
        <w:tc>
          <w:tcPr>
            <w:tcW w:w="2520" w:type="dxa"/>
            <w:vAlign w:val="bottom"/>
          </w:tcPr>
          <w:p w14:paraId="1EB55511" w14:textId="77777777" w:rsidR="00A22FC8" w:rsidRPr="00932A5A" w:rsidRDefault="00A22FC8" w:rsidP="00F15A41">
            <w:pPr>
              <w:snapToGrid w:val="0"/>
              <w:spacing w:line="300" w:lineRule="exact"/>
              <w:ind w:left="90"/>
              <w:rPr>
                <w:rFonts w:ascii="Arial" w:hAnsi="Arial" w:cs="Arial"/>
                <w:sz w:val="16"/>
                <w:szCs w:val="16"/>
                <w:cs/>
              </w:rPr>
            </w:pPr>
            <w:r w:rsidRPr="00932A5A">
              <w:rPr>
                <w:rFonts w:ascii="Arial" w:hAnsi="Arial" w:cs="Arial"/>
                <w:sz w:val="16"/>
                <w:szCs w:val="16"/>
              </w:rPr>
              <w:t>Max Asset Management Co., Ltd.</w:t>
            </w:r>
          </w:p>
        </w:tc>
        <w:tc>
          <w:tcPr>
            <w:tcW w:w="998" w:type="dxa"/>
            <w:vAlign w:val="bottom"/>
          </w:tcPr>
          <w:p w14:paraId="2D8D2E11" w14:textId="3A86A424" w:rsidR="00A22FC8" w:rsidRPr="00932A5A" w:rsidRDefault="00A22FC8" w:rsidP="00F15A41">
            <w:pPr>
              <w:tabs>
                <w:tab w:val="decimal" w:pos="689"/>
              </w:tabs>
              <w:spacing w:line="300" w:lineRule="exact"/>
              <w:ind w:right="-43"/>
              <w:rPr>
                <w:rFonts w:ascii="Arial" w:hAnsi="Arial" w:cs="Arial"/>
                <w:sz w:val="16"/>
                <w:szCs w:val="16"/>
                <w:cs/>
              </w:rPr>
            </w:pPr>
            <w:r w:rsidRPr="00932A5A">
              <w:rPr>
                <w:rFonts w:ascii="Arial" w:hAnsi="Arial" w:cs="Arial"/>
                <w:sz w:val="16"/>
                <w:szCs w:val="16"/>
              </w:rPr>
              <w:t>40</w:t>
            </w:r>
          </w:p>
        </w:tc>
        <w:tc>
          <w:tcPr>
            <w:tcW w:w="892" w:type="dxa"/>
            <w:vAlign w:val="bottom"/>
          </w:tcPr>
          <w:p w14:paraId="1C2D0131" w14:textId="220FB389" w:rsidR="00A22FC8" w:rsidRPr="00932A5A" w:rsidRDefault="00A22FC8" w:rsidP="00F15A41">
            <w:pPr>
              <w:tabs>
                <w:tab w:val="decimal" w:pos="630"/>
              </w:tabs>
              <w:spacing w:line="300" w:lineRule="exact"/>
              <w:ind w:right="-43"/>
              <w:rPr>
                <w:rFonts w:ascii="Arial" w:hAnsi="Arial" w:cs="Arial"/>
                <w:sz w:val="16"/>
                <w:szCs w:val="16"/>
                <w:cs/>
              </w:rPr>
            </w:pPr>
            <w:r w:rsidRPr="00932A5A">
              <w:rPr>
                <w:rFonts w:ascii="Arial" w:hAnsi="Arial" w:cs="Arial"/>
                <w:sz w:val="16"/>
                <w:szCs w:val="16"/>
              </w:rPr>
              <w:t>40</w:t>
            </w:r>
          </w:p>
        </w:tc>
        <w:tc>
          <w:tcPr>
            <w:tcW w:w="885" w:type="dxa"/>
            <w:vAlign w:val="bottom"/>
          </w:tcPr>
          <w:p w14:paraId="0593856D" w14:textId="0FD30288"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83.44</w:t>
            </w:r>
          </w:p>
        </w:tc>
        <w:tc>
          <w:tcPr>
            <w:tcW w:w="885" w:type="dxa"/>
            <w:vAlign w:val="bottom"/>
          </w:tcPr>
          <w:p w14:paraId="07726B29" w14:textId="37848A1A"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83.44</w:t>
            </w:r>
          </w:p>
        </w:tc>
        <w:tc>
          <w:tcPr>
            <w:tcW w:w="885" w:type="dxa"/>
          </w:tcPr>
          <w:p w14:paraId="4B85BF16" w14:textId="43F5C7C1" w:rsidR="00A22FC8" w:rsidRPr="00932A5A" w:rsidRDefault="00A22FC8" w:rsidP="00F15A41">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33</w:t>
            </w:r>
          </w:p>
        </w:tc>
        <w:tc>
          <w:tcPr>
            <w:tcW w:w="885" w:type="dxa"/>
          </w:tcPr>
          <w:p w14:paraId="65009BDC" w14:textId="4163E138" w:rsidR="00A22FC8" w:rsidRPr="00932A5A" w:rsidRDefault="00A22FC8" w:rsidP="00F15A41">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33</w:t>
            </w:r>
          </w:p>
        </w:tc>
        <w:tc>
          <w:tcPr>
            <w:tcW w:w="885" w:type="dxa"/>
            <w:vAlign w:val="bottom"/>
          </w:tcPr>
          <w:p w14:paraId="63684433" w14:textId="041C7631"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273</w:t>
            </w:r>
          </w:p>
        </w:tc>
        <w:tc>
          <w:tcPr>
            <w:tcW w:w="885" w:type="dxa"/>
            <w:vAlign w:val="bottom"/>
          </w:tcPr>
          <w:p w14:paraId="320D4D57" w14:textId="51A57BDA"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291</w:t>
            </w:r>
          </w:p>
        </w:tc>
      </w:tr>
      <w:tr w:rsidR="00A22FC8" w:rsidRPr="00932A5A" w14:paraId="73EA8F27" w14:textId="77777777" w:rsidTr="00215AFD">
        <w:trPr>
          <w:trHeight w:val="23"/>
        </w:trPr>
        <w:tc>
          <w:tcPr>
            <w:tcW w:w="2520" w:type="dxa"/>
            <w:vAlign w:val="bottom"/>
          </w:tcPr>
          <w:p w14:paraId="5D876751" w14:textId="77777777" w:rsidR="00A22FC8" w:rsidRPr="00932A5A" w:rsidRDefault="00A22FC8" w:rsidP="00F15A41">
            <w:pPr>
              <w:snapToGrid w:val="0"/>
              <w:spacing w:line="300" w:lineRule="exact"/>
              <w:ind w:left="90"/>
              <w:rPr>
                <w:rFonts w:ascii="Arial" w:hAnsi="Arial" w:cs="Arial"/>
                <w:sz w:val="16"/>
                <w:szCs w:val="16"/>
              </w:rPr>
            </w:pPr>
            <w:r w:rsidRPr="00932A5A">
              <w:rPr>
                <w:rFonts w:ascii="Arial" w:hAnsi="Arial" w:cs="Arial"/>
                <w:sz w:val="16"/>
                <w:szCs w:val="16"/>
              </w:rPr>
              <w:t>Thanachart Securities Plc.</w:t>
            </w:r>
          </w:p>
        </w:tc>
        <w:tc>
          <w:tcPr>
            <w:tcW w:w="998" w:type="dxa"/>
            <w:vAlign w:val="bottom"/>
          </w:tcPr>
          <w:p w14:paraId="2E93706F" w14:textId="5A53B971"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3,000</w:t>
            </w:r>
          </w:p>
        </w:tc>
        <w:tc>
          <w:tcPr>
            <w:tcW w:w="892" w:type="dxa"/>
            <w:vAlign w:val="bottom"/>
          </w:tcPr>
          <w:p w14:paraId="694D1C47" w14:textId="47D55784" w:rsidR="00A22FC8" w:rsidRPr="00932A5A" w:rsidRDefault="00A22FC8" w:rsidP="00F15A41">
            <w:pPr>
              <w:tabs>
                <w:tab w:val="decimal" w:pos="630"/>
              </w:tabs>
              <w:spacing w:line="300" w:lineRule="exact"/>
              <w:ind w:right="-43"/>
              <w:rPr>
                <w:rFonts w:ascii="Arial" w:hAnsi="Arial" w:cs="Arial"/>
                <w:sz w:val="16"/>
                <w:szCs w:val="16"/>
              </w:rPr>
            </w:pPr>
            <w:r w:rsidRPr="00932A5A">
              <w:rPr>
                <w:rFonts w:ascii="Arial" w:hAnsi="Arial" w:cs="Arial"/>
                <w:sz w:val="16"/>
                <w:szCs w:val="16"/>
              </w:rPr>
              <w:t>3,000</w:t>
            </w:r>
          </w:p>
        </w:tc>
        <w:tc>
          <w:tcPr>
            <w:tcW w:w="885" w:type="dxa"/>
            <w:vAlign w:val="bottom"/>
          </w:tcPr>
          <w:p w14:paraId="4E42B459" w14:textId="23F7A8F7"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89.97</w:t>
            </w:r>
          </w:p>
        </w:tc>
        <w:tc>
          <w:tcPr>
            <w:tcW w:w="885" w:type="dxa"/>
            <w:vAlign w:val="bottom"/>
          </w:tcPr>
          <w:p w14:paraId="700D8B07" w14:textId="4F7FECF9"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89.96</w:t>
            </w:r>
          </w:p>
        </w:tc>
        <w:tc>
          <w:tcPr>
            <w:tcW w:w="885" w:type="dxa"/>
          </w:tcPr>
          <w:p w14:paraId="529B7D6F" w14:textId="46FD135A"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3,219</w:t>
            </w:r>
          </w:p>
        </w:tc>
        <w:tc>
          <w:tcPr>
            <w:tcW w:w="885" w:type="dxa"/>
          </w:tcPr>
          <w:p w14:paraId="3227E8C3" w14:textId="0E0C1A4A"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3,219</w:t>
            </w:r>
          </w:p>
        </w:tc>
        <w:tc>
          <w:tcPr>
            <w:tcW w:w="885" w:type="dxa"/>
            <w:vAlign w:val="bottom"/>
          </w:tcPr>
          <w:p w14:paraId="401947B9" w14:textId="7C9D41F6"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3,172</w:t>
            </w:r>
          </w:p>
        </w:tc>
        <w:tc>
          <w:tcPr>
            <w:tcW w:w="885" w:type="dxa"/>
            <w:vAlign w:val="bottom"/>
          </w:tcPr>
          <w:p w14:paraId="24E1579B" w14:textId="490663F3"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3,160</w:t>
            </w:r>
          </w:p>
        </w:tc>
      </w:tr>
      <w:tr w:rsidR="00A22FC8" w:rsidRPr="00932A5A" w14:paraId="0DB9F3CE" w14:textId="77777777" w:rsidTr="00215AFD">
        <w:trPr>
          <w:trHeight w:val="23"/>
        </w:trPr>
        <w:tc>
          <w:tcPr>
            <w:tcW w:w="2520" w:type="dxa"/>
            <w:vAlign w:val="bottom"/>
          </w:tcPr>
          <w:p w14:paraId="0882ADB4" w14:textId="77777777" w:rsidR="00A22FC8" w:rsidRPr="00932A5A" w:rsidRDefault="00A22FC8" w:rsidP="00F15A41">
            <w:pPr>
              <w:snapToGrid w:val="0"/>
              <w:spacing w:line="300" w:lineRule="exact"/>
              <w:ind w:left="90"/>
              <w:rPr>
                <w:rFonts w:ascii="Arial" w:hAnsi="Arial" w:cs="Arial"/>
                <w:sz w:val="16"/>
                <w:szCs w:val="16"/>
                <w:cs/>
              </w:rPr>
            </w:pPr>
            <w:r w:rsidRPr="00932A5A">
              <w:rPr>
                <w:rFonts w:ascii="Arial" w:hAnsi="Arial" w:cs="Arial"/>
                <w:sz w:val="16"/>
                <w:szCs w:val="16"/>
              </w:rPr>
              <w:t>Thanachart Insurance Plc.</w:t>
            </w:r>
          </w:p>
        </w:tc>
        <w:tc>
          <w:tcPr>
            <w:tcW w:w="998" w:type="dxa"/>
            <w:vAlign w:val="bottom"/>
          </w:tcPr>
          <w:p w14:paraId="184E8079" w14:textId="58FDFF03"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4,930</w:t>
            </w:r>
          </w:p>
        </w:tc>
        <w:tc>
          <w:tcPr>
            <w:tcW w:w="892" w:type="dxa"/>
            <w:vAlign w:val="bottom"/>
          </w:tcPr>
          <w:p w14:paraId="16A370A2" w14:textId="1D7FF6BE" w:rsidR="00A22FC8" w:rsidRPr="00932A5A" w:rsidRDefault="00A22FC8" w:rsidP="00F15A41">
            <w:pPr>
              <w:tabs>
                <w:tab w:val="decimal" w:pos="630"/>
              </w:tabs>
              <w:spacing w:line="300" w:lineRule="exact"/>
              <w:ind w:right="-43"/>
              <w:rPr>
                <w:rFonts w:ascii="Arial" w:hAnsi="Arial" w:cs="Arial"/>
                <w:sz w:val="16"/>
                <w:szCs w:val="16"/>
              </w:rPr>
            </w:pPr>
            <w:r w:rsidRPr="00932A5A">
              <w:rPr>
                <w:rFonts w:ascii="Arial" w:hAnsi="Arial" w:cs="Arial"/>
                <w:sz w:val="16"/>
                <w:szCs w:val="16"/>
              </w:rPr>
              <w:t>4,930</w:t>
            </w:r>
          </w:p>
        </w:tc>
        <w:tc>
          <w:tcPr>
            <w:tcW w:w="885" w:type="dxa"/>
            <w:vAlign w:val="bottom"/>
          </w:tcPr>
          <w:p w14:paraId="1724C60E" w14:textId="1390976C"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89.96</w:t>
            </w:r>
          </w:p>
        </w:tc>
        <w:tc>
          <w:tcPr>
            <w:tcW w:w="885" w:type="dxa"/>
            <w:vAlign w:val="bottom"/>
          </w:tcPr>
          <w:p w14:paraId="78CEBA55" w14:textId="5F50C23F"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89.96</w:t>
            </w:r>
          </w:p>
        </w:tc>
        <w:tc>
          <w:tcPr>
            <w:tcW w:w="885" w:type="dxa"/>
          </w:tcPr>
          <w:p w14:paraId="2DCF5860" w14:textId="75DC2E2C"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5,364</w:t>
            </w:r>
          </w:p>
        </w:tc>
        <w:tc>
          <w:tcPr>
            <w:tcW w:w="885" w:type="dxa"/>
          </w:tcPr>
          <w:p w14:paraId="067E1A58" w14:textId="5A3926E4"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5,364</w:t>
            </w:r>
          </w:p>
        </w:tc>
        <w:tc>
          <w:tcPr>
            <w:tcW w:w="885" w:type="dxa"/>
            <w:vAlign w:val="bottom"/>
          </w:tcPr>
          <w:p w14:paraId="2EC54FAD" w14:textId="00DC72D4"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5,701</w:t>
            </w:r>
          </w:p>
        </w:tc>
        <w:tc>
          <w:tcPr>
            <w:tcW w:w="885" w:type="dxa"/>
            <w:vAlign w:val="bottom"/>
          </w:tcPr>
          <w:p w14:paraId="628E720B" w14:textId="3557E903"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5,495</w:t>
            </w:r>
          </w:p>
        </w:tc>
      </w:tr>
      <w:tr w:rsidR="00A22FC8" w:rsidRPr="00932A5A" w14:paraId="2C3033D5" w14:textId="77777777" w:rsidTr="00215AFD">
        <w:trPr>
          <w:trHeight w:val="23"/>
        </w:trPr>
        <w:tc>
          <w:tcPr>
            <w:tcW w:w="2520" w:type="dxa"/>
          </w:tcPr>
          <w:p w14:paraId="31CAD737" w14:textId="77777777" w:rsidR="00A22FC8" w:rsidRPr="00932A5A" w:rsidRDefault="00A22FC8" w:rsidP="00F15A41">
            <w:pPr>
              <w:snapToGrid w:val="0"/>
              <w:spacing w:line="300" w:lineRule="exact"/>
              <w:ind w:left="270" w:hanging="180"/>
              <w:rPr>
                <w:rFonts w:ascii="Arial" w:hAnsi="Arial" w:cs="Arial"/>
                <w:sz w:val="16"/>
                <w:szCs w:val="16"/>
              </w:rPr>
            </w:pPr>
            <w:r w:rsidRPr="00932A5A">
              <w:rPr>
                <w:rFonts w:ascii="Arial" w:hAnsi="Arial" w:cs="Arial"/>
                <w:sz w:val="16"/>
                <w:szCs w:val="16"/>
              </w:rPr>
              <w:t>Ratchthani  Leasing Plc.</w:t>
            </w:r>
          </w:p>
        </w:tc>
        <w:tc>
          <w:tcPr>
            <w:tcW w:w="998" w:type="dxa"/>
            <w:vAlign w:val="bottom"/>
          </w:tcPr>
          <w:p w14:paraId="4DAF275B" w14:textId="232D0390"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5,663</w:t>
            </w:r>
          </w:p>
        </w:tc>
        <w:tc>
          <w:tcPr>
            <w:tcW w:w="892" w:type="dxa"/>
            <w:vAlign w:val="bottom"/>
          </w:tcPr>
          <w:p w14:paraId="5385A7BF" w14:textId="4200BEAE" w:rsidR="00A22FC8" w:rsidRPr="00932A5A" w:rsidRDefault="00A22FC8" w:rsidP="00F15A41">
            <w:pPr>
              <w:tabs>
                <w:tab w:val="decimal" w:pos="630"/>
              </w:tabs>
              <w:spacing w:line="300" w:lineRule="exact"/>
              <w:ind w:right="-43"/>
              <w:rPr>
                <w:rFonts w:ascii="Arial" w:hAnsi="Arial" w:cs="Arial"/>
                <w:sz w:val="16"/>
                <w:szCs w:val="16"/>
              </w:rPr>
            </w:pPr>
            <w:r w:rsidRPr="00932A5A">
              <w:rPr>
                <w:rFonts w:ascii="Arial" w:hAnsi="Arial" w:cs="Arial"/>
                <w:sz w:val="16"/>
                <w:szCs w:val="16"/>
              </w:rPr>
              <w:t>5,663</w:t>
            </w:r>
          </w:p>
        </w:tc>
        <w:tc>
          <w:tcPr>
            <w:tcW w:w="885" w:type="dxa"/>
            <w:vAlign w:val="bottom"/>
          </w:tcPr>
          <w:p w14:paraId="4981347C" w14:textId="2D0DC02F"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3.77</w:t>
            </w:r>
          </w:p>
        </w:tc>
        <w:tc>
          <w:tcPr>
            <w:tcW w:w="885" w:type="dxa"/>
            <w:vAlign w:val="bottom"/>
          </w:tcPr>
          <w:p w14:paraId="7CC75AAD" w14:textId="75A35C72"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3.77</w:t>
            </w:r>
          </w:p>
        </w:tc>
        <w:tc>
          <w:tcPr>
            <w:tcW w:w="885" w:type="dxa"/>
            <w:vAlign w:val="bottom"/>
          </w:tcPr>
          <w:p w14:paraId="06EE92B1" w14:textId="1AE43CF5"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815</w:t>
            </w:r>
          </w:p>
        </w:tc>
        <w:tc>
          <w:tcPr>
            <w:tcW w:w="885" w:type="dxa"/>
            <w:vAlign w:val="bottom"/>
          </w:tcPr>
          <w:p w14:paraId="097E3CE3" w14:textId="59215759"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815</w:t>
            </w:r>
          </w:p>
        </w:tc>
        <w:tc>
          <w:tcPr>
            <w:tcW w:w="885" w:type="dxa"/>
            <w:vAlign w:val="bottom"/>
          </w:tcPr>
          <w:p w14:paraId="4AF286DD" w14:textId="1DA2E9F8"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467</w:t>
            </w:r>
          </w:p>
        </w:tc>
        <w:tc>
          <w:tcPr>
            <w:tcW w:w="885" w:type="dxa"/>
            <w:vAlign w:val="bottom"/>
          </w:tcPr>
          <w:p w14:paraId="552CA12E" w14:textId="075DF463"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455</w:t>
            </w:r>
          </w:p>
        </w:tc>
      </w:tr>
      <w:tr w:rsidR="00A22FC8" w:rsidRPr="00932A5A" w14:paraId="2C7558A7" w14:textId="77777777" w:rsidTr="00130B82">
        <w:trPr>
          <w:trHeight w:val="23"/>
        </w:trPr>
        <w:tc>
          <w:tcPr>
            <w:tcW w:w="2520" w:type="dxa"/>
            <w:vAlign w:val="bottom"/>
          </w:tcPr>
          <w:p w14:paraId="41C8EEF9" w14:textId="2E019EB8" w:rsidR="00A22FC8" w:rsidRPr="00932A5A" w:rsidRDefault="00A22FC8" w:rsidP="00F15A41">
            <w:pPr>
              <w:snapToGrid w:val="0"/>
              <w:spacing w:line="300" w:lineRule="exact"/>
              <w:ind w:left="90"/>
              <w:rPr>
                <w:rFonts w:ascii="Arial" w:hAnsi="Arial" w:cs="Arial"/>
                <w:sz w:val="16"/>
                <w:szCs w:val="16"/>
                <w:cs/>
              </w:rPr>
            </w:pPr>
            <w:r w:rsidRPr="00932A5A">
              <w:rPr>
                <w:rFonts w:ascii="Arial" w:hAnsi="Arial" w:cs="Arial"/>
                <w:sz w:val="16"/>
                <w:szCs w:val="16"/>
              </w:rPr>
              <w:t>T.P.S Asset1 Co., Ltd.</w:t>
            </w:r>
          </w:p>
        </w:tc>
        <w:tc>
          <w:tcPr>
            <w:tcW w:w="998" w:type="dxa"/>
            <w:vAlign w:val="bottom"/>
          </w:tcPr>
          <w:p w14:paraId="54849056" w14:textId="29FA8A12"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1</w:t>
            </w:r>
          </w:p>
        </w:tc>
        <w:tc>
          <w:tcPr>
            <w:tcW w:w="892" w:type="dxa"/>
            <w:vAlign w:val="bottom"/>
          </w:tcPr>
          <w:p w14:paraId="7CA210D3" w14:textId="5BC37114" w:rsidR="00A22FC8" w:rsidRPr="00932A5A" w:rsidRDefault="00A22FC8" w:rsidP="00F15A41">
            <w:pPr>
              <w:tabs>
                <w:tab w:val="decimal" w:pos="630"/>
              </w:tabs>
              <w:spacing w:line="300" w:lineRule="exact"/>
              <w:ind w:right="-43"/>
              <w:rPr>
                <w:rFonts w:ascii="Arial" w:hAnsi="Arial" w:cs="Arial"/>
                <w:sz w:val="16"/>
                <w:szCs w:val="16"/>
              </w:rPr>
            </w:pPr>
            <w:r w:rsidRPr="00932A5A">
              <w:rPr>
                <w:rFonts w:ascii="Arial" w:hAnsi="Arial" w:cs="Arial"/>
                <w:sz w:val="16"/>
                <w:szCs w:val="16"/>
              </w:rPr>
              <w:t>-</w:t>
            </w:r>
          </w:p>
        </w:tc>
        <w:tc>
          <w:tcPr>
            <w:tcW w:w="885" w:type="dxa"/>
            <w:vAlign w:val="bottom"/>
          </w:tcPr>
          <w:p w14:paraId="706C69D5" w14:textId="76C8944A"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0A2501E6" w14:textId="1E5A4A8D"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w:t>
            </w:r>
          </w:p>
        </w:tc>
        <w:tc>
          <w:tcPr>
            <w:tcW w:w="885" w:type="dxa"/>
          </w:tcPr>
          <w:p w14:paraId="48C68F39" w14:textId="706C4169"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w:t>
            </w:r>
          </w:p>
        </w:tc>
        <w:tc>
          <w:tcPr>
            <w:tcW w:w="885" w:type="dxa"/>
          </w:tcPr>
          <w:p w14:paraId="0471602B" w14:textId="6D50EF6D"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w:t>
            </w:r>
          </w:p>
        </w:tc>
        <w:tc>
          <w:tcPr>
            <w:tcW w:w="885" w:type="dxa"/>
            <w:vAlign w:val="bottom"/>
          </w:tcPr>
          <w:p w14:paraId="0C82F8AA" w14:textId="54FE1E9C"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w:t>
            </w:r>
          </w:p>
        </w:tc>
        <w:tc>
          <w:tcPr>
            <w:tcW w:w="885" w:type="dxa"/>
            <w:vAlign w:val="bottom"/>
          </w:tcPr>
          <w:p w14:paraId="178A373A" w14:textId="120F8D93" w:rsidR="00A22FC8" w:rsidRPr="00932A5A" w:rsidRDefault="00A22FC8" w:rsidP="00F15A41">
            <w:pPr>
              <w:tabs>
                <w:tab w:val="decimal" w:pos="746"/>
              </w:tabs>
              <w:spacing w:line="300" w:lineRule="exact"/>
              <w:ind w:left="90" w:right="86"/>
              <w:rPr>
                <w:rFonts w:ascii="Arial" w:hAnsi="Arial" w:cs="Arial"/>
                <w:sz w:val="16"/>
                <w:szCs w:val="16"/>
              </w:rPr>
            </w:pPr>
            <w:r w:rsidRPr="00932A5A">
              <w:rPr>
                <w:rFonts w:ascii="Arial" w:hAnsi="Arial" w:cs="Arial"/>
                <w:sz w:val="16"/>
                <w:szCs w:val="16"/>
              </w:rPr>
              <w:t>-</w:t>
            </w:r>
          </w:p>
        </w:tc>
      </w:tr>
      <w:tr w:rsidR="00A22FC8" w:rsidRPr="00932A5A" w14:paraId="3B284291" w14:textId="77777777" w:rsidTr="00130B82">
        <w:trPr>
          <w:trHeight w:val="23"/>
        </w:trPr>
        <w:tc>
          <w:tcPr>
            <w:tcW w:w="2520" w:type="dxa"/>
            <w:vAlign w:val="bottom"/>
          </w:tcPr>
          <w:p w14:paraId="2CD6DB6E" w14:textId="02FD7AED" w:rsidR="00A22FC8" w:rsidRPr="00932A5A" w:rsidRDefault="00A22FC8" w:rsidP="00F15A41">
            <w:pPr>
              <w:snapToGrid w:val="0"/>
              <w:spacing w:line="300" w:lineRule="exact"/>
              <w:ind w:left="90"/>
              <w:rPr>
                <w:rFonts w:ascii="Arial" w:hAnsi="Arial" w:cs="Arial"/>
                <w:sz w:val="16"/>
                <w:szCs w:val="16"/>
                <w:cs/>
              </w:rPr>
            </w:pPr>
            <w:r w:rsidRPr="00932A5A">
              <w:rPr>
                <w:rFonts w:ascii="Arial" w:hAnsi="Arial" w:cs="Arial"/>
                <w:sz w:val="16"/>
                <w:szCs w:val="16"/>
              </w:rPr>
              <w:t>T Next Co., Ltd.</w:t>
            </w:r>
          </w:p>
        </w:tc>
        <w:tc>
          <w:tcPr>
            <w:tcW w:w="998" w:type="dxa"/>
            <w:vAlign w:val="bottom"/>
          </w:tcPr>
          <w:p w14:paraId="49ACDFDB" w14:textId="7C37FF14" w:rsidR="00A22FC8" w:rsidRPr="00932A5A" w:rsidRDefault="00A22FC8" w:rsidP="00F15A41">
            <w:pPr>
              <w:tabs>
                <w:tab w:val="decimal" w:pos="689"/>
              </w:tabs>
              <w:spacing w:line="300" w:lineRule="exact"/>
              <w:ind w:right="-43"/>
              <w:rPr>
                <w:rFonts w:ascii="Arial" w:hAnsi="Arial" w:cs="Arial"/>
                <w:sz w:val="16"/>
                <w:szCs w:val="16"/>
              </w:rPr>
            </w:pPr>
            <w:r w:rsidRPr="00932A5A">
              <w:rPr>
                <w:rFonts w:ascii="Arial" w:hAnsi="Arial" w:cs="Arial"/>
                <w:sz w:val="16"/>
                <w:szCs w:val="16"/>
              </w:rPr>
              <w:t>5</w:t>
            </w:r>
          </w:p>
        </w:tc>
        <w:tc>
          <w:tcPr>
            <w:tcW w:w="892" w:type="dxa"/>
            <w:vAlign w:val="bottom"/>
          </w:tcPr>
          <w:p w14:paraId="0814A6AF" w14:textId="1E9067D0" w:rsidR="00A22FC8" w:rsidRPr="00932A5A" w:rsidRDefault="00A22FC8" w:rsidP="00F15A41">
            <w:pPr>
              <w:tabs>
                <w:tab w:val="decimal" w:pos="630"/>
              </w:tabs>
              <w:spacing w:line="300" w:lineRule="exact"/>
              <w:ind w:right="-43"/>
              <w:rPr>
                <w:rFonts w:ascii="Arial" w:hAnsi="Arial" w:cs="Arial"/>
                <w:sz w:val="16"/>
                <w:szCs w:val="16"/>
              </w:rPr>
            </w:pPr>
            <w:r w:rsidRPr="00932A5A">
              <w:rPr>
                <w:rFonts w:ascii="Arial" w:hAnsi="Arial" w:cs="Arial"/>
                <w:sz w:val="16"/>
                <w:szCs w:val="16"/>
              </w:rPr>
              <w:t>-</w:t>
            </w:r>
          </w:p>
        </w:tc>
        <w:tc>
          <w:tcPr>
            <w:tcW w:w="885" w:type="dxa"/>
            <w:vAlign w:val="bottom"/>
          </w:tcPr>
          <w:p w14:paraId="1B4B3E0D" w14:textId="07EDDBFD"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30982E39" w14:textId="08EAD5CC" w:rsidR="00A22FC8" w:rsidRPr="00932A5A" w:rsidRDefault="00A22FC8" w:rsidP="00F15A41">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w:t>
            </w:r>
          </w:p>
        </w:tc>
        <w:tc>
          <w:tcPr>
            <w:tcW w:w="885" w:type="dxa"/>
          </w:tcPr>
          <w:p w14:paraId="59320EB5" w14:textId="1387D940" w:rsidR="00A22FC8" w:rsidRPr="00932A5A" w:rsidRDefault="00A22FC8" w:rsidP="00F15A41">
            <w:pPr>
              <w:pBdr>
                <w:bottom w:val="sing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5</w:t>
            </w:r>
          </w:p>
        </w:tc>
        <w:tc>
          <w:tcPr>
            <w:tcW w:w="885" w:type="dxa"/>
          </w:tcPr>
          <w:p w14:paraId="706B12F6" w14:textId="4CAE0B1E" w:rsidR="00A22FC8" w:rsidRPr="00932A5A" w:rsidRDefault="00A22FC8" w:rsidP="00F15A41">
            <w:pPr>
              <w:pBdr>
                <w:bottom w:val="sing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w:t>
            </w:r>
          </w:p>
        </w:tc>
        <w:tc>
          <w:tcPr>
            <w:tcW w:w="885" w:type="dxa"/>
            <w:vAlign w:val="bottom"/>
          </w:tcPr>
          <w:p w14:paraId="56C36612" w14:textId="1B30ED6A" w:rsidR="00A22FC8" w:rsidRPr="00932A5A" w:rsidRDefault="00DD6BC9" w:rsidP="00F15A41">
            <w:pPr>
              <w:pBdr>
                <w:bottom w:val="single" w:sz="4" w:space="1" w:color="auto"/>
              </w:pBdr>
              <w:tabs>
                <w:tab w:val="decimal" w:pos="746"/>
              </w:tabs>
              <w:spacing w:line="300" w:lineRule="exact"/>
              <w:ind w:left="90" w:right="86"/>
              <w:rPr>
                <w:rFonts w:ascii="Arial" w:hAnsi="Arial" w:cs="Arial"/>
                <w:sz w:val="16"/>
                <w:szCs w:val="16"/>
              </w:rPr>
            </w:pPr>
            <w:r w:rsidRPr="00932A5A">
              <w:rPr>
                <w:rFonts w:ascii="Arial" w:hAnsi="Arial" w:cs="Arial"/>
                <w:sz w:val="16"/>
                <w:szCs w:val="16"/>
              </w:rPr>
              <w:t>1</w:t>
            </w:r>
          </w:p>
        </w:tc>
        <w:tc>
          <w:tcPr>
            <w:tcW w:w="885" w:type="dxa"/>
            <w:vAlign w:val="bottom"/>
          </w:tcPr>
          <w:p w14:paraId="212FA060" w14:textId="6BC392E3" w:rsidR="00A22FC8" w:rsidRPr="00932A5A" w:rsidRDefault="00A22FC8" w:rsidP="00F15A41">
            <w:pPr>
              <w:pBdr>
                <w:bottom w:val="single" w:sz="4" w:space="1" w:color="auto"/>
              </w:pBdr>
              <w:tabs>
                <w:tab w:val="decimal" w:pos="746"/>
              </w:tabs>
              <w:spacing w:line="300" w:lineRule="exact"/>
              <w:ind w:left="90" w:right="86"/>
              <w:rPr>
                <w:rFonts w:ascii="Arial" w:hAnsi="Arial" w:cs="Arial"/>
                <w:sz w:val="16"/>
                <w:szCs w:val="16"/>
              </w:rPr>
            </w:pPr>
            <w:r w:rsidRPr="00932A5A">
              <w:rPr>
                <w:rFonts w:ascii="Arial" w:hAnsi="Arial" w:cs="Arial"/>
                <w:sz w:val="16"/>
                <w:szCs w:val="16"/>
              </w:rPr>
              <w:t>-</w:t>
            </w:r>
          </w:p>
        </w:tc>
      </w:tr>
      <w:tr w:rsidR="00A22FC8" w:rsidRPr="00932A5A" w14:paraId="5DCD1E76" w14:textId="77777777" w:rsidTr="00215AFD">
        <w:trPr>
          <w:trHeight w:val="23"/>
        </w:trPr>
        <w:tc>
          <w:tcPr>
            <w:tcW w:w="3518" w:type="dxa"/>
            <w:gridSpan w:val="2"/>
          </w:tcPr>
          <w:p w14:paraId="50414F37" w14:textId="77777777" w:rsidR="00A22FC8" w:rsidRPr="00932A5A" w:rsidRDefault="00A22FC8" w:rsidP="00F15A41">
            <w:pPr>
              <w:tabs>
                <w:tab w:val="decimal" w:pos="630"/>
              </w:tabs>
              <w:snapToGrid w:val="0"/>
              <w:spacing w:line="300" w:lineRule="exact"/>
              <w:ind w:left="90" w:right="72"/>
              <w:jc w:val="both"/>
              <w:rPr>
                <w:rFonts w:ascii="Arial" w:hAnsi="Arial" w:cs="Arial"/>
                <w:sz w:val="16"/>
                <w:szCs w:val="16"/>
                <w:cs/>
              </w:rPr>
            </w:pPr>
            <w:r w:rsidRPr="00932A5A">
              <w:rPr>
                <w:rFonts w:ascii="Arial" w:hAnsi="Arial" w:cs="Arial"/>
                <w:b/>
                <w:bCs/>
                <w:sz w:val="16"/>
                <w:szCs w:val="16"/>
              </w:rPr>
              <w:t>Total investments in subsidiaries</w:t>
            </w:r>
          </w:p>
        </w:tc>
        <w:tc>
          <w:tcPr>
            <w:tcW w:w="892" w:type="dxa"/>
            <w:vAlign w:val="bottom"/>
          </w:tcPr>
          <w:p w14:paraId="7488CCD7" w14:textId="77777777" w:rsidR="00A22FC8" w:rsidRPr="00932A5A" w:rsidRDefault="00A22FC8" w:rsidP="00F15A41">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3F274878" w14:textId="77777777" w:rsidR="00A22FC8" w:rsidRPr="00932A5A" w:rsidRDefault="00A22FC8" w:rsidP="00F15A41">
            <w:pPr>
              <w:snapToGrid w:val="0"/>
              <w:spacing w:line="300" w:lineRule="exact"/>
              <w:ind w:left="86" w:right="72"/>
              <w:jc w:val="right"/>
              <w:rPr>
                <w:rFonts w:ascii="Arial" w:hAnsi="Arial" w:cs="Arial"/>
                <w:sz w:val="16"/>
                <w:szCs w:val="16"/>
                <w:cs/>
              </w:rPr>
            </w:pPr>
          </w:p>
        </w:tc>
        <w:tc>
          <w:tcPr>
            <w:tcW w:w="885" w:type="dxa"/>
            <w:vAlign w:val="bottom"/>
          </w:tcPr>
          <w:p w14:paraId="611400E1" w14:textId="77777777" w:rsidR="00A22FC8" w:rsidRPr="00932A5A" w:rsidRDefault="00A22FC8" w:rsidP="00F15A41">
            <w:pPr>
              <w:snapToGrid w:val="0"/>
              <w:spacing w:line="300" w:lineRule="exact"/>
              <w:ind w:left="86" w:right="72"/>
              <w:jc w:val="right"/>
              <w:rPr>
                <w:rFonts w:ascii="Arial" w:hAnsi="Arial" w:cs="Arial"/>
                <w:sz w:val="16"/>
                <w:szCs w:val="16"/>
                <w:cs/>
              </w:rPr>
            </w:pPr>
          </w:p>
        </w:tc>
        <w:tc>
          <w:tcPr>
            <w:tcW w:w="885" w:type="dxa"/>
            <w:vAlign w:val="bottom"/>
          </w:tcPr>
          <w:p w14:paraId="5772970C" w14:textId="17E20BC5"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24,748</w:t>
            </w:r>
          </w:p>
        </w:tc>
        <w:tc>
          <w:tcPr>
            <w:tcW w:w="885" w:type="dxa"/>
            <w:vAlign w:val="bottom"/>
          </w:tcPr>
          <w:p w14:paraId="621982FF" w14:textId="15FA17F6" w:rsidR="00A22FC8" w:rsidRPr="00932A5A" w:rsidRDefault="00A22FC8" w:rsidP="00F15A41">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24,717</w:t>
            </w:r>
          </w:p>
        </w:tc>
        <w:tc>
          <w:tcPr>
            <w:tcW w:w="885" w:type="dxa"/>
            <w:vAlign w:val="bottom"/>
          </w:tcPr>
          <w:p w14:paraId="07C35019" w14:textId="22EEB007" w:rsidR="00A22FC8" w:rsidRPr="00932A5A" w:rsidRDefault="00A22FC8" w:rsidP="00F15A41">
            <w:pPr>
              <w:pBdr>
                <w:bottom w:val="double" w:sz="4" w:space="1" w:color="auto"/>
              </w:pBdr>
              <w:tabs>
                <w:tab w:val="decimal" w:pos="746"/>
              </w:tabs>
              <w:spacing w:line="300" w:lineRule="exact"/>
              <w:ind w:left="90" w:right="86"/>
              <w:rPr>
                <w:rFonts w:ascii="Arial" w:hAnsi="Arial" w:cs="Arial"/>
                <w:sz w:val="16"/>
                <w:szCs w:val="16"/>
              </w:rPr>
            </w:pPr>
            <w:r w:rsidRPr="00932A5A">
              <w:rPr>
                <w:rFonts w:ascii="Arial" w:hAnsi="Arial" w:cs="Arial"/>
                <w:sz w:val="16"/>
                <w:szCs w:val="16"/>
              </w:rPr>
              <w:t>19,635</w:t>
            </w:r>
          </w:p>
        </w:tc>
        <w:tc>
          <w:tcPr>
            <w:tcW w:w="885" w:type="dxa"/>
            <w:vAlign w:val="bottom"/>
          </w:tcPr>
          <w:p w14:paraId="6AE4924A" w14:textId="41934AE8" w:rsidR="00A22FC8" w:rsidRPr="00932A5A" w:rsidRDefault="00A22FC8" w:rsidP="00F15A41">
            <w:pPr>
              <w:pBdr>
                <w:bottom w:val="double" w:sz="4" w:space="1" w:color="auto"/>
              </w:pBdr>
              <w:tabs>
                <w:tab w:val="decimal" w:pos="746"/>
              </w:tabs>
              <w:spacing w:line="300" w:lineRule="exact"/>
              <w:ind w:left="90" w:right="86"/>
              <w:rPr>
                <w:rFonts w:ascii="Arial" w:hAnsi="Arial" w:cs="Arial"/>
                <w:sz w:val="16"/>
                <w:szCs w:val="16"/>
              </w:rPr>
            </w:pPr>
            <w:r w:rsidRPr="00932A5A">
              <w:rPr>
                <w:rFonts w:ascii="Arial" w:hAnsi="Arial" w:cs="Arial"/>
                <w:sz w:val="16"/>
                <w:szCs w:val="16"/>
              </w:rPr>
              <w:t>19,763</w:t>
            </w:r>
          </w:p>
        </w:tc>
      </w:tr>
      <w:tr w:rsidR="00A22FC8" w:rsidRPr="00932A5A" w14:paraId="0A4D53CE" w14:textId="77777777" w:rsidTr="00215AFD">
        <w:trPr>
          <w:trHeight w:val="23"/>
        </w:trPr>
        <w:tc>
          <w:tcPr>
            <w:tcW w:w="2520" w:type="dxa"/>
          </w:tcPr>
          <w:p w14:paraId="21167F31" w14:textId="77777777" w:rsidR="00A22FC8" w:rsidRPr="00932A5A" w:rsidRDefault="00A22FC8" w:rsidP="00F15A41">
            <w:pPr>
              <w:snapToGrid w:val="0"/>
              <w:spacing w:line="300" w:lineRule="exact"/>
              <w:ind w:left="270" w:hanging="180"/>
              <w:rPr>
                <w:rFonts w:ascii="Arial" w:hAnsi="Arial" w:cs="Arial"/>
                <w:sz w:val="16"/>
                <w:szCs w:val="16"/>
              </w:rPr>
            </w:pPr>
            <w:r w:rsidRPr="00932A5A">
              <w:rPr>
                <w:rFonts w:ascii="Arial" w:hAnsi="Arial" w:cs="Arial"/>
                <w:sz w:val="16"/>
                <w:szCs w:val="16"/>
              </w:rPr>
              <w:t>Less: Allowance for impairment</w:t>
            </w:r>
          </w:p>
        </w:tc>
        <w:tc>
          <w:tcPr>
            <w:tcW w:w="998" w:type="dxa"/>
          </w:tcPr>
          <w:p w14:paraId="771A4AF9" w14:textId="77777777" w:rsidR="00A22FC8" w:rsidRPr="00932A5A" w:rsidRDefault="00A22FC8" w:rsidP="00F15A41">
            <w:pPr>
              <w:tabs>
                <w:tab w:val="decimal" w:pos="786"/>
              </w:tabs>
              <w:spacing w:line="300" w:lineRule="exact"/>
              <w:ind w:left="90" w:right="86"/>
              <w:rPr>
                <w:rFonts w:ascii="Arial" w:hAnsi="Arial" w:cs="Arial"/>
                <w:sz w:val="16"/>
                <w:szCs w:val="16"/>
              </w:rPr>
            </w:pPr>
          </w:p>
        </w:tc>
        <w:tc>
          <w:tcPr>
            <w:tcW w:w="892" w:type="dxa"/>
            <w:vAlign w:val="bottom"/>
          </w:tcPr>
          <w:p w14:paraId="46BB19EF" w14:textId="77777777" w:rsidR="00A22FC8" w:rsidRPr="00932A5A" w:rsidRDefault="00A22FC8" w:rsidP="00F15A41">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12DEB9D2" w14:textId="77777777" w:rsidR="00A22FC8" w:rsidRPr="00932A5A" w:rsidRDefault="00A22FC8" w:rsidP="00F15A41">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058B7885" w14:textId="77777777" w:rsidR="00A22FC8" w:rsidRPr="00932A5A" w:rsidRDefault="00A22FC8" w:rsidP="00F15A41">
            <w:pPr>
              <w:snapToGrid w:val="0"/>
              <w:spacing w:line="300" w:lineRule="exact"/>
              <w:ind w:left="86" w:right="72"/>
              <w:jc w:val="right"/>
              <w:rPr>
                <w:rFonts w:ascii="Arial" w:hAnsi="Arial" w:cs="Arial"/>
                <w:sz w:val="16"/>
                <w:szCs w:val="16"/>
                <w:cs/>
              </w:rPr>
            </w:pPr>
          </w:p>
        </w:tc>
        <w:tc>
          <w:tcPr>
            <w:tcW w:w="885" w:type="dxa"/>
            <w:vAlign w:val="bottom"/>
          </w:tcPr>
          <w:p w14:paraId="529B47E1" w14:textId="491F3F9C" w:rsidR="00A22FC8" w:rsidRPr="00932A5A" w:rsidRDefault="00A22FC8" w:rsidP="00F15A41">
            <w:pPr>
              <w:pBdr>
                <w:bottom w:val="sing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(454)</w:t>
            </w:r>
          </w:p>
        </w:tc>
        <w:tc>
          <w:tcPr>
            <w:tcW w:w="885" w:type="dxa"/>
            <w:vAlign w:val="bottom"/>
          </w:tcPr>
          <w:p w14:paraId="2A215A1B" w14:textId="3E695759" w:rsidR="00A22FC8" w:rsidRPr="00932A5A" w:rsidRDefault="00A22FC8" w:rsidP="00F15A41">
            <w:pPr>
              <w:pBdr>
                <w:bottom w:val="sing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(454)</w:t>
            </w:r>
          </w:p>
        </w:tc>
        <w:tc>
          <w:tcPr>
            <w:tcW w:w="885" w:type="dxa"/>
            <w:vAlign w:val="bottom"/>
          </w:tcPr>
          <w:p w14:paraId="5C8A8FB4" w14:textId="77777777" w:rsidR="00A22FC8" w:rsidRPr="00932A5A" w:rsidRDefault="00A22FC8" w:rsidP="00F15A41">
            <w:pPr>
              <w:tabs>
                <w:tab w:val="decimal" w:pos="746"/>
              </w:tabs>
              <w:snapToGrid w:val="0"/>
              <w:spacing w:line="300" w:lineRule="exact"/>
              <w:ind w:left="86" w:right="72"/>
              <w:rPr>
                <w:rFonts w:ascii="Arial" w:hAnsi="Arial" w:cs="Arial"/>
                <w:sz w:val="16"/>
                <w:szCs w:val="16"/>
              </w:rPr>
            </w:pPr>
          </w:p>
        </w:tc>
        <w:tc>
          <w:tcPr>
            <w:tcW w:w="885" w:type="dxa"/>
            <w:vAlign w:val="bottom"/>
          </w:tcPr>
          <w:p w14:paraId="4AB7DAAF" w14:textId="77777777" w:rsidR="00A22FC8" w:rsidRPr="00932A5A" w:rsidRDefault="00A22FC8" w:rsidP="00F15A41">
            <w:pPr>
              <w:tabs>
                <w:tab w:val="decimal" w:pos="746"/>
              </w:tabs>
              <w:snapToGrid w:val="0"/>
              <w:spacing w:line="300" w:lineRule="exact"/>
              <w:ind w:left="90" w:right="72"/>
              <w:rPr>
                <w:rFonts w:ascii="Arial" w:hAnsi="Arial" w:cs="Arial"/>
                <w:sz w:val="16"/>
                <w:szCs w:val="16"/>
                <w:cs/>
              </w:rPr>
            </w:pPr>
          </w:p>
        </w:tc>
      </w:tr>
      <w:tr w:rsidR="00A22FC8" w:rsidRPr="00932A5A" w14:paraId="2790251F" w14:textId="77777777" w:rsidTr="006138DD">
        <w:trPr>
          <w:trHeight w:val="252"/>
        </w:trPr>
        <w:tc>
          <w:tcPr>
            <w:tcW w:w="3518" w:type="dxa"/>
            <w:gridSpan w:val="2"/>
          </w:tcPr>
          <w:p w14:paraId="5394AC59" w14:textId="77777777" w:rsidR="00A22FC8" w:rsidRPr="00932A5A" w:rsidRDefault="00A22FC8" w:rsidP="00F15A41">
            <w:pPr>
              <w:tabs>
                <w:tab w:val="decimal" w:pos="630"/>
              </w:tabs>
              <w:snapToGrid w:val="0"/>
              <w:spacing w:line="300" w:lineRule="exact"/>
              <w:ind w:left="90" w:right="72"/>
              <w:jc w:val="both"/>
              <w:rPr>
                <w:rFonts w:ascii="Arial" w:hAnsi="Arial" w:cs="Arial"/>
                <w:sz w:val="16"/>
                <w:szCs w:val="16"/>
                <w:cs/>
              </w:rPr>
            </w:pPr>
            <w:r w:rsidRPr="00932A5A">
              <w:rPr>
                <w:rFonts w:ascii="Arial" w:hAnsi="Arial" w:cs="Arial"/>
                <w:b/>
                <w:bCs/>
                <w:sz w:val="16"/>
                <w:szCs w:val="16"/>
              </w:rPr>
              <w:t>Total investments in subsidiaries - net</w:t>
            </w:r>
          </w:p>
        </w:tc>
        <w:tc>
          <w:tcPr>
            <w:tcW w:w="892" w:type="dxa"/>
            <w:vAlign w:val="bottom"/>
          </w:tcPr>
          <w:p w14:paraId="09A4BA1D" w14:textId="77777777" w:rsidR="00A22FC8" w:rsidRPr="00932A5A" w:rsidRDefault="00A22FC8" w:rsidP="00F15A41">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0F848D9B" w14:textId="77777777" w:rsidR="00A22FC8" w:rsidRPr="00932A5A" w:rsidRDefault="00A22FC8" w:rsidP="00F15A41">
            <w:pPr>
              <w:snapToGrid w:val="0"/>
              <w:spacing w:line="300" w:lineRule="exact"/>
              <w:ind w:left="86" w:right="72"/>
              <w:jc w:val="right"/>
              <w:rPr>
                <w:rFonts w:ascii="Arial" w:hAnsi="Arial" w:cs="Arial"/>
                <w:sz w:val="16"/>
                <w:szCs w:val="16"/>
                <w:cs/>
              </w:rPr>
            </w:pPr>
          </w:p>
        </w:tc>
        <w:tc>
          <w:tcPr>
            <w:tcW w:w="885" w:type="dxa"/>
            <w:vAlign w:val="bottom"/>
          </w:tcPr>
          <w:p w14:paraId="6B392715" w14:textId="77777777" w:rsidR="00A22FC8" w:rsidRPr="00932A5A" w:rsidRDefault="00A22FC8" w:rsidP="00F15A41">
            <w:pPr>
              <w:snapToGrid w:val="0"/>
              <w:spacing w:line="300" w:lineRule="exact"/>
              <w:ind w:left="86" w:right="72"/>
              <w:jc w:val="right"/>
              <w:rPr>
                <w:rFonts w:ascii="Arial" w:hAnsi="Arial" w:cs="Arial"/>
                <w:sz w:val="16"/>
                <w:szCs w:val="16"/>
                <w:cs/>
              </w:rPr>
            </w:pPr>
          </w:p>
        </w:tc>
        <w:tc>
          <w:tcPr>
            <w:tcW w:w="885" w:type="dxa"/>
            <w:vAlign w:val="bottom"/>
          </w:tcPr>
          <w:p w14:paraId="0A9D3E2D" w14:textId="786A4A29" w:rsidR="00A22FC8" w:rsidRPr="00932A5A" w:rsidRDefault="00A22FC8" w:rsidP="00F15A41">
            <w:pPr>
              <w:pBdr>
                <w:bottom w:val="doub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24,294</w:t>
            </w:r>
          </w:p>
        </w:tc>
        <w:tc>
          <w:tcPr>
            <w:tcW w:w="885" w:type="dxa"/>
            <w:vAlign w:val="bottom"/>
          </w:tcPr>
          <w:p w14:paraId="4D670D67" w14:textId="2AB46B61" w:rsidR="00A22FC8" w:rsidRPr="00932A5A" w:rsidRDefault="00A22FC8" w:rsidP="00F15A41">
            <w:pPr>
              <w:pBdr>
                <w:bottom w:val="doub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24,263</w:t>
            </w:r>
          </w:p>
        </w:tc>
        <w:tc>
          <w:tcPr>
            <w:tcW w:w="885" w:type="dxa"/>
            <w:vAlign w:val="bottom"/>
          </w:tcPr>
          <w:p w14:paraId="057A0615" w14:textId="66F6F225" w:rsidR="00A22FC8" w:rsidRPr="00932A5A" w:rsidRDefault="00A22FC8" w:rsidP="00F15A41">
            <w:pPr>
              <w:tabs>
                <w:tab w:val="decimal" w:pos="746"/>
              </w:tabs>
              <w:snapToGrid w:val="0"/>
              <w:spacing w:line="300" w:lineRule="exact"/>
              <w:ind w:left="90" w:right="72"/>
              <w:rPr>
                <w:rFonts w:ascii="Arial" w:hAnsi="Arial" w:cs="Arial"/>
                <w:sz w:val="16"/>
                <w:szCs w:val="16"/>
                <w:cs/>
              </w:rPr>
            </w:pPr>
          </w:p>
        </w:tc>
        <w:tc>
          <w:tcPr>
            <w:tcW w:w="885" w:type="dxa"/>
            <w:vAlign w:val="bottom"/>
          </w:tcPr>
          <w:p w14:paraId="3548090E" w14:textId="77777777" w:rsidR="00A22FC8" w:rsidRPr="00932A5A" w:rsidRDefault="00A22FC8" w:rsidP="00F15A41">
            <w:pPr>
              <w:tabs>
                <w:tab w:val="decimal" w:pos="746"/>
              </w:tabs>
              <w:snapToGrid w:val="0"/>
              <w:spacing w:line="300" w:lineRule="exact"/>
              <w:ind w:left="90" w:right="72"/>
              <w:rPr>
                <w:rFonts w:ascii="Arial" w:hAnsi="Arial" w:cs="Arial"/>
                <w:sz w:val="16"/>
                <w:szCs w:val="16"/>
                <w:cs/>
              </w:rPr>
            </w:pPr>
          </w:p>
        </w:tc>
      </w:tr>
    </w:tbl>
    <w:p w14:paraId="2994A18E" w14:textId="1E4AF72D" w:rsidR="00313957" w:rsidRPr="00932A5A" w:rsidRDefault="00D45089" w:rsidP="00562140">
      <w:pPr>
        <w:spacing w:before="80" w:after="80" w:line="360" w:lineRule="exact"/>
        <w:ind w:left="547"/>
        <w:jc w:val="thaiDistribute"/>
        <w:rPr>
          <w:rFonts w:ascii="Arial" w:hAnsi="Arial" w:cs="Arial"/>
        </w:rPr>
      </w:pPr>
      <w:r w:rsidRPr="00932A5A">
        <w:rPr>
          <w:rFonts w:ascii="Arial" w:hAnsi="Arial" w:cs="Arial"/>
        </w:rPr>
        <w:br w:type="page"/>
      </w:r>
      <w:r w:rsidR="00313957" w:rsidRPr="00932A5A">
        <w:rPr>
          <w:rFonts w:ascii="Arial" w:hAnsi="Arial" w:cs="Arial"/>
        </w:rPr>
        <w:lastRenderedPageBreak/>
        <w:t xml:space="preserve">During the year 2022, the Company and its subsidiaries have changed their shareholding/ investments in subsidiaries as follows: </w:t>
      </w:r>
    </w:p>
    <w:p w14:paraId="460694AF" w14:textId="77777777" w:rsidR="00313957" w:rsidRPr="00932A5A" w:rsidRDefault="00313957" w:rsidP="00E91061">
      <w:pPr>
        <w:pStyle w:val="ListParagraph"/>
        <w:numPr>
          <w:ilvl w:val="0"/>
          <w:numId w:val="35"/>
        </w:numPr>
        <w:suppressAutoHyphens w:val="0"/>
        <w:autoSpaceDE w:val="0"/>
        <w:autoSpaceDN w:val="0"/>
        <w:spacing w:before="80" w:line="360" w:lineRule="exact"/>
        <w:ind w:right="-101"/>
        <w:contextualSpacing w:val="0"/>
        <w:jc w:val="both"/>
        <w:rPr>
          <w:rFonts w:ascii="Arial" w:hAnsi="Arial" w:cs="Arial"/>
          <w:lang w:val="en-US"/>
        </w:rPr>
      </w:pPr>
      <w:r w:rsidRPr="00932A5A">
        <w:rPr>
          <w:rFonts w:ascii="Arial" w:hAnsi="Arial" w:cs="Arial"/>
          <w:lang w:val="en-US"/>
        </w:rPr>
        <w:t xml:space="preserve">The Company and its subsidiaries purchased additional shares of subsidiaries as details below. </w:t>
      </w:r>
    </w:p>
    <w:tbl>
      <w:tblPr>
        <w:tblW w:w="8820" w:type="dxa"/>
        <w:tblInd w:w="918" w:type="dxa"/>
        <w:tblLayout w:type="fixed"/>
        <w:tblLook w:val="04A0" w:firstRow="1" w:lastRow="0" w:firstColumn="1" w:lastColumn="0" w:noHBand="0" w:noVBand="1"/>
      </w:tblPr>
      <w:tblGrid>
        <w:gridCol w:w="2790"/>
        <w:gridCol w:w="2010"/>
        <w:gridCol w:w="2010"/>
        <w:gridCol w:w="2010"/>
      </w:tblGrid>
      <w:tr w:rsidR="00313957" w:rsidRPr="004473B8" w14:paraId="24FCB214" w14:textId="77777777" w:rsidTr="00281062">
        <w:tc>
          <w:tcPr>
            <w:tcW w:w="2790" w:type="dxa"/>
            <w:vAlign w:val="bottom"/>
            <w:hideMark/>
          </w:tcPr>
          <w:p w14:paraId="0582DE16" w14:textId="77777777" w:rsidR="00313957" w:rsidRPr="004473B8" w:rsidRDefault="00313957" w:rsidP="00281062">
            <w:pPr>
              <w:pStyle w:val="ListParagraph"/>
              <w:pBdr>
                <w:bottom w:val="single" w:sz="4" w:space="1" w:color="auto"/>
              </w:pBdr>
              <w:spacing w:line="360" w:lineRule="exact"/>
              <w:ind w:left="0"/>
              <w:jc w:val="center"/>
              <w:rPr>
                <w:rFonts w:ascii="Arial" w:hAnsi="Arial" w:cs="Arial"/>
                <w:sz w:val="16"/>
                <w:szCs w:val="16"/>
              </w:rPr>
            </w:pPr>
            <w:r w:rsidRPr="004473B8">
              <w:rPr>
                <w:rFonts w:ascii="Arial" w:hAnsi="Arial" w:cs="Arial"/>
                <w:sz w:val="16"/>
                <w:szCs w:val="16"/>
              </w:rPr>
              <w:t>Company’s name</w:t>
            </w:r>
          </w:p>
        </w:tc>
        <w:tc>
          <w:tcPr>
            <w:tcW w:w="2010" w:type="dxa"/>
            <w:vAlign w:val="bottom"/>
            <w:hideMark/>
          </w:tcPr>
          <w:p w14:paraId="088EA3AC" w14:textId="77777777" w:rsidR="00313957" w:rsidRPr="004473B8" w:rsidRDefault="00313957" w:rsidP="00281062">
            <w:pPr>
              <w:pStyle w:val="ListParagraph"/>
              <w:pBdr>
                <w:bottom w:val="single" w:sz="4" w:space="1" w:color="auto"/>
              </w:pBdr>
              <w:spacing w:line="360" w:lineRule="exact"/>
              <w:ind w:left="0"/>
              <w:jc w:val="center"/>
              <w:rPr>
                <w:rFonts w:ascii="Arial" w:hAnsi="Arial" w:cs="Arial"/>
                <w:sz w:val="16"/>
                <w:szCs w:val="16"/>
              </w:rPr>
            </w:pPr>
            <w:r w:rsidRPr="004473B8">
              <w:rPr>
                <w:rFonts w:ascii="Arial" w:hAnsi="Arial" w:cs="Arial"/>
                <w:sz w:val="16"/>
                <w:szCs w:val="16"/>
              </w:rPr>
              <w:t>Number</w:t>
            </w:r>
          </w:p>
        </w:tc>
        <w:tc>
          <w:tcPr>
            <w:tcW w:w="2010" w:type="dxa"/>
            <w:vAlign w:val="bottom"/>
            <w:hideMark/>
          </w:tcPr>
          <w:p w14:paraId="6329C15E" w14:textId="77777777" w:rsidR="00313957" w:rsidRPr="004473B8" w:rsidRDefault="00313957" w:rsidP="00281062">
            <w:pPr>
              <w:pStyle w:val="ListParagraph"/>
              <w:pBdr>
                <w:bottom w:val="single" w:sz="4" w:space="1" w:color="auto"/>
              </w:pBdr>
              <w:spacing w:line="360" w:lineRule="exact"/>
              <w:ind w:left="0"/>
              <w:jc w:val="center"/>
              <w:rPr>
                <w:rFonts w:ascii="Arial" w:hAnsi="Arial" w:cs="Arial"/>
                <w:sz w:val="16"/>
                <w:szCs w:val="16"/>
                <w:cs/>
              </w:rPr>
            </w:pPr>
            <w:r w:rsidRPr="004473B8">
              <w:rPr>
                <w:rFonts w:ascii="Arial" w:hAnsi="Arial" w:cs="Arial"/>
                <w:sz w:val="16"/>
                <w:szCs w:val="16"/>
                <w:lang w:val="en-US"/>
              </w:rPr>
              <w:t>Value of investments under the cost method</w:t>
            </w:r>
          </w:p>
        </w:tc>
        <w:tc>
          <w:tcPr>
            <w:tcW w:w="2010" w:type="dxa"/>
            <w:vAlign w:val="bottom"/>
            <w:hideMark/>
          </w:tcPr>
          <w:p w14:paraId="53EC22B7" w14:textId="77777777" w:rsidR="00313957" w:rsidRPr="004473B8" w:rsidRDefault="00313957" w:rsidP="00281062">
            <w:pPr>
              <w:pStyle w:val="ListParagraph"/>
              <w:pBdr>
                <w:bottom w:val="single" w:sz="4" w:space="1" w:color="auto"/>
              </w:pBdr>
              <w:spacing w:line="360" w:lineRule="exact"/>
              <w:ind w:left="0"/>
              <w:jc w:val="center"/>
              <w:rPr>
                <w:rFonts w:ascii="Arial" w:hAnsi="Arial" w:cs="Arial"/>
                <w:sz w:val="16"/>
                <w:szCs w:val="16"/>
              </w:rPr>
            </w:pPr>
            <w:r w:rsidRPr="004473B8">
              <w:rPr>
                <w:rFonts w:ascii="Arial" w:hAnsi="Arial" w:cs="Arial"/>
                <w:sz w:val="16"/>
                <w:szCs w:val="16"/>
              </w:rPr>
              <w:t>Percentage</w:t>
            </w:r>
            <w:r w:rsidRPr="004473B8">
              <w:rPr>
                <w:rFonts w:ascii="Arial" w:hAnsi="Arial" w:cs="Arial"/>
                <w:sz w:val="16"/>
                <w:szCs w:val="16"/>
                <w:cs/>
              </w:rPr>
              <w:t xml:space="preserve"> </w:t>
            </w:r>
            <w:r w:rsidRPr="004473B8">
              <w:rPr>
                <w:rFonts w:ascii="Arial" w:hAnsi="Arial" w:cs="Arial"/>
                <w:sz w:val="16"/>
                <w:szCs w:val="16"/>
              </w:rPr>
              <w:t xml:space="preserve">                        of</w:t>
            </w:r>
            <w:r w:rsidRPr="004473B8">
              <w:rPr>
                <w:rFonts w:ascii="Arial" w:hAnsi="Arial" w:cs="Arial"/>
                <w:sz w:val="16"/>
                <w:szCs w:val="16"/>
                <w:cs/>
              </w:rPr>
              <w:t xml:space="preserve"> </w:t>
            </w:r>
            <w:r w:rsidRPr="004473B8">
              <w:rPr>
                <w:rFonts w:ascii="Arial" w:hAnsi="Arial" w:cs="Arial"/>
                <w:sz w:val="16"/>
                <w:szCs w:val="16"/>
              </w:rPr>
              <w:t>holding</w:t>
            </w:r>
          </w:p>
        </w:tc>
      </w:tr>
      <w:tr w:rsidR="00313957" w:rsidRPr="004473B8" w14:paraId="716089BE" w14:textId="77777777" w:rsidTr="00281062">
        <w:tc>
          <w:tcPr>
            <w:tcW w:w="2790" w:type="dxa"/>
          </w:tcPr>
          <w:p w14:paraId="0D487CD0" w14:textId="77777777" w:rsidR="00313957" w:rsidRPr="004473B8" w:rsidRDefault="00313957" w:rsidP="00281062">
            <w:pPr>
              <w:spacing w:line="360" w:lineRule="exact"/>
              <w:rPr>
                <w:rFonts w:ascii="Arial" w:hAnsi="Arial" w:cs="Arial"/>
                <w:sz w:val="16"/>
                <w:szCs w:val="16"/>
                <w:cs/>
              </w:rPr>
            </w:pPr>
          </w:p>
        </w:tc>
        <w:tc>
          <w:tcPr>
            <w:tcW w:w="2010" w:type="dxa"/>
            <w:hideMark/>
          </w:tcPr>
          <w:p w14:paraId="30E8FF58" w14:textId="77777777" w:rsidR="00313957" w:rsidRPr="004473B8" w:rsidRDefault="00313957" w:rsidP="00281062">
            <w:pPr>
              <w:pStyle w:val="ListParagraph"/>
              <w:spacing w:line="360" w:lineRule="exact"/>
              <w:ind w:left="0"/>
              <w:jc w:val="center"/>
              <w:rPr>
                <w:rFonts w:ascii="Arial" w:hAnsi="Arial" w:cs="Arial"/>
                <w:sz w:val="16"/>
                <w:szCs w:val="16"/>
                <w:cs/>
              </w:rPr>
            </w:pPr>
            <w:r w:rsidRPr="004473B8">
              <w:rPr>
                <w:rFonts w:ascii="Arial" w:hAnsi="Arial" w:cs="Arial"/>
                <w:sz w:val="16"/>
                <w:szCs w:val="16"/>
                <w:cs/>
              </w:rPr>
              <w:t>(</w:t>
            </w:r>
            <w:r w:rsidRPr="004473B8">
              <w:rPr>
                <w:rFonts w:ascii="Arial" w:hAnsi="Arial" w:cs="Arial"/>
                <w:sz w:val="16"/>
                <w:szCs w:val="16"/>
              </w:rPr>
              <w:t>Shares</w:t>
            </w:r>
            <w:r w:rsidRPr="004473B8">
              <w:rPr>
                <w:rFonts w:ascii="Arial" w:hAnsi="Arial" w:cs="Arial"/>
                <w:sz w:val="16"/>
                <w:szCs w:val="16"/>
                <w:cs/>
              </w:rPr>
              <w:t>)</w:t>
            </w:r>
          </w:p>
        </w:tc>
        <w:tc>
          <w:tcPr>
            <w:tcW w:w="2010" w:type="dxa"/>
            <w:hideMark/>
          </w:tcPr>
          <w:p w14:paraId="7598AD41" w14:textId="46F8C32C" w:rsidR="00313957" w:rsidRPr="004473B8" w:rsidRDefault="00313957" w:rsidP="00281062">
            <w:pPr>
              <w:pStyle w:val="ListParagraph"/>
              <w:spacing w:line="360" w:lineRule="exact"/>
              <w:ind w:left="0"/>
              <w:jc w:val="center"/>
              <w:rPr>
                <w:rFonts w:ascii="Arial" w:hAnsi="Arial" w:cs="Arial"/>
                <w:sz w:val="16"/>
                <w:szCs w:val="16"/>
                <w:cs/>
              </w:rPr>
            </w:pPr>
            <w:r w:rsidRPr="004473B8">
              <w:rPr>
                <w:rFonts w:ascii="Arial" w:hAnsi="Arial" w:cs="Arial"/>
                <w:sz w:val="16"/>
                <w:szCs w:val="16"/>
                <w:cs/>
              </w:rPr>
              <w:t>(</w:t>
            </w:r>
            <w:r w:rsidRPr="004473B8">
              <w:rPr>
                <w:rFonts w:ascii="Arial" w:hAnsi="Arial" w:cs="Arial"/>
                <w:sz w:val="16"/>
                <w:szCs w:val="16"/>
              </w:rPr>
              <w:t xml:space="preserve">Million </w:t>
            </w:r>
            <w:r w:rsidR="00C638CB" w:rsidRPr="004473B8">
              <w:rPr>
                <w:rFonts w:ascii="Arial" w:hAnsi="Arial" w:cs="Arial"/>
                <w:sz w:val="16"/>
                <w:szCs w:val="16"/>
                <w:cs/>
              </w:rPr>
              <w:t>B</w:t>
            </w:r>
            <w:r w:rsidRPr="004473B8">
              <w:rPr>
                <w:rFonts w:ascii="Arial" w:hAnsi="Arial" w:cs="Arial"/>
                <w:sz w:val="16"/>
                <w:szCs w:val="16"/>
              </w:rPr>
              <w:t>aht</w:t>
            </w:r>
            <w:r w:rsidRPr="004473B8">
              <w:rPr>
                <w:rFonts w:ascii="Arial" w:hAnsi="Arial" w:cs="Arial"/>
                <w:sz w:val="16"/>
                <w:szCs w:val="16"/>
                <w:cs/>
              </w:rPr>
              <w:t>)</w:t>
            </w:r>
          </w:p>
        </w:tc>
        <w:tc>
          <w:tcPr>
            <w:tcW w:w="2010" w:type="dxa"/>
            <w:hideMark/>
          </w:tcPr>
          <w:p w14:paraId="7D3B9217" w14:textId="77777777" w:rsidR="00313957" w:rsidRPr="004473B8" w:rsidRDefault="00313957" w:rsidP="00281062">
            <w:pPr>
              <w:pStyle w:val="ListParagraph"/>
              <w:spacing w:line="360" w:lineRule="exact"/>
              <w:ind w:left="0"/>
              <w:jc w:val="center"/>
              <w:rPr>
                <w:rFonts w:ascii="Arial" w:hAnsi="Arial" w:cs="Arial"/>
                <w:sz w:val="16"/>
                <w:szCs w:val="16"/>
              </w:rPr>
            </w:pPr>
            <w:r w:rsidRPr="004473B8">
              <w:rPr>
                <w:rFonts w:ascii="Arial" w:hAnsi="Arial" w:cs="Arial"/>
                <w:sz w:val="16"/>
                <w:szCs w:val="16"/>
                <w:cs/>
              </w:rPr>
              <w:t>(</w:t>
            </w:r>
            <w:r w:rsidRPr="004473B8">
              <w:rPr>
                <w:rFonts w:ascii="Arial" w:hAnsi="Arial" w:cs="Arial"/>
                <w:sz w:val="16"/>
                <w:szCs w:val="16"/>
              </w:rPr>
              <w:t>%</w:t>
            </w:r>
            <w:r w:rsidRPr="004473B8">
              <w:rPr>
                <w:rFonts w:ascii="Arial" w:hAnsi="Arial" w:cs="Arial"/>
                <w:sz w:val="16"/>
                <w:szCs w:val="16"/>
                <w:cs/>
              </w:rPr>
              <w:t>)</w:t>
            </w:r>
          </w:p>
        </w:tc>
      </w:tr>
      <w:tr w:rsidR="00313957" w:rsidRPr="004473B8" w14:paraId="77957092" w14:textId="77777777" w:rsidTr="00281062">
        <w:tc>
          <w:tcPr>
            <w:tcW w:w="2790" w:type="dxa"/>
            <w:hideMark/>
          </w:tcPr>
          <w:p w14:paraId="1F9134F0" w14:textId="77777777" w:rsidR="00313957" w:rsidRPr="004473B8" w:rsidRDefault="00313957" w:rsidP="00281062">
            <w:pPr>
              <w:spacing w:line="360" w:lineRule="exact"/>
              <w:rPr>
                <w:rFonts w:ascii="Arial" w:hAnsi="Arial" w:cs="Arial"/>
                <w:sz w:val="16"/>
                <w:szCs w:val="16"/>
                <w:u w:val="single"/>
              </w:rPr>
            </w:pPr>
            <w:r w:rsidRPr="004473B8">
              <w:rPr>
                <w:rFonts w:ascii="Arial" w:hAnsi="Arial" w:cs="Arial"/>
                <w:sz w:val="16"/>
                <w:szCs w:val="16"/>
                <w:u w:val="single"/>
              </w:rPr>
              <w:t>The Company purchased</w:t>
            </w:r>
          </w:p>
        </w:tc>
        <w:tc>
          <w:tcPr>
            <w:tcW w:w="2010" w:type="dxa"/>
            <w:vAlign w:val="bottom"/>
          </w:tcPr>
          <w:p w14:paraId="20A898DB" w14:textId="77777777" w:rsidR="00313957" w:rsidRPr="004473B8" w:rsidRDefault="00313957" w:rsidP="00281062">
            <w:pPr>
              <w:pStyle w:val="ListParagraph"/>
              <w:tabs>
                <w:tab w:val="decimal" w:pos="1056"/>
              </w:tabs>
              <w:spacing w:line="360" w:lineRule="exact"/>
              <w:ind w:left="0"/>
              <w:rPr>
                <w:rFonts w:ascii="Arial" w:hAnsi="Arial" w:cs="Arial"/>
                <w:sz w:val="16"/>
                <w:szCs w:val="16"/>
                <w:cs/>
              </w:rPr>
            </w:pPr>
          </w:p>
        </w:tc>
        <w:tc>
          <w:tcPr>
            <w:tcW w:w="2010" w:type="dxa"/>
            <w:vAlign w:val="bottom"/>
          </w:tcPr>
          <w:p w14:paraId="7EFCCFD6" w14:textId="77777777" w:rsidR="00313957" w:rsidRPr="004473B8" w:rsidRDefault="00313957" w:rsidP="00281062">
            <w:pPr>
              <w:pStyle w:val="ListParagraph"/>
              <w:tabs>
                <w:tab w:val="decimal" w:pos="1056"/>
              </w:tabs>
              <w:spacing w:line="360" w:lineRule="exact"/>
              <w:ind w:left="0"/>
              <w:rPr>
                <w:rFonts w:ascii="Arial" w:hAnsi="Arial" w:cs="Arial"/>
                <w:sz w:val="16"/>
                <w:szCs w:val="16"/>
              </w:rPr>
            </w:pPr>
          </w:p>
        </w:tc>
        <w:tc>
          <w:tcPr>
            <w:tcW w:w="2010" w:type="dxa"/>
            <w:vAlign w:val="bottom"/>
          </w:tcPr>
          <w:p w14:paraId="43BE537B" w14:textId="77777777" w:rsidR="00313957" w:rsidRPr="004473B8" w:rsidRDefault="00313957" w:rsidP="00281062">
            <w:pPr>
              <w:pStyle w:val="ListParagraph"/>
              <w:tabs>
                <w:tab w:val="decimal" w:pos="1056"/>
              </w:tabs>
              <w:spacing w:line="360" w:lineRule="exact"/>
              <w:ind w:left="0"/>
              <w:rPr>
                <w:rFonts w:ascii="Arial" w:hAnsi="Arial" w:cs="Arial"/>
                <w:sz w:val="16"/>
                <w:szCs w:val="16"/>
              </w:rPr>
            </w:pPr>
          </w:p>
        </w:tc>
      </w:tr>
      <w:tr w:rsidR="00313957" w:rsidRPr="004473B8" w14:paraId="194644C1" w14:textId="77777777" w:rsidTr="00313957">
        <w:trPr>
          <w:trHeight w:val="197"/>
        </w:trPr>
        <w:tc>
          <w:tcPr>
            <w:tcW w:w="2790" w:type="dxa"/>
            <w:vAlign w:val="bottom"/>
            <w:hideMark/>
          </w:tcPr>
          <w:p w14:paraId="3B0C778B" w14:textId="77777777" w:rsidR="00313957" w:rsidRPr="004473B8" w:rsidRDefault="00313957" w:rsidP="00281062">
            <w:pPr>
              <w:spacing w:line="360" w:lineRule="exact"/>
              <w:rPr>
                <w:rFonts w:ascii="Arial" w:hAnsi="Arial" w:cs="Arial"/>
                <w:sz w:val="16"/>
                <w:szCs w:val="16"/>
              </w:rPr>
            </w:pPr>
            <w:r w:rsidRPr="004473B8">
              <w:rPr>
                <w:rFonts w:ascii="Arial" w:hAnsi="Arial" w:cs="Arial"/>
                <w:sz w:val="16"/>
                <w:szCs w:val="16"/>
              </w:rPr>
              <w:t>Thanachart Securities Plc.</w:t>
            </w:r>
          </w:p>
        </w:tc>
        <w:tc>
          <w:tcPr>
            <w:tcW w:w="2010" w:type="dxa"/>
            <w:vAlign w:val="bottom"/>
          </w:tcPr>
          <w:p w14:paraId="6852D58D" w14:textId="77777777" w:rsidR="00313957" w:rsidRPr="004473B8" w:rsidRDefault="00313957" w:rsidP="00281062">
            <w:pPr>
              <w:pStyle w:val="ListParagraph"/>
              <w:tabs>
                <w:tab w:val="decimal" w:pos="1328"/>
              </w:tabs>
              <w:spacing w:line="360" w:lineRule="exact"/>
              <w:ind w:left="0"/>
              <w:rPr>
                <w:rFonts w:ascii="Arial" w:hAnsi="Arial" w:cs="Arial"/>
                <w:sz w:val="16"/>
                <w:szCs w:val="16"/>
                <w:cs/>
              </w:rPr>
            </w:pPr>
            <w:r w:rsidRPr="004473B8">
              <w:rPr>
                <w:rFonts w:ascii="Arial" w:hAnsi="Arial" w:cs="Arial"/>
                <w:sz w:val="16"/>
                <w:szCs w:val="16"/>
                <w:cs/>
              </w:rPr>
              <w:t>1,169,978,547</w:t>
            </w:r>
          </w:p>
        </w:tc>
        <w:tc>
          <w:tcPr>
            <w:tcW w:w="2010" w:type="dxa"/>
            <w:vAlign w:val="bottom"/>
          </w:tcPr>
          <w:p w14:paraId="4CD77C0E" w14:textId="77777777" w:rsidR="00313957" w:rsidRPr="004473B8" w:rsidRDefault="00313957" w:rsidP="00281062">
            <w:pPr>
              <w:pStyle w:val="ListParagraph"/>
              <w:tabs>
                <w:tab w:val="decimal" w:pos="1328"/>
              </w:tabs>
              <w:spacing w:line="360" w:lineRule="exact"/>
              <w:ind w:left="0"/>
              <w:rPr>
                <w:rFonts w:ascii="Arial" w:hAnsi="Arial" w:cs="Arial"/>
                <w:sz w:val="16"/>
                <w:szCs w:val="16"/>
                <w:cs/>
              </w:rPr>
            </w:pPr>
            <w:r w:rsidRPr="004473B8">
              <w:rPr>
                <w:rFonts w:ascii="Arial" w:hAnsi="Arial" w:cs="Arial"/>
                <w:sz w:val="16"/>
                <w:szCs w:val="16"/>
                <w:cs/>
              </w:rPr>
              <w:t>1,448</w:t>
            </w:r>
          </w:p>
        </w:tc>
        <w:tc>
          <w:tcPr>
            <w:tcW w:w="2010" w:type="dxa"/>
          </w:tcPr>
          <w:p w14:paraId="01BF0C44" w14:textId="77777777" w:rsidR="00313957" w:rsidRPr="004473B8" w:rsidRDefault="00313957" w:rsidP="00281062">
            <w:pPr>
              <w:pStyle w:val="ListParagraph"/>
              <w:tabs>
                <w:tab w:val="decimal" w:pos="1197"/>
              </w:tabs>
              <w:spacing w:line="360" w:lineRule="exact"/>
              <w:ind w:left="0"/>
              <w:rPr>
                <w:rFonts w:ascii="Arial" w:hAnsi="Arial" w:cs="Arial"/>
                <w:sz w:val="16"/>
                <w:szCs w:val="16"/>
                <w:cs/>
              </w:rPr>
            </w:pPr>
            <w:r w:rsidRPr="004473B8">
              <w:rPr>
                <w:rFonts w:ascii="Arial" w:hAnsi="Arial" w:cs="Arial"/>
                <w:sz w:val="16"/>
                <w:szCs w:val="16"/>
                <w:cs/>
              </w:rPr>
              <w:t>39.00</w:t>
            </w:r>
          </w:p>
        </w:tc>
      </w:tr>
      <w:tr w:rsidR="00313957" w:rsidRPr="004473B8" w14:paraId="5CAD4722" w14:textId="77777777" w:rsidTr="00313957">
        <w:trPr>
          <w:trHeight w:val="197"/>
        </w:trPr>
        <w:tc>
          <w:tcPr>
            <w:tcW w:w="2790" w:type="dxa"/>
            <w:vAlign w:val="bottom"/>
            <w:hideMark/>
          </w:tcPr>
          <w:p w14:paraId="37C84E7F" w14:textId="77777777" w:rsidR="00313957" w:rsidRPr="004473B8" w:rsidRDefault="00313957" w:rsidP="00281062">
            <w:pPr>
              <w:spacing w:line="360" w:lineRule="exact"/>
              <w:rPr>
                <w:rFonts w:ascii="Arial" w:hAnsi="Arial" w:cs="Arial"/>
                <w:sz w:val="16"/>
                <w:szCs w:val="16"/>
              </w:rPr>
            </w:pPr>
            <w:r w:rsidRPr="004473B8">
              <w:rPr>
                <w:rFonts w:ascii="Arial" w:hAnsi="Arial" w:cs="Arial"/>
                <w:sz w:val="16"/>
                <w:szCs w:val="16"/>
              </w:rPr>
              <w:t xml:space="preserve">Thanachart Insurance Plc. </w:t>
            </w:r>
          </w:p>
        </w:tc>
        <w:tc>
          <w:tcPr>
            <w:tcW w:w="2010" w:type="dxa"/>
            <w:vAlign w:val="bottom"/>
          </w:tcPr>
          <w:p w14:paraId="1A783954" w14:textId="77777777" w:rsidR="00313957" w:rsidRPr="004473B8" w:rsidRDefault="00313957" w:rsidP="00281062">
            <w:pPr>
              <w:pStyle w:val="ListParagraph"/>
              <w:tabs>
                <w:tab w:val="decimal" w:pos="1328"/>
              </w:tabs>
              <w:spacing w:line="360" w:lineRule="exact"/>
              <w:ind w:left="0"/>
              <w:rPr>
                <w:rFonts w:ascii="Arial" w:hAnsi="Arial" w:cs="Arial"/>
                <w:sz w:val="16"/>
                <w:szCs w:val="16"/>
                <w:cs/>
              </w:rPr>
            </w:pPr>
            <w:r w:rsidRPr="004473B8">
              <w:rPr>
                <w:rFonts w:ascii="Arial" w:hAnsi="Arial" w:cs="Arial"/>
                <w:sz w:val="16"/>
                <w:szCs w:val="16"/>
                <w:cs/>
              </w:rPr>
              <w:t>192,266,203</w:t>
            </w:r>
          </w:p>
        </w:tc>
        <w:tc>
          <w:tcPr>
            <w:tcW w:w="2010" w:type="dxa"/>
            <w:vAlign w:val="bottom"/>
          </w:tcPr>
          <w:p w14:paraId="113C012B" w14:textId="77777777" w:rsidR="00313957" w:rsidRPr="004473B8" w:rsidRDefault="00313957" w:rsidP="00281062">
            <w:pPr>
              <w:pStyle w:val="ListParagraph"/>
              <w:tabs>
                <w:tab w:val="decimal" w:pos="1328"/>
              </w:tabs>
              <w:spacing w:line="360" w:lineRule="exact"/>
              <w:ind w:left="0"/>
              <w:rPr>
                <w:rFonts w:ascii="Arial" w:hAnsi="Arial" w:cs="Arial"/>
                <w:sz w:val="16"/>
                <w:szCs w:val="16"/>
                <w:cs/>
              </w:rPr>
            </w:pPr>
            <w:r w:rsidRPr="004473B8">
              <w:rPr>
                <w:rFonts w:ascii="Arial" w:hAnsi="Arial" w:cs="Arial"/>
                <w:sz w:val="16"/>
                <w:szCs w:val="16"/>
                <w:cs/>
              </w:rPr>
              <w:t>2,667</w:t>
            </w:r>
          </w:p>
        </w:tc>
        <w:tc>
          <w:tcPr>
            <w:tcW w:w="2010" w:type="dxa"/>
            <w:vAlign w:val="bottom"/>
          </w:tcPr>
          <w:p w14:paraId="46058432" w14:textId="77777777" w:rsidR="00313957" w:rsidRPr="004473B8" w:rsidRDefault="00313957" w:rsidP="00281062">
            <w:pPr>
              <w:pStyle w:val="ListParagraph"/>
              <w:tabs>
                <w:tab w:val="decimal" w:pos="1197"/>
              </w:tabs>
              <w:spacing w:line="360" w:lineRule="exact"/>
              <w:ind w:left="0"/>
              <w:rPr>
                <w:rFonts w:ascii="Arial" w:hAnsi="Arial" w:cs="Arial"/>
                <w:sz w:val="16"/>
                <w:szCs w:val="16"/>
                <w:cs/>
              </w:rPr>
            </w:pPr>
            <w:r w:rsidRPr="004473B8">
              <w:rPr>
                <w:rFonts w:ascii="Arial" w:hAnsi="Arial" w:cs="Arial"/>
                <w:sz w:val="16"/>
                <w:szCs w:val="16"/>
                <w:cs/>
              </w:rPr>
              <w:t>39.00</w:t>
            </w:r>
          </w:p>
        </w:tc>
      </w:tr>
      <w:tr w:rsidR="00313957" w:rsidRPr="004473B8" w14:paraId="75531102" w14:textId="77777777" w:rsidTr="00281062">
        <w:trPr>
          <w:trHeight w:val="197"/>
        </w:trPr>
        <w:tc>
          <w:tcPr>
            <w:tcW w:w="2790" w:type="dxa"/>
            <w:vAlign w:val="bottom"/>
            <w:hideMark/>
          </w:tcPr>
          <w:p w14:paraId="7E8EBC70" w14:textId="77777777" w:rsidR="00313957" w:rsidRPr="004473B8" w:rsidRDefault="00313957" w:rsidP="00281062">
            <w:pPr>
              <w:spacing w:line="360" w:lineRule="exact"/>
              <w:rPr>
                <w:rFonts w:ascii="Arial" w:hAnsi="Arial" w:cs="Arial"/>
                <w:sz w:val="16"/>
                <w:szCs w:val="16"/>
                <w:u w:val="single"/>
              </w:rPr>
            </w:pPr>
            <w:r w:rsidRPr="004473B8">
              <w:rPr>
                <w:rFonts w:ascii="Arial" w:hAnsi="Arial" w:cs="Arial"/>
                <w:sz w:val="16"/>
                <w:szCs w:val="16"/>
                <w:u w:val="single"/>
              </w:rPr>
              <w:t>The subsidiaries purchased</w:t>
            </w:r>
          </w:p>
        </w:tc>
        <w:tc>
          <w:tcPr>
            <w:tcW w:w="2010" w:type="dxa"/>
            <w:vAlign w:val="bottom"/>
          </w:tcPr>
          <w:p w14:paraId="44E013C4" w14:textId="77777777" w:rsidR="00313957" w:rsidRPr="004473B8" w:rsidRDefault="00313957" w:rsidP="00281062">
            <w:pPr>
              <w:pStyle w:val="ListParagraph"/>
              <w:tabs>
                <w:tab w:val="decimal" w:pos="1328"/>
              </w:tabs>
              <w:spacing w:line="360" w:lineRule="exact"/>
              <w:ind w:left="0"/>
              <w:rPr>
                <w:rFonts w:ascii="Arial" w:hAnsi="Arial" w:cs="Arial"/>
                <w:sz w:val="16"/>
                <w:szCs w:val="16"/>
                <w:cs/>
              </w:rPr>
            </w:pPr>
          </w:p>
        </w:tc>
        <w:tc>
          <w:tcPr>
            <w:tcW w:w="2010" w:type="dxa"/>
            <w:vAlign w:val="bottom"/>
          </w:tcPr>
          <w:p w14:paraId="63632270" w14:textId="77777777" w:rsidR="00313957" w:rsidRPr="004473B8" w:rsidRDefault="00313957" w:rsidP="00281062">
            <w:pPr>
              <w:pStyle w:val="ListParagraph"/>
              <w:tabs>
                <w:tab w:val="decimal" w:pos="1328"/>
              </w:tabs>
              <w:spacing w:line="360" w:lineRule="exact"/>
              <w:ind w:left="0"/>
              <w:rPr>
                <w:rFonts w:ascii="Arial" w:hAnsi="Arial" w:cs="Arial"/>
                <w:sz w:val="16"/>
                <w:szCs w:val="16"/>
              </w:rPr>
            </w:pPr>
          </w:p>
        </w:tc>
        <w:tc>
          <w:tcPr>
            <w:tcW w:w="2010" w:type="dxa"/>
          </w:tcPr>
          <w:p w14:paraId="6D2D1387" w14:textId="77777777" w:rsidR="00313957" w:rsidRPr="004473B8" w:rsidRDefault="00313957" w:rsidP="00281062">
            <w:pPr>
              <w:pStyle w:val="ListParagraph"/>
              <w:tabs>
                <w:tab w:val="decimal" w:pos="1197"/>
              </w:tabs>
              <w:spacing w:line="360" w:lineRule="exact"/>
              <w:ind w:left="0"/>
              <w:rPr>
                <w:rFonts w:ascii="Arial" w:hAnsi="Arial" w:cs="Arial"/>
                <w:sz w:val="16"/>
                <w:szCs w:val="16"/>
              </w:rPr>
            </w:pPr>
          </w:p>
        </w:tc>
      </w:tr>
      <w:tr w:rsidR="00313957" w:rsidRPr="004473B8" w14:paraId="4C57F86B" w14:textId="77777777" w:rsidTr="00281062">
        <w:trPr>
          <w:trHeight w:val="197"/>
        </w:trPr>
        <w:tc>
          <w:tcPr>
            <w:tcW w:w="2790" w:type="dxa"/>
            <w:vAlign w:val="bottom"/>
            <w:hideMark/>
          </w:tcPr>
          <w:p w14:paraId="0EC07A62" w14:textId="77777777" w:rsidR="00313957" w:rsidRPr="004473B8" w:rsidRDefault="00313957" w:rsidP="00281062">
            <w:pPr>
              <w:spacing w:line="360" w:lineRule="exact"/>
              <w:rPr>
                <w:rFonts w:ascii="Arial" w:hAnsi="Arial" w:cs="Arial"/>
                <w:sz w:val="16"/>
                <w:szCs w:val="16"/>
              </w:rPr>
            </w:pPr>
            <w:r w:rsidRPr="004473B8">
              <w:rPr>
                <w:rFonts w:ascii="Arial" w:hAnsi="Arial" w:cs="Arial"/>
                <w:sz w:val="16"/>
                <w:szCs w:val="16"/>
              </w:rPr>
              <w:t>Ratchthani Leasing Plc.</w:t>
            </w:r>
          </w:p>
        </w:tc>
        <w:tc>
          <w:tcPr>
            <w:tcW w:w="2010" w:type="dxa"/>
            <w:vAlign w:val="bottom"/>
            <w:hideMark/>
          </w:tcPr>
          <w:p w14:paraId="0923B06F" w14:textId="77777777" w:rsidR="00313957" w:rsidRPr="004473B8" w:rsidRDefault="00166EF0" w:rsidP="00281062">
            <w:pPr>
              <w:pStyle w:val="ListParagraph"/>
              <w:tabs>
                <w:tab w:val="decimal" w:pos="1328"/>
              </w:tabs>
              <w:spacing w:line="360" w:lineRule="exact"/>
              <w:ind w:left="0"/>
              <w:rPr>
                <w:rFonts w:ascii="Arial" w:hAnsi="Arial" w:cs="Arial"/>
                <w:sz w:val="16"/>
                <w:szCs w:val="16"/>
                <w:cs/>
              </w:rPr>
            </w:pPr>
            <w:r w:rsidRPr="004473B8">
              <w:rPr>
                <w:rFonts w:ascii="Arial" w:hAnsi="Arial" w:cs="Arial"/>
                <w:sz w:val="16"/>
                <w:szCs w:val="16"/>
                <w:cs/>
              </w:rPr>
              <w:t>25,240,400</w:t>
            </w:r>
          </w:p>
        </w:tc>
        <w:tc>
          <w:tcPr>
            <w:tcW w:w="2010" w:type="dxa"/>
            <w:vAlign w:val="bottom"/>
            <w:hideMark/>
          </w:tcPr>
          <w:p w14:paraId="393459F5" w14:textId="77777777" w:rsidR="00313957" w:rsidRPr="004473B8" w:rsidRDefault="00166EF0" w:rsidP="00281062">
            <w:pPr>
              <w:pStyle w:val="ListParagraph"/>
              <w:tabs>
                <w:tab w:val="decimal" w:pos="1328"/>
              </w:tabs>
              <w:spacing w:line="360" w:lineRule="exact"/>
              <w:ind w:left="0"/>
              <w:rPr>
                <w:rFonts w:ascii="Arial" w:hAnsi="Arial" w:cs="Arial"/>
                <w:sz w:val="16"/>
                <w:szCs w:val="16"/>
                <w:cs/>
              </w:rPr>
            </w:pPr>
            <w:r w:rsidRPr="004473B8">
              <w:rPr>
                <w:rFonts w:ascii="Arial" w:hAnsi="Arial" w:cs="Arial"/>
                <w:sz w:val="16"/>
                <w:szCs w:val="16"/>
                <w:cs/>
              </w:rPr>
              <w:t>103</w:t>
            </w:r>
          </w:p>
        </w:tc>
        <w:tc>
          <w:tcPr>
            <w:tcW w:w="2010" w:type="dxa"/>
            <w:hideMark/>
          </w:tcPr>
          <w:p w14:paraId="286BD85C" w14:textId="77777777" w:rsidR="00313957" w:rsidRPr="004473B8" w:rsidRDefault="00166EF0" w:rsidP="00281062">
            <w:pPr>
              <w:pStyle w:val="ListParagraph"/>
              <w:tabs>
                <w:tab w:val="decimal" w:pos="1197"/>
              </w:tabs>
              <w:spacing w:line="360" w:lineRule="exact"/>
              <w:ind w:left="0"/>
              <w:rPr>
                <w:rFonts w:ascii="Arial" w:hAnsi="Arial" w:cs="Arial"/>
                <w:sz w:val="16"/>
                <w:szCs w:val="16"/>
                <w:cs/>
              </w:rPr>
            </w:pPr>
            <w:r w:rsidRPr="004473B8">
              <w:rPr>
                <w:rFonts w:ascii="Arial" w:hAnsi="Arial" w:cs="Arial"/>
                <w:sz w:val="16"/>
                <w:szCs w:val="16"/>
                <w:cs/>
              </w:rPr>
              <w:t>0.45</w:t>
            </w:r>
          </w:p>
        </w:tc>
      </w:tr>
    </w:tbl>
    <w:p w14:paraId="65E20725" w14:textId="0B6E0DDF" w:rsidR="00313957" w:rsidRPr="00932A5A" w:rsidRDefault="00166EF0" w:rsidP="00166EF0">
      <w:pPr>
        <w:numPr>
          <w:ilvl w:val="0"/>
          <w:numId w:val="35"/>
        </w:numPr>
        <w:spacing w:before="240" w:after="120" w:line="380" w:lineRule="exact"/>
        <w:jc w:val="thaiDistribute"/>
        <w:rPr>
          <w:rFonts w:ascii="Arial" w:hAnsi="Arial" w:cs="Cordia New"/>
          <w:sz w:val="24"/>
          <w:szCs w:val="30"/>
        </w:rPr>
      </w:pPr>
      <w:r w:rsidRPr="00932A5A">
        <w:rPr>
          <w:rFonts w:ascii="Arial" w:hAnsi="Arial" w:cs="Arial"/>
          <w:szCs w:val="28"/>
          <w:lang w:eastAsia="th-TH"/>
        </w:rPr>
        <w:t>Thanachart SPV 2 Co.,</w:t>
      </w:r>
      <w:r w:rsidR="00C638CB" w:rsidRPr="00932A5A">
        <w:rPr>
          <w:rFonts w:ascii="Arial" w:hAnsi="Arial" w:cs="Arial"/>
          <w:szCs w:val="28"/>
          <w:lang w:eastAsia="th-TH"/>
        </w:rPr>
        <w:t xml:space="preserve"> </w:t>
      </w:r>
      <w:r w:rsidRPr="00932A5A">
        <w:rPr>
          <w:rFonts w:ascii="Arial" w:hAnsi="Arial" w:cs="Arial"/>
          <w:szCs w:val="28"/>
          <w:lang w:eastAsia="th-TH"/>
        </w:rPr>
        <w:t>Ltd</w:t>
      </w:r>
      <w:r w:rsidR="00C638CB" w:rsidRPr="00932A5A">
        <w:rPr>
          <w:rFonts w:ascii="Arial" w:hAnsi="Arial" w:cs="Arial"/>
          <w:szCs w:val="28"/>
          <w:lang w:eastAsia="th-TH"/>
        </w:rPr>
        <w:t>.</w:t>
      </w:r>
      <w:r w:rsidRPr="00932A5A">
        <w:rPr>
          <w:rFonts w:ascii="Arial" w:hAnsi="Arial" w:cs="Arial"/>
          <w:szCs w:val="28"/>
          <w:lang w:eastAsia="th-TH"/>
        </w:rPr>
        <w:t xml:space="preserve"> </w:t>
      </w:r>
      <w:r w:rsidRPr="00932A5A">
        <w:rPr>
          <w:rFonts w:ascii="Arial" w:hAnsi="Arial" w:cs="Browallia New"/>
          <w:szCs w:val="28"/>
          <w:lang w:eastAsia="th-TH"/>
        </w:rPr>
        <w:t>d</w:t>
      </w:r>
      <w:r w:rsidRPr="00932A5A">
        <w:rPr>
          <w:rFonts w:ascii="Arial" w:hAnsi="Arial" w:cs="Arial"/>
          <w:szCs w:val="28"/>
          <w:lang w:eastAsia="th-TH"/>
        </w:rPr>
        <w:t>ecrease</w:t>
      </w:r>
      <w:r w:rsidR="004473B8">
        <w:rPr>
          <w:rFonts w:ascii="Arial" w:hAnsi="Arial" w:cs="Arial"/>
          <w:szCs w:val="28"/>
          <w:lang w:eastAsia="th-TH"/>
        </w:rPr>
        <w:t>d</w:t>
      </w:r>
      <w:r w:rsidRPr="00932A5A">
        <w:rPr>
          <w:rFonts w:ascii="Arial" w:hAnsi="Arial" w:cs="Arial"/>
          <w:szCs w:val="28"/>
          <w:lang w:eastAsia="th-TH"/>
        </w:rPr>
        <w:t xml:space="preserve"> the number of ordinary shares issued and paid back to shareholders totaling Baht 150 million according to the registered value.</w:t>
      </w:r>
    </w:p>
    <w:p w14:paraId="152E01E5" w14:textId="1816E9EC" w:rsidR="00343D97" w:rsidRPr="00932A5A" w:rsidRDefault="00343D97" w:rsidP="00343D97">
      <w:pPr>
        <w:tabs>
          <w:tab w:val="left" w:pos="2160"/>
          <w:tab w:val="left" w:pos="2880"/>
        </w:tabs>
        <w:spacing w:before="120" w:after="120" w:line="340" w:lineRule="exact"/>
        <w:ind w:left="547" w:right="-101"/>
        <w:jc w:val="both"/>
        <w:rPr>
          <w:rFonts w:ascii="Arial" w:hAnsi="Arial" w:cs="Arial"/>
        </w:rPr>
      </w:pPr>
      <w:r w:rsidRPr="00932A5A">
        <w:rPr>
          <w:rFonts w:ascii="Arial" w:hAnsi="Arial" w:cs="Arial"/>
        </w:rPr>
        <w:t>During the year 2023, the Company invested additional ordinary shares of the following subsidiaries</w:t>
      </w:r>
    </w:p>
    <w:tbl>
      <w:tblPr>
        <w:tblW w:w="9191" w:type="dxa"/>
        <w:tblInd w:w="547" w:type="dxa"/>
        <w:tblLook w:val="04A0" w:firstRow="1" w:lastRow="0" w:firstColumn="1" w:lastColumn="0" w:noHBand="0" w:noVBand="1"/>
      </w:tblPr>
      <w:tblGrid>
        <w:gridCol w:w="3161"/>
        <w:gridCol w:w="2070"/>
        <w:gridCol w:w="2070"/>
        <w:gridCol w:w="1890"/>
      </w:tblGrid>
      <w:tr w:rsidR="00343D97" w:rsidRPr="00932A5A" w14:paraId="06473B01" w14:textId="77777777" w:rsidTr="00471CEB">
        <w:trPr>
          <w:trHeight w:val="360"/>
        </w:trPr>
        <w:tc>
          <w:tcPr>
            <w:tcW w:w="3161" w:type="dxa"/>
            <w:shd w:val="clear" w:color="auto" w:fill="auto"/>
            <w:vAlign w:val="bottom"/>
          </w:tcPr>
          <w:p w14:paraId="210B7826" w14:textId="77777777" w:rsidR="00343D97" w:rsidRPr="00932A5A" w:rsidRDefault="00343D97" w:rsidP="00471CEB">
            <w:pPr>
              <w:pBdr>
                <w:bottom w:val="single" w:sz="4" w:space="1" w:color="auto"/>
              </w:pBd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Company Name</w:t>
            </w:r>
          </w:p>
        </w:tc>
        <w:tc>
          <w:tcPr>
            <w:tcW w:w="2070" w:type="dxa"/>
            <w:shd w:val="clear" w:color="auto" w:fill="auto"/>
            <w:vAlign w:val="bottom"/>
          </w:tcPr>
          <w:p w14:paraId="500D07FF" w14:textId="77777777" w:rsidR="00343D97" w:rsidRPr="00932A5A" w:rsidRDefault="00343D97" w:rsidP="00471CEB">
            <w:pPr>
              <w:pBdr>
                <w:bottom w:val="single" w:sz="4" w:space="1" w:color="auto"/>
              </w:pBd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Share capital</w:t>
            </w:r>
          </w:p>
        </w:tc>
        <w:tc>
          <w:tcPr>
            <w:tcW w:w="2070" w:type="dxa"/>
            <w:shd w:val="clear" w:color="auto" w:fill="auto"/>
            <w:vAlign w:val="bottom"/>
          </w:tcPr>
          <w:p w14:paraId="1EF89256" w14:textId="77777777" w:rsidR="00343D97" w:rsidRPr="00932A5A" w:rsidRDefault="00343D97" w:rsidP="00471CEB">
            <w:pPr>
              <w:pBdr>
                <w:bottom w:val="single" w:sz="4" w:space="1" w:color="auto"/>
              </w:pBd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Percentage of holding</w:t>
            </w:r>
          </w:p>
        </w:tc>
        <w:tc>
          <w:tcPr>
            <w:tcW w:w="1890" w:type="dxa"/>
            <w:shd w:val="clear" w:color="auto" w:fill="auto"/>
            <w:vAlign w:val="bottom"/>
          </w:tcPr>
          <w:p w14:paraId="4112B8C5" w14:textId="77777777" w:rsidR="00343D97" w:rsidRPr="00932A5A" w:rsidRDefault="00343D97" w:rsidP="00471CEB">
            <w:pPr>
              <w:pBdr>
                <w:bottom w:val="single" w:sz="4" w:space="1" w:color="auto"/>
              </w:pBd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Value of investments</w:t>
            </w:r>
          </w:p>
        </w:tc>
      </w:tr>
      <w:tr w:rsidR="00343D97" w:rsidRPr="00932A5A" w14:paraId="0C1D95B0" w14:textId="77777777" w:rsidTr="00471CEB">
        <w:trPr>
          <w:trHeight w:val="57"/>
        </w:trPr>
        <w:tc>
          <w:tcPr>
            <w:tcW w:w="3161" w:type="dxa"/>
            <w:shd w:val="clear" w:color="auto" w:fill="auto"/>
            <w:vAlign w:val="bottom"/>
          </w:tcPr>
          <w:p w14:paraId="75AF5C3E" w14:textId="77777777" w:rsidR="00343D97" w:rsidRPr="00932A5A" w:rsidRDefault="00343D97" w:rsidP="00471CEB">
            <w:pPr>
              <w:tabs>
                <w:tab w:val="left" w:pos="2160"/>
                <w:tab w:val="left" w:pos="2880"/>
              </w:tabs>
              <w:spacing w:line="320" w:lineRule="exact"/>
              <w:ind w:right="-101"/>
              <w:jc w:val="center"/>
              <w:rPr>
                <w:rFonts w:ascii="Arial" w:hAnsi="Arial" w:cs="Arial"/>
                <w:sz w:val="16"/>
                <w:szCs w:val="16"/>
              </w:rPr>
            </w:pPr>
          </w:p>
        </w:tc>
        <w:tc>
          <w:tcPr>
            <w:tcW w:w="2070" w:type="dxa"/>
            <w:shd w:val="clear" w:color="auto" w:fill="auto"/>
          </w:tcPr>
          <w:p w14:paraId="6372B048" w14:textId="77777777" w:rsidR="00343D97" w:rsidRPr="00932A5A" w:rsidRDefault="00343D97" w:rsidP="00471CEB">
            <w:pP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(Share)</w:t>
            </w:r>
          </w:p>
        </w:tc>
        <w:tc>
          <w:tcPr>
            <w:tcW w:w="2070" w:type="dxa"/>
            <w:shd w:val="clear" w:color="auto" w:fill="auto"/>
          </w:tcPr>
          <w:p w14:paraId="41E19A70" w14:textId="77777777" w:rsidR="00343D97" w:rsidRPr="00932A5A" w:rsidRDefault="00343D97" w:rsidP="00471CEB">
            <w:pP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w:t>
            </w:r>
          </w:p>
        </w:tc>
        <w:tc>
          <w:tcPr>
            <w:tcW w:w="1890" w:type="dxa"/>
            <w:shd w:val="clear" w:color="auto" w:fill="auto"/>
          </w:tcPr>
          <w:p w14:paraId="06EEA431" w14:textId="77777777" w:rsidR="00343D97" w:rsidRPr="00932A5A" w:rsidRDefault="00343D97" w:rsidP="00471CEB">
            <w:pP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(Million Baht)</w:t>
            </w:r>
          </w:p>
        </w:tc>
      </w:tr>
      <w:tr w:rsidR="00343D97" w:rsidRPr="00932A5A" w14:paraId="6BE119B5" w14:textId="77777777" w:rsidTr="00471CEB">
        <w:trPr>
          <w:trHeight w:val="57"/>
        </w:trPr>
        <w:tc>
          <w:tcPr>
            <w:tcW w:w="3161" w:type="dxa"/>
            <w:shd w:val="clear" w:color="auto" w:fill="auto"/>
            <w:vAlign w:val="bottom"/>
          </w:tcPr>
          <w:p w14:paraId="66044904" w14:textId="77777777" w:rsidR="00343D97" w:rsidRPr="00932A5A" w:rsidRDefault="00343D97" w:rsidP="00471CEB">
            <w:pPr>
              <w:tabs>
                <w:tab w:val="left" w:pos="2160"/>
                <w:tab w:val="left" w:pos="2880"/>
              </w:tabs>
              <w:spacing w:line="320" w:lineRule="exact"/>
              <w:ind w:right="-101"/>
              <w:rPr>
                <w:rFonts w:ascii="Arial" w:hAnsi="Arial" w:cs="Arial"/>
                <w:sz w:val="16"/>
                <w:szCs w:val="16"/>
                <w:u w:val="single"/>
              </w:rPr>
            </w:pPr>
            <w:r w:rsidRPr="00932A5A">
              <w:rPr>
                <w:rFonts w:ascii="Arial" w:hAnsi="Arial" w:cs="Arial"/>
                <w:sz w:val="16"/>
                <w:szCs w:val="16"/>
                <w:u w:val="single"/>
              </w:rPr>
              <w:t>Subsidiary company</w:t>
            </w:r>
          </w:p>
        </w:tc>
        <w:tc>
          <w:tcPr>
            <w:tcW w:w="2070" w:type="dxa"/>
            <w:shd w:val="clear" w:color="auto" w:fill="auto"/>
            <w:vAlign w:val="bottom"/>
          </w:tcPr>
          <w:p w14:paraId="4D72149D" w14:textId="77777777" w:rsidR="00343D97" w:rsidRPr="00932A5A" w:rsidRDefault="00343D97" w:rsidP="00471CEB">
            <w:pPr>
              <w:tabs>
                <w:tab w:val="left" w:pos="2160"/>
                <w:tab w:val="left" w:pos="2880"/>
              </w:tabs>
              <w:spacing w:line="320" w:lineRule="exact"/>
              <w:ind w:right="-101"/>
              <w:rPr>
                <w:rFonts w:ascii="Arial" w:hAnsi="Arial" w:cs="Arial"/>
                <w:sz w:val="16"/>
                <w:szCs w:val="16"/>
              </w:rPr>
            </w:pPr>
          </w:p>
        </w:tc>
        <w:tc>
          <w:tcPr>
            <w:tcW w:w="2070" w:type="dxa"/>
            <w:shd w:val="clear" w:color="auto" w:fill="auto"/>
            <w:vAlign w:val="bottom"/>
          </w:tcPr>
          <w:p w14:paraId="2C8DB609" w14:textId="77777777" w:rsidR="00343D97" w:rsidRPr="00932A5A" w:rsidRDefault="00343D97" w:rsidP="00471CEB">
            <w:pPr>
              <w:tabs>
                <w:tab w:val="left" w:pos="2160"/>
                <w:tab w:val="left" w:pos="2880"/>
              </w:tabs>
              <w:spacing w:line="320" w:lineRule="exact"/>
              <w:ind w:right="-101"/>
              <w:rPr>
                <w:rFonts w:ascii="Arial" w:hAnsi="Arial" w:cs="Arial"/>
                <w:sz w:val="16"/>
                <w:szCs w:val="16"/>
              </w:rPr>
            </w:pPr>
          </w:p>
        </w:tc>
        <w:tc>
          <w:tcPr>
            <w:tcW w:w="1890" w:type="dxa"/>
            <w:shd w:val="clear" w:color="auto" w:fill="auto"/>
            <w:vAlign w:val="bottom"/>
          </w:tcPr>
          <w:p w14:paraId="538D396E" w14:textId="77777777" w:rsidR="00343D97" w:rsidRPr="00932A5A" w:rsidRDefault="00343D97" w:rsidP="00471CEB">
            <w:pPr>
              <w:tabs>
                <w:tab w:val="left" w:pos="2160"/>
                <w:tab w:val="left" w:pos="2880"/>
              </w:tabs>
              <w:spacing w:line="320" w:lineRule="exact"/>
              <w:ind w:right="-101"/>
              <w:rPr>
                <w:rFonts w:ascii="Arial" w:hAnsi="Arial" w:cs="Arial"/>
                <w:sz w:val="16"/>
                <w:szCs w:val="16"/>
              </w:rPr>
            </w:pPr>
          </w:p>
        </w:tc>
      </w:tr>
      <w:tr w:rsidR="00343D97" w:rsidRPr="00932A5A" w14:paraId="2FC1D360" w14:textId="77777777" w:rsidTr="00471CEB">
        <w:trPr>
          <w:trHeight w:val="57"/>
        </w:trPr>
        <w:tc>
          <w:tcPr>
            <w:tcW w:w="3161" w:type="dxa"/>
            <w:shd w:val="clear" w:color="auto" w:fill="auto"/>
            <w:vAlign w:val="bottom"/>
          </w:tcPr>
          <w:p w14:paraId="35A43269" w14:textId="23FC31A6" w:rsidR="00343D97" w:rsidRPr="00932A5A" w:rsidRDefault="00343D97" w:rsidP="00471CEB">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Thanachart Wealth Securities Co., Ltd.</w:t>
            </w:r>
          </w:p>
        </w:tc>
        <w:tc>
          <w:tcPr>
            <w:tcW w:w="2070" w:type="dxa"/>
            <w:shd w:val="clear" w:color="auto" w:fill="auto"/>
            <w:vAlign w:val="bottom"/>
          </w:tcPr>
          <w:p w14:paraId="772EB125" w14:textId="77777777" w:rsidR="00343D97" w:rsidRPr="00932A5A" w:rsidRDefault="00343D97" w:rsidP="00471CEB">
            <w:pPr>
              <w:tabs>
                <w:tab w:val="decimal" w:pos="1692"/>
              </w:tabs>
              <w:spacing w:line="320" w:lineRule="exact"/>
              <w:ind w:right="-101"/>
              <w:rPr>
                <w:rFonts w:ascii="Arial" w:hAnsi="Arial" w:cs="Arial"/>
                <w:sz w:val="16"/>
                <w:szCs w:val="16"/>
              </w:rPr>
            </w:pPr>
            <w:r w:rsidRPr="00932A5A">
              <w:rPr>
                <w:rFonts w:ascii="Arial" w:hAnsi="Arial" w:cs="Arial"/>
                <w:sz w:val="16"/>
                <w:szCs w:val="16"/>
              </w:rPr>
              <w:t>2,499,998</w:t>
            </w:r>
          </w:p>
        </w:tc>
        <w:tc>
          <w:tcPr>
            <w:tcW w:w="2070" w:type="dxa"/>
            <w:shd w:val="clear" w:color="auto" w:fill="auto"/>
            <w:vAlign w:val="bottom"/>
          </w:tcPr>
          <w:p w14:paraId="554ED1D3" w14:textId="77777777" w:rsidR="00343D97" w:rsidRPr="00932A5A" w:rsidRDefault="00343D97" w:rsidP="00471CEB">
            <w:pPr>
              <w:spacing w:line="320" w:lineRule="exact"/>
              <w:ind w:right="259"/>
              <w:jc w:val="right"/>
              <w:rPr>
                <w:rFonts w:ascii="Arial" w:hAnsi="Arial" w:cs="Arial"/>
                <w:sz w:val="16"/>
                <w:szCs w:val="16"/>
              </w:rPr>
            </w:pPr>
            <w:r w:rsidRPr="00932A5A">
              <w:rPr>
                <w:rFonts w:ascii="Arial" w:hAnsi="Arial" w:cs="Arial"/>
                <w:sz w:val="16"/>
                <w:szCs w:val="16"/>
              </w:rPr>
              <w:t>100.00</w:t>
            </w:r>
          </w:p>
        </w:tc>
        <w:tc>
          <w:tcPr>
            <w:tcW w:w="1890" w:type="dxa"/>
            <w:shd w:val="clear" w:color="auto" w:fill="auto"/>
            <w:vAlign w:val="bottom"/>
          </w:tcPr>
          <w:p w14:paraId="4BD46F62" w14:textId="77777777" w:rsidR="00343D97" w:rsidRPr="00932A5A" w:rsidRDefault="00343D97" w:rsidP="00471CEB">
            <w:pPr>
              <w:tabs>
                <w:tab w:val="decimal" w:pos="1513"/>
              </w:tabs>
              <w:spacing w:line="320" w:lineRule="exact"/>
              <w:ind w:right="-101"/>
              <w:rPr>
                <w:rFonts w:ascii="Arial" w:hAnsi="Arial" w:cs="Arial"/>
                <w:sz w:val="16"/>
                <w:szCs w:val="16"/>
              </w:rPr>
            </w:pPr>
            <w:r w:rsidRPr="00932A5A">
              <w:rPr>
                <w:rFonts w:ascii="Arial" w:hAnsi="Arial" w:cs="Arial"/>
                <w:sz w:val="16"/>
                <w:szCs w:val="16"/>
              </w:rPr>
              <w:t>25</w:t>
            </w:r>
          </w:p>
        </w:tc>
      </w:tr>
      <w:tr w:rsidR="00343D97" w:rsidRPr="00932A5A" w14:paraId="3F307CF1" w14:textId="77777777" w:rsidTr="00471CEB">
        <w:trPr>
          <w:trHeight w:val="57"/>
        </w:trPr>
        <w:tc>
          <w:tcPr>
            <w:tcW w:w="3161" w:type="dxa"/>
            <w:shd w:val="clear" w:color="auto" w:fill="auto"/>
            <w:vAlign w:val="bottom"/>
          </w:tcPr>
          <w:p w14:paraId="39D6DC5F" w14:textId="494D8749" w:rsidR="00343D97" w:rsidRPr="00932A5A" w:rsidRDefault="00343D97" w:rsidP="00471CEB">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 xml:space="preserve">T </w:t>
            </w:r>
            <w:r w:rsidR="00F15A41">
              <w:rPr>
                <w:rFonts w:ascii="Arial" w:hAnsi="Arial" w:cs="Arial"/>
                <w:sz w:val="16"/>
                <w:szCs w:val="16"/>
              </w:rPr>
              <w:t>Next</w:t>
            </w:r>
            <w:r w:rsidRPr="00932A5A">
              <w:rPr>
                <w:rFonts w:ascii="Arial" w:hAnsi="Arial" w:cs="Arial"/>
                <w:sz w:val="16"/>
                <w:szCs w:val="16"/>
              </w:rPr>
              <w:t xml:space="preserve"> Co., Ltd.</w:t>
            </w:r>
          </w:p>
        </w:tc>
        <w:tc>
          <w:tcPr>
            <w:tcW w:w="2070" w:type="dxa"/>
            <w:shd w:val="clear" w:color="auto" w:fill="auto"/>
            <w:vAlign w:val="bottom"/>
          </w:tcPr>
          <w:p w14:paraId="02D101D5" w14:textId="77777777" w:rsidR="00343D97" w:rsidRPr="00932A5A" w:rsidRDefault="00343D97" w:rsidP="00471CEB">
            <w:pPr>
              <w:tabs>
                <w:tab w:val="decimal" w:pos="1692"/>
              </w:tabs>
              <w:spacing w:line="320" w:lineRule="exact"/>
              <w:ind w:right="-101"/>
              <w:rPr>
                <w:rFonts w:ascii="Arial" w:hAnsi="Arial" w:cs="Arial"/>
                <w:sz w:val="16"/>
                <w:szCs w:val="16"/>
              </w:rPr>
            </w:pPr>
            <w:r w:rsidRPr="00932A5A">
              <w:rPr>
                <w:rFonts w:ascii="Arial" w:hAnsi="Arial" w:cs="Arial"/>
                <w:sz w:val="16"/>
                <w:szCs w:val="16"/>
              </w:rPr>
              <w:t>499,998</w:t>
            </w:r>
          </w:p>
        </w:tc>
        <w:tc>
          <w:tcPr>
            <w:tcW w:w="2070" w:type="dxa"/>
            <w:shd w:val="clear" w:color="auto" w:fill="auto"/>
            <w:vAlign w:val="bottom"/>
          </w:tcPr>
          <w:p w14:paraId="273FE946" w14:textId="77777777" w:rsidR="00343D97" w:rsidRPr="00932A5A" w:rsidRDefault="00343D97" w:rsidP="00471CEB">
            <w:pPr>
              <w:spacing w:line="320" w:lineRule="exact"/>
              <w:ind w:right="259"/>
              <w:jc w:val="right"/>
              <w:rPr>
                <w:rFonts w:ascii="Arial" w:hAnsi="Arial" w:cs="Arial"/>
                <w:sz w:val="16"/>
                <w:szCs w:val="16"/>
              </w:rPr>
            </w:pPr>
            <w:r w:rsidRPr="00932A5A">
              <w:rPr>
                <w:rFonts w:ascii="Arial" w:hAnsi="Arial" w:cs="Arial"/>
                <w:sz w:val="16"/>
                <w:szCs w:val="16"/>
              </w:rPr>
              <w:t>100.00</w:t>
            </w:r>
          </w:p>
        </w:tc>
        <w:tc>
          <w:tcPr>
            <w:tcW w:w="1890" w:type="dxa"/>
            <w:shd w:val="clear" w:color="auto" w:fill="auto"/>
            <w:vAlign w:val="bottom"/>
          </w:tcPr>
          <w:p w14:paraId="59E4F24E" w14:textId="77777777" w:rsidR="00343D97" w:rsidRPr="00932A5A" w:rsidRDefault="00343D97" w:rsidP="00471CEB">
            <w:pPr>
              <w:tabs>
                <w:tab w:val="decimal" w:pos="1513"/>
              </w:tabs>
              <w:spacing w:line="320" w:lineRule="exact"/>
              <w:ind w:right="-101"/>
              <w:rPr>
                <w:rFonts w:ascii="Arial" w:hAnsi="Arial" w:cs="Arial"/>
                <w:sz w:val="16"/>
                <w:szCs w:val="16"/>
              </w:rPr>
            </w:pPr>
            <w:r w:rsidRPr="00932A5A">
              <w:rPr>
                <w:rFonts w:ascii="Arial" w:hAnsi="Arial" w:cs="Arial"/>
                <w:sz w:val="16"/>
                <w:szCs w:val="16"/>
              </w:rPr>
              <w:t>5</w:t>
            </w:r>
          </w:p>
        </w:tc>
      </w:tr>
      <w:tr w:rsidR="00343D97" w:rsidRPr="00932A5A" w14:paraId="6CDB22B7" w14:textId="77777777" w:rsidTr="00471CEB">
        <w:trPr>
          <w:trHeight w:val="57"/>
        </w:trPr>
        <w:tc>
          <w:tcPr>
            <w:tcW w:w="3161" w:type="dxa"/>
            <w:shd w:val="clear" w:color="auto" w:fill="auto"/>
            <w:vAlign w:val="bottom"/>
          </w:tcPr>
          <w:p w14:paraId="423604E3" w14:textId="77777777" w:rsidR="00343D97" w:rsidRPr="00932A5A" w:rsidRDefault="00343D97" w:rsidP="00471CEB">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T.P.S. Asset1 Co., Ltd.</w:t>
            </w:r>
          </w:p>
        </w:tc>
        <w:tc>
          <w:tcPr>
            <w:tcW w:w="2070" w:type="dxa"/>
            <w:shd w:val="clear" w:color="auto" w:fill="auto"/>
            <w:vAlign w:val="bottom"/>
          </w:tcPr>
          <w:p w14:paraId="2D66626A" w14:textId="77777777" w:rsidR="00343D97" w:rsidRPr="00932A5A" w:rsidRDefault="00343D97" w:rsidP="00471CEB">
            <w:pPr>
              <w:tabs>
                <w:tab w:val="decimal" w:pos="1692"/>
              </w:tabs>
              <w:spacing w:line="320" w:lineRule="exact"/>
              <w:ind w:right="-101"/>
              <w:rPr>
                <w:rFonts w:ascii="Arial" w:hAnsi="Arial" w:cs="Arial"/>
                <w:sz w:val="16"/>
                <w:szCs w:val="16"/>
              </w:rPr>
            </w:pPr>
            <w:r w:rsidRPr="00932A5A">
              <w:rPr>
                <w:rFonts w:ascii="Arial" w:hAnsi="Arial" w:cs="Arial"/>
                <w:sz w:val="16"/>
                <w:szCs w:val="16"/>
              </w:rPr>
              <w:t>99,998</w:t>
            </w:r>
          </w:p>
        </w:tc>
        <w:tc>
          <w:tcPr>
            <w:tcW w:w="2070" w:type="dxa"/>
            <w:shd w:val="clear" w:color="auto" w:fill="auto"/>
            <w:vAlign w:val="bottom"/>
          </w:tcPr>
          <w:p w14:paraId="4BDA5034" w14:textId="77777777" w:rsidR="00343D97" w:rsidRPr="00932A5A" w:rsidRDefault="00343D97" w:rsidP="00471CEB">
            <w:pPr>
              <w:spacing w:line="320" w:lineRule="exact"/>
              <w:ind w:right="259"/>
              <w:jc w:val="right"/>
              <w:rPr>
                <w:rFonts w:ascii="Arial" w:hAnsi="Arial" w:cs="Arial"/>
                <w:sz w:val="16"/>
                <w:szCs w:val="16"/>
              </w:rPr>
            </w:pPr>
            <w:r w:rsidRPr="00932A5A">
              <w:rPr>
                <w:rFonts w:ascii="Arial" w:hAnsi="Arial" w:cs="Arial"/>
                <w:sz w:val="16"/>
                <w:szCs w:val="16"/>
              </w:rPr>
              <w:t>100.00</w:t>
            </w:r>
          </w:p>
        </w:tc>
        <w:tc>
          <w:tcPr>
            <w:tcW w:w="1890" w:type="dxa"/>
            <w:shd w:val="clear" w:color="auto" w:fill="auto"/>
            <w:vAlign w:val="bottom"/>
          </w:tcPr>
          <w:p w14:paraId="1143B09D" w14:textId="77777777" w:rsidR="00343D97" w:rsidRPr="00932A5A" w:rsidRDefault="00343D97" w:rsidP="00471CEB">
            <w:pPr>
              <w:tabs>
                <w:tab w:val="decimal" w:pos="1513"/>
              </w:tabs>
              <w:spacing w:line="320" w:lineRule="exact"/>
              <w:ind w:right="-101"/>
              <w:rPr>
                <w:rFonts w:ascii="Arial" w:hAnsi="Arial" w:cs="Arial"/>
                <w:sz w:val="16"/>
                <w:szCs w:val="16"/>
              </w:rPr>
            </w:pPr>
            <w:r w:rsidRPr="00932A5A">
              <w:rPr>
                <w:rFonts w:ascii="Arial" w:hAnsi="Arial" w:cs="Arial"/>
                <w:sz w:val="16"/>
                <w:szCs w:val="16"/>
              </w:rPr>
              <w:t>1</w:t>
            </w:r>
          </w:p>
        </w:tc>
      </w:tr>
      <w:tr w:rsidR="00343D97" w:rsidRPr="00932A5A" w14:paraId="5C91F66B" w14:textId="77777777" w:rsidTr="00471CEB">
        <w:trPr>
          <w:trHeight w:val="57"/>
        </w:trPr>
        <w:tc>
          <w:tcPr>
            <w:tcW w:w="3161" w:type="dxa"/>
            <w:shd w:val="clear" w:color="auto" w:fill="auto"/>
            <w:vAlign w:val="bottom"/>
          </w:tcPr>
          <w:p w14:paraId="2DCFC2B7" w14:textId="77777777" w:rsidR="00343D97" w:rsidRPr="00932A5A" w:rsidRDefault="00343D97" w:rsidP="00471CEB">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Thanachart Insurance Plc.</w:t>
            </w:r>
          </w:p>
        </w:tc>
        <w:tc>
          <w:tcPr>
            <w:tcW w:w="2070" w:type="dxa"/>
            <w:shd w:val="clear" w:color="auto" w:fill="auto"/>
            <w:vAlign w:val="bottom"/>
          </w:tcPr>
          <w:p w14:paraId="166DA041" w14:textId="77777777" w:rsidR="00343D97" w:rsidRPr="00932A5A" w:rsidRDefault="00343D97" w:rsidP="00471CEB">
            <w:pPr>
              <w:tabs>
                <w:tab w:val="decimal" w:pos="1692"/>
              </w:tabs>
              <w:spacing w:line="320" w:lineRule="exact"/>
              <w:ind w:right="-101"/>
              <w:rPr>
                <w:rFonts w:ascii="Arial" w:hAnsi="Arial" w:cs="Arial"/>
                <w:sz w:val="16"/>
                <w:szCs w:val="16"/>
              </w:rPr>
            </w:pPr>
            <w:r w:rsidRPr="00932A5A">
              <w:rPr>
                <w:rFonts w:ascii="Arial" w:hAnsi="Arial" w:cs="Arial"/>
                <w:sz w:val="16"/>
                <w:szCs w:val="16"/>
              </w:rPr>
              <w:t>11,478</w:t>
            </w:r>
          </w:p>
        </w:tc>
        <w:tc>
          <w:tcPr>
            <w:tcW w:w="2070" w:type="dxa"/>
            <w:shd w:val="clear" w:color="auto" w:fill="auto"/>
            <w:vAlign w:val="bottom"/>
          </w:tcPr>
          <w:p w14:paraId="06A992D1" w14:textId="77777777" w:rsidR="00343D97" w:rsidRPr="00932A5A" w:rsidRDefault="00343D97" w:rsidP="00471CEB">
            <w:pPr>
              <w:spacing w:line="320" w:lineRule="exact"/>
              <w:ind w:right="259"/>
              <w:jc w:val="right"/>
              <w:rPr>
                <w:rFonts w:ascii="Arial" w:hAnsi="Arial" w:cs="Arial"/>
                <w:sz w:val="16"/>
                <w:szCs w:val="16"/>
              </w:rPr>
            </w:pPr>
            <w:r w:rsidRPr="00932A5A">
              <w:rPr>
                <w:rFonts w:ascii="Arial" w:hAnsi="Arial" w:cs="Arial"/>
                <w:sz w:val="16"/>
                <w:szCs w:val="16"/>
              </w:rPr>
              <w:t>0.002</w:t>
            </w:r>
          </w:p>
        </w:tc>
        <w:tc>
          <w:tcPr>
            <w:tcW w:w="1890" w:type="dxa"/>
            <w:shd w:val="clear" w:color="auto" w:fill="auto"/>
            <w:vAlign w:val="bottom"/>
          </w:tcPr>
          <w:p w14:paraId="32720E0E" w14:textId="77777777" w:rsidR="00343D97" w:rsidRPr="00932A5A" w:rsidRDefault="00343D97" w:rsidP="00471CEB">
            <w:pPr>
              <w:tabs>
                <w:tab w:val="decimal" w:pos="1513"/>
              </w:tabs>
              <w:spacing w:line="320" w:lineRule="exact"/>
              <w:ind w:right="-101"/>
              <w:rPr>
                <w:rFonts w:ascii="Arial" w:hAnsi="Arial" w:cs="Arial"/>
                <w:sz w:val="16"/>
                <w:szCs w:val="16"/>
              </w:rPr>
            </w:pPr>
            <w:r w:rsidRPr="00932A5A">
              <w:rPr>
                <w:rFonts w:ascii="Arial" w:hAnsi="Arial" w:cs="Arial"/>
                <w:sz w:val="16"/>
                <w:szCs w:val="16"/>
              </w:rPr>
              <w:t>-</w:t>
            </w:r>
          </w:p>
        </w:tc>
      </w:tr>
      <w:tr w:rsidR="00343D97" w:rsidRPr="00932A5A" w14:paraId="3287B686" w14:textId="77777777" w:rsidTr="00471CEB">
        <w:trPr>
          <w:trHeight w:val="57"/>
        </w:trPr>
        <w:tc>
          <w:tcPr>
            <w:tcW w:w="3161" w:type="dxa"/>
            <w:shd w:val="clear" w:color="auto" w:fill="auto"/>
            <w:vAlign w:val="bottom"/>
          </w:tcPr>
          <w:p w14:paraId="66A73DB6" w14:textId="77777777" w:rsidR="00343D97" w:rsidRPr="00932A5A" w:rsidRDefault="00343D97" w:rsidP="00471CEB">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Thanachart Securities Plc.</w:t>
            </w:r>
          </w:p>
        </w:tc>
        <w:tc>
          <w:tcPr>
            <w:tcW w:w="2070" w:type="dxa"/>
            <w:shd w:val="clear" w:color="auto" w:fill="auto"/>
            <w:vAlign w:val="bottom"/>
          </w:tcPr>
          <w:p w14:paraId="38F75CF6" w14:textId="77777777" w:rsidR="00343D97" w:rsidRPr="00932A5A" w:rsidRDefault="00343D97" w:rsidP="00471CEB">
            <w:pPr>
              <w:tabs>
                <w:tab w:val="decimal" w:pos="1692"/>
              </w:tabs>
              <w:spacing w:line="320" w:lineRule="exact"/>
              <w:ind w:right="-101"/>
              <w:rPr>
                <w:rFonts w:ascii="Arial" w:hAnsi="Arial" w:cs="Arial"/>
                <w:sz w:val="16"/>
                <w:szCs w:val="16"/>
              </w:rPr>
            </w:pPr>
            <w:r w:rsidRPr="00932A5A">
              <w:rPr>
                <w:rFonts w:ascii="Arial" w:hAnsi="Arial" w:cs="Arial"/>
                <w:sz w:val="16"/>
                <w:szCs w:val="16"/>
              </w:rPr>
              <w:t>45,026</w:t>
            </w:r>
          </w:p>
        </w:tc>
        <w:tc>
          <w:tcPr>
            <w:tcW w:w="2070" w:type="dxa"/>
            <w:shd w:val="clear" w:color="auto" w:fill="auto"/>
            <w:vAlign w:val="bottom"/>
          </w:tcPr>
          <w:p w14:paraId="04B62E26" w14:textId="77777777" w:rsidR="00343D97" w:rsidRPr="00932A5A" w:rsidRDefault="00343D97" w:rsidP="00471CEB">
            <w:pPr>
              <w:spacing w:line="320" w:lineRule="exact"/>
              <w:ind w:right="259"/>
              <w:jc w:val="right"/>
              <w:rPr>
                <w:rFonts w:ascii="Arial" w:hAnsi="Arial" w:cs="Arial"/>
                <w:sz w:val="16"/>
                <w:szCs w:val="16"/>
              </w:rPr>
            </w:pPr>
            <w:r w:rsidRPr="00932A5A">
              <w:rPr>
                <w:rFonts w:ascii="Arial" w:hAnsi="Arial" w:cs="Arial"/>
                <w:sz w:val="16"/>
                <w:szCs w:val="16"/>
              </w:rPr>
              <w:t>0.002</w:t>
            </w:r>
          </w:p>
        </w:tc>
        <w:tc>
          <w:tcPr>
            <w:tcW w:w="1890" w:type="dxa"/>
            <w:shd w:val="clear" w:color="auto" w:fill="auto"/>
            <w:vAlign w:val="bottom"/>
          </w:tcPr>
          <w:p w14:paraId="5C15270B" w14:textId="77777777" w:rsidR="00343D97" w:rsidRPr="00932A5A" w:rsidRDefault="00343D97" w:rsidP="00471CEB">
            <w:pPr>
              <w:tabs>
                <w:tab w:val="decimal" w:pos="1513"/>
              </w:tabs>
              <w:spacing w:line="320" w:lineRule="exact"/>
              <w:ind w:right="-101"/>
              <w:rPr>
                <w:rFonts w:ascii="Arial" w:hAnsi="Arial" w:cs="Arial"/>
                <w:sz w:val="16"/>
                <w:szCs w:val="16"/>
              </w:rPr>
            </w:pPr>
            <w:r w:rsidRPr="00932A5A">
              <w:rPr>
                <w:rFonts w:ascii="Arial" w:hAnsi="Arial" w:cs="Arial"/>
                <w:sz w:val="16"/>
                <w:szCs w:val="16"/>
              </w:rPr>
              <w:t>-</w:t>
            </w:r>
          </w:p>
        </w:tc>
      </w:tr>
      <w:tr w:rsidR="00343D97" w:rsidRPr="00932A5A" w14:paraId="582F2187" w14:textId="77777777" w:rsidTr="00471CEB">
        <w:trPr>
          <w:trHeight w:val="57"/>
        </w:trPr>
        <w:tc>
          <w:tcPr>
            <w:tcW w:w="3161" w:type="dxa"/>
            <w:shd w:val="clear" w:color="auto" w:fill="auto"/>
            <w:vAlign w:val="bottom"/>
          </w:tcPr>
          <w:p w14:paraId="1B72113E" w14:textId="77777777" w:rsidR="00343D97" w:rsidRPr="00932A5A" w:rsidRDefault="00343D97" w:rsidP="00471CEB">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TS Asset Management Co., Ltd.</w:t>
            </w:r>
          </w:p>
        </w:tc>
        <w:tc>
          <w:tcPr>
            <w:tcW w:w="2070" w:type="dxa"/>
            <w:shd w:val="clear" w:color="auto" w:fill="auto"/>
            <w:vAlign w:val="bottom"/>
          </w:tcPr>
          <w:p w14:paraId="020C33D8" w14:textId="77777777" w:rsidR="00343D97" w:rsidRPr="00932A5A" w:rsidRDefault="00343D97" w:rsidP="00471CEB">
            <w:pPr>
              <w:tabs>
                <w:tab w:val="decimal" w:pos="1692"/>
              </w:tabs>
              <w:spacing w:line="320" w:lineRule="exact"/>
              <w:ind w:right="-101"/>
              <w:rPr>
                <w:rFonts w:ascii="Arial" w:hAnsi="Arial" w:cs="Arial"/>
                <w:sz w:val="16"/>
                <w:szCs w:val="16"/>
              </w:rPr>
            </w:pPr>
            <w:r w:rsidRPr="00932A5A">
              <w:rPr>
                <w:rFonts w:ascii="Arial" w:hAnsi="Arial" w:cs="Arial"/>
                <w:sz w:val="16"/>
                <w:szCs w:val="16"/>
              </w:rPr>
              <w:t>916</w:t>
            </w:r>
          </w:p>
        </w:tc>
        <w:tc>
          <w:tcPr>
            <w:tcW w:w="2070" w:type="dxa"/>
            <w:shd w:val="clear" w:color="auto" w:fill="auto"/>
            <w:vAlign w:val="bottom"/>
          </w:tcPr>
          <w:p w14:paraId="292DA16A" w14:textId="77777777" w:rsidR="00343D97" w:rsidRPr="00932A5A" w:rsidRDefault="00343D97" w:rsidP="00471CEB">
            <w:pPr>
              <w:spacing w:line="320" w:lineRule="exact"/>
              <w:ind w:right="259"/>
              <w:jc w:val="right"/>
              <w:rPr>
                <w:rFonts w:ascii="Arial" w:hAnsi="Arial" w:cs="Arial"/>
                <w:sz w:val="16"/>
                <w:szCs w:val="16"/>
              </w:rPr>
            </w:pPr>
            <w:r w:rsidRPr="00932A5A">
              <w:rPr>
                <w:rFonts w:ascii="Arial" w:hAnsi="Arial" w:cs="Arial"/>
                <w:sz w:val="16"/>
                <w:szCs w:val="16"/>
              </w:rPr>
              <w:t>0.01</w:t>
            </w:r>
          </w:p>
        </w:tc>
        <w:tc>
          <w:tcPr>
            <w:tcW w:w="1890" w:type="dxa"/>
            <w:shd w:val="clear" w:color="auto" w:fill="auto"/>
            <w:vAlign w:val="bottom"/>
          </w:tcPr>
          <w:p w14:paraId="56961EF9" w14:textId="77777777" w:rsidR="00343D97" w:rsidRPr="00932A5A" w:rsidRDefault="00343D97" w:rsidP="00471CEB">
            <w:pPr>
              <w:tabs>
                <w:tab w:val="decimal" w:pos="1513"/>
              </w:tabs>
              <w:spacing w:line="320" w:lineRule="exact"/>
              <w:ind w:right="-101"/>
              <w:rPr>
                <w:rFonts w:ascii="Arial" w:hAnsi="Arial" w:cs="Arial"/>
                <w:sz w:val="16"/>
                <w:szCs w:val="16"/>
              </w:rPr>
            </w:pPr>
            <w:r w:rsidRPr="00932A5A">
              <w:rPr>
                <w:rFonts w:ascii="Arial" w:hAnsi="Arial" w:cs="Arial"/>
                <w:sz w:val="16"/>
                <w:szCs w:val="16"/>
              </w:rPr>
              <w:t>-</w:t>
            </w:r>
          </w:p>
        </w:tc>
      </w:tr>
      <w:tr w:rsidR="00343D97" w:rsidRPr="00932A5A" w14:paraId="7C6DF7D8" w14:textId="77777777" w:rsidTr="00471CEB">
        <w:trPr>
          <w:trHeight w:val="57"/>
        </w:trPr>
        <w:tc>
          <w:tcPr>
            <w:tcW w:w="3161" w:type="dxa"/>
            <w:shd w:val="clear" w:color="auto" w:fill="auto"/>
            <w:vAlign w:val="bottom"/>
          </w:tcPr>
          <w:p w14:paraId="2326278A" w14:textId="77777777" w:rsidR="00343D97" w:rsidRPr="00932A5A" w:rsidRDefault="00343D97" w:rsidP="00471CEB">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Thanachart SPV 2 Co., Ltd.</w:t>
            </w:r>
          </w:p>
        </w:tc>
        <w:tc>
          <w:tcPr>
            <w:tcW w:w="2070" w:type="dxa"/>
            <w:shd w:val="clear" w:color="auto" w:fill="auto"/>
            <w:vAlign w:val="bottom"/>
          </w:tcPr>
          <w:p w14:paraId="09C79767" w14:textId="77777777" w:rsidR="00343D97" w:rsidRPr="00932A5A" w:rsidRDefault="00343D97" w:rsidP="00471CEB">
            <w:pPr>
              <w:tabs>
                <w:tab w:val="decimal" w:pos="1692"/>
              </w:tabs>
              <w:spacing w:line="320" w:lineRule="exact"/>
              <w:ind w:right="-101"/>
              <w:rPr>
                <w:rFonts w:ascii="Arial" w:hAnsi="Arial" w:cs="Arial"/>
                <w:sz w:val="16"/>
                <w:szCs w:val="16"/>
              </w:rPr>
            </w:pPr>
            <w:r w:rsidRPr="00932A5A">
              <w:rPr>
                <w:rFonts w:ascii="Arial" w:hAnsi="Arial" w:cs="Arial"/>
                <w:sz w:val="16"/>
                <w:szCs w:val="16"/>
              </w:rPr>
              <w:t>147</w:t>
            </w:r>
          </w:p>
        </w:tc>
        <w:tc>
          <w:tcPr>
            <w:tcW w:w="2070" w:type="dxa"/>
            <w:shd w:val="clear" w:color="auto" w:fill="auto"/>
            <w:vAlign w:val="bottom"/>
          </w:tcPr>
          <w:p w14:paraId="4907FBB8" w14:textId="77777777" w:rsidR="00343D97" w:rsidRPr="00932A5A" w:rsidRDefault="00343D97" w:rsidP="00471CEB">
            <w:pPr>
              <w:spacing w:line="320" w:lineRule="exact"/>
              <w:ind w:right="259"/>
              <w:jc w:val="right"/>
              <w:rPr>
                <w:rFonts w:ascii="Arial" w:hAnsi="Arial" w:cs="Arial"/>
                <w:sz w:val="16"/>
                <w:szCs w:val="16"/>
              </w:rPr>
            </w:pPr>
            <w:r w:rsidRPr="00932A5A">
              <w:rPr>
                <w:rFonts w:ascii="Arial" w:hAnsi="Arial" w:cs="Arial"/>
                <w:sz w:val="16"/>
                <w:szCs w:val="16"/>
              </w:rPr>
              <w:t>0.002</w:t>
            </w:r>
          </w:p>
        </w:tc>
        <w:tc>
          <w:tcPr>
            <w:tcW w:w="1890" w:type="dxa"/>
            <w:shd w:val="clear" w:color="auto" w:fill="auto"/>
            <w:vAlign w:val="bottom"/>
          </w:tcPr>
          <w:p w14:paraId="5250AF9D" w14:textId="77777777" w:rsidR="00343D97" w:rsidRPr="00932A5A" w:rsidRDefault="00343D97" w:rsidP="00471CEB">
            <w:pPr>
              <w:tabs>
                <w:tab w:val="decimal" w:pos="1513"/>
              </w:tabs>
              <w:spacing w:line="320" w:lineRule="exact"/>
              <w:ind w:right="-101"/>
              <w:rPr>
                <w:rFonts w:ascii="Arial" w:hAnsi="Arial" w:cs="Arial"/>
                <w:sz w:val="16"/>
                <w:szCs w:val="16"/>
              </w:rPr>
            </w:pPr>
            <w:r w:rsidRPr="00932A5A">
              <w:rPr>
                <w:rFonts w:ascii="Arial" w:hAnsi="Arial" w:cs="Arial"/>
                <w:sz w:val="16"/>
                <w:szCs w:val="16"/>
              </w:rPr>
              <w:t>-</w:t>
            </w:r>
          </w:p>
        </w:tc>
      </w:tr>
    </w:tbl>
    <w:p w14:paraId="678CC8B0" w14:textId="77777777" w:rsidR="00471CEB" w:rsidRDefault="00471CEB" w:rsidP="00562140">
      <w:pPr>
        <w:spacing w:before="120" w:line="380" w:lineRule="exact"/>
        <w:ind w:left="547" w:hanging="544"/>
        <w:jc w:val="thaiDistribute"/>
        <w:rPr>
          <w:rFonts w:ascii="Arial" w:hAnsi="Arial" w:cs="Arial"/>
          <w:b/>
          <w:bCs/>
        </w:rPr>
      </w:pPr>
    </w:p>
    <w:p w14:paraId="2B391453" w14:textId="1EFBE381" w:rsidR="00EA6194" w:rsidRPr="00932A5A" w:rsidRDefault="00471CEB" w:rsidP="00562140">
      <w:pPr>
        <w:spacing w:before="120" w:line="380" w:lineRule="exact"/>
        <w:ind w:left="547" w:hanging="544"/>
        <w:jc w:val="thaiDistribute"/>
        <w:rPr>
          <w:rFonts w:ascii="Arial" w:hAnsi="Arial" w:cs="Arial"/>
        </w:rPr>
      </w:pPr>
      <w:r>
        <w:rPr>
          <w:rFonts w:ascii="Arial" w:hAnsi="Arial" w:cs="Arial"/>
          <w:b/>
          <w:bCs/>
        </w:rPr>
        <w:br w:type="page"/>
      </w:r>
      <w:r w:rsidR="00166EF0" w:rsidRPr="00932A5A">
        <w:rPr>
          <w:rFonts w:ascii="Arial" w:hAnsi="Arial" w:cs="Arial"/>
          <w:b/>
          <w:bCs/>
        </w:rPr>
        <w:lastRenderedPageBreak/>
        <w:t>11</w:t>
      </w:r>
      <w:r w:rsidR="00EA6194" w:rsidRPr="00932A5A">
        <w:rPr>
          <w:rFonts w:ascii="Arial" w:hAnsi="Arial" w:cs="Arial"/>
          <w:b/>
          <w:bCs/>
        </w:rPr>
        <w:t xml:space="preserve">.2 </w:t>
      </w:r>
      <w:r w:rsidR="00EA6194" w:rsidRPr="00932A5A">
        <w:rPr>
          <w:rFonts w:ascii="Arial" w:hAnsi="Arial" w:cs="Arial"/>
          <w:b/>
          <w:bCs/>
        </w:rPr>
        <w:tab/>
        <w:t>Share of profit from investments in subsidiaries</w:t>
      </w:r>
    </w:p>
    <w:p w14:paraId="47CD6D9F" w14:textId="2578F06D" w:rsidR="00EA6194" w:rsidRPr="00932A5A" w:rsidRDefault="00EA6194" w:rsidP="00EA6194">
      <w:pPr>
        <w:tabs>
          <w:tab w:val="left" w:pos="2160"/>
          <w:tab w:val="left" w:pos="2880"/>
        </w:tabs>
        <w:spacing w:before="120" w:after="120" w:line="380" w:lineRule="exact"/>
        <w:ind w:left="547" w:right="-101" w:hanging="547"/>
        <w:jc w:val="both"/>
        <w:rPr>
          <w:rFonts w:ascii="Arial" w:hAnsi="Arial" w:cs="Arial"/>
        </w:rPr>
      </w:pPr>
      <w:r w:rsidRPr="00932A5A">
        <w:rPr>
          <w:rFonts w:ascii="Arial" w:hAnsi="Arial" w:cs="Arial"/>
        </w:rPr>
        <w:tab/>
        <w:t>During the year</w:t>
      </w:r>
      <w:r w:rsidR="001736F8" w:rsidRPr="00932A5A">
        <w:rPr>
          <w:rFonts w:ascii="Arial" w:hAnsi="Arial" w:cs="Arial"/>
        </w:rPr>
        <w:t>s</w:t>
      </w:r>
      <w:r w:rsidRPr="00932A5A">
        <w:rPr>
          <w:rFonts w:ascii="Arial" w:hAnsi="Arial" w:cs="Arial"/>
        </w:rPr>
        <w:t xml:space="preserve"> ended </w:t>
      </w:r>
      <w:r w:rsidRPr="00932A5A">
        <w:rPr>
          <w:rFonts w:ascii="Arial" w:hAnsi="Arial" w:cs="Cordia New"/>
        </w:rPr>
        <w:t>31 December</w:t>
      </w:r>
      <w:r w:rsidRPr="00932A5A">
        <w:rPr>
          <w:rFonts w:ascii="Arial" w:hAnsi="Arial" w:cs="Arial"/>
        </w:rPr>
        <w:t xml:space="preserve"> </w:t>
      </w:r>
      <w:r w:rsidR="006138DD" w:rsidRPr="00932A5A">
        <w:rPr>
          <w:rFonts w:ascii="Arial" w:hAnsi="Arial" w:cs="Arial"/>
        </w:rPr>
        <w:t>2023</w:t>
      </w:r>
      <w:r w:rsidRPr="00932A5A">
        <w:rPr>
          <w:rFonts w:ascii="Arial" w:hAnsi="Arial" w:cs="Arial"/>
        </w:rPr>
        <w:t xml:space="preserve"> and </w:t>
      </w:r>
      <w:r w:rsidR="006138DD" w:rsidRPr="00932A5A">
        <w:rPr>
          <w:rFonts w:ascii="Arial" w:hAnsi="Arial" w:cs="Arial"/>
        </w:rPr>
        <w:t>2022</w:t>
      </w:r>
      <w:r w:rsidRPr="00932A5A">
        <w:rPr>
          <w:rFonts w:ascii="Arial" w:hAnsi="Arial" w:cs="Arial"/>
        </w:rPr>
        <w:t xml:space="preserve">, the Company recognised share of profit (loss) from investments in subsidiaries </w:t>
      </w:r>
      <w:r w:rsidR="004473B8">
        <w:rPr>
          <w:rFonts w:ascii="Arial" w:hAnsi="Arial" w:cs="Arial"/>
        </w:rPr>
        <w:t>in</w:t>
      </w:r>
      <w:r w:rsidRPr="00932A5A">
        <w:rPr>
          <w:rFonts w:ascii="Arial" w:hAnsi="Arial" w:cs="Arial"/>
        </w:rPr>
        <w:t xml:space="preserve"> the separate financial statements as follows:</w:t>
      </w:r>
    </w:p>
    <w:p w14:paraId="2EF352D1" w14:textId="77777777" w:rsidR="00EA6194" w:rsidRPr="00932A5A" w:rsidRDefault="00EA6194" w:rsidP="00EA6194">
      <w:pPr>
        <w:rPr>
          <w:sz w:val="2"/>
          <w:szCs w:val="2"/>
        </w:rPr>
      </w:pPr>
    </w:p>
    <w:tbl>
      <w:tblPr>
        <w:tblW w:w="9512" w:type="dxa"/>
        <w:tblInd w:w="558" w:type="dxa"/>
        <w:tblLayout w:type="fixed"/>
        <w:tblLook w:val="0000" w:firstRow="0" w:lastRow="0" w:firstColumn="0" w:lastColumn="0" w:noHBand="0" w:noVBand="0"/>
      </w:tblPr>
      <w:tblGrid>
        <w:gridCol w:w="2607"/>
        <w:gridCol w:w="1150"/>
        <w:gridCol w:w="1151"/>
        <w:gridCol w:w="1151"/>
        <w:gridCol w:w="1151"/>
        <w:gridCol w:w="1151"/>
        <w:gridCol w:w="1151"/>
      </w:tblGrid>
      <w:tr w:rsidR="00EA6194" w:rsidRPr="00932A5A" w14:paraId="33B219F8" w14:textId="77777777" w:rsidTr="00471CEB">
        <w:trPr>
          <w:trHeight w:val="300"/>
        </w:trPr>
        <w:tc>
          <w:tcPr>
            <w:tcW w:w="9512" w:type="dxa"/>
            <w:gridSpan w:val="7"/>
            <w:tcBorders>
              <w:top w:val="nil"/>
              <w:left w:val="nil"/>
              <w:bottom w:val="nil"/>
              <w:right w:val="nil"/>
            </w:tcBorders>
            <w:vAlign w:val="bottom"/>
          </w:tcPr>
          <w:p w14:paraId="47BCDE89" w14:textId="77777777" w:rsidR="00EA6194" w:rsidRPr="00932A5A" w:rsidRDefault="00EA6194" w:rsidP="00EA6194">
            <w:pPr>
              <w:spacing w:line="320" w:lineRule="exact"/>
              <w:jc w:val="right"/>
              <w:rPr>
                <w:rFonts w:ascii="Arial" w:hAnsi="Arial" w:cs="Arial"/>
                <w:sz w:val="16"/>
                <w:szCs w:val="16"/>
              </w:rPr>
            </w:pPr>
            <w:r w:rsidRPr="00932A5A">
              <w:rPr>
                <w:rFonts w:ascii="Arial" w:hAnsi="Arial" w:cs="Arial"/>
                <w:sz w:val="16"/>
                <w:szCs w:val="16"/>
              </w:rPr>
              <w:br w:type="page"/>
            </w:r>
            <w:r w:rsidRPr="00932A5A">
              <w:rPr>
                <w:rFonts w:ascii="Arial" w:hAnsi="Arial" w:cs="Arial"/>
                <w:sz w:val="16"/>
                <w:szCs w:val="16"/>
              </w:rPr>
              <w:br w:type="page"/>
            </w:r>
            <w:r w:rsidRPr="00932A5A">
              <w:rPr>
                <w:rFonts w:ascii="Arial" w:hAnsi="Arial" w:cs="Arial"/>
                <w:sz w:val="16"/>
                <w:szCs w:val="16"/>
              </w:rPr>
              <w:br w:type="page"/>
            </w:r>
            <w:r w:rsidRPr="00932A5A">
              <w:rPr>
                <w:rFonts w:ascii="Arial" w:hAnsi="Arial" w:cs="Arial"/>
                <w:sz w:val="16"/>
                <w:szCs w:val="16"/>
              </w:rPr>
              <w:br w:type="page"/>
              <w:t>(Unit: Million Baht)</w:t>
            </w:r>
          </w:p>
        </w:tc>
      </w:tr>
      <w:tr w:rsidR="00EA6194" w:rsidRPr="00932A5A" w14:paraId="2C360354" w14:textId="77777777" w:rsidTr="00471CEB">
        <w:trPr>
          <w:trHeight w:val="334"/>
        </w:trPr>
        <w:tc>
          <w:tcPr>
            <w:tcW w:w="2607" w:type="dxa"/>
            <w:tcBorders>
              <w:top w:val="nil"/>
              <w:left w:val="nil"/>
              <w:bottom w:val="nil"/>
              <w:right w:val="nil"/>
            </w:tcBorders>
            <w:vAlign w:val="bottom"/>
          </w:tcPr>
          <w:p w14:paraId="529AFDA8" w14:textId="77777777" w:rsidR="00EA6194" w:rsidRPr="00932A5A" w:rsidRDefault="00EA6194" w:rsidP="00EA6194">
            <w:pPr>
              <w:spacing w:line="320" w:lineRule="exact"/>
              <w:jc w:val="center"/>
              <w:rPr>
                <w:rFonts w:ascii="Arial" w:hAnsi="Arial" w:cs="Arial"/>
                <w:sz w:val="16"/>
                <w:szCs w:val="16"/>
                <w:cs/>
              </w:rPr>
            </w:pPr>
          </w:p>
        </w:tc>
        <w:tc>
          <w:tcPr>
            <w:tcW w:w="6905" w:type="dxa"/>
            <w:gridSpan w:val="6"/>
            <w:tcBorders>
              <w:top w:val="nil"/>
              <w:left w:val="nil"/>
              <w:right w:val="nil"/>
            </w:tcBorders>
            <w:vAlign w:val="bottom"/>
          </w:tcPr>
          <w:p w14:paraId="1F020993" w14:textId="77777777" w:rsidR="00EA6194" w:rsidRPr="00932A5A" w:rsidRDefault="00EA6194" w:rsidP="00EA6194">
            <w:pPr>
              <w:pBdr>
                <w:bottom w:val="single" w:sz="4" w:space="1" w:color="auto"/>
              </w:pBdr>
              <w:tabs>
                <w:tab w:val="left" w:pos="822"/>
              </w:tabs>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EA6194" w:rsidRPr="00932A5A" w14:paraId="6D4C6C52" w14:textId="77777777" w:rsidTr="00471CEB">
        <w:trPr>
          <w:trHeight w:val="323"/>
        </w:trPr>
        <w:tc>
          <w:tcPr>
            <w:tcW w:w="2607" w:type="dxa"/>
            <w:tcBorders>
              <w:top w:val="nil"/>
              <w:left w:val="nil"/>
              <w:bottom w:val="nil"/>
              <w:right w:val="nil"/>
            </w:tcBorders>
            <w:vAlign w:val="bottom"/>
          </w:tcPr>
          <w:p w14:paraId="2F2A6676" w14:textId="77777777" w:rsidR="00EA6194" w:rsidRPr="00932A5A" w:rsidRDefault="00EA6194" w:rsidP="00EA6194">
            <w:pPr>
              <w:spacing w:line="320" w:lineRule="exact"/>
              <w:jc w:val="center"/>
              <w:rPr>
                <w:rFonts w:ascii="Arial" w:hAnsi="Arial" w:cs="Arial"/>
                <w:sz w:val="16"/>
                <w:szCs w:val="16"/>
                <w:cs/>
              </w:rPr>
            </w:pPr>
          </w:p>
        </w:tc>
        <w:tc>
          <w:tcPr>
            <w:tcW w:w="6905" w:type="dxa"/>
            <w:gridSpan w:val="6"/>
            <w:tcBorders>
              <w:top w:val="nil"/>
              <w:left w:val="nil"/>
              <w:right w:val="nil"/>
            </w:tcBorders>
            <w:vAlign w:val="bottom"/>
          </w:tcPr>
          <w:p w14:paraId="08A99882" w14:textId="77777777" w:rsidR="00EA6194" w:rsidRPr="00932A5A" w:rsidRDefault="00EA6194" w:rsidP="00EA6194">
            <w:pPr>
              <w:pBdr>
                <w:bottom w:val="single" w:sz="4" w:space="1" w:color="auto"/>
              </w:pBdr>
              <w:tabs>
                <w:tab w:val="left" w:pos="822"/>
              </w:tabs>
              <w:spacing w:line="320" w:lineRule="exact"/>
              <w:jc w:val="center"/>
              <w:rPr>
                <w:rFonts w:ascii="Arial" w:hAnsi="Arial" w:cs="Arial"/>
                <w:sz w:val="16"/>
                <w:szCs w:val="16"/>
              </w:rPr>
            </w:pPr>
            <w:r w:rsidRPr="00932A5A">
              <w:rPr>
                <w:rFonts w:ascii="Arial" w:hAnsi="Arial" w:cs="Arial"/>
                <w:sz w:val="16"/>
                <w:szCs w:val="16"/>
              </w:rPr>
              <w:t>For the year</w:t>
            </w:r>
            <w:r w:rsidR="001736F8" w:rsidRPr="00932A5A">
              <w:rPr>
                <w:rFonts w:ascii="Arial" w:hAnsi="Arial" w:cs="Arial"/>
                <w:sz w:val="16"/>
                <w:szCs w:val="16"/>
              </w:rPr>
              <w:t>s</w:t>
            </w:r>
            <w:r w:rsidRPr="00932A5A">
              <w:rPr>
                <w:rFonts w:ascii="Arial" w:hAnsi="Arial" w:cs="Arial"/>
                <w:sz w:val="16"/>
                <w:szCs w:val="16"/>
              </w:rPr>
              <w:t xml:space="preserve"> ended 31 December</w:t>
            </w:r>
          </w:p>
        </w:tc>
      </w:tr>
      <w:tr w:rsidR="00EA6194" w:rsidRPr="00932A5A" w14:paraId="641D2F4B" w14:textId="77777777" w:rsidTr="00471CEB">
        <w:trPr>
          <w:trHeight w:val="85"/>
        </w:trPr>
        <w:tc>
          <w:tcPr>
            <w:tcW w:w="2607" w:type="dxa"/>
            <w:tcBorders>
              <w:top w:val="nil"/>
              <w:left w:val="nil"/>
              <w:bottom w:val="nil"/>
              <w:right w:val="nil"/>
            </w:tcBorders>
            <w:vAlign w:val="bottom"/>
          </w:tcPr>
          <w:p w14:paraId="27E46F5D" w14:textId="77777777" w:rsidR="00EA6194" w:rsidRPr="00932A5A" w:rsidRDefault="00EA6194" w:rsidP="00EA6194">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Subsidiaries</w:t>
            </w:r>
          </w:p>
        </w:tc>
        <w:tc>
          <w:tcPr>
            <w:tcW w:w="2301" w:type="dxa"/>
            <w:gridSpan w:val="2"/>
            <w:tcBorders>
              <w:top w:val="nil"/>
              <w:left w:val="nil"/>
              <w:right w:val="nil"/>
            </w:tcBorders>
            <w:vAlign w:val="bottom"/>
          </w:tcPr>
          <w:p w14:paraId="01911A15" w14:textId="77777777" w:rsidR="00EA6194" w:rsidRPr="00932A5A" w:rsidRDefault="00EA6194" w:rsidP="00EA6194">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Share of profit (loss) </w:t>
            </w:r>
          </w:p>
        </w:tc>
        <w:tc>
          <w:tcPr>
            <w:tcW w:w="2302" w:type="dxa"/>
            <w:gridSpan w:val="2"/>
            <w:tcBorders>
              <w:top w:val="nil"/>
              <w:left w:val="nil"/>
              <w:right w:val="nil"/>
            </w:tcBorders>
            <w:vAlign w:val="bottom"/>
          </w:tcPr>
          <w:p w14:paraId="36A23C32" w14:textId="77777777" w:rsidR="00EA6194" w:rsidRPr="00932A5A" w:rsidRDefault="00EA6194" w:rsidP="00EA6194">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Share of other comprehensive income (loss)</w:t>
            </w:r>
          </w:p>
        </w:tc>
        <w:tc>
          <w:tcPr>
            <w:tcW w:w="2302" w:type="dxa"/>
            <w:gridSpan w:val="2"/>
            <w:tcBorders>
              <w:top w:val="nil"/>
              <w:left w:val="nil"/>
              <w:right w:val="nil"/>
            </w:tcBorders>
            <w:vAlign w:val="bottom"/>
          </w:tcPr>
          <w:p w14:paraId="08EC1639" w14:textId="77777777" w:rsidR="00EA6194" w:rsidRPr="00932A5A" w:rsidRDefault="00EA6194" w:rsidP="00EA6194">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Dividend received</w:t>
            </w:r>
          </w:p>
        </w:tc>
      </w:tr>
      <w:tr w:rsidR="006138DD" w:rsidRPr="00932A5A" w14:paraId="4E21E0C1" w14:textId="77777777" w:rsidTr="00471CEB">
        <w:trPr>
          <w:trHeight w:val="323"/>
        </w:trPr>
        <w:tc>
          <w:tcPr>
            <w:tcW w:w="2607" w:type="dxa"/>
            <w:tcBorders>
              <w:top w:val="nil"/>
              <w:left w:val="nil"/>
              <w:bottom w:val="nil"/>
              <w:right w:val="nil"/>
            </w:tcBorders>
          </w:tcPr>
          <w:p w14:paraId="4EAC3EFD" w14:textId="77777777" w:rsidR="006138DD" w:rsidRPr="00932A5A" w:rsidRDefault="006138DD" w:rsidP="006138DD">
            <w:pPr>
              <w:spacing w:line="320" w:lineRule="exact"/>
              <w:jc w:val="center"/>
              <w:rPr>
                <w:rFonts w:ascii="Arial" w:hAnsi="Arial" w:cs="Arial"/>
                <w:sz w:val="16"/>
                <w:szCs w:val="16"/>
                <w:cs/>
              </w:rPr>
            </w:pPr>
          </w:p>
        </w:tc>
        <w:tc>
          <w:tcPr>
            <w:tcW w:w="1150" w:type="dxa"/>
            <w:tcBorders>
              <w:top w:val="nil"/>
              <w:left w:val="nil"/>
              <w:right w:val="nil"/>
            </w:tcBorders>
            <w:vAlign w:val="bottom"/>
          </w:tcPr>
          <w:p w14:paraId="40F95B95" w14:textId="332073BC" w:rsidR="006138DD" w:rsidRPr="00932A5A" w:rsidRDefault="006138DD" w:rsidP="006138DD">
            <w:pPr>
              <w:pBdr>
                <w:bottom w:val="single" w:sz="4" w:space="1" w:color="auto"/>
              </w:pBdr>
              <w:tabs>
                <w:tab w:val="right" w:pos="7200"/>
                <w:tab w:val="right" w:pos="8540"/>
              </w:tabs>
              <w:spacing w:line="320" w:lineRule="exact"/>
              <w:jc w:val="center"/>
              <w:rPr>
                <w:rFonts w:ascii="Arial" w:hAnsi="Arial" w:cs="Arial"/>
                <w:sz w:val="16"/>
                <w:szCs w:val="16"/>
              </w:rPr>
            </w:pPr>
            <w:r w:rsidRPr="00932A5A">
              <w:rPr>
                <w:rFonts w:ascii="Arial" w:hAnsi="Arial" w:cs="Arial"/>
                <w:sz w:val="16"/>
                <w:szCs w:val="16"/>
              </w:rPr>
              <w:t>2023</w:t>
            </w:r>
          </w:p>
        </w:tc>
        <w:tc>
          <w:tcPr>
            <w:tcW w:w="1151" w:type="dxa"/>
            <w:tcBorders>
              <w:top w:val="nil"/>
              <w:left w:val="nil"/>
              <w:right w:val="nil"/>
            </w:tcBorders>
            <w:vAlign w:val="bottom"/>
          </w:tcPr>
          <w:p w14:paraId="393B3DA5" w14:textId="08A916B1" w:rsidR="006138DD" w:rsidRPr="00932A5A" w:rsidRDefault="006138DD" w:rsidP="006138DD">
            <w:pPr>
              <w:pBdr>
                <w:bottom w:val="single" w:sz="4" w:space="1" w:color="auto"/>
              </w:pBdr>
              <w:tabs>
                <w:tab w:val="right" w:pos="7200"/>
                <w:tab w:val="right" w:pos="8540"/>
              </w:tabs>
              <w:spacing w:line="320" w:lineRule="exact"/>
              <w:jc w:val="center"/>
              <w:rPr>
                <w:rFonts w:ascii="Arial" w:hAnsi="Arial" w:cs="Arial"/>
                <w:sz w:val="16"/>
                <w:szCs w:val="16"/>
                <w:cs/>
              </w:rPr>
            </w:pPr>
            <w:r w:rsidRPr="00932A5A">
              <w:rPr>
                <w:rFonts w:ascii="Arial" w:hAnsi="Arial" w:cs="Arial"/>
                <w:sz w:val="16"/>
                <w:szCs w:val="16"/>
              </w:rPr>
              <w:t>2022</w:t>
            </w:r>
          </w:p>
        </w:tc>
        <w:tc>
          <w:tcPr>
            <w:tcW w:w="1151" w:type="dxa"/>
            <w:tcBorders>
              <w:top w:val="nil"/>
              <w:left w:val="nil"/>
              <w:right w:val="nil"/>
            </w:tcBorders>
            <w:vAlign w:val="bottom"/>
          </w:tcPr>
          <w:p w14:paraId="30B8A69A" w14:textId="1E0C837B" w:rsidR="006138DD" w:rsidRPr="00932A5A" w:rsidRDefault="006138DD" w:rsidP="006138DD">
            <w:pPr>
              <w:pBdr>
                <w:bottom w:val="single" w:sz="4" w:space="1" w:color="auto"/>
              </w:pBdr>
              <w:tabs>
                <w:tab w:val="right" w:pos="7200"/>
                <w:tab w:val="right" w:pos="8540"/>
              </w:tabs>
              <w:spacing w:line="320" w:lineRule="exact"/>
              <w:jc w:val="center"/>
              <w:rPr>
                <w:rFonts w:ascii="Arial" w:hAnsi="Arial" w:cs="Arial"/>
                <w:sz w:val="16"/>
                <w:szCs w:val="16"/>
              </w:rPr>
            </w:pPr>
            <w:r w:rsidRPr="00932A5A">
              <w:rPr>
                <w:rFonts w:ascii="Arial" w:hAnsi="Arial" w:cs="Arial"/>
                <w:sz w:val="16"/>
                <w:szCs w:val="16"/>
              </w:rPr>
              <w:t>2023</w:t>
            </w:r>
          </w:p>
        </w:tc>
        <w:tc>
          <w:tcPr>
            <w:tcW w:w="1151" w:type="dxa"/>
            <w:tcBorders>
              <w:top w:val="nil"/>
              <w:left w:val="nil"/>
              <w:right w:val="nil"/>
            </w:tcBorders>
            <w:vAlign w:val="bottom"/>
          </w:tcPr>
          <w:p w14:paraId="36DC3C9C" w14:textId="3953C753" w:rsidR="006138DD" w:rsidRPr="00932A5A" w:rsidRDefault="006138DD" w:rsidP="006138DD">
            <w:pPr>
              <w:pBdr>
                <w:bottom w:val="single" w:sz="4" w:space="1" w:color="auto"/>
              </w:pBdr>
              <w:tabs>
                <w:tab w:val="right" w:pos="7200"/>
                <w:tab w:val="right" w:pos="8540"/>
              </w:tabs>
              <w:spacing w:line="320" w:lineRule="exact"/>
              <w:jc w:val="center"/>
              <w:rPr>
                <w:rFonts w:ascii="Arial" w:hAnsi="Arial" w:cs="Arial"/>
                <w:sz w:val="16"/>
                <w:szCs w:val="16"/>
                <w:cs/>
              </w:rPr>
            </w:pPr>
            <w:r w:rsidRPr="00932A5A">
              <w:rPr>
                <w:rFonts w:ascii="Arial" w:hAnsi="Arial" w:cs="Arial"/>
                <w:sz w:val="16"/>
                <w:szCs w:val="16"/>
              </w:rPr>
              <w:t>2022</w:t>
            </w:r>
          </w:p>
        </w:tc>
        <w:tc>
          <w:tcPr>
            <w:tcW w:w="1151" w:type="dxa"/>
            <w:tcBorders>
              <w:top w:val="nil"/>
              <w:left w:val="nil"/>
              <w:right w:val="nil"/>
            </w:tcBorders>
            <w:vAlign w:val="bottom"/>
          </w:tcPr>
          <w:p w14:paraId="3A0DFE45" w14:textId="52B37A90" w:rsidR="006138DD" w:rsidRPr="00932A5A" w:rsidRDefault="006138DD" w:rsidP="006138DD">
            <w:pPr>
              <w:pBdr>
                <w:bottom w:val="single" w:sz="4" w:space="1" w:color="auto"/>
              </w:pBdr>
              <w:tabs>
                <w:tab w:val="right" w:pos="7200"/>
                <w:tab w:val="right" w:pos="8540"/>
              </w:tabs>
              <w:spacing w:line="320" w:lineRule="exact"/>
              <w:jc w:val="center"/>
              <w:rPr>
                <w:rFonts w:ascii="Arial" w:hAnsi="Arial" w:cs="Arial"/>
                <w:sz w:val="16"/>
                <w:szCs w:val="16"/>
              </w:rPr>
            </w:pPr>
            <w:r w:rsidRPr="00932A5A">
              <w:rPr>
                <w:rFonts w:ascii="Arial" w:hAnsi="Arial" w:cs="Arial"/>
                <w:sz w:val="16"/>
                <w:szCs w:val="16"/>
              </w:rPr>
              <w:t>2023</w:t>
            </w:r>
          </w:p>
        </w:tc>
        <w:tc>
          <w:tcPr>
            <w:tcW w:w="1151" w:type="dxa"/>
            <w:tcBorders>
              <w:top w:val="nil"/>
              <w:left w:val="nil"/>
              <w:right w:val="nil"/>
            </w:tcBorders>
            <w:vAlign w:val="bottom"/>
          </w:tcPr>
          <w:p w14:paraId="45E06F7D" w14:textId="5F3DA3E9" w:rsidR="006138DD" w:rsidRPr="00932A5A" w:rsidRDefault="006138DD" w:rsidP="006138DD">
            <w:pPr>
              <w:pBdr>
                <w:bottom w:val="single" w:sz="4" w:space="1" w:color="auto"/>
              </w:pBdr>
              <w:tabs>
                <w:tab w:val="right" w:pos="7200"/>
                <w:tab w:val="right" w:pos="8540"/>
              </w:tabs>
              <w:spacing w:line="320" w:lineRule="exact"/>
              <w:jc w:val="center"/>
              <w:rPr>
                <w:rFonts w:ascii="Arial" w:hAnsi="Arial" w:cstheme="minorBidi"/>
                <w:sz w:val="16"/>
                <w:szCs w:val="16"/>
                <w:cs/>
              </w:rPr>
            </w:pPr>
            <w:r w:rsidRPr="00932A5A">
              <w:rPr>
                <w:rFonts w:ascii="Arial" w:hAnsi="Arial" w:cs="Arial"/>
                <w:sz w:val="16"/>
                <w:szCs w:val="16"/>
              </w:rPr>
              <w:t>2022</w:t>
            </w:r>
          </w:p>
        </w:tc>
      </w:tr>
      <w:tr w:rsidR="006138DD" w:rsidRPr="00932A5A" w14:paraId="2A9C20E9" w14:textId="77777777" w:rsidTr="00471CEB">
        <w:trPr>
          <w:trHeight w:val="300"/>
        </w:trPr>
        <w:tc>
          <w:tcPr>
            <w:tcW w:w="2607" w:type="dxa"/>
            <w:tcBorders>
              <w:top w:val="nil"/>
              <w:left w:val="nil"/>
              <w:bottom w:val="nil"/>
              <w:right w:val="nil"/>
            </w:tcBorders>
            <w:vAlign w:val="bottom"/>
          </w:tcPr>
          <w:p w14:paraId="04B83DDC" w14:textId="77777777" w:rsidR="006138DD" w:rsidRPr="00932A5A" w:rsidRDefault="006138DD" w:rsidP="006138DD">
            <w:pPr>
              <w:snapToGrid w:val="0"/>
              <w:spacing w:line="320" w:lineRule="exact"/>
              <w:ind w:left="270" w:right="-109" w:hanging="180"/>
              <w:rPr>
                <w:rFonts w:ascii="Arial" w:hAnsi="Arial" w:cs="Arial"/>
                <w:sz w:val="16"/>
                <w:szCs w:val="16"/>
                <w:cs/>
              </w:rPr>
            </w:pPr>
            <w:r w:rsidRPr="00932A5A">
              <w:rPr>
                <w:rFonts w:ascii="Arial" w:hAnsi="Arial" w:cs="Arial"/>
                <w:sz w:val="16"/>
                <w:szCs w:val="16"/>
              </w:rPr>
              <w:t>NFS Asset Management Co., Ltd.</w:t>
            </w:r>
          </w:p>
        </w:tc>
        <w:tc>
          <w:tcPr>
            <w:tcW w:w="1150" w:type="dxa"/>
            <w:shd w:val="clear" w:color="auto" w:fill="auto"/>
          </w:tcPr>
          <w:p w14:paraId="2B29CA0F" w14:textId="496BC412" w:rsidR="006138DD" w:rsidRPr="00932A5A" w:rsidRDefault="00225595" w:rsidP="006138DD">
            <w:pPr>
              <w:tabs>
                <w:tab w:val="decimal" w:pos="792"/>
              </w:tabs>
              <w:spacing w:line="320" w:lineRule="exact"/>
              <w:rPr>
                <w:rFonts w:ascii="Arial" w:eastAsia="Calibri" w:hAnsi="Arial" w:cstheme="minorBidi"/>
                <w:sz w:val="16"/>
                <w:szCs w:val="16"/>
                <w:cs/>
              </w:rPr>
            </w:pPr>
            <w:r w:rsidRPr="00932A5A">
              <w:rPr>
                <w:rFonts w:ascii="Arial" w:eastAsia="Calibri" w:hAnsi="Arial" w:cstheme="minorBidi"/>
                <w:sz w:val="16"/>
                <w:szCs w:val="16"/>
              </w:rPr>
              <w:t>(27)</w:t>
            </w:r>
          </w:p>
        </w:tc>
        <w:tc>
          <w:tcPr>
            <w:tcW w:w="1151" w:type="dxa"/>
            <w:shd w:val="clear" w:color="auto" w:fill="auto"/>
          </w:tcPr>
          <w:p w14:paraId="7D397092" w14:textId="58872BF4"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18</w:t>
            </w:r>
          </w:p>
        </w:tc>
        <w:tc>
          <w:tcPr>
            <w:tcW w:w="1151" w:type="dxa"/>
            <w:shd w:val="clear" w:color="auto" w:fill="auto"/>
          </w:tcPr>
          <w:p w14:paraId="1FA08A0D" w14:textId="65BCC56B"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6CDCD5AF" w14:textId="0A40E212"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(19)</w:t>
            </w:r>
          </w:p>
        </w:tc>
        <w:tc>
          <w:tcPr>
            <w:tcW w:w="1151" w:type="dxa"/>
            <w:shd w:val="clear" w:color="auto" w:fill="auto"/>
          </w:tcPr>
          <w:p w14:paraId="6EFE86EB" w14:textId="594F7D96"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57</w:t>
            </w:r>
          </w:p>
        </w:tc>
        <w:tc>
          <w:tcPr>
            <w:tcW w:w="1151" w:type="dxa"/>
            <w:shd w:val="clear" w:color="auto" w:fill="auto"/>
          </w:tcPr>
          <w:p w14:paraId="358AD863" w14:textId="7A69FD67"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31</w:t>
            </w:r>
          </w:p>
        </w:tc>
      </w:tr>
      <w:tr w:rsidR="006138DD" w:rsidRPr="00932A5A" w14:paraId="065D57C9" w14:textId="77777777" w:rsidTr="00471CEB">
        <w:trPr>
          <w:trHeight w:val="300"/>
        </w:trPr>
        <w:tc>
          <w:tcPr>
            <w:tcW w:w="2607" w:type="dxa"/>
            <w:tcBorders>
              <w:top w:val="nil"/>
              <w:left w:val="nil"/>
              <w:bottom w:val="nil"/>
              <w:right w:val="nil"/>
            </w:tcBorders>
            <w:vAlign w:val="bottom"/>
          </w:tcPr>
          <w:p w14:paraId="42A76768" w14:textId="77777777" w:rsidR="006138DD" w:rsidRPr="00932A5A" w:rsidRDefault="006138DD" w:rsidP="006138DD">
            <w:pPr>
              <w:snapToGrid w:val="0"/>
              <w:spacing w:line="320" w:lineRule="exact"/>
              <w:ind w:left="270" w:right="-109" w:hanging="180"/>
              <w:rPr>
                <w:rFonts w:ascii="Arial" w:hAnsi="Arial" w:cs="Arial"/>
                <w:sz w:val="16"/>
                <w:szCs w:val="16"/>
              </w:rPr>
            </w:pPr>
            <w:r w:rsidRPr="00932A5A">
              <w:rPr>
                <w:rFonts w:ascii="Arial" w:hAnsi="Arial" w:cs="Arial"/>
                <w:sz w:val="16"/>
                <w:szCs w:val="16"/>
              </w:rPr>
              <w:t>Thanachart SPV 1 Co., Ltd.</w:t>
            </w:r>
          </w:p>
        </w:tc>
        <w:tc>
          <w:tcPr>
            <w:tcW w:w="1150" w:type="dxa"/>
            <w:shd w:val="clear" w:color="auto" w:fill="auto"/>
          </w:tcPr>
          <w:p w14:paraId="2B36D5AD" w14:textId="7512CFA7"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698</w:t>
            </w:r>
          </w:p>
        </w:tc>
        <w:tc>
          <w:tcPr>
            <w:tcW w:w="1151" w:type="dxa"/>
            <w:shd w:val="clear" w:color="auto" w:fill="auto"/>
          </w:tcPr>
          <w:p w14:paraId="71B01FF7" w14:textId="34D0D84B"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1,031</w:t>
            </w:r>
          </w:p>
        </w:tc>
        <w:tc>
          <w:tcPr>
            <w:tcW w:w="1151" w:type="dxa"/>
            <w:shd w:val="clear" w:color="auto" w:fill="auto"/>
          </w:tcPr>
          <w:p w14:paraId="0CC749EF" w14:textId="79B14994"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10</w:t>
            </w:r>
          </w:p>
        </w:tc>
        <w:tc>
          <w:tcPr>
            <w:tcW w:w="1151" w:type="dxa"/>
            <w:shd w:val="clear" w:color="auto" w:fill="auto"/>
          </w:tcPr>
          <w:p w14:paraId="546C0B66" w14:textId="493BFAA5"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2</w:t>
            </w:r>
          </w:p>
        </w:tc>
        <w:tc>
          <w:tcPr>
            <w:tcW w:w="1151" w:type="dxa"/>
            <w:shd w:val="clear" w:color="auto" w:fill="auto"/>
          </w:tcPr>
          <w:p w14:paraId="4FFE1D06" w14:textId="7E3104AE"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1,035</w:t>
            </w:r>
          </w:p>
        </w:tc>
        <w:tc>
          <w:tcPr>
            <w:tcW w:w="1151" w:type="dxa"/>
            <w:shd w:val="clear" w:color="auto" w:fill="auto"/>
          </w:tcPr>
          <w:p w14:paraId="62AC4845" w14:textId="4BC2EB37"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r>
      <w:tr w:rsidR="006138DD" w:rsidRPr="00932A5A" w14:paraId="44F9F770" w14:textId="77777777" w:rsidTr="00471CEB">
        <w:trPr>
          <w:trHeight w:val="300"/>
        </w:trPr>
        <w:tc>
          <w:tcPr>
            <w:tcW w:w="2607" w:type="dxa"/>
            <w:tcBorders>
              <w:top w:val="nil"/>
              <w:left w:val="nil"/>
              <w:bottom w:val="nil"/>
              <w:right w:val="nil"/>
            </w:tcBorders>
            <w:vAlign w:val="bottom"/>
          </w:tcPr>
          <w:p w14:paraId="45FD6FE5" w14:textId="77777777" w:rsidR="006138DD" w:rsidRPr="00932A5A" w:rsidRDefault="006138DD" w:rsidP="006138DD">
            <w:pPr>
              <w:snapToGrid w:val="0"/>
              <w:spacing w:line="320" w:lineRule="exact"/>
              <w:ind w:left="270" w:right="-109" w:hanging="180"/>
              <w:rPr>
                <w:rFonts w:ascii="Arial" w:hAnsi="Arial" w:cs="Arial"/>
                <w:sz w:val="16"/>
                <w:szCs w:val="16"/>
              </w:rPr>
            </w:pPr>
            <w:r w:rsidRPr="00932A5A">
              <w:rPr>
                <w:rFonts w:ascii="Arial" w:hAnsi="Arial" w:cs="Arial"/>
                <w:sz w:val="16"/>
                <w:szCs w:val="16"/>
              </w:rPr>
              <w:t>T Life Assurance Plc.</w:t>
            </w:r>
          </w:p>
        </w:tc>
        <w:tc>
          <w:tcPr>
            <w:tcW w:w="1150" w:type="dxa"/>
            <w:shd w:val="clear" w:color="auto" w:fill="auto"/>
          </w:tcPr>
          <w:p w14:paraId="26BA6EAC" w14:textId="5F7AEFFC"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(35)</w:t>
            </w:r>
          </w:p>
        </w:tc>
        <w:tc>
          <w:tcPr>
            <w:tcW w:w="1151" w:type="dxa"/>
            <w:shd w:val="clear" w:color="auto" w:fill="auto"/>
          </w:tcPr>
          <w:p w14:paraId="59348517" w14:textId="5678277B"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101</w:t>
            </w:r>
          </w:p>
        </w:tc>
        <w:tc>
          <w:tcPr>
            <w:tcW w:w="1151" w:type="dxa"/>
            <w:shd w:val="clear" w:color="auto" w:fill="auto"/>
          </w:tcPr>
          <w:p w14:paraId="4EE29D92" w14:textId="59E0743E"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(73)</w:t>
            </w:r>
          </w:p>
        </w:tc>
        <w:tc>
          <w:tcPr>
            <w:tcW w:w="1151" w:type="dxa"/>
            <w:shd w:val="clear" w:color="auto" w:fill="auto"/>
          </w:tcPr>
          <w:p w14:paraId="66C3B830" w14:textId="58A00316"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35</w:t>
            </w:r>
          </w:p>
        </w:tc>
        <w:tc>
          <w:tcPr>
            <w:tcW w:w="1151" w:type="dxa"/>
            <w:shd w:val="clear" w:color="auto" w:fill="auto"/>
          </w:tcPr>
          <w:p w14:paraId="7D7DF495" w14:textId="7B3B7E99"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641CEE97" w14:textId="4EFC631A"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r>
      <w:tr w:rsidR="006138DD" w:rsidRPr="00932A5A" w14:paraId="7EDC1E2C" w14:textId="77777777" w:rsidTr="00471CEB">
        <w:trPr>
          <w:trHeight w:val="300"/>
        </w:trPr>
        <w:tc>
          <w:tcPr>
            <w:tcW w:w="2607" w:type="dxa"/>
            <w:tcBorders>
              <w:top w:val="nil"/>
              <w:left w:val="nil"/>
              <w:bottom w:val="nil"/>
              <w:right w:val="nil"/>
            </w:tcBorders>
            <w:vAlign w:val="bottom"/>
          </w:tcPr>
          <w:p w14:paraId="449662B2" w14:textId="77777777" w:rsidR="006138DD" w:rsidRPr="00932A5A" w:rsidRDefault="006138DD" w:rsidP="006138DD">
            <w:pPr>
              <w:snapToGrid w:val="0"/>
              <w:spacing w:line="320" w:lineRule="exact"/>
              <w:ind w:left="270" w:right="-109" w:hanging="180"/>
              <w:rPr>
                <w:rFonts w:ascii="Arial" w:hAnsi="Arial" w:cs="Arial"/>
                <w:sz w:val="16"/>
                <w:szCs w:val="16"/>
              </w:rPr>
            </w:pPr>
            <w:r w:rsidRPr="00932A5A">
              <w:rPr>
                <w:rFonts w:ascii="Arial" w:hAnsi="Arial" w:cs="Arial"/>
                <w:sz w:val="16"/>
                <w:szCs w:val="16"/>
              </w:rPr>
              <w:t>T Broker Co., Ltd.</w:t>
            </w:r>
          </w:p>
        </w:tc>
        <w:tc>
          <w:tcPr>
            <w:tcW w:w="1150" w:type="dxa"/>
            <w:shd w:val="clear" w:color="auto" w:fill="auto"/>
          </w:tcPr>
          <w:p w14:paraId="58552CCA" w14:textId="196D7CBA"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(15)</w:t>
            </w:r>
          </w:p>
        </w:tc>
        <w:tc>
          <w:tcPr>
            <w:tcW w:w="1151" w:type="dxa"/>
            <w:shd w:val="clear" w:color="auto" w:fill="auto"/>
          </w:tcPr>
          <w:p w14:paraId="56A43153" w14:textId="4E63756D"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(13)</w:t>
            </w:r>
          </w:p>
        </w:tc>
        <w:tc>
          <w:tcPr>
            <w:tcW w:w="1151" w:type="dxa"/>
            <w:shd w:val="clear" w:color="auto" w:fill="auto"/>
          </w:tcPr>
          <w:p w14:paraId="7405253A" w14:textId="6FE3D4D1"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w:t>
            </w:r>
          </w:p>
        </w:tc>
        <w:tc>
          <w:tcPr>
            <w:tcW w:w="1151" w:type="dxa"/>
            <w:shd w:val="clear" w:color="auto" w:fill="auto"/>
          </w:tcPr>
          <w:p w14:paraId="04720761" w14:textId="4CDFAC57"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w:t>
            </w:r>
          </w:p>
        </w:tc>
        <w:tc>
          <w:tcPr>
            <w:tcW w:w="1151" w:type="dxa"/>
            <w:shd w:val="clear" w:color="auto" w:fill="auto"/>
          </w:tcPr>
          <w:p w14:paraId="2591B788" w14:textId="3474BCA0"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623AA516" w14:textId="24ECE77E"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r>
      <w:tr w:rsidR="006138DD" w:rsidRPr="00932A5A" w14:paraId="7855D091" w14:textId="77777777" w:rsidTr="00471CEB">
        <w:trPr>
          <w:trHeight w:val="300"/>
        </w:trPr>
        <w:tc>
          <w:tcPr>
            <w:tcW w:w="2607" w:type="dxa"/>
            <w:tcBorders>
              <w:top w:val="nil"/>
              <w:left w:val="nil"/>
              <w:bottom w:val="nil"/>
              <w:right w:val="nil"/>
            </w:tcBorders>
            <w:vAlign w:val="bottom"/>
          </w:tcPr>
          <w:p w14:paraId="5D7E6E60" w14:textId="77777777" w:rsidR="006138DD" w:rsidRPr="00932A5A" w:rsidRDefault="006138DD" w:rsidP="006138DD">
            <w:pPr>
              <w:snapToGrid w:val="0"/>
              <w:spacing w:line="320" w:lineRule="exact"/>
              <w:ind w:left="270" w:right="-109" w:hanging="180"/>
              <w:rPr>
                <w:rFonts w:ascii="Arial" w:hAnsi="Arial" w:cs="Arial"/>
                <w:sz w:val="16"/>
                <w:szCs w:val="16"/>
              </w:rPr>
            </w:pPr>
            <w:r w:rsidRPr="00932A5A">
              <w:rPr>
                <w:rFonts w:ascii="Arial" w:hAnsi="Arial" w:cs="Arial"/>
                <w:sz w:val="16"/>
                <w:szCs w:val="16"/>
              </w:rPr>
              <w:t>MT Service  2016 Co., Ltd.</w:t>
            </w:r>
          </w:p>
        </w:tc>
        <w:tc>
          <w:tcPr>
            <w:tcW w:w="1150" w:type="dxa"/>
            <w:shd w:val="clear" w:color="auto" w:fill="auto"/>
          </w:tcPr>
          <w:p w14:paraId="565D4465" w14:textId="1DC53455"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(2)</w:t>
            </w:r>
          </w:p>
        </w:tc>
        <w:tc>
          <w:tcPr>
            <w:tcW w:w="1151" w:type="dxa"/>
            <w:shd w:val="clear" w:color="auto" w:fill="auto"/>
          </w:tcPr>
          <w:p w14:paraId="5315C9A1" w14:textId="0ED322BC"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w:t>
            </w:r>
          </w:p>
        </w:tc>
        <w:tc>
          <w:tcPr>
            <w:tcW w:w="1151" w:type="dxa"/>
            <w:shd w:val="clear" w:color="auto" w:fill="auto"/>
          </w:tcPr>
          <w:p w14:paraId="05E517C2" w14:textId="03AC8A39"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w:t>
            </w:r>
          </w:p>
        </w:tc>
        <w:tc>
          <w:tcPr>
            <w:tcW w:w="1151" w:type="dxa"/>
            <w:shd w:val="clear" w:color="auto" w:fill="auto"/>
          </w:tcPr>
          <w:p w14:paraId="40CD2107" w14:textId="1DA060C7"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1878E230" w14:textId="7D752881"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7089FA57" w14:textId="65EEA9C1"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r>
      <w:tr w:rsidR="006138DD" w:rsidRPr="00932A5A" w14:paraId="092D7104" w14:textId="77777777" w:rsidTr="00471CEB">
        <w:trPr>
          <w:trHeight w:val="300"/>
        </w:trPr>
        <w:tc>
          <w:tcPr>
            <w:tcW w:w="2607" w:type="dxa"/>
            <w:tcBorders>
              <w:top w:val="nil"/>
              <w:left w:val="nil"/>
              <w:bottom w:val="nil"/>
              <w:right w:val="nil"/>
            </w:tcBorders>
            <w:vAlign w:val="bottom"/>
          </w:tcPr>
          <w:p w14:paraId="0F2F3959" w14:textId="77777777" w:rsidR="006138DD" w:rsidRPr="00932A5A" w:rsidRDefault="006138DD" w:rsidP="006138DD">
            <w:pPr>
              <w:snapToGrid w:val="0"/>
              <w:spacing w:line="320" w:lineRule="exact"/>
              <w:ind w:left="270" w:right="-109" w:hanging="180"/>
              <w:rPr>
                <w:rFonts w:ascii="Arial" w:hAnsi="Arial" w:cs="Arial"/>
                <w:sz w:val="16"/>
                <w:szCs w:val="16"/>
              </w:rPr>
            </w:pPr>
            <w:r w:rsidRPr="00932A5A">
              <w:rPr>
                <w:rFonts w:ascii="Arial" w:hAnsi="Arial" w:cs="Arial"/>
                <w:sz w:val="16"/>
                <w:szCs w:val="16"/>
              </w:rPr>
              <w:t>Thanachart  Plus Co., Ltd.</w:t>
            </w:r>
          </w:p>
        </w:tc>
        <w:tc>
          <w:tcPr>
            <w:tcW w:w="1150" w:type="dxa"/>
            <w:shd w:val="clear" w:color="auto" w:fill="auto"/>
          </w:tcPr>
          <w:p w14:paraId="21B7C9C0" w14:textId="59437171"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125</w:t>
            </w:r>
          </w:p>
        </w:tc>
        <w:tc>
          <w:tcPr>
            <w:tcW w:w="1151" w:type="dxa"/>
            <w:shd w:val="clear" w:color="auto" w:fill="auto"/>
          </w:tcPr>
          <w:p w14:paraId="22C389FE" w14:textId="69FAA9C0"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132</w:t>
            </w:r>
          </w:p>
        </w:tc>
        <w:tc>
          <w:tcPr>
            <w:tcW w:w="1151" w:type="dxa"/>
            <w:shd w:val="clear" w:color="auto" w:fill="auto"/>
          </w:tcPr>
          <w:p w14:paraId="42919470" w14:textId="0D3F69ED"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65F86B3F" w14:textId="149BB76E"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06373292" w14:textId="2F008A8B"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100</w:t>
            </w:r>
          </w:p>
        </w:tc>
        <w:tc>
          <w:tcPr>
            <w:tcW w:w="1151" w:type="dxa"/>
            <w:shd w:val="clear" w:color="auto" w:fill="auto"/>
          </w:tcPr>
          <w:p w14:paraId="0E9BC6FC" w14:textId="7F563DB7"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r>
      <w:tr w:rsidR="006138DD" w:rsidRPr="00932A5A" w14:paraId="13F9FCDA" w14:textId="77777777" w:rsidTr="00471CEB">
        <w:trPr>
          <w:trHeight w:val="300"/>
        </w:trPr>
        <w:tc>
          <w:tcPr>
            <w:tcW w:w="2607" w:type="dxa"/>
            <w:tcBorders>
              <w:top w:val="nil"/>
              <w:left w:val="nil"/>
              <w:bottom w:val="nil"/>
              <w:right w:val="nil"/>
            </w:tcBorders>
            <w:vAlign w:val="bottom"/>
          </w:tcPr>
          <w:p w14:paraId="2F555429" w14:textId="77777777" w:rsidR="006138DD" w:rsidRPr="00932A5A" w:rsidRDefault="006138DD" w:rsidP="006138DD">
            <w:pPr>
              <w:snapToGrid w:val="0"/>
              <w:spacing w:line="320" w:lineRule="exact"/>
              <w:ind w:left="270" w:right="-109" w:hanging="180"/>
              <w:rPr>
                <w:rFonts w:ascii="Arial" w:hAnsi="Arial" w:cs="Arial"/>
                <w:sz w:val="16"/>
                <w:szCs w:val="16"/>
                <w:cs/>
              </w:rPr>
            </w:pPr>
            <w:r w:rsidRPr="00932A5A">
              <w:rPr>
                <w:rFonts w:ascii="Arial" w:hAnsi="Arial" w:cs="Arial"/>
                <w:sz w:val="16"/>
                <w:szCs w:val="16"/>
              </w:rPr>
              <w:t>TS Asset Management Co., Ltd.</w:t>
            </w:r>
          </w:p>
        </w:tc>
        <w:tc>
          <w:tcPr>
            <w:tcW w:w="1150" w:type="dxa"/>
            <w:shd w:val="clear" w:color="auto" w:fill="auto"/>
          </w:tcPr>
          <w:p w14:paraId="778A7B16" w14:textId="11255EBA"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56</w:t>
            </w:r>
          </w:p>
        </w:tc>
        <w:tc>
          <w:tcPr>
            <w:tcW w:w="1151" w:type="dxa"/>
            <w:shd w:val="clear" w:color="auto" w:fill="auto"/>
          </w:tcPr>
          <w:p w14:paraId="16A1052A" w14:textId="03AEF82D"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58</w:t>
            </w:r>
          </w:p>
        </w:tc>
        <w:tc>
          <w:tcPr>
            <w:tcW w:w="1151" w:type="dxa"/>
            <w:shd w:val="clear" w:color="auto" w:fill="auto"/>
          </w:tcPr>
          <w:p w14:paraId="3A4FCDA3" w14:textId="54CF6BEF"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2290B498" w14:textId="7731DACE"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246CDE8C" w14:textId="34AFBC02"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95</w:t>
            </w:r>
          </w:p>
        </w:tc>
        <w:tc>
          <w:tcPr>
            <w:tcW w:w="1151" w:type="dxa"/>
            <w:shd w:val="clear" w:color="auto" w:fill="auto"/>
          </w:tcPr>
          <w:p w14:paraId="7FA26497" w14:textId="1ECBACB6"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31</w:t>
            </w:r>
          </w:p>
        </w:tc>
      </w:tr>
      <w:tr w:rsidR="006138DD" w:rsidRPr="00932A5A" w14:paraId="33C04024" w14:textId="77777777" w:rsidTr="00471CEB">
        <w:trPr>
          <w:trHeight w:val="300"/>
        </w:trPr>
        <w:tc>
          <w:tcPr>
            <w:tcW w:w="2607" w:type="dxa"/>
            <w:tcBorders>
              <w:top w:val="nil"/>
              <w:left w:val="nil"/>
              <w:bottom w:val="nil"/>
              <w:right w:val="nil"/>
            </w:tcBorders>
            <w:vAlign w:val="bottom"/>
          </w:tcPr>
          <w:p w14:paraId="786604BE" w14:textId="77777777" w:rsidR="006138DD" w:rsidRPr="00932A5A" w:rsidRDefault="006138DD" w:rsidP="006138DD">
            <w:pPr>
              <w:snapToGrid w:val="0"/>
              <w:spacing w:line="320" w:lineRule="exact"/>
              <w:ind w:left="270" w:right="-109" w:hanging="180"/>
              <w:rPr>
                <w:rFonts w:ascii="Arial" w:hAnsi="Arial" w:cs="Arial"/>
                <w:sz w:val="16"/>
                <w:szCs w:val="16"/>
                <w:cs/>
              </w:rPr>
            </w:pPr>
            <w:r w:rsidRPr="00932A5A">
              <w:rPr>
                <w:rFonts w:ascii="Arial" w:hAnsi="Arial" w:cs="Arial"/>
                <w:sz w:val="16"/>
                <w:szCs w:val="16"/>
              </w:rPr>
              <w:t>Thanachart SPV 2 Co., Ltd.</w:t>
            </w:r>
          </w:p>
        </w:tc>
        <w:tc>
          <w:tcPr>
            <w:tcW w:w="1150" w:type="dxa"/>
            <w:shd w:val="clear" w:color="auto" w:fill="auto"/>
          </w:tcPr>
          <w:p w14:paraId="7CD0ED26" w14:textId="7AF6722A"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184</w:t>
            </w:r>
          </w:p>
        </w:tc>
        <w:tc>
          <w:tcPr>
            <w:tcW w:w="1151" w:type="dxa"/>
            <w:shd w:val="clear" w:color="auto" w:fill="auto"/>
          </w:tcPr>
          <w:p w14:paraId="7626BC05" w14:textId="6DDA110E"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6</w:t>
            </w:r>
          </w:p>
        </w:tc>
        <w:tc>
          <w:tcPr>
            <w:tcW w:w="1151" w:type="dxa"/>
            <w:shd w:val="clear" w:color="auto" w:fill="auto"/>
          </w:tcPr>
          <w:p w14:paraId="4707F757" w14:textId="346C8A90"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17A89143" w14:textId="0573D24D"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38D963D9" w14:textId="54CC68F9"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06D851A1" w14:textId="473D3D20"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9</w:t>
            </w:r>
          </w:p>
        </w:tc>
      </w:tr>
      <w:tr w:rsidR="006138DD" w:rsidRPr="00932A5A" w14:paraId="3B12852C" w14:textId="77777777" w:rsidTr="00471CEB">
        <w:trPr>
          <w:trHeight w:val="300"/>
        </w:trPr>
        <w:tc>
          <w:tcPr>
            <w:tcW w:w="2607" w:type="dxa"/>
            <w:tcBorders>
              <w:top w:val="nil"/>
              <w:left w:val="nil"/>
              <w:bottom w:val="nil"/>
              <w:right w:val="nil"/>
            </w:tcBorders>
            <w:vAlign w:val="bottom"/>
          </w:tcPr>
          <w:p w14:paraId="716976D2" w14:textId="77777777" w:rsidR="006138DD" w:rsidRPr="00932A5A" w:rsidRDefault="006138DD" w:rsidP="006138DD">
            <w:pPr>
              <w:snapToGrid w:val="0"/>
              <w:spacing w:line="320" w:lineRule="exact"/>
              <w:ind w:left="270" w:right="-109" w:hanging="180"/>
              <w:rPr>
                <w:rFonts w:ascii="Arial" w:hAnsi="Arial" w:cs="Arial"/>
                <w:sz w:val="16"/>
                <w:szCs w:val="16"/>
              </w:rPr>
            </w:pPr>
            <w:r w:rsidRPr="00932A5A">
              <w:rPr>
                <w:rFonts w:ascii="Arial" w:hAnsi="Arial" w:cs="Arial"/>
                <w:sz w:val="16"/>
                <w:szCs w:val="16"/>
              </w:rPr>
              <w:t>NASSET Property Fund 6</w:t>
            </w:r>
          </w:p>
        </w:tc>
        <w:tc>
          <w:tcPr>
            <w:tcW w:w="1150" w:type="dxa"/>
            <w:shd w:val="clear" w:color="auto" w:fill="auto"/>
          </w:tcPr>
          <w:p w14:paraId="76005D02" w14:textId="5B869D42"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2</w:t>
            </w:r>
          </w:p>
        </w:tc>
        <w:tc>
          <w:tcPr>
            <w:tcW w:w="1151" w:type="dxa"/>
            <w:shd w:val="clear" w:color="auto" w:fill="auto"/>
          </w:tcPr>
          <w:p w14:paraId="06FD0659" w14:textId="17DB1B91"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33E9381C" w14:textId="430C8EE1"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151A515B" w14:textId="024D8B77"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2DAFD8F7" w14:textId="40E406E7"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4E234B74" w14:textId="35437280"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r>
      <w:tr w:rsidR="006138DD" w:rsidRPr="00932A5A" w14:paraId="440AF8C9" w14:textId="77777777" w:rsidTr="00471CEB">
        <w:trPr>
          <w:trHeight w:val="300"/>
        </w:trPr>
        <w:tc>
          <w:tcPr>
            <w:tcW w:w="2607" w:type="dxa"/>
            <w:tcBorders>
              <w:top w:val="nil"/>
              <w:left w:val="nil"/>
              <w:bottom w:val="nil"/>
              <w:right w:val="nil"/>
            </w:tcBorders>
            <w:vAlign w:val="bottom"/>
          </w:tcPr>
          <w:p w14:paraId="508BAF44" w14:textId="77777777" w:rsidR="006138DD" w:rsidRPr="00932A5A" w:rsidRDefault="006138DD" w:rsidP="006138DD">
            <w:pPr>
              <w:snapToGrid w:val="0"/>
              <w:spacing w:line="320" w:lineRule="exact"/>
              <w:ind w:left="270" w:right="-109" w:hanging="180"/>
              <w:rPr>
                <w:rFonts w:ascii="Arial" w:hAnsi="Arial" w:cs="Arial"/>
                <w:sz w:val="16"/>
                <w:szCs w:val="16"/>
                <w:cs/>
              </w:rPr>
            </w:pPr>
            <w:r w:rsidRPr="00932A5A">
              <w:rPr>
                <w:rFonts w:ascii="Arial" w:hAnsi="Arial" w:cs="Arial"/>
                <w:sz w:val="16"/>
                <w:szCs w:val="16"/>
              </w:rPr>
              <w:t>Max Asset Management Co., Ltd.</w:t>
            </w:r>
          </w:p>
        </w:tc>
        <w:tc>
          <w:tcPr>
            <w:tcW w:w="1150" w:type="dxa"/>
            <w:shd w:val="clear" w:color="auto" w:fill="auto"/>
          </w:tcPr>
          <w:p w14:paraId="19CFAC15" w14:textId="292131DA"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(18)</w:t>
            </w:r>
          </w:p>
        </w:tc>
        <w:tc>
          <w:tcPr>
            <w:tcW w:w="1151" w:type="dxa"/>
            <w:shd w:val="clear" w:color="auto" w:fill="auto"/>
          </w:tcPr>
          <w:p w14:paraId="4F095614" w14:textId="35AEF50A"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51</w:t>
            </w:r>
          </w:p>
        </w:tc>
        <w:tc>
          <w:tcPr>
            <w:tcW w:w="1151" w:type="dxa"/>
            <w:shd w:val="clear" w:color="auto" w:fill="auto"/>
          </w:tcPr>
          <w:p w14:paraId="34381CCD" w14:textId="53D21C0A"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67B5AEA6" w14:textId="3FABAB0B"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3FFA0FC4" w14:textId="06E99BB8"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773B9689" w14:textId="61A0EA10"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89</w:t>
            </w:r>
          </w:p>
        </w:tc>
      </w:tr>
      <w:tr w:rsidR="006138DD" w:rsidRPr="00932A5A" w14:paraId="5C92D46A" w14:textId="77777777" w:rsidTr="00471CEB">
        <w:trPr>
          <w:trHeight w:val="300"/>
        </w:trPr>
        <w:tc>
          <w:tcPr>
            <w:tcW w:w="2607" w:type="dxa"/>
            <w:tcBorders>
              <w:top w:val="nil"/>
              <w:left w:val="nil"/>
              <w:bottom w:val="nil"/>
              <w:right w:val="nil"/>
            </w:tcBorders>
            <w:vAlign w:val="bottom"/>
          </w:tcPr>
          <w:p w14:paraId="73F709F6" w14:textId="77777777" w:rsidR="006138DD" w:rsidRPr="00932A5A" w:rsidRDefault="006138DD" w:rsidP="006138DD">
            <w:pPr>
              <w:snapToGrid w:val="0"/>
              <w:spacing w:line="320" w:lineRule="exact"/>
              <w:ind w:left="270" w:right="-109" w:hanging="180"/>
              <w:rPr>
                <w:rFonts w:ascii="Arial" w:hAnsi="Arial" w:cs="Arial"/>
                <w:sz w:val="16"/>
                <w:szCs w:val="16"/>
              </w:rPr>
            </w:pPr>
            <w:bookmarkStart w:id="11" w:name="_Hlk157514635"/>
            <w:r w:rsidRPr="00932A5A">
              <w:rPr>
                <w:rFonts w:ascii="Arial" w:hAnsi="Arial" w:cs="Arial"/>
                <w:sz w:val="16"/>
                <w:szCs w:val="16"/>
              </w:rPr>
              <w:t>Thanachart Securities Plc.</w:t>
            </w:r>
          </w:p>
        </w:tc>
        <w:tc>
          <w:tcPr>
            <w:tcW w:w="1150" w:type="dxa"/>
            <w:shd w:val="clear" w:color="auto" w:fill="auto"/>
          </w:tcPr>
          <w:p w14:paraId="6746257D" w14:textId="5A354C12"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276</w:t>
            </w:r>
          </w:p>
        </w:tc>
        <w:tc>
          <w:tcPr>
            <w:tcW w:w="1151" w:type="dxa"/>
            <w:shd w:val="clear" w:color="auto" w:fill="auto"/>
          </w:tcPr>
          <w:p w14:paraId="091927D2" w14:textId="2BB991EB"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235</w:t>
            </w:r>
          </w:p>
        </w:tc>
        <w:tc>
          <w:tcPr>
            <w:tcW w:w="1151" w:type="dxa"/>
            <w:shd w:val="clear" w:color="auto" w:fill="auto"/>
          </w:tcPr>
          <w:p w14:paraId="25195CFC" w14:textId="3E8A7E5B"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6</w:t>
            </w:r>
          </w:p>
        </w:tc>
        <w:tc>
          <w:tcPr>
            <w:tcW w:w="1151" w:type="dxa"/>
            <w:shd w:val="clear" w:color="auto" w:fill="auto"/>
          </w:tcPr>
          <w:p w14:paraId="59110424" w14:textId="64C0DB85"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w:t>
            </w:r>
          </w:p>
        </w:tc>
        <w:tc>
          <w:tcPr>
            <w:tcW w:w="1151" w:type="dxa"/>
            <w:shd w:val="clear" w:color="auto" w:fill="auto"/>
          </w:tcPr>
          <w:p w14:paraId="7CD8B5B0" w14:textId="7F310D37"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270</w:t>
            </w:r>
          </w:p>
        </w:tc>
        <w:tc>
          <w:tcPr>
            <w:tcW w:w="1151" w:type="dxa"/>
            <w:shd w:val="clear" w:color="auto" w:fill="auto"/>
          </w:tcPr>
          <w:p w14:paraId="20BF0E43" w14:textId="3CEFB7AB"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396</w:t>
            </w:r>
          </w:p>
        </w:tc>
      </w:tr>
      <w:tr w:rsidR="006138DD" w:rsidRPr="00932A5A" w14:paraId="1B37552F" w14:textId="77777777" w:rsidTr="00471CEB">
        <w:trPr>
          <w:trHeight w:val="300"/>
        </w:trPr>
        <w:tc>
          <w:tcPr>
            <w:tcW w:w="2607" w:type="dxa"/>
            <w:tcBorders>
              <w:top w:val="nil"/>
              <w:left w:val="nil"/>
              <w:bottom w:val="nil"/>
              <w:right w:val="nil"/>
            </w:tcBorders>
            <w:vAlign w:val="bottom"/>
          </w:tcPr>
          <w:p w14:paraId="07EBC991" w14:textId="77777777" w:rsidR="006138DD" w:rsidRPr="00932A5A" w:rsidRDefault="006138DD" w:rsidP="006138DD">
            <w:pPr>
              <w:snapToGrid w:val="0"/>
              <w:spacing w:line="320" w:lineRule="exact"/>
              <w:ind w:left="270" w:right="-109" w:hanging="180"/>
              <w:rPr>
                <w:rFonts w:ascii="Arial" w:hAnsi="Arial" w:cs="Arial"/>
                <w:sz w:val="16"/>
                <w:szCs w:val="16"/>
                <w:cs/>
              </w:rPr>
            </w:pPr>
            <w:r w:rsidRPr="00932A5A">
              <w:rPr>
                <w:rFonts w:ascii="Arial" w:hAnsi="Arial" w:cs="Arial"/>
                <w:sz w:val="16"/>
                <w:szCs w:val="16"/>
              </w:rPr>
              <w:t>Thanachart Insurance Plc.</w:t>
            </w:r>
          </w:p>
        </w:tc>
        <w:tc>
          <w:tcPr>
            <w:tcW w:w="1150" w:type="dxa"/>
            <w:shd w:val="clear" w:color="auto" w:fill="auto"/>
          </w:tcPr>
          <w:p w14:paraId="7BA07818" w14:textId="6E020DA7" w:rsidR="006138DD" w:rsidRPr="00932A5A" w:rsidRDefault="00225595"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628</w:t>
            </w:r>
          </w:p>
        </w:tc>
        <w:tc>
          <w:tcPr>
            <w:tcW w:w="1151" w:type="dxa"/>
            <w:shd w:val="clear" w:color="auto" w:fill="auto"/>
          </w:tcPr>
          <w:p w14:paraId="562C284E" w14:textId="1D2DC4B4"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394</w:t>
            </w:r>
          </w:p>
        </w:tc>
        <w:tc>
          <w:tcPr>
            <w:tcW w:w="1151" w:type="dxa"/>
            <w:shd w:val="clear" w:color="auto" w:fill="auto"/>
          </w:tcPr>
          <w:p w14:paraId="77130E47" w14:textId="10E98DEA"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(108)</w:t>
            </w:r>
          </w:p>
        </w:tc>
        <w:tc>
          <w:tcPr>
            <w:tcW w:w="1151" w:type="dxa"/>
            <w:shd w:val="clear" w:color="auto" w:fill="auto"/>
          </w:tcPr>
          <w:p w14:paraId="3117A0BF" w14:textId="35EEA965"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89</w:t>
            </w:r>
          </w:p>
        </w:tc>
        <w:tc>
          <w:tcPr>
            <w:tcW w:w="1151" w:type="dxa"/>
            <w:shd w:val="clear" w:color="auto" w:fill="auto"/>
          </w:tcPr>
          <w:p w14:paraId="727E890A" w14:textId="54CEF725" w:rsidR="006138DD" w:rsidRPr="00932A5A" w:rsidRDefault="000D6188"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314</w:t>
            </w:r>
          </w:p>
        </w:tc>
        <w:tc>
          <w:tcPr>
            <w:tcW w:w="1151" w:type="dxa"/>
            <w:shd w:val="clear" w:color="auto" w:fill="auto"/>
          </w:tcPr>
          <w:p w14:paraId="7B5C33AC" w14:textId="09005837" w:rsidR="006138DD" w:rsidRPr="00932A5A" w:rsidRDefault="006138DD" w:rsidP="006138D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60</w:t>
            </w:r>
          </w:p>
        </w:tc>
      </w:tr>
      <w:bookmarkEnd w:id="11"/>
      <w:tr w:rsidR="00225595" w:rsidRPr="00932A5A" w14:paraId="4B6F9EF0" w14:textId="77777777" w:rsidTr="00471CEB">
        <w:trPr>
          <w:trHeight w:val="189"/>
        </w:trPr>
        <w:tc>
          <w:tcPr>
            <w:tcW w:w="2607" w:type="dxa"/>
            <w:tcBorders>
              <w:top w:val="nil"/>
              <w:left w:val="nil"/>
              <w:bottom w:val="nil"/>
              <w:right w:val="nil"/>
            </w:tcBorders>
            <w:vAlign w:val="bottom"/>
          </w:tcPr>
          <w:p w14:paraId="34CB9DC1" w14:textId="77777777" w:rsidR="00225595" w:rsidRPr="00932A5A" w:rsidRDefault="00225595" w:rsidP="00225595">
            <w:pPr>
              <w:snapToGrid w:val="0"/>
              <w:spacing w:line="320" w:lineRule="exact"/>
              <w:ind w:left="270" w:hanging="180"/>
              <w:rPr>
                <w:rFonts w:ascii="Arial" w:hAnsi="Arial" w:cs="Arial"/>
                <w:sz w:val="16"/>
                <w:szCs w:val="16"/>
              </w:rPr>
            </w:pPr>
            <w:r w:rsidRPr="00932A5A">
              <w:rPr>
                <w:rFonts w:ascii="Arial" w:hAnsi="Arial" w:cs="Arial"/>
                <w:sz w:val="16"/>
                <w:szCs w:val="16"/>
              </w:rPr>
              <w:t>Ratchthani  Leasing Plc.</w:t>
            </w:r>
          </w:p>
        </w:tc>
        <w:tc>
          <w:tcPr>
            <w:tcW w:w="1150" w:type="dxa"/>
            <w:shd w:val="clear" w:color="auto" w:fill="auto"/>
          </w:tcPr>
          <w:p w14:paraId="026FB901" w14:textId="33CF977C" w:rsidR="00225595" w:rsidRPr="00932A5A" w:rsidRDefault="00225595"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48</w:t>
            </w:r>
          </w:p>
        </w:tc>
        <w:tc>
          <w:tcPr>
            <w:tcW w:w="1151" w:type="dxa"/>
            <w:shd w:val="clear" w:color="auto" w:fill="auto"/>
          </w:tcPr>
          <w:p w14:paraId="1318FE35" w14:textId="4CCABEE9" w:rsidR="00225595" w:rsidRPr="00932A5A" w:rsidRDefault="00225595"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65</w:t>
            </w:r>
          </w:p>
        </w:tc>
        <w:tc>
          <w:tcPr>
            <w:tcW w:w="1151" w:type="dxa"/>
            <w:shd w:val="clear" w:color="auto" w:fill="auto"/>
          </w:tcPr>
          <w:p w14:paraId="40DCFC7E" w14:textId="6AF61263" w:rsidR="00225595" w:rsidRPr="00932A5A" w:rsidRDefault="000D6188"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78CF31F4" w14:textId="3AE49239" w:rsidR="00225595" w:rsidRPr="00932A5A" w:rsidRDefault="00225595"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3FBC6915" w14:textId="59376976" w:rsidR="00225595" w:rsidRPr="00932A5A" w:rsidRDefault="000D6188"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36</w:t>
            </w:r>
          </w:p>
        </w:tc>
        <w:tc>
          <w:tcPr>
            <w:tcW w:w="1151" w:type="dxa"/>
            <w:shd w:val="clear" w:color="auto" w:fill="auto"/>
          </w:tcPr>
          <w:p w14:paraId="3A1825D1" w14:textId="0960AC4C" w:rsidR="00225595" w:rsidRPr="00932A5A" w:rsidRDefault="00225595"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36</w:t>
            </w:r>
          </w:p>
        </w:tc>
      </w:tr>
      <w:tr w:rsidR="00F33D72" w:rsidRPr="00932A5A" w14:paraId="531C12F7" w14:textId="77777777" w:rsidTr="00471CEB">
        <w:trPr>
          <w:trHeight w:val="357"/>
        </w:trPr>
        <w:tc>
          <w:tcPr>
            <w:tcW w:w="2607" w:type="dxa"/>
            <w:tcBorders>
              <w:top w:val="nil"/>
              <w:left w:val="nil"/>
              <w:bottom w:val="nil"/>
              <w:right w:val="nil"/>
            </w:tcBorders>
          </w:tcPr>
          <w:p w14:paraId="1AEA2DF5" w14:textId="49395CFC" w:rsidR="00F33D72" w:rsidRPr="00932A5A" w:rsidRDefault="00F33D72" w:rsidP="00225595">
            <w:pPr>
              <w:snapToGrid w:val="0"/>
              <w:spacing w:line="320" w:lineRule="exact"/>
              <w:ind w:left="270" w:hanging="180"/>
              <w:rPr>
                <w:rFonts w:ascii="Arial" w:hAnsi="Arial" w:cs="Arial"/>
                <w:sz w:val="16"/>
                <w:szCs w:val="16"/>
              </w:rPr>
            </w:pPr>
            <w:r w:rsidRPr="00932A5A">
              <w:rPr>
                <w:rFonts w:ascii="Arial" w:hAnsi="Arial" w:cs="Arial"/>
                <w:sz w:val="16"/>
                <w:szCs w:val="16"/>
              </w:rPr>
              <w:t>T.P.S Asset1 Co., Ltd.</w:t>
            </w:r>
          </w:p>
        </w:tc>
        <w:tc>
          <w:tcPr>
            <w:tcW w:w="1150" w:type="dxa"/>
            <w:shd w:val="clear" w:color="auto" w:fill="auto"/>
          </w:tcPr>
          <w:p w14:paraId="24F1C548" w14:textId="49F6B828" w:rsidR="00F33D72" w:rsidRPr="00932A5A" w:rsidRDefault="00F33D72"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(9)</w:t>
            </w:r>
          </w:p>
        </w:tc>
        <w:tc>
          <w:tcPr>
            <w:tcW w:w="1151" w:type="dxa"/>
            <w:shd w:val="clear" w:color="auto" w:fill="auto"/>
          </w:tcPr>
          <w:p w14:paraId="6A2A1440" w14:textId="7992DB1A" w:rsidR="00F33D72" w:rsidRPr="00932A5A" w:rsidRDefault="00F33D72"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6B57C4D2" w14:textId="7D2C4BA2" w:rsidR="00F33D72" w:rsidRPr="00932A5A" w:rsidRDefault="000D6188"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2126A9DF" w14:textId="14D348F4" w:rsidR="00F33D72" w:rsidRPr="00932A5A" w:rsidRDefault="000D6188"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634F93F8" w14:textId="3DD5C9E1" w:rsidR="00F33D72" w:rsidRPr="00932A5A" w:rsidRDefault="000D6188"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7EEC87A0" w14:textId="59E9AEC4" w:rsidR="00F33D72" w:rsidRPr="00932A5A" w:rsidRDefault="000D6188" w:rsidP="005B392D">
            <w:pP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r>
      <w:tr w:rsidR="00F33D72" w:rsidRPr="00932A5A" w14:paraId="696C4C09" w14:textId="77777777" w:rsidTr="00471CEB">
        <w:trPr>
          <w:trHeight w:val="357"/>
        </w:trPr>
        <w:tc>
          <w:tcPr>
            <w:tcW w:w="2607" w:type="dxa"/>
            <w:tcBorders>
              <w:top w:val="nil"/>
              <w:left w:val="nil"/>
              <w:bottom w:val="nil"/>
              <w:right w:val="nil"/>
            </w:tcBorders>
          </w:tcPr>
          <w:p w14:paraId="41B09F22" w14:textId="5B51F4A9" w:rsidR="00F33D72" w:rsidRPr="00932A5A" w:rsidRDefault="00F33D72" w:rsidP="00225595">
            <w:pPr>
              <w:snapToGrid w:val="0"/>
              <w:spacing w:line="320" w:lineRule="exact"/>
              <w:ind w:left="270" w:hanging="180"/>
              <w:rPr>
                <w:rFonts w:ascii="Arial" w:hAnsi="Arial" w:cs="Arial"/>
                <w:sz w:val="16"/>
                <w:szCs w:val="16"/>
              </w:rPr>
            </w:pPr>
            <w:r w:rsidRPr="00932A5A">
              <w:rPr>
                <w:rFonts w:ascii="Arial" w:hAnsi="Arial" w:cs="Arial"/>
                <w:sz w:val="16"/>
                <w:szCs w:val="16"/>
              </w:rPr>
              <w:t>T Next Co., Ltd.</w:t>
            </w:r>
          </w:p>
        </w:tc>
        <w:tc>
          <w:tcPr>
            <w:tcW w:w="1150" w:type="dxa"/>
            <w:shd w:val="clear" w:color="auto" w:fill="auto"/>
          </w:tcPr>
          <w:p w14:paraId="2FD5B62A" w14:textId="3CBBE131" w:rsidR="00F33D72" w:rsidRPr="00932A5A" w:rsidRDefault="00F33D72" w:rsidP="005B392D">
            <w:pPr>
              <w:pBdr>
                <w:bottom w:val="sing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(4)</w:t>
            </w:r>
          </w:p>
        </w:tc>
        <w:tc>
          <w:tcPr>
            <w:tcW w:w="1151" w:type="dxa"/>
            <w:shd w:val="clear" w:color="auto" w:fill="auto"/>
          </w:tcPr>
          <w:p w14:paraId="34BA48CB" w14:textId="11EC7D44" w:rsidR="00F33D72" w:rsidRPr="00932A5A" w:rsidRDefault="00F33D72" w:rsidP="005B392D">
            <w:pPr>
              <w:pBdr>
                <w:bottom w:val="sing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69875DEC" w14:textId="275E86CE" w:rsidR="00F33D72" w:rsidRPr="00932A5A" w:rsidRDefault="000D6188" w:rsidP="005B392D">
            <w:pPr>
              <w:pBdr>
                <w:bottom w:val="sing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092B2032" w14:textId="08A26AD9" w:rsidR="00F33D72" w:rsidRPr="00932A5A" w:rsidRDefault="000D6188" w:rsidP="005B392D">
            <w:pPr>
              <w:pBdr>
                <w:bottom w:val="sing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567EE27F" w14:textId="4DAE99CC" w:rsidR="00F33D72" w:rsidRPr="00932A5A" w:rsidRDefault="000D6188" w:rsidP="005B392D">
            <w:pPr>
              <w:pBdr>
                <w:bottom w:val="sing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c>
          <w:tcPr>
            <w:tcW w:w="1151" w:type="dxa"/>
            <w:shd w:val="clear" w:color="auto" w:fill="auto"/>
          </w:tcPr>
          <w:p w14:paraId="5CC41526" w14:textId="74E28E49" w:rsidR="00F33D72" w:rsidRPr="00932A5A" w:rsidRDefault="000D6188" w:rsidP="005B392D">
            <w:pPr>
              <w:pBdr>
                <w:bottom w:val="sing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w:t>
            </w:r>
          </w:p>
        </w:tc>
      </w:tr>
      <w:tr w:rsidR="00225595" w:rsidRPr="00932A5A" w14:paraId="0A2BC3D5" w14:textId="77777777" w:rsidTr="00471CEB">
        <w:trPr>
          <w:trHeight w:val="357"/>
        </w:trPr>
        <w:tc>
          <w:tcPr>
            <w:tcW w:w="2607" w:type="dxa"/>
            <w:tcBorders>
              <w:top w:val="nil"/>
              <w:left w:val="nil"/>
              <w:bottom w:val="nil"/>
              <w:right w:val="nil"/>
            </w:tcBorders>
          </w:tcPr>
          <w:p w14:paraId="14313921" w14:textId="77777777" w:rsidR="00225595" w:rsidRPr="00932A5A" w:rsidRDefault="00225595" w:rsidP="00225595">
            <w:pPr>
              <w:snapToGrid w:val="0"/>
              <w:spacing w:line="320" w:lineRule="exact"/>
              <w:ind w:left="270" w:hanging="180"/>
              <w:rPr>
                <w:rFonts w:ascii="Arial" w:hAnsi="Arial" w:cs="Arial"/>
                <w:sz w:val="16"/>
                <w:szCs w:val="16"/>
              </w:rPr>
            </w:pPr>
            <w:r w:rsidRPr="00932A5A">
              <w:rPr>
                <w:rFonts w:ascii="Arial" w:hAnsi="Arial" w:cs="Arial"/>
                <w:sz w:val="16"/>
                <w:szCs w:val="16"/>
              </w:rPr>
              <w:t>Total</w:t>
            </w:r>
          </w:p>
        </w:tc>
        <w:tc>
          <w:tcPr>
            <w:tcW w:w="1150" w:type="dxa"/>
            <w:shd w:val="clear" w:color="auto" w:fill="auto"/>
          </w:tcPr>
          <w:p w14:paraId="3F695598" w14:textId="12CDBB30" w:rsidR="00225595" w:rsidRPr="00932A5A" w:rsidRDefault="00F33D72" w:rsidP="00225595">
            <w:pPr>
              <w:pBdr>
                <w:bottom w:val="double" w:sz="4" w:space="1" w:color="auto"/>
              </w:pBdr>
              <w:tabs>
                <w:tab w:val="decimal" w:pos="792"/>
              </w:tabs>
              <w:spacing w:line="320" w:lineRule="exact"/>
              <w:rPr>
                <w:rFonts w:ascii="Arial" w:eastAsia="Calibri" w:hAnsi="Arial" w:cstheme="minorBidi"/>
                <w:sz w:val="16"/>
                <w:szCs w:val="16"/>
              </w:rPr>
            </w:pPr>
            <w:r w:rsidRPr="00932A5A">
              <w:rPr>
                <w:rFonts w:ascii="Arial" w:eastAsia="Calibri" w:hAnsi="Arial" w:cs="Arial"/>
                <w:sz w:val="16"/>
                <w:szCs w:val="16"/>
              </w:rPr>
              <w:t>1</w:t>
            </w:r>
            <w:r w:rsidRPr="00932A5A">
              <w:rPr>
                <w:rFonts w:ascii="Arial" w:eastAsia="Calibri" w:hAnsi="Arial" w:cstheme="minorBidi"/>
                <w:sz w:val="16"/>
                <w:szCs w:val="16"/>
              </w:rPr>
              <w:t>,907</w:t>
            </w:r>
          </w:p>
        </w:tc>
        <w:tc>
          <w:tcPr>
            <w:tcW w:w="1151" w:type="dxa"/>
            <w:shd w:val="clear" w:color="auto" w:fill="auto"/>
          </w:tcPr>
          <w:p w14:paraId="4705814F" w14:textId="512BA482" w:rsidR="00225595" w:rsidRPr="00932A5A" w:rsidRDefault="00225595" w:rsidP="00225595">
            <w:pPr>
              <w:pBdr>
                <w:bottom w:val="doub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2,075</w:t>
            </w:r>
          </w:p>
        </w:tc>
        <w:tc>
          <w:tcPr>
            <w:tcW w:w="1151" w:type="dxa"/>
            <w:shd w:val="clear" w:color="auto" w:fill="auto"/>
          </w:tcPr>
          <w:p w14:paraId="393E8C6A" w14:textId="4073CC66" w:rsidR="00225595" w:rsidRPr="00932A5A" w:rsidRDefault="000D6188" w:rsidP="00225595">
            <w:pPr>
              <w:pBdr>
                <w:bottom w:val="doub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(167)</w:t>
            </w:r>
          </w:p>
        </w:tc>
        <w:tc>
          <w:tcPr>
            <w:tcW w:w="1151" w:type="dxa"/>
            <w:shd w:val="clear" w:color="auto" w:fill="auto"/>
          </w:tcPr>
          <w:p w14:paraId="2F9D9ABF" w14:textId="063FADBB" w:rsidR="00225595" w:rsidRPr="00932A5A" w:rsidRDefault="00225595" w:rsidP="00225595">
            <w:pPr>
              <w:pBdr>
                <w:bottom w:val="doub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109</w:t>
            </w:r>
          </w:p>
        </w:tc>
        <w:tc>
          <w:tcPr>
            <w:tcW w:w="1151" w:type="dxa"/>
            <w:shd w:val="clear" w:color="auto" w:fill="auto"/>
          </w:tcPr>
          <w:p w14:paraId="4C465BDD" w14:textId="378217AE" w:rsidR="00225595" w:rsidRPr="00932A5A" w:rsidRDefault="000D6188" w:rsidP="00225595">
            <w:pPr>
              <w:pBdr>
                <w:bottom w:val="doub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1,907</w:t>
            </w:r>
          </w:p>
        </w:tc>
        <w:tc>
          <w:tcPr>
            <w:tcW w:w="1151" w:type="dxa"/>
            <w:shd w:val="clear" w:color="auto" w:fill="auto"/>
          </w:tcPr>
          <w:p w14:paraId="423F1C41" w14:textId="17DDF07E" w:rsidR="00225595" w:rsidRPr="00932A5A" w:rsidRDefault="00225595" w:rsidP="00225595">
            <w:pPr>
              <w:pBdr>
                <w:bottom w:val="double" w:sz="4" w:space="1" w:color="auto"/>
              </w:pBdr>
              <w:tabs>
                <w:tab w:val="decimal" w:pos="792"/>
              </w:tabs>
              <w:spacing w:line="320" w:lineRule="exact"/>
              <w:rPr>
                <w:rFonts w:ascii="Arial" w:eastAsia="Calibri" w:hAnsi="Arial" w:cs="Arial"/>
                <w:sz w:val="16"/>
                <w:szCs w:val="16"/>
              </w:rPr>
            </w:pPr>
            <w:r w:rsidRPr="00932A5A">
              <w:rPr>
                <w:rFonts w:ascii="Arial" w:eastAsia="Calibri" w:hAnsi="Arial" w:cs="Arial"/>
                <w:sz w:val="16"/>
                <w:szCs w:val="16"/>
              </w:rPr>
              <w:t>652</w:t>
            </w:r>
          </w:p>
        </w:tc>
      </w:tr>
    </w:tbl>
    <w:p w14:paraId="4C046A2A" w14:textId="77777777" w:rsidR="005272E6" w:rsidRPr="00932A5A" w:rsidRDefault="005272E6" w:rsidP="00471CEB">
      <w:pPr>
        <w:spacing w:before="240" w:after="120" w:line="380" w:lineRule="exact"/>
        <w:ind w:left="547" w:hanging="547"/>
        <w:jc w:val="thaiDistribute"/>
        <w:rPr>
          <w:rFonts w:ascii="Arial" w:hAnsi="Arial" w:cs="Arial"/>
        </w:rPr>
      </w:pPr>
      <w:r w:rsidRPr="00932A5A">
        <w:rPr>
          <w:rFonts w:ascii="Arial" w:hAnsi="Arial" w:cs="Arial"/>
          <w:b/>
          <w:bCs/>
        </w:rPr>
        <w:t>1</w:t>
      </w:r>
      <w:r w:rsidR="00166EF0" w:rsidRPr="00932A5A">
        <w:rPr>
          <w:rFonts w:ascii="Arial" w:hAnsi="Arial" w:cs="Arial"/>
          <w:b/>
          <w:bCs/>
        </w:rPr>
        <w:t>1</w:t>
      </w:r>
      <w:r w:rsidRPr="00932A5A">
        <w:rPr>
          <w:rFonts w:ascii="Arial" w:hAnsi="Arial" w:cs="Arial"/>
          <w:b/>
          <w:bCs/>
        </w:rPr>
        <w:t>.</w:t>
      </w:r>
      <w:r w:rsidR="00EA6194" w:rsidRPr="00932A5A">
        <w:rPr>
          <w:rFonts w:ascii="Arial" w:hAnsi="Arial" w:cs="Arial"/>
          <w:b/>
          <w:bCs/>
        </w:rPr>
        <w:t>3</w:t>
      </w:r>
      <w:r w:rsidRPr="00932A5A">
        <w:rPr>
          <w:rFonts w:ascii="Arial" w:hAnsi="Arial" w:cs="Arial"/>
          <w:b/>
          <w:bCs/>
        </w:rPr>
        <w:tab/>
        <w:t>Details of investments in subsidiaries that have material non-controlling interests</w:t>
      </w:r>
      <w:r w:rsidRPr="00932A5A">
        <w:rPr>
          <w:rFonts w:ascii="Arial" w:hAnsi="Arial" w:cs="Arial"/>
        </w:rPr>
        <w:t xml:space="preserve"> </w:t>
      </w:r>
    </w:p>
    <w:tbl>
      <w:tblPr>
        <w:tblW w:w="9986" w:type="dxa"/>
        <w:tblInd w:w="22" w:type="dxa"/>
        <w:tblLayout w:type="fixed"/>
        <w:tblLook w:val="04A0" w:firstRow="1" w:lastRow="0" w:firstColumn="1" w:lastColumn="0" w:noHBand="0" w:noVBand="1"/>
      </w:tblPr>
      <w:tblGrid>
        <w:gridCol w:w="1800"/>
        <w:gridCol w:w="818"/>
        <w:gridCol w:w="819"/>
        <w:gridCol w:w="818"/>
        <w:gridCol w:w="819"/>
        <w:gridCol w:w="819"/>
        <w:gridCol w:w="818"/>
        <w:gridCol w:w="819"/>
        <w:gridCol w:w="818"/>
        <w:gridCol w:w="819"/>
        <w:gridCol w:w="819"/>
      </w:tblGrid>
      <w:tr w:rsidR="00327C6B" w:rsidRPr="00932A5A" w14:paraId="399F0D5E" w14:textId="77777777" w:rsidTr="001736F8">
        <w:tc>
          <w:tcPr>
            <w:tcW w:w="1800" w:type="dxa"/>
            <w:vAlign w:val="bottom"/>
          </w:tcPr>
          <w:p w14:paraId="6069B867" w14:textId="77777777" w:rsidR="00327C6B" w:rsidRPr="00932A5A" w:rsidRDefault="00327C6B" w:rsidP="00052A4C">
            <w:pPr>
              <w:spacing w:line="280" w:lineRule="exact"/>
              <w:jc w:val="center"/>
              <w:rPr>
                <w:rFonts w:ascii="Arial" w:hAnsi="Arial" w:cs="Arial"/>
                <w:sz w:val="14"/>
                <w:szCs w:val="14"/>
              </w:rPr>
            </w:pPr>
          </w:p>
        </w:tc>
        <w:tc>
          <w:tcPr>
            <w:tcW w:w="1637" w:type="dxa"/>
            <w:gridSpan w:val="2"/>
            <w:vAlign w:val="bottom"/>
          </w:tcPr>
          <w:p w14:paraId="52D43DE1" w14:textId="77777777" w:rsidR="00327C6B" w:rsidRPr="00932A5A" w:rsidRDefault="00327C6B" w:rsidP="00052A4C">
            <w:pPr>
              <w:spacing w:line="280" w:lineRule="exact"/>
              <w:jc w:val="center"/>
              <w:rPr>
                <w:rFonts w:ascii="Arial" w:hAnsi="Arial" w:cs="Arial"/>
                <w:sz w:val="14"/>
                <w:szCs w:val="14"/>
              </w:rPr>
            </w:pPr>
          </w:p>
        </w:tc>
        <w:tc>
          <w:tcPr>
            <w:tcW w:w="1637" w:type="dxa"/>
            <w:gridSpan w:val="2"/>
            <w:vAlign w:val="bottom"/>
          </w:tcPr>
          <w:p w14:paraId="3356C13F" w14:textId="77777777" w:rsidR="00327C6B" w:rsidRPr="00932A5A" w:rsidRDefault="00327C6B" w:rsidP="00052A4C">
            <w:pPr>
              <w:spacing w:line="280" w:lineRule="exact"/>
              <w:jc w:val="center"/>
              <w:rPr>
                <w:rFonts w:ascii="Arial" w:hAnsi="Arial" w:cs="Arial"/>
                <w:sz w:val="14"/>
                <w:szCs w:val="14"/>
                <w:cs/>
              </w:rPr>
            </w:pPr>
          </w:p>
        </w:tc>
        <w:tc>
          <w:tcPr>
            <w:tcW w:w="1637" w:type="dxa"/>
            <w:gridSpan w:val="2"/>
            <w:vAlign w:val="bottom"/>
          </w:tcPr>
          <w:p w14:paraId="224065EE" w14:textId="77777777" w:rsidR="00327C6B" w:rsidRPr="00932A5A" w:rsidRDefault="00327C6B" w:rsidP="00052A4C">
            <w:pPr>
              <w:tabs>
                <w:tab w:val="right" w:pos="7200"/>
                <w:tab w:val="right" w:pos="8540"/>
              </w:tabs>
              <w:spacing w:line="280" w:lineRule="exact"/>
              <w:ind w:left="-36" w:right="-36"/>
              <w:jc w:val="center"/>
              <w:rPr>
                <w:rFonts w:ascii="Arial" w:hAnsi="Arial" w:cs="Arial"/>
                <w:sz w:val="14"/>
                <w:szCs w:val="14"/>
                <w:cs/>
              </w:rPr>
            </w:pPr>
          </w:p>
        </w:tc>
        <w:tc>
          <w:tcPr>
            <w:tcW w:w="1637" w:type="dxa"/>
            <w:gridSpan w:val="2"/>
          </w:tcPr>
          <w:p w14:paraId="1B931F59" w14:textId="77777777" w:rsidR="00327C6B" w:rsidRPr="00932A5A" w:rsidRDefault="00327C6B" w:rsidP="00052A4C">
            <w:pPr>
              <w:tabs>
                <w:tab w:val="right" w:pos="7200"/>
                <w:tab w:val="right" w:pos="8540"/>
              </w:tabs>
              <w:spacing w:line="280" w:lineRule="exact"/>
              <w:jc w:val="center"/>
              <w:rPr>
                <w:rFonts w:ascii="Arial" w:hAnsi="Arial" w:cs="Arial"/>
                <w:sz w:val="14"/>
                <w:szCs w:val="14"/>
              </w:rPr>
            </w:pPr>
          </w:p>
        </w:tc>
        <w:tc>
          <w:tcPr>
            <w:tcW w:w="1638" w:type="dxa"/>
            <w:gridSpan w:val="2"/>
            <w:vAlign w:val="bottom"/>
          </w:tcPr>
          <w:p w14:paraId="76266289" w14:textId="77777777" w:rsidR="00327C6B" w:rsidRPr="00932A5A" w:rsidRDefault="00052A4C" w:rsidP="00052A4C">
            <w:pPr>
              <w:tabs>
                <w:tab w:val="right" w:pos="7200"/>
                <w:tab w:val="right" w:pos="8540"/>
              </w:tabs>
              <w:spacing w:line="280" w:lineRule="exact"/>
              <w:jc w:val="right"/>
              <w:rPr>
                <w:rFonts w:ascii="Arial" w:hAnsi="Arial" w:cs="Arial"/>
                <w:sz w:val="14"/>
                <w:szCs w:val="14"/>
                <w:cs/>
              </w:rPr>
            </w:pPr>
            <w:r w:rsidRPr="00932A5A">
              <w:rPr>
                <w:rFonts w:ascii="Arial" w:hAnsi="Arial" w:cs="Arial"/>
                <w:sz w:val="14"/>
                <w:szCs w:val="14"/>
              </w:rPr>
              <w:t>(Unit: Million Baht)</w:t>
            </w:r>
          </w:p>
        </w:tc>
      </w:tr>
      <w:tr w:rsidR="00052A4C" w:rsidRPr="00932A5A" w14:paraId="2956FC78" w14:textId="77777777" w:rsidTr="001736F8">
        <w:tc>
          <w:tcPr>
            <w:tcW w:w="1800" w:type="dxa"/>
            <w:vAlign w:val="bottom"/>
          </w:tcPr>
          <w:p w14:paraId="25D0A2B2" w14:textId="77777777" w:rsidR="00052A4C" w:rsidRPr="00932A5A" w:rsidRDefault="00052A4C" w:rsidP="00052A4C">
            <w:pPr>
              <w:pBdr>
                <w:bottom w:val="single" w:sz="4" w:space="1" w:color="auto"/>
              </w:pBdr>
              <w:spacing w:line="280" w:lineRule="exact"/>
              <w:jc w:val="center"/>
              <w:rPr>
                <w:rFonts w:ascii="Arial" w:hAnsi="Arial" w:cs="Arial"/>
                <w:sz w:val="14"/>
                <w:szCs w:val="14"/>
              </w:rPr>
            </w:pPr>
            <w:r w:rsidRPr="00932A5A">
              <w:rPr>
                <w:rFonts w:ascii="Arial" w:hAnsi="Arial" w:cs="Arial"/>
                <w:sz w:val="14"/>
                <w:szCs w:val="14"/>
              </w:rPr>
              <w:t>Company’s name</w:t>
            </w:r>
          </w:p>
        </w:tc>
        <w:tc>
          <w:tcPr>
            <w:tcW w:w="1637" w:type="dxa"/>
            <w:gridSpan w:val="2"/>
            <w:vAlign w:val="bottom"/>
          </w:tcPr>
          <w:p w14:paraId="4FFE4E72" w14:textId="77777777" w:rsidR="00052A4C" w:rsidRPr="00932A5A" w:rsidRDefault="00052A4C" w:rsidP="00052A4C">
            <w:pPr>
              <w:pBdr>
                <w:bottom w:val="single" w:sz="4" w:space="1" w:color="auto"/>
              </w:pBdr>
              <w:spacing w:line="280" w:lineRule="exact"/>
              <w:jc w:val="center"/>
              <w:rPr>
                <w:rFonts w:ascii="Arial" w:hAnsi="Arial" w:cs="Arial"/>
                <w:sz w:val="14"/>
                <w:szCs w:val="14"/>
                <w:cs/>
              </w:rPr>
            </w:pPr>
            <w:r w:rsidRPr="00932A5A">
              <w:rPr>
                <w:rFonts w:ascii="Arial" w:hAnsi="Arial" w:cs="Arial"/>
                <w:sz w:val="14"/>
                <w:szCs w:val="14"/>
              </w:rPr>
              <w:t>Proportion of equity interest held by</w:t>
            </w:r>
          </w:p>
          <w:p w14:paraId="6A1445B3" w14:textId="77777777" w:rsidR="00052A4C" w:rsidRPr="00932A5A" w:rsidRDefault="00052A4C" w:rsidP="00052A4C">
            <w:pPr>
              <w:pBdr>
                <w:bottom w:val="single" w:sz="4" w:space="1" w:color="auto"/>
              </w:pBdr>
              <w:spacing w:line="280" w:lineRule="exact"/>
              <w:jc w:val="center"/>
              <w:rPr>
                <w:rFonts w:ascii="Arial" w:hAnsi="Arial" w:cs="Arial"/>
                <w:sz w:val="14"/>
                <w:szCs w:val="14"/>
              </w:rPr>
            </w:pPr>
            <w:r w:rsidRPr="00932A5A">
              <w:rPr>
                <w:rFonts w:ascii="Arial" w:hAnsi="Arial" w:cs="Arial"/>
                <w:sz w:val="14"/>
                <w:szCs w:val="14"/>
              </w:rPr>
              <w:t>non-controlling interests</w:t>
            </w:r>
          </w:p>
        </w:tc>
        <w:tc>
          <w:tcPr>
            <w:tcW w:w="1637" w:type="dxa"/>
            <w:gridSpan w:val="2"/>
            <w:vAlign w:val="bottom"/>
          </w:tcPr>
          <w:p w14:paraId="26C2DF83" w14:textId="77777777" w:rsidR="00052A4C" w:rsidRPr="00932A5A" w:rsidRDefault="00052A4C" w:rsidP="00052A4C">
            <w:pPr>
              <w:pBdr>
                <w:bottom w:val="single" w:sz="4" w:space="1" w:color="auto"/>
              </w:pBdr>
              <w:spacing w:line="280" w:lineRule="exact"/>
              <w:jc w:val="center"/>
              <w:rPr>
                <w:rFonts w:ascii="Arial" w:hAnsi="Arial" w:cs="Arial"/>
                <w:sz w:val="14"/>
                <w:szCs w:val="14"/>
              </w:rPr>
            </w:pPr>
            <w:r w:rsidRPr="00932A5A">
              <w:rPr>
                <w:rFonts w:ascii="Arial" w:hAnsi="Arial" w:cs="Arial"/>
                <w:sz w:val="14"/>
                <w:szCs w:val="14"/>
              </w:rPr>
              <w:t>Accumulated balance of non-controlling interests</w:t>
            </w:r>
          </w:p>
        </w:tc>
        <w:tc>
          <w:tcPr>
            <w:tcW w:w="1637" w:type="dxa"/>
            <w:gridSpan w:val="2"/>
            <w:vAlign w:val="bottom"/>
          </w:tcPr>
          <w:p w14:paraId="1D056541" w14:textId="579608D3" w:rsidR="00052A4C" w:rsidRPr="00932A5A" w:rsidRDefault="00052A4C" w:rsidP="00052A4C">
            <w:pPr>
              <w:pBdr>
                <w:bottom w:val="single" w:sz="4" w:space="1" w:color="auto"/>
              </w:pBdr>
              <w:tabs>
                <w:tab w:val="right" w:pos="7200"/>
                <w:tab w:val="right" w:pos="8540"/>
              </w:tabs>
              <w:spacing w:line="280" w:lineRule="exact"/>
              <w:ind w:left="-36" w:right="-36"/>
              <w:jc w:val="center"/>
              <w:rPr>
                <w:rFonts w:ascii="Arial" w:hAnsi="Arial" w:cs="Arial"/>
                <w:sz w:val="14"/>
                <w:szCs w:val="14"/>
              </w:rPr>
            </w:pPr>
            <w:r w:rsidRPr="00932A5A">
              <w:rPr>
                <w:rFonts w:ascii="Arial" w:hAnsi="Arial" w:cs="Arial"/>
                <w:sz w:val="14"/>
                <w:szCs w:val="14"/>
              </w:rPr>
              <w:t xml:space="preserve">Profit </w:t>
            </w:r>
            <w:r w:rsidRPr="00932A5A">
              <w:rPr>
                <w:rFonts w:ascii="Arial" w:hAnsi="Arial" w:cs="Arial"/>
                <w:sz w:val="14"/>
                <w:szCs w:val="14"/>
              </w:rPr>
              <w:br/>
              <w:t xml:space="preserve">allocated to                           non-controlling </w:t>
            </w:r>
            <w:r w:rsidR="001736F8" w:rsidRPr="00932A5A">
              <w:rPr>
                <w:rFonts w:ascii="Arial" w:hAnsi="Arial" w:cs="Arial"/>
                <w:sz w:val="14"/>
                <w:szCs w:val="14"/>
              </w:rPr>
              <w:t xml:space="preserve">             </w:t>
            </w:r>
            <w:r w:rsidR="00F15A41" w:rsidRPr="00932A5A">
              <w:rPr>
                <w:rFonts w:ascii="Arial" w:hAnsi="Arial" w:cs="Arial"/>
                <w:sz w:val="14"/>
                <w:szCs w:val="14"/>
              </w:rPr>
              <w:t>interests</w:t>
            </w:r>
            <w:r w:rsidR="00F15A41">
              <w:rPr>
                <w:rFonts w:ascii="Arial" w:hAnsi="Arial" w:cs="Arial"/>
                <w:sz w:val="14"/>
                <w:szCs w:val="14"/>
              </w:rPr>
              <w:t xml:space="preserve"> </w:t>
            </w:r>
            <w:r w:rsidR="00F15A41" w:rsidRPr="00932A5A">
              <w:rPr>
                <w:rFonts w:ascii="Arial" w:hAnsi="Arial" w:cs="Arial"/>
                <w:sz w:val="14"/>
                <w:szCs w:val="14"/>
              </w:rPr>
              <w:t xml:space="preserve">during </w:t>
            </w:r>
            <w:r w:rsidR="00F15A41">
              <w:rPr>
                <w:rFonts w:ascii="Arial" w:hAnsi="Arial" w:cs="Arial"/>
                <w:sz w:val="14"/>
                <w:szCs w:val="14"/>
              </w:rPr>
              <w:t xml:space="preserve">               </w:t>
            </w:r>
            <w:r w:rsidRPr="00932A5A">
              <w:rPr>
                <w:rFonts w:ascii="Arial" w:hAnsi="Arial" w:cs="Arial"/>
                <w:sz w:val="14"/>
                <w:szCs w:val="14"/>
              </w:rPr>
              <w:t>the years</w:t>
            </w:r>
          </w:p>
        </w:tc>
        <w:tc>
          <w:tcPr>
            <w:tcW w:w="1637" w:type="dxa"/>
            <w:gridSpan w:val="2"/>
          </w:tcPr>
          <w:p w14:paraId="730A3F15" w14:textId="77777777" w:rsidR="00052A4C" w:rsidRPr="00932A5A"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p>
          <w:p w14:paraId="6B230BFA" w14:textId="77777777" w:rsidR="00052A4C" w:rsidRPr="00932A5A"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r w:rsidRPr="00932A5A">
              <w:rPr>
                <w:rFonts w:ascii="Arial" w:hAnsi="Arial" w:cs="Arial"/>
                <w:sz w:val="14"/>
                <w:szCs w:val="14"/>
              </w:rPr>
              <w:t xml:space="preserve">Other comprehensive </w:t>
            </w:r>
            <w:r w:rsidRPr="00932A5A">
              <w:rPr>
                <w:rFonts w:ascii="Arial" w:hAnsi="Arial" w:cs="Arial"/>
                <w:spacing w:val="-2"/>
                <w:sz w:val="14"/>
                <w:szCs w:val="14"/>
              </w:rPr>
              <w:t>income</w:t>
            </w:r>
            <w:r w:rsidRPr="00932A5A">
              <w:rPr>
                <w:rFonts w:ascii="Arial" w:hAnsi="Arial" w:cs="Arial"/>
                <w:spacing w:val="-2"/>
                <w:sz w:val="14"/>
                <w:szCs w:val="14"/>
                <w:cs/>
              </w:rPr>
              <w:t xml:space="preserve"> </w:t>
            </w:r>
            <w:r w:rsidRPr="00932A5A">
              <w:rPr>
                <w:rFonts w:ascii="Arial" w:hAnsi="Arial" w:cs="Arial"/>
                <w:spacing w:val="-2"/>
                <w:sz w:val="14"/>
                <w:szCs w:val="14"/>
              </w:rPr>
              <w:t>(loss) allocat</w:t>
            </w:r>
            <w:r w:rsidRPr="00932A5A">
              <w:rPr>
                <w:rFonts w:ascii="Arial" w:hAnsi="Arial" w:cs="Arial"/>
                <w:sz w:val="14"/>
                <w:szCs w:val="14"/>
              </w:rPr>
              <w:t>ed to non-controlling interests during                  the years</w:t>
            </w:r>
          </w:p>
        </w:tc>
        <w:tc>
          <w:tcPr>
            <w:tcW w:w="1638" w:type="dxa"/>
            <w:gridSpan w:val="2"/>
            <w:vAlign w:val="bottom"/>
          </w:tcPr>
          <w:p w14:paraId="3A8F5FB2" w14:textId="6713A6FC" w:rsidR="00052A4C" w:rsidRPr="00932A5A"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r w:rsidRPr="00932A5A">
              <w:rPr>
                <w:rFonts w:ascii="Arial" w:hAnsi="Arial" w:cs="Arial"/>
                <w:sz w:val="14"/>
                <w:szCs w:val="14"/>
              </w:rPr>
              <w:t xml:space="preserve">Dividend paid to                non-controlling interests during </w:t>
            </w:r>
            <w:r w:rsidR="00F15A41">
              <w:rPr>
                <w:rFonts w:ascii="Arial" w:hAnsi="Arial" w:cs="Arial"/>
                <w:sz w:val="14"/>
                <w:szCs w:val="14"/>
              </w:rPr>
              <w:t xml:space="preserve">                </w:t>
            </w:r>
            <w:r w:rsidRPr="00932A5A">
              <w:rPr>
                <w:rFonts w:ascii="Arial" w:hAnsi="Arial" w:cs="Arial"/>
                <w:sz w:val="14"/>
                <w:szCs w:val="14"/>
              </w:rPr>
              <w:t xml:space="preserve">the years </w:t>
            </w:r>
          </w:p>
        </w:tc>
      </w:tr>
      <w:tr w:rsidR="006138DD" w:rsidRPr="00932A5A" w14:paraId="2C10ACA1" w14:textId="77777777" w:rsidTr="00AA1BF0">
        <w:tc>
          <w:tcPr>
            <w:tcW w:w="1800" w:type="dxa"/>
          </w:tcPr>
          <w:p w14:paraId="0920420B" w14:textId="77777777" w:rsidR="006138DD" w:rsidRPr="00932A5A" w:rsidRDefault="006138DD" w:rsidP="006138DD">
            <w:pPr>
              <w:spacing w:line="280" w:lineRule="exact"/>
              <w:jc w:val="center"/>
              <w:rPr>
                <w:rFonts w:ascii="Arial" w:hAnsi="Arial" w:cs="Arial"/>
                <w:sz w:val="14"/>
                <w:szCs w:val="14"/>
                <w:cs/>
              </w:rPr>
            </w:pPr>
          </w:p>
        </w:tc>
        <w:tc>
          <w:tcPr>
            <w:tcW w:w="818" w:type="dxa"/>
            <w:vAlign w:val="bottom"/>
          </w:tcPr>
          <w:p w14:paraId="3592472F" w14:textId="140671EB"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cs/>
              </w:rPr>
            </w:pPr>
            <w:r w:rsidRPr="00932A5A">
              <w:rPr>
                <w:rFonts w:ascii="Arial" w:hAnsi="Arial" w:cs="Arial"/>
                <w:sz w:val="14"/>
                <w:szCs w:val="14"/>
              </w:rPr>
              <w:t>2023</w:t>
            </w:r>
          </w:p>
        </w:tc>
        <w:tc>
          <w:tcPr>
            <w:tcW w:w="819" w:type="dxa"/>
            <w:vAlign w:val="bottom"/>
          </w:tcPr>
          <w:p w14:paraId="47C1AFD7" w14:textId="6228A992"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cs/>
              </w:rPr>
            </w:pPr>
            <w:r w:rsidRPr="00932A5A">
              <w:rPr>
                <w:rFonts w:ascii="Arial" w:hAnsi="Arial" w:cs="Arial"/>
                <w:sz w:val="14"/>
                <w:szCs w:val="14"/>
              </w:rPr>
              <w:t>2022</w:t>
            </w:r>
          </w:p>
        </w:tc>
        <w:tc>
          <w:tcPr>
            <w:tcW w:w="818" w:type="dxa"/>
            <w:vAlign w:val="bottom"/>
          </w:tcPr>
          <w:p w14:paraId="6C8395CE" w14:textId="79F011DD"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cs/>
              </w:rPr>
            </w:pPr>
            <w:r w:rsidRPr="00932A5A">
              <w:rPr>
                <w:rFonts w:ascii="Arial" w:hAnsi="Arial" w:cs="Arial"/>
                <w:sz w:val="14"/>
                <w:szCs w:val="14"/>
              </w:rPr>
              <w:t>2023</w:t>
            </w:r>
          </w:p>
        </w:tc>
        <w:tc>
          <w:tcPr>
            <w:tcW w:w="819" w:type="dxa"/>
            <w:vAlign w:val="bottom"/>
          </w:tcPr>
          <w:p w14:paraId="0F1703B7" w14:textId="7B0B9B6A"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cs/>
              </w:rPr>
            </w:pPr>
            <w:r w:rsidRPr="00932A5A">
              <w:rPr>
                <w:rFonts w:ascii="Arial" w:hAnsi="Arial" w:cs="Arial"/>
                <w:sz w:val="14"/>
                <w:szCs w:val="14"/>
              </w:rPr>
              <w:t>2022</w:t>
            </w:r>
          </w:p>
        </w:tc>
        <w:tc>
          <w:tcPr>
            <w:tcW w:w="819" w:type="dxa"/>
            <w:vAlign w:val="bottom"/>
          </w:tcPr>
          <w:p w14:paraId="00F62AF9" w14:textId="0CC19A69"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cs/>
              </w:rPr>
            </w:pPr>
            <w:r w:rsidRPr="00932A5A">
              <w:rPr>
                <w:rFonts w:ascii="Arial" w:hAnsi="Arial" w:cs="Arial"/>
                <w:sz w:val="14"/>
                <w:szCs w:val="14"/>
              </w:rPr>
              <w:t>2023</w:t>
            </w:r>
          </w:p>
        </w:tc>
        <w:tc>
          <w:tcPr>
            <w:tcW w:w="818" w:type="dxa"/>
            <w:vAlign w:val="bottom"/>
          </w:tcPr>
          <w:p w14:paraId="7EDB3B5D" w14:textId="06C65581"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cs/>
              </w:rPr>
            </w:pPr>
            <w:r w:rsidRPr="00932A5A">
              <w:rPr>
                <w:rFonts w:ascii="Arial" w:hAnsi="Arial" w:cs="Arial"/>
                <w:sz w:val="14"/>
                <w:szCs w:val="14"/>
              </w:rPr>
              <w:t>2022</w:t>
            </w:r>
          </w:p>
        </w:tc>
        <w:tc>
          <w:tcPr>
            <w:tcW w:w="819" w:type="dxa"/>
            <w:vAlign w:val="bottom"/>
          </w:tcPr>
          <w:p w14:paraId="3B8165BC" w14:textId="0787EAC3"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rPr>
            </w:pPr>
            <w:r w:rsidRPr="00932A5A">
              <w:rPr>
                <w:rFonts w:ascii="Arial" w:hAnsi="Arial" w:cs="Arial"/>
                <w:sz w:val="14"/>
                <w:szCs w:val="14"/>
              </w:rPr>
              <w:t>2023</w:t>
            </w:r>
          </w:p>
        </w:tc>
        <w:tc>
          <w:tcPr>
            <w:tcW w:w="818" w:type="dxa"/>
            <w:vAlign w:val="bottom"/>
          </w:tcPr>
          <w:p w14:paraId="6E28A18E" w14:textId="0A86A315"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rPr>
            </w:pPr>
            <w:r w:rsidRPr="00932A5A">
              <w:rPr>
                <w:rFonts w:ascii="Arial" w:hAnsi="Arial" w:cs="Arial"/>
                <w:sz w:val="14"/>
                <w:szCs w:val="14"/>
              </w:rPr>
              <w:t>2022</w:t>
            </w:r>
          </w:p>
        </w:tc>
        <w:tc>
          <w:tcPr>
            <w:tcW w:w="819" w:type="dxa"/>
            <w:vAlign w:val="bottom"/>
          </w:tcPr>
          <w:p w14:paraId="27CAB0A2" w14:textId="5215D9E1"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cs/>
              </w:rPr>
            </w:pPr>
            <w:r w:rsidRPr="00932A5A">
              <w:rPr>
                <w:rFonts w:ascii="Arial" w:hAnsi="Arial" w:cs="Arial"/>
                <w:sz w:val="14"/>
                <w:szCs w:val="14"/>
              </w:rPr>
              <w:t>2023</w:t>
            </w:r>
          </w:p>
        </w:tc>
        <w:tc>
          <w:tcPr>
            <w:tcW w:w="819" w:type="dxa"/>
            <w:vAlign w:val="bottom"/>
          </w:tcPr>
          <w:p w14:paraId="25E70DFF" w14:textId="6290AF2C" w:rsidR="006138DD" w:rsidRPr="00932A5A" w:rsidRDefault="006138DD" w:rsidP="006138DD">
            <w:pPr>
              <w:pBdr>
                <w:bottom w:val="single" w:sz="4" w:space="1" w:color="auto"/>
              </w:pBdr>
              <w:tabs>
                <w:tab w:val="right" w:pos="7200"/>
                <w:tab w:val="right" w:pos="8540"/>
              </w:tabs>
              <w:spacing w:line="280" w:lineRule="exact"/>
              <w:jc w:val="center"/>
              <w:rPr>
                <w:rFonts w:ascii="Arial" w:hAnsi="Arial" w:cs="Arial"/>
                <w:sz w:val="14"/>
                <w:szCs w:val="14"/>
                <w:cs/>
              </w:rPr>
            </w:pPr>
            <w:r w:rsidRPr="00932A5A">
              <w:rPr>
                <w:rFonts w:ascii="Arial" w:hAnsi="Arial" w:cs="Arial"/>
                <w:sz w:val="14"/>
                <w:szCs w:val="14"/>
              </w:rPr>
              <w:t>2022</w:t>
            </w:r>
          </w:p>
        </w:tc>
      </w:tr>
      <w:tr w:rsidR="006138DD" w:rsidRPr="00932A5A" w14:paraId="4F9851E7" w14:textId="77777777" w:rsidTr="004E34D2">
        <w:tc>
          <w:tcPr>
            <w:tcW w:w="1800" w:type="dxa"/>
          </w:tcPr>
          <w:p w14:paraId="16BB70C9" w14:textId="77777777" w:rsidR="006138DD" w:rsidRPr="00932A5A" w:rsidRDefault="006138DD" w:rsidP="006138DD">
            <w:pPr>
              <w:spacing w:line="280" w:lineRule="exact"/>
              <w:jc w:val="center"/>
              <w:rPr>
                <w:rFonts w:ascii="Arial" w:hAnsi="Arial" w:cs="Arial"/>
                <w:sz w:val="14"/>
                <w:szCs w:val="14"/>
                <w:cs/>
              </w:rPr>
            </w:pPr>
          </w:p>
        </w:tc>
        <w:tc>
          <w:tcPr>
            <w:tcW w:w="818" w:type="dxa"/>
          </w:tcPr>
          <w:p w14:paraId="2FE28FC2" w14:textId="77777777" w:rsidR="006138DD" w:rsidRPr="00932A5A" w:rsidRDefault="006138DD" w:rsidP="006138DD">
            <w:pPr>
              <w:spacing w:line="280" w:lineRule="exact"/>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w:t>
            </w:r>
            <w:r w:rsidRPr="00932A5A">
              <w:rPr>
                <w:rFonts w:ascii="Arial" w:hAnsi="Arial" w:cs="Arial"/>
                <w:sz w:val="14"/>
                <w:szCs w:val="14"/>
                <w:cs/>
              </w:rPr>
              <w:t>)</w:t>
            </w:r>
          </w:p>
        </w:tc>
        <w:tc>
          <w:tcPr>
            <w:tcW w:w="819" w:type="dxa"/>
            <w:hideMark/>
          </w:tcPr>
          <w:p w14:paraId="21B1DCEC" w14:textId="77777777" w:rsidR="006138DD" w:rsidRPr="00932A5A" w:rsidRDefault="006138DD" w:rsidP="006138DD">
            <w:pPr>
              <w:spacing w:line="280" w:lineRule="exact"/>
              <w:jc w:val="center"/>
              <w:rPr>
                <w:rFonts w:ascii="Arial" w:hAnsi="Arial" w:cs="Arial"/>
                <w:sz w:val="14"/>
                <w:szCs w:val="14"/>
              </w:rPr>
            </w:pPr>
            <w:r w:rsidRPr="00932A5A">
              <w:rPr>
                <w:rFonts w:ascii="Arial" w:hAnsi="Arial" w:cs="Arial"/>
                <w:sz w:val="14"/>
                <w:szCs w:val="14"/>
                <w:cs/>
              </w:rPr>
              <w:t>(</w:t>
            </w:r>
            <w:r w:rsidRPr="00932A5A">
              <w:rPr>
                <w:rFonts w:ascii="Arial" w:hAnsi="Arial" w:cs="Arial"/>
                <w:sz w:val="14"/>
                <w:szCs w:val="14"/>
              </w:rPr>
              <w:t>%</w:t>
            </w:r>
            <w:r w:rsidRPr="00932A5A">
              <w:rPr>
                <w:rFonts w:ascii="Arial" w:hAnsi="Arial" w:cs="Arial"/>
                <w:sz w:val="14"/>
                <w:szCs w:val="14"/>
                <w:cs/>
              </w:rPr>
              <w:t>)</w:t>
            </w:r>
          </w:p>
        </w:tc>
        <w:tc>
          <w:tcPr>
            <w:tcW w:w="818" w:type="dxa"/>
          </w:tcPr>
          <w:p w14:paraId="3F74FC3D" w14:textId="77777777" w:rsidR="006138DD" w:rsidRPr="00932A5A" w:rsidRDefault="006138DD" w:rsidP="006138DD">
            <w:pPr>
              <w:tabs>
                <w:tab w:val="right" w:pos="7200"/>
                <w:tab w:val="right" w:pos="8540"/>
              </w:tabs>
              <w:spacing w:line="280" w:lineRule="exact"/>
              <w:ind w:left="-126" w:right="-78"/>
              <w:jc w:val="center"/>
              <w:rPr>
                <w:rFonts w:ascii="Arial" w:hAnsi="Arial" w:cs="Arial"/>
                <w:sz w:val="14"/>
                <w:szCs w:val="14"/>
                <w:u w:val="single"/>
              </w:rPr>
            </w:pPr>
          </w:p>
        </w:tc>
        <w:tc>
          <w:tcPr>
            <w:tcW w:w="819" w:type="dxa"/>
          </w:tcPr>
          <w:p w14:paraId="05FD73F9" w14:textId="77777777" w:rsidR="006138DD" w:rsidRPr="00932A5A" w:rsidRDefault="006138DD" w:rsidP="006138DD">
            <w:pPr>
              <w:tabs>
                <w:tab w:val="right" w:pos="7200"/>
                <w:tab w:val="right" w:pos="8540"/>
              </w:tabs>
              <w:spacing w:line="280" w:lineRule="exact"/>
              <w:ind w:left="-63" w:right="-48"/>
              <w:jc w:val="center"/>
              <w:rPr>
                <w:rFonts w:ascii="Arial" w:hAnsi="Arial" w:cs="Arial"/>
                <w:sz w:val="14"/>
                <w:szCs w:val="14"/>
                <w:u w:val="single"/>
              </w:rPr>
            </w:pPr>
          </w:p>
        </w:tc>
        <w:tc>
          <w:tcPr>
            <w:tcW w:w="819" w:type="dxa"/>
          </w:tcPr>
          <w:p w14:paraId="6756D9B1" w14:textId="77777777" w:rsidR="006138DD" w:rsidRPr="00932A5A" w:rsidRDefault="006138DD" w:rsidP="006138DD">
            <w:pPr>
              <w:tabs>
                <w:tab w:val="right" w:pos="7200"/>
                <w:tab w:val="right" w:pos="8540"/>
              </w:tabs>
              <w:spacing w:line="280" w:lineRule="exact"/>
              <w:jc w:val="center"/>
              <w:rPr>
                <w:rFonts w:ascii="Arial" w:hAnsi="Arial" w:cs="Arial"/>
                <w:sz w:val="14"/>
                <w:szCs w:val="14"/>
                <w:u w:val="single"/>
              </w:rPr>
            </w:pPr>
          </w:p>
        </w:tc>
        <w:tc>
          <w:tcPr>
            <w:tcW w:w="818" w:type="dxa"/>
          </w:tcPr>
          <w:p w14:paraId="09EA4B06" w14:textId="77777777" w:rsidR="006138DD" w:rsidRPr="00932A5A" w:rsidRDefault="006138DD" w:rsidP="006138DD">
            <w:pPr>
              <w:tabs>
                <w:tab w:val="right" w:pos="7200"/>
                <w:tab w:val="right" w:pos="8540"/>
              </w:tabs>
              <w:spacing w:line="280" w:lineRule="exact"/>
              <w:jc w:val="center"/>
              <w:rPr>
                <w:rFonts w:ascii="Arial" w:hAnsi="Arial" w:cs="Arial"/>
                <w:sz w:val="14"/>
                <w:szCs w:val="14"/>
                <w:u w:val="single"/>
              </w:rPr>
            </w:pPr>
          </w:p>
        </w:tc>
        <w:tc>
          <w:tcPr>
            <w:tcW w:w="819" w:type="dxa"/>
          </w:tcPr>
          <w:p w14:paraId="7C4CD1FC" w14:textId="77777777" w:rsidR="006138DD" w:rsidRPr="00932A5A" w:rsidRDefault="006138DD" w:rsidP="006138DD">
            <w:pPr>
              <w:tabs>
                <w:tab w:val="right" w:pos="7200"/>
                <w:tab w:val="right" w:pos="8540"/>
              </w:tabs>
              <w:spacing w:line="280" w:lineRule="exact"/>
              <w:jc w:val="center"/>
              <w:rPr>
                <w:rFonts w:ascii="Arial" w:hAnsi="Arial" w:cs="Arial"/>
                <w:sz w:val="14"/>
                <w:szCs w:val="14"/>
                <w:u w:val="single"/>
                <w:cs/>
              </w:rPr>
            </w:pPr>
          </w:p>
        </w:tc>
        <w:tc>
          <w:tcPr>
            <w:tcW w:w="818" w:type="dxa"/>
          </w:tcPr>
          <w:p w14:paraId="2A20A237" w14:textId="77777777" w:rsidR="006138DD" w:rsidRPr="00932A5A" w:rsidRDefault="006138DD" w:rsidP="006138DD">
            <w:pPr>
              <w:tabs>
                <w:tab w:val="right" w:pos="7200"/>
                <w:tab w:val="right" w:pos="8540"/>
              </w:tabs>
              <w:spacing w:line="280" w:lineRule="exact"/>
              <w:jc w:val="center"/>
              <w:rPr>
                <w:rFonts w:ascii="Arial" w:hAnsi="Arial" w:cs="Arial"/>
                <w:sz w:val="14"/>
                <w:szCs w:val="14"/>
                <w:u w:val="single"/>
                <w:cs/>
              </w:rPr>
            </w:pPr>
          </w:p>
        </w:tc>
        <w:tc>
          <w:tcPr>
            <w:tcW w:w="819" w:type="dxa"/>
          </w:tcPr>
          <w:p w14:paraId="40FBE096" w14:textId="77777777" w:rsidR="006138DD" w:rsidRPr="00932A5A" w:rsidRDefault="006138DD" w:rsidP="006138DD">
            <w:pPr>
              <w:tabs>
                <w:tab w:val="right" w:pos="7200"/>
                <w:tab w:val="right" w:pos="8540"/>
              </w:tabs>
              <w:spacing w:line="280" w:lineRule="exact"/>
              <w:jc w:val="center"/>
              <w:rPr>
                <w:rFonts w:ascii="Arial" w:hAnsi="Arial" w:cs="Arial"/>
                <w:sz w:val="14"/>
                <w:szCs w:val="14"/>
                <w:u w:val="single"/>
                <w:cs/>
              </w:rPr>
            </w:pPr>
          </w:p>
        </w:tc>
        <w:tc>
          <w:tcPr>
            <w:tcW w:w="819" w:type="dxa"/>
          </w:tcPr>
          <w:p w14:paraId="19E3B4B5" w14:textId="77777777" w:rsidR="006138DD" w:rsidRPr="00932A5A" w:rsidRDefault="006138DD" w:rsidP="006138DD">
            <w:pPr>
              <w:tabs>
                <w:tab w:val="right" w:pos="7200"/>
                <w:tab w:val="right" w:pos="8540"/>
              </w:tabs>
              <w:spacing w:line="280" w:lineRule="exact"/>
              <w:jc w:val="center"/>
              <w:rPr>
                <w:rFonts w:ascii="Arial" w:hAnsi="Arial" w:cs="Arial"/>
                <w:sz w:val="14"/>
                <w:szCs w:val="14"/>
                <w:u w:val="single"/>
                <w:cs/>
              </w:rPr>
            </w:pPr>
          </w:p>
        </w:tc>
      </w:tr>
      <w:tr w:rsidR="006138DD" w:rsidRPr="00932A5A" w14:paraId="200E49AE" w14:textId="77777777" w:rsidTr="001736F8">
        <w:trPr>
          <w:trHeight w:val="66"/>
        </w:trPr>
        <w:tc>
          <w:tcPr>
            <w:tcW w:w="1800" w:type="dxa"/>
            <w:hideMark/>
          </w:tcPr>
          <w:p w14:paraId="218AF611" w14:textId="77777777" w:rsidR="006138DD" w:rsidRPr="00932A5A" w:rsidRDefault="006138DD" w:rsidP="006138DD">
            <w:pPr>
              <w:spacing w:line="280" w:lineRule="exact"/>
              <w:ind w:right="-108"/>
              <w:rPr>
                <w:rFonts w:ascii="Arial" w:hAnsi="Arial" w:cs="Arial"/>
                <w:sz w:val="14"/>
                <w:szCs w:val="14"/>
              </w:rPr>
            </w:pPr>
            <w:r w:rsidRPr="00932A5A">
              <w:rPr>
                <w:rFonts w:ascii="Arial" w:hAnsi="Arial" w:cs="Arial"/>
                <w:sz w:val="14"/>
                <w:szCs w:val="14"/>
              </w:rPr>
              <w:t>Thanachart Securities Plc.</w:t>
            </w:r>
          </w:p>
        </w:tc>
        <w:tc>
          <w:tcPr>
            <w:tcW w:w="818" w:type="dxa"/>
            <w:vAlign w:val="bottom"/>
          </w:tcPr>
          <w:p w14:paraId="6B0EBA46" w14:textId="4A4BB8E8" w:rsidR="006138DD" w:rsidRPr="00932A5A" w:rsidRDefault="00343D97" w:rsidP="006138DD">
            <w:pPr>
              <w:tabs>
                <w:tab w:val="decimal" w:pos="459"/>
              </w:tabs>
              <w:spacing w:line="280" w:lineRule="exact"/>
              <w:rPr>
                <w:rFonts w:ascii="Arial" w:hAnsi="Arial" w:cs="Arial"/>
                <w:sz w:val="14"/>
                <w:szCs w:val="14"/>
              </w:rPr>
            </w:pPr>
            <w:r w:rsidRPr="00932A5A">
              <w:rPr>
                <w:rFonts w:ascii="Arial" w:hAnsi="Arial" w:cs="Arial"/>
                <w:sz w:val="14"/>
                <w:szCs w:val="14"/>
              </w:rPr>
              <w:t>10.03</w:t>
            </w:r>
          </w:p>
        </w:tc>
        <w:tc>
          <w:tcPr>
            <w:tcW w:w="819" w:type="dxa"/>
            <w:vAlign w:val="bottom"/>
            <w:hideMark/>
          </w:tcPr>
          <w:p w14:paraId="2F0CEFF0" w14:textId="4C778EAC" w:rsidR="006138DD" w:rsidRPr="00932A5A" w:rsidRDefault="006138DD" w:rsidP="006138DD">
            <w:pPr>
              <w:tabs>
                <w:tab w:val="decimal" w:pos="308"/>
              </w:tabs>
              <w:spacing w:line="280" w:lineRule="exact"/>
              <w:rPr>
                <w:rFonts w:ascii="Arial" w:hAnsi="Arial" w:cs="Arial"/>
                <w:sz w:val="14"/>
                <w:szCs w:val="14"/>
              </w:rPr>
            </w:pPr>
            <w:r w:rsidRPr="00932A5A">
              <w:rPr>
                <w:rFonts w:ascii="Arial" w:hAnsi="Arial" w:cs="Arial"/>
                <w:sz w:val="14"/>
                <w:szCs w:val="14"/>
              </w:rPr>
              <w:t>10.04</w:t>
            </w:r>
          </w:p>
        </w:tc>
        <w:tc>
          <w:tcPr>
            <w:tcW w:w="818" w:type="dxa"/>
            <w:vAlign w:val="bottom"/>
          </w:tcPr>
          <w:p w14:paraId="1E5DA23B" w14:textId="09827392" w:rsidR="006138DD" w:rsidRPr="00932A5A" w:rsidRDefault="00343D97" w:rsidP="006138DD">
            <w:pPr>
              <w:tabs>
                <w:tab w:val="decimal" w:pos="558"/>
              </w:tabs>
              <w:spacing w:line="280" w:lineRule="exact"/>
              <w:rPr>
                <w:rFonts w:ascii="Arial" w:hAnsi="Arial" w:cs="Arial"/>
                <w:sz w:val="14"/>
                <w:szCs w:val="14"/>
              </w:rPr>
            </w:pPr>
            <w:r w:rsidRPr="00932A5A">
              <w:rPr>
                <w:rFonts w:ascii="Arial" w:hAnsi="Arial" w:cs="Arial"/>
                <w:sz w:val="14"/>
                <w:szCs w:val="14"/>
              </w:rPr>
              <w:t>354</w:t>
            </w:r>
          </w:p>
        </w:tc>
        <w:tc>
          <w:tcPr>
            <w:tcW w:w="819" w:type="dxa"/>
            <w:vAlign w:val="bottom"/>
          </w:tcPr>
          <w:p w14:paraId="09257553" w14:textId="30625EA2" w:rsidR="006138DD" w:rsidRPr="00932A5A" w:rsidRDefault="006138DD" w:rsidP="006138DD">
            <w:pPr>
              <w:tabs>
                <w:tab w:val="decimal" w:pos="451"/>
              </w:tabs>
              <w:spacing w:line="280" w:lineRule="exact"/>
              <w:rPr>
                <w:rFonts w:ascii="Arial" w:hAnsi="Arial" w:cs="Arial"/>
                <w:sz w:val="14"/>
                <w:szCs w:val="14"/>
              </w:rPr>
            </w:pPr>
            <w:r w:rsidRPr="00932A5A">
              <w:rPr>
                <w:rFonts w:ascii="Arial" w:hAnsi="Arial" w:cs="Arial"/>
                <w:sz w:val="14"/>
                <w:szCs w:val="14"/>
              </w:rPr>
              <w:t>353</w:t>
            </w:r>
          </w:p>
        </w:tc>
        <w:tc>
          <w:tcPr>
            <w:tcW w:w="819" w:type="dxa"/>
            <w:vAlign w:val="bottom"/>
          </w:tcPr>
          <w:p w14:paraId="7D1293FE" w14:textId="2B7D2E51" w:rsidR="006138DD" w:rsidRPr="00932A5A" w:rsidRDefault="00343D97" w:rsidP="006138DD">
            <w:pPr>
              <w:tabs>
                <w:tab w:val="decimal" w:pos="558"/>
              </w:tabs>
              <w:spacing w:line="280" w:lineRule="exact"/>
              <w:rPr>
                <w:rFonts w:ascii="Arial" w:hAnsi="Arial" w:cs="Arial"/>
                <w:sz w:val="14"/>
                <w:szCs w:val="14"/>
              </w:rPr>
            </w:pPr>
            <w:r w:rsidRPr="00932A5A">
              <w:rPr>
                <w:rFonts w:ascii="Arial" w:hAnsi="Arial" w:cs="Arial"/>
                <w:sz w:val="14"/>
                <w:szCs w:val="14"/>
              </w:rPr>
              <w:t>31</w:t>
            </w:r>
          </w:p>
        </w:tc>
        <w:tc>
          <w:tcPr>
            <w:tcW w:w="818" w:type="dxa"/>
            <w:vAlign w:val="bottom"/>
          </w:tcPr>
          <w:p w14:paraId="4CC462DF" w14:textId="34E97000" w:rsidR="006138DD" w:rsidRPr="00932A5A" w:rsidRDefault="006138DD" w:rsidP="006138DD">
            <w:pPr>
              <w:tabs>
                <w:tab w:val="decimal" w:pos="558"/>
              </w:tabs>
              <w:spacing w:line="280" w:lineRule="exact"/>
              <w:rPr>
                <w:rFonts w:ascii="Arial" w:hAnsi="Arial" w:cs="Arial"/>
                <w:sz w:val="14"/>
                <w:szCs w:val="14"/>
              </w:rPr>
            </w:pPr>
            <w:r w:rsidRPr="00932A5A">
              <w:rPr>
                <w:rFonts w:ascii="Arial" w:hAnsi="Arial" w:cs="Arial"/>
                <w:sz w:val="14"/>
                <w:szCs w:val="14"/>
              </w:rPr>
              <w:t>205</w:t>
            </w:r>
          </w:p>
        </w:tc>
        <w:tc>
          <w:tcPr>
            <w:tcW w:w="819" w:type="dxa"/>
            <w:vAlign w:val="bottom"/>
          </w:tcPr>
          <w:p w14:paraId="2511D88F" w14:textId="7C66A879" w:rsidR="006138DD" w:rsidRPr="00932A5A" w:rsidRDefault="00343D97" w:rsidP="006138DD">
            <w:pPr>
              <w:tabs>
                <w:tab w:val="decimal" w:pos="558"/>
              </w:tabs>
              <w:spacing w:line="280" w:lineRule="exact"/>
              <w:rPr>
                <w:rFonts w:ascii="Arial" w:hAnsi="Arial" w:cs="Arial"/>
                <w:sz w:val="14"/>
                <w:szCs w:val="14"/>
              </w:rPr>
            </w:pPr>
            <w:r w:rsidRPr="00932A5A">
              <w:rPr>
                <w:rFonts w:ascii="Arial" w:hAnsi="Arial" w:cs="Arial"/>
                <w:sz w:val="14"/>
                <w:szCs w:val="14"/>
              </w:rPr>
              <w:t>1</w:t>
            </w:r>
          </w:p>
        </w:tc>
        <w:tc>
          <w:tcPr>
            <w:tcW w:w="818" w:type="dxa"/>
            <w:vAlign w:val="bottom"/>
          </w:tcPr>
          <w:p w14:paraId="38ADADBB" w14:textId="36AA128F" w:rsidR="006138DD" w:rsidRPr="00932A5A" w:rsidRDefault="006138DD" w:rsidP="006138DD">
            <w:pPr>
              <w:tabs>
                <w:tab w:val="decimal" w:pos="558"/>
              </w:tabs>
              <w:spacing w:line="280" w:lineRule="exact"/>
              <w:rPr>
                <w:rFonts w:ascii="Arial" w:hAnsi="Arial" w:cs="Arial"/>
                <w:sz w:val="14"/>
                <w:szCs w:val="14"/>
              </w:rPr>
            </w:pPr>
            <w:r w:rsidRPr="00932A5A">
              <w:rPr>
                <w:rFonts w:ascii="Arial" w:hAnsi="Arial" w:cs="Arial"/>
                <w:sz w:val="14"/>
                <w:szCs w:val="14"/>
              </w:rPr>
              <w:t>-</w:t>
            </w:r>
          </w:p>
        </w:tc>
        <w:tc>
          <w:tcPr>
            <w:tcW w:w="819" w:type="dxa"/>
            <w:vAlign w:val="bottom"/>
          </w:tcPr>
          <w:p w14:paraId="79EEB938" w14:textId="60F0F128" w:rsidR="006138DD" w:rsidRPr="00932A5A" w:rsidRDefault="00343D97" w:rsidP="006138DD">
            <w:pPr>
              <w:tabs>
                <w:tab w:val="decimal" w:pos="558"/>
              </w:tabs>
              <w:spacing w:line="280" w:lineRule="exact"/>
              <w:rPr>
                <w:rFonts w:ascii="Arial" w:hAnsi="Arial" w:cs="Arial"/>
                <w:sz w:val="14"/>
                <w:szCs w:val="14"/>
              </w:rPr>
            </w:pPr>
            <w:r w:rsidRPr="00932A5A">
              <w:rPr>
                <w:rFonts w:ascii="Arial" w:hAnsi="Arial" w:cs="Arial"/>
                <w:sz w:val="14"/>
                <w:szCs w:val="14"/>
              </w:rPr>
              <w:t>30</w:t>
            </w:r>
          </w:p>
        </w:tc>
        <w:tc>
          <w:tcPr>
            <w:tcW w:w="819" w:type="dxa"/>
            <w:vAlign w:val="bottom"/>
          </w:tcPr>
          <w:p w14:paraId="564494D3" w14:textId="1DF0C6E4" w:rsidR="006138DD" w:rsidRPr="00932A5A" w:rsidRDefault="006138DD" w:rsidP="006138DD">
            <w:pPr>
              <w:tabs>
                <w:tab w:val="decimal" w:pos="558"/>
              </w:tabs>
              <w:spacing w:line="280" w:lineRule="exact"/>
              <w:rPr>
                <w:rFonts w:ascii="Arial" w:hAnsi="Arial" w:cs="Arial"/>
                <w:sz w:val="14"/>
                <w:szCs w:val="14"/>
              </w:rPr>
            </w:pPr>
            <w:r w:rsidRPr="00932A5A">
              <w:rPr>
                <w:rFonts w:ascii="Arial" w:hAnsi="Arial" w:cs="Arial"/>
                <w:sz w:val="14"/>
                <w:szCs w:val="14"/>
              </w:rPr>
              <w:t>174</w:t>
            </w:r>
          </w:p>
        </w:tc>
      </w:tr>
      <w:tr w:rsidR="006138DD" w:rsidRPr="00932A5A" w14:paraId="6C3F6184" w14:textId="77777777" w:rsidTr="001736F8">
        <w:tc>
          <w:tcPr>
            <w:tcW w:w="1800" w:type="dxa"/>
            <w:hideMark/>
          </w:tcPr>
          <w:p w14:paraId="5F2D68AF" w14:textId="77777777" w:rsidR="006138DD" w:rsidRPr="00932A5A" w:rsidRDefault="006138DD" w:rsidP="006138DD">
            <w:pPr>
              <w:spacing w:line="280" w:lineRule="exact"/>
              <w:ind w:right="-108"/>
              <w:rPr>
                <w:rFonts w:ascii="Arial" w:hAnsi="Arial" w:cs="Arial"/>
                <w:sz w:val="14"/>
                <w:szCs w:val="14"/>
              </w:rPr>
            </w:pPr>
            <w:r w:rsidRPr="00932A5A">
              <w:rPr>
                <w:rFonts w:ascii="Arial" w:hAnsi="Arial" w:cs="Arial"/>
                <w:sz w:val="14"/>
                <w:szCs w:val="14"/>
              </w:rPr>
              <w:t>Thanachart Insurance Plc.</w:t>
            </w:r>
          </w:p>
        </w:tc>
        <w:tc>
          <w:tcPr>
            <w:tcW w:w="818" w:type="dxa"/>
            <w:vAlign w:val="bottom"/>
          </w:tcPr>
          <w:p w14:paraId="6C15DE8F" w14:textId="1DAA1EDF" w:rsidR="006138DD" w:rsidRPr="00932A5A" w:rsidRDefault="00343D97" w:rsidP="006138DD">
            <w:pPr>
              <w:tabs>
                <w:tab w:val="decimal" w:pos="459"/>
              </w:tabs>
              <w:spacing w:line="280" w:lineRule="exact"/>
              <w:rPr>
                <w:rFonts w:ascii="Arial" w:hAnsi="Arial" w:cs="Arial"/>
                <w:sz w:val="14"/>
                <w:szCs w:val="14"/>
              </w:rPr>
            </w:pPr>
            <w:r w:rsidRPr="00932A5A">
              <w:rPr>
                <w:rFonts w:ascii="Arial" w:hAnsi="Arial" w:cs="Arial"/>
                <w:sz w:val="14"/>
                <w:szCs w:val="14"/>
              </w:rPr>
              <w:t>10.04</w:t>
            </w:r>
          </w:p>
        </w:tc>
        <w:tc>
          <w:tcPr>
            <w:tcW w:w="819" w:type="dxa"/>
            <w:vAlign w:val="bottom"/>
            <w:hideMark/>
          </w:tcPr>
          <w:p w14:paraId="1E07FDC0" w14:textId="750B8F02" w:rsidR="006138DD" w:rsidRPr="00932A5A" w:rsidRDefault="006138DD" w:rsidP="006138DD">
            <w:pPr>
              <w:tabs>
                <w:tab w:val="decimal" w:pos="308"/>
              </w:tabs>
              <w:spacing w:line="280" w:lineRule="exact"/>
              <w:rPr>
                <w:rFonts w:ascii="Arial" w:hAnsi="Arial" w:cs="Arial"/>
                <w:sz w:val="14"/>
                <w:szCs w:val="14"/>
              </w:rPr>
            </w:pPr>
            <w:r w:rsidRPr="00932A5A">
              <w:rPr>
                <w:rFonts w:ascii="Arial" w:hAnsi="Arial" w:cs="Arial"/>
                <w:sz w:val="14"/>
                <w:szCs w:val="14"/>
              </w:rPr>
              <w:t>10.04</w:t>
            </w:r>
          </w:p>
        </w:tc>
        <w:tc>
          <w:tcPr>
            <w:tcW w:w="818" w:type="dxa"/>
            <w:vAlign w:val="bottom"/>
          </w:tcPr>
          <w:p w14:paraId="339E7482" w14:textId="5CD29098" w:rsidR="006138DD" w:rsidRPr="00932A5A" w:rsidRDefault="00343D97" w:rsidP="006138DD">
            <w:pPr>
              <w:tabs>
                <w:tab w:val="decimal" w:pos="558"/>
              </w:tabs>
              <w:spacing w:line="280" w:lineRule="exact"/>
              <w:rPr>
                <w:rFonts w:ascii="Arial" w:hAnsi="Arial" w:cs="Arial"/>
                <w:sz w:val="14"/>
                <w:szCs w:val="14"/>
                <w:cs/>
              </w:rPr>
            </w:pPr>
            <w:r w:rsidRPr="00932A5A">
              <w:rPr>
                <w:rFonts w:ascii="Arial" w:hAnsi="Arial" w:cs="Arial"/>
                <w:sz w:val="14"/>
                <w:szCs w:val="14"/>
              </w:rPr>
              <w:t>63</w:t>
            </w:r>
            <w:r w:rsidR="001058A8">
              <w:rPr>
                <w:rFonts w:ascii="Arial" w:hAnsi="Arial" w:cs="Arial"/>
                <w:sz w:val="14"/>
                <w:szCs w:val="14"/>
              </w:rPr>
              <w:t>7</w:t>
            </w:r>
          </w:p>
        </w:tc>
        <w:tc>
          <w:tcPr>
            <w:tcW w:w="819" w:type="dxa"/>
            <w:vAlign w:val="bottom"/>
          </w:tcPr>
          <w:p w14:paraId="60E87D2F" w14:textId="36F1FDE6" w:rsidR="006138DD" w:rsidRPr="00932A5A" w:rsidRDefault="006138DD" w:rsidP="006138DD">
            <w:pPr>
              <w:tabs>
                <w:tab w:val="decimal" w:pos="451"/>
              </w:tabs>
              <w:spacing w:line="280" w:lineRule="exact"/>
              <w:rPr>
                <w:rFonts w:ascii="Arial" w:hAnsi="Arial" w:cs="Arial"/>
                <w:sz w:val="14"/>
                <w:szCs w:val="14"/>
                <w:cs/>
              </w:rPr>
            </w:pPr>
            <w:r w:rsidRPr="00932A5A">
              <w:rPr>
                <w:rFonts w:ascii="Arial" w:hAnsi="Arial" w:cs="Arial"/>
                <w:sz w:val="14"/>
                <w:szCs w:val="14"/>
              </w:rPr>
              <w:t>613</w:t>
            </w:r>
          </w:p>
        </w:tc>
        <w:tc>
          <w:tcPr>
            <w:tcW w:w="819" w:type="dxa"/>
            <w:vAlign w:val="bottom"/>
          </w:tcPr>
          <w:p w14:paraId="52176BBC" w14:textId="4D55CF53" w:rsidR="006138DD" w:rsidRPr="00932A5A" w:rsidRDefault="00343D97" w:rsidP="006138DD">
            <w:pPr>
              <w:tabs>
                <w:tab w:val="decimal" w:pos="558"/>
              </w:tabs>
              <w:spacing w:line="280" w:lineRule="exact"/>
              <w:rPr>
                <w:rFonts w:ascii="Arial" w:hAnsi="Arial" w:cs="Arial"/>
                <w:sz w:val="14"/>
                <w:szCs w:val="14"/>
              </w:rPr>
            </w:pPr>
            <w:r w:rsidRPr="00932A5A">
              <w:rPr>
                <w:rFonts w:ascii="Arial" w:hAnsi="Arial" w:cs="Arial"/>
                <w:sz w:val="14"/>
                <w:szCs w:val="14"/>
              </w:rPr>
              <w:t>70</w:t>
            </w:r>
          </w:p>
        </w:tc>
        <w:tc>
          <w:tcPr>
            <w:tcW w:w="818" w:type="dxa"/>
            <w:vAlign w:val="bottom"/>
          </w:tcPr>
          <w:p w14:paraId="678CE835" w14:textId="4A688A61" w:rsidR="006138DD" w:rsidRPr="00932A5A" w:rsidRDefault="006138DD" w:rsidP="006138DD">
            <w:pPr>
              <w:tabs>
                <w:tab w:val="decimal" w:pos="558"/>
              </w:tabs>
              <w:spacing w:line="280" w:lineRule="exact"/>
              <w:rPr>
                <w:rFonts w:ascii="Arial" w:hAnsi="Arial" w:cs="Arial"/>
                <w:sz w:val="14"/>
                <w:szCs w:val="14"/>
              </w:rPr>
            </w:pPr>
            <w:r w:rsidRPr="00932A5A">
              <w:rPr>
                <w:rFonts w:ascii="Arial" w:hAnsi="Arial" w:cs="Arial"/>
                <w:sz w:val="14"/>
                <w:szCs w:val="14"/>
              </w:rPr>
              <w:t>301</w:t>
            </w:r>
          </w:p>
        </w:tc>
        <w:tc>
          <w:tcPr>
            <w:tcW w:w="819" w:type="dxa"/>
            <w:vAlign w:val="bottom"/>
          </w:tcPr>
          <w:p w14:paraId="23B51C16" w14:textId="42001A36" w:rsidR="006138DD" w:rsidRPr="00932A5A" w:rsidRDefault="001058A8" w:rsidP="006138DD">
            <w:pPr>
              <w:tabs>
                <w:tab w:val="decimal" w:pos="558"/>
              </w:tabs>
              <w:spacing w:line="280" w:lineRule="exact"/>
              <w:rPr>
                <w:rFonts w:ascii="Arial" w:hAnsi="Arial" w:cs="Arial"/>
                <w:sz w:val="14"/>
                <w:szCs w:val="14"/>
              </w:rPr>
            </w:pPr>
            <w:r>
              <w:rPr>
                <w:rFonts w:ascii="Arial" w:hAnsi="Arial" w:cs="Arial"/>
                <w:sz w:val="14"/>
                <w:szCs w:val="14"/>
              </w:rPr>
              <w:t>(11)</w:t>
            </w:r>
          </w:p>
        </w:tc>
        <w:tc>
          <w:tcPr>
            <w:tcW w:w="818" w:type="dxa"/>
            <w:vAlign w:val="bottom"/>
          </w:tcPr>
          <w:p w14:paraId="760341DE" w14:textId="76627F65" w:rsidR="006138DD" w:rsidRPr="00932A5A" w:rsidRDefault="006138DD" w:rsidP="006138DD">
            <w:pPr>
              <w:tabs>
                <w:tab w:val="decimal" w:pos="558"/>
              </w:tabs>
              <w:spacing w:line="280" w:lineRule="exact"/>
              <w:rPr>
                <w:rFonts w:ascii="Arial" w:hAnsi="Arial" w:cs="Arial"/>
                <w:sz w:val="14"/>
                <w:szCs w:val="14"/>
              </w:rPr>
            </w:pPr>
            <w:r w:rsidRPr="00932A5A">
              <w:rPr>
                <w:rFonts w:ascii="Arial" w:hAnsi="Arial" w:cs="Arial"/>
                <w:sz w:val="14"/>
                <w:szCs w:val="14"/>
              </w:rPr>
              <w:t>(56)</w:t>
            </w:r>
          </w:p>
        </w:tc>
        <w:tc>
          <w:tcPr>
            <w:tcW w:w="819" w:type="dxa"/>
            <w:vAlign w:val="bottom"/>
          </w:tcPr>
          <w:p w14:paraId="7602E598" w14:textId="455F0EB7" w:rsidR="006138DD" w:rsidRPr="00932A5A" w:rsidRDefault="00343D97" w:rsidP="006138DD">
            <w:pPr>
              <w:tabs>
                <w:tab w:val="decimal" w:pos="558"/>
              </w:tabs>
              <w:spacing w:line="280" w:lineRule="exact"/>
              <w:rPr>
                <w:rFonts w:ascii="Arial" w:hAnsi="Arial" w:cs="Arial"/>
                <w:sz w:val="14"/>
                <w:szCs w:val="14"/>
              </w:rPr>
            </w:pPr>
            <w:r w:rsidRPr="00932A5A">
              <w:rPr>
                <w:rFonts w:ascii="Arial" w:hAnsi="Arial" w:cs="Arial"/>
                <w:sz w:val="14"/>
                <w:szCs w:val="14"/>
              </w:rPr>
              <w:t>35</w:t>
            </w:r>
          </w:p>
        </w:tc>
        <w:tc>
          <w:tcPr>
            <w:tcW w:w="819" w:type="dxa"/>
            <w:vAlign w:val="bottom"/>
          </w:tcPr>
          <w:p w14:paraId="682EF379" w14:textId="71F2D3F9" w:rsidR="006138DD" w:rsidRPr="00932A5A" w:rsidRDefault="006138DD" w:rsidP="006138DD">
            <w:pPr>
              <w:tabs>
                <w:tab w:val="decimal" w:pos="558"/>
              </w:tabs>
              <w:spacing w:line="280" w:lineRule="exact"/>
              <w:rPr>
                <w:rFonts w:ascii="Arial" w:hAnsi="Arial" w:cs="Arial"/>
                <w:sz w:val="14"/>
                <w:szCs w:val="14"/>
              </w:rPr>
            </w:pPr>
            <w:r w:rsidRPr="00932A5A">
              <w:rPr>
                <w:rFonts w:ascii="Arial" w:hAnsi="Arial" w:cs="Arial"/>
                <w:sz w:val="14"/>
                <w:szCs w:val="14"/>
              </w:rPr>
              <w:t>58</w:t>
            </w:r>
          </w:p>
        </w:tc>
      </w:tr>
      <w:tr w:rsidR="006138DD" w:rsidRPr="00932A5A" w14:paraId="599949CB" w14:textId="77777777" w:rsidTr="001736F8">
        <w:trPr>
          <w:trHeight w:val="80"/>
        </w:trPr>
        <w:tc>
          <w:tcPr>
            <w:tcW w:w="1800" w:type="dxa"/>
            <w:hideMark/>
          </w:tcPr>
          <w:p w14:paraId="568CE8C2" w14:textId="77777777" w:rsidR="006138DD" w:rsidRPr="00932A5A" w:rsidRDefault="006138DD" w:rsidP="006138DD">
            <w:pPr>
              <w:spacing w:line="280" w:lineRule="exact"/>
              <w:ind w:left="192" w:right="-198" w:hanging="192"/>
              <w:rPr>
                <w:rFonts w:ascii="Arial" w:hAnsi="Arial" w:cs="Arial"/>
                <w:sz w:val="14"/>
                <w:szCs w:val="17"/>
              </w:rPr>
            </w:pPr>
            <w:r w:rsidRPr="00932A5A">
              <w:rPr>
                <w:rFonts w:ascii="Arial" w:hAnsi="Arial" w:cs="Arial"/>
                <w:sz w:val="14"/>
                <w:szCs w:val="17"/>
              </w:rPr>
              <w:t xml:space="preserve">Ratchathani Leasing </w:t>
            </w:r>
            <w:r w:rsidRPr="00932A5A">
              <w:rPr>
                <w:rFonts w:ascii="Arial" w:hAnsi="Arial" w:cs="Arial"/>
                <w:sz w:val="14"/>
                <w:szCs w:val="14"/>
              </w:rPr>
              <w:t>Plc</w:t>
            </w:r>
            <w:r w:rsidRPr="00932A5A">
              <w:rPr>
                <w:rFonts w:ascii="Arial" w:hAnsi="Arial" w:cs="Arial"/>
                <w:sz w:val="14"/>
                <w:szCs w:val="17"/>
              </w:rPr>
              <w:t>.</w:t>
            </w:r>
          </w:p>
        </w:tc>
        <w:tc>
          <w:tcPr>
            <w:tcW w:w="818" w:type="dxa"/>
            <w:vAlign w:val="bottom"/>
          </w:tcPr>
          <w:p w14:paraId="76CA3237" w14:textId="113BD3FC" w:rsidR="006138DD" w:rsidRPr="00932A5A" w:rsidRDefault="00343D97" w:rsidP="006138DD">
            <w:pPr>
              <w:tabs>
                <w:tab w:val="decimal" w:pos="459"/>
              </w:tabs>
              <w:spacing w:line="280" w:lineRule="exact"/>
              <w:rPr>
                <w:rFonts w:ascii="Arial" w:hAnsi="Arial" w:cs="Arial"/>
                <w:sz w:val="14"/>
                <w:szCs w:val="14"/>
                <w:cs/>
              </w:rPr>
            </w:pPr>
            <w:r w:rsidRPr="00932A5A">
              <w:rPr>
                <w:rFonts w:ascii="Arial" w:hAnsi="Arial" w:cs="Arial"/>
                <w:sz w:val="14"/>
                <w:szCs w:val="14"/>
              </w:rPr>
              <w:t>39.39</w:t>
            </w:r>
          </w:p>
        </w:tc>
        <w:tc>
          <w:tcPr>
            <w:tcW w:w="819" w:type="dxa"/>
            <w:vAlign w:val="bottom"/>
            <w:hideMark/>
          </w:tcPr>
          <w:p w14:paraId="45F55CB8" w14:textId="0815DDA9" w:rsidR="006138DD" w:rsidRPr="00932A5A" w:rsidRDefault="006138DD" w:rsidP="006138DD">
            <w:pPr>
              <w:tabs>
                <w:tab w:val="decimal" w:pos="308"/>
              </w:tabs>
              <w:spacing w:line="280" w:lineRule="exact"/>
              <w:rPr>
                <w:rFonts w:ascii="Arial" w:hAnsi="Arial" w:cs="Arial"/>
                <w:sz w:val="14"/>
                <w:szCs w:val="14"/>
                <w:cs/>
              </w:rPr>
            </w:pPr>
            <w:r w:rsidRPr="00932A5A">
              <w:rPr>
                <w:rFonts w:ascii="Arial" w:hAnsi="Arial" w:cs="Arial"/>
                <w:sz w:val="14"/>
                <w:szCs w:val="14"/>
              </w:rPr>
              <w:t>39.39</w:t>
            </w:r>
          </w:p>
        </w:tc>
        <w:tc>
          <w:tcPr>
            <w:tcW w:w="818" w:type="dxa"/>
            <w:vAlign w:val="bottom"/>
          </w:tcPr>
          <w:p w14:paraId="70F2D8AE" w14:textId="7EE62FDF" w:rsidR="006138DD" w:rsidRPr="00932A5A" w:rsidRDefault="00343D97" w:rsidP="006138DD">
            <w:pPr>
              <w:tabs>
                <w:tab w:val="decimal" w:pos="563"/>
              </w:tabs>
              <w:spacing w:line="280" w:lineRule="exact"/>
              <w:rPr>
                <w:rFonts w:ascii="Arial" w:hAnsi="Arial" w:cs="Arial"/>
                <w:sz w:val="14"/>
                <w:szCs w:val="14"/>
              </w:rPr>
            </w:pPr>
            <w:r w:rsidRPr="00932A5A">
              <w:rPr>
                <w:rFonts w:ascii="Arial" w:hAnsi="Arial" w:cs="Arial"/>
                <w:sz w:val="14"/>
                <w:szCs w:val="14"/>
              </w:rPr>
              <w:t>4,588</w:t>
            </w:r>
          </w:p>
        </w:tc>
        <w:tc>
          <w:tcPr>
            <w:tcW w:w="819" w:type="dxa"/>
            <w:vAlign w:val="bottom"/>
          </w:tcPr>
          <w:p w14:paraId="2F6F833F" w14:textId="0F4EEF8C" w:rsidR="006138DD" w:rsidRPr="00932A5A" w:rsidRDefault="006138DD" w:rsidP="006138DD">
            <w:pPr>
              <w:tabs>
                <w:tab w:val="decimal" w:pos="451"/>
              </w:tabs>
              <w:spacing w:line="280" w:lineRule="exact"/>
              <w:rPr>
                <w:rFonts w:ascii="Arial" w:hAnsi="Arial" w:cs="Arial"/>
                <w:sz w:val="14"/>
                <w:szCs w:val="14"/>
              </w:rPr>
            </w:pPr>
            <w:r w:rsidRPr="00932A5A">
              <w:rPr>
                <w:rFonts w:ascii="Arial" w:hAnsi="Arial" w:cs="Arial"/>
                <w:sz w:val="14"/>
                <w:szCs w:val="14"/>
              </w:rPr>
              <w:t>4,523</w:t>
            </w:r>
          </w:p>
        </w:tc>
        <w:tc>
          <w:tcPr>
            <w:tcW w:w="819" w:type="dxa"/>
            <w:vAlign w:val="bottom"/>
          </w:tcPr>
          <w:p w14:paraId="640AE16D" w14:textId="7BD54C69" w:rsidR="006138DD" w:rsidRPr="00932A5A" w:rsidRDefault="00343D97" w:rsidP="006138DD">
            <w:pPr>
              <w:tabs>
                <w:tab w:val="decimal" w:pos="558"/>
              </w:tabs>
              <w:spacing w:line="280" w:lineRule="exact"/>
              <w:rPr>
                <w:rFonts w:ascii="Arial" w:hAnsi="Arial" w:cs="Arial"/>
                <w:sz w:val="14"/>
                <w:szCs w:val="14"/>
                <w:cs/>
              </w:rPr>
            </w:pPr>
            <w:r w:rsidRPr="00932A5A">
              <w:rPr>
                <w:rFonts w:ascii="Arial" w:hAnsi="Arial" w:cs="Arial"/>
                <w:sz w:val="14"/>
                <w:szCs w:val="14"/>
              </w:rPr>
              <w:t>445</w:t>
            </w:r>
          </w:p>
        </w:tc>
        <w:tc>
          <w:tcPr>
            <w:tcW w:w="818" w:type="dxa"/>
            <w:vAlign w:val="bottom"/>
          </w:tcPr>
          <w:p w14:paraId="1076EEC3" w14:textId="16998BB2" w:rsidR="006138DD" w:rsidRPr="00932A5A" w:rsidRDefault="006138DD" w:rsidP="006138DD">
            <w:pPr>
              <w:tabs>
                <w:tab w:val="decimal" w:pos="558"/>
              </w:tabs>
              <w:spacing w:line="280" w:lineRule="exact"/>
              <w:rPr>
                <w:rFonts w:ascii="Arial" w:hAnsi="Arial" w:cs="Arial"/>
                <w:sz w:val="14"/>
                <w:szCs w:val="14"/>
                <w:cs/>
              </w:rPr>
            </w:pPr>
            <w:r w:rsidRPr="00932A5A">
              <w:rPr>
                <w:rFonts w:ascii="Arial" w:hAnsi="Arial" w:cs="Arial"/>
                <w:sz w:val="14"/>
                <w:szCs w:val="14"/>
              </w:rPr>
              <w:t>624</w:t>
            </w:r>
          </w:p>
        </w:tc>
        <w:tc>
          <w:tcPr>
            <w:tcW w:w="819" w:type="dxa"/>
            <w:vAlign w:val="bottom"/>
          </w:tcPr>
          <w:p w14:paraId="3DB2725A" w14:textId="355594A5" w:rsidR="006138DD" w:rsidRPr="00932A5A" w:rsidRDefault="00343D97" w:rsidP="006138DD">
            <w:pPr>
              <w:tabs>
                <w:tab w:val="decimal" w:pos="558"/>
              </w:tabs>
              <w:spacing w:line="280" w:lineRule="exact"/>
              <w:rPr>
                <w:rFonts w:ascii="Arial" w:hAnsi="Arial" w:cs="Arial"/>
                <w:sz w:val="14"/>
                <w:szCs w:val="14"/>
              </w:rPr>
            </w:pPr>
            <w:r w:rsidRPr="00932A5A">
              <w:rPr>
                <w:rFonts w:ascii="Arial" w:hAnsi="Arial" w:cs="Arial"/>
                <w:sz w:val="14"/>
                <w:szCs w:val="14"/>
              </w:rPr>
              <w:t>(1)</w:t>
            </w:r>
          </w:p>
        </w:tc>
        <w:tc>
          <w:tcPr>
            <w:tcW w:w="818" w:type="dxa"/>
            <w:vAlign w:val="bottom"/>
          </w:tcPr>
          <w:p w14:paraId="01D9B36D" w14:textId="0E3E6BEC" w:rsidR="006138DD" w:rsidRPr="00932A5A" w:rsidRDefault="006138DD" w:rsidP="006138DD">
            <w:pPr>
              <w:tabs>
                <w:tab w:val="decimal" w:pos="558"/>
              </w:tabs>
              <w:spacing w:line="280" w:lineRule="exact"/>
              <w:rPr>
                <w:rFonts w:ascii="Arial" w:hAnsi="Arial" w:cs="Arial"/>
                <w:sz w:val="14"/>
                <w:szCs w:val="14"/>
              </w:rPr>
            </w:pPr>
            <w:r w:rsidRPr="00932A5A">
              <w:rPr>
                <w:rFonts w:ascii="Arial" w:hAnsi="Arial" w:cs="Arial"/>
                <w:sz w:val="14"/>
                <w:szCs w:val="14"/>
              </w:rPr>
              <w:t>1</w:t>
            </w:r>
          </w:p>
        </w:tc>
        <w:tc>
          <w:tcPr>
            <w:tcW w:w="819" w:type="dxa"/>
            <w:vAlign w:val="bottom"/>
          </w:tcPr>
          <w:p w14:paraId="17C51014" w14:textId="2E580506" w:rsidR="006138DD" w:rsidRPr="00932A5A" w:rsidRDefault="00343D97" w:rsidP="006138DD">
            <w:pPr>
              <w:tabs>
                <w:tab w:val="decimal" w:pos="558"/>
              </w:tabs>
              <w:spacing w:line="280" w:lineRule="exact"/>
              <w:rPr>
                <w:rFonts w:ascii="Arial" w:hAnsi="Arial" w:cs="Arial"/>
                <w:sz w:val="14"/>
                <w:szCs w:val="14"/>
              </w:rPr>
            </w:pPr>
            <w:r w:rsidRPr="00932A5A">
              <w:rPr>
                <w:rFonts w:ascii="Arial" w:hAnsi="Arial" w:cs="Arial"/>
                <w:sz w:val="14"/>
                <w:szCs w:val="14"/>
              </w:rPr>
              <w:t>379</w:t>
            </w:r>
          </w:p>
        </w:tc>
        <w:tc>
          <w:tcPr>
            <w:tcW w:w="819" w:type="dxa"/>
            <w:vAlign w:val="bottom"/>
          </w:tcPr>
          <w:p w14:paraId="7E067A93" w14:textId="1F2BFB2D" w:rsidR="006138DD" w:rsidRPr="00932A5A" w:rsidRDefault="006138DD" w:rsidP="006138DD">
            <w:pPr>
              <w:tabs>
                <w:tab w:val="decimal" w:pos="558"/>
              </w:tabs>
              <w:spacing w:line="280" w:lineRule="exact"/>
              <w:rPr>
                <w:rFonts w:ascii="Arial" w:hAnsi="Arial" w:cs="Arial"/>
                <w:sz w:val="14"/>
                <w:szCs w:val="14"/>
              </w:rPr>
            </w:pPr>
            <w:r w:rsidRPr="00932A5A">
              <w:rPr>
                <w:rFonts w:ascii="Arial" w:hAnsi="Arial" w:cs="Arial"/>
                <w:sz w:val="14"/>
                <w:szCs w:val="14"/>
              </w:rPr>
              <w:t>383</w:t>
            </w:r>
          </w:p>
        </w:tc>
      </w:tr>
    </w:tbl>
    <w:p w14:paraId="371B6009" w14:textId="77777777" w:rsidR="00E91061" w:rsidRPr="00932A5A" w:rsidRDefault="00E91061" w:rsidP="005272E6">
      <w:pPr>
        <w:spacing w:before="240" w:after="120" w:line="380" w:lineRule="exact"/>
        <w:ind w:left="547" w:hanging="547"/>
        <w:jc w:val="thaiDistribute"/>
        <w:rPr>
          <w:rFonts w:ascii="Arial" w:hAnsi="Arial" w:cs="Arial"/>
          <w:b/>
          <w:bCs/>
        </w:rPr>
      </w:pPr>
    </w:p>
    <w:p w14:paraId="68B0DC44" w14:textId="30401B64" w:rsidR="005272E6" w:rsidRPr="00932A5A" w:rsidRDefault="00E91061" w:rsidP="005272E6">
      <w:pPr>
        <w:spacing w:before="240" w:after="120" w:line="380" w:lineRule="exact"/>
        <w:ind w:left="547" w:hanging="547"/>
        <w:jc w:val="thaiDistribute"/>
        <w:rPr>
          <w:rFonts w:ascii="Arial" w:hAnsi="Arial" w:cs="Arial"/>
          <w:b/>
          <w:bCs/>
          <w:sz w:val="32"/>
          <w:szCs w:val="32"/>
        </w:rPr>
      </w:pPr>
      <w:r w:rsidRPr="00932A5A">
        <w:rPr>
          <w:rFonts w:ascii="Arial" w:hAnsi="Arial" w:cs="Arial"/>
          <w:b/>
          <w:bCs/>
        </w:rPr>
        <w:br w:type="page"/>
      </w:r>
      <w:r w:rsidR="005272E6" w:rsidRPr="00932A5A">
        <w:rPr>
          <w:rFonts w:ascii="Arial" w:hAnsi="Arial" w:cs="Arial"/>
          <w:b/>
          <w:bCs/>
        </w:rPr>
        <w:lastRenderedPageBreak/>
        <w:t>1</w:t>
      </w:r>
      <w:r w:rsidR="00166EF0" w:rsidRPr="00932A5A">
        <w:rPr>
          <w:rFonts w:ascii="Arial" w:hAnsi="Arial" w:cs="Arial"/>
          <w:b/>
          <w:bCs/>
        </w:rPr>
        <w:t>1</w:t>
      </w:r>
      <w:r w:rsidR="005272E6" w:rsidRPr="00932A5A">
        <w:rPr>
          <w:rFonts w:ascii="Arial" w:hAnsi="Arial" w:cs="Arial"/>
          <w:b/>
          <w:bCs/>
        </w:rPr>
        <w:t>.</w:t>
      </w:r>
      <w:r w:rsidR="00EA6194" w:rsidRPr="00932A5A">
        <w:rPr>
          <w:rFonts w:ascii="Arial" w:hAnsi="Arial" w:cs="Arial"/>
          <w:b/>
          <w:bCs/>
        </w:rPr>
        <w:t>4</w:t>
      </w:r>
      <w:r w:rsidR="005272E6" w:rsidRPr="00932A5A">
        <w:rPr>
          <w:rFonts w:ascii="Arial" w:hAnsi="Arial" w:cs="Arial"/>
        </w:rPr>
        <w:tab/>
      </w:r>
      <w:r w:rsidR="005272E6" w:rsidRPr="00932A5A">
        <w:rPr>
          <w:rFonts w:ascii="Arial" w:hAnsi="Arial" w:cs="Arial"/>
          <w:b/>
          <w:bCs/>
        </w:rPr>
        <w:t xml:space="preserve">Summarised financial information of subsidiaries that have material non-controlling interests based on amounts before inter-company elimination </w:t>
      </w:r>
    </w:p>
    <w:p w14:paraId="63FF0FA4" w14:textId="77777777" w:rsidR="005272E6" w:rsidRPr="00932A5A" w:rsidRDefault="005272E6" w:rsidP="00025DD5">
      <w:pPr>
        <w:tabs>
          <w:tab w:val="left" w:pos="450"/>
          <w:tab w:val="left" w:pos="2880"/>
        </w:tabs>
        <w:spacing w:before="120" w:after="120" w:line="380" w:lineRule="exact"/>
        <w:ind w:left="547" w:right="-58"/>
        <w:jc w:val="thaiDistribute"/>
        <w:rPr>
          <w:rFonts w:ascii="Arial" w:hAnsi="Arial" w:cs="Arial"/>
          <w:u w:val="single"/>
        </w:rPr>
      </w:pPr>
      <w:r w:rsidRPr="00932A5A">
        <w:rPr>
          <w:rFonts w:ascii="Arial" w:hAnsi="Arial" w:cs="Arial"/>
          <w:u w:val="single"/>
        </w:rPr>
        <w:t>Summarised information about financial position</w:t>
      </w:r>
      <w:r w:rsidR="00052A4C" w:rsidRPr="00932A5A">
        <w:rPr>
          <w:rFonts w:ascii="Arial" w:hAnsi="Arial" w:cs="Arial"/>
          <w:u w:val="single"/>
        </w:rPr>
        <w:t xml:space="preserve"> as at 31 December </w:t>
      </w:r>
    </w:p>
    <w:tbl>
      <w:tblPr>
        <w:tblW w:w="9360" w:type="dxa"/>
        <w:tblInd w:w="558" w:type="dxa"/>
        <w:tblLayout w:type="fixed"/>
        <w:tblLook w:val="04A0" w:firstRow="1" w:lastRow="0" w:firstColumn="1" w:lastColumn="0" w:noHBand="0" w:noVBand="1"/>
      </w:tblPr>
      <w:tblGrid>
        <w:gridCol w:w="3240"/>
        <w:gridCol w:w="1020"/>
        <w:gridCol w:w="1020"/>
        <w:gridCol w:w="1020"/>
        <w:gridCol w:w="1020"/>
        <w:gridCol w:w="1020"/>
        <w:gridCol w:w="1020"/>
      </w:tblGrid>
      <w:tr w:rsidR="005272E6" w:rsidRPr="00932A5A" w14:paraId="48BFD558" w14:textId="77777777" w:rsidTr="00471CEB">
        <w:tc>
          <w:tcPr>
            <w:tcW w:w="3240" w:type="dxa"/>
            <w:vAlign w:val="bottom"/>
          </w:tcPr>
          <w:p w14:paraId="4B07F8D8" w14:textId="77777777" w:rsidR="005272E6" w:rsidRPr="00932A5A" w:rsidRDefault="005272E6" w:rsidP="00471CEB">
            <w:pPr>
              <w:spacing w:line="320" w:lineRule="exact"/>
              <w:jc w:val="center"/>
              <w:rPr>
                <w:rFonts w:ascii="Arial" w:hAnsi="Arial" w:cs="Arial"/>
                <w:sz w:val="16"/>
                <w:szCs w:val="16"/>
              </w:rPr>
            </w:pPr>
          </w:p>
        </w:tc>
        <w:tc>
          <w:tcPr>
            <w:tcW w:w="2040" w:type="dxa"/>
            <w:gridSpan w:val="2"/>
          </w:tcPr>
          <w:p w14:paraId="0BE25063" w14:textId="77777777" w:rsidR="005272E6" w:rsidRPr="00932A5A" w:rsidRDefault="005272E6" w:rsidP="00471CEB">
            <w:pPr>
              <w:spacing w:line="320" w:lineRule="exact"/>
              <w:ind w:right="-18"/>
              <w:jc w:val="right"/>
              <w:rPr>
                <w:rFonts w:ascii="Arial" w:hAnsi="Arial" w:cs="Arial"/>
                <w:sz w:val="16"/>
                <w:szCs w:val="16"/>
                <w:cs/>
              </w:rPr>
            </w:pPr>
          </w:p>
        </w:tc>
        <w:tc>
          <w:tcPr>
            <w:tcW w:w="2040" w:type="dxa"/>
            <w:gridSpan w:val="2"/>
          </w:tcPr>
          <w:p w14:paraId="0432983F" w14:textId="77777777" w:rsidR="005272E6" w:rsidRPr="00932A5A" w:rsidRDefault="005272E6" w:rsidP="00471CEB">
            <w:pPr>
              <w:spacing w:line="320" w:lineRule="exact"/>
              <w:ind w:right="-18"/>
              <w:jc w:val="right"/>
              <w:rPr>
                <w:rFonts w:ascii="Arial" w:hAnsi="Arial" w:cs="Arial"/>
                <w:sz w:val="16"/>
                <w:szCs w:val="16"/>
              </w:rPr>
            </w:pPr>
          </w:p>
        </w:tc>
        <w:tc>
          <w:tcPr>
            <w:tcW w:w="2040" w:type="dxa"/>
            <w:gridSpan w:val="2"/>
            <w:vAlign w:val="bottom"/>
            <w:hideMark/>
          </w:tcPr>
          <w:p w14:paraId="240757CB" w14:textId="77777777" w:rsidR="005272E6" w:rsidRPr="00932A5A" w:rsidRDefault="005272E6" w:rsidP="00471CEB">
            <w:pPr>
              <w:spacing w:line="320" w:lineRule="exact"/>
              <w:ind w:right="-18"/>
              <w:jc w:val="right"/>
              <w:rPr>
                <w:rFonts w:ascii="Arial" w:hAnsi="Arial" w:cs="Arial"/>
                <w:sz w:val="16"/>
                <w:szCs w:val="16"/>
              </w:rPr>
            </w:pPr>
            <w:r w:rsidRPr="00932A5A">
              <w:rPr>
                <w:rFonts w:ascii="Arial" w:hAnsi="Arial" w:cs="Arial"/>
                <w:sz w:val="16"/>
                <w:szCs w:val="16"/>
              </w:rPr>
              <w:t xml:space="preserve">      (Unit: Million Baht)</w:t>
            </w:r>
          </w:p>
        </w:tc>
      </w:tr>
      <w:tr w:rsidR="005272E6" w:rsidRPr="00932A5A" w14:paraId="736B2C12" w14:textId="77777777" w:rsidTr="00471CEB">
        <w:tc>
          <w:tcPr>
            <w:tcW w:w="3240" w:type="dxa"/>
            <w:vAlign w:val="bottom"/>
          </w:tcPr>
          <w:p w14:paraId="02687F91" w14:textId="77777777" w:rsidR="005272E6" w:rsidRPr="00932A5A" w:rsidRDefault="005272E6" w:rsidP="00471CEB">
            <w:pPr>
              <w:spacing w:line="320" w:lineRule="exact"/>
              <w:jc w:val="center"/>
              <w:rPr>
                <w:rFonts w:ascii="Arial" w:hAnsi="Arial" w:cs="Arial"/>
                <w:sz w:val="16"/>
                <w:szCs w:val="16"/>
                <w:cs/>
              </w:rPr>
            </w:pPr>
          </w:p>
        </w:tc>
        <w:tc>
          <w:tcPr>
            <w:tcW w:w="2040" w:type="dxa"/>
            <w:gridSpan w:val="2"/>
            <w:hideMark/>
          </w:tcPr>
          <w:p w14:paraId="7DF2950B" w14:textId="77777777" w:rsidR="005272E6" w:rsidRPr="00932A5A" w:rsidRDefault="005272E6" w:rsidP="00471CEB">
            <w:pPr>
              <w:pBdr>
                <w:bottom w:val="single" w:sz="4" w:space="1" w:color="auto"/>
              </w:pBdr>
              <w:tabs>
                <w:tab w:val="right" w:pos="7200"/>
                <w:tab w:val="right" w:pos="8540"/>
              </w:tabs>
              <w:spacing w:line="320" w:lineRule="exact"/>
              <w:jc w:val="center"/>
              <w:rPr>
                <w:rFonts w:ascii="Arial" w:hAnsi="Arial" w:cs="Arial"/>
                <w:spacing w:val="-4"/>
                <w:sz w:val="16"/>
                <w:szCs w:val="16"/>
                <w:cs/>
              </w:rPr>
            </w:pPr>
            <w:r w:rsidRPr="00932A5A">
              <w:rPr>
                <w:rFonts w:ascii="Arial" w:hAnsi="Arial" w:cs="Arial"/>
                <w:spacing w:val="-4"/>
                <w:sz w:val="16"/>
                <w:szCs w:val="16"/>
              </w:rPr>
              <w:t>Thanachart Securities Plc.</w:t>
            </w:r>
          </w:p>
        </w:tc>
        <w:tc>
          <w:tcPr>
            <w:tcW w:w="2040" w:type="dxa"/>
            <w:gridSpan w:val="2"/>
            <w:vAlign w:val="bottom"/>
            <w:hideMark/>
          </w:tcPr>
          <w:p w14:paraId="5E4CD01E" w14:textId="77777777" w:rsidR="005272E6" w:rsidRPr="00932A5A" w:rsidRDefault="005272E6" w:rsidP="00471CEB">
            <w:pPr>
              <w:pBdr>
                <w:bottom w:val="single" w:sz="4" w:space="1" w:color="auto"/>
              </w:pBdr>
              <w:tabs>
                <w:tab w:val="right" w:pos="7200"/>
                <w:tab w:val="right" w:pos="8540"/>
              </w:tabs>
              <w:spacing w:line="320" w:lineRule="exact"/>
              <w:jc w:val="center"/>
              <w:rPr>
                <w:rFonts w:ascii="Arial" w:hAnsi="Arial" w:cs="Arial"/>
                <w:spacing w:val="-4"/>
                <w:sz w:val="16"/>
                <w:szCs w:val="16"/>
              </w:rPr>
            </w:pPr>
            <w:r w:rsidRPr="00932A5A">
              <w:rPr>
                <w:rFonts w:ascii="Arial" w:hAnsi="Arial" w:cs="Arial"/>
                <w:spacing w:val="-4"/>
                <w:sz w:val="16"/>
                <w:szCs w:val="16"/>
              </w:rPr>
              <w:t>Thanachart Insurance Plc.</w:t>
            </w:r>
          </w:p>
        </w:tc>
        <w:tc>
          <w:tcPr>
            <w:tcW w:w="2040" w:type="dxa"/>
            <w:gridSpan w:val="2"/>
            <w:vAlign w:val="bottom"/>
            <w:hideMark/>
          </w:tcPr>
          <w:p w14:paraId="43D8E8E3" w14:textId="77777777" w:rsidR="005272E6" w:rsidRPr="00932A5A" w:rsidRDefault="004F204A" w:rsidP="00471CEB">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Ratchthani Leasing Plc.</w:t>
            </w:r>
          </w:p>
        </w:tc>
      </w:tr>
      <w:tr w:rsidR="006138DD" w:rsidRPr="00932A5A" w14:paraId="4749CCF9" w14:textId="77777777" w:rsidTr="00471CEB">
        <w:tc>
          <w:tcPr>
            <w:tcW w:w="3240" w:type="dxa"/>
            <w:vAlign w:val="bottom"/>
          </w:tcPr>
          <w:p w14:paraId="7186A60C" w14:textId="77777777" w:rsidR="006138DD" w:rsidRPr="00932A5A" w:rsidRDefault="006138DD" w:rsidP="00471CEB">
            <w:pPr>
              <w:spacing w:line="320" w:lineRule="exact"/>
              <w:jc w:val="center"/>
              <w:rPr>
                <w:rFonts w:ascii="Arial" w:hAnsi="Arial" w:cs="Arial"/>
                <w:sz w:val="16"/>
                <w:szCs w:val="16"/>
                <w:cs/>
              </w:rPr>
            </w:pPr>
          </w:p>
        </w:tc>
        <w:tc>
          <w:tcPr>
            <w:tcW w:w="1020" w:type="dxa"/>
            <w:vAlign w:val="bottom"/>
          </w:tcPr>
          <w:p w14:paraId="559D0FC5" w14:textId="1B1E9B38"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tcPr>
          <w:p w14:paraId="0572EAB0" w14:textId="33F0C639"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1020" w:type="dxa"/>
            <w:vAlign w:val="bottom"/>
          </w:tcPr>
          <w:p w14:paraId="24A2078E" w14:textId="556EF6D5"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tcPr>
          <w:p w14:paraId="77088D1A" w14:textId="23515FD1"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1020" w:type="dxa"/>
            <w:vAlign w:val="bottom"/>
          </w:tcPr>
          <w:p w14:paraId="1E1A1955" w14:textId="1EB37E22"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tcPr>
          <w:p w14:paraId="6A4A8128" w14:textId="5BBDD2C6"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r>
      <w:tr w:rsidR="006138DD" w:rsidRPr="00932A5A" w14:paraId="7DC3BF7C" w14:textId="77777777" w:rsidTr="00471CEB">
        <w:tc>
          <w:tcPr>
            <w:tcW w:w="3240" w:type="dxa"/>
            <w:hideMark/>
          </w:tcPr>
          <w:p w14:paraId="75494671" w14:textId="77777777" w:rsidR="006138DD" w:rsidRPr="00932A5A" w:rsidRDefault="006138DD" w:rsidP="00471CEB">
            <w:pPr>
              <w:spacing w:line="320" w:lineRule="exact"/>
              <w:rPr>
                <w:rFonts w:ascii="Arial" w:hAnsi="Arial" w:cs="Arial"/>
                <w:sz w:val="16"/>
                <w:szCs w:val="16"/>
              </w:rPr>
            </w:pPr>
            <w:r w:rsidRPr="00932A5A">
              <w:rPr>
                <w:rFonts w:ascii="Arial" w:hAnsi="Arial" w:cs="Arial"/>
                <w:sz w:val="16"/>
                <w:szCs w:val="16"/>
              </w:rPr>
              <w:t>Total assets</w:t>
            </w:r>
          </w:p>
        </w:tc>
        <w:tc>
          <w:tcPr>
            <w:tcW w:w="1020" w:type="dxa"/>
            <w:vAlign w:val="bottom"/>
          </w:tcPr>
          <w:p w14:paraId="17206306" w14:textId="37FBBE80" w:rsidR="006138DD" w:rsidRPr="00932A5A" w:rsidRDefault="00B27093" w:rsidP="00471CEB">
            <w:pPr>
              <w:tabs>
                <w:tab w:val="decimal" w:pos="705"/>
              </w:tabs>
              <w:spacing w:line="320" w:lineRule="exact"/>
              <w:rPr>
                <w:rFonts w:ascii="Arial" w:hAnsi="Arial" w:cs="Arial"/>
                <w:sz w:val="16"/>
                <w:szCs w:val="16"/>
              </w:rPr>
            </w:pPr>
            <w:r w:rsidRPr="00932A5A">
              <w:rPr>
                <w:rFonts w:ascii="Arial" w:hAnsi="Arial" w:cs="Arial"/>
                <w:sz w:val="16"/>
                <w:szCs w:val="16"/>
              </w:rPr>
              <w:t>8,519</w:t>
            </w:r>
          </w:p>
        </w:tc>
        <w:tc>
          <w:tcPr>
            <w:tcW w:w="1020" w:type="dxa"/>
            <w:vAlign w:val="bottom"/>
            <w:hideMark/>
          </w:tcPr>
          <w:p w14:paraId="5083AE54" w14:textId="629C9AAB"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10,265</w:t>
            </w:r>
          </w:p>
        </w:tc>
        <w:tc>
          <w:tcPr>
            <w:tcW w:w="1020" w:type="dxa"/>
            <w:vAlign w:val="bottom"/>
          </w:tcPr>
          <w:p w14:paraId="66C39B7D" w14:textId="5DA7E54F" w:rsidR="006138DD" w:rsidRPr="00932A5A" w:rsidRDefault="00B27093" w:rsidP="00471CEB">
            <w:pPr>
              <w:tabs>
                <w:tab w:val="decimal" w:pos="705"/>
              </w:tabs>
              <w:spacing w:line="320" w:lineRule="exact"/>
              <w:rPr>
                <w:rFonts w:ascii="Arial" w:hAnsi="Arial" w:cs="Arial"/>
                <w:sz w:val="16"/>
                <w:szCs w:val="16"/>
              </w:rPr>
            </w:pPr>
            <w:r w:rsidRPr="00932A5A">
              <w:rPr>
                <w:rFonts w:ascii="Arial" w:hAnsi="Arial" w:cs="Arial"/>
                <w:sz w:val="16"/>
                <w:szCs w:val="16"/>
              </w:rPr>
              <w:t>18,83</w:t>
            </w:r>
            <w:r w:rsidR="00D85FF8" w:rsidRPr="00932A5A">
              <w:rPr>
                <w:rFonts w:ascii="Arial" w:hAnsi="Arial" w:cs="Arial"/>
                <w:sz w:val="16"/>
                <w:szCs w:val="16"/>
              </w:rPr>
              <w:t>8</w:t>
            </w:r>
          </w:p>
        </w:tc>
        <w:tc>
          <w:tcPr>
            <w:tcW w:w="1020" w:type="dxa"/>
            <w:vAlign w:val="bottom"/>
            <w:hideMark/>
          </w:tcPr>
          <w:p w14:paraId="7930F57B" w14:textId="42662ECE"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17,478</w:t>
            </w:r>
          </w:p>
        </w:tc>
        <w:tc>
          <w:tcPr>
            <w:tcW w:w="1020" w:type="dxa"/>
            <w:vAlign w:val="bottom"/>
          </w:tcPr>
          <w:p w14:paraId="66465F2D" w14:textId="0E800372" w:rsidR="006138DD" w:rsidRPr="00932A5A" w:rsidRDefault="00B27093" w:rsidP="00471CEB">
            <w:pPr>
              <w:tabs>
                <w:tab w:val="decimal" w:pos="705"/>
              </w:tabs>
              <w:spacing w:line="320" w:lineRule="exact"/>
              <w:rPr>
                <w:rFonts w:ascii="Arial" w:hAnsi="Arial" w:cs="Arial"/>
                <w:sz w:val="16"/>
                <w:szCs w:val="16"/>
              </w:rPr>
            </w:pPr>
            <w:r w:rsidRPr="00932A5A">
              <w:rPr>
                <w:rFonts w:ascii="Arial" w:hAnsi="Arial" w:cs="Arial"/>
                <w:sz w:val="16"/>
                <w:szCs w:val="16"/>
              </w:rPr>
              <w:t>55,073</w:t>
            </w:r>
          </w:p>
        </w:tc>
        <w:tc>
          <w:tcPr>
            <w:tcW w:w="1020" w:type="dxa"/>
            <w:vAlign w:val="bottom"/>
            <w:hideMark/>
          </w:tcPr>
          <w:p w14:paraId="34BE25FA" w14:textId="27F21640"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53,629</w:t>
            </w:r>
          </w:p>
        </w:tc>
      </w:tr>
      <w:tr w:rsidR="006138DD" w:rsidRPr="00932A5A" w14:paraId="34DDDFBA" w14:textId="77777777" w:rsidTr="00471CEB">
        <w:tc>
          <w:tcPr>
            <w:tcW w:w="3240" w:type="dxa"/>
            <w:hideMark/>
          </w:tcPr>
          <w:p w14:paraId="5995E5D1" w14:textId="77777777" w:rsidR="006138DD" w:rsidRPr="00932A5A" w:rsidRDefault="006138DD" w:rsidP="00471CEB">
            <w:pPr>
              <w:spacing w:line="320" w:lineRule="exact"/>
              <w:rPr>
                <w:rFonts w:ascii="Arial" w:hAnsi="Arial" w:cs="Arial"/>
                <w:sz w:val="16"/>
                <w:szCs w:val="16"/>
              </w:rPr>
            </w:pPr>
            <w:r w:rsidRPr="00932A5A">
              <w:rPr>
                <w:rFonts w:ascii="Arial" w:hAnsi="Arial" w:cs="Arial"/>
                <w:sz w:val="16"/>
                <w:szCs w:val="16"/>
              </w:rPr>
              <w:t>Total liabilities</w:t>
            </w:r>
          </w:p>
        </w:tc>
        <w:tc>
          <w:tcPr>
            <w:tcW w:w="1020" w:type="dxa"/>
            <w:vAlign w:val="bottom"/>
          </w:tcPr>
          <w:p w14:paraId="669E60CF" w14:textId="7AEF9AC9" w:rsidR="006138DD" w:rsidRPr="00932A5A" w:rsidRDefault="00B27093" w:rsidP="00471CEB">
            <w:pPr>
              <w:tabs>
                <w:tab w:val="decimal" w:pos="705"/>
              </w:tabs>
              <w:spacing w:line="320" w:lineRule="exact"/>
              <w:rPr>
                <w:rFonts w:ascii="Arial" w:hAnsi="Arial" w:cs="Arial"/>
                <w:sz w:val="16"/>
                <w:szCs w:val="16"/>
              </w:rPr>
            </w:pPr>
            <w:r w:rsidRPr="00932A5A">
              <w:rPr>
                <w:rFonts w:ascii="Arial" w:hAnsi="Arial" w:cs="Arial"/>
                <w:sz w:val="16"/>
                <w:szCs w:val="16"/>
              </w:rPr>
              <w:t>4,993</w:t>
            </w:r>
          </w:p>
        </w:tc>
        <w:tc>
          <w:tcPr>
            <w:tcW w:w="1020" w:type="dxa"/>
            <w:vAlign w:val="bottom"/>
            <w:hideMark/>
          </w:tcPr>
          <w:p w14:paraId="64F4D5E4" w14:textId="213B31D9"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6,751</w:t>
            </w:r>
          </w:p>
        </w:tc>
        <w:tc>
          <w:tcPr>
            <w:tcW w:w="1020" w:type="dxa"/>
            <w:vAlign w:val="bottom"/>
          </w:tcPr>
          <w:p w14:paraId="1FBE6CDD" w14:textId="550450D4" w:rsidR="006138DD" w:rsidRPr="00932A5A" w:rsidRDefault="00B27093" w:rsidP="00471CEB">
            <w:pPr>
              <w:tabs>
                <w:tab w:val="decimal" w:pos="705"/>
              </w:tabs>
              <w:spacing w:line="320" w:lineRule="exact"/>
              <w:rPr>
                <w:rFonts w:ascii="Arial" w:hAnsi="Arial" w:cs="Arial"/>
                <w:sz w:val="16"/>
                <w:szCs w:val="16"/>
              </w:rPr>
            </w:pPr>
            <w:r w:rsidRPr="00932A5A">
              <w:rPr>
                <w:rFonts w:ascii="Arial" w:hAnsi="Arial" w:cs="Arial"/>
                <w:sz w:val="16"/>
                <w:szCs w:val="16"/>
              </w:rPr>
              <w:t>12,501</w:t>
            </w:r>
          </w:p>
        </w:tc>
        <w:tc>
          <w:tcPr>
            <w:tcW w:w="1020" w:type="dxa"/>
            <w:vAlign w:val="bottom"/>
            <w:hideMark/>
          </w:tcPr>
          <w:p w14:paraId="67631660" w14:textId="5B9FB37C"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11,370</w:t>
            </w:r>
          </w:p>
        </w:tc>
        <w:tc>
          <w:tcPr>
            <w:tcW w:w="1020" w:type="dxa"/>
            <w:vAlign w:val="bottom"/>
          </w:tcPr>
          <w:p w14:paraId="5F5E54A3" w14:textId="26B5ADB3" w:rsidR="006138DD" w:rsidRPr="00932A5A" w:rsidRDefault="00B27093" w:rsidP="00471CEB">
            <w:pPr>
              <w:tabs>
                <w:tab w:val="decimal" w:pos="705"/>
              </w:tabs>
              <w:spacing w:line="320" w:lineRule="exact"/>
              <w:rPr>
                <w:rFonts w:ascii="Arial" w:hAnsi="Arial" w:cs="Arial"/>
                <w:sz w:val="16"/>
                <w:szCs w:val="16"/>
              </w:rPr>
            </w:pPr>
            <w:r w:rsidRPr="00932A5A">
              <w:rPr>
                <w:rFonts w:ascii="Arial" w:hAnsi="Arial" w:cs="Arial"/>
                <w:sz w:val="16"/>
                <w:szCs w:val="16"/>
              </w:rPr>
              <w:t>42,484</w:t>
            </w:r>
          </w:p>
        </w:tc>
        <w:tc>
          <w:tcPr>
            <w:tcW w:w="1020" w:type="dxa"/>
            <w:vAlign w:val="bottom"/>
            <w:hideMark/>
          </w:tcPr>
          <w:p w14:paraId="40E1E368" w14:textId="472F23F6"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41,439</w:t>
            </w:r>
          </w:p>
        </w:tc>
      </w:tr>
    </w:tbl>
    <w:p w14:paraId="3EDCBF55" w14:textId="08060C8F" w:rsidR="005272E6" w:rsidRPr="00932A5A" w:rsidRDefault="005272E6" w:rsidP="00DD5DC2">
      <w:pPr>
        <w:tabs>
          <w:tab w:val="left" w:pos="450"/>
          <w:tab w:val="left" w:pos="2880"/>
        </w:tabs>
        <w:spacing w:before="240" w:after="120" w:line="380" w:lineRule="exact"/>
        <w:ind w:left="547" w:right="-58"/>
        <w:jc w:val="thaiDistribute"/>
        <w:rPr>
          <w:rFonts w:ascii="Arial" w:hAnsi="Arial" w:cs="Arial"/>
          <w:u w:val="single"/>
        </w:rPr>
      </w:pPr>
      <w:r w:rsidRPr="00932A5A">
        <w:rPr>
          <w:rFonts w:ascii="Arial" w:hAnsi="Arial" w:cs="Arial"/>
          <w:u w:val="single"/>
        </w:rPr>
        <w:t>Summarised information about comprehensive income</w:t>
      </w:r>
      <w:r w:rsidR="00052A4C" w:rsidRPr="00932A5A">
        <w:rPr>
          <w:rFonts w:ascii="Arial" w:hAnsi="Arial" w:cs="Arial"/>
          <w:u w:val="single"/>
        </w:rPr>
        <w:t xml:space="preserve"> </w:t>
      </w:r>
      <w:r w:rsidR="001736F8" w:rsidRPr="00932A5A">
        <w:rPr>
          <w:rFonts w:ascii="Arial" w:hAnsi="Arial" w:cs="Arial"/>
          <w:u w:val="single"/>
        </w:rPr>
        <w:t>for the year</w:t>
      </w:r>
      <w:r w:rsidR="009746A7" w:rsidRPr="00932A5A">
        <w:rPr>
          <w:rFonts w:ascii="Arial" w:hAnsi="Arial" w:cs="Arial"/>
          <w:u w:val="single"/>
        </w:rPr>
        <w:t>s</w:t>
      </w:r>
      <w:r w:rsidR="001736F8" w:rsidRPr="00932A5A">
        <w:rPr>
          <w:rFonts w:ascii="Arial" w:hAnsi="Arial" w:cs="Arial"/>
          <w:u w:val="single"/>
        </w:rPr>
        <w:t xml:space="preserve"> ended 31 December </w:t>
      </w:r>
    </w:p>
    <w:tbl>
      <w:tblPr>
        <w:tblW w:w="9360" w:type="dxa"/>
        <w:tblInd w:w="558" w:type="dxa"/>
        <w:tblLayout w:type="fixed"/>
        <w:tblLook w:val="04A0" w:firstRow="1" w:lastRow="0" w:firstColumn="1" w:lastColumn="0" w:noHBand="0" w:noVBand="1"/>
      </w:tblPr>
      <w:tblGrid>
        <w:gridCol w:w="3240"/>
        <w:gridCol w:w="1020"/>
        <w:gridCol w:w="1020"/>
        <w:gridCol w:w="1020"/>
        <w:gridCol w:w="1020"/>
        <w:gridCol w:w="1020"/>
        <w:gridCol w:w="1020"/>
      </w:tblGrid>
      <w:tr w:rsidR="005272E6" w:rsidRPr="00932A5A" w14:paraId="3ADA298F" w14:textId="77777777" w:rsidTr="00471CEB">
        <w:tc>
          <w:tcPr>
            <w:tcW w:w="3240" w:type="dxa"/>
            <w:vAlign w:val="bottom"/>
          </w:tcPr>
          <w:p w14:paraId="35A4F4C6" w14:textId="77777777" w:rsidR="005272E6" w:rsidRPr="00932A5A" w:rsidRDefault="005272E6" w:rsidP="00471CEB">
            <w:pPr>
              <w:spacing w:line="320" w:lineRule="exact"/>
              <w:jc w:val="center"/>
              <w:rPr>
                <w:rFonts w:ascii="Arial" w:hAnsi="Arial" w:cs="Arial"/>
                <w:sz w:val="16"/>
                <w:szCs w:val="16"/>
              </w:rPr>
            </w:pPr>
          </w:p>
        </w:tc>
        <w:tc>
          <w:tcPr>
            <w:tcW w:w="6120" w:type="dxa"/>
            <w:gridSpan w:val="6"/>
            <w:vAlign w:val="bottom"/>
            <w:hideMark/>
          </w:tcPr>
          <w:p w14:paraId="144F220E" w14:textId="77777777" w:rsidR="005272E6" w:rsidRPr="00932A5A" w:rsidRDefault="005272E6" w:rsidP="00471CEB">
            <w:pPr>
              <w:spacing w:line="320" w:lineRule="exact"/>
              <w:jc w:val="right"/>
              <w:rPr>
                <w:rFonts w:ascii="Arial" w:hAnsi="Arial" w:cs="Arial"/>
                <w:sz w:val="16"/>
                <w:szCs w:val="16"/>
                <w:cs/>
              </w:rPr>
            </w:pPr>
            <w:r w:rsidRPr="00932A5A">
              <w:rPr>
                <w:rFonts w:ascii="Arial" w:hAnsi="Arial" w:cs="Arial"/>
                <w:sz w:val="16"/>
                <w:szCs w:val="16"/>
              </w:rPr>
              <w:t>(Unit: Million Baht)</w:t>
            </w:r>
          </w:p>
        </w:tc>
      </w:tr>
      <w:tr w:rsidR="005272E6" w:rsidRPr="00932A5A" w14:paraId="2BA6BD1B" w14:textId="77777777" w:rsidTr="00471CEB">
        <w:tc>
          <w:tcPr>
            <w:tcW w:w="3240" w:type="dxa"/>
            <w:vAlign w:val="bottom"/>
          </w:tcPr>
          <w:p w14:paraId="15136106" w14:textId="77777777" w:rsidR="005272E6" w:rsidRPr="00932A5A" w:rsidRDefault="005272E6" w:rsidP="00471CEB">
            <w:pPr>
              <w:spacing w:line="320" w:lineRule="exact"/>
              <w:jc w:val="center"/>
              <w:rPr>
                <w:rFonts w:ascii="Arial" w:hAnsi="Arial" w:cs="Arial"/>
                <w:sz w:val="16"/>
                <w:szCs w:val="16"/>
              </w:rPr>
            </w:pPr>
          </w:p>
        </w:tc>
        <w:tc>
          <w:tcPr>
            <w:tcW w:w="2040" w:type="dxa"/>
            <w:gridSpan w:val="2"/>
            <w:vAlign w:val="bottom"/>
            <w:hideMark/>
          </w:tcPr>
          <w:p w14:paraId="237DDCA7" w14:textId="77777777" w:rsidR="005272E6" w:rsidRPr="00932A5A" w:rsidRDefault="005272E6" w:rsidP="00471CEB">
            <w:pPr>
              <w:pBdr>
                <w:bottom w:val="single" w:sz="4" w:space="1" w:color="auto"/>
              </w:pBdr>
              <w:tabs>
                <w:tab w:val="right" w:pos="7200"/>
                <w:tab w:val="right" w:pos="8540"/>
              </w:tabs>
              <w:spacing w:line="320" w:lineRule="exact"/>
              <w:jc w:val="center"/>
              <w:rPr>
                <w:rFonts w:ascii="Arial" w:hAnsi="Arial" w:cs="Arial"/>
                <w:spacing w:val="-4"/>
                <w:sz w:val="16"/>
                <w:szCs w:val="16"/>
                <w:cs/>
              </w:rPr>
            </w:pPr>
            <w:r w:rsidRPr="00932A5A">
              <w:rPr>
                <w:rFonts w:ascii="Arial" w:hAnsi="Arial" w:cs="Arial"/>
                <w:spacing w:val="-4"/>
                <w:sz w:val="16"/>
                <w:szCs w:val="16"/>
              </w:rPr>
              <w:t>Thanachart Securities Plc.</w:t>
            </w:r>
          </w:p>
        </w:tc>
        <w:tc>
          <w:tcPr>
            <w:tcW w:w="2040" w:type="dxa"/>
            <w:gridSpan w:val="2"/>
            <w:vAlign w:val="bottom"/>
            <w:hideMark/>
          </w:tcPr>
          <w:p w14:paraId="2E86B25C" w14:textId="77777777" w:rsidR="005272E6" w:rsidRPr="00932A5A" w:rsidRDefault="005272E6" w:rsidP="00471CEB">
            <w:pPr>
              <w:pBdr>
                <w:bottom w:val="single" w:sz="4" w:space="1" w:color="auto"/>
              </w:pBdr>
              <w:spacing w:line="320" w:lineRule="exact"/>
              <w:jc w:val="center"/>
              <w:rPr>
                <w:rFonts w:ascii="Arial" w:hAnsi="Arial" w:cs="Arial"/>
                <w:spacing w:val="-4"/>
                <w:sz w:val="16"/>
                <w:szCs w:val="16"/>
                <w:cs/>
              </w:rPr>
            </w:pPr>
            <w:r w:rsidRPr="00932A5A">
              <w:rPr>
                <w:rFonts w:ascii="Arial" w:hAnsi="Arial" w:cs="Arial"/>
                <w:spacing w:val="-4"/>
                <w:sz w:val="16"/>
                <w:szCs w:val="16"/>
              </w:rPr>
              <w:t>Thanachart Insurance Plc.</w:t>
            </w:r>
          </w:p>
        </w:tc>
        <w:tc>
          <w:tcPr>
            <w:tcW w:w="2040" w:type="dxa"/>
            <w:gridSpan w:val="2"/>
            <w:hideMark/>
          </w:tcPr>
          <w:p w14:paraId="0075360A" w14:textId="77777777" w:rsidR="005272E6" w:rsidRPr="00932A5A" w:rsidRDefault="003B00B6" w:rsidP="00471CEB">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Ratchthani Leasing Plc.</w:t>
            </w:r>
          </w:p>
        </w:tc>
      </w:tr>
      <w:tr w:rsidR="006138DD" w:rsidRPr="00932A5A" w14:paraId="78FA5144" w14:textId="77777777" w:rsidTr="00471CEB">
        <w:tc>
          <w:tcPr>
            <w:tcW w:w="3240" w:type="dxa"/>
            <w:vAlign w:val="bottom"/>
          </w:tcPr>
          <w:p w14:paraId="36B17360" w14:textId="77777777" w:rsidR="006138DD" w:rsidRPr="00932A5A" w:rsidRDefault="006138DD" w:rsidP="00471CEB">
            <w:pPr>
              <w:spacing w:line="320" w:lineRule="exact"/>
              <w:jc w:val="center"/>
              <w:rPr>
                <w:rFonts w:ascii="Arial" w:hAnsi="Arial" w:cs="Arial"/>
                <w:sz w:val="16"/>
                <w:szCs w:val="16"/>
              </w:rPr>
            </w:pPr>
          </w:p>
        </w:tc>
        <w:tc>
          <w:tcPr>
            <w:tcW w:w="1020" w:type="dxa"/>
            <w:vAlign w:val="bottom"/>
          </w:tcPr>
          <w:p w14:paraId="50A4028D" w14:textId="1ED85082"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hideMark/>
          </w:tcPr>
          <w:p w14:paraId="3F02C71F" w14:textId="5AA6EDA0"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1020" w:type="dxa"/>
            <w:vAlign w:val="bottom"/>
          </w:tcPr>
          <w:p w14:paraId="689DB951" w14:textId="6BC8452C"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hideMark/>
          </w:tcPr>
          <w:p w14:paraId="05DB3617" w14:textId="4C50F1E2"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1020" w:type="dxa"/>
            <w:vAlign w:val="bottom"/>
          </w:tcPr>
          <w:p w14:paraId="45B6C5C8" w14:textId="205B6505"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hideMark/>
          </w:tcPr>
          <w:p w14:paraId="0FCE50B1" w14:textId="2D5420E8" w:rsidR="006138DD" w:rsidRPr="00932A5A" w:rsidRDefault="006138DD" w:rsidP="00471CE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r>
      <w:tr w:rsidR="006138DD" w:rsidRPr="00932A5A" w14:paraId="6B5556AB" w14:textId="77777777" w:rsidTr="00471CEB">
        <w:trPr>
          <w:trHeight w:val="60"/>
        </w:trPr>
        <w:tc>
          <w:tcPr>
            <w:tcW w:w="3240" w:type="dxa"/>
            <w:hideMark/>
          </w:tcPr>
          <w:p w14:paraId="360C9C08" w14:textId="77777777" w:rsidR="006138DD" w:rsidRPr="00932A5A" w:rsidRDefault="006138DD" w:rsidP="00471CEB">
            <w:pPr>
              <w:spacing w:line="320" w:lineRule="exact"/>
              <w:ind w:right="-108"/>
              <w:rPr>
                <w:rFonts w:ascii="Arial" w:hAnsi="Arial" w:cs="Arial"/>
                <w:sz w:val="16"/>
                <w:szCs w:val="16"/>
              </w:rPr>
            </w:pPr>
            <w:r w:rsidRPr="00932A5A">
              <w:rPr>
                <w:rFonts w:ascii="Arial" w:hAnsi="Arial" w:cs="Arial"/>
                <w:sz w:val="16"/>
                <w:szCs w:val="16"/>
              </w:rPr>
              <w:t>Net operating income</w:t>
            </w:r>
          </w:p>
        </w:tc>
        <w:tc>
          <w:tcPr>
            <w:tcW w:w="1020" w:type="dxa"/>
            <w:vAlign w:val="bottom"/>
          </w:tcPr>
          <w:p w14:paraId="1CCAC257" w14:textId="44D9703A"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1,060</w:t>
            </w:r>
          </w:p>
        </w:tc>
        <w:tc>
          <w:tcPr>
            <w:tcW w:w="1020" w:type="dxa"/>
            <w:vAlign w:val="bottom"/>
            <w:hideMark/>
          </w:tcPr>
          <w:p w14:paraId="298E3882" w14:textId="6FD566DC"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1,301</w:t>
            </w:r>
          </w:p>
        </w:tc>
        <w:tc>
          <w:tcPr>
            <w:tcW w:w="1020" w:type="dxa"/>
            <w:vAlign w:val="bottom"/>
          </w:tcPr>
          <w:p w14:paraId="501A8FD8" w14:textId="1189E40E"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2,433</w:t>
            </w:r>
          </w:p>
        </w:tc>
        <w:tc>
          <w:tcPr>
            <w:tcW w:w="1020" w:type="dxa"/>
            <w:vAlign w:val="bottom"/>
            <w:hideMark/>
          </w:tcPr>
          <w:p w14:paraId="260D2949" w14:textId="5AF8A20C"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2,096</w:t>
            </w:r>
          </w:p>
        </w:tc>
        <w:tc>
          <w:tcPr>
            <w:tcW w:w="1020" w:type="dxa"/>
            <w:vAlign w:val="bottom"/>
          </w:tcPr>
          <w:p w14:paraId="61F5AADC" w14:textId="20450C40"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3,</w:t>
            </w:r>
            <w:r w:rsidR="00402929" w:rsidRPr="00932A5A">
              <w:rPr>
                <w:rFonts w:ascii="Arial" w:hAnsi="Arial" w:cs="Arial"/>
                <w:sz w:val="16"/>
                <w:szCs w:val="16"/>
              </w:rPr>
              <w:t>163</w:t>
            </w:r>
          </w:p>
        </w:tc>
        <w:tc>
          <w:tcPr>
            <w:tcW w:w="1020" w:type="dxa"/>
            <w:vAlign w:val="bottom"/>
            <w:hideMark/>
          </w:tcPr>
          <w:p w14:paraId="28A8B5DB" w14:textId="727EFDED"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3,211</w:t>
            </w:r>
          </w:p>
        </w:tc>
      </w:tr>
      <w:tr w:rsidR="006138DD" w:rsidRPr="00932A5A" w14:paraId="7273AF33" w14:textId="77777777" w:rsidTr="00471CEB">
        <w:tc>
          <w:tcPr>
            <w:tcW w:w="3240" w:type="dxa"/>
            <w:hideMark/>
          </w:tcPr>
          <w:p w14:paraId="43EABC3B" w14:textId="77777777" w:rsidR="006138DD" w:rsidRPr="00932A5A" w:rsidRDefault="006138DD" w:rsidP="00471CEB">
            <w:pPr>
              <w:spacing w:line="320" w:lineRule="exact"/>
              <w:ind w:right="-108"/>
              <w:rPr>
                <w:rFonts w:ascii="Arial" w:hAnsi="Arial" w:cs="Arial"/>
                <w:sz w:val="16"/>
                <w:szCs w:val="16"/>
              </w:rPr>
            </w:pPr>
            <w:r w:rsidRPr="00932A5A">
              <w:rPr>
                <w:rFonts w:ascii="Arial" w:hAnsi="Arial" w:cs="Arial"/>
                <w:sz w:val="16"/>
                <w:szCs w:val="16"/>
              </w:rPr>
              <w:t>Profit for the years</w:t>
            </w:r>
          </w:p>
        </w:tc>
        <w:tc>
          <w:tcPr>
            <w:tcW w:w="1020" w:type="dxa"/>
            <w:vAlign w:val="bottom"/>
          </w:tcPr>
          <w:p w14:paraId="1F4402AB" w14:textId="35B7B35E"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307</w:t>
            </w:r>
          </w:p>
        </w:tc>
        <w:tc>
          <w:tcPr>
            <w:tcW w:w="1020" w:type="dxa"/>
            <w:vAlign w:val="bottom"/>
            <w:hideMark/>
          </w:tcPr>
          <w:p w14:paraId="0F272ECB" w14:textId="3F22B165"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448</w:t>
            </w:r>
          </w:p>
        </w:tc>
        <w:tc>
          <w:tcPr>
            <w:tcW w:w="1020" w:type="dxa"/>
            <w:vAlign w:val="bottom"/>
          </w:tcPr>
          <w:p w14:paraId="6D3ADEF6" w14:textId="76D22925"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69</w:t>
            </w:r>
            <w:r w:rsidR="00D85FF8" w:rsidRPr="00932A5A">
              <w:rPr>
                <w:rFonts w:ascii="Arial" w:hAnsi="Arial" w:cs="Arial"/>
                <w:sz w:val="16"/>
                <w:szCs w:val="16"/>
              </w:rPr>
              <w:t>8</w:t>
            </w:r>
          </w:p>
        </w:tc>
        <w:tc>
          <w:tcPr>
            <w:tcW w:w="1020" w:type="dxa"/>
            <w:vAlign w:val="bottom"/>
            <w:hideMark/>
          </w:tcPr>
          <w:p w14:paraId="06886C92" w14:textId="76353DB2"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697</w:t>
            </w:r>
          </w:p>
        </w:tc>
        <w:tc>
          <w:tcPr>
            <w:tcW w:w="1020" w:type="dxa"/>
            <w:vAlign w:val="bottom"/>
          </w:tcPr>
          <w:p w14:paraId="3AB9D16A" w14:textId="641F2953"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1,36</w:t>
            </w:r>
            <w:r w:rsidR="00F722FD" w:rsidRPr="00932A5A">
              <w:rPr>
                <w:rFonts w:ascii="Arial" w:hAnsi="Arial" w:cs="Arial"/>
                <w:sz w:val="16"/>
                <w:szCs w:val="16"/>
              </w:rPr>
              <w:t>2</w:t>
            </w:r>
          </w:p>
        </w:tc>
        <w:tc>
          <w:tcPr>
            <w:tcW w:w="1020" w:type="dxa"/>
            <w:vAlign w:val="bottom"/>
            <w:hideMark/>
          </w:tcPr>
          <w:p w14:paraId="05A3A814" w14:textId="16023500"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1,726</w:t>
            </w:r>
          </w:p>
        </w:tc>
      </w:tr>
      <w:tr w:rsidR="006138DD" w:rsidRPr="00932A5A" w14:paraId="549228EC" w14:textId="77777777" w:rsidTr="00471CEB">
        <w:tc>
          <w:tcPr>
            <w:tcW w:w="3240" w:type="dxa"/>
            <w:hideMark/>
          </w:tcPr>
          <w:p w14:paraId="5B15309C" w14:textId="77777777" w:rsidR="006138DD" w:rsidRPr="00932A5A" w:rsidRDefault="006138DD" w:rsidP="00471CEB">
            <w:pPr>
              <w:spacing w:line="320" w:lineRule="exact"/>
              <w:ind w:left="255" w:right="-108" w:hanging="255"/>
              <w:rPr>
                <w:rFonts w:ascii="Arial" w:hAnsi="Arial" w:cs="Arial"/>
                <w:spacing w:val="-4"/>
                <w:sz w:val="16"/>
                <w:szCs w:val="16"/>
              </w:rPr>
            </w:pPr>
            <w:r w:rsidRPr="00932A5A">
              <w:rPr>
                <w:rFonts w:ascii="Arial" w:hAnsi="Arial" w:cs="Arial"/>
                <w:spacing w:val="-4"/>
                <w:sz w:val="16"/>
                <w:szCs w:val="16"/>
              </w:rPr>
              <w:t>Other comprehensive income (loss)</w:t>
            </w:r>
          </w:p>
        </w:tc>
        <w:tc>
          <w:tcPr>
            <w:tcW w:w="1020" w:type="dxa"/>
            <w:vAlign w:val="bottom"/>
          </w:tcPr>
          <w:p w14:paraId="56F6BEE4" w14:textId="6368F317"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6</w:t>
            </w:r>
          </w:p>
        </w:tc>
        <w:tc>
          <w:tcPr>
            <w:tcW w:w="1020" w:type="dxa"/>
            <w:vAlign w:val="bottom"/>
            <w:hideMark/>
          </w:tcPr>
          <w:p w14:paraId="53061216" w14:textId="5830A880"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2</w:t>
            </w:r>
          </w:p>
        </w:tc>
        <w:tc>
          <w:tcPr>
            <w:tcW w:w="1020" w:type="dxa"/>
            <w:vAlign w:val="bottom"/>
          </w:tcPr>
          <w:p w14:paraId="2AF0A6FE" w14:textId="62435A47"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(119)</w:t>
            </w:r>
          </w:p>
        </w:tc>
        <w:tc>
          <w:tcPr>
            <w:tcW w:w="1020" w:type="dxa"/>
            <w:vAlign w:val="bottom"/>
            <w:hideMark/>
          </w:tcPr>
          <w:p w14:paraId="6D431F4F" w14:textId="7E3768E8"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32</w:t>
            </w:r>
          </w:p>
        </w:tc>
        <w:tc>
          <w:tcPr>
            <w:tcW w:w="1020" w:type="dxa"/>
            <w:vAlign w:val="bottom"/>
          </w:tcPr>
          <w:p w14:paraId="43150D04" w14:textId="42285C47" w:rsidR="006138DD" w:rsidRPr="00932A5A" w:rsidRDefault="00C16BAB" w:rsidP="00471CEB">
            <w:pPr>
              <w:tabs>
                <w:tab w:val="decimal" w:pos="705"/>
              </w:tabs>
              <w:spacing w:line="320" w:lineRule="exact"/>
              <w:rPr>
                <w:rFonts w:ascii="Arial" w:hAnsi="Arial" w:cs="Arial"/>
                <w:sz w:val="16"/>
                <w:szCs w:val="16"/>
              </w:rPr>
            </w:pPr>
            <w:r w:rsidRPr="00932A5A">
              <w:rPr>
                <w:rFonts w:ascii="Arial" w:hAnsi="Arial" w:cs="Arial"/>
                <w:sz w:val="16"/>
                <w:szCs w:val="16"/>
              </w:rPr>
              <w:t>-</w:t>
            </w:r>
          </w:p>
        </w:tc>
        <w:tc>
          <w:tcPr>
            <w:tcW w:w="1020" w:type="dxa"/>
            <w:vAlign w:val="bottom"/>
            <w:hideMark/>
          </w:tcPr>
          <w:p w14:paraId="19A11AE9" w14:textId="45BD5766"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4</w:t>
            </w:r>
          </w:p>
        </w:tc>
      </w:tr>
      <w:tr w:rsidR="006138DD" w:rsidRPr="00932A5A" w14:paraId="25AB98E5" w14:textId="77777777" w:rsidTr="00471CEB">
        <w:tc>
          <w:tcPr>
            <w:tcW w:w="3240" w:type="dxa"/>
            <w:hideMark/>
          </w:tcPr>
          <w:p w14:paraId="0638BC21" w14:textId="77777777" w:rsidR="006138DD" w:rsidRPr="00932A5A" w:rsidRDefault="006138DD" w:rsidP="00471CEB">
            <w:pPr>
              <w:spacing w:line="320" w:lineRule="exact"/>
              <w:ind w:left="255" w:right="-108" w:hanging="255"/>
              <w:rPr>
                <w:rFonts w:ascii="Arial" w:hAnsi="Arial" w:cs="Arial"/>
                <w:sz w:val="16"/>
                <w:szCs w:val="16"/>
              </w:rPr>
            </w:pPr>
            <w:r w:rsidRPr="00932A5A">
              <w:rPr>
                <w:rFonts w:ascii="Arial" w:hAnsi="Arial" w:cs="Arial"/>
                <w:spacing w:val="-4"/>
                <w:sz w:val="16"/>
                <w:szCs w:val="16"/>
              </w:rPr>
              <w:t xml:space="preserve">Total comprehensive income </w:t>
            </w:r>
          </w:p>
        </w:tc>
        <w:tc>
          <w:tcPr>
            <w:tcW w:w="1020" w:type="dxa"/>
            <w:vAlign w:val="bottom"/>
          </w:tcPr>
          <w:p w14:paraId="49960206" w14:textId="0B366C00"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313</w:t>
            </w:r>
          </w:p>
        </w:tc>
        <w:tc>
          <w:tcPr>
            <w:tcW w:w="1020" w:type="dxa"/>
            <w:vAlign w:val="bottom"/>
            <w:hideMark/>
          </w:tcPr>
          <w:p w14:paraId="1AD87753" w14:textId="3CC92181"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450</w:t>
            </w:r>
          </w:p>
        </w:tc>
        <w:tc>
          <w:tcPr>
            <w:tcW w:w="1020" w:type="dxa"/>
            <w:vAlign w:val="bottom"/>
          </w:tcPr>
          <w:p w14:paraId="7D666824" w14:textId="39D71231" w:rsidR="006138DD" w:rsidRPr="00932A5A" w:rsidRDefault="00A6206F" w:rsidP="00471CEB">
            <w:pPr>
              <w:tabs>
                <w:tab w:val="decimal" w:pos="705"/>
              </w:tabs>
              <w:spacing w:line="320" w:lineRule="exact"/>
              <w:rPr>
                <w:rFonts w:ascii="Arial" w:hAnsi="Arial" w:cs="Arial"/>
                <w:sz w:val="16"/>
                <w:szCs w:val="16"/>
              </w:rPr>
            </w:pPr>
            <w:r w:rsidRPr="00932A5A">
              <w:rPr>
                <w:rFonts w:ascii="Arial" w:hAnsi="Arial" w:cs="Arial"/>
                <w:sz w:val="16"/>
                <w:szCs w:val="16"/>
              </w:rPr>
              <w:t>57</w:t>
            </w:r>
            <w:r w:rsidR="00D85FF8" w:rsidRPr="00932A5A">
              <w:rPr>
                <w:rFonts w:ascii="Arial" w:hAnsi="Arial" w:cs="Arial"/>
                <w:sz w:val="16"/>
                <w:szCs w:val="16"/>
              </w:rPr>
              <w:t>9</w:t>
            </w:r>
          </w:p>
        </w:tc>
        <w:tc>
          <w:tcPr>
            <w:tcW w:w="1020" w:type="dxa"/>
            <w:vAlign w:val="bottom"/>
            <w:hideMark/>
          </w:tcPr>
          <w:p w14:paraId="5CB627BC" w14:textId="2CA9397C"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729</w:t>
            </w:r>
          </w:p>
        </w:tc>
        <w:tc>
          <w:tcPr>
            <w:tcW w:w="1020" w:type="dxa"/>
            <w:vAlign w:val="bottom"/>
          </w:tcPr>
          <w:p w14:paraId="531F3E79" w14:textId="6C9239C4" w:rsidR="006138DD" w:rsidRPr="00932A5A" w:rsidRDefault="00C16BAB" w:rsidP="00471CEB">
            <w:pPr>
              <w:tabs>
                <w:tab w:val="decimal" w:pos="705"/>
              </w:tabs>
              <w:spacing w:line="320" w:lineRule="exact"/>
              <w:rPr>
                <w:rFonts w:ascii="Arial" w:hAnsi="Arial" w:cs="Arial"/>
                <w:sz w:val="16"/>
                <w:szCs w:val="16"/>
              </w:rPr>
            </w:pPr>
            <w:r w:rsidRPr="00932A5A">
              <w:rPr>
                <w:rFonts w:ascii="Arial" w:hAnsi="Arial" w:cs="Arial"/>
                <w:sz w:val="16"/>
                <w:szCs w:val="16"/>
              </w:rPr>
              <w:t>1,36</w:t>
            </w:r>
            <w:r w:rsidR="00F722FD" w:rsidRPr="00932A5A">
              <w:rPr>
                <w:rFonts w:ascii="Arial" w:hAnsi="Arial" w:cs="Arial"/>
                <w:sz w:val="16"/>
                <w:szCs w:val="16"/>
              </w:rPr>
              <w:t>2</w:t>
            </w:r>
          </w:p>
        </w:tc>
        <w:tc>
          <w:tcPr>
            <w:tcW w:w="1020" w:type="dxa"/>
            <w:vAlign w:val="bottom"/>
            <w:hideMark/>
          </w:tcPr>
          <w:p w14:paraId="70AC865D" w14:textId="12892C33" w:rsidR="006138DD" w:rsidRPr="00932A5A" w:rsidRDefault="006138DD" w:rsidP="00471CEB">
            <w:pPr>
              <w:tabs>
                <w:tab w:val="decimal" w:pos="705"/>
              </w:tabs>
              <w:spacing w:line="320" w:lineRule="exact"/>
              <w:rPr>
                <w:rFonts w:ascii="Arial" w:hAnsi="Arial" w:cs="Arial"/>
                <w:sz w:val="16"/>
                <w:szCs w:val="16"/>
              </w:rPr>
            </w:pPr>
            <w:r w:rsidRPr="00932A5A">
              <w:rPr>
                <w:rFonts w:ascii="Arial" w:hAnsi="Arial" w:cs="Arial"/>
                <w:sz w:val="16"/>
                <w:szCs w:val="16"/>
              </w:rPr>
              <w:t>1,730</w:t>
            </w:r>
          </w:p>
        </w:tc>
      </w:tr>
    </w:tbl>
    <w:p w14:paraId="43154D74" w14:textId="379C8DE9" w:rsidR="005272E6" w:rsidRPr="00932A5A" w:rsidRDefault="005272E6" w:rsidP="00025DD5">
      <w:pPr>
        <w:tabs>
          <w:tab w:val="left" w:pos="450"/>
          <w:tab w:val="left" w:pos="2880"/>
        </w:tabs>
        <w:spacing w:before="120" w:after="120" w:line="380" w:lineRule="exact"/>
        <w:ind w:left="547" w:right="-58"/>
        <w:jc w:val="thaiDistribute"/>
        <w:rPr>
          <w:rFonts w:ascii="Arial" w:hAnsi="Arial" w:cs="Arial"/>
          <w:u w:val="single"/>
        </w:rPr>
      </w:pPr>
      <w:r w:rsidRPr="00932A5A">
        <w:rPr>
          <w:rFonts w:ascii="Arial" w:hAnsi="Arial" w:cs="Arial"/>
          <w:u w:val="single"/>
        </w:rPr>
        <w:t>Summarised information about cash flow</w:t>
      </w:r>
      <w:r w:rsidR="00052A4C" w:rsidRPr="00932A5A">
        <w:rPr>
          <w:rFonts w:ascii="Arial" w:hAnsi="Arial" w:cs="Arial"/>
          <w:u w:val="single"/>
        </w:rPr>
        <w:t xml:space="preserve"> </w:t>
      </w:r>
      <w:r w:rsidR="001736F8" w:rsidRPr="00932A5A">
        <w:rPr>
          <w:rFonts w:ascii="Arial" w:hAnsi="Arial" w:cs="Arial"/>
          <w:u w:val="single"/>
        </w:rPr>
        <w:t>for the year</w:t>
      </w:r>
      <w:r w:rsidR="009746A7" w:rsidRPr="00932A5A">
        <w:rPr>
          <w:rFonts w:ascii="Arial" w:hAnsi="Arial" w:cs="Arial"/>
          <w:u w:val="single"/>
        </w:rPr>
        <w:t>s</w:t>
      </w:r>
      <w:r w:rsidR="001736F8" w:rsidRPr="00932A5A">
        <w:rPr>
          <w:rFonts w:ascii="Arial" w:hAnsi="Arial" w:cs="Arial"/>
          <w:u w:val="single"/>
        </w:rPr>
        <w:t xml:space="preserve"> ended 31 December</w:t>
      </w:r>
    </w:p>
    <w:tbl>
      <w:tblPr>
        <w:tblW w:w="9360" w:type="dxa"/>
        <w:tblInd w:w="558" w:type="dxa"/>
        <w:tblLayout w:type="fixed"/>
        <w:tblLook w:val="04A0" w:firstRow="1" w:lastRow="0" w:firstColumn="1" w:lastColumn="0" w:noHBand="0" w:noVBand="1"/>
      </w:tblPr>
      <w:tblGrid>
        <w:gridCol w:w="3240"/>
        <w:gridCol w:w="1020"/>
        <w:gridCol w:w="1020"/>
        <w:gridCol w:w="1020"/>
        <w:gridCol w:w="1020"/>
        <w:gridCol w:w="1020"/>
        <w:gridCol w:w="1020"/>
      </w:tblGrid>
      <w:tr w:rsidR="005272E6" w:rsidRPr="00932A5A" w14:paraId="24B4305D" w14:textId="77777777" w:rsidTr="00471CEB">
        <w:tc>
          <w:tcPr>
            <w:tcW w:w="3240" w:type="dxa"/>
            <w:vAlign w:val="bottom"/>
          </w:tcPr>
          <w:p w14:paraId="234920D3" w14:textId="77777777" w:rsidR="005272E6" w:rsidRPr="00932A5A" w:rsidRDefault="005272E6" w:rsidP="009A3D55">
            <w:pPr>
              <w:spacing w:line="320" w:lineRule="exact"/>
              <w:jc w:val="center"/>
              <w:rPr>
                <w:rFonts w:ascii="Arial" w:hAnsi="Arial" w:cs="Arial"/>
                <w:sz w:val="16"/>
                <w:szCs w:val="16"/>
              </w:rPr>
            </w:pPr>
          </w:p>
        </w:tc>
        <w:tc>
          <w:tcPr>
            <w:tcW w:w="6120" w:type="dxa"/>
            <w:gridSpan w:val="6"/>
            <w:vAlign w:val="bottom"/>
            <w:hideMark/>
          </w:tcPr>
          <w:p w14:paraId="477D15A5" w14:textId="77777777" w:rsidR="005272E6" w:rsidRPr="00932A5A" w:rsidRDefault="005272E6" w:rsidP="009A3D55">
            <w:pPr>
              <w:spacing w:line="320" w:lineRule="exact"/>
              <w:jc w:val="right"/>
              <w:rPr>
                <w:rFonts w:ascii="Arial" w:hAnsi="Arial" w:cs="Arial"/>
                <w:sz w:val="16"/>
                <w:szCs w:val="16"/>
                <w:cs/>
              </w:rPr>
            </w:pPr>
            <w:r w:rsidRPr="00932A5A">
              <w:rPr>
                <w:rFonts w:ascii="Arial" w:hAnsi="Arial" w:cs="Arial"/>
                <w:sz w:val="16"/>
                <w:szCs w:val="16"/>
              </w:rPr>
              <w:t xml:space="preserve">         (Unit: Million Baht)</w:t>
            </w:r>
          </w:p>
        </w:tc>
      </w:tr>
      <w:tr w:rsidR="005272E6" w:rsidRPr="00932A5A" w14:paraId="0407C023" w14:textId="77777777" w:rsidTr="00471CEB">
        <w:tc>
          <w:tcPr>
            <w:tcW w:w="3240" w:type="dxa"/>
            <w:vAlign w:val="bottom"/>
          </w:tcPr>
          <w:p w14:paraId="4E9E3B35" w14:textId="77777777" w:rsidR="005272E6" w:rsidRPr="00932A5A" w:rsidRDefault="005272E6" w:rsidP="009A3D55">
            <w:pPr>
              <w:spacing w:line="320" w:lineRule="exact"/>
              <w:jc w:val="center"/>
              <w:rPr>
                <w:rFonts w:ascii="Arial" w:hAnsi="Arial" w:cs="Arial"/>
                <w:sz w:val="16"/>
                <w:szCs w:val="16"/>
              </w:rPr>
            </w:pPr>
          </w:p>
        </w:tc>
        <w:tc>
          <w:tcPr>
            <w:tcW w:w="2040" w:type="dxa"/>
            <w:gridSpan w:val="2"/>
            <w:vAlign w:val="bottom"/>
            <w:hideMark/>
          </w:tcPr>
          <w:p w14:paraId="275246AF" w14:textId="77777777" w:rsidR="005272E6" w:rsidRPr="00932A5A" w:rsidRDefault="005272E6" w:rsidP="009A3D55">
            <w:pPr>
              <w:pBdr>
                <w:bottom w:val="single" w:sz="4" w:space="1" w:color="auto"/>
              </w:pBdr>
              <w:tabs>
                <w:tab w:val="right" w:pos="7200"/>
                <w:tab w:val="right" w:pos="8540"/>
              </w:tabs>
              <w:spacing w:line="320" w:lineRule="exact"/>
              <w:jc w:val="center"/>
              <w:rPr>
                <w:rFonts w:ascii="Arial" w:hAnsi="Arial" w:cs="Arial"/>
                <w:spacing w:val="-4"/>
                <w:sz w:val="16"/>
                <w:szCs w:val="16"/>
                <w:cs/>
              </w:rPr>
            </w:pPr>
            <w:r w:rsidRPr="00932A5A">
              <w:rPr>
                <w:rFonts w:ascii="Arial" w:hAnsi="Arial" w:cs="Arial"/>
                <w:spacing w:val="-4"/>
                <w:sz w:val="16"/>
                <w:szCs w:val="16"/>
              </w:rPr>
              <w:t>Thanachart Securities Plc.</w:t>
            </w:r>
          </w:p>
        </w:tc>
        <w:tc>
          <w:tcPr>
            <w:tcW w:w="2040" w:type="dxa"/>
            <w:gridSpan w:val="2"/>
            <w:vAlign w:val="bottom"/>
            <w:hideMark/>
          </w:tcPr>
          <w:p w14:paraId="1A6E66AB" w14:textId="77777777" w:rsidR="005272E6" w:rsidRPr="00932A5A" w:rsidRDefault="005272E6" w:rsidP="009A3D55">
            <w:pPr>
              <w:pBdr>
                <w:bottom w:val="single" w:sz="4" w:space="1" w:color="auto"/>
              </w:pBdr>
              <w:spacing w:line="320" w:lineRule="exact"/>
              <w:jc w:val="center"/>
              <w:rPr>
                <w:rFonts w:ascii="Arial" w:hAnsi="Arial" w:cs="Arial"/>
                <w:spacing w:val="-4"/>
                <w:sz w:val="16"/>
                <w:szCs w:val="16"/>
                <w:cs/>
              </w:rPr>
            </w:pPr>
            <w:r w:rsidRPr="00932A5A">
              <w:rPr>
                <w:rFonts w:ascii="Arial" w:hAnsi="Arial" w:cs="Arial"/>
                <w:spacing w:val="-4"/>
                <w:sz w:val="16"/>
                <w:szCs w:val="16"/>
              </w:rPr>
              <w:t>Thanachart Insurance Plc.</w:t>
            </w:r>
          </w:p>
        </w:tc>
        <w:tc>
          <w:tcPr>
            <w:tcW w:w="2040" w:type="dxa"/>
            <w:gridSpan w:val="2"/>
            <w:hideMark/>
          </w:tcPr>
          <w:p w14:paraId="18655F5A" w14:textId="77777777" w:rsidR="005272E6" w:rsidRPr="00932A5A" w:rsidRDefault="003B00B6" w:rsidP="009A3D5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Ratchthani Leasing Plc.</w:t>
            </w:r>
          </w:p>
        </w:tc>
      </w:tr>
      <w:tr w:rsidR="006138DD" w:rsidRPr="00932A5A" w14:paraId="0B22DE20" w14:textId="77777777" w:rsidTr="00471CEB">
        <w:tc>
          <w:tcPr>
            <w:tcW w:w="3240" w:type="dxa"/>
            <w:vAlign w:val="bottom"/>
          </w:tcPr>
          <w:p w14:paraId="3862BA49" w14:textId="77777777" w:rsidR="006138DD" w:rsidRPr="00932A5A" w:rsidRDefault="006138DD" w:rsidP="006138DD">
            <w:pPr>
              <w:spacing w:line="320" w:lineRule="exact"/>
              <w:jc w:val="center"/>
              <w:rPr>
                <w:rFonts w:ascii="Arial" w:hAnsi="Arial" w:cs="Arial"/>
                <w:sz w:val="16"/>
                <w:szCs w:val="16"/>
              </w:rPr>
            </w:pPr>
          </w:p>
        </w:tc>
        <w:tc>
          <w:tcPr>
            <w:tcW w:w="1020" w:type="dxa"/>
            <w:vAlign w:val="bottom"/>
          </w:tcPr>
          <w:p w14:paraId="3E914581" w14:textId="407D5C62" w:rsidR="006138DD" w:rsidRPr="00932A5A" w:rsidRDefault="006138DD" w:rsidP="006138DD">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hideMark/>
          </w:tcPr>
          <w:p w14:paraId="66244E89" w14:textId="5F3DB12B" w:rsidR="006138DD" w:rsidRPr="00932A5A" w:rsidRDefault="006138DD" w:rsidP="006138DD">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1020" w:type="dxa"/>
            <w:vAlign w:val="bottom"/>
          </w:tcPr>
          <w:p w14:paraId="19E5D475" w14:textId="6C48C490" w:rsidR="006138DD" w:rsidRPr="00932A5A" w:rsidRDefault="006138DD" w:rsidP="006138DD">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hideMark/>
          </w:tcPr>
          <w:p w14:paraId="21145B8E" w14:textId="113C5030" w:rsidR="006138DD" w:rsidRPr="00932A5A" w:rsidRDefault="006138DD" w:rsidP="006138DD">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1020" w:type="dxa"/>
            <w:vAlign w:val="bottom"/>
          </w:tcPr>
          <w:p w14:paraId="25092244" w14:textId="526A966F" w:rsidR="006138DD" w:rsidRPr="00932A5A" w:rsidRDefault="006138DD" w:rsidP="006138DD">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hideMark/>
          </w:tcPr>
          <w:p w14:paraId="6A744FB6" w14:textId="24A7BA0E" w:rsidR="006138DD" w:rsidRPr="00932A5A" w:rsidRDefault="006138DD" w:rsidP="006138DD">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r>
      <w:tr w:rsidR="006138DD" w:rsidRPr="00932A5A" w14:paraId="0134A821" w14:textId="77777777" w:rsidTr="00471CEB">
        <w:tc>
          <w:tcPr>
            <w:tcW w:w="3240" w:type="dxa"/>
            <w:vAlign w:val="bottom"/>
            <w:hideMark/>
          </w:tcPr>
          <w:p w14:paraId="53B01F68" w14:textId="77777777" w:rsidR="006138DD" w:rsidRPr="00932A5A" w:rsidRDefault="006138DD" w:rsidP="006138DD">
            <w:pPr>
              <w:spacing w:line="320" w:lineRule="exact"/>
              <w:ind w:left="255" w:right="-107" w:hanging="255"/>
              <w:rPr>
                <w:rFonts w:ascii="Arial" w:hAnsi="Arial" w:cs="Arial"/>
                <w:sz w:val="16"/>
                <w:szCs w:val="16"/>
              </w:rPr>
            </w:pPr>
            <w:r w:rsidRPr="00932A5A">
              <w:rPr>
                <w:rFonts w:ascii="Arial" w:hAnsi="Arial" w:cs="Arial"/>
                <w:sz w:val="16"/>
                <w:szCs w:val="16"/>
              </w:rPr>
              <w:t>Cash flow from (used in) operating activities</w:t>
            </w:r>
          </w:p>
        </w:tc>
        <w:tc>
          <w:tcPr>
            <w:tcW w:w="1020" w:type="dxa"/>
            <w:vAlign w:val="bottom"/>
          </w:tcPr>
          <w:p w14:paraId="26B1B1F3" w14:textId="37B02D7D" w:rsidR="006138DD" w:rsidRPr="00932A5A" w:rsidRDefault="00C16BAB" w:rsidP="006138DD">
            <w:pPr>
              <w:tabs>
                <w:tab w:val="decimal" w:pos="705"/>
              </w:tabs>
              <w:spacing w:line="320" w:lineRule="exact"/>
              <w:rPr>
                <w:rFonts w:ascii="Arial" w:hAnsi="Arial" w:cs="Arial"/>
                <w:sz w:val="16"/>
                <w:szCs w:val="16"/>
              </w:rPr>
            </w:pPr>
            <w:r w:rsidRPr="00932A5A">
              <w:rPr>
                <w:rFonts w:ascii="Arial" w:hAnsi="Arial" w:cs="Arial"/>
                <w:sz w:val="16"/>
                <w:szCs w:val="16"/>
              </w:rPr>
              <w:t>323</w:t>
            </w:r>
          </w:p>
        </w:tc>
        <w:tc>
          <w:tcPr>
            <w:tcW w:w="1020" w:type="dxa"/>
            <w:vAlign w:val="bottom"/>
            <w:hideMark/>
          </w:tcPr>
          <w:p w14:paraId="0A04709A" w14:textId="0AA26D2D" w:rsidR="006138DD" w:rsidRPr="00932A5A" w:rsidRDefault="006138DD" w:rsidP="006138DD">
            <w:pPr>
              <w:tabs>
                <w:tab w:val="decimal" w:pos="705"/>
              </w:tabs>
              <w:spacing w:line="320" w:lineRule="exact"/>
              <w:rPr>
                <w:rFonts w:ascii="Arial" w:hAnsi="Arial" w:cs="Arial"/>
                <w:sz w:val="16"/>
                <w:szCs w:val="16"/>
              </w:rPr>
            </w:pPr>
            <w:r w:rsidRPr="00932A5A">
              <w:rPr>
                <w:rFonts w:ascii="Arial" w:hAnsi="Arial" w:cs="Arial"/>
                <w:sz w:val="16"/>
                <w:szCs w:val="16"/>
              </w:rPr>
              <w:t>574</w:t>
            </w:r>
          </w:p>
        </w:tc>
        <w:tc>
          <w:tcPr>
            <w:tcW w:w="1020" w:type="dxa"/>
            <w:vAlign w:val="bottom"/>
          </w:tcPr>
          <w:p w14:paraId="676075B2" w14:textId="2098BD63" w:rsidR="006138DD" w:rsidRPr="00932A5A" w:rsidRDefault="00C16BAB" w:rsidP="006138DD">
            <w:pPr>
              <w:tabs>
                <w:tab w:val="decimal" w:pos="705"/>
              </w:tabs>
              <w:spacing w:line="320" w:lineRule="exact"/>
              <w:rPr>
                <w:rFonts w:ascii="Arial" w:hAnsi="Arial" w:cs="Arial"/>
                <w:sz w:val="16"/>
                <w:szCs w:val="16"/>
              </w:rPr>
            </w:pPr>
            <w:r w:rsidRPr="00932A5A">
              <w:rPr>
                <w:rFonts w:ascii="Arial" w:hAnsi="Arial" w:cs="Arial"/>
                <w:sz w:val="16"/>
                <w:szCs w:val="16"/>
              </w:rPr>
              <w:t>1,428</w:t>
            </w:r>
          </w:p>
        </w:tc>
        <w:tc>
          <w:tcPr>
            <w:tcW w:w="1020" w:type="dxa"/>
            <w:vAlign w:val="bottom"/>
            <w:hideMark/>
          </w:tcPr>
          <w:p w14:paraId="7A901EE1" w14:textId="223D4372" w:rsidR="006138DD" w:rsidRPr="00932A5A" w:rsidRDefault="006138DD" w:rsidP="006138DD">
            <w:pPr>
              <w:tabs>
                <w:tab w:val="decimal" w:pos="705"/>
              </w:tabs>
              <w:spacing w:line="320" w:lineRule="exact"/>
              <w:rPr>
                <w:rFonts w:ascii="Arial" w:hAnsi="Arial" w:cs="Arial"/>
                <w:sz w:val="16"/>
                <w:szCs w:val="16"/>
              </w:rPr>
            </w:pPr>
            <w:r w:rsidRPr="00932A5A">
              <w:rPr>
                <w:rFonts w:ascii="Arial" w:hAnsi="Arial" w:cs="Arial"/>
                <w:sz w:val="16"/>
                <w:szCs w:val="16"/>
              </w:rPr>
              <w:t>4,881</w:t>
            </w:r>
          </w:p>
        </w:tc>
        <w:tc>
          <w:tcPr>
            <w:tcW w:w="1020" w:type="dxa"/>
            <w:vAlign w:val="bottom"/>
          </w:tcPr>
          <w:p w14:paraId="05FD8930" w14:textId="77398B43" w:rsidR="006138DD" w:rsidRPr="00932A5A" w:rsidRDefault="00C16BAB" w:rsidP="006138DD">
            <w:pPr>
              <w:tabs>
                <w:tab w:val="decimal" w:pos="705"/>
              </w:tabs>
              <w:spacing w:line="320" w:lineRule="exact"/>
              <w:rPr>
                <w:rFonts w:ascii="Arial" w:hAnsi="Arial" w:cs="Arial"/>
                <w:sz w:val="16"/>
                <w:szCs w:val="16"/>
              </w:rPr>
            </w:pPr>
            <w:r w:rsidRPr="00932A5A">
              <w:rPr>
                <w:rFonts w:ascii="Arial" w:hAnsi="Arial" w:cs="Arial"/>
                <w:sz w:val="16"/>
                <w:szCs w:val="16"/>
              </w:rPr>
              <w:t>(3,857)</w:t>
            </w:r>
          </w:p>
        </w:tc>
        <w:tc>
          <w:tcPr>
            <w:tcW w:w="1020" w:type="dxa"/>
            <w:vAlign w:val="bottom"/>
            <w:hideMark/>
          </w:tcPr>
          <w:p w14:paraId="6A84BC32" w14:textId="279B3C44" w:rsidR="006138DD" w:rsidRPr="00932A5A" w:rsidRDefault="006138DD" w:rsidP="006138DD">
            <w:pPr>
              <w:tabs>
                <w:tab w:val="decimal" w:pos="705"/>
              </w:tabs>
              <w:spacing w:line="320" w:lineRule="exact"/>
              <w:rPr>
                <w:rFonts w:ascii="Arial" w:hAnsi="Arial" w:cs="Arial"/>
                <w:sz w:val="16"/>
                <w:szCs w:val="16"/>
              </w:rPr>
            </w:pPr>
            <w:r w:rsidRPr="00932A5A">
              <w:rPr>
                <w:rFonts w:ascii="Arial" w:hAnsi="Arial" w:cs="Arial"/>
                <w:sz w:val="16"/>
                <w:szCs w:val="16"/>
              </w:rPr>
              <w:t>(11,776)</w:t>
            </w:r>
          </w:p>
        </w:tc>
      </w:tr>
      <w:tr w:rsidR="006138DD" w:rsidRPr="00932A5A" w14:paraId="3EF31C9F" w14:textId="77777777" w:rsidTr="00471CEB">
        <w:tc>
          <w:tcPr>
            <w:tcW w:w="3240" w:type="dxa"/>
            <w:vAlign w:val="bottom"/>
            <w:hideMark/>
          </w:tcPr>
          <w:p w14:paraId="5C22A4EC" w14:textId="5D0BC154" w:rsidR="006138DD" w:rsidRPr="00932A5A" w:rsidRDefault="006138DD" w:rsidP="006138DD">
            <w:pPr>
              <w:spacing w:line="320" w:lineRule="exact"/>
              <w:ind w:left="259" w:right="-107" w:hanging="259"/>
              <w:rPr>
                <w:rFonts w:ascii="Arial" w:hAnsi="Arial" w:cs="Arial"/>
                <w:sz w:val="16"/>
                <w:szCs w:val="16"/>
              </w:rPr>
            </w:pPr>
            <w:r w:rsidRPr="00932A5A">
              <w:rPr>
                <w:rFonts w:ascii="Arial" w:hAnsi="Arial" w:cs="Arial"/>
                <w:sz w:val="16"/>
                <w:szCs w:val="16"/>
              </w:rPr>
              <w:t>Cash flow used in</w:t>
            </w:r>
            <w:r w:rsidR="00F15A41">
              <w:rPr>
                <w:rFonts w:ascii="Arial" w:hAnsi="Arial" w:cs="Arial"/>
                <w:sz w:val="16"/>
                <w:szCs w:val="16"/>
              </w:rPr>
              <w:t xml:space="preserve"> </w:t>
            </w:r>
            <w:r w:rsidRPr="00932A5A">
              <w:rPr>
                <w:rFonts w:ascii="Arial" w:hAnsi="Arial" w:cs="Arial"/>
                <w:sz w:val="16"/>
                <w:szCs w:val="16"/>
              </w:rPr>
              <w:t>investing activities</w:t>
            </w:r>
          </w:p>
        </w:tc>
        <w:tc>
          <w:tcPr>
            <w:tcW w:w="1020" w:type="dxa"/>
            <w:vAlign w:val="bottom"/>
          </w:tcPr>
          <w:p w14:paraId="381DCEA6" w14:textId="329AED23" w:rsidR="006138DD" w:rsidRPr="00932A5A" w:rsidRDefault="00C16BAB" w:rsidP="006138DD">
            <w:pPr>
              <w:tabs>
                <w:tab w:val="decimal" w:pos="705"/>
              </w:tabs>
              <w:spacing w:line="320" w:lineRule="exact"/>
              <w:rPr>
                <w:rFonts w:ascii="Arial" w:hAnsi="Arial" w:cs="Arial"/>
                <w:sz w:val="16"/>
                <w:szCs w:val="16"/>
              </w:rPr>
            </w:pPr>
            <w:r w:rsidRPr="00932A5A">
              <w:rPr>
                <w:rFonts w:ascii="Arial" w:hAnsi="Arial" w:cs="Arial"/>
                <w:sz w:val="16"/>
                <w:szCs w:val="16"/>
              </w:rPr>
              <w:t>(13)</w:t>
            </w:r>
          </w:p>
        </w:tc>
        <w:tc>
          <w:tcPr>
            <w:tcW w:w="1020" w:type="dxa"/>
            <w:vAlign w:val="bottom"/>
            <w:hideMark/>
          </w:tcPr>
          <w:p w14:paraId="6A8D7E3C" w14:textId="6BEBE7D9" w:rsidR="006138DD" w:rsidRPr="00932A5A" w:rsidRDefault="006138DD" w:rsidP="006138DD">
            <w:pPr>
              <w:tabs>
                <w:tab w:val="decimal" w:pos="705"/>
              </w:tabs>
              <w:spacing w:line="320" w:lineRule="exact"/>
              <w:rPr>
                <w:rFonts w:ascii="Arial" w:hAnsi="Arial" w:cs="Arial"/>
                <w:sz w:val="16"/>
                <w:szCs w:val="16"/>
              </w:rPr>
            </w:pPr>
            <w:r w:rsidRPr="00932A5A">
              <w:rPr>
                <w:rFonts w:ascii="Arial" w:hAnsi="Arial" w:cs="Arial"/>
                <w:sz w:val="16"/>
                <w:szCs w:val="16"/>
              </w:rPr>
              <w:t>(4)</w:t>
            </w:r>
          </w:p>
        </w:tc>
        <w:tc>
          <w:tcPr>
            <w:tcW w:w="1020" w:type="dxa"/>
            <w:vAlign w:val="bottom"/>
          </w:tcPr>
          <w:p w14:paraId="5130AC05" w14:textId="2985C435" w:rsidR="006138DD" w:rsidRPr="00932A5A" w:rsidRDefault="00C16BAB" w:rsidP="006138DD">
            <w:pPr>
              <w:tabs>
                <w:tab w:val="decimal" w:pos="705"/>
              </w:tabs>
              <w:spacing w:line="320" w:lineRule="exact"/>
              <w:rPr>
                <w:rFonts w:ascii="Arial" w:hAnsi="Arial" w:cs="Arial"/>
                <w:sz w:val="16"/>
                <w:szCs w:val="16"/>
              </w:rPr>
            </w:pPr>
            <w:r w:rsidRPr="00932A5A">
              <w:rPr>
                <w:rFonts w:ascii="Arial" w:hAnsi="Arial" w:cs="Arial"/>
                <w:sz w:val="16"/>
                <w:szCs w:val="16"/>
              </w:rPr>
              <w:t>(1,406)</w:t>
            </w:r>
          </w:p>
        </w:tc>
        <w:tc>
          <w:tcPr>
            <w:tcW w:w="1020" w:type="dxa"/>
            <w:vAlign w:val="bottom"/>
            <w:hideMark/>
          </w:tcPr>
          <w:p w14:paraId="53442F0E" w14:textId="7CCDC224" w:rsidR="006138DD" w:rsidRPr="00932A5A" w:rsidRDefault="006138DD" w:rsidP="006138DD">
            <w:pPr>
              <w:tabs>
                <w:tab w:val="decimal" w:pos="705"/>
              </w:tabs>
              <w:spacing w:line="320" w:lineRule="exact"/>
              <w:rPr>
                <w:rFonts w:ascii="Arial" w:hAnsi="Arial" w:cs="Arial"/>
                <w:sz w:val="16"/>
                <w:szCs w:val="16"/>
              </w:rPr>
            </w:pPr>
            <w:r w:rsidRPr="00932A5A">
              <w:rPr>
                <w:rFonts w:ascii="Arial" w:hAnsi="Arial" w:cs="Arial"/>
                <w:sz w:val="16"/>
                <w:szCs w:val="16"/>
              </w:rPr>
              <w:t>(4,845)</w:t>
            </w:r>
          </w:p>
        </w:tc>
        <w:tc>
          <w:tcPr>
            <w:tcW w:w="1020" w:type="dxa"/>
            <w:vAlign w:val="bottom"/>
          </w:tcPr>
          <w:p w14:paraId="79CE13DC" w14:textId="23CDA69A" w:rsidR="006138DD" w:rsidRPr="00932A5A" w:rsidRDefault="00C16BAB" w:rsidP="006138DD">
            <w:pPr>
              <w:tabs>
                <w:tab w:val="decimal" w:pos="705"/>
              </w:tabs>
              <w:spacing w:line="320" w:lineRule="exact"/>
              <w:rPr>
                <w:rFonts w:ascii="Arial" w:hAnsi="Arial" w:cs="Arial"/>
                <w:sz w:val="16"/>
                <w:szCs w:val="16"/>
              </w:rPr>
            </w:pPr>
            <w:r w:rsidRPr="00932A5A">
              <w:rPr>
                <w:rFonts w:ascii="Arial" w:hAnsi="Arial" w:cs="Arial"/>
                <w:sz w:val="16"/>
                <w:szCs w:val="16"/>
              </w:rPr>
              <w:t>(2)</w:t>
            </w:r>
          </w:p>
        </w:tc>
        <w:tc>
          <w:tcPr>
            <w:tcW w:w="1020" w:type="dxa"/>
            <w:vAlign w:val="bottom"/>
            <w:hideMark/>
          </w:tcPr>
          <w:p w14:paraId="71DCCEB6" w14:textId="5344C588" w:rsidR="006138DD" w:rsidRPr="00932A5A" w:rsidRDefault="006138DD" w:rsidP="006138DD">
            <w:pPr>
              <w:tabs>
                <w:tab w:val="decimal" w:pos="705"/>
              </w:tabs>
              <w:spacing w:line="320" w:lineRule="exact"/>
              <w:rPr>
                <w:rFonts w:ascii="Arial" w:hAnsi="Arial" w:cs="Arial"/>
                <w:sz w:val="16"/>
                <w:szCs w:val="16"/>
              </w:rPr>
            </w:pPr>
            <w:r w:rsidRPr="00932A5A">
              <w:rPr>
                <w:rFonts w:ascii="Arial" w:hAnsi="Arial" w:cs="Arial"/>
                <w:sz w:val="16"/>
                <w:szCs w:val="16"/>
              </w:rPr>
              <w:t>(24)</w:t>
            </w:r>
          </w:p>
        </w:tc>
      </w:tr>
      <w:tr w:rsidR="006138DD" w:rsidRPr="00932A5A" w14:paraId="17DA081D" w14:textId="77777777" w:rsidTr="00471CEB">
        <w:tc>
          <w:tcPr>
            <w:tcW w:w="3240" w:type="dxa"/>
            <w:vAlign w:val="bottom"/>
            <w:hideMark/>
          </w:tcPr>
          <w:p w14:paraId="0F9DC706" w14:textId="77777777" w:rsidR="006138DD" w:rsidRPr="00932A5A" w:rsidRDefault="006138DD" w:rsidP="006138DD">
            <w:pPr>
              <w:spacing w:line="320" w:lineRule="exact"/>
              <w:ind w:left="259" w:right="-107" w:hanging="259"/>
              <w:rPr>
                <w:rFonts w:ascii="Arial" w:hAnsi="Arial" w:cs="Arial"/>
                <w:sz w:val="16"/>
                <w:szCs w:val="16"/>
              </w:rPr>
            </w:pPr>
            <w:r w:rsidRPr="00932A5A">
              <w:rPr>
                <w:rFonts w:ascii="Arial" w:hAnsi="Arial" w:cs="Arial"/>
                <w:sz w:val="16"/>
                <w:szCs w:val="16"/>
              </w:rPr>
              <w:t>Cash flow from (used in) financing activities</w:t>
            </w:r>
          </w:p>
        </w:tc>
        <w:tc>
          <w:tcPr>
            <w:tcW w:w="1020" w:type="dxa"/>
            <w:vAlign w:val="bottom"/>
          </w:tcPr>
          <w:p w14:paraId="32E8DAB1" w14:textId="29DBC879" w:rsidR="006138DD" w:rsidRPr="00932A5A" w:rsidRDefault="00C16BAB" w:rsidP="006138DD">
            <w:pPr>
              <w:pBdr>
                <w:bottom w:val="sing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(310)</w:t>
            </w:r>
          </w:p>
        </w:tc>
        <w:tc>
          <w:tcPr>
            <w:tcW w:w="1020" w:type="dxa"/>
            <w:vAlign w:val="bottom"/>
            <w:hideMark/>
          </w:tcPr>
          <w:p w14:paraId="2A1A83E8" w14:textId="76FFAA4B" w:rsidR="006138DD" w:rsidRPr="00932A5A" w:rsidRDefault="006138DD" w:rsidP="006138DD">
            <w:pPr>
              <w:pBdr>
                <w:bottom w:val="sing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(570)</w:t>
            </w:r>
          </w:p>
        </w:tc>
        <w:tc>
          <w:tcPr>
            <w:tcW w:w="1020" w:type="dxa"/>
            <w:vAlign w:val="bottom"/>
          </w:tcPr>
          <w:p w14:paraId="56431952" w14:textId="7B0AC254" w:rsidR="006138DD" w:rsidRPr="00932A5A" w:rsidRDefault="00C16BAB" w:rsidP="006138DD">
            <w:pPr>
              <w:pBdr>
                <w:bottom w:val="sing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(22)</w:t>
            </w:r>
          </w:p>
        </w:tc>
        <w:tc>
          <w:tcPr>
            <w:tcW w:w="1020" w:type="dxa"/>
            <w:vAlign w:val="bottom"/>
            <w:hideMark/>
          </w:tcPr>
          <w:p w14:paraId="672F47E9" w14:textId="4D441915" w:rsidR="006138DD" w:rsidRPr="00932A5A" w:rsidRDefault="006138DD" w:rsidP="006138DD">
            <w:pPr>
              <w:pBdr>
                <w:bottom w:val="sing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(36)</w:t>
            </w:r>
          </w:p>
        </w:tc>
        <w:tc>
          <w:tcPr>
            <w:tcW w:w="1020" w:type="dxa"/>
            <w:vAlign w:val="bottom"/>
          </w:tcPr>
          <w:p w14:paraId="1BE6AFC8" w14:textId="390EEB6C" w:rsidR="006138DD" w:rsidRPr="00932A5A" w:rsidRDefault="00C16BAB" w:rsidP="006138DD">
            <w:pPr>
              <w:pBdr>
                <w:bottom w:val="sing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3,861</w:t>
            </w:r>
          </w:p>
        </w:tc>
        <w:tc>
          <w:tcPr>
            <w:tcW w:w="1020" w:type="dxa"/>
            <w:vAlign w:val="bottom"/>
            <w:hideMark/>
          </w:tcPr>
          <w:p w14:paraId="7BF241FA" w14:textId="0A653001" w:rsidR="006138DD" w:rsidRPr="00932A5A" w:rsidRDefault="006138DD" w:rsidP="006138DD">
            <w:pPr>
              <w:pBdr>
                <w:bottom w:val="sing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11,800</w:t>
            </w:r>
          </w:p>
        </w:tc>
      </w:tr>
      <w:tr w:rsidR="006138DD" w:rsidRPr="00932A5A" w14:paraId="7D79B26A" w14:textId="77777777" w:rsidTr="00471CEB">
        <w:tc>
          <w:tcPr>
            <w:tcW w:w="3240" w:type="dxa"/>
            <w:vAlign w:val="bottom"/>
            <w:hideMark/>
          </w:tcPr>
          <w:p w14:paraId="2275F06B" w14:textId="77777777" w:rsidR="006138DD" w:rsidRPr="00932A5A" w:rsidRDefault="006138DD" w:rsidP="006138DD">
            <w:pPr>
              <w:spacing w:line="320" w:lineRule="exact"/>
              <w:ind w:left="162" w:hanging="162"/>
              <w:rPr>
                <w:rFonts w:ascii="Arial" w:hAnsi="Arial" w:cs="Arial"/>
                <w:sz w:val="16"/>
                <w:szCs w:val="16"/>
                <w:cs/>
              </w:rPr>
            </w:pPr>
            <w:r w:rsidRPr="00932A5A">
              <w:rPr>
                <w:rFonts w:ascii="Arial" w:hAnsi="Arial" w:cs="Arial"/>
                <w:sz w:val="16"/>
                <w:szCs w:val="16"/>
              </w:rPr>
              <w:t xml:space="preserve">Net increase in cash </w:t>
            </w:r>
          </w:p>
        </w:tc>
        <w:tc>
          <w:tcPr>
            <w:tcW w:w="1020" w:type="dxa"/>
            <w:vAlign w:val="bottom"/>
          </w:tcPr>
          <w:p w14:paraId="2194EEF9" w14:textId="6FA6A37E" w:rsidR="006138DD" w:rsidRPr="00932A5A" w:rsidRDefault="00C16BAB" w:rsidP="006138DD">
            <w:pPr>
              <w:pBdr>
                <w:bottom w:val="doub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w:t>
            </w:r>
          </w:p>
        </w:tc>
        <w:tc>
          <w:tcPr>
            <w:tcW w:w="1020" w:type="dxa"/>
            <w:vAlign w:val="bottom"/>
            <w:hideMark/>
          </w:tcPr>
          <w:p w14:paraId="69A07F7A" w14:textId="0EB1EDB3" w:rsidR="006138DD" w:rsidRPr="00932A5A" w:rsidRDefault="006138DD" w:rsidP="006138DD">
            <w:pPr>
              <w:pBdr>
                <w:bottom w:val="doub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w:t>
            </w:r>
          </w:p>
        </w:tc>
        <w:tc>
          <w:tcPr>
            <w:tcW w:w="1020" w:type="dxa"/>
            <w:vAlign w:val="bottom"/>
          </w:tcPr>
          <w:p w14:paraId="4D474DED" w14:textId="66CE0733" w:rsidR="006138DD" w:rsidRPr="00932A5A" w:rsidRDefault="00C16BAB" w:rsidP="006138DD">
            <w:pPr>
              <w:pBdr>
                <w:bottom w:val="doub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w:t>
            </w:r>
          </w:p>
        </w:tc>
        <w:tc>
          <w:tcPr>
            <w:tcW w:w="1020" w:type="dxa"/>
            <w:vAlign w:val="bottom"/>
            <w:hideMark/>
          </w:tcPr>
          <w:p w14:paraId="4385586F" w14:textId="668A1EB7" w:rsidR="006138DD" w:rsidRPr="00932A5A" w:rsidRDefault="006138DD" w:rsidP="006138DD">
            <w:pPr>
              <w:pBdr>
                <w:bottom w:val="doub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w:t>
            </w:r>
          </w:p>
        </w:tc>
        <w:tc>
          <w:tcPr>
            <w:tcW w:w="1020" w:type="dxa"/>
            <w:vAlign w:val="bottom"/>
          </w:tcPr>
          <w:p w14:paraId="6D9E8445" w14:textId="1B9EDCB6" w:rsidR="006138DD" w:rsidRPr="00932A5A" w:rsidRDefault="00C16BAB" w:rsidP="006138DD">
            <w:pPr>
              <w:pBdr>
                <w:bottom w:val="doub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2</w:t>
            </w:r>
          </w:p>
        </w:tc>
        <w:tc>
          <w:tcPr>
            <w:tcW w:w="1020" w:type="dxa"/>
            <w:vAlign w:val="bottom"/>
            <w:hideMark/>
          </w:tcPr>
          <w:p w14:paraId="7545451F" w14:textId="06C239D5" w:rsidR="006138DD" w:rsidRPr="00932A5A" w:rsidRDefault="006138DD" w:rsidP="006138DD">
            <w:pPr>
              <w:pBdr>
                <w:bottom w:val="double" w:sz="4" w:space="1" w:color="auto"/>
              </w:pBdr>
              <w:tabs>
                <w:tab w:val="decimal" w:pos="705"/>
              </w:tabs>
              <w:spacing w:line="320" w:lineRule="exact"/>
              <w:rPr>
                <w:rFonts w:ascii="Arial" w:hAnsi="Arial" w:cs="Arial"/>
                <w:sz w:val="16"/>
                <w:szCs w:val="16"/>
              </w:rPr>
            </w:pPr>
            <w:r w:rsidRPr="00932A5A">
              <w:rPr>
                <w:rFonts w:ascii="Arial" w:hAnsi="Arial" w:cs="Arial"/>
                <w:sz w:val="16"/>
                <w:szCs w:val="16"/>
              </w:rPr>
              <w:t>-</w:t>
            </w:r>
          </w:p>
        </w:tc>
      </w:tr>
    </w:tbl>
    <w:p w14:paraId="40BE8BF6" w14:textId="77777777" w:rsidR="00D45089" w:rsidRPr="00932A5A" w:rsidRDefault="00D45089" w:rsidP="00EA6194">
      <w:pPr>
        <w:tabs>
          <w:tab w:val="right" w:pos="7200"/>
        </w:tabs>
        <w:spacing w:before="120" w:after="120" w:line="380" w:lineRule="exact"/>
        <w:ind w:left="547" w:hanging="547"/>
        <w:jc w:val="both"/>
        <w:rPr>
          <w:rFonts w:ascii="Arial" w:hAnsi="Arial" w:cs="Arial"/>
          <w:b/>
          <w:bCs/>
        </w:rPr>
      </w:pPr>
    </w:p>
    <w:p w14:paraId="690C3528" w14:textId="77777777" w:rsidR="003069C0" w:rsidRPr="00932A5A" w:rsidRDefault="00D45089" w:rsidP="00EA6194">
      <w:pPr>
        <w:tabs>
          <w:tab w:val="right" w:pos="7200"/>
        </w:tabs>
        <w:spacing w:before="120" w:after="120" w:line="380" w:lineRule="exact"/>
        <w:ind w:left="547" w:hanging="547"/>
        <w:jc w:val="both"/>
        <w:rPr>
          <w:rFonts w:ascii="Arial" w:hAnsi="Arial" w:cs="Arial"/>
          <w:b/>
          <w:bCs/>
        </w:rPr>
      </w:pPr>
      <w:r w:rsidRPr="00932A5A">
        <w:rPr>
          <w:rFonts w:ascii="Arial" w:hAnsi="Arial" w:cs="Arial"/>
          <w:b/>
          <w:bCs/>
        </w:rPr>
        <w:br w:type="page"/>
      </w:r>
      <w:r w:rsidR="00EA6194" w:rsidRPr="00932A5A">
        <w:rPr>
          <w:rFonts w:ascii="Arial" w:hAnsi="Arial" w:cs="Arial"/>
          <w:b/>
          <w:bCs/>
        </w:rPr>
        <w:lastRenderedPageBreak/>
        <w:t>1</w:t>
      </w:r>
      <w:r w:rsidR="00166EF0" w:rsidRPr="00932A5A">
        <w:rPr>
          <w:rFonts w:ascii="Arial" w:hAnsi="Arial" w:cs="Arial"/>
          <w:b/>
          <w:bCs/>
        </w:rPr>
        <w:t>2</w:t>
      </w:r>
      <w:r w:rsidR="00EA6194" w:rsidRPr="00932A5A">
        <w:rPr>
          <w:rFonts w:ascii="Arial" w:hAnsi="Arial" w:cs="Arial"/>
          <w:b/>
          <w:bCs/>
        </w:rPr>
        <w:t>.</w:t>
      </w:r>
      <w:r w:rsidR="005272E6" w:rsidRPr="00932A5A">
        <w:rPr>
          <w:rFonts w:ascii="Arial" w:hAnsi="Arial" w:cs="Arial"/>
          <w:b/>
          <w:bCs/>
        </w:rPr>
        <w:tab/>
      </w:r>
      <w:r w:rsidR="003069C0" w:rsidRPr="00932A5A">
        <w:rPr>
          <w:rFonts w:ascii="Arial" w:hAnsi="Arial" w:cs="Arial"/>
          <w:b/>
          <w:bCs/>
        </w:rPr>
        <w:t>Investments in associated companies and joint venture</w:t>
      </w:r>
    </w:p>
    <w:p w14:paraId="146022BD" w14:textId="77777777" w:rsidR="005272E6" w:rsidRPr="00932A5A" w:rsidRDefault="003069C0" w:rsidP="00EA6194">
      <w:pPr>
        <w:tabs>
          <w:tab w:val="right" w:pos="7200"/>
        </w:tabs>
        <w:spacing w:before="120" w:after="120" w:line="380" w:lineRule="exact"/>
        <w:ind w:left="547" w:hanging="547"/>
        <w:jc w:val="both"/>
        <w:rPr>
          <w:rFonts w:ascii="Arial" w:hAnsi="Arial" w:cs="Arial"/>
          <w:b/>
          <w:bCs/>
          <w:sz w:val="32"/>
          <w:szCs w:val="32"/>
        </w:rPr>
      </w:pPr>
      <w:r w:rsidRPr="00932A5A">
        <w:rPr>
          <w:rFonts w:ascii="Arial" w:hAnsi="Arial" w:cs="Arial"/>
          <w:b/>
          <w:bCs/>
        </w:rPr>
        <w:t>1</w:t>
      </w:r>
      <w:r w:rsidR="00166EF0" w:rsidRPr="00932A5A">
        <w:rPr>
          <w:rFonts w:ascii="Arial" w:hAnsi="Arial" w:cs="Arial"/>
          <w:b/>
          <w:bCs/>
        </w:rPr>
        <w:t>2</w:t>
      </w:r>
      <w:r w:rsidRPr="00932A5A">
        <w:rPr>
          <w:rFonts w:ascii="Arial" w:hAnsi="Arial" w:cs="Arial"/>
          <w:b/>
          <w:bCs/>
        </w:rPr>
        <w:t>.1</w:t>
      </w:r>
      <w:r w:rsidRPr="00932A5A">
        <w:rPr>
          <w:rFonts w:ascii="Arial" w:hAnsi="Arial" w:cs="Arial"/>
          <w:b/>
          <w:bCs/>
        </w:rPr>
        <w:tab/>
      </w:r>
      <w:r w:rsidR="001736F8" w:rsidRPr="00932A5A">
        <w:rPr>
          <w:rFonts w:ascii="Arial" w:hAnsi="Arial" w:cs="Arial"/>
          <w:b/>
          <w:bCs/>
        </w:rPr>
        <w:t>Detail of i</w:t>
      </w:r>
      <w:r w:rsidR="005272E6" w:rsidRPr="00932A5A">
        <w:rPr>
          <w:rFonts w:ascii="Arial" w:hAnsi="Arial" w:cs="Arial"/>
          <w:b/>
          <w:bCs/>
        </w:rPr>
        <w:t>nvestment</w:t>
      </w:r>
      <w:r w:rsidR="009A3D55" w:rsidRPr="00932A5A">
        <w:rPr>
          <w:rFonts w:ascii="Arial" w:hAnsi="Arial" w:cs="Arial"/>
          <w:b/>
          <w:bCs/>
        </w:rPr>
        <w:t>s</w:t>
      </w:r>
      <w:r w:rsidR="005272E6" w:rsidRPr="00932A5A">
        <w:rPr>
          <w:rFonts w:ascii="Arial" w:hAnsi="Arial" w:cs="Arial"/>
          <w:b/>
          <w:bCs/>
        </w:rPr>
        <w:t xml:space="preserve"> in associated companies</w:t>
      </w:r>
      <w:r w:rsidR="00D84F93" w:rsidRPr="00932A5A">
        <w:rPr>
          <w:rFonts w:ascii="Arial" w:hAnsi="Arial" w:cs="Arial"/>
          <w:b/>
          <w:bCs/>
        </w:rPr>
        <w:t xml:space="preserve"> and joint venture</w:t>
      </w:r>
      <w:r w:rsidR="006519B9" w:rsidRPr="00932A5A">
        <w:rPr>
          <w:rFonts w:ascii="Arial" w:hAnsi="Arial" w:cs="Arial"/>
          <w:b/>
          <w:bCs/>
        </w:rPr>
        <w:t xml:space="preserve"> </w:t>
      </w:r>
    </w:p>
    <w:p w14:paraId="47217305" w14:textId="2FA790B2" w:rsidR="00EA6194" w:rsidRPr="00932A5A" w:rsidRDefault="00EA6194" w:rsidP="00EA6194">
      <w:pPr>
        <w:spacing w:before="120" w:after="120" w:line="380" w:lineRule="exact"/>
        <w:ind w:left="547"/>
        <w:jc w:val="thaiDistribute"/>
        <w:rPr>
          <w:rFonts w:ascii="Arial" w:hAnsi="Arial" w:cs="Arial"/>
        </w:rPr>
      </w:pPr>
      <w:r w:rsidRPr="00932A5A">
        <w:rPr>
          <w:rFonts w:ascii="Arial" w:hAnsi="Arial" w:cs="Arial"/>
        </w:rPr>
        <w:t xml:space="preserve">As at 31 December </w:t>
      </w:r>
      <w:r w:rsidR="006138DD" w:rsidRPr="00932A5A">
        <w:rPr>
          <w:rFonts w:ascii="Arial" w:hAnsi="Arial" w:cs="Arial"/>
        </w:rPr>
        <w:t>2023</w:t>
      </w:r>
      <w:r w:rsidR="00D45089" w:rsidRPr="00932A5A">
        <w:rPr>
          <w:rFonts w:ascii="Arial" w:hAnsi="Arial" w:cs="Arial"/>
        </w:rPr>
        <w:t xml:space="preserve"> and </w:t>
      </w:r>
      <w:r w:rsidR="006138DD" w:rsidRPr="00932A5A">
        <w:rPr>
          <w:rFonts w:ascii="Arial" w:hAnsi="Arial" w:cs="Arial"/>
        </w:rPr>
        <w:t>2022</w:t>
      </w:r>
      <w:r w:rsidRPr="00932A5A">
        <w:rPr>
          <w:rFonts w:ascii="Arial" w:hAnsi="Arial" w:cs="Arial"/>
        </w:rPr>
        <w:t>, investment in associated companies and joint venture consists of investments in ordinary shares of the following companies which operate in Thailand as follow:</w:t>
      </w:r>
    </w:p>
    <w:tbl>
      <w:tblPr>
        <w:tblW w:w="9186" w:type="dxa"/>
        <w:tblInd w:w="558" w:type="dxa"/>
        <w:tblLayout w:type="fixed"/>
        <w:tblLook w:val="04A0" w:firstRow="1" w:lastRow="0" w:firstColumn="1" w:lastColumn="0" w:noHBand="0" w:noVBand="1"/>
      </w:tblPr>
      <w:tblGrid>
        <w:gridCol w:w="2430"/>
        <w:gridCol w:w="1620"/>
        <w:gridCol w:w="856"/>
        <w:gridCol w:w="856"/>
        <w:gridCol w:w="856"/>
        <w:gridCol w:w="856"/>
        <w:gridCol w:w="856"/>
        <w:gridCol w:w="856"/>
      </w:tblGrid>
      <w:tr w:rsidR="00EA6194" w:rsidRPr="00932A5A" w14:paraId="394F85E8" w14:textId="77777777" w:rsidTr="005D13E0">
        <w:trPr>
          <w:trHeight w:val="267"/>
          <w:tblHeader/>
        </w:trPr>
        <w:tc>
          <w:tcPr>
            <w:tcW w:w="2430" w:type="dxa"/>
            <w:shd w:val="clear" w:color="auto" w:fill="auto"/>
          </w:tcPr>
          <w:p w14:paraId="69464FC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49701BCD" w14:textId="77777777" w:rsidR="00EA6194" w:rsidRPr="00932A5A" w:rsidRDefault="00EA6194" w:rsidP="00EA6194">
            <w:pPr>
              <w:spacing w:line="320" w:lineRule="exact"/>
              <w:jc w:val="center"/>
              <w:rPr>
                <w:rFonts w:ascii="Arial" w:hAnsi="Arial" w:cs="Arial"/>
                <w:sz w:val="16"/>
                <w:szCs w:val="16"/>
              </w:rPr>
            </w:pPr>
          </w:p>
        </w:tc>
        <w:tc>
          <w:tcPr>
            <w:tcW w:w="2568" w:type="dxa"/>
            <w:gridSpan w:val="3"/>
            <w:shd w:val="clear" w:color="auto" w:fill="auto"/>
          </w:tcPr>
          <w:p w14:paraId="6CE76761" w14:textId="77777777" w:rsidR="00EA6194" w:rsidRPr="00932A5A" w:rsidRDefault="00EA6194" w:rsidP="00EA6194">
            <w:pPr>
              <w:spacing w:line="320" w:lineRule="exact"/>
              <w:jc w:val="center"/>
              <w:rPr>
                <w:rFonts w:ascii="Arial" w:hAnsi="Arial" w:cs="Arial"/>
                <w:sz w:val="16"/>
                <w:szCs w:val="16"/>
              </w:rPr>
            </w:pPr>
          </w:p>
        </w:tc>
        <w:tc>
          <w:tcPr>
            <w:tcW w:w="2568" w:type="dxa"/>
            <w:gridSpan w:val="3"/>
            <w:shd w:val="clear" w:color="auto" w:fill="auto"/>
          </w:tcPr>
          <w:p w14:paraId="0475E143" w14:textId="77777777" w:rsidR="00EA6194" w:rsidRPr="00932A5A" w:rsidRDefault="00EA6194" w:rsidP="00EA6194">
            <w:pPr>
              <w:spacing w:line="320" w:lineRule="exact"/>
              <w:jc w:val="right"/>
              <w:rPr>
                <w:rFonts w:ascii="Arial" w:hAnsi="Arial" w:cs="Arial"/>
                <w:sz w:val="16"/>
                <w:szCs w:val="16"/>
              </w:rPr>
            </w:pPr>
            <w:r w:rsidRPr="00932A5A">
              <w:rPr>
                <w:rFonts w:ascii="Arial" w:hAnsi="Arial" w:cs="Arial"/>
                <w:sz w:val="16"/>
                <w:szCs w:val="16"/>
              </w:rPr>
              <w:t>(Unit: Million Baht)</w:t>
            </w:r>
          </w:p>
        </w:tc>
      </w:tr>
      <w:tr w:rsidR="00EA6194" w:rsidRPr="00932A5A" w14:paraId="304ED2B9" w14:textId="77777777" w:rsidTr="005D13E0">
        <w:trPr>
          <w:trHeight w:val="304"/>
          <w:tblHeader/>
        </w:trPr>
        <w:tc>
          <w:tcPr>
            <w:tcW w:w="2430" w:type="dxa"/>
            <w:shd w:val="clear" w:color="auto" w:fill="auto"/>
          </w:tcPr>
          <w:p w14:paraId="3AD0E275"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7A8C7FC9"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7B0F47B0" w14:textId="77777777" w:rsidR="00EA6194" w:rsidRPr="00932A5A" w:rsidRDefault="00EA6194" w:rsidP="00EA6194">
            <w:pPr>
              <w:spacing w:line="320" w:lineRule="exact"/>
              <w:ind w:left="-17" w:right="-23"/>
              <w:jc w:val="center"/>
              <w:rPr>
                <w:rFonts w:ascii="Arial" w:hAnsi="Arial" w:cs="Arial"/>
                <w:sz w:val="16"/>
                <w:szCs w:val="16"/>
              </w:rPr>
            </w:pPr>
          </w:p>
        </w:tc>
        <w:tc>
          <w:tcPr>
            <w:tcW w:w="3424" w:type="dxa"/>
            <w:gridSpan w:val="4"/>
            <w:shd w:val="clear" w:color="auto" w:fill="auto"/>
            <w:vAlign w:val="bottom"/>
          </w:tcPr>
          <w:p w14:paraId="143E2CF1"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cs/>
              </w:rPr>
              <w:t>Consolidated financial statements</w:t>
            </w:r>
          </w:p>
        </w:tc>
      </w:tr>
      <w:tr w:rsidR="00EA6194" w:rsidRPr="00932A5A" w14:paraId="14FEC561" w14:textId="77777777" w:rsidTr="005D13E0">
        <w:trPr>
          <w:trHeight w:val="304"/>
          <w:tblHeader/>
        </w:trPr>
        <w:tc>
          <w:tcPr>
            <w:tcW w:w="2430" w:type="dxa"/>
            <w:shd w:val="clear" w:color="auto" w:fill="auto"/>
          </w:tcPr>
          <w:p w14:paraId="5AF6CD62"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4932220F"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23518426" w14:textId="77777777" w:rsidR="00EA6194" w:rsidRPr="00932A5A" w:rsidRDefault="00EA6194" w:rsidP="00EA6194">
            <w:pPr>
              <w:spacing w:line="320" w:lineRule="exact"/>
              <w:ind w:left="-17" w:right="-23"/>
              <w:jc w:val="center"/>
              <w:rPr>
                <w:rFonts w:ascii="Arial" w:hAnsi="Arial" w:cs="Arial"/>
                <w:sz w:val="16"/>
                <w:szCs w:val="16"/>
              </w:rPr>
            </w:pPr>
            <w:r w:rsidRPr="00932A5A">
              <w:rPr>
                <w:rFonts w:ascii="Arial" w:hAnsi="Arial" w:cs="Arial"/>
                <w:sz w:val="16"/>
                <w:szCs w:val="16"/>
              </w:rPr>
              <w:t>Percentage</w:t>
            </w:r>
          </w:p>
        </w:tc>
        <w:tc>
          <w:tcPr>
            <w:tcW w:w="3424" w:type="dxa"/>
            <w:gridSpan w:val="4"/>
            <w:shd w:val="clear" w:color="auto" w:fill="auto"/>
            <w:vAlign w:val="bottom"/>
          </w:tcPr>
          <w:p w14:paraId="09477276"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Value of investments</w:t>
            </w:r>
          </w:p>
        </w:tc>
      </w:tr>
      <w:tr w:rsidR="00EA6194" w:rsidRPr="00932A5A" w14:paraId="51EAAE79" w14:textId="77777777" w:rsidTr="005D13E0">
        <w:trPr>
          <w:trHeight w:val="304"/>
          <w:tblHeader/>
        </w:trPr>
        <w:tc>
          <w:tcPr>
            <w:tcW w:w="2430" w:type="dxa"/>
            <w:shd w:val="clear" w:color="auto" w:fill="auto"/>
          </w:tcPr>
          <w:p w14:paraId="0CE6C9AC"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0CD37E24"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289AD677"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of holding (%)</w:t>
            </w:r>
          </w:p>
        </w:tc>
        <w:tc>
          <w:tcPr>
            <w:tcW w:w="1712" w:type="dxa"/>
            <w:gridSpan w:val="2"/>
            <w:shd w:val="clear" w:color="auto" w:fill="auto"/>
            <w:vAlign w:val="bottom"/>
          </w:tcPr>
          <w:p w14:paraId="57224D39"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Cost method</w:t>
            </w:r>
          </w:p>
        </w:tc>
        <w:tc>
          <w:tcPr>
            <w:tcW w:w="1712" w:type="dxa"/>
            <w:gridSpan w:val="2"/>
            <w:shd w:val="clear" w:color="auto" w:fill="auto"/>
            <w:vAlign w:val="bottom"/>
          </w:tcPr>
          <w:p w14:paraId="59F9742C"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Equity method</w:t>
            </w:r>
          </w:p>
        </w:tc>
      </w:tr>
      <w:tr w:rsidR="006138DD" w:rsidRPr="00932A5A" w14:paraId="0C1639EA" w14:textId="77777777" w:rsidTr="005D13E0">
        <w:trPr>
          <w:trHeight w:val="292"/>
          <w:tblHeader/>
        </w:trPr>
        <w:tc>
          <w:tcPr>
            <w:tcW w:w="2430" w:type="dxa"/>
            <w:shd w:val="clear" w:color="auto" w:fill="auto"/>
          </w:tcPr>
          <w:p w14:paraId="333446C7" w14:textId="77777777" w:rsidR="006138DD" w:rsidRPr="00932A5A" w:rsidRDefault="006138DD" w:rsidP="006138DD">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1620" w:type="dxa"/>
          </w:tcPr>
          <w:p w14:paraId="778C0C91" w14:textId="77777777"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sz w:val="16"/>
                <w:szCs w:val="16"/>
              </w:rPr>
              <w:t>Nature of business</w:t>
            </w:r>
          </w:p>
        </w:tc>
        <w:tc>
          <w:tcPr>
            <w:tcW w:w="856" w:type="dxa"/>
            <w:shd w:val="clear" w:color="auto" w:fill="auto"/>
          </w:tcPr>
          <w:p w14:paraId="52CB136E" w14:textId="40C6BC8F"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53B54D6F" w14:textId="7A308266"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2022</w:t>
            </w:r>
          </w:p>
        </w:tc>
        <w:tc>
          <w:tcPr>
            <w:tcW w:w="856" w:type="dxa"/>
            <w:shd w:val="clear" w:color="auto" w:fill="auto"/>
          </w:tcPr>
          <w:p w14:paraId="6D68796F" w14:textId="4456F0F6"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5C07768F" w14:textId="48E15B25"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2022</w:t>
            </w:r>
          </w:p>
        </w:tc>
        <w:tc>
          <w:tcPr>
            <w:tcW w:w="856" w:type="dxa"/>
            <w:shd w:val="clear" w:color="auto" w:fill="auto"/>
          </w:tcPr>
          <w:p w14:paraId="255C20B2" w14:textId="3D6E854A"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5A5F10D9" w14:textId="08010C00"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2022</w:t>
            </w:r>
          </w:p>
        </w:tc>
      </w:tr>
      <w:tr w:rsidR="006138DD" w:rsidRPr="00932A5A" w14:paraId="22A393C9" w14:textId="77777777" w:rsidTr="005D13E0">
        <w:trPr>
          <w:trHeight w:val="280"/>
        </w:trPr>
        <w:tc>
          <w:tcPr>
            <w:tcW w:w="2430" w:type="dxa"/>
            <w:shd w:val="clear" w:color="auto" w:fill="auto"/>
          </w:tcPr>
          <w:p w14:paraId="4BB87AC2" w14:textId="77777777" w:rsidR="006138DD" w:rsidRPr="00932A5A" w:rsidRDefault="006138DD" w:rsidP="006138DD">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1620" w:type="dxa"/>
          </w:tcPr>
          <w:p w14:paraId="7F4A3984"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5D8D835F"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18F5CE9F"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29046DF3"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29FAC1FE"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13F10864"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20DB9303" w14:textId="77777777" w:rsidR="006138DD" w:rsidRPr="00932A5A" w:rsidRDefault="006138DD" w:rsidP="006138DD">
            <w:pPr>
              <w:spacing w:line="320" w:lineRule="exact"/>
              <w:jc w:val="thaiDistribute"/>
              <w:rPr>
                <w:rFonts w:ascii="Arial" w:hAnsi="Arial" w:cs="Arial"/>
                <w:b/>
                <w:bCs/>
                <w:sz w:val="16"/>
                <w:szCs w:val="16"/>
                <w:u w:val="single"/>
              </w:rPr>
            </w:pPr>
          </w:p>
        </w:tc>
      </w:tr>
      <w:tr w:rsidR="006138DD" w:rsidRPr="00932A5A" w14:paraId="2E45BB40" w14:textId="77777777" w:rsidTr="005D13E0">
        <w:trPr>
          <w:trHeight w:val="267"/>
        </w:trPr>
        <w:tc>
          <w:tcPr>
            <w:tcW w:w="2430" w:type="dxa"/>
            <w:shd w:val="clear" w:color="auto" w:fill="auto"/>
          </w:tcPr>
          <w:p w14:paraId="78695A9C" w14:textId="77777777" w:rsidR="006138DD" w:rsidRPr="00932A5A" w:rsidRDefault="006138DD" w:rsidP="006138DD">
            <w:pPr>
              <w:spacing w:line="320" w:lineRule="exact"/>
              <w:ind w:left="162" w:right="-194" w:hanging="162"/>
              <w:rPr>
                <w:rFonts w:ascii="Arial" w:hAnsi="Arial" w:cs="Arial"/>
                <w:sz w:val="16"/>
                <w:szCs w:val="16"/>
              </w:rPr>
            </w:pPr>
            <w:r w:rsidRPr="00932A5A">
              <w:rPr>
                <w:rFonts w:ascii="Arial" w:hAnsi="Arial" w:cs="Arial"/>
                <w:sz w:val="16"/>
                <w:szCs w:val="16"/>
              </w:rPr>
              <w:t>TMBThanachart  Bank Plc.</w:t>
            </w:r>
            <w:r w:rsidRPr="00932A5A">
              <w:rPr>
                <w:rFonts w:ascii="Arial" w:hAnsi="Arial" w:cs="Arial"/>
                <w:strike/>
                <w:color w:val="FF0000"/>
                <w:sz w:val="14"/>
                <w:szCs w:val="14"/>
              </w:rPr>
              <w:t xml:space="preserve"> </w:t>
            </w:r>
          </w:p>
        </w:tc>
        <w:tc>
          <w:tcPr>
            <w:tcW w:w="1620" w:type="dxa"/>
          </w:tcPr>
          <w:p w14:paraId="7CC615A5" w14:textId="42BDA218" w:rsidR="006138DD" w:rsidRPr="00932A5A" w:rsidRDefault="004473B8" w:rsidP="006138DD">
            <w:pPr>
              <w:spacing w:line="320" w:lineRule="exact"/>
              <w:jc w:val="center"/>
              <w:rPr>
                <w:rFonts w:ascii="Arial" w:hAnsi="Arial" w:cs="Arial"/>
                <w:sz w:val="16"/>
                <w:szCs w:val="16"/>
              </w:rPr>
            </w:pPr>
            <w:r>
              <w:rPr>
                <w:rFonts w:ascii="Arial" w:hAnsi="Arial" w:cs="Arial"/>
                <w:sz w:val="16"/>
                <w:szCs w:val="16"/>
              </w:rPr>
              <w:t>B</w:t>
            </w:r>
            <w:r w:rsidR="006138DD" w:rsidRPr="00932A5A">
              <w:rPr>
                <w:rFonts w:ascii="Arial" w:hAnsi="Arial" w:cs="Arial"/>
                <w:sz w:val="16"/>
                <w:szCs w:val="16"/>
              </w:rPr>
              <w:t>anking</w:t>
            </w:r>
          </w:p>
        </w:tc>
        <w:tc>
          <w:tcPr>
            <w:tcW w:w="856" w:type="dxa"/>
            <w:shd w:val="clear" w:color="auto" w:fill="auto"/>
            <w:vAlign w:val="bottom"/>
          </w:tcPr>
          <w:p w14:paraId="56394843" w14:textId="2FA6A5D0" w:rsidR="006138DD" w:rsidRPr="00932A5A" w:rsidRDefault="00F93F07" w:rsidP="006138DD">
            <w:pPr>
              <w:spacing w:line="320" w:lineRule="exact"/>
              <w:jc w:val="right"/>
              <w:rPr>
                <w:rFonts w:ascii="Arial" w:hAnsi="Arial" w:cs="Arial"/>
                <w:sz w:val="16"/>
                <w:szCs w:val="16"/>
              </w:rPr>
            </w:pPr>
            <w:r w:rsidRPr="00932A5A">
              <w:rPr>
                <w:rFonts w:ascii="Arial" w:hAnsi="Arial" w:cs="Arial"/>
                <w:sz w:val="16"/>
                <w:szCs w:val="16"/>
              </w:rPr>
              <w:t>24.87</w:t>
            </w:r>
          </w:p>
        </w:tc>
        <w:tc>
          <w:tcPr>
            <w:tcW w:w="856" w:type="dxa"/>
            <w:shd w:val="clear" w:color="auto" w:fill="auto"/>
            <w:vAlign w:val="bottom"/>
          </w:tcPr>
          <w:p w14:paraId="6E960CC7" w14:textId="6382E0E5" w:rsidR="006138DD" w:rsidRPr="00932A5A" w:rsidRDefault="006138DD" w:rsidP="006138DD">
            <w:pPr>
              <w:spacing w:line="320" w:lineRule="exact"/>
              <w:jc w:val="right"/>
              <w:rPr>
                <w:rFonts w:ascii="Arial" w:hAnsi="Arial" w:cs="Arial"/>
                <w:sz w:val="16"/>
                <w:szCs w:val="16"/>
              </w:rPr>
            </w:pPr>
            <w:r w:rsidRPr="00932A5A">
              <w:rPr>
                <w:rFonts w:ascii="Arial" w:hAnsi="Arial" w:cs="Arial"/>
                <w:sz w:val="16"/>
                <w:szCs w:val="16"/>
              </w:rPr>
              <w:t>24.85</w:t>
            </w:r>
          </w:p>
        </w:tc>
        <w:tc>
          <w:tcPr>
            <w:tcW w:w="856" w:type="dxa"/>
            <w:shd w:val="clear" w:color="auto" w:fill="auto"/>
            <w:vAlign w:val="bottom"/>
          </w:tcPr>
          <w:p w14:paraId="0D75115A" w14:textId="69100AEF" w:rsidR="006138DD" w:rsidRPr="00932A5A" w:rsidRDefault="00F93F07" w:rsidP="006138DD">
            <w:pPr>
              <w:tabs>
                <w:tab w:val="decimal" w:pos="645"/>
              </w:tabs>
              <w:spacing w:line="320" w:lineRule="exact"/>
              <w:rPr>
                <w:rFonts w:ascii="Arial" w:hAnsi="Arial" w:cs="Arial"/>
                <w:sz w:val="16"/>
                <w:szCs w:val="16"/>
              </w:rPr>
            </w:pPr>
            <w:r w:rsidRPr="00932A5A">
              <w:rPr>
                <w:rFonts w:ascii="Arial" w:hAnsi="Arial" w:cs="Arial"/>
                <w:sz w:val="16"/>
                <w:szCs w:val="16"/>
              </w:rPr>
              <w:t>47,735</w:t>
            </w:r>
          </w:p>
        </w:tc>
        <w:tc>
          <w:tcPr>
            <w:tcW w:w="856" w:type="dxa"/>
            <w:shd w:val="clear" w:color="auto" w:fill="auto"/>
            <w:vAlign w:val="bottom"/>
          </w:tcPr>
          <w:p w14:paraId="5F276244" w14:textId="2A11BDC3" w:rsidR="006138DD" w:rsidRPr="00932A5A" w:rsidRDefault="006138DD" w:rsidP="006138DD">
            <w:pPr>
              <w:tabs>
                <w:tab w:val="decimal" w:pos="645"/>
              </w:tabs>
              <w:spacing w:line="320" w:lineRule="exact"/>
              <w:rPr>
                <w:rFonts w:ascii="Arial" w:hAnsi="Arial" w:cs="Arial"/>
                <w:sz w:val="16"/>
                <w:szCs w:val="16"/>
              </w:rPr>
            </w:pPr>
            <w:r w:rsidRPr="00932A5A">
              <w:rPr>
                <w:rFonts w:ascii="Arial" w:hAnsi="Arial" w:cs="Arial"/>
                <w:sz w:val="16"/>
                <w:szCs w:val="16"/>
              </w:rPr>
              <w:t>47,602</w:t>
            </w:r>
          </w:p>
        </w:tc>
        <w:tc>
          <w:tcPr>
            <w:tcW w:w="856" w:type="dxa"/>
            <w:shd w:val="clear" w:color="auto" w:fill="auto"/>
            <w:vAlign w:val="bottom"/>
          </w:tcPr>
          <w:p w14:paraId="04F1A9DE" w14:textId="02C0D541" w:rsidR="006138DD" w:rsidRPr="00932A5A" w:rsidRDefault="00F93F07" w:rsidP="006138DD">
            <w:pPr>
              <w:tabs>
                <w:tab w:val="decimal" w:pos="645"/>
              </w:tabs>
              <w:spacing w:line="320" w:lineRule="exact"/>
              <w:rPr>
                <w:rFonts w:ascii="Arial" w:hAnsi="Arial" w:cs="Arial"/>
                <w:sz w:val="16"/>
                <w:szCs w:val="16"/>
              </w:rPr>
            </w:pPr>
            <w:r w:rsidRPr="00932A5A">
              <w:rPr>
                <w:rFonts w:ascii="Arial" w:hAnsi="Arial" w:cs="Arial"/>
                <w:sz w:val="16"/>
                <w:szCs w:val="16"/>
              </w:rPr>
              <w:t>55,460</w:t>
            </w:r>
          </w:p>
        </w:tc>
        <w:tc>
          <w:tcPr>
            <w:tcW w:w="856" w:type="dxa"/>
            <w:shd w:val="clear" w:color="auto" w:fill="auto"/>
            <w:vAlign w:val="bottom"/>
          </w:tcPr>
          <w:p w14:paraId="460E50FC" w14:textId="53F10D82" w:rsidR="006138DD" w:rsidRPr="00932A5A" w:rsidRDefault="006138DD" w:rsidP="006138DD">
            <w:pPr>
              <w:tabs>
                <w:tab w:val="decimal" w:pos="645"/>
              </w:tabs>
              <w:spacing w:line="320" w:lineRule="exact"/>
              <w:rPr>
                <w:rFonts w:ascii="Arial" w:hAnsi="Arial" w:cs="Arial"/>
                <w:sz w:val="16"/>
                <w:szCs w:val="16"/>
              </w:rPr>
            </w:pPr>
            <w:r w:rsidRPr="00932A5A">
              <w:rPr>
                <w:rFonts w:ascii="Arial" w:hAnsi="Arial" w:cs="Arial"/>
                <w:sz w:val="16"/>
                <w:szCs w:val="16"/>
              </w:rPr>
              <w:t>52,830</w:t>
            </w:r>
          </w:p>
        </w:tc>
      </w:tr>
      <w:tr w:rsidR="006138DD" w:rsidRPr="00932A5A" w14:paraId="176E89F8" w14:textId="77777777" w:rsidTr="005D13E0">
        <w:trPr>
          <w:trHeight w:val="267"/>
        </w:trPr>
        <w:tc>
          <w:tcPr>
            <w:tcW w:w="2430" w:type="dxa"/>
            <w:shd w:val="clear" w:color="auto" w:fill="auto"/>
          </w:tcPr>
          <w:p w14:paraId="442D48B6" w14:textId="77777777" w:rsidR="006138DD" w:rsidRPr="00932A5A" w:rsidRDefault="006138DD" w:rsidP="006138DD">
            <w:pPr>
              <w:spacing w:line="320" w:lineRule="exact"/>
              <w:ind w:left="162" w:right="-113" w:hanging="162"/>
              <w:rPr>
                <w:rFonts w:ascii="Arial" w:hAnsi="Arial" w:cs="Arial"/>
                <w:sz w:val="14"/>
                <w:szCs w:val="14"/>
              </w:rPr>
            </w:pPr>
            <w:r w:rsidRPr="00932A5A">
              <w:rPr>
                <w:rFonts w:ascii="Arial" w:hAnsi="Arial" w:cs="Arial"/>
                <w:sz w:val="16"/>
                <w:szCs w:val="16"/>
              </w:rPr>
              <w:t xml:space="preserve">MBK Plc. </w:t>
            </w:r>
          </w:p>
        </w:tc>
        <w:tc>
          <w:tcPr>
            <w:tcW w:w="1620" w:type="dxa"/>
          </w:tcPr>
          <w:p w14:paraId="184B4C61" w14:textId="24B9F051" w:rsidR="006138DD" w:rsidRPr="00932A5A" w:rsidRDefault="004473B8" w:rsidP="006138DD">
            <w:pPr>
              <w:spacing w:line="320" w:lineRule="exact"/>
              <w:jc w:val="center"/>
              <w:rPr>
                <w:rFonts w:ascii="Arial" w:hAnsi="Arial" w:cs="Arial"/>
                <w:sz w:val="16"/>
                <w:szCs w:val="16"/>
              </w:rPr>
            </w:pPr>
            <w:r>
              <w:rPr>
                <w:rFonts w:ascii="Arial" w:hAnsi="Arial" w:cs="Arial"/>
                <w:sz w:val="16"/>
                <w:szCs w:val="16"/>
              </w:rPr>
              <w:t>P</w:t>
            </w:r>
            <w:r w:rsidR="006138DD" w:rsidRPr="00932A5A">
              <w:rPr>
                <w:rFonts w:ascii="Arial" w:hAnsi="Arial" w:cs="Arial"/>
                <w:sz w:val="16"/>
                <w:szCs w:val="16"/>
              </w:rPr>
              <w:t>roperty rental, hotel and services</w:t>
            </w:r>
          </w:p>
        </w:tc>
        <w:tc>
          <w:tcPr>
            <w:tcW w:w="856" w:type="dxa"/>
            <w:shd w:val="clear" w:color="auto" w:fill="auto"/>
            <w:vAlign w:val="bottom"/>
          </w:tcPr>
          <w:p w14:paraId="1BBDEC0C" w14:textId="525E00AE" w:rsidR="006138DD" w:rsidRPr="00932A5A" w:rsidRDefault="00F93F07" w:rsidP="006138DD">
            <w:pPr>
              <w:spacing w:line="320" w:lineRule="exact"/>
              <w:jc w:val="right"/>
              <w:rPr>
                <w:rFonts w:ascii="Arial" w:hAnsi="Arial" w:cs="Arial"/>
                <w:sz w:val="16"/>
                <w:szCs w:val="16"/>
              </w:rPr>
            </w:pPr>
            <w:r w:rsidRPr="00932A5A">
              <w:rPr>
                <w:rFonts w:ascii="Arial" w:hAnsi="Arial" w:cs="Arial"/>
                <w:sz w:val="16"/>
                <w:szCs w:val="16"/>
              </w:rPr>
              <w:t>22.62</w:t>
            </w:r>
          </w:p>
        </w:tc>
        <w:tc>
          <w:tcPr>
            <w:tcW w:w="856" w:type="dxa"/>
            <w:shd w:val="clear" w:color="auto" w:fill="auto"/>
            <w:vAlign w:val="bottom"/>
          </w:tcPr>
          <w:p w14:paraId="601554C9" w14:textId="6209E626" w:rsidR="006138DD" w:rsidRPr="00932A5A" w:rsidRDefault="006138DD" w:rsidP="006138DD">
            <w:pPr>
              <w:spacing w:line="320" w:lineRule="exact"/>
              <w:jc w:val="right"/>
              <w:rPr>
                <w:rFonts w:ascii="Arial" w:hAnsi="Arial" w:cs="Arial"/>
                <w:sz w:val="16"/>
                <w:szCs w:val="16"/>
              </w:rPr>
            </w:pPr>
            <w:r w:rsidRPr="00932A5A">
              <w:rPr>
                <w:rFonts w:ascii="Arial" w:hAnsi="Arial" w:cs="Arial"/>
                <w:sz w:val="16"/>
                <w:szCs w:val="16"/>
              </w:rPr>
              <w:t>23.32</w:t>
            </w:r>
          </w:p>
        </w:tc>
        <w:tc>
          <w:tcPr>
            <w:tcW w:w="856" w:type="dxa"/>
            <w:shd w:val="clear" w:color="auto" w:fill="auto"/>
            <w:vAlign w:val="bottom"/>
          </w:tcPr>
          <w:p w14:paraId="2D62875A" w14:textId="3D08C0ED" w:rsidR="006138DD" w:rsidRPr="00932A5A" w:rsidRDefault="00F93F07" w:rsidP="006138DD">
            <w:pPr>
              <w:tabs>
                <w:tab w:val="decimal" w:pos="645"/>
              </w:tabs>
              <w:spacing w:line="320" w:lineRule="exact"/>
              <w:rPr>
                <w:rFonts w:ascii="Arial" w:hAnsi="Arial" w:cs="Arial"/>
                <w:sz w:val="16"/>
                <w:szCs w:val="16"/>
              </w:rPr>
            </w:pPr>
            <w:r w:rsidRPr="00932A5A">
              <w:rPr>
                <w:rFonts w:ascii="Arial" w:hAnsi="Arial" w:cs="Arial"/>
                <w:sz w:val="16"/>
                <w:szCs w:val="16"/>
              </w:rPr>
              <w:t>2,563</w:t>
            </w:r>
          </w:p>
        </w:tc>
        <w:tc>
          <w:tcPr>
            <w:tcW w:w="856" w:type="dxa"/>
            <w:shd w:val="clear" w:color="auto" w:fill="auto"/>
            <w:vAlign w:val="bottom"/>
          </w:tcPr>
          <w:p w14:paraId="37EF437D" w14:textId="575EC440" w:rsidR="006138DD" w:rsidRPr="00932A5A" w:rsidRDefault="006138DD" w:rsidP="006138DD">
            <w:pPr>
              <w:tabs>
                <w:tab w:val="decimal" w:pos="645"/>
              </w:tabs>
              <w:spacing w:line="320" w:lineRule="exact"/>
              <w:rPr>
                <w:rFonts w:ascii="Arial" w:hAnsi="Arial" w:cs="Arial"/>
                <w:sz w:val="16"/>
                <w:szCs w:val="16"/>
              </w:rPr>
            </w:pPr>
            <w:r w:rsidRPr="00932A5A">
              <w:rPr>
                <w:rFonts w:ascii="Arial" w:hAnsi="Arial" w:cs="Arial"/>
                <w:sz w:val="16"/>
                <w:szCs w:val="16"/>
              </w:rPr>
              <w:t>2,563</w:t>
            </w:r>
          </w:p>
        </w:tc>
        <w:tc>
          <w:tcPr>
            <w:tcW w:w="856" w:type="dxa"/>
            <w:shd w:val="clear" w:color="auto" w:fill="auto"/>
            <w:vAlign w:val="bottom"/>
          </w:tcPr>
          <w:p w14:paraId="70FCEA4C" w14:textId="09DF1866" w:rsidR="006138DD" w:rsidRPr="00932A5A" w:rsidRDefault="00F93F07" w:rsidP="006138DD">
            <w:pPr>
              <w:tabs>
                <w:tab w:val="decimal" w:pos="645"/>
              </w:tabs>
              <w:spacing w:line="320" w:lineRule="exact"/>
              <w:rPr>
                <w:rFonts w:ascii="Arial" w:hAnsi="Arial" w:cs="Arial"/>
                <w:sz w:val="16"/>
                <w:szCs w:val="16"/>
              </w:rPr>
            </w:pPr>
            <w:r w:rsidRPr="00932A5A">
              <w:rPr>
                <w:rFonts w:ascii="Arial" w:hAnsi="Arial" w:cs="Arial"/>
                <w:sz w:val="16"/>
                <w:szCs w:val="16"/>
              </w:rPr>
              <w:t>3,861</w:t>
            </w:r>
          </w:p>
        </w:tc>
        <w:tc>
          <w:tcPr>
            <w:tcW w:w="856" w:type="dxa"/>
            <w:shd w:val="clear" w:color="auto" w:fill="auto"/>
            <w:vAlign w:val="bottom"/>
          </w:tcPr>
          <w:p w14:paraId="31B56849" w14:textId="56AF982C" w:rsidR="006138DD" w:rsidRPr="00932A5A" w:rsidRDefault="006138DD" w:rsidP="006138DD">
            <w:pPr>
              <w:tabs>
                <w:tab w:val="decimal" w:pos="645"/>
              </w:tabs>
              <w:spacing w:line="320" w:lineRule="exact"/>
              <w:rPr>
                <w:rFonts w:ascii="Arial" w:hAnsi="Arial" w:cs="Arial"/>
                <w:sz w:val="16"/>
                <w:szCs w:val="16"/>
              </w:rPr>
            </w:pPr>
            <w:r w:rsidRPr="00932A5A">
              <w:rPr>
                <w:rFonts w:ascii="Arial" w:hAnsi="Arial" w:cs="Arial"/>
                <w:sz w:val="16"/>
                <w:szCs w:val="16"/>
              </w:rPr>
              <w:t>4,154</w:t>
            </w:r>
          </w:p>
        </w:tc>
      </w:tr>
      <w:tr w:rsidR="006138DD" w:rsidRPr="00932A5A" w14:paraId="15AC00CD" w14:textId="77777777" w:rsidTr="005D13E0">
        <w:trPr>
          <w:trHeight w:val="280"/>
        </w:trPr>
        <w:tc>
          <w:tcPr>
            <w:tcW w:w="2430" w:type="dxa"/>
            <w:shd w:val="clear" w:color="auto" w:fill="auto"/>
          </w:tcPr>
          <w:p w14:paraId="06AFB395" w14:textId="77777777" w:rsidR="006138DD" w:rsidRPr="00932A5A" w:rsidRDefault="006138DD" w:rsidP="006138DD">
            <w:pPr>
              <w:spacing w:line="320" w:lineRule="exact"/>
              <w:rPr>
                <w:rFonts w:ascii="Arial" w:hAnsi="Arial" w:cs="Arial"/>
                <w:b/>
                <w:bCs/>
                <w:sz w:val="16"/>
                <w:szCs w:val="16"/>
                <w:u w:val="single"/>
              </w:rPr>
            </w:pPr>
            <w:r w:rsidRPr="00932A5A">
              <w:rPr>
                <w:rFonts w:ascii="Arial" w:hAnsi="Arial" w:cs="Arial"/>
                <w:b/>
                <w:bCs/>
                <w:sz w:val="16"/>
                <w:szCs w:val="16"/>
                <w:u w:val="single"/>
              </w:rPr>
              <w:t>Joint Venture</w:t>
            </w:r>
          </w:p>
        </w:tc>
        <w:tc>
          <w:tcPr>
            <w:tcW w:w="1620" w:type="dxa"/>
          </w:tcPr>
          <w:p w14:paraId="1D890F5B" w14:textId="77777777" w:rsidR="006138DD" w:rsidRPr="00932A5A" w:rsidRDefault="006138DD" w:rsidP="006138DD">
            <w:pPr>
              <w:spacing w:line="320" w:lineRule="exact"/>
              <w:jc w:val="center"/>
              <w:rPr>
                <w:rFonts w:ascii="Arial" w:hAnsi="Arial" w:cs="Arial"/>
                <w:b/>
                <w:bCs/>
                <w:sz w:val="16"/>
                <w:szCs w:val="16"/>
                <w:u w:val="single"/>
              </w:rPr>
            </w:pPr>
          </w:p>
        </w:tc>
        <w:tc>
          <w:tcPr>
            <w:tcW w:w="856" w:type="dxa"/>
            <w:shd w:val="clear" w:color="auto" w:fill="auto"/>
            <w:vAlign w:val="bottom"/>
          </w:tcPr>
          <w:p w14:paraId="2E1EE0B0" w14:textId="77777777" w:rsidR="006138DD" w:rsidRPr="00F15A41" w:rsidRDefault="006138DD" w:rsidP="006138DD">
            <w:pPr>
              <w:spacing w:line="320" w:lineRule="exact"/>
              <w:jc w:val="right"/>
              <w:rPr>
                <w:rFonts w:ascii="Arial" w:hAnsi="Arial" w:cs="Arial"/>
                <w:sz w:val="16"/>
                <w:szCs w:val="16"/>
              </w:rPr>
            </w:pPr>
          </w:p>
        </w:tc>
        <w:tc>
          <w:tcPr>
            <w:tcW w:w="856" w:type="dxa"/>
            <w:shd w:val="clear" w:color="auto" w:fill="auto"/>
            <w:vAlign w:val="bottom"/>
          </w:tcPr>
          <w:p w14:paraId="719E967A" w14:textId="77777777" w:rsidR="006138DD" w:rsidRPr="00932A5A" w:rsidRDefault="006138DD" w:rsidP="006138DD">
            <w:pPr>
              <w:spacing w:line="320" w:lineRule="exact"/>
              <w:jc w:val="right"/>
              <w:rPr>
                <w:rFonts w:ascii="Arial" w:hAnsi="Arial" w:cs="Arial"/>
                <w:b/>
                <w:bCs/>
                <w:sz w:val="16"/>
                <w:szCs w:val="16"/>
                <w:u w:val="single"/>
              </w:rPr>
            </w:pPr>
          </w:p>
        </w:tc>
        <w:tc>
          <w:tcPr>
            <w:tcW w:w="856" w:type="dxa"/>
            <w:shd w:val="clear" w:color="auto" w:fill="auto"/>
            <w:vAlign w:val="bottom"/>
          </w:tcPr>
          <w:p w14:paraId="6BFFBEA7" w14:textId="77777777" w:rsidR="006138DD" w:rsidRPr="00932A5A" w:rsidRDefault="006138DD" w:rsidP="006138DD">
            <w:pPr>
              <w:tabs>
                <w:tab w:val="decimal" w:pos="645"/>
              </w:tabs>
              <w:spacing w:line="320" w:lineRule="exact"/>
              <w:rPr>
                <w:rFonts w:ascii="Arial" w:hAnsi="Arial" w:cs="Arial"/>
                <w:sz w:val="16"/>
                <w:szCs w:val="16"/>
              </w:rPr>
            </w:pPr>
          </w:p>
        </w:tc>
        <w:tc>
          <w:tcPr>
            <w:tcW w:w="856" w:type="dxa"/>
            <w:shd w:val="clear" w:color="auto" w:fill="auto"/>
            <w:vAlign w:val="bottom"/>
          </w:tcPr>
          <w:p w14:paraId="4D420215" w14:textId="77777777" w:rsidR="006138DD" w:rsidRPr="00932A5A" w:rsidRDefault="006138DD" w:rsidP="006138DD">
            <w:pPr>
              <w:tabs>
                <w:tab w:val="decimal" w:pos="645"/>
              </w:tabs>
              <w:spacing w:line="320" w:lineRule="exact"/>
              <w:rPr>
                <w:rFonts w:ascii="Arial" w:hAnsi="Arial" w:cs="Arial"/>
                <w:sz w:val="16"/>
                <w:szCs w:val="16"/>
              </w:rPr>
            </w:pPr>
          </w:p>
        </w:tc>
        <w:tc>
          <w:tcPr>
            <w:tcW w:w="856" w:type="dxa"/>
            <w:shd w:val="clear" w:color="auto" w:fill="auto"/>
            <w:vAlign w:val="bottom"/>
          </w:tcPr>
          <w:p w14:paraId="7856AB61" w14:textId="77777777" w:rsidR="006138DD" w:rsidRPr="00932A5A" w:rsidRDefault="006138DD" w:rsidP="006138DD">
            <w:pPr>
              <w:tabs>
                <w:tab w:val="decimal" w:pos="645"/>
              </w:tabs>
              <w:spacing w:line="320" w:lineRule="exact"/>
              <w:rPr>
                <w:rFonts w:ascii="Arial" w:hAnsi="Arial" w:cs="Arial"/>
                <w:sz w:val="16"/>
                <w:szCs w:val="16"/>
              </w:rPr>
            </w:pPr>
          </w:p>
        </w:tc>
        <w:tc>
          <w:tcPr>
            <w:tcW w:w="856" w:type="dxa"/>
            <w:shd w:val="clear" w:color="auto" w:fill="auto"/>
            <w:vAlign w:val="bottom"/>
          </w:tcPr>
          <w:p w14:paraId="2FF99A95" w14:textId="77777777" w:rsidR="006138DD" w:rsidRPr="00932A5A" w:rsidRDefault="006138DD" w:rsidP="006138DD">
            <w:pPr>
              <w:tabs>
                <w:tab w:val="decimal" w:pos="645"/>
              </w:tabs>
              <w:spacing w:line="320" w:lineRule="exact"/>
              <w:rPr>
                <w:rFonts w:ascii="Arial" w:hAnsi="Arial" w:cs="Arial"/>
                <w:sz w:val="16"/>
                <w:szCs w:val="16"/>
              </w:rPr>
            </w:pPr>
          </w:p>
        </w:tc>
      </w:tr>
      <w:tr w:rsidR="006138DD" w:rsidRPr="00932A5A" w14:paraId="5DA96A42" w14:textId="77777777" w:rsidTr="005D13E0">
        <w:trPr>
          <w:trHeight w:val="547"/>
        </w:trPr>
        <w:tc>
          <w:tcPr>
            <w:tcW w:w="2430" w:type="dxa"/>
            <w:shd w:val="clear" w:color="auto" w:fill="auto"/>
          </w:tcPr>
          <w:p w14:paraId="02A77492" w14:textId="77777777" w:rsidR="006138DD" w:rsidRPr="00932A5A" w:rsidRDefault="006138DD" w:rsidP="006138DD">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and Brand Management Co., Ltd. </w:t>
            </w:r>
          </w:p>
        </w:tc>
        <w:tc>
          <w:tcPr>
            <w:tcW w:w="1620" w:type="dxa"/>
          </w:tcPr>
          <w:p w14:paraId="6D2FAC13" w14:textId="50295FBD" w:rsidR="006138DD" w:rsidRPr="00932A5A" w:rsidRDefault="004473B8" w:rsidP="006138DD">
            <w:pPr>
              <w:spacing w:line="320" w:lineRule="exact"/>
              <w:jc w:val="center"/>
              <w:rPr>
                <w:rFonts w:ascii="Arial" w:hAnsi="Arial" w:cs="Arial"/>
                <w:sz w:val="16"/>
                <w:szCs w:val="16"/>
              </w:rPr>
            </w:pPr>
            <w:r>
              <w:rPr>
                <w:rFonts w:ascii="Arial" w:hAnsi="Arial" w:cs="Arial"/>
                <w:sz w:val="16"/>
                <w:szCs w:val="16"/>
              </w:rPr>
              <w:t>P</w:t>
            </w:r>
            <w:r w:rsidR="006138DD" w:rsidRPr="00932A5A">
              <w:rPr>
                <w:rFonts w:ascii="Arial" w:hAnsi="Arial" w:cs="Arial"/>
                <w:sz w:val="16"/>
                <w:szCs w:val="16"/>
              </w:rPr>
              <w:t>ublish relations and advertising</w:t>
            </w:r>
          </w:p>
        </w:tc>
        <w:tc>
          <w:tcPr>
            <w:tcW w:w="856" w:type="dxa"/>
            <w:shd w:val="clear" w:color="auto" w:fill="auto"/>
            <w:vAlign w:val="bottom"/>
          </w:tcPr>
          <w:p w14:paraId="58E94718" w14:textId="3EAB47CB" w:rsidR="006138DD" w:rsidRPr="00932A5A" w:rsidRDefault="00F93F07" w:rsidP="00F15A41">
            <w:pPr>
              <w:spacing w:line="320" w:lineRule="exact"/>
              <w:jc w:val="right"/>
              <w:rPr>
                <w:rFonts w:ascii="Arial" w:hAnsi="Arial" w:cs="Arial"/>
                <w:sz w:val="16"/>
                <w:szCs w:val="16"/>
              </w:rPr>
            </w:pPr>
            <w:r w:rsidRPr="00932A5A">
              <w:rPr>
                <w:rFonts w:ascii="Arial" w:hAnsi="Arial" w:cs="Arial"/>
                <w:sz w:val="16"/>
                <w:szCs w:val="16"/>
              </w:rPr>
              <w:t>50.00</w:t>
            </w:r>
          </w:p>
        </w:tc>
        <w:tc>
          <w:tcPr>
            <w:tcW w:w="856" w:type="dxa"/>
            <w:shd w:val="clear" w:color="auto" w:fill="auto"/>
            <w:vAlign w:val="bottom"/>
          </w:tcPr>
          <w:p w14:paraId="08594DBF" w14:textId="13E10313" w:rsidR="006138DD" w:rsidRPr="00932A5A" w:rsidRDefault="006138DD" w:rsidP="006138DD">
            <w:pPr>
              <w:spacing w:line="320" w:lineRule="exact"/>
              <w:jc w:val="right"/>
              <w:rPr>
                <w:rFonts w:ascii="Arial" w:hAnsi="Arial" w:cs="Arial"/>
                <w:sz w:val="16"/>
                <w:szCs w:val="16"/>
              </w:rPr>
            </w:pPr>
            <w:r w:rsidRPr="00932A5A">
              <w:rPr>
                <w:rFonts w:ascii="Arial" w:hAnsi="Arial" w:cs="Arial"/>
                <w:sz w:val="16"/>
                <w:szCs w:val="16"/>
              </w:rPr>
              <w:t>50.00</w:t>
            </w:r>
          </w:p>
        </w:tc>
        <w:tc>
          <w:tcPr>
            <w:tcW w:w="856" w:type="dxa"/>
            <w:shd w:val="clear" w:color="auto" w:fill="auto"/>
            <w:vAlign w:val="bottom"/>
          </w:tcPr>
          <w:p w14:paraId="65084CAF" w14:textId="4BEDFE61" w:rsidR="006138DD" w:rsidRPr="00932A5A" w:rsidRDefault="00F93F07" w:rsidP="006138DD">
            <w:pPr>
              <w:pBdr>
                <w:bottom w:val="sing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3</w:t>
            </w:r>
          </w:p>
        </w:tc>
        <w:tc>
          <w:tcPr>
            <w:tcW w:w="856" w:type="dxa"/>
            <w:shd w:val="clear" w:color="auto" w:fill="auto"/>
            <w:vAlign w:val="bottom"/>
          </w:tcPr>
          <w:p w14:paraId="0A72CD8A" w14:textId="140AAA2B" w:rsidR="006138DD" w:rsidRPr="00932A5A" w:rsidRDefault="006138DD" w:rsidP="006138DD">
            <w:pPr>
              <w:pBdr>
                <w:bottom w:val="sing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3</w:t>
            </w:r>
          </w:p>
        </w:tc>
        <w:tc>
          <w:tcPr>
            <w:tcW w:w="856" w:type="dxa"/>
            <w:shd w:val="clear" w:color="auto" w:fill="auto"/>
            <w:vAlign w:val="bottom"/>
          </w:tcPr>
          <w:p w14:paraId="7143D330" w14:textId="1FD1F59C" w:rsidR="006138DD" w:rsidRPr="00932A5A" w:rsidRDefault="00F93F07" w:rsidP="006138DD">
            <w:pPr>
              <w:pBdr>
                <w:bottom w:val="sing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3</w:t>
            </w:r>
          </w:p>
        </w:tc>
        <w:tc>
          <w:tcPr>
            <w:tcW w:w="856" w:type="dxa"/>
            <w:shd w:val="clear" w:color="auto" w:fill="auto"/>
            <w:vAlign w:val="bottom"/>
          </w:tcPr>
          <w:p w14:paraId="5209D125" w14:textId="6F18D552" w:rsidR="006138DD" w:rsidRPr="00932A5A" w:rsidRDefault="006138DD" w:rsidP="006138DD">
            <w:pPr>
              <w:pBdr>
                <w:bottom w:val="sing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2</w:t>
            </w:r>
          </w:p>
        </w:tc>
      </w:tr>
      <w:tr w:rsidR="006138DD" w:rsidRPr="00932A5A" w14:paraId="0C7DD9F8" w14:textId="77777777" w:rsidTr="005D13E0">
        <w:trPr>
          <w:trHeight w:val="536"/>
        </w:trPr>
        <w:tc>
          <w:tcPr>
            <w:tcW w:w="2430" w:type="dxa"/>
            <w:shd w:val="clear" w:color="auto" w:fill="auto"/>
          </w:tcPr>
          <w:p w14:paraId="475E3C72" w14:textId="77777777" w:rsidR="006138DD" w:rsidRPr="00932A5A" w:rsidRDefault="006138DD" w:rsidP="006138DD">
            <w:pPr>
              <w:spacing w:line="320" w:lineRule="exact"/>
              <w:ind w:left="162" w:right="-113" w:hanging="162"/>
              <w:rPr>
                <w:rFonts w:ascii="Arial" w:hAnsi="Arial" w:cs="Arial"/>
                <w:sz w:val="16"/>
                <w:szCs w:val="16"/>
              </w:rPr>
            </w:pPr>
            <w:r w:rsidRPr="00932A5A">
              <w:rPr>
                <w:rFonts w:ascii="Arial" w:hAnsi="Arial" w:cs="Arial"/>
                <w:sz w:val="16"/>
                <w:szCs w:val="16"/>
              </w:rPr>
              <w:t>Total investments in associated companies and joint venture</w:t>
            </w:r>
          </w:p>
        </w:tc>
        <w:tc>
          <w:tcPr>
            <w:tcW w:w="1620" w:type="dxa"/>
          </w:tcPr>
          <w:p w14:paraId="0541AC6C" w14:textId="77777777" w:rsidR="006138DD" w:rsidRPr="00932A5A" w:rsidRDefault="006138DD" w:rsidP="006138DD">
            <w:pPr>
              <w:spacing w:line="320" w:lineRule="exact"/>
              <w:ind w:left="-108" w:right="-109"/>
              <w:jc w:val="right"/>
              <w:rPr>
                <w:rFonts w:ascii="Arial" w:hAnsi="Arial" w:cs="Arial"/>
                <w:sz w:val="16"/>
                <w:szCs w:val="16"/>
              </w:rPr>
            </w:pPr>
          </w:p>
        </w:tc>
        <w:tc>
          <w:tcPr>
            <w:tcW w:w="856" w:type="dxa"/>
            <w:shd w:val="clear" w:color="auto" w:fill="auto"/>
            <w:vAlign w:val="bottom"/>
          </w:tcPr>
          <w:p w14:paraId="438057E4" w14:textId="77777777" w:rsidR="006138DD" w:rsidRPr="00932A5A" w:rsidRDefault="006138DD" w:rsidP="006138DD">
            <w:pPr>
              <w:spacing w:line="320" w:lineRule="exact"/>
              <w:ind w:left="-108" w:right="-109"/>
              <w:jc w:val="right"/>
              <w:rPr>
                <w:rFonts w:ascii="Arial" w:hAnsi="Arial" w:cs="Arial"/>
                <w:sz w:val="16"/>
                <w:szCs w:val="16"/>
              </w:rPr>
            </w:pPr>
          </w:p>
        </w:tc>
        <w:tc>
          <w:tcPr>
            <w:tcW w:w="856" w:type="dxa"/>
            <w:shd w:val="clear" w:color="auto" w:fill="auto"/>
            <w:vAlign w:val="bottom"/>
          </w:tcPr>
          <w:p w14:paraId="2DB8A98F" w14:textId="77777777" w:rsidR="006138DD" w:rsidRPr="00932A5A" w:rsidRDefault="006138DD" w:rsidP="006138DD">
            <w:pPr>
              <w:spacing w:line="320" w:lineRule="exact"/>
              <w:ind w:left="-108" w:right="-109"/>
              <w:jc w:val="right"/>
              <w:rPr>
                <w:rFonts w:ascii="Arial" w:hAnsi="Arial" w:cs="Arial"/>
                <w:sz w:val="16"/>
                <w:szCs w:val="16"/>
              </w:rPr>
            </w:pPr>
          </w:p>
        </w:tc>
        <w:tc>
          <w:tcPr>
            <w:tcW w:w="856" w:type="dxa"/>
            <w:shd w:val="clear" w:color="auto" w:fill="auto"/>
            <w:vAlign w:val="bottom"/>
          </w:tcPr>
          <w:p w14:paraId="204DA3B9" w14:textId="280223F6" w:rsidR="006138DD" w:rsidRPr="00932A5A" w:rsidRDefault="00F93F07" w:rsidP="006138DD">
            <w:pPr>
              <w:pBdr>
                <w:bottom w:val="doub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50,301</w:t>
            </w:r>
          </w:p>
        </w:tc>
        <w:tc>
          <w:tcPr>
            <w:tcW w:w="856" w:type="dxa"/>
            <w:shd w:val="clear" w:color="auto" w:fill="auto"/>
            <w:vAlign w:val="bottom"/>
          </w:tcPr>
          <w:p w14:paraId="5D8EC2B4" w14:textId="3A30BE15" w:rsidR="006138DD" w:rsidRPr="00932A5A" w:rsidRDefault="006138DD" w:rsidP="006138DD">
            <w:pPr>
              <w:pBdr>
                <w:bottom w:val="doub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50,168</w:t>
            </w:r>
          </w:p>
        </w:tc>
        <w:tc>
          <w:tcPr>
            <w:tcW w:w="856" w:type="dxa"/>
            <w:shd w:val="clear" w:color="auto" w:fill="auto"/>
            <w:vAlign w:val="bottom"/>
          </w:tcPr>
          <w:p w14:paraId="48D04CB4" w14:textId="0C84C471" w:rsidR="006138DD" w:rsidRPr="00932A5A" w:rsidRDefault="00F93F07" w:rsidP="006138DD">
            <w:pPr>
              <w:pBdr>
                <w:bottom w:val="doub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59,324</w:t>
            </w:r>
          </w:p>
        </w:tc>
        <w:tc>
          <w:tcPr>
            <w:tcW w:w="856" w:type="dxa"/>
            <w:shd w:val="clear" w:color="auto" w:fill="auto"/>
            <w:vAlign w:val="bottom"/>
          </w:tcPr>
          <w:p w14:paraId="7A1B8302" w14:textId="2EE764CC" w:rsidR="006138DD" w:rsidRPr="00932A5A" w:rsidRDefault="006138DD" w:rsidP="006138DD">
            <w:pPr>
              <w:pBdr>
                <w:bottom w:val="doub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56,986</w:t>
            </w:r>
          </w:p>
        </w:tc>
      </w:tr>
    </w:tbl>
    <w:p w14:paraId="531FA47B" w14:textId="77777777" w:rsidR="00EA6194" w:rsidRPr="00932A5A" w:rsidRDefault="00EA6194" w:rsidP="000A2B8D">
      <w:pPr>
        <w:spacing w:after="120" w:line="280" w:lineRule="exact"/>
        <w:ind w:left="360"/>
        <w:jc w:val="thaiDistribute"/>
        <w:rPr>
          <w:rFonts w:ascii="Arial" w:hAnsi="Arial" w:cs="Arial"/>
          <w:i/>
          <w:iCs/>
          <w:strike/>
          <w:color w:val="FF0000"/>
          <w:sz w:val="14"/>
          <w:szCs w:val="14"/>
        </w:rPr>
      </w:pPr>
    </w:p>
    <w:tbl>
      <w:tblPr>
        <w:tblW w:w="9186" w:type="dxa"/>
        <w:tblInd w:w="558" w:type="dxa"/>
        <w:tblLayout w:type="fixed"/>
        <w:tblLook w:val="04A0" w:firstRow="1" w:lastRow="0" w:firstColumn="1" w:lastColumn="0" w:noHBand="0" w:noVBand="1"/>
      </w:tblPr>
      <w:tblGrid>
        <w:gridCol w:w="2430"/>
        <w:gridCol w:w="1620"/>
        <w:gridCol w:w="856"/>
        <w:gridCol w:w="856"/>
        <w:gridCol w:w="856"/>
        <w:gridCol w:w="856"/>
        <w:gridCol w:w="856"/>
        <w:gridCol w:w="856"/>
      </w:tblGrid>
      <w:tr w:rsidR="00EA6194" w:rsidRPr="00932A5A" w14:paraId="4D40C5A6" w14:textId="77777777" w:rsidTr="00EA6194">
        <w:trPr>
          <w:trHeight w:val="267"/>
          <w:tblHeader/>
        </w:trPr>
        <w:tc>
          <w:tcPr>
            <w:tcW w:w="2430" w:type="dxa"/>
            <w:shd w:val="clear" w:color="auto" w:fill="auto"/>
          </w:tcPr>
          <w:p w14:paraId="7FF5F505"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19C5C811" w14:textId="77777777" w:rsidR="00EA6194" w:rsidRPr="00932A5A" w:rsidRDefault="00EA6194" w:rsidP="00EA6194">
            <w:pPr>
              <w:spacing w:line="320" w:lineRule="exact"/>
              <w:jc w:val="center"/>
              <w:rPr>
                <w:rFonts w:ascii="Arial" w:hAnsi="Arial" w:cs="Arial"/>
                <w:sz w:val="16"/>
                <w:szCs w:val="16"/>
              </w:rPr>
            </w:pPr>
          </w:p>
        </w:tc>
        <w:tc>
          <w:tcPr>
            <w:tcW w:w="2568" w:type="dxa"/>
            <w:gridSpan w:val="3"/>
            <w:shd w:val="clear" w:color="auto" w:fill="auto"/>
          </w:tcPr>
          <w:p w14:paraId="5398E268" w14:textId="77777777" w:rsidR="00EA6194" w:rsidRPr="00932A5A" w:rsidRDefault="00EA6194" w:rsidP="00EA6194">
            <w:pPr>
              <w:spacing w:line="320" w:lineRule="exact"/>
              <w:jc w:val="center"/>
              <w:rPr>
                <w:rFonts w:ascii="Arial" w:hAnsi="Arial" w:cs="Arial"/>
                <w:sz w:val="16"/>
                <w:szCs w:val="16"/>
              </w:rPr>
            </w:pPr>
          </w:p>
        </w:tc>
        <w:tc>
          <w:tcPr>
            <w:tcW w:w="2568" w:type="dxa"/>
            <w:gridSpan w:val="3"/>
            <w:shd w:val="clear" w:color="auto" w:fill="auto"/>
          </w:tcPr>
          <w:p w14:paraId="2B328C65" w14:textId="77777777" w:rsidR="00EA6194" w:rsidRPr="00932A5A" w:rsidRDefault="00EA6194" w:rsidP="00EA6194">
            <w:pPr>
              <w:spacing w:line="320" w:lineRule="exact"/>
              <w:jc w:val="right"/>
              <w:rPr>
                <w:rFonts w:ascii="Arial" w:hAnsi="Arial" w:cs="Arial"/>
                <w:sz w:val="16"/>
                <w:szCs w:val="16"/>
              </w:rPr>
            </w:pPr>
            <w:r w:rsidRPr="00932A5A">
              <w:rPr>
                <w:rFonts w:ascii="Arial" w:hAnsi="Arial" w:cs="Arial"/>
                <w:sz w:val="16"/>
                <w:szCs w:val="16"/>
              </w:rPr>
              <w:t>(Unit: Million Baht)</w:t>
            </w:r>
          </w:p>
        </w:tc>
      </w:tr>
      <w:tr w:rsidR="00EA6194" w:rsidRPr="00932A5A" w14:paraId="712E6E7C" w14:textId="77777777" w:rsidTr="00EA6194">
        <w:trPr>
          <w:trHeight w:val="304"/>
          <w:tblHeader/>
        </w:trPr>
        <w:tc>
          <w:tcPr>
            <w:tcW w:w="2430" w:type="dxa"/>
            <w:shd w:val="clear" w:color="auto" w:fill="auto"/>
          </w:tcPr>
          <w:p w14:paraId="48EB4BA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05C2BB36"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1A94C329" w14:textId="77777777" w:rsidR="00EA6194" w:rsidRPr="00932A5A" w:rsidRDefault="00EA6194" w:rsidP="00EA6194">
            <w:pPr>
              <w:spacing w:line="320" w:lineRule="exact"/>
              <w:ind w:left="-17" w:right="-23"/>
              <w:jc w:val="center"/>
              <w:rPr>
                <w:rFonts w:ascii="Arial" w:hAnsi="Arial" w:cs="Arial"/>
                <w:sz w:val="16"/>
                <w:szCs w:val="16"/>
              </w:rPr>
            </w:pPr>
          </w:p>
        </w:tc>
        <w:tc>
          <w:tcPr>
            <w:tcW w:w="3424" w:type="dxa"/>
            <w:gridSpan w:val="4"/>
            <w:shd w:val="clear" w:color="auto" w:fill="auto"/>
            <w:vAlign w:val="bottom"/>
          </w:tcPr>
          <w:p w14:paraId="580FCCBE"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Separate</w:t>
            </w:r>
            <w:r w:rsidRPr="00932A5A">
              <w:rPr>
                <w:rFonts w:ascii="Arial" w:hAnsi="Arial" w:cs="Arial"/>
                <w:sz w:val="16"/>
                <w:szCs w:val="16"/>
                <w:cs/>
              </w:rPr>
              <w:t xml:space="preserve"> financial statements</w:t>
            </w:r>
          </w:p>
        </w:tc>
      </w:tr>
      <w:tr w:rsidR="00EA6194" w:rsidRPr="00932A5A" w14:paraId="4F45E559" w14:textId="77777777" w:rsidTr="00EA6194">
        <w:trPr>
          <w:trHeight w:val="304"/>
          <w:tblHeader/>
        </w:trPr>
        <w:tc>
          <w:tcPr>
            <w:tcW w:w="2430" w:type="dxa"/>
            <w:shd w:val="clear" w:color="auto" w:fill="auto"/>
          </w:tcPr>
          <w:p w14:paraId="1D51869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5BA5B003"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7E5E5CC5" w14:textId="77777777" w:rsidR="00EA6194" w:rsidRPr="00932A5A" w:rsidRDefault="00EA6194" w:rsidP="00EA6194">
            <w:pPr>
              <w:spacing w:line="320" w:lineRule="exact"/>
              <w:ind w:left="-17" w:right="-23"/>
              <w:jc w:val="center"/>
              <w:rPr>
                <w:rFonts w:ascii="Arial" w:hAnsi="Arial" w:cs="Arial"/>
                <w:sz w:val="16"/>
                <w:szCs w:val="16"/>
              </w:rPr>
            </w:pPr>
            <w:r w:rsidRPr="00932A5A">
              <w:rPr>
                <w:rFonts w:ascii="Arial" w:hAnsi="Arial" w:cs="Arial"/>
                <w:sz w:val="16"/>
                <w:szCs w:val="16"/>
              </w:rPr>
              <w:t>Percentage</w:t>
            </w:r>
          </w:p>
        </w:tc>
        <w:tc>
          <w:tcPr>
            <w:tcW w:w="3424" w:type="dxa"/>
            <w:gridSpan w:val="4"/>
            <w:shd w:val="clear" w:color="auto" w:fill="auto"/>
            <w:vAlign w:val="bottom"/>
          </w:tcPr>
          <w:p w14:paraId="0519F12C"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Value of investments</w:t>
            </w:r>
          </w:p>
        </w:tc>
      </w:tr>
      <w:tr w:rsidR="00EA6194" w:rsidRPr="00932A5A" w14:paraId="58C42656" w14:textId="77777777" w:rsidTr="00EA6194">
        <w:trPr>
          <w:trHeight w:val="304"/>
          <w:tblHeader/>
        </w:trPr>
        <w:tc>
          <w:tcPr>
            <w:tcW w:w="2430" w:type="dxa"/>
            <w:shd w:val="clear" w:color="auto" w:fill="auto"/>
          </w:tcPr>
          <w:p w14:paraId="477C624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09D3C4B8"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1C2E88C8"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of holding (%)</w:t>
            </w:r>
          </w:p>
        </w:tc>
        <w:tc>
          <w:tcPr>
            <w:tcW w:w="1712" w:type="dxa"/>
            <w:gridSpan w:val="2"/>
            <w:shd w:val="clear" w:color="auto" w:fill="auto"/>
            <w:vAlign w:val="bottom"/>
          </w:tcPr>
          <w:p w14:paraId="40423480"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Cost method</w:t>
            </w:r>
          </w:p>
        </w:tc>
        <w:tc>
          <w:tcPr>
            <w:tcW w:w="1712" w:type="dxa"/>
            <w:gridSpan w:val="2"/>
            <w:shd w:val="clear" w:color="auto" w:fill="auto"/>
            <w:vAlign w:val="bottom"/>
          </w:tcPr>
          <w:p w14:paraId="46E4F628"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Equity method</w:t>
            </w:r>
          </w:p>
        </w:tc>
      </w:tr>
      <w:tr w:rsidR="006138DD" w:rsidRPr="00932A5A" w14:paraId="4BE21B7B" w14:textId="77777777" w:rsidTr="00EA6194">
        <w:trPr>
          <w:trHeight w:val="292"/>
          <w:tblHeader/>
        </w:trPr>
        <w:tc>
          <w:tcPr>
            <w:tcW w:w="2430" w:type="dxa"/>
            <w:shd w:val="clear" w:color="auto" w:fill="auto"/>
          </w:tcPr>
          <w:p w14:paraId="77FF87DB" w14:textId="77777777" w:rsidR="006138DD" w:rsidRPr="00932A5A" w:rsidRDefault="006138DD" w:rsidP="006138DD">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1620" w:type="dxa"/>
          </w:tcPr>
          <w:p w14:paraId="210BDBDD" w14:textId="77777777"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sz w:val="16"/>
                <w:szCs w:val="16"/>
              </w:rPr>
              <w:t>Nature of business</w:t>
            </w:r>
          </w:p>
        </w:tc>
        <w:tc>
          <w:tcPr>
            <w:tcW w:w="856" w:type="dxa"/>
            <w:shd w:val="clear" w:color="auto" w:fill="auto"/>
          </w:tcPr>
          <w:p w14:paraId="5EFE7823" w14:textId="1832E768"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6353C229" w14:textId="114E3CCB"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2022</w:t>
            </w:r>
          </w:p>
        </w:tc>
        <w:tc>
          <w:tcPr>
            <w:tcW w:w="856" w:type="dxa"/>
            <w:shd w:val="clear" w:color="auto" w:fill="auto"/>
          </w:tcPr>
          <w:p w14:paraId="1F4C8ADE" w14:textId="16264955"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567836AC" w14:textId="4DF6AB3D"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2022</w:t>
            </w:r>
          </w:p>
        </w:tc>
        <w:tc>
          <w:tcPr>
            <w:tcW w:w="856" w:type="dxa"/>
            <w:shd w:val="clear" w:color="auto" w:fill="auto"/>
          </w:tcPr>
          <w:p w14:paraId="5CD63E06" w14:textId="7D610966"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22164858" w14:textId="216575D6" w:rsidR="006138DD" w:rsidRPr="00932A5A" w:rsidRDefault="006138DD" w:rsidP="006138DD">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2022</w:t>
            </w:r>
          </w:p>
        </w:tc>
      </w:tr>
      <w:tr w:rsidR="006138DD" w:rsidRPr="00932A5A" w14:paraId="68104064" w14:textId="77777777" w:rsidTr="00EA6194">
        <w:trPr>
          <w:trHeight w:val="280"/>
        </w:trPr>
        <w:tc>
          <w:tcPr>
            <w:tcW w:w="2430" w:type="dxa"/>
            <w:shd w:val="clear" w:color="auto" w:fill="auto"/>
          </w:tcPr>
          <w:p w14:paraId="3C450A69" w14:textId="77777777" w:rsidR="006138DD" w:rsidRPr="00932A5A" w:rsidRDefault="006138DD" w:rsidP="006138DD">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1620" w:type="dxa"/>
          </w:tcPr>
          <w:p w14:paraId="3FAD37FC"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73499037"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682E8DBB"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5D003398"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6BC8474D"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7D644330" w14:textId="77777777" w:rsidR="006138DD" w:rsidRPr="00932A5A" w:rsidRDefault="006138DD" w:rsidP="006138DD">
            <w:pPr>
              <w:spacing w:line="320" w:lineRule="exact"/>
              <w:jc w:val="thaiDistribute"/>
              <w:rPr>
                <w:rFonts w:ascii="Arial" w:hAnsi="Arial" w:cs="Arial"/>
                <w:b/>
                <w:bCs/>
                <w:sz w:val="16"/>
                <w:szCs w:val="16"/>
                <w:u w:val="single"/>
              </w:rPr>
            </w:pPr>
          </w:p>
        </w:tc>
        <w:tc>
          <w:tcPr>
            <w:tcW w:w="856" w:type="dxa"/>
            <w:shd w:val="clear" w:color="auto" w:fill="auto"/>
          </w:tcPr>
          <w:p w14:paraId="0A729023" w14:textId="77777777" w:rsidR="006138DD" w:rsidRPr="00932A5A" w:rsidRDefault="006138DD" w:rsidP="006138DD">
            <w:pPr>
              <w:spacing w:line="320" w:lineRule="exact"/>
              <w:jc w:val="thaiDistribute"/>
              <w:rPr>
                <w:rFonts w:ascii="Arial" w:hAnsi="Arial" w:cs="Arial"/>
                <w:b/>
                <w:bCs/>
                <w:sz w:val="16"/>
                <w:szCs w:val="16"/>
                <w:u w:val="single"/>
              </w:rPr>
            </w:pPr>
          </w:p>
        </w:tc>
      </w:tr>
      <w:tr w:rsidR="006138DD" w:rsidRPr="00932A5A" w14:paraId="3539F357" w14:textId="77777777" w:rsidTr="00EA6194">
        <w:trPr>
          <w:trHeight w:val="267"/>
        </w:trPr>
        <w:tc>
          <w:tcPr>
            <w:tcW w:w="2430" w:type="dxa"/>
            <w:shd w:val="clear" w:color="auto" w:fill="auto"/>
          </w:tcPr>
          <w:p w14:paraId="52832693" w14:textId="77777777" w:rsidR="006138DD" w:rsidRPr="00932A5A" w:rsidRDefault="006138DD" w:rsidP="006138DD">
            <w:pPr>
              <w:spacing w:line="320" w:lineRule="exact"/>
              <w:ind w:left="162" w:right="-194" w:hanging="162"/>
              <w:rPr>
                <w:rFonts w:ascii="Arial" w:hAnsi="Arial" w:cs="Arial"/>
                <w:sz w:val="16"/>
                <w:szCs w:val="16"/>
              </w:rPr>
            </w:pPr>
            <w:r w:rsidRPr="00932A5A">
              <w:rPr>
                <w:rFonts w:ascii="Arial" w:hAnsi="Arial" w:cs="Arial"/>
                <w:sz w:val="16"/>
                <w:szCs w:val="16"/>
              </w:rPr>
              <w:t xml:space="preserve">TMBThanachart  Bank Plc. </w:t>
            </w:r>
          </w:p>
        </w:tc>
        <w:tc>
          <w:tcPr>
            <w:tcW w:w="1620" w:type="dxa"/>
          </w:tcPr>
          <w:p w14:paraId="0C6BC4F9" w14:textId="70C0243D" w:rsidR="006138DD" w:rsidRPr="00932A5A" w:rsidRDefault="004473B8" w:rsidP="006138DD">
            <w:pPr>
              <w:spacing w:line="320" w:lineRule="exact"/>
              <w:jc w:val="center"/>
              <w:rPr>
                <w:rFonts w:ascii="Arial" w:hAnsi="Arial" w:cs="Arial"/>
                <w:sz w:val="16"/>
                <w:szCs w:val="16"/>
              </w:rPr>
            </w:pPr>
            <w:r>
              <w:rPr>
                <w:rFonts w:ascii="Arial" w:hAnsi="Arial" w:cs="Arial"/>
                <w:sz w:val="16"/>
                <w:szCs w:val="16"/>
              </w:rPr>
              <w:t>B</w:t>
            </w:r>
            <w:r w:rsidR="006138DD" w:rsidRPr="00932A5A">
              <w:rPr>
                <w:rFonts w:ascii="Arial" w:hAnsi="Arial" w:cs="Arial"/>
                <w:sz w:val="16"/>
                <w:szCs w:val="16"/>
              </w:rPr>
              <w:t>anking</w:t>
            </w:r>
          </w:p>
        </w:tc>
        <w:tc>
          <w:tcPr>
            <w:tcW w:w="856" w:type="dxa"/>
            <w:shd w:val="clear" w:color="auto" w:fill="auto"/>
            <w:vAlign w:val="bottom"/>
          </w:tcPr>
          <w:p w14:paraId="1D7049B1" w14:textId="0B8873D6" w:rsidR="006138DD" w:rsidRPr="00932A5A" w:rsidRDefault="00E912BB" w:rsidP="006138DD">
            <w:pPr>
              <w:spacing w:line="320" w:lineRule="exact"/>
              <w:jc w:val="right"/>
              <w:rPr>
                <w:rFonts w:ascii="Arial" w:hAnsi="Arial" w:cs="Arial"/>
                <w:sz w:val="16"/>
                <w:szCs w:val="16"/>
              </w:rPr>
            </w:pPr>
            <w:r w:rsidRPr="00932A5A">
              <w:rPr>
                <w:rFonts w:ascii="Arial" w:hAnsi="Arial" w:cs="Arial"/>
                <w:sz w:val="16"/>
                <w:szCs w:val="16"/>
              </w:rPr>
              <w:t>24.31</w:t>
            </w:r>
          </w:p>
        </w:tc>
        <w:tc>
          <w:tcPr>
            <w:tcW w:w="856" w:type="dxa"/>
            <w:shd w:val="clear" w:color="auto" w:fill="auto"/>
            <w:vAlign w:val="bottom"/>
          </w:tcPr>
          <w:p w14:paraId="77C7DED8" w14:textId="7D0FDB81" w:rsidR="006138DD" w:rsidRPr="00932A5A" w:rsidRDefault="006138DD" w:rsidP="006138DD">
            <w:pPr>
              <w:spacing w:line="320" w:lineRule="exact"/>
              <w:jc w:val="right"/>
              <w:rPr>
                <w:rFonts w:ascii="Arial" w:hAnsi="Arial" w:cs="Arial"/>
                <w:sz w:val="16"/>
                <w:szCs w:val="16"/>
              </w:rPr>
            </w:pPr>
            <w:r w:rsidRPr="00932A5A">
              <w:rPr>
                <w:rFonts w:ascii="Arial" w:hAnsi="Arial" w:cs="Arial"/>
                <w:sz w:val="16"/>
                <w:szCs w:val="16"/>
              </w:rPr>
              <w:t>24.30</w:t>
            </w:r>
          </w:p>
        </w:tc>
        <w:tc>
          <w:tcPr>
            <w:tcW w:w="856" w:type="dxa"/>
            <w:shd w:val="clear" w:color="auto" w:fill="auto"/>
            <w:vAlign w:val="bottom"/>
          </w:tcPr>
          <w:p w14:paraId="49BCF29D" w14:textId="6E73FD94" w:rsidR="006138DD" w:rsidRPr="00932A5A" w:rsidRDefault="00E912BB" w:rsidP="006138DD">
            <w:pPr>
              <w:tabs>
                <w:tab w:val="decimal" w:pos="606"/>
              </w:tabs>
              <w:spacing w:line="320" w:lineRule="exact"/>
              <w:rPr>
                <w:rFonts w:ascii="Arial" w:hAnsi="Arial" w:cstheme="minorBidi"/>
                <w:sz w:val="16"/>
                <w:szCs w:val="16"/>
              </w:rPr>
            </w:pPr>
            <w:r w:rsidRPr="00932A5A">
              <w:rPr>
                <w:rFonts w:ascii="Arial" w:hAnsi="Arial" w:cs="Arial"/>
                <w:sz w:val="16"/>
                <w:szCs w:val="16"/>
              </w:rPr>
              <w:t>47</w:t>
            </w:r>
            <w:r w:rsidRPr="00932A5A">
              <w:rPr>
                <w:rFonts w:ascii="Arial" w:hAnsi="Arial" w:cstheme="minorBidi"/>
                <w:sz w:val="16"/>
                <w:szCs w:val="16"/>
              </w:rPr>
              <w:t>,198</w:t>
            </w:r>
          </w:p>
        </w:tc>
        <w:tc>
          <w:tcPr>
            <w:tcW w:w="856" w:type="dxa"/>
            <w:shd w:val="clear" w:color="auto" w:fill="auto"/>
            <w:vAlign w:val="bottom"/>
          </w:tcPr>
          <w:p w14:paraId="70B44B79" w14:textId="1DB7BA07" w:rsidR="006138DD" w:rsidRPr="00932A5A" w:rsidRDefault="006138DD" w:rsidP="006138DD">
            <w:pPr>
              <w:tabs>
                <w:tab w:val="decimal" w:pos="606"/>
              </w:tabs>
              <w:spacing w:line="320" w:lineRule="exact"/>
              <w:rPr>
                <w:rFonts w:ascii="Arial" w:hAnsi="Arial" w:cs="Arial"/>
                <w:sz w:val="16"/>
                <w:szCs w:val="16"/>
              </w:rPr>
            </w:pPr>
            <w:r w:rsidRPr="00932A5A">
              <w:rPr>
                <w:rFonts w:ascii="Arial" w:hAnsi="Arial" w:cs="Arial"/>
                <w:sz w:val="16"/>
                <w:szCs w:val="16"/>
              </w:rPr>
              <w:t>47,065</w:t>
            </w:r>
          </w:p>
        </w:tc>
        <w:tc>
          <w:tcPr>
            <w:tcW w:w="856" w:type="dxa"/>
            <w:shd w:val="clear" w:color="auto" w:fill="auto"/>
            <w:vAlign w:val="bottom"/>
          </w:tcPr>
          <w:p w14:paraId="4FC04403" w14:textId="3029483B" w:rsidR="006138DD" w:rsidRPr="00932A5A" w:rsidRDefault="00E912BB" w:rsidP="006138DD">
            <w:pPr>
              <w:tabs>
                <w:tab w:val="decimal" w:pos="606"/>
              </w:tabs>
              <w:spacing w:line="320" w:lineRule="exact"/>
              <w:rPr>
                <w:rFonts w:ascii="Arial" w:hAnsi="Arial" w:cs="Arial"/>
                <w:sz w:val="16"/>
                <w:szCs w:val="16"/>
              </w:rPr>
            </w:pPr>
            <w:r w:rsidRPr="00932A5A">
              <w:rPr>
                <w:rFonts w:ascii="Arial" w:hAnsi="Arial" w:cs="Arial"/>
                <w:sz w:val="16"/>
                <w:szCs w:val="16"/>
              </w:rPr>
              <w:t>54,414</w:t>
            </w:r>
          </w:p>
        </w:tc>
        <w:tc>
          <w:tcPr>
            <w:tcW w:w="856" w:type="dxa"/>
            <w:shd w:val="clear" w:color="auto" w:fill="auto"/>
            <w:vAlign w:val="bottom"/>
          </w:tcPr>
          <w:p w14:paraId="1DFE0607" w14:textId="0FA86A15" w:rsidR="006138DD" w:rsidRPr="00932A5A" w:rsidRDefault="006138DD" w:rsidP="006138DD">
            <w:pPr>
              <w:tabs>
                <w:tab w:val="decimal" w:pos="606"/>
              </w:tabs>
              <w:spacing w:line="320" w:lineRule="exact"/>
              <w:rPr>
                <w:rFonts w:ascii="Arial" w:hAnsi="Arial" w:cs="Arial"/>
                <w:sz w:val="16"/>
                <w:szCs w:val="16"/>
              </w:rPr>
            </w:pPr>
            <w:r w:rsidRPr="00932A5A">
              <w:rPr>
                <w:rFonts w:ascii="Arial" w:hAnsi="Arial" w:cs="Arial"/>
                <w:sz w:val="16"/>
                <w:szCs w:val="16"/>
              </w:rPr>
              <w:t>51,839</w:t>
            </w:r>
          </w:p>
        </w:tc>
      </w:tr>
      <w:tr w:rsidR="006138DD" w:rsidRPr="00932A5A" w14:paraId="6E3539CF" w14:textId="77777777" w:rsidTr="00EA6194">
        <w:trPr>
          <w:trHeight w:val="267"/>
        </w:trPr>
        <w:tc>
          <w:tcPr>
            <w:tcW w:w="2430" w:type="dxa"/>
            <w:shd w:val="clear" w:color="auto" w:fill="auto"/>
          </w:tcPr>
          <w:p w14:paraId="0B391E4F" w14:textId="77777777" w:rsidR="006138DD" w:rsidRPr="00932A5A" w:rsidRDefault="006138DD" w:rsidP="006138DD">
            <w:pPr>
              <w:spacing w:line="320" w:lineRule="exact"/>
              <w:ind w:left="162" w:right="-113" w:hanging="162"/>
              <w:rPr>
                <w:rFonts w:ascii="Arial" w:hAnsi="Arial" w:cs="Arial"/>
                <w:sz w:val="14"/>
                <w:szCs w:val="14"/>
              </w:rPr>
            </w:pPr>
            <w:r w:rsidRPr="00932A5A">
              <w:rPr>
                <w:rFonts w:ascii="Arial" w:hAnsi="Arial" w:cs="Arial"/>
                <w:sz w:val="16"/>
                <w:szCs w:val="16"/>
              </w:rPr>
              <w:t xml:space="preserve">MBK Plc. </w:t>
            </w:r>
          </w:p>
        </w:tc>
        <w:tc>
          <w:tcPr>
            <w:tcW w:w="1620" w:type="dxa"/>
          </w:tcPr>
          <w:p w14:paraId="294C7E0A" w14:textId="79E54E68" w:rsidR="006138DD" w:rsidRPr="00932A5A" w:rsidRDefault="004473B8" w:rsidP="006138DD">
            <w:pPr>
              <w:spacing w:line="320" w:lineRule="exact"/>
              <w:jc w:val="center"/>
              <w:rPr>
                <w:rFonts w:ascii="Arial" w:hAnsi="Arial" w:cs="Arial"/>
                <w:sz w:val="16"/>
                <w:szCs w:val="16"/>
              </w:rPr>
            </w:pPr>
            <w:r>
              <w:rPr>
                <w:rFonts w:ascii="Arial" w:hAnsi="Arial" w:cs="Arial"/>
                <w:sz w:val="16"/>
                <w:szCs w:val="16"/>
              </w:rPr>
              <w:t>P</w:t>
            </w:r>
            <w:r w:rsidR="006138DD" w:rsidRPr="00932A5A">
              <w:rPr>
                <w:rFonts w:ascii="Arial" w:hAnsi="Arial" w:cs="Arial"/>
                <w:sz w:val="16"/>
                <w:szCs w:val="16"/>
              </w:rPr>
              <w:t>roperty rental, hotel and services</w:t>
            </w:r>
          </w:p>
        </w:tc>
        <w:tc>
          <w:tcPr>
            <w:tcW w:w="856" w:type="dxa"/>
            <w:shd w:val="clear" w:color="auto" w:fill="auto"/>
            <w:vAlign w:val="bottom"/>
          </w:tcPr>
          <w:p w14:paraId="768C0817" w14:textId="57B13C8C" w:rsidR="006138DD" w:rsidRPr="00932A5A" w:rsidRDefault="00E912BB" w:rsidP="006138DD">
            <w:pPr>
              <w:spacing w:line="320" w:lineRule="exact"/>
              <w:jc w:val="right"/>
              <w:rPr>
                <w:rFonts w:ascii="Arial" w:hAnsi="Arial" w:cs="Arial"/>
                <w:sz w:val="16"/>
                <w:szCs w:val="16"/>
              </w:rPr>
            </w:pPr>
            <w:r w:rsidRPr="00932A5A">
              <w:rPr>
                <w:rFonts w:ascii="Arial" w:hAnsi="Arial" w:cs="Arial"/>
                <w:sz w:val="16"/>
                <w:szCs w:val="16"/>
              </w:rPr>
              <w:t>20.91</w:t>
            </w:r>
          </w:p>
        </w:tc>
        <w:tc>
          <w:tcPr>
            <w:tcW w:w="856" w:type="dxa"/>
            <w:shd w:val="clear" w:color="auto" w:fill="auto"/>
            <w:vAlign w:val="bottom"/>
          </w:tcPr>
          <w:p w14:paraId="751F5EFA" w14:textId="0E1B170E" w:rsidR="006138DD" w:rsidRPr="00932A5A" w:rsidRDefault="006138DD" w:rsidP="006138DD">
            <w:pPr>
              <w:spacing w:line="320" w:lineRule="exact"/>
              <w:jc w:val="right"/>
              <w:rPr>
                <w:rFonts w:ascii="Arial" w:hAnsi="Arial" w:cs="Arial"/>
                <w:sz w:val="16"/>
                <w:szCs w:val="16"/>
              </w:rPr>
            </w:pPr>
            <w:r w:rsidRPr="00932A5A">
              <w:rPr>
                <w:rFonts w:ascii="Arial" w:hAnsi="Arial" w:cs="Arial"/>
                <w:sz w:val="16"/>
                <w:szCs w:val="16"/>
              </w:rPr>
              <w:t>21.56</w:t>
            </w:r>
          </w:p>
        </w:tc>
        <w:tc>
          <w:tcPr>
            <w:tcW w:w="856" w:type="dxa"/>
            <w:shd w:val="clear" w:color="auto" w:fill="auto"/>
            <w:vAlign w:val="bottom"/>
          </w:tcPr>
          <w:p w14:paraId="4F8B8A24" w14:textId="389E3489" w:rsidR="006138DD" w:rsidRPr="00932A5A" w:rsidRDefault="00E912BB" w:rsidP="006138DD">
            <w:pPr>
              <w:tabs>
                <w:tab w:val="decimal" w:pos="606"/>
              </w:tabs>
              <w:spacing w:line="320" w:lineRule="exact"/>
              <w:rPr>
                <w:rFonts w:ascii="Arial" w:hAnsi="Arial" w:cs="Arial"/>
                <w:sz w:val="16"/>
                <w:szCs w:val="16"/>
              </w:rPr>
            </w:pPr>
            <w:r w:rsidRPr="00932A5A">
              <w:rPr>
                <w:rFonts w:ascii="Arial" w:hAnsi="Arial" w:cs="Arial"/>
                <w:sz w:val="16"/>
                <w:szCs w:val="16"/>
              </w:rPr>
              <w:t>5,342</w:t>
            </w:r>
          </w:p>
        </w:tc>
        <w:tc>
          <w:tcPr>
            <w:tcW w:w="856" w:type="dxa"/>
            <w:shd w:val="clear" w:color="auto" w:fill="auto"/>
            <w:vAlign w:val="bottom"/>
          </w:tcPr>
          <w:p w14:paraId="373F6184" w14:textId="3BB75D9D" w:rsidR="006138DD" w:rsidRPr="00932A5A" w:rsidRDefault="006138DD" w:rsidP="006138DD">
            <w:pPr>
              <w:tabs>
                <w:tab w:val="decimal" w:pos="606"/>
              </w:tabs>
              <w:spacing w:line="320" w:lineRule="exact"/>
              <w:rPr>
                <w:rFonts w:ascii="Arial" w:hAnsi="Arial" w:cs="Arial"/>
                <w:sz w:val="16"/>
                <w:szCs w:val="16"/>
              </w:rPr>
            </w:pPr>
            <w:r w:rsidRPr="00932A5A">
              <w:rPr>
                <w:rFonts w:ascii="Arial" w:hAnsi="Arial" w:cs="Arial"/>
                <w:sz w:val="16"/>
                <w:szCs w:val="16"/>
              </w:rPr>
              <w:t>5,342</w:t>
            </w:r>
          </w:p>
        </w:tc>
        <w:tc>
          <w:tcPr>
            <w:tcW w:w="856" w:type="dxa"/>
            <w:shd w:val="clear" w:color="auto" w:fill="auto"/>
            <w:vAlign w:val="bottom"/>
          </w:tcPr>
          <w:p w14:paraId="158CE803" w14:textId="1D492235" w:rsidR="006138DD" w:rsidRPr="00932A5A" w:rsidRDefault="00E912BB" w:rsidP="006138DD">
            <w:pPr>
              <w:tabs>
                <w:tab w:val="decimal" w:pos="606"/>
              </w:tabs>
              <w:spacing w:line="320" w:lineRule="exact"/>
              <w:rPr>
                <w:rFonts w:ascii="Arial" w:hAnsi="Arial" w:cs="Arial"/>
                <w:sz w:val="16"/>
                <w:szCs w:val="16"/>
              </w:rPr>
            </w:pPr>
            <w:r w:rsidRPr="00932A5A">
              <w:rPr>
                <w:rFonts w:ascii="Arial" w:hAnsi="Arial" w:cs="Arial"/>
                <w:sz w:val="16"/>
                <w:szCs w:val="16"/>
              </w:rPr>
              <w:t>3,504</w:t>
            </w:r>
          </w:p>
        </w:tc>
        <w:tc>
          <w:tcPr>
            <w:tcW w:w="856" w:type="dxa"/>
            <w:shd w:val="clear" w:color="auto" w:fill="auto"/>
            <w:vAlign w:val="bottom"/>
          </w:tcPr>
          <w:p w14:paraId="59AD7382" w14:textId="00BCB58A" w:rsidR="006138DD" w:rsidRPr="00932A5A" w:rsidRDefault="006138DD" w:rsidP="006138DD">
            <w:pPr>
              <w:tabs>
                <w:tab w:val="decimal" w:pos="606"/>
              </w:tabs>
              <w:spacing w:line="320" w:lineRule="exact"/>
              <w:rPr>
                <w:rFonts w:ascii="Arial" w:hAnsi="Arial" w:cs="Arial"/>
                <w:sz w:val="16"/>
                <w:szCs w:val="16"/>
              </w:rPr>
            </w:pPr>
            <w:r w:rsidRPr="00932A5A">
              <w:rPr>
                <w:rFonts w:ascii="Arial" w:hAnsi="Arial" w:cs="Arial"/>
                <w:sz w:val="16"/>
                <w:szCs w:val="16"/>
              </w:rPr>
              <w:t>3,776</w:t>
            </w:r>
          </w:p>
        </w:tc>
      </w:tr>
      <w:tr w:rsidR="006138DD" w:rsidRPr="00932A5A" w14:paraId="781DE6A2" w14:textId="77777777" w:rsidTr="00EA6194">
        <w:trPr>
          <w:trHeight w:val="280"/>
        </w:trPr>
        <w:tc>
          <w:tcPr>
            <w:tcW w:w="2430" w:type="dxa"/>
            <w:shd w:val="clear" w:color="auto" w:fill="auto"/>
          </w:tcPr>
          <w:p w14:paraId="0AF7B682" w14:textId="77777777" w:rsidR="006138DD" w:rsidRPr="00932A5A" w:rsidRDefault="006138DD" w:rsidP="006138DD">
            <w:pPr>
              <w:spacing w:line="320" w:lineRule="exact"/>
              <w:rPr>
                <w:rFonts w:ascii="Arial" w:hAnsi="Arial" w:cs="Arial"/>
                <w:b/>
                <w:bCs/>
                <w:sz w:val="16"/>
                <w:szCs w:val="16"/>
                <w:u w:val="single"/>
              </w:rPr>
            </w:pPr>
            <w:r w:rsidRPr="00932A5A">
              <w:rPr>
                <w:rFonts w:ascii="Arial" w:hAnsi="Arial" w:cs="Arial"/>
                <w:b/>
                <w:bCs/>
                <w:sz w:val="16"/>
                <w:szCs w:val="16"/>
                <w:u w:val="single"/>
              </w:rPr>
              <w:t>Joint Venture</w:t>
            </w:r>
          </w:p>
        </w:tc>
        <w:tc>
          <w:tcPr>
            <w:tcW w:w="1620" w:type="dxa"/>
          </w:tcPr>
          <w:p w14:paraId="5C2159E3" w14:textId="77777777" w:rsidR="006138DD" w:rsidRPr="00932A5A" w:rsidRDefault="006138DD" w:rsidP="006138DD">
            <w:pPr>
              <w:spacing w:line="320" w:lineRule="exact"/>
              <w:jc w:val="center"/>
              <w:rPr>
                <w:rFonts w:ascii="Arial" w:hAnsi="Arial" w:cs="Arial"/>
                <w:b/>
                <w:bCs/>
                <w:sz w:val="16"/>
                <w:szCs w:val="16"/>
                <w:u w:val="single"/>
              </w:rPr>
            </w:pPr>
          </w:p>
        </w:tc>
        <w:tc>
          <w:tcPr>
            <w:tcW w:w="856" w:type="dxa"/>
            <w:shd w:val="clear" w:color="auto" w:fill="auto"/>
            <w:vAlign w:val="bottom"/>
          </w:tcPr>
          <w:p w14:paraId="0682504E" w14:textId="77777777" w:rsidR="006138DD" w:rsidRPr="00932A5A" w:rsidRDefault="006138DD" w:rsidP="006138DD">
            <w:pPr>
              <w:spacing w:line="320" w:lineRule="exact"/>
              <w:jc w:val="right"/>
              <w:rPr>
                <w:rFonts w:ascii="Arial" w:hAnsi="Arial" w:cs="Arial"/>
                <w:b/>
                <w:bCs/>
                <w:sz w:val="16"/>
                <w:szCs w:val="16"/>
                <w:u w:val="single"/>
              </w:rPr>
            </w:pPr>
          </w:p>
        </w:tc>
        <w:tc>
          <w:tcPr>
            <w:tcW w:w="856" w:type="dxa"/>
            <w:shd w:val="clear" w:color="auto" w:fill="auto"/>
            <w:vAlign w:val="bottom"/>
          </w:tcPr>
          <w:p w14:paraId="504F76F5" w14:textId="77777777" w:rsidR="006138DD" w:rsidRPr="00932A5A" w:rsidRDefault="006138DD" w:rsidP="006138DD">
            <w:pPr>
              <w:spacing w:line="320" w:lineRule="exact"/>
              <w:jc w:val="right"/>
              <w:rPr>
                <w:rFonts w:ascii="Arial" w:hAnsi="Arial" w:cs="Arial"/>
                <w:b/>
                <w:bCs/>
                <w:sz w:val="16"/>
                <w:szCs w:val="16"/>
                <w:u w:val="single"/>
              </w:rPr>
            </w:pPr>
          </w:p>
        </w:tc>
        <w:tc>
          <w:tcPr>
            <w:tcW w:w="856" w:type="dxa"/>
            <w:shd w:val="clear" w:color="auto" w:fill="auto"/>
            <w:vAlign w:val="bottom"/>
          </w:tcPr>
          <w:p w14:paraId="13937ECE" w14:textId="77777777" w:rsidR="006138DD" w:rsidRPr="00932A5A" w:rsidRDefault="006138DD" w:rsidP="006138DD">
            <w:pPr>
              <w:tabs>
                <w:tab w:val="decimal" w:pos="606"/>
              </w:tabs>
              <w:spacing w:line="320" w:lineRule="exact"/>
              <w:rPr>
                <w:rFonts w:ascii="Arial" w:hAnsi="Arial" w:cs="Arial"/>
                <w:sz w:val="16"/>
                <w:szCs w:val="16"/>
              </w:rPr>
            </w:pPr>
          </w:p>
        </w:tc>
        <w:tc>
          <w:tcPr>
            <w:tcW w:w="856" w:type="dxa"/>
            <w:shd w:val="clear" w:color="auto" w:fill="auto"/>
            <w:vAlign w:val="bottom"/>
          </w:tcPr>
          <w:p w14:paraId="1C746A99" w14:textId="77777777" w:rsidR="006138DD" w:rsidRPr="00932A5A" w:rsidRDefault="006138DD" w:rsidP="006138DD">
            <w:pPr>
              <w:tabs>
                <w:tab w:val="decimal" w:pos="606"/>
              </w:tabs>
              <w:spacing w:line="320" w:lineRule="exact"/>
              <w:rPr>
                <w:rFonts w:ascii="Arial" w:hAnsi="Arial" w:cs="Arial"/>
                <w:sz w:val="16"/>
                <w:szCs w:val="16"/>
              </w:rPr>
            </w:pPr>
          </w:p>
        </w:tc>
        <w:tc>
          <w:tcPr>
            <w:tcW w:w="856" w:type="dxa"/>
            <w:shd w:val="clear" w:color="auto" w:fill="auto"/>
            <w:vAlign w:val="bottom"/>
          </w:tcPr>
          <w:p w14:paraId="392A272E" w14:textId="77777777" w:rsidR="006138DD" w:rsidRPr="00932A5A" w:rsidRDefault="006138DD" w:rsidP="006138DD">
            <w:pPr>
              <w:tabs>
                <w:tab w:val="decimal" w:pos="606"/>
              </w:tabs>
              <w:spacing w:line="320" w:lineRule="exact"/>
              <w:rPr>
                <w:rFonts w:ascii="Arial" w:hAnsi="Arial" w:cs="Arial"/>
                <w:sz w:val="16"/>
                <w:szCs w:val="16"/>
              </w:rPr>
            </w:pPr>
          </w:p>
        </w:tc>
        <w:tc>
          <w:tcPr>
            <w:tcW w:w="856" w:type="dxa"/>
            <w:shd w:val="clear" w:color="auto" w:fill="auto"/>
            <w:vAlign w:val="bottom"/>
          </w:tcPr>
          <w:p w14:paraId="212DE103" w14:textId="77777777" w:rsidR="006138DD" w:rsidRPr="00932A5A" w:rsidRDefault="006138DD" w:rsidP="006138DD">
            <w:pPr>
              <w:tabs>
                <w:tab w:val="decimal" w:pos="606"/>
              </w:tabs>
              <w:spacing w:line="320" w:lineRule="exact"/>
              <w:rPr>
                <w:rFonts w:ascii="Arial" w:hAnsi="Arial" w:cs="Arial"/>
                <w:sz w:val="16"/>
                <w:szCs w:val="16"/>
              </w:rPr>
            </w:pPr>
          </w:p>
        </w:tc>
      </w:tr>
      <w:tr w:rsidR="006138DD" w:rsidRPr="00932A5A" w14:paraId="71805412" w14:textId="77777777" w:rsidTr="00EA6194">
        <w:trPr>
          <w:trHeight w:val="547"/>
        </w:trPr>
        <w:tc>
          <w:tcPr>
            <w:tcW w:w="2430" w:type="dxa"/>
            <w:shd w:val="clear" w:color="auto" w:fill="auto"/>
          </w:tcPr>
          <w:p w14:paraId="2E25DE0C" w14:textId="77777777" w:rsidR="006138DD" w:rsidRPr="00932A5A" w:rsidRDefault="006138DD" w:rsidP="006138DD">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and Brand Management Co., Ltd. </w:t>
            </w:r>
          </w:p>
        </w:tc>
        <w:tc>
          <w:tcPr>
            <w:tcW w:w="1620" w:type="dxa"/>
          </w:tcPr>
          <w:p w14:paraId="7DC43C4F" w14:textId="63EE58BE" w:rsidR="006138DD" w:rsidRPr="00932A5A" w:rsidRDefault="004473B8" w:rsidP="006138DD">
            <w:pPr>
              <w:spacing w:line="320" w:lineRule="exact"/>
              <w:jc w:val="center"/>
              <w:rPr>
                <w:rFonts w:ascii="Arial" w:hAnsi="Arial" w:cs="Arial"/>
                <w:sz w:val="16"/>
                <w:szCs w:val="16"/>
              </w:rPr>
            </w:pPr>
            <w:r>
              <w:rPr>
                <w:rFonts w:ascii="Arial" w:hAnsi="Arial" w:cs="Arial"/>
                <w:sz w:val="16"/>
                <w:szCs w:val="16"/>
              </w:rPr>
              <w:t>P</w:t>
            </w:r>
            <w:r w:rsidR="006138DD" w:rsidRPr="00932A5A">
              <w:rPr>
                <w:rFonts w:ascii="Arial" w:hAnsi="Arial" w:cs="Arial"/>
                <w:sz w:val="16"/>
                <w:szCs w:val="16"/>
              </w:rPr>
              <w:t>ublish relations and advertising</w:t>
            </w:r>
          </w:p>
        </w:tc>
        <w:tc>
          <w:tcPr>
            <w:tcW w:w="856" w:type="dxa"/>
            <w:shd w:val="clear" w:color="auto" w:fill="auto"/>
            <w:vAlign w:val="bottom"/>
          </w:tcPr>
          <w:p w14:paraId="6C4AAD9D" w14:textId="0936E755" w:rsidR="006138DD" w:rsidRPr="00932A5A" w:rsidRDefault="00E912BB" w:rsidP="006138DD">
            <w:pPr>
              <w:spacing w:line="320" w:lineRule="exact"/>
              <w:jc w:val="right"/>
              <w:rPr>
                <w:rFonts w:ascii="Arial" w:hAnsi="Arial" w:cs="Arial"/>
                <w:sz w:val="16"/>
                <w:szCs w:val="16"/>
              </w:rPr>
            </w:pPr>
            <w:r w:rsidRPr="00932A5A">
              <w:rPr>
                <w:rFonts w:ascii="Arial" w:hAnsi="Arial" w:cs="Arial"/>
                <w:sz w:val="16"/>
                <w:szCs w:val="16"/>
              </w:rPr>
              <w:t>50.00</w:t>
            </w:r>
          </w:p>
        </w:tc>
        <w:tc>
          <w:tcPr>
            <w:tcW w:w="856" w:type="dxa"/>
            <w:shd w:val="clear" w:color="auto" w:fill="auto"/>
            <w:vAlign w:val="bottom"/>
          </w:tcPr>
          <w:p w14:paraId="07F35740" w14:textId="5C4D0507" w:rsidR="006138DD" w:rsidRPr="00932A5A" w:rsidRDefault="006138DD" w:rsidP="006138DD">
            <w:pPr>
              <w:spacing w:line="320" w:lineRule="exact"/>
              <w:jc w:val="right"/>
              <w:rPr>
                <w:rFonts w:ascii="Arial" w:hAnsi="Arial" w:cs="Arial"/>
                <w:sz w:val="16"/>
                <w:szCs w:val="16"/>
              </w:rPr>
            </w:pPr>
            <w:r w:rsidRPr="00932A5A">
              <w:rPr>
                <w:rFonts w:ascii="Arial" w:hAnsi="Arial" w:cs="Arial"/>
                <w:sz w:val="16"/>
                <w:szCs w:val="16"/>
              </w:rPr>
              <w:t>50.00</w:t>
            </w:r>
          </w:p>
        </w:tc>
        <w:tc>
          <w:tcPr>
            <w:tcW w:w="856" w:type="dxa"/>
            <w:shd w:val="clear" w:color="auto" w:fill="auto"/>
            <w:vAlign w:val="bottom"/>
          </w:tcPr>
          <w:p w14:paraId="1D66E56E" w14:textId="1A3D1BEF" w:rsidR="006138DD" w:rsidRPr="00932A5A" w:rsidRDefault="00E912BB" w:rsidP="006138DD">
            <w:pPr>
              <w:pBdr>
                <w:bottom w:val="sing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3</w:t>
            </w:r>
          </w:p>
        </w:tc>
        <w:tc>
          <w:tcPr>
            <w:tcW w:w="856" w:type="dxa"/>
            <w:shd w:val="clear" w:color="auto" w:fill="auto"/>
            <w:vAlign w:val="bottom"/>
          </w:tcPr>
          <w:p w14:paraId="0F7C62C3" w14:textId="04461C8A" w:rsidR="006138DD" w:rsidRPr="00932A5A" w:rsidRDefault="006138DD" w:rsidP="006138DD">
            <w:pPr>
              <w:pBdr>
                <w:bottom w:val="sing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3</w:t>
            </w:r>
          </w:p>
        </w:tc>
        <w:tc>
          <w:tcPr>
            <w:tcW w:w="856" w:type="dxa"/>
            <w:shd w:val="clear" w:color="auto" w:fill="auto"/>
            <w:vAlign w:val="bottom"/>
          </w:tcPr>
          <w:p w14:paraId="31E5965A" w14:textId="19B21B34" w:rsidR="006138DD" w:rsidRPr="00932A5A" w:rsidRDefault="00E912BB" w:rsidP="006138DD">
            <w:pPr>
              <w:pBdr>
                <w:bottom w:val="sing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3</w:t>
            </w:r>
          </w:p>
        </w:tc>
        <w:tc>
          <w:tcPr>
            <w:tcW w:w="856" w:type="dxa"/>
            <w:shd w:val="clear" w:color="auto" w:fill="auto"/>
            <w:vAlign w:val="bottom"/>
          </w:tcPr>
          <w:p w14:paraId="4FC5C76C" w14:textId="58A12CEF" w:rsidR="006138DD" w:rsidRPr="00932A5A" w:rsidRDefault="006138DD" w:rsidP="006138DD">
            <w:pPr>
              <w:pBdr>
                <w:bottom w:val="sing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2</w:t>
            </w:r>
          </w:p>
        </w:tc>
      </w:tr>
      <w:tr w:rsidR="006138DD" w:rsidRPr="00932A5A" w14:paraId="4E83DB2B" w14:textId="77777777" w:rsidTr="00EA6194">
        <w:trPr>
          <w:trHeight w:val="536"/>
        </w:trPr>
        <w:tc>
          <w:tcPr>
            <w:tcW w:w="2430" w:type="dxa"/>
            <w:shd w:val="clear" w:color="auto" w:fill="auto"/>
          </w:tcPr>
          <w:p w14:paraId="63262E93" w14:textId="77777777" w:rsidR="006138DD" w:rsidRPr="00932A5A" w:rsidRDefault="006138DD" w:rsidP="006138DD">
            <w:pPr>
              <w:spacing w:line="320" w:lineRule="exact"/>
              <w:ind w:left="162" w:right="-113" w:hanging="162"/>
              <w:rPr>
                <w:rFonts w:ascii="Arial" w:hAnsi="Arial" w:cs="Arial"/>
                <w:sz w:val="16"/>
                <w:szCs w:val="16"/>
              </w:rPr>
            </w:pPr>
            <w:r w:rsidRPr="00932A5A">
              <w:rPr>
                <w:rFonts w:ascii="Arial" w:hAnsi="Arial" w:cs="Arial"/>
                <w:sz w:val="16"/>
                <w:szCs w:val="16"/>
              </w:rPr>
              <w:t>Total investments in associated companies and joint venture</w:t>
            </w:r>
          </w:p>
        </w:tc>
        <w:tc>
          <w:tcPr>
            <w:tcW w:w="1620" w:type="dxa"/>
          </w:tcPr>
          <w:p w14:paraId="4AD596F1" w14:textId="77777777" w:rsidR="006138DD" w:rsidRPr="00932A5A" w:rsidRDefault="006138DD" w:rsidP="006138DD">
            <w:pPr>
              <w:spacing w:line="320" w:lineRule="exact"/>
              <w:ind w:left="-108" w:right="-109"/>
              <w:jc w:val="right"/>
              <w:rPr>
                <w:rFonts w:ascii="Arial" w:hAnsi="Arial" w:cs="Arial"/>
                <w:sz w:val="16"/>
                <w:szCs w:val="16"/>
              </w:rPr>
            </w:pPr>
          </w:p>
        </w:tc>
        <w:tc>
          <w:tcPr>
            <w:tcW w:w="856" w:type="dxa"/>
            <w:shd w:val="clear" w:color="auto" w:fill="auto"/>
            <w:vAlign w:val="bottom"/>
          </w:tcPr>
          <w:p w14:paraId="7F0C77B6" w14:textId="77777777" w:rsidR="006138DD" w:rsidRPr="00932A5A" w:rsidRDefault="006138DD" w:rsidP="006138DD">
            <w:pPr>
              <w:spacing w:line="320" w:lineRule="exact"/>
              <w:ind w:left="-108" w:right="-109"/>
              <w:jc w:val="right"/>
              <w:rPr>
                <w:rFonts w:ascii="Arial" w:hAnsi="Arial" w:cs="Arial"/>
                <w:sz w:val="16"/>
                <w:szCs w:val="16"/>
              </w:rPr>
            </w:pPr>
          </w:p>
        </w:tc>
        <w:tc>
          <w:tcPr>
            <w:tcW w:w="856" w:type="dxa"/>
            <w:shd w:val="clear" w:color="auto" w:fill="auto"/>
            <w:vAlign w:val="bottom"/>
          </w:tcPr>
          <w:p w14:paraId="1C596AFE" w14:textId="77777777" w:rsidR="006138DD" w:rsidRPr="00932A5A" w:rsidRDefault="006138DD" w:rsidP="006138DD">
            <w:pPr>
              <w:spacing w:line="320" w:lineRule="exact"/>
              <w:ind w:left="-108" w:right="-109"/>
              <w:jc w:val="right"/>
              <w:rPr>
                <w:rFonts w:ascii="Arial" w:hAnsi="Arial" w:cs="Arial"/>
                <w:sz w:val="16"/>
                <w:szCs w:val="16"/>
              </w:rPr>
            </w:pPr>
          </w:p>
        </w:tc>
        <w:tc>
          <w:tcPr>
            <w:tcW w:w="856" w:type="dxa"/>
            <w:shd w:val="clear" w:color="auto" w:fill="auto"/>
            <w:vAlign w:val="bottom"/>
          </w:tcPr>
          <w:p w14:paraId="2D6A5F14" w14:textId="7C871E72" w:rsidR="006138DD" w:rsidRPr="00932A5A" w:rsidRDefault="00E912BB" w:rsidP="006138DD">
            <w:pPr>
              <w:pBdr>
                <w:bottom w:val="doub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52,543</w:t>
            </w:r>
          </w:p>
        </w:tc>
        <w:tc>
          <w:tcPr>
            <w:tcW w:w="856" w:type="dxa"/>
            <w:shd w:val="clear" w:color="auto" w:fill="auto"/>
            <w:vAlign w:val="bottom"/>
          </w:tcPr>
          <w:p w14:paraId="64CE3CB5" w14:textId="6ED7EF05" w:rsidR="006138DD" w:rsidRPr="00932A5A" w:rsidRDefault="006138DD" w:rsidP="006138DD">
            <w:pPr>
              <w:pBdr>
                <w:bottom w:val="doub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52,410</w:t>
            </w:r>
          </w:p>
        </w:tc>
        <w:tc>
          <w:tcPr>
            <w:tcW w:w="856" w:type="dxa"/>
            <w:shd w:val="clear" w:color="auto" w:fill="auto"/>
            <w:vAlign w:val="bottom"/>
          </w:tcPr>
          <w:p w14:paraId="56FBDFAB" w14:textId="5B212A34" w:rsidR="006138DD" w:rsidRPr="00932A5A" w:rsidRDefault="00E912BB" w:rsidP="006138DD">
            <w:pPr>
              <w:pBdr>
                <w:bottom w:val="doub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57,921</w:t>
            </w:r>
          </w:p>
        </w:tc>
        <w:tc>
          <w:tcPr>
            <w:tcW w:w="856" w:type="dxa"/>
            <w:shd w:val="clear" w:color="auto" w:fill="auto"/>
            <w:vAlign w:val="bottom"/>
          </w:tcPr>
          <w:p w14:paraId="17C07CE3" w14:textId="1F25A1C4" w:rsidR="006138DD" w:rsidRPr="00932A5A" w:rsidRDefault="006138DD" w:rsidP="006138DD">
            <w:pPr>
              <w:pBdr>
                <w:bottom w:val="doub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55,617</w:t>
            </w:r>
          </w:p>
        </w:tc>
      </w:tr>
    </w:tbl>
    <w:p w14:paraId="337BDE22" w14:textId="77777777" w:rsidR="003069C0" w:rsidRPr="00932A5A" w:rsidRDefault="003069C0" w:rsidP="006B7E5C">
      <w:pPr>
        <w:spacing w:line="320" w:lineRule="exact"/>
        <w:ind w:right="-277"/>
        <w:jc w:val="right"/>
        <w:rPr>
          <w:szCs w:val="32"/>
        </w:rPr>
      </w:pPr>
    </w:p>
    <w:p w14:paraId="32058C34" w14:textId="77777777" w:rsidR="00D45089" w:rsidRPr="00932A5A" w:rsidRDefault="003069C0" w:rsidP="00D90BC0">
      <w:pPr>
        <w:spacing w:before="120" w:after="120" w:line="360" w:lineRule="exact"/>
        <w:ind w:left="547"/>
        <w:jc w:val="thaiDistribute"/>
        <w:rPr>
          <w:szCs w:val="32"/>
          <w:u w:val="single"/>
        </w:rPr>
      </w:pPr>
      <w:r w:rsidRPr="00932A5A">
        <w:rPr>
          <w:szCs w:val="32"/>
        </w:rPr>
        <w:br w:type="page"/>
      </w:r>
      <w:r w:rsidR="00D45089" w:rsidRPr="00932A5A">
        <w:rPr>
          <w:rFonts w:ascii="Arial" w:hAnsi="Arial" w:cs="Arial"/>
          <w:u w:val="single"/>
        </w:rPr>
        <w:lastRenderedPageBreak/>
        <w:t>TMBThanachart Bank Plc.</w:t>
      </w:r>
    </w:p>
    <w:p w14:paraId="76354899" w14:textId="33DF6E9C" w:rsidR="00D90BC0" w:rsidRPr="00932A5A" w:rsidRDefault="00D90BC0" w:rsidP="00D90BC0">
      <w:pPr>
        <w:spacing w:before="120" w:after="120" w:line="360" w:lineRule="exact"/>
        <w:ind w:left="547"/>
        <w:jc w:val="thaiDistribute"/>
        <w:rPr>
          <w:rFonts w:ascii="Arial" w:hAnsi="Arial" w:cs="Arial"/>
        </w:rPr>
      </w:pPr>
      <w:bookmarkStart w:id="12" w:name="_Hlk157516182"/>
      <w:r w:rsidRPr="00932A5A">
        <w:rPr>
          <w:rFonts w:ascii="Arial" w:hAnsi="Arial" w:cs="Arial"/>
        </w:rPr>
        <w:t>During the year 2022, the Company purchased 1,522 million ordinary shares of TMBThanachart Bank Plc., amount</w:t>
      </w:r>
      <w:r w:rsidR="005C5900">
        <w:rPr>
          <w:rFonts w:ascii="Arial" w:hAnsi="Arial" w:cs="Arial"/>
        </w:rPr>
        <w:t>ed</w:t>
      </w:r>
      <w:r w:rsidRPr="00932A5A">
        <w:rPr>
          <w:rFonts w:ascii="Arial" w:hAnsi="Arial" w:cs="Arial"/>
        </w:rPr>
        <w:t xml:space="preserve"> to</w:t>
      </w:r>
      <w:r w:rsidR="00C638CB" w:rsidRPr="00932A5A">
        <w:rPr>
          <w:rFonts w:ascii="Arial" w:hAnsi="Arial" w:cs="Arial"/>
        </w:rPr>
        <w:t xml:space="preserve"> Baht</w:t>
      </w:r>
      <w:r w:rsidRPr="00932A5A">
        <w:rPr>
          <w:rFonts w:ascii="Arial" w:hAnsi="Arial" w:cs="Arial"/>
        </w:rPr>
        <w:t xml:space="preserve"> 1,959 million, increasing its shareholding by 1.57 percent, representing a total shareholding of 24.85 percent (Separate financial statements: 24.30 percent)</w:t>
      </w:r>
      <w:r w:rsidR="005C5900">
        <w:rPr>
          <w:rFonts w:ascii="Arial" w:hAnsi="Arial" w:cs="Arial"/>
        </w:rPr>
        <w:t>.</w:t>
      </w:r>
      <w:r w:rsidRPr="00932A5A">
        <w:rPr>
          <w:rFonts w:ascii="Arial" w:hAnsi="Arial" w:cs="Arial"/>
        </w:rPr>
        <w:t xml:space="preserve"> </w:t>
      </w:r>
      <w:r w:rsidR="00D21F07">
        <w:rPr>
          <w:rFonts w:ascii="Arial" w:hAnsi="Arial" w:cs="Arial"/>
        </w:rPr>
        <w:t xml:space="preserve">Under the </w:t>
      </w:r>
      <w:r w:rsidRPr="00932A5A">
        <w:rPr>
          <w:rFonts w:ascii="Arial" w:hAnsi="Arial" w:cs="Arial"/>
        </w:rPr>
        <w:t>purchase</w:t>
      </w:r>
      <w:r w:rsidR="00D21F07">
        <w:rPr>
          <w:rFonts w:ascii="Arial" w:hAnsi="Arial" w:cs="Arial"/>
        </w:rPr>
        <w:t xml:space="preserve"> of</w:t>
      </w:r>
      <w:r w:rsidRPr="00932A5A">
        <w:rPr>
          <w:rFonts w:ascii="Arial" w:hAnsi="Arial" w:cs="Arial"/>
        </w:rPr>
        <w:t xml:space="preserve"> additional shares, the Company has assessed the net fair value of identifiable assets and liabilities acquired on the acquisition date. The fair value calculated according to the proportion paid by the Company</w:t>
      </w:r>
      <w:r w:rsidR="00D21F07">
        <w:rPr>
          <w:rFonts w:ascii="Arial" w:hAnsi="Arial" w:cs="Arial"/>
        </w:rPr>
        <w:t xml:space="preserve"> was</w:t>
      </w:r>
      <w:r w:rsidRPr="00932A5A">
        <w:rPr>
          <w:rFonts w:ascii="Arial" w:hAnsi="Arial" w:cs="Arial"/>
        </w:rPr>
        <w:t xml:space="preserve"> </w:t>
      </w:r>
      <w:r w:rsidR="00C638CB" w:rsidRPr="00932A5A">
        <w:rPr>
          <w:rFonts w:ascii="Arial" w:hAnsi="Arial" w:cs="Arial"/>
        </w:rPr>
        <w:t xml:space="preserve">Baht </w:t>
      </w:r>
      <w:r w:rsidRPr="00932A5A">
        <w:rPr>
          <w:rFonts w:ascii="Arial" w:hAnsi="Arial" w:cs="Arial"/>
        </w:rPr>
        <w:t>1,959 million (referring to the latest financial statement</w:t>
      </w:r>
      <w:r w:rsidR="00D21F07">
        <w:rPr>
          <w:rFonts w:ascii="Arial" w:hAnsi="Arial" w:cs="Arial"/>
        </w:rPr>
        <w:t>s</w:t>
      </w:r>
      <w:r w:rsidRPr="00932A5A">
        <w:rPr>
          <w:rFonts w:ascii="Arial" w:hAnsi="Arial" w:cs="Arial"/>
        </w:rPr>
        <w:t xml:space="preserve"> available on the date of acquisition).</w:t>
      </w:r>
    </w:p>
    <w:bookmarkEnd w:id="12"/>
    <w:p w14:paraId="37E35693" w14:textId="382E8320" w:rsidR="00487480" w:rsidRPr="00932A5A" w:rsidRDefault="00487480" w:rsidP="00487480">
      <w:pPr>
        <w:spacing w:before="120" w:after="120" w:line="360" w:lineRule="exact"/>
        <w:ind w:left="547"/>
        <w:jc w:val="thaiDistribute"/>
        <w:rPr>
          <w:rFonts w:ascii="Arial" w:hAnsi="Arial" w:cs="Arial"/>
        </w:rPr>
      </w:pPr>
      <w:r w:rsidRPr="00932A5A">
        <w:rPr>
          <w:rFonts w:ascii="Arial" w:hAnsi="Arial" w:cs="Arial"/>
        </w:rPr>
        <w:t xml:space="preserve">During the year 2023, the Company </w:t>
      </w:r>
      <w:r w:rsidR="00D21F07">
        <w:rPr>
          <w:rFonts w:ascii="Arial" w:hAnsi="Arial" w:cs="Arial"/>
        </w:rPr>
        <w:t xml:space="preserve">additional </w:t>
      </w:r>
      <w:r w:rsidRPr="00932A5A">
        <w:rPr>
          <w:rFonts w:ascii="Arial" w:hAnsi="Arial" w:cs="Arial"/>
        </w:rPr>
        <w:t>purchased 95 million ordinary shares of TMBThanachart Bank Plc., amount</w:t>
      </w:r>
      <w:r w:rsidR="00D21F07">
        <w:rPr>
          <w:rFonts w:ascii="Arial" w:hAnsi="Arial" w:cs="Arial"/>
        </w:rPr>
        <w:t>ed</w:t>
      </w:r>
      <w:r w:rsidRPr="00932A5A">
        <w:rPr>
          <w:rFonts w:ascii="Arial" w:hAnsi="Arial" w:cs="Arial"/>
        </w:rPr>
        <w:t xml:space="preserve"> to Baht 133 million, increasing its shareholding by 0.02 percent, representing a total shareholding of 24.87 percent (Separate financial statements: 24.31 percent). In purchas</w:t>
      </w:r>
      <w:r w:rsidR="00D21F07">
        <w:rPr>
          <w:rFonts w:ascii="Arial" w:hAnsi="Arial" w:cs="Arial"/>
        </w:rPr>
        <w:t>ing</w:t>
      </w:r>
      <w:r w:rsidRPr="00932A5A">
        <w:rPr>
          <w:rFonts w:ascii="Arial" w:hAnsi="Arial" w:cs="Arial"/>
        </w:rPr>
        <w:t xml:space="preserve"> additional shares, the Company has assessed the net fair value of identifiable assets and liabilities acquired on the acquisition date. The fair value calculated according to the proportion paid by the Company </w:t>
      </w:r>
      <w:r w:rsidR="00D21F07">
        <w:rPr>
          <w:rFonts w:ascii="Arial" w:hAnsi="Arial" w:cs="Arial"/>
        </w:rPr>
        <w:t>was</w:t>
      </w:r>
      <w:r w:rsidRPr="00932A5A">
        <w:rPr>
          <w:rFonts w:ascii="Arial" w:hAnsi="Arial" w:cs="Arial"/>
        </w:rPr>
        <w:t xml:space="preserve"> Baht 133 million (referring to the latest financial statement</w:t>
      </w:r>
      <w:r w:rsidR="00D21F07">
        <w:rPr>
          <w:rFonts w:ascii="Arial" w:hAnsi="Arial" w:cs="Arial"/>
        </w:rPr>
        <w:t>s</w:t>
      </w:r>
      <w:r w:rsidRPr="00932A5A">
        <w:rPr>
          <w:rFonts w:ascii="Arial" w:hAnsi="Arial" w:cs="Arial"/>
        </w:rPr>
        <w:t xml:space="preserve"> available on the date of acquisition).</w:t>
      </w:r>
    </w:p>
    <w:p w14:paraId="5BE05C1D" w14:textId="77777777" w:rsidR="00D45089" w:rsidRPr="00932A5A" w:rsidRDefault="00D45089" w:rsidP="00D90BC0">
      <w:pPr>
        <w:spacing w:before="120" w:after="120" w:line="360" w:lineRule="exact"/>
        <w:ind w:left="547"/>
        <w:jc w:val="thaiDistribute"/>
        <w:rPr>
          <w:szCs w:val="32"/>
          <w:u w:val="single"/>
        </w:rPr>
      </w:pPr>
      <w:r w:rsidRPr="00932A5A">
        <w:rPr>
          <w:rFonts w:ascii="Arial" w:hAnsi="Arial" w:cs="Arial"/>
          <w:u w:val="single"/>
        </w:rPr>
        <w:t>MBK Plc.</w:t>
      </w:r>
    </w:p>
    <w:p w14:paraId="7B954DBD" w14:textId="760751C6" w:rsidR="00D90BC0" w:rsidRPr="00932A5A" w:rsidRDefault="00D90BC0" w:rsidP="00D90BC0">
      <w:pPr>
        <w:spacing w:before="120" w:after="120" w:line="380" w:lineRule="exact"/>
        <w:ind w:left="547"/>
        <w:jc w:val="thaiDistribute"/>
        <w:rPr>
          <w:rFonts w:ascii="Arial" w:hAnsi="Arial" w:cs="Arial"/>
        </w:rPr>
      </w:pPr>
      <w:r w:rsidRPr="00932A5A">
        <w:rPr>
          <w:rFonts w:ascii="Arial" w:hAnsi="Arial" w:cs="Arial"/>
        </w:rPr>
        <w:t>During the year 2022, the Company and its subsidiaries exercised warrants to purchase 34 million ordinary shares of MBK Plc., amount</w:t>
      </w:r>
      <w:r w:rsidR="00D21F07">
        <w:rPr>
          <w:rFonts w:ascii="Arial" w:hAnsi="Arial" w:cs="Arial"/>
        </w:rPr>
        <w:t>ed</w:t>
      </w:r>
      <w:r w:rsidRPr="00932A5A">
        <w:rPr>
          <w:rFonts w:ascii="Arial" w:hAnsi="Arial" w:cs="Arial"/>
        </w:rPr>
        <w:t xml:space="preserve"> to Baht 478 million. In purchasing additional shares, the Company and its subsidiaries have assessed the net fair value of the identifiable assets and liabilities acquired on the acquisition date, the fair value in proportion to which the Company and its subsidiaries acquired was </w:t>
      </w:r>
      <w:r w:rsidR="007F3E53" w:rsidRPr="00932A5A">
        <w:rPr>
          <w:rFonts w:ascii="Arial" w:hAnsi="Arial" w:cs="Arial"/>
        </w:rPr>
        <w:t xml:space="preserve">Baht </w:t>
      </w:r>
      <w:r w:rsidRPr="00932A5A">
        <w:rPr>
          <w:rFonts w:ascii="Arial" w:hAnsi="Arial" w:cs="Arial"/>
        </w:rPr>
        <w:t xml:space="preserve">100 million (referring to the latest financial statements available as of acquired) and the value of the investment paid for the purchase was higher than the fair value of </w:t>
      </w:r>
      <w:r w:rsidR="007F3E53" w:rsidRPr="00932A5A">
        <w:rPr>
          <w:rFonts w:ascii="Arial" w:hAnsi="Arial" w:cs="Arial"/>
        </w:rPr>
        <w:t xml:space="preserve">Baht </w:t>
      </w:r>
      <w:r w:rsidRPr="00932A5A">
        <w:rPr>
          <w:rFonts w:ascii="Arial" w:hAnsi="Arial" w:cs="Arial"/>
        </w:rPr>
        <w:t xml:space="preserve">378 million (Separate financial statements: </w:t>
      </w:r>
      <w:r w:rsidR="00F15A41">
        <w:rPr>
          <w:rFonts w:ascii="Arial" w:hAnsi="Arial" w:cs="Arial"/>
        </w:rPr>
        <w:t>purchase</w:t>
      </w:r>
      <w:r w:rsidR="00D21F07">
        <w:rPr>
          <w:rFonts w:ascii="Arial" w:hAnsi="Arial" w:cs="Arial"/>
        </w:rPr>
        <w:t>d</w:t>
      </w:r>
      <w:r w:rsidR="00F15A41">
        <w:rPr>
          <w:rFonts w:ascii="Arial" w:hAnsi="Arial" w:cs="Arial"/>
        </w:rPr>
        <w:t xml:space="preserve"> 31 million shares, amount</w:t>
      </w:r>
      <w:r w:rsidR="00D21F07">
        <w:rPr>
          <w:rFonts w:ascii="Arial" w:hAnsi="Arial" w:cs="Arial"/>
        </w:rPr>
        <w:t>ed</w:t>
      </w:r>
      <w:r w:rsidR="00F15A41">
        <w:rPr>
          <w:rFonts w:ascii="Arial" w:hAnsi="Arial" w:cs="Arial"/>
        </w:rPr>
        <w:t xml:space="preserve"> to Baht 442 million, </w:t>
      </w:r>
      <w:r w:rsidRPr="00932A5A">
        <w:rPr>
          <w:rFonts w:ascii="Arial" w:hAnsi="Arial" w:cs="Arial"/>
        </w:rPr>
        <w:t xml:space="preserve">the fair value calculated in proportion to the purchase amount of </w:t>
      </w:r>
      <w:r w:rsidR="007F3E53" w:rsidRPr="00932A5A">
        <w:rPr>
          <w:rFonts w:ascii="Arial" w:hAnsi="Arial" w:cs="Arial"/>
        </w:rPr>
        <w:t xml:space="preserve">Baht </w:t>
      </w:r>
      <w:r w:rsidRPr="00932A5A">
        <w:rPr>
          <w:rFonts w:ascii="Arial" w:hAnsi="Arial" w:cs="Arial"/>
        </w:rPr>
        <w:t xml:space="preserve">93 million and the value of the investment paid for the purchase </w:t>
      </w:r>
      <w:r w:rsidR="00D21F07">
        <w:rPr>
          <w:rFonts w:ascii="Arial" w:hAnsi="Arial" w:cs="Arial"/>
        </w:rPr>
        <w:t>was</w:t>
      </w:r>
      <w:r w:rsidRPr="00932A5A">
        <w:rPr>
          <w:rFonts w:ascii="Arial" w:hAnsi="Arial" w:cs="Arial"/>
        </w:rPr>
        <w:t xml:space="preserve"> higher than the fair value of </w:t>
      </w:r>
      <w:r w:rsidR="007F3E53" w:rsidRPr="00932A5A">
        <w:rPr>
          <w:rFonts w:ascii="Arial" w:hAnsi="Arial" w:cs="Arial"/>
        </w:rPr>
        <w:t xml:space="preserve">Baht </w:t>
      </w:r>
      <w:r w:rsidRPr="00932A5A">
        <w:rPr>
          <w:rFonts w:ascii="Arial" w:hAnsi="Arial" w:cs="Arial"/>
        </w:rPr>
        <w:t>349 million), which is presented as part of investments.</w:t>
      </w:r>
    </w:p>
    <w:p w14:paraId="0DEAA8AA" w14:textId="77777777" w:rsidR="000D786E" w:rsidRPr="00932A5A" w:rsidRDefault="000D786E" w:rsidP="00D90BC0">
      <w:pPr>
        <w:spacing w:before="120" w:after="120" w:line="380" w:lineRule="exact"/>
        <w:ind w:left="547"/>
        <w:jc w:val="thaiDistribute"/>
        <w:rPr>
          <w:rFonts w:ascii="Arial" w:hAnsi="Arial" w:cs="Arial"/>
        </w:rPr>
      </w:pPr>
    </w:p>
    <w:p w14:paraId="6AB20556" w14:textId="6DA5119F" w:rsidR="003069C0" w:rsidRPr="00932A5A" w:rsidRDefault="005D13E0" w:rsidP="00D90BC0">
      <w:pPr>
        <w:spacing w:before="120" w:after="120" w:line="380" w:lineRule="exact"/>
        <w:ind w:left="540" w:hanging="540"/>
        <w:jc w:val="thaiDistribute"/>
        <w:rPr>
          <w:rFonts w:ascii="Arial" w:hAnsi="Arial" w:cs="Arial"/>
          <w:b/>
          <w:bCs/>
        </w:rPr>
      </w:pPr>
      <w:r>
        <w:rPr>
          <w:rFonts w:ascii="Arial" w:hAnsi="Arial"/>
          <w:b/>
          <w:bCs/>
          <w:cs/>
        </w:rPr>
        <w:br w:type="page"/>
      </w:r>
      <w:r w:rsidR="003069C0" w:rsidRPr="00932A5A">
        <w:rPr>
          <w:rFonts w:ascii="Arial" w:hAnsi="Arial" w:cs="Arial" w:hint="cs"/>
          <w:b/>
          <w:bCs/>
          <w:cs/>
        </w:rPr>
        <w:lastRenderedPageBreak/>
        <w:t>1</w:t>
      </w:r>
      <w:r w:rsidR="00FF3718" w:rsidRPr="00932A5A">
        <w:rPr>
          <w:rFonts w:ascii="Arial" w:hAnsi="Arial" w:cs="Arial"/>
          <w:b/>
          <w:bCs/>
        </w:rPr>
        <w:t>2</w:t>
      </w:r>
      <w:r w:rsidR="003069C0" w:rsidRPr="00932A5A">
        <w:rPr>
          <w:rFonts w:ascii="Arial" w:hAnsi="Arial" w:cs="Arial" w:hint="cs"/>
          <w:b/>
          <w:bCs/>
          <w:cs/>
        </w:rPr>
        <w:t>.2</w:t>
      </w:r>
      <w:r w:rsidR="003069C0" w:rsidRPr="00932A5A">
        <w:rPr>
          <w:rFonts w:ascii="Arial" w:hAnsi="Arial" w:cs="Arial"/>
          <w:b/>
          <w:bCs/>
          <w:cs/>
        </w:rPr>
        <w:tab/>
      </w:r>
      <w:r w:rsidR="003840B5" w:rsidRPr="00932A5A">
        <w:rPr>
          <w:rFonts w:ascii="Arial" w:hAnsi="Arial" w:cs="Arial"/>
          <w:b/>
          <w:bCs/>
        </w:rPr>
        <w:t>Share of profit from investments in associated companies</w:t>
      </w:r>
      <w:r w:rsidR="0013690C" w:rsidRPr="00932A5A">
        <w:rPr>
          <w:rFonts w:ascii="Arial" w:hAnsi="Arial" w:cs="Arial"/>
          <w:b/>
          <w:bCs/>
        </w:rPr>
        <w:t xml:space="preserve"> and joint venture</w:t>
      </w:r>
    </w:p>
    <w:p w14:paraId="4A839C51" w14:textId="77777777" w:rsidR="006B7E5C" w:rsidRPr="00932A5A" w:rsidRDefault="006B7E5C" w:rsidP="005D13E0">
      <w:pPr>
        <w:spacing w:line="320" w:lineRule="exact"/>
        <w:ind w:right="-7"/>
        <w:jc w:val="right"/>
        <w:rPr>
          <w:rFonts w:ascii="Arial" w:hAnsi="Arial" w:cs="Arial"/>
          <w:sz w:val="16"/>
          <w:szCs w:val="16"/>
        </w:rPr>
      </w:pPr>
      <w:r w:rsidRPr="00932A5A">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2160"/>
        <w:gridCol w:w="877"/>
        <w:gridCol w:w="878"/>
        <w:gridCol w:w="877"/>
        <w:gridCol w:w="878"/>
        <w:gridCol w:w="877"/>
        <w:gridCol w:w="878"/>
        <w:gridCol w:w="877"/>
        <w:gridCol w:w="878"/>
      </w:tblGrid>
      <w:tr w:rsidR="006B7E5C" w:rsidRPr="00932A5A" w14:paraId="1BB1F08A" w14:textId="77777777" w:rsidTr="005D13E0">
        <w:trPr>
          <w:tblHeader/>
        </w:trPr>
        <w:tc>
          <w:tcPr>
            <w:tcW w:w="2160" w:type="dxa"/>
            <w:shd w:val="clear" w:color="auto" w:fill="auto"/>
          </w:tcPr>
          <w:p w14:paraId="3610B4BB"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shd w:val="clear" w:color="auto" w:fill="auto"/>
          </w:tcPr>
          <w:p w14:paraId="39F23397"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r>
      <w:tr w:rsidR="006B7E5C" w:rsidRPr="00932A5A" w14:paraId="3C6C95A5" w14:textId="77777777" w:rsidTr="005D13E0">
        <w:trPr>
          <w:tblHeader/>
        </w:trPr>
        <w:tc>
          <w:tcPr>
            <w:tcW w:w="2160" w:type="dxa"/>
            <w:shd w:val="clear" w:color="auto" w:fill="auto"/>
          </w:tcPr>
          <w:p w14:paraId="146598F4"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shd w:val="clear" w:color="auto" w:fill="auto"/>
          </w:tcPr>
          <w:p w14:paraId="18A992AC"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For the year</w:t>
            </w:r>
            <w:r w:rsidR="00C64073" w:rsidRPr="00932A5A">
              <w:rPr>
                <w:rFonts w:ascii="Arial" w:hAnsi="Arial" w:cs="Arial"/>
                <w:sz w:val="16"/>
                <w:szCs w:val="16"/>
              </w:rPr>
              <w:t>s</w:t>
            </w:r>
            <w:r w:rsidRPr="00932A5A">
              <w:rPr>
                <w:rFonts w:ascii="Arial" w:hAnsi="Arial" w:cs="Arial"/>
                <w:sz w:val="16"/>
                <w:szCs w:val="16"/>
              </w:rPr>
              <w:t xml:space="preserve"> ended 31 December</w:t>
            </w:r>
          </w:p>
        </w:tc>
      </w:tr>
      <w:tr w:rsidR="006B7E5C" w:rsidRPr="00932A5A" w14:paraId="4B92EFB8" w14:textId="77777777" w:rsidTr="005D13E0">
        <w:trPr>
          <w:tblHeader/>
        </w:trPr>
        <w:tc>
          <w:tcPr>
            <w:tcW w:w="2160" w:type="dxa"/>
            <w:shd w:val="clear" w:color="auto" w:fill="auto"/>
          </w:tcPr>
          <w:p w14:paraId="2CB5A785"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tcPr>
          <w:p w14:paraId="4FE86538"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tcPr>
          <w:p w14:paraId="217FEF43"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tcPr>
          <w:p w14:paraId="440A8F9E"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 xml:space="preserve">Share of surplus from the change in the ownership </w:t>
            </w:r>
          </w:p>
        </w:tc>
        <w:tc>
          <w:tcPr>
            <w:tcW w:w="1755" w:type="dxa"/>
            <w:gridSpan w:val="2"/>
            <w:shd w:val="clear" w:color="auto" w:fill="auto"/>
          </w:tcPr>
          <w:p w14:paraId="643475AA" w14:textId="77777777" w:rsidR="006B7E5C" w:rsidRPr="00932A5A" w:rsidRDefault="006B7E5C" w:rsidP="004E34D2">
            <w:pPr>
              <w:spacing w:line="320" w:lineRule="exact"/>
              <w:jc w:val="thaiDistribute"/>
              <w:rPr>
                <w:rFonts w:ascii="Arial" w:hAnsi="Arial" w:cs="Arial"/>
                <w:sz w:val="16"/>
                <w:szCs w:val="16"/>
              </w:rPr>
            </w:pPr>
          </w:p>
        </w:tc>
      </w:tr>
      <w:tr w:rsidR="006B7E5C" w:rsidRPr="00932A5A" w14:paraId="44BAD31A" w14:textId="77777777" w:rsidTr="005D13E0">
        <w:trPr>
          <w:tblHeader/>
        </w:trPr>
        <w:tc>
          <w:tcPr>
            <w:tcW w:w="2160" w:type="dxa"/>
            <w:shd w:val="clear" w:color="auto" w:fill="auto"/>
          </w:tcPr>
          <w:p w14:paraId="5F035470"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vAlign w:val="bottom"/>
          </w:tcPr>
          <w:p w14:paraId="1DCB2A6D"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vAlign w:val="bottom"/>
          </w:tcPr>
          <w:p w14:paraId="162753FE"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Share of other</w:t>
            </w:r>
          </w:p>
        </w:tc>
        <w:tc>
          <w:tcPr>
            <w:tcW w:w="1755" w:type="dxa"/>
            <w:gridSpan w:val="2"/>
            <w:shd w:val="clear" w:color="auto" w:fill="auto"/>
            <w:vAlign w:val="bottom"/>
          </w:tcPr>
          <w:p w14:paraId="7DCDFA2E"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interests in</w:t>
            </w:r>
          </w:p>
        </w:tc>
        <w:tc>
          <w:tcPr>
            <w:tcW w:w="1755" w:type="dxa"/>
            <w:gridSpan w:val="2"/>
            <w:shd w:val="clear" w:color="auto" w:fill="auto"/>
            <w:vAlign w:val="bottom"/>
          </w:tcPr>
          <w:p w14:paraId="6203BEC7" w14:textId="77777777" w:rsidR="006B7E5C" w:rsidRPr="00932A5A" w:rsidRDefault="006B7E5C" w:rsidP="004E34D2">
            <w:pPr>
              <w:spacing w:line="320" w:lineRule="exact"/>
              <w:jc w:val="center"/>
              <w:rPr>
                <w:rFonts w:ascii="Arial" w:hAnsi="Arial" w:cs="Arial"/>
                <w:sz w:val="16"/>
                <w:szCs w:val="16"/>
              </w:rPr>
            </w:pPr>
          </w:p>
        </w:tc>
      </w:tr>
      <w:tr w:rsidR="006B7E5C" w:rsidRPr="00932A5A" w14:paraId="202A7E5D" w14:textId="77777777" w:rsidTr="005D13E0">
        <w:trPr>
          <w:tblHeader/>
        </w:trPr>
        <w:tc>
          <w:tcPr>
            <w:tcW w:w="2160" w:type="dxa"/>
            <w:shd w:val="clear" w:color="auto" w:fill="auto"/>
          </w:tcPr>
          <w:p w14:paraId="4E415B1F"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vAlign w:val="bottom"/>
          </w:tcPr>
          <w:p w14:paraId="3C518376"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Share</w:t>
            </w:r>
          </w:p>
          <w:p w14:paraId="1E2D1F7C"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of profit (loss)</w:t>
            </w:r>
          </w:p>
        </w:tc>
        <w:tc>
          <w:tcPr>
            <w:tcW w:w="1755" w:type="dxa"/>
            <w:gridSpan w:val="2"/>
            <w:shd w:val="clear" w:color="auto" w:fill="auto"/>
            <w:vAlign w:val="bottom"/>
          </w:tcPr>
          <w:p w14:paraId="441D94D0"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w:t>
            </w:r>
            <w:r w:rsidRPr="00932A5A">
              <w:rPr>
                <w:rFonts w:ascii="Arial" w:hAnsi="Arial" w:cs="Arial"/>
                <w:spacing w:val="-4"/>
                <w:sz w:val="16"/>
                <w:szCs w:val="16"/>
              </w:rPr>
              <w:t>omprehensive</w:t>
            </w:r>
            <w:r w:rsidRPr="00932A5A">
              <w:rPr>
                <w:rFonts w:ascii="Arial" w:hAnsi="Arial" w:cs="Arial"/>
                <w:sz w:val="16"/>
                <w:szCs w:val="16"/>
              </w:rPr>
              <w:t xml:space="preserve"> income (loss)</w:t>
            </w:r>
          </w:p>
        </w:tc>
        <w:tc>
          <w:tcPr>
            <w:tcW w:w="1755" w:type="dxa"/>
            <w:gridSpan w:val="2"/>
            <w:shd w:val="clear" w:color="auto" w:fill="auto"/>
            <w:vAlign w:val="bottom"/>
          </w:tcPr>
          <w:p w14:paraId="3DE2D551" w14:textId="29D56441"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subsidiaries of </w:t>
            </w:r>
            <w:r w:rsidR="00F15A41">
              <w:rPr>
                <w:rFonts w:ascii="Arial" w:hAnsi="Arial" w:cs="Arial"/>
                <w:sz w:val="16"/>
                <w:szCs w:val="16"/>
              </w:rPr>
              <w:t xml:space="preserve">                </w:t>
            </w:r>
            <w:r w:rsidRPr="00932A5A">
              <w:rPr>
                <w:rFonts w:ascii="Arial" w:hAnsi="Arial" w:cs="Arial"/>
                <w:sz w:val="16"/>
                <w:szCs w:val="16"/>
              </w:rPr>
              <w:t>an associate</w:t>
            </w:r>
          </w:p>
        </w:tc>
        <w:tc>
          <w:tcPr>
            <w:tcW w:w="1755" w:type="dxa"/>
            <w:gridSpan w:val="2"/>
            <w:shd w:val="clear" w:color="auto" w:fill="auto"/>
            <w:vAlign w:val="bottom"/>
          </w:tcPr>
          <w:p w14:paraId="421E5187"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Dividend received</w:t>
            </w:r>
          </w:p>
        </w:tc>
      </w:tr>
      <w:tr w:rsidR="00821AD5" w:rsidRPr="00932A5A" w14:paraId="611EBF3E" w14:textId="77777777" w:rsidTr="005D13E0">
        <w:trPr>
          <w:tblHeader/>
        </w:trPr>
        <w:tc>
          <w:tcPr>
            <w:tcW w:w="2160" w:type="dxa"/>
            <w:shd w:val="clear" w:color="auto" w:fill="auto"/>
          </w:tcPr>
          <w:p w14:paraId="193E72DB" w14:textId="77777777"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877" w:type="dxa"/>
            <w:shd w:val="clear" w:color="auto" w:fill="auto"/>
          </w:tcPr>
          <w:p w14:paraId="0BC8F076" w14:textId="3E7C23C3"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8" w:type="dxa"/>
            <w:shd w:val="clear" w:color="auto" w:fill="auto"/>
          </w:tcPr>
          <w:p w14:paraId="36BD9B7C" w14:textId="3A7ACD40" w:rsidR="00821AD5" w:rsidRPr="00932A5A" w:rsidRDefault="00821AD5" w:rsidP="00821AD5">
            <w:pPr>
              <w:pBdr>
                <w:bottom w:val="single" w:sz="4" w:space="1" w:color="auto"/>
              </w:pBdr>
              <w:spacing w:line="320" w:lineRule="exact"/>
              <w:jc w:val="center"/>
              <w:rPr>
                <w:rFonts w:ascii="Arial" w:hAnsi="Arial" w:cstheme="minorBidi"/>
                <w:sz w:val="16"/>
                <w:szCs w:val="16"/>
                <w:cs/>
              </w:rPr>
            </w:pPr>
            <w:r w:rsidRPr="00932A5A">
              <w:rPr>
                <w:rFonts w:ascii="Arial" w:hAnsi="Arial" w:cs="Arial"/>
                <w:sz w:val="16"/>
                <w:szCs w:val="16"/>
              </w:rPr>
              <w:t>2022</w:t>
            </w:r>
          </w:p>
        </w:tc>
        <w:tc>
          <w:tcPr>
            <w:tcW w:w="877" w:type="dxa"/>
            <w:shd w:val="clear" w:color="auto" w:fill="auto"/>
          </w:tcPr>
          <w:p w14:paraId="2302BBDD" w14:textId="1A422413"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8" w:type="dxa"/>
            <w:shd w:val="clear" w:color="auto" w:fill="auto"/>
          </w:tcPr>
          <w:p w14:paraId="3AEDE2A1" w14:textId="0237F985" w:rsidR="00821AD5" w:rsidRPr="00932A5A" w:rsidRDefault="00821AD5" w:rsidP="00821AD5">
            <w:pPr>
              <w:pBdr>
                <w:bottom w:val="single" w:sz="4" w:space="1" w:color="auto"/>
              </w:pBdr>
              <w:spacing w:line="320" w:lineRule="exact"/>
              <w:jc w:val="center"/>
              <w:rPr>
                <w:rFonts w:ascii="Arial" w:hAnsi="Arial" w:cstheme="minorBidi"/>
                <w:sz w:val="16"/>
                <w:szCs w:val="16"/>
              </w:rPr>
            </w:pPr>
            <w:r w:rsidRPr="00932A5A">
              <w:rPr>
                <w:rFonts w:ascii="Arial" w:hAnsi="Arial" w:cs="Arial"/>
                <w:sz w:val="16"/>
                <w:szCs w:val="16"/>
              </w:rPr>
              <w:t>2022</w:t>
            </w:r>
          </w:p>
        </w:tc>
        <w:tc>
          <w:tcPr>
            <w:tcW w:w="877" w:type="dxa"/>
            <w:shd w:val="clear" w:color="auto" w:fill="auto"/>
          </w:tcPr>
          <w:p w14:paraId="531C100E" w14:textId="6087B5C0"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8" w:type="dxa"/>
            <w:shd w:val="clear" w:color="auto" w:fill="auto"/>
          </w:tcPr>
          <w:p w14:paraId="76A0D38E" w14:textId="3AAA8F9A"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877" w:type="dxa"/>
            <w:shd w:val="clear" w:color="auto" w:fill="auto"/>
          </w:tcPr>
          <w:p w14:paraId="12E0F310" w14:textId="36940810"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8" w:type="dxa"/>
            <w:shd w:val="clear" w:color="auto" w:fill="auto"/>
          </w:tcPr>
          <w:p w14:paraId="5AD965AF" w14:textId="703C2C9F"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r>
      <w:tr w:rsidR="00821AD5" w:rsidRPr="00932A5A" w14:paraId="2911E4C8" w14:textId="77777777" w:rsidTr="005D13E0">
        <w:tc>
          <w:tcPr>
            <w:tcW w:w="2160" w:type="dxa"/>
            <w:shd w:val="clear" w:color="auto" w:fill="auto"/>
          </w:tcPr>
          <w:p w14:paraId="739B911A" w14:textId="77777777" w:rsidR="00821AD5" w:rsidRPr="00932A5A" w:rsidRDefault="00821AD5" w:rsidP="00821AD5">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877" w:type="dxa"/>
            <w:shd w:val="clear" w:color="auto" w:fill="auto"/>
          </w:tcPr>
          <w:p w14:paraId="321A7BA5" w14:textId="77777777" w:rsidR="00821AD5" w:rsidRPr="00932A5A" w:rsidRDefault="00821AD5" w:rsidP="00821AD5">
            <w:pPr>
              <w:tabs>
                <w:tab w:val="decimal" w:pos="543"/>
              </w:tabs>
              <w:spacing w:line="320" w:lineRule="exact"/>
              <w:jc w:val="thaiDistribute"/>
              <w:rPr>
                <w:rFonts w:ascii="Arial" w:hAnsi="Arial" w:cs="Arial"/>
                <w:b/>
                <w:bCs/>
                <w:sz w:val="16"/>
                <w:szCs w:val="16"/>
                <w:u w:val="single"/>
              </w:rPr>
            </w:pPr>
          </w:p>
        </w:tc>
        <w:tc>
          <w:tcPr>
            <w:tcW w:w="878" w:type="dxa"/>
            <w:shd w:val="clear" w:color="auto" w:fill="auto"/>
          </w:tcPr>
          <w:p w14:paraId="3D0643AE" w14:textId="77777777" w:rsidR="00821AD5" w:rsidRPr="00932A5A" w:rsidRDefault="00821AD5" w:rsidP="00821AD5">
            <w:pPr>
              <w:spacing w:line="320" w:lineRule="exact"/>
              <w:jc w:val="thaiDistribute"/>
              <w:rPr>
                <w:rFonts w:ascii="Arial" w:hAnsi="Arial" w:cs="Arial"/>
                <w:b/>
                <w:bCs/>
                <w:sz w:val="16"/>
                <w:szCs w:val="16"/>
                <w:u w:val="single"/>
              </w:rPr>
            </w:pPr>
          </w:p>
        </w:tc>
        <w:tc>
          <w:tcPr>
            <w:tcW w:w="877" w:type="dxa"/>
            <w:shd w:val="clear" w:color="auto" w:fill="auto"/>
          </w:tcPr>
          <w:p w14:paraId="345F42C7" w14:textId="77777777" w:rsidR="00821AD5" w:rsidRPr="00932A5A" w:rsidRDefault="00821AD5" w:rsidP="00821AD5">
            <w:pPr>
              <w:spacing w:line="320" w:lineRule="exact"/>
              <w:jc w:val="thaiDistribute"/>
              <w:rPr>
                <w:rFonts w:ascii="Arial" w:hAnsi="Arial" w:cs="Arial"/>
                <w:b/>
                <w:bCs/>
                <w:sz w:val="16"/>
                <w:szCs w:val="16"/>
                <w:u w:val="single"/>
              </w:rPr>
            </w:pPr>
          </w:p>
        </w:tc>
        <w:tc>
          <w:tcPr>
            <w:tcW w:w="878" w:type="dxa"/>
            <w:shd w:val="clear" w:color="auto" w:fill="auto"/>
          </w:tcPr>
          <w:p w14:paraId="45919A98" w14:textId="77777777" w:rsidR="00821AD5" w:rsidRPr="00932A5A" w:rsidRDefault="00821AD5" w:rsidP="00821AD5">
            <w:pPr>
              <w:spacing w:line="320" w:lineRule="exact"/>
              <w:jc w:val="thaiDistribute"/>
              <w:rPr>
                <w:rFonts w:ascii="Arial" w:hAnsi="Arial" w:cs="Arial"/>
                <w:b/>
                <w:bCs/>
                <w:sz w:val="16"/>
                <w:szCs w:val="16"/>
                <w:u w:val="single"/>
              </w:rPr>
            </w:pPr>
          </w:p>
        </w:tc>
        <w:tc>
          <w:tcPr>
            <w:tcW w:w="877" w:type="dxa"/>
            <w:shd w:val="clear" w:color="auto" w:fill="auto"/>
          </w:tcPr>
          <w:p w14:paraId="7DE48BF0" w14:textId="77777777" w:rsidR="00821AD5" w:rsidRPr="00932A5A" w:rsidRDefault="00821AD5" w:rsidP="00821AD5">
            <w:pPr>
              <w:spacing w:line="320" w:lineRule="exact"/>
              <w:jc w:val="thaiDistribute"/>
              <w:rPr>
                <w:rFonts w:ascii="Arial" w:hAnsi="Arial" w:cs="Arial"/>
                <w:b/>
                <w:bCs/>
                <w:sz w:val="16"/>
                <w:szCs w:val="16"/>
                <w:u w:val="single"/>
              </w:rPr>
            </w:pPr>
          </w:p>
        </w:tc>
        <w:tc>
          <w:tcPr>
            <w:tcW w:w="878" w:type="dxa"/>
            <w:shd w:val="clear" w:color="auto" w:fill="auto"/>
          </w:tcPr>
          <w:p w14:paraId="43D96468" w14:textId="77777777" w:rsidR="00821AD5" w:rsidRPr="00932A5A" w:rsidRDefault="00821AD5" w:rsidP="00821AD5">
            <w:pPr>
              <w:spacing w:line="320" w:lineRule="exact"/>
              <w:jc w:val="thaiDistribute"/>
              <w:rPr>
                <w:rFonts w:ascii="Arial" w:hAnsi="Arial" w:cs="Arial"/>
                <w:b/>
                <w:bCs/>
                <w:sz w:val="16"/>
                <w:szCs w:val="16"/>
                <w:u w:val="single"/>
              </w:rPr>
            </w:pPr>
          </w:p>
        </w:tc>
        <w:tc>
          <w:tcPr>
            <w:tcW w:w="877" w:type="dxa"/>
            <w:shd w:val="clear" w:color="auto" w:fill="auto"/>
          </w:tcPr>
          <w:p w14:paraId="05EDCB1E" w14:textId="77777777" w:rsidR="00821AD5" w:rsidRPr="00932A5A" w:rsidRDefault="00821AD5" w:rsidP="00821AD5">
            <w:pPr>
              <w:spacing w:line="320" w:lineRule="exact"/>
              <w:jc w:val="thaiDistribute"/>
              <w:rPr>
                <w:rFonts w:ascii="Arial" w:hAnsi="Arial" w:cs="Arial"/>
                <w:b/>
                <w:bCs/>
                <w:sz w:val="16"/>
                <w:szCs w:val="16"/>
                <w:u w:val="single"/>
              </w:rPr>
            </w:pPr>
          </w:p>
        </w:tc>
        <w:tc>
          <w:tcPr>
            <w:tcW w:w="878" w:type="dxa"/>
            <w:shd w:val="clear" w:color="auto" w:fill="auto"/>
          </w:tcPr>
          <w:p w14:paraId="0E95EF81" w14:textId="77777777" w:rsidR="00821AD5" w:rsidRPr="00932A5A" w:rsidRDefault="00821AD5" w:rsidP="00821AD5">
            <w:pPr>
              <w:spacing w:line="320" w:lineRule="exact"/>
              <w:jc w:val="thaiDistribute"/>
              <w:rPr>
                <w:rFonts w:ascii="Arial" w:hAnsi="Arial" w:cs="Arial"/>
                <w:b/>
                <w:bCs/>
                <w:sz w:val="16"/>
                <w:szCs w:val="16"/>
                <w:u w:val="single"/>
              </w:rPr>
            </w:pPr>
          </w:p>
        </w:tc>
      </w:tr>
      <w:tr w:rsidR="00821AD5" w:rsidRPr="00932A5A" w14:paraId="6017A54B" w14:textId="77777777" w:rsidTr="005D13E0">
        <w:tc>
          <w:tcPr>
            <w:tcW w:w="2160" w:type="dxa"/>
            <w:shd w:val="clear" w:color="auto" w:fill="auto"/>
          </w:tcPr>
          <w:p w14:paraId="2E8299FC" w14:textId="77777777" w:rsidR="00821AD5" w:rsidRPr="00932A5A" w:rsidRDefault="00821AD5" w:rsidP="00821AD5">
            <w:pPr>
              <w:spacing w:line="320" w:lineRule="exact"/>
              <w:ind w:left="162" w:right="-113" w:hanging="162"/>
              <w:rPr>
                <w:rFonts w:ascii="Arial" w:hAnsi="Arial" w:cs="Arial"/>
                <w:spacing w:val="-2"/>
                <w:sz w:val="16"/>
                <w:szCs w:val="16"/>
              </w:rPr>
            </w:pPr>
            <w:r w:rsidRPr="00932A5A">
              <w:rPr>
                <w:rFonts w:ascii="Arial" w:hAnsi="Arial" w:cs="Arial"/>
                <w:spacing w:val="-2"/>
                <w:sz w:val="16"/>
                <w:szCs w:val="16"/>
              </w:rPr>
              <w:t>TMBThanachart  Bank Plc.</w:t>
            </w:r>
          </w:p>
        </w:tc>
        <w:tc>
          <w:tcPr>
            <w:tcW w:w="877" w:type="dxa"/>
            <w:shd w:val="clear" w:color="auto" w:fill="auto"/>
          </w:tcPr>
          <w:p w14:paraId="635A1D67" w14:textId="5A62B403" w:rsidR="00821AD5" w:rsidRPr="00932A5A" w:rsidRDefault="00624DDA"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4,598</w:t>
            </w:r>
          </w:p>
        </w:tc>
        <w:tc>
          <w:tcPr>
            <w:tcW w:w="878" w:type="dxa"/>
            <w:shd w:val="clear" w:color="auto" w:fill="auto"/>
          </w:tcPr>
          <w:p w14:paraId="1326F5DA" w14:textId="4F2B75BB"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3,427</w:t>
            </w:r>
          </w:p>
        </w:tc>
        <w:tc>
          <w:tcPr>
            <w:tcW w:w="877" w:type="dxa"/>
            <w:shd w:val="clear" w:color="auto" w:fill="auto"/>
          </w:tcPr>
          <w:p w14:paraId="58B26238" w14:textId="18191B58" w:rsidR="00821AD5" w:rsidRPr="00932A5A" w:rsidRDefault="00624DDA"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385</w:t>
            </w:r>
          </w:p>
        </w:tc>
        <w:tc>
          <w:tcPr>
            <w:tcW w:w="878" w:type="dxa"/>
            <w:shd w:val="clear" w:color="auto" w:fill="auto"/>
          </w:tcPr>
          <w:p w14:paraId="4E6ED6C2" w14:textId="25995C96"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(121)</w:t>
            </w:r>
          </w:p>
        </w:tc>
        <w:tc>
          <w:tcPr>
            <w:tcW w:w="877" w:type="dxa"/>
            <w:shd w:val="clear" w:color="auto" w:fill="auto"/>
          </w:tcPr>
          <w:p w14:paraId="0D31B735" w14:textId="22E56E70" w:rsidR="00821AD5" w:rsidRPr="00932A5A" w:rsidRDefault="00624DDA"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w:t>
            </w:r>
          </w:p>
        </w:tc>
        <w:tc>
          <w:tcPr>
            <w:tcW w:w="878" w:type="dxa"/>
            <w:shd w:val="clear" w:color="auto" w:fill="auto"/>
          </w:tcPr>
          <w:p w14:paraId="474E20DA" w14:textId="79508BC6"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w:t>
            </w:r>
          </w:p>
        </w:tc>
        <w:tc>
          <w:tcPr>
            <w:tcW w:w="877" w:type="dxa"/>
            <w:shd w:val="clear" w:color="auto" w:fill="auto"/>
          </w:tcPr>
          <w:p w14:paraId="1B4F38AB" w14:textId="67B8DE2E" w:rsidR="00821AD5" w:rsidRPr="00932A5A" w:rsidRDefault="00624DDA"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2,486</w:t>
            </w:r>
          </w:p>
        </w:tc>
        <w:tc>
          <w:tcPr>
            <w:tcW w:w="878" w:type="dxa"/>
            <w:shd w:val="clear" w:color="auto" w:fill="auto"/>
          </w:tcPr>
          <w:p w14:paraId="493DBA0F" w14:textId="4D51977B"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1,337</w:t>
            </w:r>
          </w:p>
        </w:tc>
      </w:tr>
      <w:tr w:rsidR="00821AD5" w:rsidRPr="00932A5A" w14:paraId="17D3F9B3" w14:textId="77777777" w:rsidTr="005D13E0">
        <w:tc>
          <w:tcPr>
            <w:tcW w:w="2160" w:type="dxa"/>
            <w:shd w:val="clear" w:color="auto" w:fill="auto"/>
          </w:tcPr>
          <w:p w14:paraId="062D11E8" w14:textId="77777777" w:rsidR="00821AD5" w:rsidRPr="00932A5A" w:rsidRDefault="00821AD5" w:rsidP="00821AD5">
            <w:pPr>
              <w:spacing w:line="320" w:lineRule="exact"/>
              <w:ind w:left="162" w:right="-113" w:hanging="162"/>
              <w:rPr>
                <w:rFonts w:ascii="Arial" w:hAnsi="Arial" w:cs="Arial"/>
                <w:sz w:val="16"/>
                <w:szCs w:val="16"/>
              </w:rPr>
            </w:pPr>
            <w:r w:rsidRPr="00932A5A">
              <w:rPr>
                <w:rFonts w:ascii="Arial" w:hAnsi="Arial" w:cs="Arial"/>
                <w:sz w:val="16"/>
                <w:szCs w:val="16"/>
              </w:rPr>
              <w:t xml:space="preserve">MBK Plc. </w:t>
            </w:r>
          </w:p>
        </w:tc>
        <w:tc>
          <w:tcPr>
            <w:tcW w:w="877" w:type="dxa"/>
            <w:shd w:val="clear" w:color="auto" w:fill="auto"/>
          </w:tcPr>
          <w:p w14:paraId="0A1494BA" w14:textId="09B37784" w:rsidR="00821AD5" w:rsidRPr="00932A5A" w:rsidRDefault="00624DDA"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64</w:t>
            </w:r>
          </w:p>
        </w:tc>
        <w:tc>
          <w:tcPr>
            <w:tcW w:w="878" w:type="dxa"/>
            <w:shd w:val="clear" w:color="auto" w:fill="auto"/>
          </w:tcPr>
          <w:p w14:paraId="529A53D3" w14:textId="16383F9A"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(194)</w:t>
            </w:r>
          </w:p>
        </w:tc>
        <w:tc>
          <w:tcPr>
            <w:tcW w:w="877" w:type="dxa"/>
            <w:shd w:val="clear" w:color="auto" w:fill="auto"/>
          </w:tcPr>
          <w:p w14:paraId="058E9E99" w14:textId="163AC4F4" w:rsidR="00821AD5" w:rsidRPr="00932A5A" w:rsidRDefault="00624DDA"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3</w:t>
            </w:r>
          </w:p>
        </w:tc>
        <w:tc>
          <w:tcPr>
            <w:tcW w:w="878" w:type="dxa"/>
            <w:shd w:val="clear" w:color="auto" w:fill="auto"/>
          </w:tcPr>
          <w:p w14:paraId="4B66F7FF" w14:textId="152CEC0A"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2</w:t>
            </w:r>
          </w:p>
        </w:tc>
        <w:tc>
          <w:tcPr>
            <w:tcW w:w="877" w:type="dxa"/>
            <w:shd w:val="clear" w:color="auto" w:fill="auto"/>
          </w:tcPr>
          <w:p w14:paraId="4844D61E" w14:textId="58924966" w:rsidR="00821AD5" w:rsidRPr="00932A5A" w:rsidRDefault="00624DDA"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8" w:type="dxa"/>
            <w:shd w:val="clear" w:color="auto" w:fill="auto"/>
          </w:tcPr>
          <w:p w14:paraId="13D706A2" w14:textId="3A6C8F4E"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7" w:type="dxa"/>
            <w:shd w:val="clear" w:color="auto" w:fill="auto"/>
          </w:tcPr>
          <w:p w14:paraId="3B261E23" w14:textId="4DCC6998" w:rsidR="00821AD5" w:rsidRPr="00932A5A" w:rsidRDefault="00624DDA"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356</w:t>
            </w:r>
          </w:p>
        </w:tc>
        <w:tc>
          <w:tcPr>
            <w:tcW w:w="878" w:type="dxa"/>
            <w:shd w:val="clear" w:color="auto" w:fill="auto"/>
          </w:tcPr>
          <w:p w14:paraId="405F01C7" w14:textId="329955CC"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177</w:t>
            </w:r>
          </w:p>
        </w:tc>
      </w:tr>
      <w:tr w:rsidR="00821AD5" w:rsidRPr="00932A5A" w14:paraId="652BCAF1" w14:textId="77777777" w:rsidTr="005D13E0">
        <w:tc>
          <w:tcPr>
            <w:tcW w:w="2160" w:type="dxa"/>
            <w:shd w:val="clear" w:color="auto" w:fill="auto"/>
          </w:tcPr>
          <w:p w14:paraId="3A1F09AA" w14:textId="77777777" w:rsidR="00821AD5" w:rsidRPr="00932A5A" w:rsidRDefault="00821AD5" w:rsidP="00821AD5">
            <w:pPr>
              <w:spacing w:line="320" w:lineRule="exact"/>
              <w:ind w:left="162" w:right="-113" w:hanging="162"/>
              <w:rPr>
                <w:rFonts w:ascii="Arial" w:hAnsi="Arial" w:cs="Arial"/>
                <w:b/>
                <w:bCs/>
                <w:sz w:val="16"/>
                <w:szCs w:val="16"/>
                <w:u w:val="single"/>
              </w:rPr>
            </w:pPr>
            <w:r w:rsidRPr="00932A5A">
              <w:rPr>
                <w:rFonts w:ascii="Arial" w:hAnsi="Arial" w:cs="Arial"/>
                <w:b/>
                <w:bCs/>
                <w:sz w:val="16"/>
                <w:szCs w:val="16"/>
                <w:u w:val="single"/>
              </w:rPr>
              <w:t>Joint Venture</w:t>
            </w:r>
          </w:p>
        </w:tc>
        <w:tc>
          <w:tcPr>
            <w:tcW w:w="877" w:type="dxa"/>
            <w:shd w:val="clear" w:color="auto" w:fill="auto"/>
          </w:tcPr>
          <w:p w14:paraId="53C29D17"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8" w:type="dxa"/>
            <w:shd w:val="clear" w:color="auto" w:fill="auto"/>
          </w:tcPr>
          <w:p w14:paraId="6C116F7E"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7" w:type="dxa"/>
            <w:shd w:val="clear" w:color="auto" w:fill="auto"/>
          </w:tcPr>
          <w:p w14:paraId="73EF2371"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8" w:type="dxa"/>
            <w:shd w:val="clear" w:color="auto" w:fill="auto"/>
          </w:tcPr>
          <w:p w14:paraId="382F8AD5"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7" w:type="dxa"/>
            <w:shd w:val="clear" w:color="auto" w:fill="auto"/>
          </w:tcPr>
          <w:p w14:paraId="12EDCCB2"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8" w:type="dxa"/>
            <w:shd w:val="clear" w:color="auto" w:fill="auto"/>
          </w:tcPr>
          <w:p w14:paraId="47D28ECC"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7" w:type="dxa"/>
            <w:shd w:val="clear" w:color="auto" w:fill="auto"/>
          </w:tcPr>
          <w:p w14:paraId="73BD028C"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8" w:type="dxa"/>
            <w:shd w:val="clear" w:color="auto" w:fill="auto"/>
          </w:tcPr>
          <w:p w14:paraId="351797EA" w14:textId="77777777" w:rsidR="00821AD5" w:rsidRPr="00932A5A" w:rsidRDefault="00821AD5" w:rsidP="00821AD5">
            <w:pPr>
              <w:tabs>
                <w:tab w:val="decimal" w:pos="543"/>
              </w:tabs>
              <w:spacing w:line="320" w:lineRule="exact"/>
              <w:jc w:val="thaiDistribute"/>
              <w:rPr>
                <w:rFonts w:ascii="Arial" w:hAnsi="Arial" w:cs="Arial"/>
                <w:sz w:val="16"/>
                <w:szCs w:val="16"/>
              </w:rPr>
            </w:pPr>
          </w:p>
        </w:tc>
      </w:tr>
      <w:tr w:rsidR="00821AD5" w:rsidRPr="00932A5A" w14:paraId="6D2C6075" w14:textId="77777777" w:rsidTr="005D13E0">
        <w:tc>
          <w:tcPr>
            <w:tcW w:w="2160" w:type="dxa"/>
            <w:shd w:val="clear" w:color="auto" w:fill="auto"/>
          </w:tcPr>
          <w:p w14:paraId="5C155EB5" w14:textId="77777777" w:rsidR="00821AD5" w:rsidRPr="00932A5A" w:rsidRDefault="00821AD5" w:rsidP="00821AD5">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w:t>
            </w:r>
            <w:r w:rsidRPr="00932A5A">
              <w:rPr>
                <w:rFonts w:ascii="Arial" w:hAnsi="Arial" w:cs="Arial"/>
                <w:sz w:val="16"/>
                <w:szCs w:val="16"/>
              </w:rPr>
              <w:br/>
              <w:t xml:space="preserve">  and Brand Management </w:t>
            </w:r>
            <w:r w:rsidRPr="00932A5A">
              <w:rPr>
                <w:rFonts w:ascii="Arial" w:hAnsi="Arial" w:cs="Arial"/>
                <w:sz w:val="16"/>
                <w:szCs w:val="16"/>
              </w:rPr>
              <w:br/>
              <w:t xml:space="preserve">  Co., Ltd. </w:t>
            </w:r>
          </w:p>
        </w:tc>
        <w:tc>
          <w:tcPr>
            <w:tcW w:w="877" w:type="dxa"/>
            <w:shd w:val="clear" w:color="auto" w:fill="auto"/>
            <w:vAlign w:val="bottom"/>
          </w:tcPr>
          <w:p w14:paraId="3ADF39D2" w14:textId="44FCC75D" w:rsidR="00821AD5" w:rsidRPr="00932A5A" w:rsidRDefault="00624DDA"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1</w:t>
            </w:r>
          </w:p>
        </w:tc>
        <w:tc>
          <w:tcPr>
            <w:tcW w:w="878" w:type="dxa"/>
            <w:shd w:val="clear" w:color="auto" w:fill="auto"/>
            <w:vAlign w:val="bottom"/>
          </w:tcPr>
          <w:p w14:paraId="20B9EEA1" w14:textId="40B47E82" w:rsidR="00821AD5" w:rsidRPr="00932A5A" w:rsidRDefault="00821AD5"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180458F4" w14:textId="67A29124" w:rsidR="00821AD5" w:rsidRPr="00932A5A" w:rsidRDefault="00624DDA"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8" w:type="dxa"/>
            <w:shd w:val="clear" w:color="auto" w:fill="auto"/>
            <w:vAlign w:val="bottom"/>
          </w:tcPr>
          <w:p w14:paraId="79D54089" w14:textId="6C0FF707" w:rsidR="00821AD5" w:rsidRPr="00932A5A" w:rsidRDefault="00821AD5"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0519B4F2" w14:textId="35FBDAF7" w:rsidR="00821AD5" w:rsidRPr="00932A5A" w:rsidRDefault="00624DDA"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8" w:type="dxa"/>
            <w:shd w:val="clear" w:color="auto" w:fill="auto"/>
            <w:vAlign w:val="bottom"/>
          </w:tcPr>
          <w:p w14:paraId="463F4E0D" w14:textId="4F29036C" w:rsidR="00821AD5" w:rsidRPr="00932A5A" w:rsidRDefault="00821AD5"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05A23406" w14:textId="1A0BFB0B" w:rsidR="00821AD5" w:rsidRPr="00932A5A" w:rsidRDefault="00624DDA"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8" w:type="dxa"/>
            <w:shd w:val="clear" w:color="auto" w:fill="auto"/>
            <w:vAlign w:val="bottom"/>
          </w:tcPr>
          <w:p w14:paraId="3AB281DA" w14:textId="40EA66E5" w:rsidR="00821AD5" w:rsidRPr="00932A5A" w:rsidRDefault="00821AD5"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2</w:t>
            </w:r>
          </w:p>
        </w:tc>
      </w:tr>
      <w:tr w:rsidR="00821AD5" w:rsidRPr="00932A5A" w14:paraId="4A64A432" w14:textId="77777777" w:rsidTr="005D13E0">
        <w:tc>
          <w:tcPr>
            <w:tcW w:w="2160" w:type="dxa"/>
            <w:shd w:val="clear" w:color="auto" w:fill="auto"/>
          </w:tcPr>
          <w:p w14:paraId="5A7D67A8" w14:textId="77777777" w:rsidR="00821AD5" w:rsidRPr="00932A5A" w:rsidRDefault="00821AD5" w:rsidP="00821AD5">
            <w:pPr>
              <w:spacing w:line="320" w:lineRule="exact"/>
              <w:ind w:left="162" w:right="-113" w:hanging="162"/>
              <w:rPr>
                <w:rFonts w:ascii="Arial" w:hAnsi="Arial" w:cs="Arial"/>
                <w:sz w:val="16"/>
                <w:szCs w:val="16"/>
              </w:rPr>
            </w:pPr>
            <w:r w:rsidRPr="00932A5A">
              <w:rPr>
                <w:rFonts w:ascii="Arial" w:hAnsi="Arial" w:cs="Arial"/>
                <w:sz w:val="16"/>
                <w:szCs w:val="16"/>
              </w:rPr>
              <w:t xml:space="preserve">Total </w:t>
            </w:r>
          </w:p>
        </w:tc>
        <w:tc>
          <w:tcPr>
            <w:tcW w:w="877" w:type="dxa"/>
            <w:shd w:val="clear" w:color="auto" w:fill="auto"/>
          </w:tcPr>
          <w:p w14:paraId="17FE7B50" w14:textId="2854B1B3" w:rsidR="00821AD5" w:rsidRPr="00932A5A" w:rsidRDefault="00624DDA"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4,663</w:t>
            </w:r>
          </w:p>
        </w:tc>
        <w:tc>
          <w:tcPr>
            <w:tcW w:w="878" w:type="dxa"/>
            <w:shd w:val="clear" w:color="auto" w:fill="auto"/>
          </w:tcPr>
          <w:p w14:paraId="18CD7964" w14:textId="5517969A" w:rsidR="00821AD5" w:rsidRPr="00932A5A" w:rsidRDefault="00821AD5"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3,233</w:t>
            </w:r>
          </w:p>
        </w:tc>
        <w:tc>
          <w:tcPr>
            <w:tcW w:w="877" w:type="dxa"/>
            <w:shd w:val="clear" w:color="auto" w:fill="auto"/>
          </w:tcPr>
          <w:p w14:paraId="1DB6B631" w14:textId="007BA7EA" w:rsidR="00821AD5" w:rsidRPr="00932A5A" w:rsidRDefault="00624DDA"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388</w:t>
            </w:r>
          </w:p>
        </w:tc>
        <w:tc>
          <w:tcPr>
            <w:tcW w:w="878" w:type="dxa"/>
            <w:shd w:val="clear" w:color="auto" w:fill="auto"/>
          </w:tcPr>
          <w:p w14:paraId="05782682" w14:textId="6D6BD91A" w:rsidR="00821AD5" w:rsidRPr="00932A5A" w:rsidRDefault="00821AD5"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(119)</w:t>
            </w:r>
          </w:p>
        </w:tc>
        <w:tc>
          <w:tcPr>
            <w:tcW w:w="877" w:type="dxa"/>
            <w:shd w:val="clear" w:color="auto" w:fill="auto"/>
          </w:tcPr>
          <w:p w14:paraId="6D69FF3F" w14:textId="215C3A78" w:rsidR="00821AD5" w:rsidRPr="00932A5A" w:rsidRDefault="00624DDA"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8" w:type="dxa"/>
            <w:shd w:val="clear" w:color="auto" w:fill="auto"/>
          </w:tcPr>
          <w:p w14:paraId="167212AB" w14:textId="6FA70736" w:rsidR="00821AD5" w:rsidRPr="00932A5A" w:rsidRDefault="00821AD5"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7" w:type="dxa"/>
            <w:shd w:val="clear" w:color="auto" w:fill="auto"/>
          </w:tcPr>
          <w:p w14:paraId="3142EA7C" w14:textId="09F46D88" w:rsidR="00821AD5" w:rsidRPr="00932A5A" w:rsidRDefault="00624DDA"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2,842</w:t>
            </w:r>
          </w:p>
        </w:tc>
        <w:tc>
          <w:tcPr>
            <w:tcW w:w="878" w:type="dxa"/>
            <w:shd w:val="clear" w:color="auto" w:fill="auto"/>
          </w:tcPr>
          <w:p w14:paraId="6F2A7202" w14:textId="1AD0DABF" w:rsidR="00821AD5" w:rsidRPr="00932A5A" w:rsidRDefault="00821AD5"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1,516</w:t>
            </w:r>
          </w:p>
        </w:tc>
      </w:tr>
    </w:tbl>
    <w:p w14:paraId="0AC75AF3" w14:textId="2585906F" w:rsidR="006B7E5C" w:rsidRPr="00932A5A" w:rsidRDefault="006B7E5C" w:rsidP="005D13E0">
      <w:pPr>
        <w:spacing w:before="240" w:line="320" w:lineRule="exact"/>
        <w:ind w:left="547" w:right="-7" w:hanging="547"/>
        <w:jc w:val="right"/>
        <w:rPr>
          <w:rFonts w:ascii="Arial" w:hAnsi="Arial" w:cs="Arial"/>
          <w:sz w:val="16"/>
          <w:szCs w:val="16"/>
        </w:rPr>
      </w:pPr>
      <w:r w:rsidRPr="00932A5A">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2160"/>
        <w:gridCol w:w="877"/>
        <w:gridCol w:w="878"/>
        <w:gridCol w:w="877"/>
        <w:gridCol w:w="878"/>
        <w:gridCol w:w="877"/>
        <w:gridCol w:w="878"/>
        <w:gridCol w:w="877"/>
        <w:gridCol w:w="878"/>
      </w:tblGrid>
      <w:tr w:rsidR="006B7E5C" w:rsidRPr="00932A5A" w14:paraId="49779819" w14:textId="77777777" w:rsidTr="005D13E0">
        <w:trPr>
          <w:tblHeader/>
        </w:trPr>
        <w:tc>
          <w:tcPr>
            <w:tcW w:w="2160" w:type="dxa"/>
            <w:shd w:val="clear" w:color="auto" w:fill="auto"/>
          </w:tcPr>
          <w:p w14:paraId="1CF8D573"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shd w:val="clear" w:color="auto" w:fill="auto"/>
          </w:tcPr>
          <w:p w14:paraId="112166F6"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6B7E5C" w:rsidRPr="00932A5A" w14:paraId="1CCFE393" w14:textId="77777777" w:rsidTr="005D13E0">
        <w:trPr>
          <w:tblHeader/>
        </w:trPr>
        <w:tc>
          <w:tcPr>
            <w:tcW w:w="2160" w:type="dxa"/>
            <w:shd w:val="clear" w:color="auto" w:fill="auto"/>
          </w:tcPr>
          <w:p w14:paraId="0C12E1C9"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shd w:val="clear" w:color="auto" w:fill="auto"/>
          </w:tcPr>
          <w:p w14:paraId="4B6C824F"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For the year</w:t>
            </w:r>
            <w:r w:rsidR="00C64073" w:rsidRPr="00932A5A">
              <w:rPr>
                <w:rFonts w:ascii="Arial" w:hAnsi="Arial" w:cs="Arial"/>
                <w:sz w:val="16"/>
                <w:szCs w:val="16"/>
              </w:rPr>
              <w:t>s</w:t>
            </w:r>
            <w:r w:rsidRPr="00932A5A">
              <w:rPr>
                <w:rFonts w:ascii="Arial" w:hAnsi="Arial" w:cs="Arial"/>
                <w:sz w:val="16"/>
                <w:szCs w:val="16"/>
              </w:rPr>
              <w:t xml:space="preserve"> ended 31 December</w:t>
            </w:r>
          </w:p>
        </w:tc>
      </w:tr>
      <w:tr w:rsidR="006B7E5C" w:rsidRPr="00932A5A" w14:paraId="05D94170" w14:textId="77777777" w:rsidTr="005D13E0">
        <w:trPr>
          <w:tblHeader/>
        </w:trPr>
        <w:tc>
          <w:tcPr>
            <w:tcW w:w="2160" w:type="dxa"/>
            <w:shd w:val="clear" w:color="auto" w:fill="auto"/>
          </w:tcPr>
          <w:p w14:paraId="6E5A2DD4"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tcPr>
          <w:p w14:paraId="149D1D66"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tcPr>
          <w:p w14:paraId="6A7D7D70"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tcPr>
          <w:p w14:paraId="6B42120B"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 xml:space="preserve">Share of surplus from the change in the ownership </w:t>
            </w:r>
          </w:p>
        </w:tc>
        <w:tc>
          <w:tcPr>
            <w:tcW w:w="1755" w:type="dxa"/>
            <w:gridSpan w:val="2"/>
            <w:shd w:val="clear" w:color="auto" w:fill="auto"/>
          </w:tcPr>
          <w:p w14:paraId="60BB2076" w14:textId="77777777" w:rsidR="006B7E5C" w:rsidRPr="00932A5A" w:rsidRDefault="006B7E5C" w:rsidP="004E34D2">
            <w:pPr>
              <w:spacing w:line="320" w:lineRule="exact"/>
              <w:jc w:val="thaiDistribute"/>
              <w:rPr>
                <w:rFonts w:ascii="Arial" w:hAnsi="Arial" w:cs="Arial"/>
                <w:sz w:val="16"/>
                <w:szCs w:val="16"/>
              </w:rPr>
            </w:pPr>
          </w:p>
        </w:tc>
      </w:tr>
      <w:tr w:rsidR="006B7E5C" w:rsidRPr="00932A5A" w14:paraId="3D301518" w14:textId="77777777" w:rsidTr="005D13E0">
        <w:trPr>
          <w:tblHeader/>
        </w:trPr>
        <w:tc>
          <w:tcPr>
            <w:tcW w:w="2160" w:type="dxa"/>
            <w:shd w:val="clear" w:color="auto" w:fill="auto"/>
          </w:tcPr>
          <w:p w14:paraId="7AB00EBF"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vAlign w:val="bottom"/>
          </w:tcPr>
          <w:p w14:paraId="4F32A3E8"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vAlign w:val="bottom"/>
          </w:tcPr>
          <w:p w14:paraId="64C6D21F"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Share of other</w:t>
            </w:r>
          </w:p>
        </w:tc>
        <w:tc>
          <w:tcPr>
            <w:tcW w:w="1755" w:type="dxa"/>
            <w:gridSpan w:val="2"/>
            <w:shd w:val="clear" w:color="auto" w:fill="auto"/>
            <w:vAlign w:val="bottom"/>
          </w:tcPr>
          <w:p w14:paraId="3A77DD1B"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interests in</w:t>
            </w:r>
          </w:p>
        </w:tc>
        <w:tc>
          <w:tcPr>
            <w:tcW w:w="1755" w:type="dxa"/>
            <w:gridSpan w:val="2"/>
            <w:shd w:val="clear" w:color="auto" w:fill="auto"/>
            <w:vAlign w:val="bottom"/>
          </w:tcPr>
          <w:p w14:paraId="236A3997" w14:textId="77777777" w:rsidR="006B7E5C" w:rsidRPr="00932A5A" w:rsidRDefault="006B7E5C" w:rsidP="004E34D2">
            <w:pPr>
              <w:spacing w:line="320" w:lineRule="exact"/>
              <w:jc w:val="center"/>
              <w:rPr>
                <w:rFonts w:ascii="Arial" w:hAnsi="Arial" w:cs="Arial"/>
                <w:sz w:val="16"/>
                <w:szCs w:val="16"/>
              </w:rPr>
            </w:pPr>
          </w:p>
        </w:tc>
      </w:tr>
      <w:tr w:rsidR="006B7E5C" w:rsidRPr="00932A5A" w14:paraId="0F20E80C" w14:textId="77777777" w:rsidTr="005D13E0">
        <w:trPr>
          <w:tblHeader/>
        </w:trPr>
        <w:tc>
          <w:tcPr>
            <w:tcW w:w="2160" w:type="dxa"/>
            <w:shd w:val="clear" w:color="auto" w:fill="auto"/>
          </w:tcPr>
          <w:p w14:paraId="78A61F3E"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vAlign w:val="bottom"/>
          </w:tcPr>
          <w:p w14:paraId="18099273"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Share</w:t>
            </w:r>
          </w:p>
          <w:p w14:paraId="4244023F"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of profit (loss)</w:t>
            </w:r>
          </w:p>
        </w:tc>
        <w:tc>
          <w:tcPr>
            <w:tcW w:w="1755" w:type="dxa"/>
            <w:gridSpan w:val="2"/>
            <w:shd w:val="clear" w:color="auto" w:fill="auto"/>
            <w:vAlign w:val="bottom"/>
          </w:tcPr>
          <w:p w14:paraId="4616F4C4"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w:t>
            </w:r>
            <w:r w:rsidRPr="00932A5A">
              <w:rPr>
                <w:rFonts w:ascii="Arial" w:hAnsi="Arial" w:cs="Arial"/>
                <w:spacing w:val="-4"/>
                <w:sz w:val="16"/>
                <w:szCs w:val="16"/>
              </w:rPr>
              <w:t>omprehensive</w:t>
            </w:r>
            <w:r w:rsidRPr="00932A5A">
              <w:rPr>
                <w:rFonts w:ascii="Arial" w:hAnsi="Arial" w:cs="Arial"/>
                <w:sz w:val="16"/>
                <w:szCs w:val="16"/>
              </w:rPr>
              <w:t xml:space="preserve"> income (loss)</w:t>
            </w:r>
          </w:p>
        </w:tc>
        <w:tc>
          <w:tcPr>
            <w:tcW w:w="1755" w:type="dxa"/>
            <w:gridSpan w:val="2"/>
            <w:shd w:val="clear" w:color="auto" w:fill="auto"/>
            <w:vAlign w:val="bottom"/>
          </w:tcPr>
          <w:p w14:paraId="79B8E0C9" w14:textId="109B5A53" w:rsidR="006B7E5C" w:rsidRPr="00932A5A" w:rsidRDefault="00F15A41"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subsidiaries of </w:t>
            </w:r>
            <w:r>
              <w:rPr>
                <w:rFonts w:ascii="Arial" w:hAnsi="Arial" w:cs="Arial"/>
                <w:sz w:val="16"/>
                <w:szCs w:val="16"/>
              </w:rPr>
              <w:t xml:space="preserve">                </w:t>
            </w:r>
            <w:r w:rsidRPr="00932A5A">
              <w:rPr>
                <w:rFonts w:ascii="Arial" w:hAnsi="Arial" w:cs="Arial"/>
                <w:sz w:val="16"/>
                <w:szCs w:val="16"/>
              </w:rPr>
              <w:t>an associate</w:t>
            </w:r>
          </w:p>
        </w:tc>
        <w:tc>
          <w:tcPr>
            <w:tcW w:w="1755" w:type="dxa"/>
            <w:gridSpan w:val="2"/>
            <w:shd w:val="clear" w:color="auto" w:fill="auto"/>
            <w:vAlign w:val="bottom"/>
          </w:tcPr>
          <w:p w14:paraId="44947A34"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Dividend received</w:t>
            </w:r>
          </w:p>
        </w:tc>
      </w:tr>
      <w:tr w:rsidR="00821AD5" w:rsidRPr="00932A5A" w14:paraId="4F238641" w14:textId="77777777" w:rsidTr="005D13E0">
        <w:trPr>
          <w:tblHeader/>
        </w:trPr>
        <w:tc>
          <w:tcPr>
            <w:tcW w:w="2160" w:type="dxa"/>
            <w:shd w:val="clear" w:color="auto" w:fill="auto"/>
          </w:tcPr>
          <w:p w14:paraId="7C72CEF3" w14:textId="77777777"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877" w:type="dxa"/>
            <w:shd w:val="clear" w:color="auto" w:fill="auto"/>
          </w:tcPr>
          <w:p w14:paraId="5B7A4220" w14:textId="60DCE427"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8" w:type="dxa"/>
            <w:shd w:val="clear" w:color="auto" w:fill="auto"/>
          </w:tcPr>
          <w:p w14:paraId="7C47BD95" w14:textId="2CCD647C"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877" w:type="dxa"/>
            <w:shd w:val="clear" w:color="auto" w:fill="auto"/>
          </w:tcPr>
          <w:p w14:paraId="6740F5E9" w14:textId="1D39EF56"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8" w:type="dxa"/>
            <w:shd w:val="clear" w:color="auto" w:fill="auto"/>
          </w:tcPr>
          <w:p w14:paraId="4226E45B" w14:textId="2FF8199C"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877" w:type="dxa"/>
            <w:shd w:val="clear" w:color="auto" w:fill="auto"/>
          </w:tcPr>
          <w:p w14:paraId="6913426F" w14:textId="19401058"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8" w:type="dxa"/>
            <w:shd w:val="clear" w:color="auto" w:fill="auto"/>
          </w:tcPr>
          <w:p w14:paraId="22E89230" w14:textId="58469B6B"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877" w:type="dxa"/>
            <w:shd w:val="clear" w:color="auto" w:fill="auto"/>
          </w:tcPr>
          <w:p w14:paraId="4F3D0A90" w14:textId="550CF496"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8" w:type="dxa"/>
            <w:shd w:val="clear" w:color="auto" w:fill="auto"/>
          </w:tcPr>
          <w:p w14:paraId="73CB08F5" w14:textId="7E85D1E0" w:rsidR="00821AD5" w:rsidRPr="00932A5A" w:rsidRDefault="00821AD5" w:rsidP="00821AD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r>
      <w:tr w:rsidR="00821AD5" w:rsidRPr="00932A5A" w14:paraId="5D648FD9" w14:textId="77777777" w:rsidTr="005D13E0">
        <w:tc>
          <w:tcPr>
            <w:tcW w:w="2160" w:type="dxa"/>
            <w:shd w:val="clear" w:color="auto" w:fill="auto"/>
          </w:tcPr>
          <w:p w14:paraId="20E25125" w14:textId="77777777" w:rsidR="00821AD5" w:rsidRPr="00932A5A" w:rsidRDefault="00821AD5" w:rsidP="00821AD5">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877" w:type="dxa"/>
            <w:shd w:val="clear" w:color="auto" w:fill="auto"/>
          </w:tcPr>
          <w:p w14:paraId="254FB0A4" w14:textId="77777777" w:rsidR="00821AD5" w:rsidRPr="00932A5A" w:rsidRDefault="00821AD5" w:rsidP="00821AD5">
            <w:pPr>
              <w:tabs>
                <w:tab w:val="decimal" w:pos="543"/>
              </w:tabs>
              <w:spacing w:line="320" w:lineRule="exact"/>
              <w:jc w:val="thaiDistribute"/>
              <w:rPr>
                <w:rFonts w:ascii="Arial" w:hAnsi="Arial" w:cs="Arial"/>
                <w:b/>
                <w:bCs/>
                <w:sz w:val="16"/>
                <w:szCs w:val="16"/>
                <w:u w:val="single"/>
              </w:rPr>
            </w:pPr>
          </w:p>
        </w:tc>
        <w:tc>
          <w:tcPr>
            <w:tcW w:w="878" w:type="dxa"/>
            <w:shd w:val="clear" w:color="auto" w:fill="auto"/>
          </w:tcPr>
          <w:p w14:paraId="7D383FE4" w14:textId="77777777" w:rsidR="00821AD5" w:rsidRPr="00932A5A" w:rsidRDefault="00821AD5" w:rsidP="00821AD5">
            <w:pPr>
              <w:spacing w:line="320" w:lineRule="exact"/>
              <w:jc w:val="thaiDistribute"/>
              <w:rPr>
                <w:rFonts w:ascii="Arial" w:hAnsi="Arial" w:cs="Arial"/>
                <w:b/>
                <w:bCs/>
                <w:sz w:val="16"/>
                <w:szCs w:val="16"/>
                <w:u w:val="single"/>
              </w:rPr>
            </w:pPr>
          </w:p>
        </w:tc>
        <w:tc>
          <w:tcPr>
            <w:tcW w:w="877" w:type="dxa"/>
            <w:shd w:val="clear" w:color="auto" w:fill="auto"/>
          </w:tcPr>
          <w:p w14:paraId="71F8167F" w14:textId="77777777" w:rsidR="00821AD5" w:rsidRPr="00932A5A" w:rsidRDefault="00821AD5" w:rsidP="00821AD5">
            <w:pPr>
              <w:spacing w:line="320" w:lineRule="exact"/>
              <w:jc w:val="thaiDistribute"/>
              <w:rPr>
                <w:rFonts w:ascii="Arial" w:hAnsi="Arial" w:cs="Arial"/>
                <w:b/>
                <w:bCs/>
                <w:sz w:val="16"/>
                <w:szCs w:val="16"/>
                <w:u w:val="single"/>
              </w:rPr>
            </w:pPr>
          </w:p>
        </w:tc>
        <w:tc>
          <w:tcPr>
            <w:tcW w:w="878" w:type="dxa"/>
            <w:shd w:val="clear" w:color="auto" w:fill="auto"/>
          </w:tcPr>
          <w:p w14:paraId="5583EBF7" w14:textId="77777777" w:rsidR="00821AD5" w:rsidRPr="00932A5A" w:rsidRDefault="00821AD5" w:rsidP="00821AD5">
            <w:pPr>
              <w:spacing w:line="320" w:lineRule="exact"/>
              <w:jc w:val="thaiDistribute"/>
              <w:rPr>
                <w:rFonts w:ascii="Arial" w:hAnsi="Arial" w:cs="Arial"/>
                <w:b/>
                <w:bCs/>
                <w:sz w:val="16"/>
                <w:szCs w:val="16"/>
                <w:u w:val="single"/>
              </w:rPr>
            </w:pPr>
          </w:p>
        </w:tc>
        <w:tc>
          <w:tcPr>
            <w:tcW w:w="877" w:type="dxa"/>
            <w:shd w:val="clear" w:color="auto" w:fill="auto"/>
          </w:tcPr>
          <w:p w14:paraId="410036E0" w14:textId="77777777" w:rsidR="00821AD5" w:rsidRPr="00932A5A" w:rsidRDefault="00821AD5" w:rsidP="00821AD5">
            <w:pPr>
              <w:spacing w:line="320" w:lineRule="exact"/>
              <w:jc w:val="thaiDistribute"/>
              <w:rPr>
                <w:rFonts w:ascii="Arial" w:hAnsi="Arial" w:cs="Arial"/>
                <w:b/>
                <w:bCs/>
                <w:sz w:val="16"/>
                <w:szCs w:val="16"/>
                <w:u w:val="single"/>
              </w:rPr>
            </w:pPr>
          </w:p>
        </w:tc>
        <w:tc>
          <w:tcPr>
            <w:tcW w:w="878" w:type="dxa"/>
            <w:shd w:val="clear" w:color="auto" w:fill="auto"/>
          </w:tcPr>
          <w:p w14:paraId="4046088A" w14:textId="77777777" w:rsidR="00821AD5" w:rsidRPr="00932A5A" w:rsidRDefault="00821AD5" w:rsidP="00821AD5">
            <w:pPr>
              <w:spacing w:line="320" w:lineRule="exact"/>
              <w:jc w:val="thaiDistribute"/>
              <w:rPr>
                <w:rFonts w:ascii="Arial" w:hAnsi="Arial" w:cs="Arial"/>
                <w:b/>
                <w:bCs/>
                <w:sz w:val="16"/>
                <w:szCs w:val="16"/>
                <w:u w:val="single"/>
              </w:rPr>
            </w:pPr>
          </w:p>
        </w:tc>
        <w:tc>
          <w:tcPr>
            <w:tcW w:w="877" w:type="dxa"/>
            <w:shd w:val="clear" w:color="auto" w:fill="auto"/>
          </w:tcPr>
          <w:p w14:paraId="59C275D1" w14:textId="77777777" w:rsidR="00821AD5" w:rsidRPr="00932A5A" w:rsidRDefault="00821AD5" w:rsidP="00821AD5">
            <w:pPr>
              <w:spacing w:line="320" w:lineRule="exact"/>
              <w:jc w:val="thaiDistribute"/>
              <w:rPr>
                <w:rFonts w:ascii="Arial" w:hAnsi="Arial" w:cs="Arial"/>
                <w:b/>
                <w:bCs/>
                <w:sz w:val="16"/>
                <w:szCs w:val="16"/>
                <w:u w:val="single"/>
              </w:rPr>
            </w:pPr>
          </w:p>
        </w:tc>
        <w:tc>
          <w:tcPr>
            <w:tcW w:w="878" w:type="dxa"/>
            <w:shd w:val="clear" w:color="auto" w:fill="auto"/>
          </w:tcPr>
          <w:p w14:paraId="142EAB0B" w14:textId="77777777" w:rsidR="00821AD5" w:rsidRPr="00932A5A" w:rsidRDefault="00821AD5" w:rsidP="00821AD5">
            <w:pPr>
              <w:spacing w:line="320" w:lineRule="exact"/>
              <w:jc w:val="thaiDistribute"/>
              <w:rPr>
                <w:rFonts w:ascii="Arial" w:hAnsi="Arial" w:cs="Arial"/>
                <w:b/>
                <w:bCs/>
                <w:sz w:val="16"/>
                <w:szCs w:val="16"/>
                <w:u w:val="single"/>
              </w:rPr>
            </w:pPr>
          </w:p>
        </w:tc>
      </w:tr>
      <w:tr w:rsidR="00821AD5" w:rsidRPr="00932A5A" w14:paraId="1CC47676" w14:textId="77777777" w:rsidTr="005D13E0">
        <w:tc>
          <w:tcPr>
            <w:tcW w:w="2160" w:type="dxa"/>
            <w:shd w:val="clear" w:color="auto" w:fill="auto"/>
          </w:tcPr>
          <w:p w14:paraId="75EF6347" w14:textId="77777777" w:rsidR="00821AD5" w:rsidRPr="00932A5A" w:rsidRDefault="00821AD5" w:rsidP="00821AD5">
            <w:pPr>
              <w:spacing w:line="320" w:lineRule="exact"/>
              <w:ind w:left="162" w:right="-113" w:hanging="162"/>
              <w:rPr>
                <w:rFonts w:ascii="Arial" w:hAnsi="Arial" w:cs="Arial"/>
                <w:spacing w:val="-2"/>
                <w:sz w:val="16"/>
                <w:szCs w:val="16"/>
              </w:rPr>
            </w:pPr>
            <w:r w:rsidRPr="00932A5A">
              <w:rPr>
                <w:rFonts w:ascii="Arial" w:hAnsi="Arial" w:cs="Arial"/>
                <w:spacing w:val="-2"/>
                <w:sz w:val="16"/>
                <w:szCs w:val="16"/>
              </w:rPr>
              <w:t>TMBThanachart  Bank Plc.</w:t>
            </w:r>
          </w:p>
        </w:tc>
        <w:tc>
          <w:tcPr>
            <w:tcW w:w="877" w:type="dxa"/>
            <w:shd w:val="clear" w:color="auto" w:fill="auto"/>
          </w:tcPr>
          <w:p w14:paraId="7BC086C3" w14:textId="4065B60A" w:rsidR="00821AD5" w:rsidRPr="00932A5A" w:rsidRDefault="004D5903"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4,496</w:t>
            </w:r>
          </w:p>
        </w:tc>
        <w:tc>
          <w:tcPr>
            <w:tcW w:w="878" w:type="dxa"/>
            <w:shd w:val="clear" w:color="auto" w:fill="auto"/>
          </w:tcPr>
          <w:p w14:paraId="23FEDD4E" w14:textId="08567A8F"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3,349</w:t>
            </w:r>
          </w:p>
        </w:tc>
        <w:tc>
          <w:tcPr>
            <w:tcW w:w="877" w:type="dxa"/>
            <w:shd w:val="clear" w:color="auto" w:fill="auto"/>
          </w:tcPr>
          <w:p w14:paraId="037CB38F" w14:textId="039F8F30" w:rsidR="00821AD5" w:rsidRPr="00932A5A" w:rsidRDefault="004D5903"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377</w:t>
            </w:r>
          </w:p>
        </w:tc>
        <w:tc>
          <w:tcPr>
            <w:tcW w:w="878" w:type="dxa"/>
            <w:shd w:val="clear" w:color="auto" w:fill="auto"/>
          </w:tcPr>
          <w:p w14:paraId="62012D98" w14:textId="540EFBC9"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(118)</w:t>
            </w:r>
          </w:p>
        </w:tc>
        <w:tc>
          <w:tcPr>
            <w:tcW w:w="877" w:type="dxa"/>
            <w:shd w:val="clear" w:color="auto" w:fill="auto"/>
          </w:tcPr>
          <w:p w14:paraId="623F0658" w14:textId="3CDED936" w:rsidR="00821AD5" w:rsidRPr="00932A5A" w:rsidRDefault="004D5903"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w:t>
            </w:r>
          </w:p>
        </w:tc>
        <w:tc>
          <w:tcPr>
            <w:tcW w:w="878" w:type="dxa"/>
            <w:shd w:val="clear" w:color="auto" w:fill="auto"/>
          </w:tcPr>
          <w:p w14:paraId="26E34DEA" w14:textId="572A1596"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w:t>
            </w:r>
          </w:p>
        </w:tc>
        <w:tc>
          <w:tcPr>
            <w:tcW w:w="877" w:type="dxa"/>
            <w:shd w:val="clear" w:color="auto" w:fill="auto"/>
          </w:tcPr>
          <w:p w14:paraId="7930CBB7" w14:textId="464C6BCD" w:rsidR="00821AD5" w:rsidRPr="00932A5A" w:rsidRDefault="004D5903"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2,431</w:t>
            </w:r>
          </w:p>
        </w:tc>
        <w:tc>
          <w:tcPr>
            <w:tcW w:w="878" w:type="dxa"/>
            <w:shd w:val="clear" w:color="auto" w:fill="auto"/>
          </w:tcPr>
          <w:p w14:paraId="60043725" w14:textId="763102AA"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1,305</w:t>
            </w:r>
          </w:p>
        </w:tc>
      </w:tr>
      <w:tr w:rsidR="00821AD5" w:rsidRPr="00932A5A" w14:paraId="06B20A31" w14:textId="77777777" w:rsidTr="005D13E0">
        <w:tc>
          <w:tcPr>
            <w:tcW w:w="2160" w:type="dxa"/>
            <w:shd w:val="clear" w:color="auto" w:fill="auto"/>
          </w:tcPr>
          <w:p w14:paraId="3801558C" w14:textId="77777777" w:rsidR="00821AD5" w:rsidRPr="00932A5A" w:rsidRDefault="00821AD5" w:rsidP="00821AD5">
            <w:pPr>
              <w:spacing w:line="320" w:lineRule="exact"/>
              <w:ind w:left="162" w:right="-113" w:hanging="162"/>
              <w:rPr>
                <w:rFonts w:ascii="Arial" w:hAnsi="Arial" w:cs="Arial"/>
                <w:sz w:val="16"/>
                <w:szCs w:val="16"/>
              </w:rPr>
            </w:pPr>
            <w:r w:rsidRPr="00932A5A">
              <w:rPr>
                <w:rFonts w:ascii="Arial" w:hAnsi="Arial" w:cs="Arial"/>
                <w:sz w:val="16"/>
                <w:szCs w:val="16"/>
              </w:rPr>
              <w:t xml:space="preserve">MBK Plc. </w:t>
            </w:r>
          </w:p>
        </w:tc>
        <w:tc>
          <w:tcPr>
            <w:tcW w:w="877" w:type="dxa"/>
            <w:shd w:val="clear" w:color="auto" w:fill="auto"/>
          </w:tcPr>
          <w:p w14:paraId="263BBD0B" w14:textId="480A7A25" w:rsidR="00821AD5" w:rsidRPr="00932A5A" w:rsidRDefault="004D5903"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59</w:t>
            </w:r>
          </w:p>
        </w:tc>
        <w:tc>
          <w:tcPr>
            <w:tcW w:w="878" w:type="dxa"/>
            <w:shd w:val="clear" w:color="auto" w:fill="auto"/>
          </w:tcPr>
          <w:p w14:paraId="5CD01906" w14:textId="72A89F86"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(179)</w:t>
            </w:r>
          </w:p>
        </w:tc>
        <w:tc>
          <w:tcPr>
            <w:tcW w:w="877" w:type="dxa"/>
            <w:shd w:val="clear" w:color="auto" w:fill="auto"/>
          </w:tcPr>
          <w:p w14:paraId="365CE6B4" w14:textId="1B44DC43" w:rsidR="00821AD5" w:rsidRPr="00932A5A" w:rsidRDefault="004D5903"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2</w:t>
            </w:r>
          </w:p>
        </w:tc>
        <w:tc>
          <w:tcPr>
            <w:tcW w:w="878" w:type="dxa"/>
            <w:shd w:val="clear" w:color="auto" w:fill="auto"/>
          </w:tcPr>
          <w:p w14:paraId="250B53F8" w14:textId="30528196"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1</w:t>
            </w:r>
          </w:p>
        </w:tc>
        <w:tc>
          <w:tcPr>
            <w:tcW w:w="877" w:type="dxa"/>
            <w:shd w:val="clear" w:color="auto" w:fill="auto"/>
          </w:tcPr>
          <w:p w14:paraId="3EA11CFF" w14:textId="15EA0EDE" w:rsidR="00821AD5" w:rsidRPr="00932A5A" w:rsidRDefault="004D5903"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8" w:type="dxa"/>
            <w:shd w:val="clear" w:color="auto" w:fill="auto"/>
          </w:tcPr>
          <w:p w14:paraId="45E23C8D" w14:textId="60ADBE2A"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7" w:type="dxa"/>
            <w:shd w:val="clear" w:color="auto" w:fill="auto"/>
          </w:tcPr>
          <w:p w14:paraId="1339C5DE" w14:textId="2AEBF6A4" w:rsidR="00821AD5" w:rsidRPr="00932A5A" w:rsidRDefault="004D5903"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329</w:t>
            </w:r>
          </w:p>
        </w:tc>
        <w:tc>
          <w:tcPr>
            <w:tcW w:w="878" w:type="dxa"/>
            <w:shd w:val="clear" w:color="auto" w:fill="auto"/>
          </w:tcPr>
          <w:p w14:paraId="2A68848E" w14:textId="25FC82CA" w:rsidR="00821AD5" w:rsidRPr="00932A5A" w:rsidRDefault="00821AD5" w:rsidP="00821AD5">
            <w:pPr>
              <w:tabs>
                <w:tab w:val="decimal" w:pos="543"/>
              </w:tabs>
              <w:spacing w:line="320" w:lineRule="exact"/>
              <w:jc w:val="thaiDistribute"/>
              <w:rPr>
                <w:rFonts w:ascii="Arial" w:hAnsi="Arial" w:cs="Arial"/>
                <w:sz w:val="16"/>
                <w:szCs w:val="16"/>
              </w:rPr>
            </w:pPr>
            <w:r w:rsidRPr="00932A5A">
              <w:rPr>
                <w:rFonts w:ascii="Arial" w:hAnsi="Arial" w:cs="Arial"/>
                <w:sz w:val="16"/>
                <w:szCs w:val="16"/>
              </w:rPr>
              <w:t>164</w:t>
            </w:r>
          </w:p>
        </w:tc>
      </w:tr>
      <w:tr w:rsidR="00821AD5" w:rsidRPr="00932A5A" w14:paraId="34264E9A" w14:textId="77777777" w:rsidTr="005D13E0">
        <w:tc>
          <w:tcPr>
            <w:tcW w:w="2160" w:type="dxa"/>
            <w:shd w:val="clear" w:color="auto" w:fill="auto"/>
          </w:tcPr>
          <w:p w14:paraId="773D9BAA" w14:textId="77777777" w:rsidR="00821AD5" w:rsidRPr="00932A5A" w:rsidRDefault="00821AD5" w:rsidP="00821AD5">
            <w:pPr>
              <w:spacing w:line="320" w:lineRule="exact"/>
              <w:ind w:left="162" w:right="-113" w:hanging="162"/>
              <w:rPr>
                <w:rFonts w:ascii="Arial" w:hAnsi="Arial" w:cs="Arial"/>
                <w:b/>
                <w:bCs/>
                <w:sz w:val="16"/>
                <w:szCs w:val="16"/>
                <w:u w:val="single"/>
              </w:rPr>
            </w:pPr>
            <w:r w:rsidRPr="00932A5A">
              <w:rPr>
                <w:rFonts w:ascii="Arial" w:hAnsi="Arial" w:cs="Arial"/>
                <w:b/>
                <w:bCs/>
                <w:sz w:val="16"/>
                <w:szCs w:val="16"/>
                <w:u w:val="single"/>
              </w:rPr>
              <w:t>Joint Venture</w:t>
            </w:r>
          </w:p>
        </w:tc>
        <w:tc>
          <w:tcPr>
            <w:tcW w:w="877" w:type="dxa"/>
            <w:shd w:val="clear" w:color="auto" w:fill="auto"/>
          </w:tcPr>
          <w:p w14:paraId="1189CCDC"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8" w:type="dxa"/>
            <w:shd w:val="clear" w:color="auto" w:fill="auto"/>
          </w:tcPr>
          <w:p w14:paraId="6E84D063"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7" w:type="dxa"/>
            <w:shd w:val="clear" w:color="auto" w:fill="auto"/>
          </w:tcPr>
          <w:p w14:paraId="783B5634"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8" w:type="dxa"/>
            <w:shd w:val="clear" w:color="auto" w:fill="auto"/>
          </w:tcPr>
          <w:p w14:paraId="17670CFE"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7" w:type="dxa"/>
            <w:shd w:val="clear" w:color="auto" w:fill="auto"/>
          </w:tcPr>
          <w:p w14:paraId="676A28BD"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8" w:type="dxa"/>
            <w:shd w:val="clear" w:color="auto" w:fill="auto"/>
          </w:tcPr>
          <w:p w14:paraId="6EA9CAE6"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7" w:type="dxa"/>
            <w:shd w:val="clear" w:color="auto" w:fill="auto"/>
          </w:tcPr>
          <w:p w14:paraId="02D9DD82" w14:textId="77777777" w:rsidR="00821AD5" w:rsidRPr="00932A5A" w:rsidRDefault="00821AD5" w:rsidP="00821AD5">
            <w:pPr>
              <w:tabs>
                <w:tab w:val="decimal" w:pos="543"/>
              </w:tabs>
              <w:spacing w:line="320" w:lineRule="exact"/>
              <w:jc w:val="thaiDistribute"/>
              <w:rPr>
                <w:rFonts w:ascii="Arial" w:hAnsi="Arial" w:cs="Arial"/>
                <w:sz w:val="16"/>
                <w:szCs w:val="16"/>
              </w:rPr>
            </w:pPr>
          </w:p>
        </w:tc>
        <w:tc>
          <w:tcPr>
            <w:tcW w:w="878" w:type="dxa"/>
            <w:shd w:val="clear" w:color="auto" w:fill="auto"/>
          </w:tcPr>
          <w:p w14:paraId="7B1372C1" w14:textId="77777777" w:rsidR="00821AD5" w:rsidRPr="00932A5A" w:rsidRDefault="00821AD5" w:rsidP="00821AD5">
            <w:pPr>
              <w:tabs>
                <w:tab w:val="decimal" w:pos="543"/>
              </w:tabs>
              <w:spacing w:line="320" w:lineRule="exact"/>
              <w:jc w:val="thaiDistribute"/>
              <w:rPr>
                <w:rFonts w:ascii="Arial" w:hAnsi="Arial" w:cs="Arial"/>
                <w:sz w:val="16"/>
                <w:szCs w:val="16"/>
              </w:rPr>
            </w:pPr>
          </w:p>
        </w:tc>
      </w:tr>
      <w:tr w:rsidR="00821AD5" w:rsidRPr="00932A5A" w14:paraId="30D07F18" w14:textId="77777777" w:rsidTr="005D13E0">
        <w:tc>
          <w:tcPr>
            <w:tcW w:w="2160" w:type="dxa"/>
            <w:shd w:val="clear" w:color="auto" w:fill="auto"/>
          </w:tcPr>
          <w:p w14:paraId="3CA2377F" w14:textId="77777777" w:rsidR="00821AD5" w:rsidRPr="00932A5A" w:rsidRDefault="00821AD5" w:rsidP="00821AD5">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w:t>
            </w:r>
            <w:r w:rsidRPr="00932A5A">
              <w:rPr>
                <w:rFonts w:ascii="Arial" w:hAnsi="Arial" w:cs="Arial"/>
                <w:sz w:val="16"/>
                <w:szCs w:val="16"/>
              </w:rPr>
              <w:br/>
              <w:t xml:space="preserve">  and Brand Management </w:t>
            </w:r>
            <w:r w:rsidRPr="00932A5A">
              <w:rPr>
                <w:rFonts w:ascii="Arial" w:hAnsi="Arial" w:cs="Arial"/>
                <w:sz w:val="16"/>
                <w:szCs w:val="16"/>
              </w:rPr>
              <w:br/>
              <w:t xml:space="preserve">  Co., Ltd. </w:t>
            </w:r>
          </w:p>
        </w:tc>
        <w:tc>
          <w:tcPr>
            <w:tcW w:w="877" w:type="dxa"/>
            <w:shd w:val="clear" w:color="auto" w:fill="auto"/>
            <w:vAlign w:val="bottom"/>
          </w:tcPr>
          <w:p w14:paraId="3637DCE7" w14:textId="54FCB50D" w:rsidR="00821AD5" w:rsidRPr="00932A5A" w:rsidRDefault="004D5903"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1</w:t>
            </w:r>
          </w:p>
        </w:tc>
        <w:tc>
          <w:tcPr>
            <w:tcW w:w="878" w:type="dxa"/>
            <w:shd w:val="clear" w:color="auto" w:fill="auto"/>
            <w:vAlign w:val="bottom"/>
          </w:tcPr>
          <w:p w14:paraId="182254A0" w14:textId="02775BEC" w:rsidR="00821AD5" w:rsidRPr="00932A5A" w:rsidRDefault="00821AD5"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78153545" w14:textId="3BC2B62E" w:rsidR="00821AD5" w:rsidRPr="00932A5A" w:rsidRDefault="004D5903"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8" w:type="dxa"/>
            <w:shd w:val="clear" w:color="auto" w:fill="auto"/>
            <w:vAlign w:val="bottom"/>
          </w:tcPr>
          <w:p w14:paraId="60A98C47" w14:textId="49CDF0B4" w:rsidR="00821AD5" w:rsidRPr="00932A5A" w:rsidRDefault="00821AD5"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63777581" w14:textId="4F490582" w:rsidR="00821AD5" w:rsidRPr="00932A5A" w:rsidRDefault="004D5903"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8" w:type="dxa"/>
            <w:shd w:val="clear" w:color="auto" w:fill="auto"/>
            <w:vAlign w:val="bottom"/>
          </w:tcPr>
          <w:p w14:paraId="78E3BD69" w14:textId="38EE0759" w:rsidR="00821AD5" w:rsidRPr="00932A5A" w:rsidRDefault="00821AD5"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53E66665" w14:textId="3961C20D" w:rsidR="00821AD5" w:rsidRPr="00932A5A" w:rsidRDefault="004D5903"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8" w:type="dxa"/>
            <w:shd w:val="clear" w:color="auto" w:fill="auto"/>
            <w:vAlign w:val="bottom"/>
          </w:tcPr>
          <w:p w14:paraId="48F31745" w14:textId="1BD8256D" w:rsidR="00821AD5" w:rsidRPr="00932A5A" w:rsidRDefault="00821AD5" w:rsidP="00821AD5">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2</w:t>
            </w:r>
          </w:p>
        </w:tc>
      </w:tr>
      <w:tr w:rsidR="00821AD5" w:rsidRPr="00932A5A" w14:paraId="116D70F2" w14:textId="77777777" w:rsidTr="005D13E0">
        <w:tc>
          <w:tcPr>
            <w:tcW w:w="2160" w:type="dxa"/>
            <w:shd w:val="clear" w:color="auto" w:fill="auto"/>
          </w:tcPr>
          <w:p w14:paraId="49A88B11" w14:textId="77777777" w:rsidR="00821AD5" w:rsidRPr="00932A5A" w:rsidRDefault="00821AD5" w:rsidP="00821AD5">
            <w:pPr>
              <w:spacing w:line="320" w:lineRule="exact"/>
              <w:ind w:left="162" w:right="-113" w:hanging="162"/>
              <w:rPr>
                <w:rFonts w:ascii="Arial" w:hAnsi="Arial" w:cs="Arial"/>
                <w:sz w:val="16"/>
                <w:szCs w:val="16"/>
              </w:rPr>
            </w:pPr>
            <w:r w:rsidRPr="00932A5A">
              <w:rPr>
                <w:rFonts w:ascii="Arial" w:hAnsi="Arial" w:cs="Arial"/>
                <w:sz w:val="16"/>
                <w:szCs w:val="16"/>
              </w:rPr>
              <w:t xml:space="preserve">Total </w:t>
            </w:r>
          </w:p>
        </w:tc>
        <w:tc>
          <w:tcPr>
            <w:tcW w:w="877" w:type="dxa"/>
            <w:shd w:val="clear" w:color="auto" w:fill="auto"/>
          </w:tcPr>
          <w:p w14:paraId="61EBF2BA" w14:textId="6DDFBA01" w:rsidR="00821AD5" w:rsidRPr="00932A5A" w:rsidRDefault="004D5903"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4,556</w:t>
            </w:r>
          </w:p>
        </w:tc>
        <w:tc>
          <w:tcPr>
            <w:tcW w:w="878" w:type="dxa"/>
            <w:shd w:val="clear" w:color="auto" w:fill="auto"/>
          </w:tcPr>
          <w:p w14:paraId="33CBA476" w14:textId="12F91225" w:rsidR="00821AD5" w:rsidRPr="00932A5A" w:rsidRDefault="00821AD5"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3,170</w:t>
            </w:r>
          </w:p>
        </w:tc>
        <w:tc>
          <w:tcPr>
            <w:tcW w:w="877" w:type="dxa"/>
            <w:shd w:val="clear" w:color="auto" w:fill="auto"/>
          </w:tcPr>
          <w:p w14:paraId="26710302" w14:textId="79188623" w:rsidR="00821AD5" w:rsidRPr="00932A5A" w:rsidRDefault="004D5903"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379</w:t>
            </w:r>
          </w:p>
        </w:tc>
        <w:tc>
          <w:tcPr>
            <w:tcW w:w="878" w:type="dxa"/>
            <w:shd w:val="clear" w:color="auto" w:fill="auto"/>
          </w:tcPr>
          <w:p w14:paraId="588D29C9" w14:textId="6F8CD6EC" w:rsidR="00821AD5" w:rsidRPr="00932A5A" w:rsidRDefault="00821AD5"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(117)</w:t>
            </w:r>
          </w:p>
        </w:tc>
        <w:tc>
          <w:tcPr>
            <w:tcW w:w="877" w:type="dxa"/>
            <w:shd w:val="clear" w:color="auto" w:fill="auto"/>
          </w:tcPr>
          <w:p w14:paraId="3A88D77E" w14:textId="1EBB7AE9" w:rsidR="00821AD5" w:rsidRPr="00932A5A" w:rsidRDefault="004D5903"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8" w:type="dxa"/>
            <w:shd w:val="clear" w:color="auto" w:fill="auto"/>
          </w:tcPr>
          <w:p w14:paraId="2EBFBD96" w14:textId="7DCDF844" w:rsidR="00821AD5" w:rsidRPr="00932A5A" w:rsidRDefault="00821AD5"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7" w:type="dxa"/>
            <w:shd w:val="clear" w:color="auto" w:fill="auto"/>
          </w:tcPr>
          <w:p w14:paraId="0CD901E8" w14:textId="4B214694" w:rsidR="00821AD5" w:rsidRPr="00932A5A" w:rsidRDefault="004D5903"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2,760</w:t>
            </w:r>
          </w:p>
        </w:tc>
        <w:tc>
          <w:tcPr>
            <w:tcW w:w="878" w:type="dxa"/>
            <w:shd w:val="clear" w:color="auto" w:fill="auto"/>
          </w:tcPr>
          <w:p w14:paraId="7C2ACFA9" w14:textId="52A3F249" w:rsidR="00821AD5" w:rsidRPr="00932A5A" w:rsidRDefault="00821AD5" w:rsidP="00821AD5">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1,471</w:t>
            </w:r>
          </w:p>
        </w:tc>
      </w:tr>
    </w:tbl>
    <w:p w14:paraId="79B0CA01" w14:textId="77777777" w:rsidR="005D13E0" w:rsidRDefault="005D13E0" w:rsidP="00A726CF">
      <w:pPr>
        <w:tabs>
          <w:tab w:val="right" w:pos="7200"/>
        </w:tabs>
        <w:spacing w:before="240" w:after="120" w:line="380" w:lineRule="exact"/>
        <w:ind w:left="547" w:hanging="547"/>
        <w:jc w:val="both"/>
        <w:rPr>
          <w:rFonts w:ascii="Arial" w:hAnsi="Arial" w:cs="Arial"/>
          <w:b/>
          <w:bCs/>
        </w:rPr>
      </w:pPr>
    </w:p>
    <w:p w14:paraId="2E92B2C8" w14:textId="0E4290E3" w:rsidR="0004068C" w:rsidRPr="00932A5A" w:rsidRDefault="005D13E0" w:rsidP="00A726CF">
      <w:pPr>
        <w:tabs>
          <w:tab w:val="right" w:pos="7200"/>
        </w:tabs>
        <w:spacing w:before="240" w:after="120" w:line="380" w:lineRule="exact"/>
        <w:ind w:left="547" w:hanging="547"/>
        <w:jc w:val="both"/>
        <w:rPr>
          <w:rFonts w:ascii="Arial" w:hAnsi="Arial" w:cs="Arial"/>
          <w:b/>
          <w:bCs/>
        </w:rPr>
      </w:pPr>
      <w:r>
        <w:rPr>
          <w:rFonts w:ascii="Arial" w:hAnsi="Arial" w:cs="Arial"/>
          <w:b/>
          <w:bCs/>
        </w:rPr>
        <w:br w:type="page"/>
      </w:r>
      <w:r w:rsidR="00783F9C" w:rsidRPr="00932A5A">
        <w:rPr>
          <w:rFonts w:ascii="Arial" w:hAnsi="Arial" w:cs="Arial"/>
          <w:b/>
          <w:bCs/>
        </w:rPr>
        <w:lastRenderedPageBreak/>
        <w:t>1</w:t>
      </w:r>
      <w:r w:rsidR="00E437ED" w:rsidRPr="00932A5A">
        <w:rPr>
          <w:rFonts w:ascii="Arial" w:hAnsi="Arial" w:cs="Arial"/>
          <w:b/>
          <w:bCs/>
        </w:rPr>
        <w:t>2</w:t>
      </w:r>
      <w:r w:rsidR="00783F9C" w:rsidRPr="00932A5A">
        <w:rPr>
          <w:rFonts w:ascii="Arial" w:hAnsi="Arial" w:cs="Arial"/>
          <w:b/>
          <w:bCs/>
        </w:rPr>
        <w:t>.</w:t>
      </w:r>
      <w:r w:rsidR="003069C0" w:rsidRPr="00932A5A">
        <w:rPr>
          <w:rFonts w:ascii="Arial" w:hAnsi="Arial" w:cs="Arial"/>
          <w:b/>
          <w:bCs/>
        </w:rPr>
        <w:t>3</w:t>
      </w:r>
      <w:r w:rsidR="0004068C" w:rsidRPr="00932A5A">
        <w:rPr>
          <w:rFonts w:ascii="Arial" w:hAnsi="Arial" w:cs="Arial"/>
          <w:b/>
          <w:bCs/>
        </w:rPr>
        <w:tab/>
        <w:t>Summarised financial information of associated companies</w:t>
      </w:r>
    </w:p>
    <w:p w14:paraId="4CE16558" w14:textId="6DAFADB5" w:rsidR="00687324" w:rsidRPr="00932A5A" w:rsidRDefault="0004068C" w:rsidP="00DD5DC2">
      <w:pPr>
        <w:spacing w:before="120" w:after="120" w:line="380" w:lineRule="exact"/>
        <w:ind w:left="1080" w:hanging="533"/>
        <w:jc w:val="thaiDistribute"/>
        <w:rPr>
          <w:rFonts w:ascii="Arial" w:hAnsi="Arial" w:cs="Arial"/>
        </w:rPr>
      </w:pPr>
      <w:r w:rsidRPr="00932A5A">
        <w:rPr>
          <w:rFonts w:ascii="Arial" w:hAnsi="Arial" w:cs="Arial"/>
        </w:rPr>
        <w:t>a)</w:t>
      </w:r>
      <w:r w:rsidRPr="00932A5A">
        <w:rPr>
          <w:rFonts w:ascii="Arial" w:hAnsi="Arial" w:cs="Arial"/>
        </w:rPr>
        <w:tab/>
      </w:r>
      <w:r w:rsidRPr="00932A5A">
        <w:rPr>
          <w:rFonts w:ascii="Arial" w:hAnsi="Arial" w:cs="Arial"/>
          <w:spacing w:val="-4"/>
        </w:rPr>
        <w:t xml:space="preserve">Summarised financial information of </w:t>
      </w:r>
      <w:r w:rsidR="00687324" w:rsidRPr="00932A5A">
        <w:rPr>
          <w:rFonts w:ascii="Arial" w:hAnsi="Arial" w:cs="Arial"/>
          <w:spacing w:val="-4"/>
        </w:rPr>
        <w:t>significant associated companies</w:t>
      </w:r>
      <w:r w:rsidRPr="00932A5A">
        <w:rPr>
          <w:rFonts w:ascii="Arial" w:hAnsi="Arial" w:cs="Arial"/>
          <w:spacing w:val="-4"/>
        </w:rPr>
        <w:t xml:space="preserve"> as at </w:t>
      </w:r>
      <w:r w:rsidR="000416B3" w:rsidRPr="00932A5A">
        <w:rPr>
          <w:rFonts w:ascii="Arial" w:hAnsi="Arial" w:cs="Arial"/>
          <w:spacing w:val="-4"/>
        </w:rPr>
        <w:t xml:space="preserve">31 December </w:t>
      </w:r>
      <w:r w:rsidR="00821AD5" w:rsidRPr="00932A5A">
        <w:rPr>
          <w:rFonts w:ascii="Arial" w:hAnsi="Arial" w:cs="Arial"/>
          <w:spacing w:val="-4"/>
        </w:rPr>
        <w:t>2023</w:t>
      </w:r>
      <w:r w:rsidR="000416B3" w:rsidRPr="00932A5A">
        <w:rPr>
          <w:rFonts w:ascii="Arial" w:hAnsi="Arial" w:cs="Arial"/>
          <w:spacing w:val="-4"/>
        </w:rPr>
        <w:t xml:space="preserve"> and </w:t>
      </w:r>
      <w:r w:rsidR="00821AD5" w:rsidRPr="00932A5A">
        <w:rPr>
          <w:rFonts w:ascii="Arial" w:hAnsi="Arial" w:cs="Arial"/>
          <w:spacing w:val="-4"/>
        </w:rPr>
        <w:t>2022</w:t>
      </w:r>
      <w:r w:rsidR="00D84F93" w:rsidRPr="00932A5A">
        <w:rPr>
          <w:rFonts w:ascii="Arial" w:hAnsi="Arial" w:cs="Arial"/>
        </w:rPr>
        <w:t xml:space="preserve"> </w:t>
      </w:r>
      <w:r w:rsidRPr="00932A5A">
        <w:rPr>
          <w:rFonts w:ascii="Arial" w:hAnsi="Arial" w:cs="Arial"/>
        </w:rPr>
        <w:t>and for the year</w:t>
      </w:r>
      <w:r w:rsidR="00C43C88" w:rsidRPr="00932A5A">
        <w:rPr>
          <w:rFonts w:ascii="Arial" w:hAnsi="Arial" w:cs="Arial"/>
        </w:rPr>
        <w:t>s</w:t>
      </w:r>
      <w:r w:rsidRPr="00932A5A">
        <w:rPr>
          <w:rFonts w:ascii="Arial" w:hAnsi="Arial" w:cs="Arial"/>
        </w:rPr>
        <w:t xml:space="preserve"> then ended </w:t>
      </w:r>
      <w:r w:rsidR="00687324" w:rsidRPr="00932A5A">
        <w:rPr>
          <w:rFonts w:ascii="Arial" w:hAnsi="Arial" w:cs="Arial"/>
        </w:rPr>
        <w:t>are as follows:</w:t>
      </w:r>
      <w:r w:rsidRPr="00932A5A">
        <w:rPr>
          <w:rFonts w:ascii="Arial" w:hAnsi="Arial" w:cs="Arial"/>
        </w:rPr>
        <w:tab/>
      </w:r>
    </w:p>
    <w:p w14:paraId="7DF9ADC4" w14:textId="77777777" w:rsidR="0004068C" w:rsidRPr="00932A5A" w:rsidRDefault="00687324" w:rsidP="00DD5DC2">
      <w:pPr>
        <w:spacing w:before="120" w:after="120" w:line="380" w:lineRule="exact"/>
        <w:ind w:left="1080" w:hanging="533"/>
        <w:jc w:val="thaiDistribute"/>
        <w:rPr>
          <w:rFonts w:ascii="Arial" w:hAnsi="Arial" w:cs="Arial"/>
          <w:u w:val="single"/>
        </w:rPr>
      </w:pPr>
      <w:r w:rsidRPr="00932A5A">
        <w:rPr>
          <w:rFonts w:ascii="Arial" w:hAnsi="Arial" w:cs="Arial"/>
        </w:rPr>
        <w:tab/>
      </w:r>
      <w:r w:rsidR="0004068C" w:rsidRPr="00932A5A">
        <w:rPr>
          <w:rFonts w:ascii="Arial" w:hAnsi="Arial" w:cs="Arial"/>
          <w:u w:val="single"/>
        </w:rPr>
        <w:t xml:space="preserve">Summarised information about financial position </w:t>
      </w:r>
      <w:r w:rsidR="0004068C" w:rsidRPr="00932A5A">
        <w:rPr>
          <w:rFonts w:ascii="Arial" w:hAnsi="Arial" w:cs="Arial"/>
          <w:u w:val="single"/>
          <w:cs/>
        </w:rPr>
        <w:t xml:space="preserve"> </w:t>
      </w:r>
    </w:p>
    <w:tbl>
      <w:tblPr>
        <w:tblW w:w="8550" w:type="dxa"/>
        <w:tblInd w:w="1098" w:type="dxa"/>
        <w:tblLayout w:type="fixed"/>
        <w:tblLook w:val="04A0" w:firstRow="1" w:lastRow="0" w:firstColumn="1" w:lastColumn="0" w:noHBand="0" w:noVBand="1"/>
      </w:tblPr>
      <w:tblGrid>
        <w:gridCol w:w="2970"/>
        <w:gridCol w:w="1395"/>
        <w:gridCol w:w="1395"/>
        <w:gridCol w:w="1395"/>
        <w:gridCol w:w="1395"/>
      </w:tblGrid>
      <w:tr w:rsidR="00231666" w:rsidRPr="005D13E0" w14:paraId="54BE1670" w14:textId="77777777" w:rsidTr="005D13E0">
        <w:trPr>
          <w:trHeight w:val="87"/>
        </w:trPr>
        <w:tc>
          <w:tcPr>
            <w:tcW w:w="2970" w:type="dxa"/>
            <w:vAlign w:val="bottom"/>
          </w:tcPr>
          <w:p w14:paraId="6E8C3F5F" w14:textId="77777777" w:rsidR="00231666" w:rsidRPr="005D13E0" w:rsidRDefault="00231666" w:rsidP="005D13E0">
            <w:pPr>
              <w:spacing w:line="320" w:lineRule="exact"/>
              <w:jc w:val="center"/>
              <w:rPr>
                <w:rFonts w:ascii="Arial" w:hAnsi="Arial" w:cs="Arial"/>
                <w:sz w:val="16"/>
                <w:szCs w:val="16"/>
              </w:rPr>
            </w:pPr>
          </w:p>
        </w:tc>
        <w:tc>
          <w:tcPr>
            <w:tcW w:w="5580" w:type="dxa"/>
            <w:gridSpan w:val="4"/>
          </w:tcPr>
          <w:p w14:paraId="1568136E" w14:textId="77777777" w:rsidR="00231666" w:rsidRPr="005D13E0" w:rsidRDefault="00231666" w:rsidP="005D13E0">
            <w:pPr>
              <w:tabs>
                <w:tab w:val="right" w:pos="7200"/>
                <w:tab w:val="right" w:pos="8540"/>
              </w:tabs>
              <w:spacing w:line="320" w:lineRule="exact"/>
              <w:ind w:right="-18"/>
              <w:jc w:val="right"/>
              <w:rPr>
                <w:rFonts w:ascii="Arial" w:hAnsi="Arial" w:cs="Arial"/>
                <w:sz w:val="16"/>
                <w:szCs w:val="16"/>
                <w:cs/>
              </w:rPr>
            </w:pPr>
            <w:r w:rsidRPr="005D13E0">
              <w:rPr>
                <w:rFonts w:ascii="Arial" w:hAnsi="Arial" w:cs="Arial"/>
                <w:sz w:val="16"/>
                <w:szCs w:val="16"/>
              </w:rPr>
              <w:t>(Unit: Million Baht)</w:t>
            </w:r>
          </w:p>
        </w:tc>
      </w:tr>
      <w:tr w:rsidR="0004068C" w:rsidRPr="005D13E0" w14:paraId="508BB022" w14:textId="77777777" w:rsidTr="005D13E0">
        <w:trPr>
          <w:trHeight w:val="98"/>
        </w:trPr>
        <w:tc>
          <w:tcPr>
            <w:tcW w:w="2970" w:type="dxa"/>
            <w:vAlign w:val="bottom"/>
          </w:tcPr>
          <w:p w14:paraId="1B6F985D" w14:textId="77777777" w:rsidR="0004068C" w:rsidRPr="005D13E0" w:rsidRDefault="0004068C" w:rsidP="005D13E0">
            <w:pPr>
              <w:spacing w:line="320" w:lineRule="exact"/>
              <w:jc w:val="center"/>
              <w:rPr>
                <w:rFonts w:ascii="Arial" w:hAnsi="Arial" w:cs="Arial"/>
                <w:sz w:val="16"/>
                <w:szCs w:val="16"/>
              </w:rPr>
            </w:pPr>
          </w:p>
        </w:tc>
        <w:tc>
          <w:tcPr>
            <w:tcW w:w="2790" w:type="dxa"/>
            <w:gridSpan w:val="2"/>
          </w:tcPr>
          <w:p w14:paraId="2334DAD0" w14:textId="77777777" w:rsidR="0004068C" w:rsidRPr="005D13E0" w:rsidRDefault="0004068C"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TMB</w:t>
            </w:r>
            <w:r w:rsidR="00052A4C" w:rsidRPr="005D13E0">
              <w:rPr>
                <w:rFonts w:ascii="Arial" w:hAnsi="Arial" w:cs="Arial"/>
                <w:sz w:val="16"/>
                <w:szCs w:val="16"/>
              </w:rPr>
              <w:t>Thanachart</w:t>
            </w:r>
            <w:r w:rsidRPr="005D13E0">
              <w:rPr>
                <w:rFonts w:ascii="Arial" w:hAnsi="Arial" w:cs="Arial"/>
                <w:sz w:val="16"/>
                <w:szCs w:val="16"/>
              </w:rPr>
              <w:t xml:space="preserve"> Bank Plc.</w:t>
            </w:r>
          </w:p>
        </w:tc>
        <w:tc>
          <w:tcPr>
            <w:tcW w:w="2790" w:type="dxa"/>
            <w:gridSpan w:val="2"/>
            <w:vAlign w:val="bottom"/>
            <w:hideMark/>
          </w:tcPr>
          <w:p w14:paraId="3DBB2BCA" w14:textId="77777777" w:rsidR="0004068C" w:rsidRPr="005D13E0" w:rsidRDefault="0004068C"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MBK Plc.</w:t>
            </w:r>
          </w:p>
        </w:tc>
      </w:tr>
      <w:tr w:rsidR="00821AD5" w:rsidRPr="005D13E0" w14:paraId="7066CEEC" w14:textId="77777777" w:rsidTr="005D13E0">
        <w:trPr>
          <w:trHeight w:val="98"/>
        </w:trPr>
        <w:tc>
          <w:tcPr>
            <w:tcW w:w="2970" w:type="dxa"/>
            <w:vAlign w:val="bottom"/>
          </w:tcPr>
          <w:p w14:paraId="19F0FAB2" w14:textId="77777777" w:rsidR="00821AD5" w:rsidRPr="005D13E0" w:rsidRDefault="00821AD5" w:rsidP="005D13E0">
            <w:pPr>
              <w:spacing w:line="320" w:lineRule="exact"/>
              <w:jc w:val="center"/>
              <w:rPr>
                <w:rFonts w:ascii="Arial" w:hAnsi="Arial" w:cs="Arial"/>
                <w:sz w:val="16"/>
                <w:szCs w:val="16"/>
              </w:rPr>
            </w:pPr>
          </w:p>
        </w:tc>
        <w:tc>
          <w:tcPr>
            <w:tcW w:w="1395" w:type="dxa"/>
          </w:tcPr>
          <w:p w14:paraId="4CCE392F" w14:textId="13F12DBB"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z w:val="16"/>
                <w:szCs w:val="16"/>
              </w:rPr>
            </w:pPr>
            <w:r w:rsidRPr="005D13E0">
              <w:rPr>
                <w:rFonts w:ascii="Arial" w:hAnsi="Arial" w:cs="Arial"/>
                <w:sz w:val="16"/>
                <w:szCs w:val="16"/>
              </w:rPr>
              <w:t>31 December 2023</w:t>
            </w:r>
          </w:p>
        </w:tc>
        <w:tc>
          <w:tcPr>
            <w:tcW w:w="1395" w:type="dxa"/>
            <w:hideMark/>
          </w:tcPr>
          <w:p w14:paraId="1E749499" w14:textId="73B1E16D"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31 December 2022</w:t>
            </w:r>
          </w:p>
        </w:tc>
        <w:tc>
          <w:tcPr>
            <w:tcW w:w="1395" w:type="dxa"/>
            <w:vAlign w:val="bottom"/>
          </w:tcPr>
          <w:p w14:paraId="797560DC" w14:textId="17574FC3"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z w:val="16"/>
                <w:szCs w:val="16"/>
              </w:rPr>
            </w:pPr>
            <w:r w:rsidRPr="005D13E0">
              <w:rPr>
                <w:rFonts w:ascii="Arial" w:hAnsi="Arial" w:cs="Arial"/>
                <w:sz w:val="16"/>
                <w:szCs w:val="16"/>
              </w:rPr>
              <w:t xml:space="preserve">31 December </w:t>
            </w:r>
            <w:r w:rsidR="00270837" w:rsidRPr="005D13E0">
              <w:rPr>
                <w:rFonts w:ascii="Arial" w:hAnsi="Arial" w:cs="Arial"/>
                <w:sz w:val="16"/>
                <w:szCs w:val="16"/>
              </w:rPr>
              <w:t xml:space="preserve">2023 </w:t>
            </w:r>
            <w:r w:rsidR="00270837" w:rsidRPr="005D13E0">
              <w:rPr>
                <w:rFonts w:ascii="Arial" w:hAnsi="Arial" w:cs="Arial"/>
                <w:i/>
                <w:iCs/>
                <w:sz w:val="16"/>
                <w:szCs w:val="16"/>
                <w:vertAlign w:val="superscript"/>
              </w:rPr>
              <w:t>(1)</w:t>
            </w:r>
          </w:p>
        </w:tc>
        <w:tc>
          <w:tcPr>
            <w:tcW w:w="1395" w:type="dxa"/>
            <w:vAlign w:val="bottom"/>
            <w:hideMark/>
          </w:tcPr>
          <w:p w14:paraId="2711C95D" w14:textId="652A465B"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z w:val="16"/>
                <w:szCs w:val="16"/>
              </w:rPr>
            </w:pPr>
            <w:r w:rsidRPr="005D13E0">
              <w:rPr>
                <w:rFonts w:ascii="Arial" w:hAnsi="Arial" w:cs="Arial"/>
                <w:sz w:val="16"/>
                <w:szCs w:val="16"/>
              </w:rPr>
              <w:t xml:space="preserve">31 December 2022 </w:t>
            </w:r>
            <w:r w:rsidRPr="005D13E0">
              <w:rPr>
                <w:rFonts w:ascii="Arial" w:hAnsi="Arial" w:cs="Arial"/>
                <w:i/>
                <w:iCs/>
                <w:sz w:val="16"/>
                <w:szCs w:val="16"/>
                <w:vertAlign w:val="superscript"/>
              </w:rPr>
              <w:t>(1)</w:t>
            </w:r>
          </w:p>
        </w:tc>
      </w:tr>
      <w:tr w:rsidR="00821AD5" w:rsidRPr="005D13E0" w14:paraId="5D00B902" w14:textId="77777777" w:rsidTr="005D13E0">
        <w:trPr>
          <w:trHeight w:val="87"/>
        </w:trPr>
        <w:tc>
          <w:tcPr>
            <w:tcW w:w="2970" w:type="dxa"/>
            <w:hideMark/>
          </w:tcPr>
          <w:p w14:paraId="331D2148" w14:textId="77777777" w:rsidR="00821AD5" w:rsidRPr="005D13E0" w:rsidRDefault="00821AD5" w:rsidP="005D13E0">
            <w:pPr>
              <w:spacing w:line="320" w:lineRule="exact"/>
              <w:rPr>
                <w:rFonts w:ascii="Arial" w:hAnsi="Arial" w:cs="Arial"/>
                <w:sz w:val="16"/>
                <w:szCs w:val="16"/>
              </w:rPr>
            </w:pPr>
            <w:r w:rsidRPr="005D13E0">
              <w:rPr>
                <w:rFonts w:ascii="Arial" w:hAnsi="Arial" w:cs="Arial"/>
                <w:sz w:val="16"/>
                <w:szCs w:val="16"/>
              </w:rPr>
              <w:t>Total assets</w:t>
            </w:r>
          </w:p>
        </w:tc>
        <w:tc>
          <w:tcPr>
            <w:tcW w:w="1395" w:type="dxa"/>
            <w:vAlign w:val="bottom"/>
          </w:tcPr>
          <w:p w14:paraId="7F929035" w14:textId="5D7AB4D8"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1,824,434</w:t>
            </w:r>
          </w:p>
        </w:tc>
        <w:tc>
          <w:tcPr>
            <w:tcW w:w="1395" w:type="dxa"/>
            <w:vAlign w:val="bottom"/>
            <w:hideMark/>
          </w:tcPr>
          <w:p w14:paraId="34B34547" w14:textId="56358B4B"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1,826,279</w:t>
            </w:r>
          </w:p>
        </w:tc>
        <w:tc>
          <w:tcPr>
            <w:tcW w:w="1395" w:type="dxa"/>
            <w:vAlign w:val="bottom"/>
          </w:tcPr>
          <w:p w14:paraId="5C7590BB" w14:textId="19650372"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61,766</w:t>
            </w:r>
          </w:p>
        </w:tc>
        <w:tc>
          <w:tcPr>
            <w:tcW w:w="1395" w:type="dxa"/>
            <w:vAlign w:val="bottom"/>
            <w:hideMark/>
          </w:tcPr>
          <w:p w14:paraId="253E2AE7" w14:textId="450EB1EF"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58,207</w:t>
            </w:r>
          </w:p>
        </w:tc>
      </w:tr>
      <w:tr w:rsidR="00821AD5" w:rsidRPr="005D13E0" w14:paraId="146004BE" w14:textId="77777777" w:rsidTr="005D13E0">
        <w:trPr>
          <w:trHeight w:val="87"/>
        </w:trPr>
        <w:tc>
          <w:tcPr>
            <w:tcW w:w="2970" w:type="dxa"/>
            <w:hideMark/>
          </w:tcPr>
          <w:p w14:paraId="7FC65A70" w14:textId="77777777" w:rsidR="00821AD5" w:rsidRPr="005D13E0" w:rsidRDefault="00821AD5" w:rsidP="005D13E0">
            <w:pPr>
              <w:spacing w:line="320" w:lineRule="exact"/>
              <w:rPr>
                <w:rFonts w:ascii="Arial" w:hAnsi="Arial" w:cs="Arial"/>
                <w:sz w:val="16"/>
                <w:szCs w:val="16"/>
              </w:rPr>
            </w:pPr>
            <w:r w:rsidRPr="005D13E0">
              <w:rPr>
                <w:rFonts w:ascii="Arial" w:hAnsi="Arial" w:cs="Arial"/>
                <w:sz w:val="16"/>
                <w:szCs w:val="16"/>
              </w:rPr>
              <w:t>Total liabilities</w:t>
            </w:r>
          </w:p>
        </w:tc>
        <w:tc>
          <w:tcPr>
            <w:tcW w:w="1395" w:type="dxa"/>
            <w:vAlign w:val="bottom"/>
          </w:tcPr>
          <w:p w14:paraId="77887D49" w14:textId="5E200C15"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(1,595,087)</w:t>
            </w:r>
          </w:p>
        </w:tc>
        <w:tc>
          <w:tcPr>
            <w:tcW w:w="1395" w:type="dxa"/>
            <w:vAlign w:val="bottom"/>
            <w:hideMark/>
          </w:tcPr>
          <w:p w14:paraId="4A3B4A70" w14:textId="7422AD4E"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(1,607,271)</w:t>
            </w:r>
          </w:p>
        </w:tc>
        <w:tc>
          <w:tcPr>
            <w:tcW w:w="1395" w:type="dxa"/>
            <w:vAlign w:val="bottom"/>
          </w:tcPr>
          <w:p w14:paraId="5FA37A56" w14:textId="36AE4B6D"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(37,073)</w:t>
            </w:r>
          </w:p>
        </w:tc>
        <w:tc>
          <w:tcPr>
            <w:tcW w:w="1395" w:type="dxa"/>
            <w:vAlign w:val="bottom"/>
            <w:hideMark/>
          </w:tcPr>
          <w:p w14:paraId="1D99124E" w14:textId="57934BEB"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(33,781)</w:t>
            </w:r>
          </w:p>
        </w:tc>
      </w:tr>
      <w:tr w:rsidR="00821AD5" w:rsidRPr="005D13E0" w14:paraId="62D4C49A" w14:textId="77777777" w:rsidTr="005D13E0">
        <w:trPr>
          <w:trHeight w:val="87"/>
        </w:trPr>
        <w:tc>
          <w:tcPr>
            <w:tcW w:w="2970" w:type="dxa"/>
            <w:vAlign w:val="bottom"/>
            <w:hideMark/>
          </w:tcPr>
          <w:p w14:paraId="42A2AEA9" w14:textId="77777777" w:rsidR="00821AD5" w:rsidRPr="005D13E0" w:rsidRDefault="00821AD5" w:rsidP="005D13E0">
            <w:pPr>
              <w:spacing w:line="320" w:lineRule="exact"/>
              <w:ind w:left="72" w:right="-113" w:hanging="72"/>
              <w:rPr>
                <w:rFonts w:ascii="Arial" w:hAnsi="Arial" w:cs="Arial"/>
                <w:sz w:val="16"/>
                <w:szCs w:val="16"/>
              </w:rPr>
            </w:pPr>
            <w:r w:rsidRPr="005D13E0">
              <w:rPr>
                <w:rFonts w:ascii="Arial" w:hAnsi="Arial" w:cs="Arial"/>
                <w:sz w:val="16"/>
                <w:szCs w:val="16"/>
              </w:rPr>
              <w:t>Other equity items of associated companies</w:t>
            </w:r>
          </w:p>
        </w:tc>
        <w:tc>
          <w:tcPr>
            <w:tcW w:w="1395" w:type="dxa"/>
            <w:vAlign w:val="bottom"/>
          </w:tcPr>
          <w:p w14:paraId="761367BA" w14:textId="2E5367EE" w:rsidR="00821AD5" w:rsidRPr="005D13E0" w:rsidRDefault="00F73983" w:rsidP="005D13E0">
            <w:pPr>
              <w:pBdr>
                <w:bottom w:val="sing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(165)</w:t>
            </w:r>
          </w:p>
        </w:tc>
        <w:tc>
          <w:tcPr>
            <w:tcW w:w="1395" w:type="dxa"/>
            <w:vAlign w:val="bottom"/>
            <w:hideMark/>
          </w:tcPr>
          <w:p w14:paraId="617F3EB5" w14:textId="798B2089" w:rsidR="00821AD5" w:rsidRPr="005D13E0" w:rsidRDefault="00821AD5" w:rsidP="005D13E0">
            <w:pPr>
              <w:pBdr>
                <w:bottom w:val="sing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(166)</w:t>
            </w:r>
          </w:p>
        </w:tc>
        <w:tc>
          <w:tcPr>
            <w:tcW w:w="1395" w:type="dxa"/>
            <w:vAlign w:val="bottom"/>
          </w:tcPr>
          <w:p w14:paraId="69959492" w14:textId="1827307C" w:rsidR="00821AD5" w:rsidRPr="005D13E0" w:rsidRDefault="00F73983" w:rsidP="005D13E0">
            <w:pPr>
              <w:pBdr>
                <w:bottom w:val="sing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340</w:t>
            </w:r>
          </w:p>
        </w:tc>
        <w:tc>
          <w:tcPr>
            <w:tcW w:w="1395" w:type="dxa"/>
            <w:vAlign w:val="bottom"/>
            <w:hideMark/>
          </w:tcPr>
          <w:p w14:paraId="2A7197AE" w14:textId="13E51B7E" w:rsidR="00821AD5" w:rsidRPr="005D13E0" w:rsidRDefault="00821AD5" w:rsidP="005D13E0">
            <w:pPr>
              <w:pBdr>
                <w:bottom w:val="sing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68</w:t>
            </w:r>
          </w:p>
        </w:tc>
      </w:tr>
      <w:tr w:rsidR="00821AD5" w:rsidRPr="005D13E0" w14:paraId="622B9A69" w14:textId="77777777" w:rsidTr="005D13E0">
        <w:trPr>
          <w:trHeight w:val="87"/>
        </w:trPr>
        <w:tc>
          <w:tcPr>
            <w:tcW w:w="2970" w:type="dxa"/>
            <w:vAlign w:val="bottom"/>
            <w:hideMark/>
          </w:tcPr>
          <w:p w14:paraId="17873259" w14:textId="77777777" w:rsidR="00821AD5" w:rsidRPr="005D13E0" w:rsidRDefault="00821AD5" w:rsidP="005D13E0">
            <w:pPr>
              <w:spacing w:line="320" w:lineRule="exact"/>
              <w:ind w:left="72" w:hanging="72"/>
              <w:rPr>
                <w:rFonts w:ascii="Arial" w:hAnsi="Arial" w:cs="Arial"/>
                <w:sz w:val="16"/>
                <w:szCs w:val="16"/>
              </w:rPr>
            </w:pPr>
            <w:r w:rsidRPr="005D13E0">
              <w:rPr>
                <w:rFonts w:ascii="Arial" w:hAnsi="Arial" w:cs="Arial"/>
                <w:sz w:val="16"/>
                <w:szCs w:val="16"/>
              </w:rPr>
              <w:t>Net assets</w:t>
            </w:r>
          </w:p>
        </w:tc>
        <w:tc>
          <w:tcPr>
            <w:tcW w:w="1395" w:type="dxa"/>
            <w:vAlign w:val="bottom"/>
          </w:tcPr>
          <w:p w14:paraId="38A3311C" w14:textId="2795546F" w:rsidR="00821AD5" w:rsidRPr="005D13E0" w:rsidRDefault="00F73983" w:rsidP="005D13E0">
            <w:pPr>
              <w:pBdr>
                <w:bottom w:val="doub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229,182</w:t>
            </w:r>
          </w:p>
        </w:tc>
        <w:tc>
          <w:tcPr>
            <w:tcW w:w="1395" w:type="dxa"/>
            <w:vAlign w:val="bottom"/>
            <w:hideMark/>
          </w:tcPr>
          <w:p w14:paraId="679FE286" w14:textId="7215F1EE" w:rsidR="00821AD5" w:rsidRPr="005D13E0" w:rsidRDefault="00821AD5" w:rsidP="005D13E0">
            <w:pPr>
              <w:pBdr>
                <w:bottom w:val="doub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218,842</w:t>
            </w:r>
          </w:p>
        </w:tc>
        <w:tc>
          <w:tcPr>
            <w:tcW w:w="1395" w:type="dxa"/>
            <w:vAlign w:val="bottom"/>
          </w:tcPr>
          <w:p w14:paraId="7BC22955" w14:textId="1B156A42" w:rsidR="00821AD5" w:rsidRPr="005D13E0" w:rsidRDefault="00F73983" w:rsidP="005D13E0">
            <w:pPr>
              <w:pBdr>
                <w:bottom w:val="doub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25,033</w:t>
            </w:r>
          </w:p>
        </w:tc>
        <w:tc>
          <w:tcPr>
            <w:tcW w:w="1395" w:type="dxa"/>
            <w:vAlign w:val="bottom"/>
            <w:hideMark/>
          </w:tcPr>
          <w:p w14:paraId="62B8AF57" w14:textId="0D6DA936" w:rsidR="00821AD5" w:rsidRPr="005D13E0" w:rsidRDefault="00821AD5" w:rsidP="005D13E0">
            <w:pPr>
              <w:pBdr>
                <w:bottom w:val="doub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24,494</w:t>
            </w:r>
          </w:p>
        </w:tc>
      </w:tr>
      <w:tr w:rsidR="00821AD5" w:rsidRPr="005D13E0" w14:paraId="3A708385" w14:textId="77777777" w:rsidTr="005D13E0">
        <w:trPr>
          <w:trHeight w:val="87"/>
        </w:trPr>
        <w:tc>
          <w:tcPr>
            <w:tcW w:w="2970" w:type="dxa"/>
            <w:vAlign w:val="bottom"/>
            <w:hideMark/>
          </w:tcPr>
          <w:p w14:paraId="3DCF8703" w14:textId="77777777" w:rsidR="00821AD5" w:rsidRPr="005D13E0" w:rsidRDefault="00821AD5" w:rsidP="005D13E0">
            <w:pPr>
              <w:spacing w:line="320" w:lineRule="exact"/>
              <w:ind w:left="72" w:right="-104" w:hanging="72"/>
              <w:rPr>
                <w:rFonts w:ascii="Arial" w:hAnsi="Arial" w:cs="Arial"/>
                <w:sz w:val="16"/>
                <w:szCs w:val="16"/>
              </w:rPr>
            </w:pPr>
            <w:r w:rsidRPr="005D13E0">
              <w:rPr>
                <w:rFonts w:ascii="Arial" w:hAnsi="Arial" w:cs="Arial"/>
                <w:sz w:val="16"/>
                <w:szCs w:val="16"/>
              </w:rPr>
              <w:t>Shareholding percentage (%)</w:t>
            </w:r>
          </w:p>
        </w:tc>
        <w:tc>
          <w:tcPr>
            <w:tcW w:w="1395" w:type="dxa"/>
            <w:vAlign w:val="bottom"/>
          </w:tcPr>
          <w:p w14:paraId="5D7B41E6" w14:textId="51B961F4" w:rsidR="00821AD5" w:rsidRPr="005D13E0" w:rsidRDefault="00F73983" w:rsidP="005D13E0">
            <w:pPr>
              <w:tabs>
                <w:tab w:val="decimal" w:pos="969"/>
              </w:tabs>
              <w:spacing w:line="320" w:lineRule="exact"/>
              <w:rPr>
                <w:rFonts w:ascii="Arial" w:hAnsi="Arial" w:cs="Arial"/>
                <w:sz w:val="16"/>
                <w:szCs w:val="16"/>
              </w:rPr>
            </w:pPr>
            <w:r w:rsidRPr="005D13E0">
              <w:rPr>
                <w:rFonts w:ascii="Arial" w:hAnsi="Arial" w:cs="Arial"/>
                <w:sz w:val="16"/>
                <w:szCs w:val="16"/>
              </w:rPr>
              <w:t>24.87</w:t>
            </w:r>
          </w:p>
        </w:tc>
        <w:tc>
          <w:tcPr>
            <w:tcW w:w="1395" w:type="dxa"/>
            <w:vAlign w:val="bottom"/>
            <w:hideMark/>
          </w:tcPr>
          <w:p w14:paraId="5C9BFD27" w14:textId="485CFBEB" w:rsidR="00821AD5" w:rsidRPr="005D13E0" w:rsidRDefault="00821AD5" w:rsidP="005D13E0">
            <w:pPr>
              <w:tabs>
                <w:tab w:val="decimal" w:pos="969"/>
              </w:tabs>
              <w:spacing w:line="320" w:lineRule="exact"/>
              <w:rPr>
                <w:rFonts w:ascii="Arial" w:hAnsi="Arial" w:cs="Arial"/>
                <w:sz w:val="16"/>
                <w:szCs w:val="16"/>
              </w:rPr>
            </w:pPr>
            <w:r w:rsidRPr="005D13E0">
              <w:rPr>
                <w:rFonts w:ascii="Arial" w:hAnsi="Arial" w:cs="Arial"/>
                <w:sz w:val="16"/>
                <w:szCs w:val="16"/>
              </w:rPr>
              <w:t>24.85</w:t>
            </w:r>
          </w:p>
        </w:tc>
        <w:tc>
          <w:tcPr>
            <w:tcW w:w="1395" w:type="dxa"/>
            <w:vAlign w:val="bottom"/>
          </w:tcPr>
          <w:p w14:paraId="674BB0E2" w14:textId="085E8F19" w:rsidR="00821AD5" w:rsidRPr="005D13E0" w:rsidRDefault="00F73983" w:rsidP="005D13E0">
            <w:pPr>
              <w:tabs>
                <w:tab w:val="decimal" w:pos="941"/>
              </w:tabs>
              <w:spacing w:line="320" w:lineRule="exact"/>
              <w:rPr>
                <w:rFonts w:ascii="Arial" w:hAnsi="Arial" w:cs="Arial"/>
                <w:sz w:val="16"/>
                <w:szCs w:val="16"/>
              </w:rPr>
            </w:pPr>
            <w:r w:rsidRPr="005D13E0">
              <w:rPr>
                <w:rFonts w:ascii="Arial" w:hAnsi="Arial" w:cs="Arial"/>
                <w:sz w:val="16"/>
                <w:szCs w:val="16"/>
              </w:rPr>
              <w:t>22.62</w:t>
            </w:r>
          </w:p>
        </w:tc>
        <w:tc>
          <w:tcPr>
            <w:tcW w:w="1395" w:type="dxa"/>
            <w:vAlign w:val="bottom"/>
            <w:hideMark/>
          </w:tcPr>
          <w:p w14:paraId="5DCDC7A2" w14:textId="20BB6D97" w:rsidR="00821AD5" w:rsidRPr="005D13E0" w:rsidRDefault="00821AD5" w:rsidP="005D13E0">
            <w:pPr>
              <w:tabs>
                <w:tab w:val="decimal" w:pos="941"/>
              </w:tabs>
              <w:spacing w:line="320" w:lineRule="exact"/>
              <w:rPr>
                <w:rFonts w:ascii="Arial" w:hAnsi="Arial" w:cs="Arial"/>
                <w:sz w:val="16"/>
                <w:szCs w:val="16"/>
              </w:rPr>
            </w:pPr>
            <w:r w:rsidRPr="005D13E0">
              <w:rPr>
                <w:rFonts w:ascii="Arial" w:hAnsi="Arial" w:cs="Arial"/>
                <w:sz w:val="16"/>
                <w:szCs w:val="16"/>
              </w:rPr>
              <w:t>23.32</w:t>
            </w:r>
          </w:p>
        </w:tc>
      </w:tr>
      <w:tr w:rsidR="00821AD5" w:rsidRPr="005D13E0" w14:paraId="1CC6999B" w14:textId="77777777" w:rsidTr="005D13E0">
        <w:trPr>
          <w:trHeight w:val="87"/>
        </w:trPr>
        <w:tc>
          <w:tcPr>
            <w:tcW w:w="2970" w:type="dxa"/>
            <w:vAlign w:val="bottom"/>
            <w:hideMark/>
          </w:tcPr>
          <w:p w14:paraId="09724DDA" w14:textId="77777777" w:rsidR="00821AD5" w:rsidRPr="005D13E0" w:rsidRDefault="00821AD5" w:rsidP="005D13E0">
            <w:pPr>
              <w:spacing w:line="320" w:lineRule="exact"/>
              <w:ind w:left="72" w:hanging="72"/>
              <w:rPr>
                <w:rFonts w:ascii="Arial" w:hAnsi="Arial" w:cs="Arial"/>
                <w:sz w:val="16"/>
                <w:szCs w:val="16"/>
              </w:rPr>
            </w:pPr>
            <w:r w:rsidRPr="005D13E0">
              <w:rPr>
                <w:rFonts w:ascii="Arial" w:hAnsi="Arial" w:cs="Arial"/>
                <w:sz w:val="16"/>
                <w:szCs w:val="16"/>
              </w:rPr>
              <w:t>Share of net assets</w:t>
            </w:r>
          </w:p>
        </w:tc>
        <w:tc>
          <w:tcPr>
            <w:tcW w:w="1395" w:type="dxa"/>
            <w:vAlign w:val="bottom"/>
          </w:tcPr>
          <w:p w14:paraId="01215115" w14:textId="64FE33FF"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56,989</w:t>
            </w:r>
          </w:p>
        </w:tc>
        <w:tc>
          <w:tcPr>
            <w:tcW w:w="1395" w:type="dxa"/>
            <w:vAlign w:val="bottom"/>
            <w:hideMark/>
          </w:tcPr>
          <w:p w14:paraId="76303E89" w14:textId="59D1443E"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54,382</w:t>
            </w:r>
          </w:p>
        </w:tc>
        <w:tc>
          <w:tcPr>
            <w:tcW w:w="1395" w:type="dxa"/>
            <w:vAlign w:val="bottom"/>
          </w:tcPr>
          <w:p w14:paraId="33DBF88B" w14:textId="6772EC62"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5,662</w:t>
            </w:r>
          </w:p>
        </w:tc>
        <w:tc>
          <w:tcPr>
            <w:tcW w:w="1395" w:type="dxa"/>
            <w:vAlign w:val="bottom"/>
            <w:hideMark/>
          </w:tcPr>
          <w:p w14:paraId="18DACBBC" w14:textId="1D10F025"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5,712</w:t>
            </w:r>
          </w:p>
        </w:tc>
      </w:tr>
      <w:tr w:rsidR="00821AD5" w:rsidRPr="005D13E0" w14:paraId="747F9EEC" w14:textId="77777777" w:rsidTr="005D13E0">
        <w:trPr>
          <w:trHeight w:val="87"/>
        </w:trPr>
        <w:tc>
          <w:tcPr>
            <w:tcW w:w="2970" w:type="dxa"/>
            <w:vAlign w:val="bottom"/>
            <w:hideMark/>
          </w:tcPr>
          <w:p w14:paraId="09FF8C87" w14:textId="77777777" w:rsidR="00821AD5" w:rsidRPr="005D13E0" w:rsidRDefault="00821AD5" w:rsidP="005D13E0">
            <w:pPr>
              <w:spacing w:line="320" w:lineRule="exact"/>
              <w:ind w:left="72" w:hanging="72"/>
              <w:rPr>
                <w:rFonts w:ascii="Arial" w:hAnsi="Arial" w:cs="Arial"/>
                <w:sz w:val="16"/>
                <w:szCs w:val="16"/>
              </w:rPr>
            </w:pPr>
            <w:r w:rsidRPr="005D13E0">
              <w:rPr>
                <w:rFonts w:ascii="Arial" w:hAnsi="Arial" w:cs="Arial"/>
                <w:sz w:val="16"/>
                <w:szCs w:val="16"/>
              </w:rPr>
              <w:t>Elimination entries</w:t>
            </w:r>
          </w:p>
        </w:tc>
        <w:tc>
          <w:tcPr>
            <w:tcW w:w="1395" w:type="dxa"/>
            <w:vAlign w:val="bottom"/>
          </w:tcPr>
          <w:p w14:paraId="2BBED9E1" w14:textId="3EE35660"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w:t>
            </w:r>
          </w:p>
        </w:tc>
        <w:tc>
          <w:tcPr>
            <w:tcW w:w="1395" w:type="dxa"/>
            <w:vAlign w:val="bottom"/>
            <w:hideMark/>
          </w:tcPr>
          <w:p w14:paraId="53B9677A" w14:textId="0097E491"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w:t>
            </w:r>
          </w:p>
        </w:tc>
        <w:tc>
          <w:tcPr>
            <w:tcW w:w="1395" w:type="dxa"/>
            <w:vAlign w:val="bottom"/>
          </w:tcPr>
          <w:p w14:paraId="0AC38BE4" w14:textId="5EE2CC40"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(2,747)</w:t>
            </w:r>
          </w:p>
        </w:tc>
        <w:tc>
          <w:tcPr>
            <w:tcW w:w="1395" w:type="dxa"/>
            <w:vAlign w:val="bottom"/>
            <w:hideMark/>
          </w:tcPr>
          <w:p w14:paraId="0ADA51C5" w14:textId="0CA2FAF7"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(2,504)</w:t>
            </w:r>
          </w:p>
        </w:tc>
      </w:tr>
      <w:tr w:rsidR="00821AD5" w:rsidRPr="005D13E0" w14:paraId="24DA97E3" w14:textId="77777777" w:rsidTr="005D13E0">
        <w:trPr>
          <w:trHeight w:val="87"/>
        </w:trPr>
        <w:tc>
          <w:tcPr>
            <w:tcW w:w="2970" w:type="dxa"/>
            <w:vAlign w:val="bottom"/>
            <w:hideMark/>
          </w:tcPr>
          <w:p w14:paraId="5F00B1F4" w14:textId="77777777" w:rsidR="00821AD5" w:rsidRPr="005D13E0" w:rsidRDefault="00821AD5" w:rsidP="005D13E0">
            <w:pPr>
              <w:spacing w:line="320" w:lineRule="exact"/>
              <w:ind w:left="72" w:hanging="72"/>
              <w:rPr>
                <w:rFonts w:ascii="Arial" w:hAnsi="Arial" w:cs="Arial"/>
                <w:sz w:val="16"/>
                <w:szCs w:val="16"/>
              </w:rPr>
            </w:pPr>
            <w:r w:rsidRPr="005D13E0">
              <w:rPr>
                <w:rFonts w:ascii="Arial" w:hAnsi="Arial" w:cs="Arial"/>
                <w:sz w:val="16"/>
                <w:szCs w:val="16"/>
              </w:rPr>
              <w:t>Goodwill</w:t>
            </w:r>
          </w:p>
        </w:tc>
        <w:tc>
          <w:tcPr>
            <w:tcW w:w="1395" w:type="dxa"/>
            <w:vAlign w:val="bottom"/>
          </w:tcPr>
          <w:p w14:paraId="38B7BEF9" w14:textId="3275747F"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w:t>
            </w:r>
          </w:p>
        </w:tc>
        <w:tc>
          <w:tcPr>
            <w:tcW w:w="1395" w:type="dxa"/>
            <w:vAlign w:val="bottom"/>
            <w:hideMark/>
          </w:tcPr>
          <w:p w14:paraId="7C262E6B" w14:textId="49CC4059"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w:t>
            </w:r>
          </w:p>
        </w:tc>
        <w:tc>
          <w:tcPr>
            <w:tcW w:w="1395" w:type="dxa"/>
            <w:vAlign w:val="bottom"/>
          </w:tcPr>
          <w:p w14:paraId="5FCFC883" w14:textId="24D04A40" w:rsidR="00821AD5" w:rsidRPr="005D13E0" w:rsidRDefault="00F73983" w:rsidP="005D13E0">
            <w:pPr>
              <w:tabs>
                <w:tab w:val="decimal" w:pos="1152"/>
              </w:tabs>
              <w:spacing w:line="320" w:lineRule="exact"/>
              <w:rPr>
                <w:rFonts w:ascii="Arial" w:hAnsi="Arial" w:cs="Arial"/>
                <w:sz w:val="16"/>
                <w:szCs w:val="16"/>
              </w:rPr>
            </w:pPr>
            <w:r w:rsidRPr="005D13E0">
              <w:rPr>
                <w:rFonts w:ascii="Arial" w:hAnsi="Arial" w:cs="Arial"/>
                <w:sz w:val="16"/>
                <w:szCs w:val="16"/>
              </w:rPr>
              <w:t>946</w:t>
            </w:r>
          </w:p>
        </w:tc>
        <w:tc>
          <w:tcPr>
            <w:tcW w:w="1395" w:type="dxa"/>
            <w:vAlign w:val="bottom"/>
            <w:hideMark/>
          </w:tcPr>
          <w:p w14:paraId="414C3D5B" w14:textId="21F066C4" w:rsidR="00821AD5" w:rsidRPr="005D13E0" w:rsidRDefault="00821AD5" w:rsidP="005D13E0">
            <w:pPr>
              <w:tabs>
                <w:tab w:val="decimal" w:pos="1152"/>
              </w:tabs>
              <w:spacing w:line="320" w:lineRule="exact"/>
              <w:rPr>
                <w:rFonts w:ascii="Arial" w:hAnsi="Arial" w:cs="Arial"/>
                <w:sz w:val="16"/>
                <w:szCs w:val="16"/>
              </w:rPr>
            </w:pPr>
            <w:r w:rsidRPr="005D13E0">
              <w:rPr>
                <w:rFonts w:ascii="Arial" w:hAnsi="Arial" w:cs="Arial"/>
                <w:sz w:val="16"/>
                <w:szCs w:val="16"/>
              </w:rPr>
              <w:t>946</w:t>
            </w:r>
          </w:p>
        </w:tc>
      </w:tr>
      <w:tr w:rsidR="00821AD5" w:rsidRPr="005D13E0" w14:paraId="02EC1EF9" w14:textId="77777777" w:rsidTr="005D13E0">
        <w:trPr>
          <w:trHeight w:val="87"/>
        </w:trPr>
        <w:tc>
          <w:tcPr>
            <w:tcW w:w="2970" w:type="dxa"/>
            <w:vAlign w:val="bottom"/>
          </w:tcPr>
          <w:p w14:paraId="7101B268" w14:textId="77777777" w:rsidR="00821AD5" w:rsidRPr="005D13E0" w:rsidRDefault="00821AD5" w:rsidP="005D13E0">
            <w:pPr>
              <w:spacing w:line="320" w:lineRule="exact"/>
              <w:ind w:left="72" w:hanging="72"/>
              <w:rPr>
                <w:rFonts w:ascii="Arial" w:hAnsi="Arial" w:cs="Arial"/>
                <w:sz w:val="16"/>
                <w:szCs w:val="16"/>
              </w:rPr>
            </w:pPr>
            <w:r w:rsidRPr="005D13E0">
              <w:rPr>
                <w:rFonts w:ascii="Arial" w:hAnsi="Arial" w:cs="Arial"/>
                <w:sz w:val="16"/>
                <w:szCs w:val="16"/>
              </w:rPr>
              <w:t>Others</w:t>
            </w:r>
          </w:p>
        </w:tc>
        <w:tc>
          <w:tcPr>
            <w:tcW w:w="1395" w:type="dxa"/>
            <w:vAlign w:val="bottom"/>
          </w:tcPr>
          <w:p w14:paraId="692642E7" w14:textId="12DCA6CE" w:rsidR="00821AD5" w:rsidRPr="005D13E0" w:rsidRDefault="00F73983" w:rsidP="005D13E0">
            <w:pPr>
              <w:pBdr>
                <w:bottom w:val="sing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(1,529)</w:t>
            </w:r>
          </w:p>
        </w:tc>
        <w:tc>
          <w:tcPr>
            <w:tcW w:w="1395" w:type="dxa"/>
            <w:vAlign w:val="bottom"/>
          </w:tcPr>
          <w:p w14:paraId="7BE19352" w14:textId="558E400C" w:rsidR="00821AD5" w:rsidRPr="005D13E0" w:rsidRDefault="00821AD5" w:rsidP="005D13E0">
            <w:pPr>
              <w:pBdr>
                <w:bottom w:val="sing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(1,552)</w:t>
            </w:r>
          </w:p>
        </w:tc>
        <w:tc>
          <w:tcPr>
            <w:tcW w:w="1395" w:type="dxa"/>
            <w:vAlign w:val="bottom"/>
          </w:tcPr>
          <w:p w14:paraId="17DDB737" w14:textId="65BD4CA5" w:rsidR="00821AD5" w:rsidRPr="005D13E0" w:rsidRDefault="00F73983" w:rsidP="005D13E0">
            <w:pPr>
              <w:pBdr>
                <w:bottom w:val="sing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w:t>
            </w:r>
          </w:p>
        </w:tc>
        <w:tc>
          <w:tcPr>
            <w:tcW w:w="1395" w:type="dxa"/>
            <w:vAlign w:val="bottom"/>
          </w:tcPr>
          <w:p w14:paraId="2FCA675D" w14:textId="73492375" w:rsidR="00821AD5" w:rsidRPr="005D13E0" w:rsidRDefault="00821AD5" w:rsidP="005D13E0">
            <w:pPr>
              <w:pBdr>
                <w:bottom w:val="sing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w:t>
            </w:r>
          </w:p>
        </w:tc>
      </w:tr>
      <w:tr w:rsidR="00821AD5" w:rsidRPr="005D13E0" w14:paraId="38DD6D7C" w14:textId="77777777" w:rsidTr="005D13E0">
        <w:trPr>
          <w:trHeight w:val="87"/>
        </w:trPr>
        <w:tc>
          <w:tcPr>
            <w:tcW w:w="2970" w:type="dxa"/>
            <w:vAlign w:val="bottom"/>
            <w:hideMark/>
          </w:tcPr>
          <w:p w14:paraId="376CF52C" w14:textId="77777777" w:rsidR="00821AD5" w:rsidRPr="005D13E0" w:rsidRDefault="00821AD5" w:rsidP="005D13E0">
            <w:pPr>
              <w:spacing w:line="320" w:lineRule="exact"/>
              <w:ind w:left="72" w:right="-104" w:hanging="72"/>
              <w:rPr>
                <w:rFonts w:ascii="Arial" w:hAnsi="Arial" w:cs="Arial"/>
                <w:sz w:val="16"/>
                <w:szCs w:val="16"/>
              </w:rPr>
            </w:pPr>
            <w:r w:rsidRPr="005D13E0">
              <w:rPr>
                <w:rFonts w:ascii="Arial" w:hAnsi="Arial" w:cs="Arial"/>
                <w:sz w:val="16"/>
                <w:szCs w:val="16"/>
              </w:rPr>
              <w:t>Carrying amounts of associate based on equity method</w:t>
            </w:r>
          </w:p>
        </w:tc>
        <w:tc>
          <w:tcPr>
            <w:tcW w:w="1395" w:type="dxa"/>
            <w:vAlign w:val="bottom"/>
          </w:tcPr>
          <w:p w14:paraId="6A067419" w14:textId="625AF33C" w:rsidR="00821AD5" w:rsidRPr="005D13E0" w:rsidRDefault="00F73983" w:rsidP="005D13E0">
            <w:pPr>
              <w:pBdr>
                <w:bottom w:val="doub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55,460</w:t>
            </w:r>
          </w:p>
        </w:tc>
        <w:tc>
          <w:tcPr>
            <w:tcW w:w="1395" w:type="dxa"/>
            <w:vAlign w:val="bottom"/>
            <w:hideMark/>
          </w:tcPr>
          <w:p w14:paraId="14A0CF22" w14:textId="121CD49C" w:rsidR="00821AD5" w:rsidRPr="005D13E0" w:rsidRDefault="00821AD5" w:rsidP="005D13E0">
            <w:pPr>
              <w:pBdr>
                <w:bottom w:val="doub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52,830</w:t>
            </w:r>
          </w:p>
        </w:tc>
        <w:tc>
          <w:tcPr>
            <w:tcW w:w="1395" w:type="dxa"/>
            <w:vAlign w:val="bottom"/>
          </w:tcPr>
          <w:p w14:paraId="7836FBFA" w14:textId="14EE4B59" w:rsidR="00821AD5" w:rsidRPr="005D13E0" w:rsidRDefault="00F73983" w:rsidP="005D13E0">
            <w:pPr>
              <w:pBdr>
                <w:bottom w:val="doub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3,861</w:t>
            </w:r>
          </w:p>
        </w:tc>
        <w:tc>
          <w:tcPr>
            <w:tcW w:w="1395" w:type="dxa"/>
            <w:vAlign w:val="bottom"/>
            <w:hideMark/>
          </w:tcPr>
          <w:p w14:paraId="706DA199" w14:textId="1C96413B" w:rsidR="00821AD5" w:rsidRPr="005D13E0" w:rsidRDefault="00821AD5" w:rsidP="005D13E0">
            <w:pPr>
              <w:pBdr>
                <w:bottom w:val="double" w:sz="4" w:space="1" w:color="auto"/>
              </w:pBdr>
              <w:tabs>
                <w:tab w:val="decimal" w:pos="1152"/>
              </w:tabs>
              <w:spacing w:line="320" w:lineRule="exact"/>
              <w:rPr>
                <w:rFonts w:ascii="Arial" w:hAnsi="Arial" w:cs="Arial"/>
                <w:sz w:val="16"/>
                <w:szCs w:val="16"/>
              </w:rPr>
            </w:pPr>
            <w:r w:rsidRPr="005D13E0">
              <w:rPr>
                <w:rFonts w:ascii="Arial" w:hAnsi="Arial" w:cs="Arial"/>
                <w:sz w:val="16"/>
                <w:szCs w:val="16"/>
              </w:rPr>
              <w:t>4,154</w:t>
            </w:r>
          </w:p>
        </w:tc>
      </w:tr>
    </w:tbl>
    <w:p w14:paraId="21BDEE1D" w14:textId="77777777" w:rsidR="0004068C" w:rsidRPr="00932A5A" w:rsidRDefault="0004068C" w:rsidP="00C64073">
      <w:pPr>
        <w:numPr>
          <w:ilvl w:val="0"/>
          <w:numId w:val="20"/>
        </w:numPr>
        <w:spacing w:before="80" w:line="380" w:lineRule="exact"/>
        <w:ind w:left="1350" w:hanging="270"/>
        <w:jc w:val="thaiDistribute"/>
        <w:rPr>
          <w:rFonts w:ascii="Arial" w:hAnsi="Arial" w:cs="Arial"/>
          <w:i/>
          <w:iCs/>
          <w:spacing w:val="-4"/>
          <w:sz w:val="14"/>
          <w:szCs w:val="14"/>
        </w:rPr>
      </w:pPr>
      <w:r w:rsidRPr="00932A5A">
        <w:rPr>
          <w:rFonts w:ascii="Arial" w:hAnsi="Arial" w:cs="Arial"/>
          <w:i/>
          <w:iCs/>
          <w:spacing w:val="-4"/>
          <w:sz w:val="14"/>
          <w:szCs w:val="14"/>
        </w:rPr>
        <w:t>Presents in the amount after adjustment for the effect of differences in accounting policies</w:t>
      </w:r>
      <w:r w:rsidR="006E0D49" w:rsidRPr="00932A5A">
        <w:rPr>
          <w:rFonts w:ascii="Arial" w:hAnsi="Arial" w:cs="Arial"/>
          <w:i/>
          <w:iCs/>
          <w:spacing w:val="-4"/>
          <w:sz w:val="14"/>
          <w:szCs w:val="14"/>
        </w:rPr>
        <w:t xml:space="preserve"> and before inter-company </w:t>
      </w:r>
      <w:r w:rsidR="00305787" w:rsidRPr="00932A5A">
        <w:rPr>
          <w:rFonts w:ascii="Arial" w:hAnsi="Arial" w:cs="Arial"/>
          <w:i/>
          <w:iCs/>
          <w:spacing w:val="-4"/>
          <w:sz w:val="14"/>
          <w:szCs w:val="14"/>
        </w:rPr>
        <w:t>adjustment transaction</w:t>
      </w:r>
      <w:r w:rsidR="00C43C88" w:rsidRPr="00932A5A">
        <w:rPr>
          <w:rFonts w:ascii="Arial" w:hAnsi="Arial" w:cs="Arial"/>
          <w:i/>
          <w:iCs/>
          <w:spacing w:val="-4"/>
          <w:sz w:val="14"/>
          <w:szCs w:val="14"/>
        </w:rPr>
        <w:t>s</w:t>
      </w:r>
      <w:r w:rsidR="006E0D49" w:rsidRPr="00932A5A">
        <w:rPr>
          <w:rFonts w:ascii="Arial" w:hAnsi="Arial" w:cs="Arial"/>
          <w:i/>
          <w:iCs/>
          <w:spacing w:val="-4"/>
          <w:sz w:val="14"/>
          <w:szCs w:val="14"/>
        </w:rPr>
        <w:t xml:space="preserve">. </w:t>
      </w:r>
    </w:p>
    <w:p w14:paraId="0E648DA1" w14:textId="77777777" w:rsidR="0004068C" w:rsidRPr="00932A5A" w:rsidRDefault="00783F9C" w:rsidP="0004068C">
      <w:pPr>
        <w:spacing w:before="120" w:after="120" w:line="380" w:lineRule="exact"/>
        <w:ind w:left="1080" w:hanging="533"/>
        <w:jc w:val="thaiDistribute"/>
        <w:rPr>
          <w:rFonts w:ascii="Arial" w:hAnsi="Arial" w:cs="Arial"/>
          <w:u w:val="single"/>
        </w:rPr>
      </w:pPr>
      <w:r w:rsidRPr="00932A5A">
        <w:rPr>
          <w:rFonts w:ascii="Arial" w:hAnsi="Arial" w:cs="Arial"/>
        </w:rPr>
        <w:tab/>
      </w:r>
      <w:r w:rsidR="0004068C" w:rsidRPr="00932A5A">
        <w:rPr>
          <w:rFonts w:ascii="Arial" w:hAnsi="Arial" w:cs="Arial"/>
          <w:u w:val="single"/>
        </w:rPr>
        <w:t>Summarised information about comprehensive income</w:t>
      </w:r>
    </w:p>
    <w:tbl>
      <w:tblPr>
        <w:tblW w:w="8550" w:type="dxa"/>
        <w:tblInd w:w="1098" w:type="dxa"/>
        <w:tblLayout w:type="fixed"/>
        <w:tblLook w:val="04A0" w:firstRow="1" w:lastRow="0" w:firstColumn="1" w:lastColumn="0" w:noHBand="0" w:noVBand="1"/>
      </w:tblPr>
      <w:tblGrid>
        <w:gridCol w:w="2970"/>
        <w:gridCol w:w="1395"/>
        <w:gridCol w:w="1395"/>
        <w:gridCol w:w="1395"/>
        <w:gridCol w:w="1395"/>
      </w:tblGrid>
      <w:tr w:rsidR="00231666" w:rsidRPr="005D13E0" w14:paraId="2A99F549" w14:textId="77777777" w:rsidTr="005D13E0">
        <w:trPr>
          <w:trHeight w:val="361"/>
          <w:tblHeader/>
        </w:trPr>
        <w:tc>
          <w:tcPr>
            <w:tcW w:w="8550" w:type="dxa"/>
            <w:gridSpan w:val="5"/>
          </w:tcPr>
          <w:p w14:paraId="429A0AB7" w14:textId="77777777" w:rsidR="00231666" w:rsidRPr="005D13E0" w:rsidRDefault="00231666" w:rsidP="005D13E0">
            <w:pPr>
              <w:spacing w:line="320" w:lineRule="exact"/>
              <w:ind w:right="-18"/>
              <w:jc w:val="right"/>
              <w:rPr>
                <w:rFonts w:ascii="Arial" w:hAnsi="Arial" w:cs="Arial"/>
                <w:sz w:val="16"/>
                <w:szCs w:val="16"/>
              </w:rPr>
            </w:pPr>
            <w:r w:rsidRPr="005D13E0">
              <w:rPr>
                <w:rFonts w:ascii="Arial" w:hAnsi="Arial" w:cs="Arial"/>
                <w:sz w:val="16"/>
                <w:szCs w:val="16"/>
              </w:rPr>
              <w:t>(Unit: Million Baht)</w:t>
            </w:r>
          </w:p>
        </w:tc>
      </w:tr>
      <w:tr w:rsidR="0004068C" w:rsidRPr="005D13E0" w14:paraId="326B4239" w14:textId="77777777" w:rsidTr="005D13E0">
        <w:trPr>
          <w:trHeight w:val="63"/>
          <w:tblHeader/>
        </w:trPr>
        <w:tc>
          <w:tcPr>
            <w:tcW w:w="2970" w:type="dxa"/>
          </w:tcPr>
          <w:p w14:paraId="6F63AD16" w14:textId="77777777" w:rsidR="0004068C" w:rsidRPr="005D13E0" w:rsidRDefault="0004068C" w:rsidP="005D13E0">
            <w:pPr>
              <w:spacing w:line="320" w:lineRule="exact"/>
              <w:rPr>
                <w:rFonts w:ascii="Arial" w:hAnsi="Arial" w:cs="Arial"/>
                <w:sz w:val="16"/>
                <w:szCs w:val="16"/>
                <w:cs/>
              </w:rPr>
            </w:pPr>
          </w:p>
        </w:tc>
        <w:tc>
          <w:tcPr>
            <w:tcW w:w="2790" w:type="dxa"/>
            <w:gridSpan w:val="2"/>
          </w:tcPr>
          <w:p w14:paraId="5DF40E57" w14:textId="77777777" w:rsidR="0004068C" w:rsidRPr="005D13E0" w:rsidRDefault="00052A4C"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TMBThanachart Bank Plc.</w:t>
            </w:r>
          </w:p>
        </w:tc>
        <w:tc>
          <w:tcPr>
            <w:tcW w:w="2790" w:type="dxa"/>
            <w:gridSpan w:val="2"/>
            <w:vAlign w:val="bottom"/>
            <w:hideMark/>
          </w:tcPr>
          <w:p w14:paraId="76D7086D" w14:textId="77777777" w:rsidR="0004068C" w:rsidRPr="005D13E0" w:rsidRDefault="0004068C"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MBK Plc.</w:t>
            </w:r>
          </w:p>
        </w:tc>
      </w:tr>
      <w:tr w:rsidR="00B20CE8" w:rsidRPr="005D13E0" w14:paraId="77E8B960" w14:textId="77777777" w:rsidTr="005D13E0">
        <w:trPr>
          <w:trHeight w:val="63"/>
          <w:tblHeader/>
        </w:trPr>
        <w:tc>
          <w:tcPr>
            <w:tcW w:w="2970" w:type="dxa"/>
          </w:tcPr>
          <w:p w14:paraId="061EB715" w14:textId="77777777" w:rsidR="00B20CE8" w:rsidRPr="005D13E0" w:rsidRDefault="00B20CE8" w:rsidP="005D13E0">
            <w:pPr>
              <w:spacing w:line="320" w:lineRule="exact"/>
              <w:rPr>
                <w:rFonts w:ascii="Arial" w:hAnsi="Arial" w:cs="Arial"/>
                <w:sz w:val="16"/>
                <w:szCs w:val="16"/>
                <w:cs/>
              </w:rPr>
            </w:pPr>
          </w:p>
        </w:tc>
        <w:tc>
          <w:tcPr>
            <w:tcW w:w="2790" w:type="dxa"/>
            <w:gridSpan w:val="2"/>
            <w:vAlign w:val="bottom"/>
          </w:tcPr>
          <w:p w14:paraId="636265B6" w14:textId="45C23759" w:rsidR="00B20CE8" w:rsidRPr="005D13E0" w:rsidRDefault="00E5401D" w:rsidP="005D13E0">
            <w:pPr>
              <w:pBdr>
                <w:bottom w:val="single" w:sz="4" w:space="1" w:color="auto"/>
              </w:pBdr>
              <w:tabs>
                <w:tab w:val="right" w:pos="7200"/>
                <w:tab w:val="right" w:pos="8540"/>
              </w:tabs>
              <w:spacing w:line="320" w:lineRule="exact"/>
              <w:jc w:val="center"/>
              <w:rPr>
                <w:rFonts w:ascii="Arial" w:hAnsi="Arial" w:cs="Arial"/>
                <w:spacing w:val="-2"/>
                <w:sz w:val="16"/>
                <w:szCs w:val="16"/>
              </w:rPr>
            </w:pPr>
            <w:r w:rsidRPr="005D13E0">
              <w:rPr>
                <w:rFonts w:ascii="Arial" w:hAnsi="Arial" w:cs="Arial"/>
                <w:spacing w:val="-2"/>
                <w:sz w:val="16"/>
                <w:szCs w:val="16"/>
              </w:rPr>
              <w:t>For the</w:t>
            </w:r>
            <w:r w:rsidRPr="005D13E0">
              <w:rPr>
                <w:rFonts w:ascii="Arial" w:hAnsi="Arial" w:cs="Cordia New" w:hint="cs"/>
                <w:spacing w:val="-2"/>
                <w:sz w:val="16"/>
                <w:szCs w:val="16"/>
                <w:cs/>
              </w:rPr>
              <w:t xml:space="preserve"> </w:t>
            </w:r>
            <w:r w:rsidRPr="005D13E0">
              <w:rPr>
                <w:rFonts w:ascii="Arial" w:hAnsi="Arial" w:cs="Arial"/>
                <w:spacing w:val="-2"/>
                <w:sz w:val="16"/>
                <w:szCs w:val="16"/>
              </w:rPr>
              <w:t xml:space="preserve">years </w:t>
            </w:r>
            <w:r w:rsidR="00B20CE8" w:rsidRPr="005D13E0">
              <w:rPr>
                <w:rFonts w:ascii="Arial" w:hAnsi="Arial" w:cs="Arial"/>
                <w:spacing w:val="-2"/>
                <w:sz w:val="16"/>
                <w:szCs w:val="16"/>
              </w:rPr>
              <w:t>ended</w:t>
            </w:r>
            <w:r w:rsidR="00B20CE8" w:rsidRPr="005D13E0">
              <w:rPr>
                <w:rFonts w:ascii="Arial" w:hAnsi="Arial" w:cs="Cordia New" w:hint="cs"/>
                <w:spacing w:val="-2"/>
                <w:sz w:val="16"/>
                <w:szCs w:val="16"/>
                <w:cs/>
              </w:rPr>
              <w:t xml:space="preserve"> </w:t>
            </w:r>
          </w:p>
        </w:tc>
        <w:tc>
          <w:tcPr>
            <w:tcW w:w="2790" w:type="dxa"/>
            <w:gridSpan w:val="2"/>
            <w:vAlign w:val="bottom"/>
          </w:tcPr>
          <w:p w14:paraId="50E4E317" w14:textId="2E84A2CA" w:rsidR="00B20CE8" w:rsidRPr="005D13E0" w:rsidRDefault="00B20CE8" w:rsidP="005D13E0">
            <w:pPr>
              <w:pBdr>
                <w:bottom w:val="single" w:sz="4" w:space="1" w:color="auto"/>
              </w:pBdr>
              <w:tabs>
                <w:tab w:val="right" w:pos="7200"/>
                <w:tab w:val="right" w:pos="8540"/>
              </w:tabs>
              <w:spacing w:line="320" w:lineRule="exact"/>
              <w:jc w:val="center"/>
              <w:rPr>
                <w:rFonts w:ascii="Arial" w:hAnsi="Arial" w:cs="Arial"/>
                <w:spacing w:val="-2"/>
                <w:sz w:val="16"/>
                <w:szCs w:val="16"/>
              </w:rPr>
            </w:pPr>
            <w:r w:rsidRPr="005D13E0">
              <w:rPr>
                <w:rFonts w:ascii="Arial" w:hAnsi="Arial" w:cs="Arial"/>
                <w:spacing w:val="-2"/>
                <w:sz w:val="16"/>
                <w:szCs w:val="16"/>
              </w:rPr>
              <w:t>For the years</w:t>
            </w:r>
            <w:r w:rsidRPr="005D13E0">
              <w:rPr>
                <w:rFonts w:ascii="Arial" w:hAnsi="Arial" w:cs="Cordia New" w:hint="cs"/>
                <w:spacing w:val="-2"/>
                <w:sz w:val="16"/>
                <w:szCs w:val="16"/>
                <w:cs/>
              </w:rPr>
              <w:t xml:space="preserve"> </w:t>
            </w:r>
            <w:r w:rsidRPr="005D13E0">
              <w:rPr>
                <w:rFonts w:ascii="Arial" w:hAnsi="Arial" w:cs="Arial"/>
                <w:spacing w:val="-2"/>
                <w:sz w:val="16"/>
                <w:szCs w:val="16"/>
              </w:rPr>
              <w:t>ended</w:t>
            </w:r>
          </w:p>
        </w:tc>
      </w:tr>
      <w:tr w:rsidR="00821AD5" w:rsidRPr="005D13E0" w14:paraId="638E573B" w14:textId="77777777" w:rsidTr="005D13E0">
        <w:trPr>
          <w:trHeight w:val="63"/>
          <w:tblHeader/>
        </w:trPr>
        <w:tc>
          <w:tcPr>
            <w:tcW w:w="2970" w:type="dxa"/>
          </w:tcPr>
          <w:p w14:paraId="172FD203" w14:textId="77777777" w:rsidR="00821AD5" w:rsidRPr="005D13E0" w:rsidRDefault="00821AD5" w:rsidP="005D13E0">
            <w:pPr>
              <w:spacing w:line="320" w:lineRule="exact"/>
              <w:rPr>
                <w:rFonts w:ascii="Arial" w:hAnsi="Arial" w:cs="Arial"/>
                <w:sz w:val="16"/>
                <w:szCs w:val="16"/>
                <w:cs/>
              </w:rPr>
            </w:pPr>
          </w:p>
        </w:tc>
        <w:tc>
          <w:tcPr>
            <w:tcW w:w="1395" w:type="dxa"/>
            <w:vAlign w:val="bottom"/>
          </w:tcPr>
          <w:p w14:paraId="20987031" w14:textId="76CFF22F" w:rsidR="00821AD5" w:rsidRPr="005D13E0" w:rsidRDefault="00821AD5" w:rsidP="005D13E0">
            <w:pPr>
              <w:pBdr>
                <w:bottom w:val="single" w:sz="4" w:space="1" w:color="auto"/>
              </w:pBdr>
              <w:tabs>
                <w:tab w:val="right" w:pos="7200"/>
                <w:tab w:val="right" w:pos="8540"/>
              </w:tabs>
              <w:spacing w:line="320" w:lineRule="exact"/>
              <w:jc w:val="center"/>
              <w:rPr>
                <w:rFonts w:ascii="Arial" w:hAnsi="Arial" w:cs="Cordia New"/>
                <w:spacing w:val="-2"/>
                <w:sz w:val="16"/>
                <w:szCs w:val="16"/>
              </w:rPr>
            </w:pPr>
            <w:r w:rsidRPr="005D13E0">
              <w:rPr>
                <w:rFonts w:ascii="Arial" w:hAnsi="Arial" w:cs="Arial"/>
                <w:sz w:val="16"/>
                <w:szCs w:val="16"/>
              </w:rPr>
              <w:t>31 December 2023</w:t>
            </w:r>
          </w:p>
        </w:tc>
        <w:tc>
          <w:tcPr>
            <w:tcW w:w="1395" w:type="dxa"/>
            <w:vAlign w:val="bottom"/>
          </w:tcPr>
          <w:p w14:paraId="1314DCFF" w14:textId="4DC4F29D"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z w:val="16"/>
                <w:szCs w:val="16"/>
              </w:rPr>
            </w:pPr>
            <w:r w:rsidRPr="005D13E0">
              <w:rPr>
                <w:rFonts w:ascii="Arial" w:hAnsi="Arial" w:cs="Arial"/>
                <w:spacing w:val="-2"/>
                <w:sz w:val="16"/>
                <w:szCs w:val="16"/>
              </w:rPr>
              <w:t>31 December</w:t>
            </w:r>
            <w:r w:rsidRPr="005D13E0">
              <w:rPr>
                <w:rFonts w:ascii="Arial" w:hAnsi="Arial" w:cs="Cordia New"/>
                <w:spacing w:val="-2"/>
                <w:sz w:val="16"/>
                <w:szCs w:val="16"/>
              </w:rPr>
              <w:t xml:space="preserve"> 2022</w:t>
            </w:r>
          </w:p>
        </w:tc>
        <w:tc>
          <w:tcPr>
            <w:tcW w:w="1395" w:type="dxa"/>
            <w:vAlign w:val="bottom"/>
          </w:tcPr>
          <w:p w14:paraId="226EEA45" w14:textId="2BDB4339" w:rsidR="00821AD5" w:rsidRPr="005D13E0" w:rsidRDefault="00821AD5" w:rsidP="005D13E0">
            <w:pPr>
              <w:pBdr>
                <w:bottom w:val="single" w:sz="4" w:space="1" w:color="auto"/>
              </w:pBdr>
              <w:tabs>
                <w:tab w:val="right" w:pos="7200"/>
                <w:tab w:val="right" w:pos="8540"/>
              </w:tabs>
              <w:spacing w:line="320" w:lineRule="exact"/>
              <w:jc w:val="center"/>
              <w:rPr>
                <w:rFonts w:ascii="Arial" w:hAnsi="Arial" w:cs="Cordia New"/>
                <w:spacing w:val="-2"/>
                <w:sz w:val="16"/>
                <w:szCs w:val="16"/>
                <w:cs/>
              </w:rPr>
            </w:pPr>
            <w:r w:rsidRPr="005D13E0">
              <w:rPr>
                <w:rFonts w:ascii="Arial" w:hAnsi="Arial" w:cs="Arial"/>
                <w:sz w:val="16"/>
                <w:szCs w:val="16"/>
              </w:rPr>
              <w:t xml:space="preserve">31 December </w:t>
            </w:r>
            <w:r w:rsidR="00270837" w:rsidRPr="005D13E0">
              <w:rPr>
                <w:rFonts w:ascii="Arial" w:hAnsi="Arial" w:cs="Arial"/>
                <w:spacing w:val="-2"/>
                <w:sz w:val="16"/>
                <w:szCs w:val="16"/>
              </w:rPr>
              <w:t>2023</w:t>
            </w:r>
            <w:r w:rsidR="00270837" w:rsidRPr="005D13E0">
              <w:rPr>
                <w:rFonts w:ascii="Arial" w:hAnsi="Arial" w:cs="Cordia New" w:hint="cs"/>
                <w:spacing w:val="-2"/>
                <w:sz w:val="16"/>
                <w:szCs w:val="16"/>
                <w:cs/>
              </w:rPr>
              <w:t xml:space="preserve"> </w:t>
            </w:r>
            <w:r w:rsidR="00270837" w:rsidRPr="005D13E0">
              <w:rPr>
                <w:rFonts w:ascii="Arial" w:hAnsi="Arial" w:cs="Arial"/>
                <w:i/>
                <w:iCs/>
                <w:spacing w:val="-2"/>
                <w:sz w:val="16"/>
                <w:szCs w:val="16"/>
                <w:vertAlign w:val="superscript"/>
              </w:rPr>
              <w:t>(1)</w:t>
            </w:r>
          </w:p>
        </w:tc>
        <w:tc>
          <w:tcPr>
            <w:tcW w:w="1395" w:type="dxa"/>
            <w:vAlign w:val="bottom"/>
          </w:tcPr>
          <w:p w14:paraId="141E256C" w14:textId="7B1E4620"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pacing w:val="-2"/>
                <w:sz w:val="16"/>
                <w:szCs w:val="16"/>
              </w:rPr>
            </w:pPr>
            <w:r w:rsidRPr="005D13E0">
              <w:rPr>
                <w:rFonts w:ascii="Arial" w:hAnsi="Arial" w:cs="Arial"/>
                <w:spacing w:val="-2"/>
                <w:sz w:val="16"/>
                <w:szCs w:val="16"/>
              </w:rPr>
              <w:t>31 December 2022</w:t>
            </w:r>
            <w:r w:rsidRPr="005D13E0">
              <w:rPr>
                <w:rFonts w:ascii="Arial" w:hAnsi="Arial" w:cstheme="minorBidi" w:hint="cs"/>
                <w:spacing w:val="-2"/>
                <w:sz w:val="16"/>
                <w:szCs w:val="16"/>
                <w:cs/>
              </w:rPr>
              <w:t xml:space="preserve"> </w:t>
            </w:r>
            <w:r w:rsidRPr="005D13E0">
              <w:rPr>
                <w:rFonts w:ascii="Arial" w:hAnsi="Arial" w:cs="Arial"/>
                <w:i/>
                <w:iCs/>
                <w:spacing w:val="-2"/>
                <w:sz w:val="16"/>
                <w:szCs w:val="16"/>
                <w:vertAlign w:val="superscript"/>
              </w:rPr>
              <w:t>(1)</w:t>
            </w:r>
          </w:p>
        </w:tc>
      </w:tr>
      <w:tr w:rsidR="00821AD5" w:rsidRPr="005D13E0" w14:paraId="271A5C48" w14:textId="77777777" w:rsidTr="005D13E0">
        <w:trPr>
          <w:trHeight w:val="87"/>
        </w:trPr>
        <w:tc>
          <w:tcPr>
            <w:tcW w:w="2970" w:type="dxa"/>
            <w:hideMark/>
          </w:tcPr>
          <w:p w14:paraId="66B558B5" w14:textId="77777777" w:rsidR="00821AD5" w:rsidRPr="005D13E0" w:rsidRDefault="00821AD5" w:rsidP="005D13E0">
            <w:pPr>
              <w:spacing w:line="320" w:lineRule="exact"/>
              <w:rPr>
                <w:rFonts w:ascii="Arial" w:hAnsi="Arial" w:cs="Arial"/>
                <w:sz w:val="16"/>
                <w:szCs w:val="16"/>
                <w:cs/>
              </w:rPr>
            </w:pPr>
            <w:r w:rsidRPr="005D13E0">
              <w:rPr>
                <w:rFonts w:ascii="Arial" w:hAnsi="Arial" w:cs="Arial"/>
                <w:sz w:val="16"/>
                <w:szCs w:val="16"/>
              </w:rPr>
              <w:t>Revenue</w:t>
            </w:r>
          </w:p>
        </w:tc>
        <w:tc>
          <w:tcPr>
            <w:tcW w:w="1395" w:type="dxa"/>
            <w:vAlign w:val="bottom"/>
          </w:tcPr>
          <w:p w14:paraId="561915A2" w14:textId="0FE18693" w:rsidR="00821AD5" w:rsidRPr="005D13E0" w:rsidRDefault="004B6890" w:rsidP="005D13E0">
            <w:pPr>
              <w:tabs>
                <w:tab w:val="decimal" w:pos="1150"/>
              </w:tabs>
              <w:spacing w:line="320" w:lineRule="exact"/>
              <w:rPr>
                <w:rFonts w:ascii="Arial" w:hAnsi="Arial" w:cs="Arial"/>
                <w:sz w:val="16"/>
                <w:szCs w:val="16"/>
              </w:rPr>
            </w:pPr>
            <w:r w:rsidRPr="005D13E0">
              <w:rPr>
                <w:rFonts w:ascii="Arial" w:hAnsi="Arial" w:cs="Arial"/>
                <w:sz w:val="16"/>
                <w:szCs w:val="16"/>
              </w:rPr>
              <w:t>96,532</w:t>
            </w:r>
          </w:p>
        </w:tc>
        <w:tc>
          <w:tcPr>
            <w:tcW w:w="1395" w:type="dxa"/>
            <w:vAlign w:val="bottom"/>
            <w:hideMark/>
          </w:tcPr>
          <w:p w14:paraId="1B5FC7B0" w14:textId="603978D5" w:rsidR="00821AD5" w:rsidRPr="005D13E0" w:rsidRDefault="00821AD5" w:rsidP="005D13E0">
            <w:pPr>
              <w:tabs>
                <w:tab w:val="decimal" w:pos="1150"/>
              </w:tabs>
              <w:spacing w:line="320" w:lineRule="exact"/>
              <w:rPr>
                <w:rFonts w:ascii="Arial" w:hAnsi="Arial" w:cs="Arial"/>
                <w:sz w:val="16"/>
                <w:szCs w:val="16"/>
              </w:rPr>
            </w:pPr>
            <w:r w:rsidRPr="005D13E0">
              <w:rPr>
                <w:rFonts w:ascii="Arial" w:hAnsi="Arial" w:cs="Arial"/>
                <w:sz w:val="16"/>
                <w:szCs w:val="16"/>
              </w:rPr>
              <w:t>83,497</w:t>
            </w:r>
          </w:p>
        </w:tc>
        <w:tc>
          <w:tcPr>
            <w:tcW w:w="1395" w:type="dxa"/>
            <w:vAlign w:val="bottom"/>
          </w:tcPr>
          <w:p w14:paraId="447C6AA0" w14:textId="393781BC" w:rsidR="00821AD5" w:rsidRPr="005D13E0" w:rsidRDefault="000B7494" w:rsidP="005D13E0">
            <w:pPr>
              <w:tabs>
                <w:tab w:val="decimal" w:pos="1150"/>
              </w:tabs>
              <w:spacing w:line="320" w:lineRule="exact"/>
              <w:rPr>
                <w:rFonts w:ascii="Arial" w:hAnsi="Arial" w:cs="Arial"/>
                <w:sz w:val="16"/>
                <w:szCs w:val="16"/>
              </w:rPr>
            </w:pPr>
            <w:r w:rsidRPr="005D13E0">
              <w:rPr>
                <w:rFonts w:ascii="Arial" w:hAnsi="Arial" w:cs="Arial"/>
                <w:sz w:val="16"/>
                <w:szCs w:val="16"/>
              </w:rPr>
              <w:t>8,985</w:t>
            </w:r>
          </w:p>
        </w:tc>
        <w:tc>
          <w:tcPr>
            <w:tcW w:w="1395" w:type="dxa"/>
            <w:vAlign w:val="bottom"/>
            <w:hideMark/>
          </w:tcPr>
          <w:p w14:paraId="74136519" w14:textId="522CF7DD" w:rsidR="00821AD5" w:rsidRPr="005D13E0" w:rsidRDefault="00821AD5" w:rsidP="005D13E0">
            <w:pPr>
              <w:tabs>
                <w:tab w:val="decimal" w:pos="1150"/>
              </w:tabs>
              <w:spacing w:line="320" w:lineRule="exact"/>
              <w:rPr>
                <w:rFonts w:ascii="Arial" w:hAnsi="Arial" w:cs="Arial"/>
                <w:sz w:val="16"/>
                <w:szCs w:val="16"/>
              </w:rPr>
            </w:pPr>
            <w:r w:rsidRPr="005D13E0">
              <w:rPr>
                <w:rFonts w:ascii="Arial" w:hAnsi="Arial" w:cs="Arial"/>
                <w:sz w:val="16"/>
                <w:szCs w:val="16"/>
              </w:rPr>
              <w:t>8,506</w:t>
            </w:r>
          </w:p>
        </w:tc>
      </w:tr>
      <w:tr w:rsidR="00821AD5" w:rsidRPr="005D13E0" w14:paraId="1BEBE623" w14:textId="77777777" w:rsidTr="005D13E0">
        <w:trPr>
          <w:trHeight w:val="87"/>
        </w:trPr>
        <w:tc>
          <w:tcPr>
            <w:tcW w:w="2970" w:type="dxa"/>
            <w:hideMark/>
          </w:tcPr>
          <w:p w14:paraId="3952F4B9" w14:textId="77777777" w:rsidR="00821AD5" w:rsidRPr="005D13E0" w:rsidRDefault="00821AD5" w:rsidP="005D13E0">
            <w:pPr>
              <w:spacing w:line="320" w:lineRule="exact"/>
              <w:rPr>
                <w:rFonts w:ascii="Arial" w:hAnsi="Arial" w:cs="Arial"/>
                <w:sz w:val="16"/>
                <w:szCs w:val="16"/>
              </w:rPr>
            </w:pPr>
            <w:r w:rsidRPr="005D13E0">
              <w:rPr>
                <w:rFonts w:ascii="Arial" w:hAnsi="Arial" w:cs="Arial"/>
                <w:sz w:val="16"/>
                <w:szCs w:val="16"/>
              </w:rPr>
              <w:t>Profit for the year</w:t>
            </w:r>
          </w:p>
        </w:tc>
        <w:tc>
          <w:tcPr>
            <w:tcW w:w="1395" w:type="dxa"/>
            <w:vAlign w:val="bottom"/>
          </w:tcPr>
          <w:p w14:paraId="3E832A62" w14:textId="03443586" w:rsidR="00821AD5" w:rsidRPr="005D13E0" w:rsidRDefault="004B6890" w:rsidP="005D13E0">
            <w:pPr>
              <w:tabs>
                <w:tab w:val="decimal" w:pos="1150"/>
              </w:tabs>
              <w:spacing w:line="320" w:lineRule="exact"/>
              <w:rPr>
                <w:rFonts w:ascii="Arial" w:hAnsi="Arial" w:cs="Arial"/>
                <w:sz w:val="16"/>
                <w:szCs w:val="16"/>
              </w:rPr>
            </w:pPr>
            <w:r w:rsidRPr="005D13E0">
              <w:rPr>
                <w:rFonts w:ascii="Arial" w:hAnsi="Arial" w:cs="Arial"/>
                <w:sz w:val="16"/>
                <w:szCs w:val="16"/>
              </w:rPr>
              <w:t>18,462</w:t>
            </w:r>
          </w:p>
        </w:tc>
        <w:tc>
          <w:tcPr>
            <w:tcW w:w="1395" w:type="dxa"/>
            <w:vAlign w:val="bottom"/>
            <w:hideMark/>
          </w:tcPr>
          <w:p w14:paraId="48FDCEE3" w14:textId="24BDC2F4" w:rsidR="00821AD5" w:rsidRPr="005D13E0" w:rsidRDefault="00821AD5" w:rsidP="005D13E0">
            <w:pPr>
              <w:tabs>
                <w:tab w:val="decimal" w:pos="1150"/>
              </w:tabs>
              <w:spacing w:line="320" w:lineRule="exact"/>
              <w:rPr>
                <w:rFonts w:ascii="Arial" w:hAnsi="Arial" w:cs="Arial"/>
                <w:sz w:val="16"/>
                <w:szCs w:val="16"/>
              </w:rPr>
            </w:pPr>
            <w:r w:rsidRPr="005D13E0">
              <w:rPr>
                <w:rFonts w:ascii="Arial" w:hAnsi="Arial" w:cs="Arial"/>
                <w:sz w:val="16"/>
                <w:szCs w:val="16"/>
              </w:rPr>
              <w:t>14,195</w:t>
            </w:r>
          </w:p>
        </w:tc>
        <w:tc>
          <w:tcPr>
            <w:tcW w:w="1395" w:type="dxa"/>
            <w:vAlign w:val="bottom"/>
          </w:tcPr>
          <w:p w14:paraId="4BF6B9C6" w14:textId="65ECE834" w:rsidR="00821AD5" w:rsidRPr="005D13E0" w:rsidRDefault="000B7494" w:rsidP="005D13E0">
            <w:pPr>
              <w:tabs>
                <w:tab w:val="decimal" w:pos="1150"/>
              </w:tabs>
              <w:spacing w:line="320" w:lineRule="exact"/>
              <w:rPr>
                <w:rFonts w:ascii="Arial" w:hAnsi="Arial" w:cs="Arial"/>
                <w:sz w:val="16"/>
                <w:szCs w:val="16"/>
              </w:rPr>
            </w:pPr>
            <w:r w:rsidRPr="005D13E0">
              <w:rPr>
                <w:rFonts w:ascii="Arial" w:hAnsi="Arial" w:cs="Arial"/>
                <w:sz w:val="16"/>
                <w:szCs w:val="16"/>
              </w:rPr>
              <w:t>1,179</w:t>
            </w:r>
          </w:p>
        </w:tc>
        <w:tc>
          <w:tcPr>
            <w:tcW w:w="1395" w:type="dxa"/>
            <w:vAlign w:val="bottom"/>
            <w:hideMark/>
          </w:tcPr>
          <w:p w14:paraId="5341BC91" w14:textId="5034ADAA" w:rsidR="00821AD5" w:rsidRPr="005D13E0" w:rsidRDefault="00821AD5" w:rsidP="005D13E0">
            <w:pPr>
              <w:tabs>
                <w:tab w:val="decimal" w:pos="1150"/>
              </w:tabs>
              <w:spacing w:line="320" w:lineRule="exact"/>
              <w:rPr>
                <w:rFonts w:ascii="Arial" w:hAnsi="Arial" w:cs="Arial"/>
                <w:sz w:val="16"/>
                <w:szCs w:val="16"/>
              </w:rPr>
            </w:pPr>
            <w:r w:rsidRPr="005D13E0">
              <w:rPr>
                <w:rFonts w:ascii="Arial" w:hAnsi="Arial" w:cs="Arial"/>
                <w:sz w:val="16"/>
                <w:szCs w:val="16"/>
              </w:rPr>
              <w:t>208</w:t>
            </w:r>
          </w:p>
        </w:tc>
      </w:tr>
      <w:tr w:rsidR="00821AD5" w:rsidRPr="005D13E0" w14:paraId="6FEF80CB" w14:textId="77777777" w:rsidTr="005D13E0">
        <w:trPr>
          <w:trHeight w:val="87"/>
        </w:trPr>
        <w:tc>
          <w:tcPr>
            <w:tcW w:w="2970" w:type="dxa"/>
            <w:hideMark/>
          </w:tcPr>
          <w:p w14:paraId="43E88FED" w14:textId="77777777" w:rsidR="00821AD5" w:rsidRPr="005D13E0" w:rsidRDefault="00821AD5" w:rsidP="005D13E0">
            <w:pPr>
              <w:spacing w:line="320" w:lineRule="exact"/>
              <w:ind w:left="160" w:hanging="160"/>
              <w:rPr>
                <w:rFonts w:ascii="Arial" w:hAnsi="Arial" w:cs="Cordia New"/>
                <w:sz w:val="16"/>
                <w:szCs w:val="16"/>
              </w:rPr>
            </w:pPr>
            <w:r w:rsidRPr="005D13E0">
              <w:rPr>
                <w:rFonts w:ascii="Arial" w:hAnsi="Arial" w:cs="Arial"/>
                <w:sz w:val="16"/>
                <w:szCs w:val="16"/>
              </w:rPr>
              <w:t>Other comprehensive</w:t>
            </w:r>
            <w:r w:rsidRPr="005D13E0">
              <w:rPr>
                <w:rFonts w:ascii="Arial" w:hAnsi="Arial" w:cs="Arial"/>
                <w:sz w:val="16"/>
                <w:szCs w:val="16"/>
                <w:cs/>
              </w:rPr>
              <w:t xml:space="preserve"> </w:t>
            </w:r>
            <w:r w:rsidRPr="005D13E0">
              <w:rPr>
                <w:rFonts w:ascii="Arial" w:hAnsi="Arial" w:cs="Arial"/>
                <w:sz w:val="16"/>
                <w:szCs w:val="16"/>
              </w:rPr>
              <w:t>income year</w:t>
            </w:r>
            <w:r w:rsidRPr="005D13E0">
              <w:rPr>
                <w:rFonts w:ascii="Arial" w:hAnsi="Arial" w:cs="Cordia New" w:hint="cs"/>
                <w:sz w:val="16"/>
                <w:szCs w:val="16"/>
                <w:cs/>
              </w:rPr>
              <w:t xml:space="preserve"> </w:t>
            </w:r>
            <w:r w:rsidRPr="005D13E0">
              <w:rPr>
                <w:rFonts w:ascii="Arial" w:hAnsi="Arial" w:cs="Cordia New"/>
                <w:sz w:val="16"/>
                <w:szCs w:val="16"/>
              </w:rPr>
              <w:t>(loss)</w:t>
            </w:r>
          </w:p>
        </w:tc>
        <w:tc>
          <w:tcPr>
            <w:tcW w:w="1395" w:type="dxa"/>
            <w:vAlign w:val="bottom"/>
          </w:tcPr>
          <w:p w14:paraId="4BE64E50" w14:textId="05FA6A62" w:rsidR="00821AD5" w:rsidRPr="005D13E0" w:rsidRDefault="004B6890" w:rsidP="005D13E0">
            <w:pPr>
              <w:tabs>
                <w:tab w:val="decimal" w:pos="1150"/>
              </w:tabs>
              <w:spacing w:line="320" w:lineRule="exact"/>
              <w:rPr>
                <w:rFonts w:ascii="Arial" w:hAnsi="Arial" w:cs="Arial"/>
                <w:sz w:val="16"/>
                <w:szCs w:val="16"/>
              </w:rPr>
            </w:pPr>
            <w:r w:rsidRPr="005D13E0">
              <w:rPr>
                <w:rFonts w:ascii="Arial" w:hAnsi="Arial" w:cs="Arial"/>
                <w:sz w:val="16"/>
                <w:szCs w:val="16"/>
              </w:rPr>
              <w:t>1,545</w:t>
            </w:r>
          </w:p>
        </w:tc>
        <w:tc>
          <w:tcPr>
            <w:tcW w:w="1395" w:type="dxa"/>
            <w:vAlign w:val="bottom"/>
          </w:tcPr>
          <w:p w14:paraId="5D573D62" w14:textId="7F2BC9B1" w:rsidR="00821AD5" w:rsidRPr="005D13E0" w:rsidRDefault="00821AD5" w:rsidP="005D13E0">
            <w:pPr>
              <w:tabs>
                <w:tab w:val="decimal" w:pos="1150"/>
              </w:tabs>
              <w:spacing w:line="320" w:lineRule="exact"/>
              <w:rPr>
                <w:rFonts w:ascii="Arial" w:hAnsi="Arial" w:cs="Arial"/>
                <w:sz w:val="16"/>
                <w:szCs w:val="16"/>
              </w:rPr>
            </w:pPr>
            <w:r w:rsidRPr="005D13E0">
              <w:rPr>
                <w:rFonts w:ascii="Arial" w:hAnsi="Arial" w:cs="Arial"/>
                <w:sz w:val="16"/>
                <w:szCs w:val="16"/>
              </w:rPr>
              <w:t>(550)</w:t>
            </w:r>
          </w:p>
        </w:tc>
        <w:tc>
          <w:tcPr>
            <w:tcW w:w="1395" w:type="dxa"/>
            <w:vAlign w:val="bottom"/>
          </w:tcPr>
          <w:p w14:paraId="76DACF23" w14:textId="328F6B68" w:rsidR="00821AD5" w:rsidRPr="005D13E0" w:rsidRDefault="000B7494" w:rsidP="005D13E0">
            <w:pPr>
              <w:tabs>
                <w:tab w:val="decimal" w:pos="1150"/>
              </w:tabs>
              <w:spacing w:line="320" w:lineRule="exact"/>
              <w:rPr>
                <w:rFonts w:ascii="Arial" w:hAnsi="Arial" w:cs="Arial"/>
                <w:sz w:val="16"/>
                <w:szCs w:val="16"/>
              </w:rPr>
            </w:pPr>
            <w:r w:rsidRPr="005D13E0">
              <w:rPr>
                <w:rFonts w:ascii="Arial" w:hAnsi="Arial" w:cs="Arial"/>
                <w:sz w:val="16"/>
                <w:szCs w:val="16"/>
              </w:rPr>
              <w:t>1,302</w:t>
            </w:r>
          </w:p>
        </w:tc>
        <w:tc>
          <w:tcPr>
            <w:tcW w:w="1395" w:type="dxa"/>
            <w:vAlign w:val="bottom"/>
            <w:hideMark/>
          </w:tcPr>
          <w:p w14:paraId="43495931" w14:textId="198D8EB6" w:rsidR="00821AD5" w:rsidRPr="005D13E0" w:rsidRDefault="00821AD5" w:rsidP="005D13E0">
            <w:pPr>
              <w:tabs>
                <w:tab w:val="decimal" w:pos="1150"/>
              </w:tabs>
              <w:spacing w:line="320" w:lineRule="exact"/>
              <w:rPr>
                <w:rFonts w:ascii="Arial" w:hAnsi="Arial" w:cs="Arial"/>
                <w:sz w:val="16"/>
                <w:szCs w:val="16"/>
              </w:rPr>
            </w:pPr>
            <w:r w:rsidRPr="005D13E0">
              <w:rPr>
                <w:rFonts w:ascii="Arial" w:hAnsi="Arial" w:cs="Arial"/>
                <w:sz w:val="16"/>
                <w:szCs w:val="16"/>
              </w:rPr>
              <w:t>186</w:t>
            </w:r>
          </w:p>
        </w:tc>
      </w:tr>
      <w:tr w:rsidR="00821AD5" w:rsidRPr="005D13E0" w14:paraId="5A7DE236" w14:textId="77777777" w:rsidTr="005D13E0">
        <w:trPr>
          <w:trHeight w:val="63"/>
        </w:trPr>
        <w:tc>
          <w:tcPr>
            <w:tcW w:w="2970" w:type="dxa"/>
            <w:hideMark/>
          </w:tcPr>
          <w:p w14:paraId="522CDD56" w14:textId="4929492A" w:rsidR="00821AD5" w:rsidRPr="005D13E0" w:rsidRDefault="00821AD5" w:rsidP="005D13E0">
            <w:pPr>
              <w:spacing w:line="320" w:lineRule="exact"/>
              <w:ind w:left="160" w:hanging="160"/>
              <w:rPr>
                <w:rFonts w:ascii="Arial" w:hAnsi="Arial" w:cs="Arial"/>
                <w:spacing w:val="-4"/>
                <w:sz w:val="16"/>
                <w:szCs w:val="16"/>
              </w:rPr>
            </w:pPr>
            <w:r w:rsidRPr="005D13E0">
              <w:rPr>
                <w:rFonts w:ascii="Arial" w:hAnsi="Arial" w:cs="Arial"/>
                <w:spacing w:val="-4"/>
                <w:sz w:val="16"/>
                <w:szCs w:val="16"/>
              </w:rPr>
              <w:t>Total comprehensive income                   for the year</w:t>
            </w:r>
          </w:p>
        </w:tc>
        <w:tc>
          <w:tcPr>
            <w:tcW w:w="1395" w:type="dxa"/>
            <w:vAlign w:val="bottom"/>
          </w:tcPr>
          <w:p w14:paraId="1E34142C" w14:textId="02D0E12C" w:rsidR="00821AD5" w:rsidRPr="005D13E0" w:rsidRDefault="004B6890" w:rsidP="005D13E0">
            <w:pPr>
              <w:tabs>
                <w:tab w:val="decimal" w:pos="1150"/>
              </w:tabs>
              <w:spacing w:line="320" w:lineRule="exact"/>
              <w:rPr>
                <w:rFonts w:ascii="Arial" w:hAnsi="Arial" w:cs="Arial"/>
                <w:sz w:val="16"/>
                <w:szCs w:val="16"/>
              </w:rPr>
            </w:pPr>
            <w:r w:rsidRPr="005D13E0">
              <w:rPr>
                <w:rFonts w:ascii="Arial" w:hAnsi="Arial" w:cs="Arial"/>
                <w:sz w:val="16"/>
                <w:szCs w:val="16"/>
              </w:rPr>
              <w:t>20,007</w:t>
            </w:r>
          </w:p>
        </w:tc>
        <w:tc>
          <w:tcPr>
            <w:tcW w:w="1395" w:type="dxa"/>
            <w:vAlign w:val="bottom"/>
          </w:tcPr>
          <w:p w14:paraId="4EF68CFD" w14:textId="787F188B" w:rsidR="00821AD5" w:rsidRPr="005D13E0" w:rsidRDefault="00821AD5" w:rsidP="005D13E0">
            <w:pPr>
              <w:tabs>
                <w:tab w:val="decimal" w:pos="1150"/>
              </w:tabs>
              <w:spacing w:line="320" w:lineRule="exact"/>
              <w:rPr>
                <w:rFonts w:ascii="Arial" w:hAnsi="Arial" w:cs="Arial"/>
                <w:sz w:val="16"/>
                <w:szCs w:val="16"/>
              </w:rPr>
            </w:pPr>
            <w:r w:rsidRPr="005D13E0">
              <w:rPr>
                <w:rFonts w:ascii="Arial" w:hAnsi="Arial" w:cs="Arial"/>
                <w:sz w:val="16"/>
                <w:szCs w:val="16"/>
              </w:rPr>
              <w:t>13,645</w:t>
            </w:r>
          </w:p>
        </w:tc>
        <w:tc>
          <w:tcPr>
            <w:tcW w:w="1395" w:type="dxa"/>
            <w:vAlign w:val="bottom"/>
          </w:tcPr>
          <w:p w14:paraId="638B97CE" w14:textId="440DC00D" w:rsidR="00821AD5" w:rsidRPr="005D13E0" w:rsidRDefault="000B7494" w:rsidP="005D13E0">
            <w:pPr>
              <w:tabs>
                <w:tab w:val="decimal" w:pos="1150"/>
              </w:tabs>
              <w:spacing w:line="320" w:lineRule="exact"/>
              <w:rPr>
                <w:rFonts w:ascii="Arial" w:hAnsi="Arial" w:cs="Arial"/>
                <w:sz w:val="16"/>
                <w:szCs w:val="16"/>
              </w:rPr>
            </w:pPr>
            <w:r w:rsidRPr="005D13E0">
              <w:rPr>
                <w:rFonts w:ascii="Arial" w:hAnsi="Arial" w:cs="Arial"/>
                <w:sz w:val="16"/>
                <w:szCs w:val="16"/>
              </w:rPr>
              <w:t>2,481</w:t>
            </w:r>
          </w:p>
        </w:tc>
        <w:tc>
          <w:tcPr>
            <w:tcW w:w="1395" w:type="dxa"/>
            <w:vAlign w:val="bottom"/>
            <w:hideMark/>
          </w:tcPr>
          <w:p w14:paraId="7D4BA821" w14:textId="6EDE0641" w:rsidR="00821AD5" w:rsidRPr="005D13E0" w:rsidRDefault="00821AD5" w:rsidP="005D13E0">
            <w:pPr>
              <w:tabs>
                <w:tab w:val="decimal" w:pos="1150"/>
              </w:tabs>
              <w:spacing w:line="320" w:lineRule="exact"/>
              <w:rPr>
                <w:rFonts w:ascii="Arial" w:hAnsi="Arial" w:cs="Arial"/>
                <w:sz w:val="16"/>
                <w:szCs w:val="16"/>
              </w:rPr>
            </w:pPr>
            <w:r w:rsidRPr="005D13E0">
              <w:rPr>
                <w:rFonts w:ascii="Arial" w:hAnsi="Arial" w:cs="Arial"/>
                <w:sz w:val="16"/>
                <w:szCs w:val="16"/>
              </w:rPr>
              <w:t>394</w:t>
            </w:r>
          </w:p>
        </w:tc>
      </w:tr>
    </w:tbl>
    <w:p w14:paraId="2A5C24EF" w14:textId="77777777" w:rsidR="0004068C" w:rsidRPr="00932A5A" w:rsidRDefault="0004068C" w:rsidP="00C64073">
      <w:pPr>
        <w:numPr>
          <w:ilvl w:val="0"/>
          <w:numId w:val="31"/>
        </w:numPr>
        <w:spacing w:before="80" w:line="380" w:lineRule="exact"/>
        <w:ind w:left="1354" w:hanging="274"/>
        <w:jc w:val="thaiDistribute"/>
        <w:rPr>
          <w:rFonts w:ascii="Arial" w:hAnsi="Arial" w:cs="Arial"/>
          <w:i/>
          <w:iCs/>
          <w:spacing w:val="-4"/>
          <w:sz w:val="14"/>
          <w:szCs w:val="14"/>
        </w:rPr>
      </w:pPr>
      <w:r w:rsidRPr="00932A5A">
        <w:rPr>
          <w:rFonts w:ascii="Arial" w:hAnsi="Arial" w:cs="Arial"/>
          <w:i/>
          <w:iCs/>
          <w:spacing w:val="-4"/>
          <w:sz w:val="14"/>
          <w:szCs w:val="14"/>
        </w:rPr>
        <w:t>Presents in the amount after adjustment for the effect of differences in accounting policies</w:t>
      </w:r>
      <w:r w:rsidR="006E0D49" w:rsidRPr="00932A5A">
        <w:rPr>
          <w:rFonts w:ascii="Arial" w:hAnsi="Arial" w:cs="Arial"/>
          <w:i/>
          <w:iCs/>
          <w:spacing w:val="-4"/>
          <w:sz w:val="14"/>
          <w:szCs w:val="14"/>
        </w:rPr>
        <w:t xml:space="preserve"> and before inter-company </w:t>
      </w:r>
      <w:r w:rsidR="00305787" w:rsidRPr="00932A5A">
        <w:rPr>
          <w:rFonts w:ascii="Arial" w:hAnsi="Arial" w:cs="Arial"/>
          <w:i/>
          <w:iCs/>
          <w:spacing w:val="-4"/>
          <w:sz w:val="14"/>
          <w:szCs w:val="14"/>
        </w:rPr>
        <w:t>adjustment transaction</w:t>
      </w:r>
      <w:r w:rsidR="00C43C88" w:rsidRPr="00932A5A">
        <w:rPr>
          <w:rFonts w:ascii="Arial" w:hAnsi="Arial" w:cs="Arial"/>
          <w:i/>
          <w:iCs/>
          <w:spacing w:val="-4"/>
          <w:sz w:val="14"/>
          <w:szCs w:val="14"/>
        </w:rPr>
        <w:t>s</w:t>
      </w:r>
      <w:r w:rsidR="006E0D49" w:rsidRPr="00932A5A">
        <w:rPr>
          <w:rFonts w:ascii="Arial" w:hAnsi="Arial" w:cs="Arial"/>
          <w:i/>
          <w:iCs/>
          <w:spacing w:val="-4"/>
          <w:sz w:val="14"/>
          <w:szCs w:val="14"/>
        </w:rPr>
        <w:t>.</w:t>
      </w:r>
    </w:p>
    <w:p w14:paraId="2C01AD35" w14:textId="49CBCFC8" w:rsidR="00AA7E73" w:rsidRPr="00932A5A" w:rsidRDefault="0004068C" w:rsidP="00AA7E73">
      <w:pPr>
        <w:spacing w:before="120" w:after="120" w:line="380" w:lineRule="exact"/>
        <w:ind w:left="1080"/>
        <w:jc w:val="thaiDistribute"/>
        <w:rPr>
          <w:rFonts w:ascii="Arial" w:hAnsi="Arial" w:cs="Arial"/>
        </w:rPr>
      </w:pPr>
      <w:r w:rsidRPr="00932A5A">
        <w:rPr>
          <w:rFonts w:ascii="Arial" w:hAnsi="Arial" w:cs="Arial"/>
        </w:rPr>
        <w:t xml:space="preserve">The share of profit </w:t>
      </w:r>
      <w:r w:rsidR="00265831" w:rsidRPr="00932A5A">
        <w:rPr>
          <w:rFonts w:ascii="Arial" w:hAnsi="Arial" w:cs="Arial"/>
        </w:rPr>
        <w:t xml:space="preserve">(loss) </w:t>
      </w:r>
      <w:r w:rsidRPr="00932A5A">
        <w:rPr>
          <w:rFonts w:ascii="Arial" w:hAnsi="Arial" w:cs="Arial"/>
        </w:rPr>
        <w:t>of the associate under the equity method for the year</w:t>
      </w:r>
      <w:r w:rsidR="00D21F07">
        <w:rPr>
          <w:rFonts w:ascii="Arial" w:hAnsi="Arial" w:cs="Arial"/>
        </w:rPr>
        <w:t>s</w:t>
      </w:r>
      <w:r w:rsidRPr="00932A5A">
        <w:rPr>
          <w:rFonts w:ascii="Arial" w:hAnsi="Arial" w:cs="Arial"/>
        </w:rPr>
        <w:t xml:space="preserve"> ended </w:t>
      </w:r>
      <w:r w:rsidR="000416B3" w:rsidRPr="00932A5A">
        <w:rPr>
          <w:rFonts w:ascii="Arial" w:hAnsi="Arial" w:cs="Arial"/>
        </w:rPr>
        <w:t xml:space="preserve">31 December </w:t>
      </w:r>
      <w:r w:rsidR="004E34D2" w:rsidRPr="00932A5A">
        <w:rPr>
          <w:rFonts w:ascii="Arial" w:hAnsi="Arial" w:cs="Cordia New"/>
        </w:rPr>
        <w:t>202</w:t>
      </w:r>
      <w:r w:rsidR="00821AD5" w:rsidRPr="00932A5A">
        <w:rPr>
          <w:rFonts w:ascii="Arial" w:hAnsi="Arial" w:cs="Cordia New"/>
        </w:rPr>
        <w:t>3</w:t>
      </w:r>
      <w:r w:rsidRPr="00932A5A">
        <w:rPr>
          <w:rFonts w:ascii="Arial" w:hAnsi="Arial" w:cs="Arial"/>
        </w:rPr>
        <w:t xml:space="preserve"> </w:t>
      </w:r>
      <w:r w:rsidR="00B65BD5" w:rsidRPr="00932A5A">
        <w:rPr>
          <w:rFonts w:ascii="Arial" w:hAnsi="Arial" w:cs="Arial"/>
        </w:rPr>
        <w:t xml:space="preserve">and 2022 </w:t>
      </w:r>
      <w:r w:rsidRPr="00932A5A">
        <w:rPr>
          <w:rFonts w:ascii="Arial" w:hAnsi="Arial" w:cs="Arial"/>
        </w:rPr>
        <w:t xml:space="preserve">was determined based on </w:t>
      </w:r>
      <w:r w:rsidR="00AA7E73" w:rsidRPr="00932A5A">
        <w:rPr>
          <w:rFonts w:ascii="Arial" w:hAnsi="Arial" w:cs="Arial"/>
        </w:rPr>
        <w:t xml:space="preserve">the budgeting of financial report prepared by the management of the </w:t>
      </w:r>
      <w:r w:rsidR="007F3E53" w:rsidRPr="00932A5A">
        <w:rPr>
          <w:rFonts w:ascii="Arial" w:hAnsi="Arial" w:cs="Arial"/>
        </w:rPr>
        <w:t>C</w:t>
      </w:r>
      <w:r w:rsidR="00AA7E73" w:rsidRPr="00932A5A">
        <w:rPr>
          <w:rFonts w:ascii="Arial" w:hAnsi="Arial" w:cs="Arial"/>
        </w:rPr>
        <w:t>ompany</w:t>
      </w:r>
      <w:r w:rsidR="00B65BD5" w:rsidRPr="00932A5A">
        <w:rPr>
          <w:rFonts w:ascii="Arial" w:hAnsi="Arial" w:cs="Arial"/>
        </w:rPr>
        <w:t>.</w:t>
      </w:r>
      <w:r w:rsidR="00AA7E73" w:rsidRPr="00932A5A">
        <w:rPr>
          <w:rFonts w:ascii="Arial" w:hAnsi="Arial" w:cs="Arial"/>
        </w:rPr>
        <w:t xml:space="preserve"> </w:t>
      </w:r>
    </w:p>
    <w:p w14:paraId="61B661D3" w14:textId="7B771CDD" w:rsidR="0004068C" w:rsidRPr="00932A5A" w:rsidRDefault="007F1418" w:rsidP="00D21F07">
      <w:pPr>
        <w:spacing w:before="120" w:after="120" w:line="380" w:lineRule="exact"/>
        <w:ind w:left="1080" w:hanging="533"/>
        <w:jc w:val="thaiDistribute"/>
        <w:rPr>
          <w:rFonts w:ascii="Arial" w:hAnsi="Arial" w:cs="Arial"/>
        </w:rPr>
      </w:pPr>
      <w:r w:rsidRPr="00932A5A">
        <w:rPr>
          <w:rFonts w:ascii="Arial" w:hAnsi="Arial" w:cs="Arial"/>
        </w:rPr>
        <w:lastRenderedPageBreak/>
        <w:t>b)</w:t>
      </w:r>
      <w:r w:rsidR="0004068C" w:rsidRPr="00932A5A">
        <w:rPr>
          <w:rFonts w:ascii="Arial" w:hAnsi="Arial" w:cs="Arial"/>
        </w:rPr>
        <w:tab/>
      </w:r>
      <w:r w:rsidR="0004068C" w:rsidRPr="00D21F07">
        <w:rPr>
          <w:rFonts w:ascii="Arial" w:hAnsi="Arial" w:cs="Arial"/>
          <w:spacing w:val="-4"/>
        </w:rPr>
        <w:t>As</w:t>
      </w:r>
      <w:r w:rsidR="0004068C" w:rsidRPr="00932A5A">
        <w:rPr>
          <w:rFonts w:ascii="Arial" w:hAnsi="Arial" w:cs="Arial"/>
        </w:rPr>
        <w:t xml:space="preserve"> at </w:t>
      </w:r>
      <w:r w:rsidR="000416B3" w:rsidRPr="00932A5A">
        <w:rPr>
          <w:rFonts w:ascii="Arial" w:hAnsi="Arial" w:cs="Arial"/>
        </w:rPr>
        <w:t xml:space="preserve">31 December </w:t>
      </w:r>
      <w:r w:rsidR="00821AD5" w:rsidRPr="00932A5A">
        <w:rPr>
          <w:rFonts w:ascii="Arial" w:hAnsi="Arial" w:cs="Arial"/>
        </w:rPr>
        <w:t>2023</w:t>
      </w:r>
      <w:r w:rsidR="000416B3" w:rsidRPr="00932A5A">
        <w:rPr>
          <w:rFonts w:ascii="Arial" w:hAnsi="Arial" w:cs="Arial"/>
        </w:rPr>
        <w:t xml:space="preserve"> and </w:t>
      </w:r>
      <w:r w:rsidR="00821AD5" w:rsidRPr="00932A5A">
        <w:rPr>
          <w:rFonts w:ascii="Arial" w:hAnsi="Arial" w:cs="Arial"/>
        </w:rPr>
        <w:t>2022</w:t>
      </w:r>
      <w:r w:rsidR="0004068C" w:rsidRPr="00932A5A">
        <w:rPr>
          <w:rFonts w:ascii="Arial" w:hAnsi="Arial" w:cs="Arial"/>
        </w:rPr>
        <w:t>, the fair value of investment</w:t>
      </w:r>
      <w:r w:rsidR="00C43C88" w:rsidRPr="00932A5A">
        <w:rPr>
          <w:rFonts w:ascii="Arial" w:hAnsi="Arial" w:cs="Arial"/>
        </w:rPr>
        <w:t>s</w:t>
      </w:r>
      <w:r w:rsidR="0004068C" w:rsidRPr="00932A5A">
        <w:rPr>
          <w:rFonts w:ascii="Arial" w:hAnsi="Arial" w:cs="Arial"/>
        </w:rPr>
        <w:t xml:space="preserve"> in associated companies which are listed on the Stock Exchange of Thailand is as follows:</w:t>
      </w:r>
    </w:p>
    <w:tbl>
      <w:tblPr>
        <w:tblW w:w="8655" w:type="dxa"/>
        <w:tblInd w:w="1098" w:type="dxa"/>
        <w:tblLayout w:type="fixed"/>
        <w:tblLook w:val="04A0" w:firstRow="1" w:lastRow="0" w:firstColumn="1" w:lastColumn="0" w:noHBand="0" w:noVBand="1"/>
      </w:tblPr>
      <w:tblGrid>
        <w:gridCol w:w="3150"/>
        <w:gridCol w:w="1376"/>
        <w:gridCol w:w="1376"/>
        <w:gridCol w:w="1376"/>
        <w:gridCol w:w="1377"/>
      </w:tblGrid>
      <w:tr w:rsidR="0004068C" w:rsidRPr="00CA76FE" w14:paraId="3F776B30" w14:textId="77777777" w:rsidTr="00CA76FE">
        <w:tc>
          <w:tcPr>
            <w:tcW w:w="3150" w:type="dxa"/>
            <w:vAlign w:val="bottom"/>
          </w:tcPr>
          <w:p w14:paraId="2CD3C5AD" w14:textId="77777777" w:rsidR="0004068C" w:rsidRPr="00CA76FE" w:rsidRDefault="0004068C" w:rsidP="00CA76FE">
            <w:pPr>
              <w:spacing w:line="320" w:lineRule="exact"/>
              <w:rPr>
                <w:rFonts w:ascii="Arial" w:hAnsi="Arial" w:cs="Arial"/>
                <w:sz w:val="16"/>
                <w:szCs w:val="16"/>
              </w:rPr>
            </w:pPr>
          </w:p>
        </w:tc>
        <w:tc>
          <w:tcPr>
            <w:tcW w:w="5505" w:type="dxa"/>
            <w:gridSpan w:val="4"/>
            <w:vAlign w:val="bottom"/>
            <w:hideMark/>
          </w:tcPr>
          <w:p w14:paraId="53535883" w14:textId="77777777" w:rsidR="0004068C" w:rsidRPr="00CA76FE" w:rsidRDefault="0004068C" w:rsidP="00CA76FE">
            <w:pPr>
              <w:spacing w:line="320" w:lineRule="exact"/>
              <w:jc w:val="right"/>
              <w:rPr>
                <w:rFonts w:ascii="Arial" w:hAnsi="Arial" w:cs="Arial"/>
                <w:sz w:val="16"/>
                <w:szCs w:val="16"/>
              </w:rPr>
            </w:pPr>
            <w:r w:rsidRPr="00CA76FE">
              <w:rPr>
                <w:rFonts w:ascii="Arial" w:hAnsi="Arial" w:cs="Arial"/>
                <w:sz w:val="16"/>
                <w:szCs w:val="16"/>
              </w:rPr>
              <w:t>(Unit: Million Baht)</w:t>
            </w:r>
          </w:p>
        </w:tc>
      </w:tr>
      <w:tr w:rsidR="0004068C" w:rsidRPr="00CA76FE" w14:paraId="1BEE42EA" w14:textId="77777777" w:rsidTr="00CA76FE">
        <w:tc>
          <w:tcPr>
            <w:tcW w:w="3150" w:type="dxa"/>
            <w:vAlign w:val="bottom"/>
          </w:tcPr>
          <w:p w14:paraId="6357E2DB" w14:textId="77777777" w:rsidR="0004068C" w:rsidRPr="00CA76FE" w:rsidRDefault="0004068C" w:rsidP="00CA76FE">
            <w:pPr>
              <w:spacing w:line="320" w:lineRule="exact"/>
              <w:jc w:val="center"/>
              <w:rPr>
                <w:rFonts w:ascii="Arial" w:hAnsi="Arial" w:cs="Arial"/>
                <w:sz w:val="16"/>
                <w:szCs w:val="16"/>
              </w:rPr>
            </w:pPr>
          </w:p>
        </w:tc>
        <w:tc>
          <w:tcPr>
            <w:tcW w:w="2752" w:type="dxa"/>
            <w:gridSpan w:val="2"/>
            <w:vAlign w:val="bottom"/>
            <w:hideMark/>
          </w:tcPr>
          <w:p w14:paraId="3DA6E445" w14:textId="77777777" w:rsidR="0004068C" w:rsidRPr="00CA76FE" w:rsidRDefault="0004068C"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Consolidated financial statements</w:t>
            </w:r>
          </w:p>
        </w:tc>
        <w:tc>
          <w:tcPr>
            <w:tcW w:w="2753" w:type="dxa"/>
            <w:gridSpan w:val="2"/>
            <w:vAlign w:val="bottom"/>
            <w:hideMark/>
          </w:tcPr>
          <w:p w14:paraId="468FF672" w14:textId="77777777" w:rsidR="0004068C" w:rsidRPr="00CA76FE" w:rsidRDefault="0004068C"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Separate financial statements</w:t>
            </w:r>
          </w:p>
        </w:tc>
      </w:tr>
      <w:tr w:rsidR="00821AD5" w:rsidRPr="00CA76FE" w14:paraId="1A75AE27" w14:textId="77777777" w:rsidTr="00CA76FE">
        <w:tc>
          <w:tcPr>
            <w:tcW w:w="3150" w:type="dxa"/>
            <w:vAlign w:val="bottom"/>
          </w:tcPr>
          <w:p w14:paraId="1E89DA22" w14:textId="77777777" w:rsidR="00821AD5" w:rsidRPr="00CA76FE" w:rsidRDefault="00821AD5" w:rsidP="00CA76FE">
            <w:pPr>
              <w:spacing w:line="320" w:lineRule="exact"/>
              <w:jc w:val="center"/>
              <w:rPr>
                <w:rFonts w:ascii="Arial" w:hAnsi="Arial" w:cs="Arial"/>
                <w:sz w:val="16"/>
                <w:szCs w:val="16"/>
              </w:rPr>
            </w:pPr>
          </w:p>
        </w:tc>
        <w:tc>
          <w:tcPr>
            <w:tcW w:w="1376" w:type="dxa"/>
            <w:vAlign w:val="bottom"/>
          </w:tcPr>
          <w:p w14:paraId="29821D00" w14:textId="77F27C3F"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1376" w:type="dxa"/>
            <w:vAlign w:val="bottom"/>
            <w:hideMark/>
          </w:tcPr>
          <w:p w14:paraId="7F9F49E2" w14:textId="7377715A"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2022</w:t>
            </w:r>
          </w:p>
        </w:tc>
        <w:tc>
          <w:tcPr>
            <w:tcW w:w="1376" w:type="dxa"/>
            <w:vAlign w:val="bottom"/>
          </w:tcPr>
          <w:p w14:paraId="1CE26ED8" w14:textId="6D114FA2"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1377" w:type="dxa"/>
            <w:vAlign w:val="bottom"/>
            <w:hideMark/>
          </w:tcPr>
          <w:p w14:paraId="35C3252B" w14:textId="2DC1481E"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2022</w:t>
            </w:r>
          </w:p>
        </w:tc>
      </w:tr>
      <w:tr w:rsidR="00821AD5" w:rsidRPr="00CA76FE" w14:paraId="0744F246" w14:textId="77777777" w:rsidTr="00CA76FE">
        <w:tc>
          <w:tcPr>
            <w:tcW w:w="3150" w:type="dxa"/>
            <w:vAlign w:val="bottom"/>
            <w:hideMark/>
          </w:tcPr>
          <w:p w14:paraId="2FA6C53E" w14:textId="77777777" w:rsidR="00821AD5" w:rsidRPr="00CA76FE" w:rsidRDefault="00821AD5" w:rsidP="00CA76FE">
            <w:pPr>
              <w:snapToGrid w:val="0"/>
              <w:spacing w:line="320" w:lineRule="exact"/>
              <w:ind w:left="164" w:right="-150" w:hanging="164"/>
              <w:rPr>
                <w:rFonts w:ascii="Arial" w:hAnsi="Arial" w:cs="Arial"/>
                <w:sz w:val="16"/>
                <w:szCs w:val="16"/>
              </w:rPr>
            </w:pPr>
            <w:r w:rsidRPr="00CA76FE">
              <w:rPr>
                <w:rFonts w:ascii="Arial" w:hAnsi="Arial" w:cs="Arial"/>
                <w:sz w:val="16"/>
                <w:szCs w:val="16"/>
              </w:rPr>
              <w:t>TMBThanachart Bank Plc</w:t>
            </w:r>
            <w:r w:rsidRPr="00CA76FE">
              <w:rPr>
                <w:rFonts w:ascii="Arial" w:hAnsi="Arial" w:cs="Arial"/>
                <w:sz w:val="16"/>
                <w:szCs w:val="16"/>
                <w:cs/>
              </w:rPr>
              <w:t>.</w:t>
            </w:r>
          </w:p>
        </w:tc>
        <w:tc>
          <w:tcPr>
            <w:tcW w:w="1376" w:type="dxa"/>
          </w:tcPr>
          <w:p w14:paraId="2BE9A268" w14:textId="5D0734D0" w:rsidR="00821AD5" w:rsidRPr="00CA76FE" w:rsidRDefault="000B7494" w:rsidP="00CA76FE">
            <w:pPr>
              <w:tabs>
                <w:tab w:val="decimal" w:pos="1063"/>
              </w:tabs>
              <w:spacing w:line="320" w:lineRule="exact"/>
              <w:rPr>
                <w:rFonts w:ascii="Arial" w:hAnsi="Arial" w:cs="Arial"/>
                <w:sz w:val="16"/>
                <w:szCs w:val="16"/>
              </w:rPr>
            </w:pPr>
            <w:r w:rsidRPr="00CA76FE">
              <w:rPr>
                <w:rFonts w:ascii="Arial" w:hAnsi="Arial" w:cs="Arial"/>
                <w:sz w:val="16"/>
                <w:szCs w:val="16"/>
              </w:rPr>
              <w:t>40,082</w:t>
            </w:r>
          </w:p>
        </w:tc>
        <w:tc>
          <w:tcPr>
            <w:tcW w:w="1376" w:type="dxa"/>
            <w:hideMark/>
          </w:tcPr>
          <w:p w14:paraId="3D08432D" w14:textId="087C4D87"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33,911</w:t>
            </w:r>
          </w:p>
        </w:tc>
        <w:tc>
          <w:tcPr>
            <w:tcW w:w="1376" w:type="dxa"/>
          </w:tcPr>
          <w:p w14:paraId="0105F58F" w14:textId="7B9A6C6A" w:rsidR="00821AD5" w:rsidRPr="00CA76FE" w:rsidRDefault="000B7494" w:rsidP="00CA76FE">
            <w:pPr>
              <w:tabs>
                <w:tab w:val="decimal" w:pos="1063"/>
              </w:tabs>
              <w:spacing w:line="320" w:lineRule="exact"/>
              <w:rPr>
                <w:rFonts w:ascii="Arial" w:hAnsi="Arial" w:cs="Arial"/>
                <w:sz w:val="16"/>
                <w:szCs w:val="16"/>
              </w:rPr>
            </w:pPr>
            <w:r w:rsidRPr="00CA76FE">
              <w:rPr>
                <w:rFonts w:ascii="Arial" w:hAnsi="Arial" w:cs="Arial"/>
                <w:sz w:val="16"/>
                <w:szCs w:val="16"/>
              </w:rPr>
              <w:t>39,190</w:t>
            </w:r>
          </w:p>
        </w:tc>
        <w:tc>
          <w:tcPr>
            <w:tcW w:w="1377" w:type="dxa"/>
            <w:hideMark/>
          </w:tcPr>
          <w:p w14:paraId="5CAA2B1D" w14:textId="56B26F65"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33,153</w:t>
            </w:r>
          </w:p>
        </w:tc>
      </w:tr>
      <w:tr w:rsidR="00821AD5" w:rsidRPr="00CA76FE" w14:paraId="6B894B63" w14:textId="77777777" w:rsidTr="00CA76FE">
        <w:trPr>
          <w:trHeight w:val="271"/>
        </w:trPr>
        <w:tc>
          <w:tcPr>
            <w:tcW w:w="3150" w:type="dxa"/>
            <w:vAlign w:val="bottom"/>
            <w:hideMark/>
          </w:tcPr>
          <w:p w14:paraId="7B0F143C" w14:textId="77777777" w:rsidR="00821AD5" w:rsidRPr="00CA76FE" w:rsidRDefault="00821AD5" w:rsidP="00CA76FE">
            <w:pPr>
              <w:snapToGrid w:val="0"/>
              <w:spacing w:line="320" w:lineRule="exact"/>
              <w:rPr>
                <w:rFonts w:ascii="Arial" w:hAnsi="Arial" w:cs="Arial"/>
                <w:sz w:val="16"/>
                <w:szCs w:val="16"/>
              </w:rPr>
            </w:pPr>
            <w:r w:rsidRPr="00CA76FE">
              <w:rPr>
                <w:rFonts w:ascii="Arial" w:hAnsi="Arial" w:cs="Arial"/>
                <w:sz w:val="16"/>
                <w:szCs w:val="16"/>
              </w:rPr>
              <w:t>MBK Plc</w:t>
            </w:r>
            <w:r w:rsidRPr="00CA76FE">
              <w:rPr>
                <w:rFonts w:ascii="Arial" w:hAnsi="Arial" w:cs="Arial"/>
                <w:sz w:val="16"/>
                <w:szCs w:val="16"/>
                <w:cs/>
              </w:rPr>
              <w:t>.</w:t>
            </w:r>
          </w:p>
        </w:tc>
        <w:tc>
          <w:tcPr>
            <w:tcW w:w="1376" w:type="dxa"/>
          </w:tcPr>
          <w:p w14:paraId="0C883377" w14:textId="0980BC27" w:rsidR="00821AD5" w:rsidRPr="00CA76FE" w:rsidRDefault="000B7494" w:rsidP="00CA76FE">
            <w:pPr>
              <w:tabs>
                <w:tab w:val="decimal" w:pos="1063"/>
              </w:tabs>
              <w:spacing w:line="320" w:lineRule="exact"/>
              <w:rPr>
                <w:rFonts w:ascii="Arial" w:hAnsi="Arial" w:cs="Arial"/>
                <w:sz w:val="16"/>
                <w:szCs w:val="16"/>
              </w:rPr>
            </w:pPr>
            <w:r w:rsidRPr="00CA76FE">
              <w:rPr>
                <w:rFonts w:ascii="Arial" w:hAnsi="Arial" w:cs="Arial"/>
                <w:sz w:val="16"/>
                <w:szCs w:val="16"/>
              </w:rPr>
              <w:t>7,021</w:t>
            </w:r>
          </w:p>
        </w:tc>
        <w:tc>
          <w:tcPr>
            <w:tcW w:w="1376" w:type="dxa"/>
            <w:hideMark/>
          </w:tcPr>
          <w:p w14:paraId="602B24D6" w14:textId="3DE1E833"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7,821</w:t>
            </w:r>
          </w:p>
        </w:tc>
        <w:tc>
          <w:tcPr>
            <w:tcW w:w="1376" w:type="dxa"/>
          </w:tcPr>
          <w:p w14:paraId="7230FFF4" w14:textId="749B2C01" w:rsidR="00821AD5" w:rsidRPr="00CA76FE" w:rsidRDefault="000B7494" w:rsidP="00CA76FE">
            <w:pPr>
              <w:tabs>
                <w:tab w:val="decimal" w:pos="1063"/>
              </w:tabs>
              <w:spacing w:line="320" w:lineRule="exact"/>
              <w:rPr>
                <w:rFonts w:ascii="Arial" w:hAnsi="Arial" w:cs="Arial"/>
                <w:sz w:val="16"/>
                <w:szCs w:val="16"/>
              </w:rPr>
            </w:pPr>
            <w:r w:rsidRPr="00CA76FE">
              <w:rPr>
                <w:rFonts w:ascii="Arial" w:hAnsi="Arial" w:cs="Arial"/>
                <w:sz w:val="16"/>
                <w:szCs w:val="16"/>
              </w:rPr>
              <w:t>6,493</w:t>
            </w:r>
          </w:p>
        </w:tc>
        <w:tc>
          <w:tcPr>
            <w:tcW w:w="1377" w:type="dxa"/>
            <w:hideMark/>
          </w:tcPr>
          <w:p w14:paraId="5CD82827" w14:textId="3F20F3A4"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7,233</w:t>
            </w:r>
          </w:p>
        </w:tc>
      </w:tr>
    </w:tbl>
    <w:p w14:paraId="0D1E1266" w14:textId="59D3BA55" w:rsidR="00FB4B2A" w:rsidRPr="00932A5A" w:rsidRDefault="00783F9C" w:rsidP="00F256AF">
      <w:pPr>
        <w:spacing w:before="160" w:after="80" w:line="380" w:lineRule="exact"/>
        <w:ind w:left="547" w:hanging="547"/>
        <w:jc w:val="thaiDistribute"/>
        <w:rPr>
          <w:rFonts w:ascii="Arial" w:hAnsi="Arial" w:cs="Arial"/>
          <w:b/>
          <w:bCs/>
        </w:rPr>
      </w:pPr>
      <w:bookmarkStart w:id="13" w:name="_Toc458524148"/>
      <w:r w:rsidRPr="00932A5A">
        <w:rPr>
          <w:rFonts w:ascii="Arial" w:hAnsi="Arial" w:cs="Arial"/>
          <w:b/>
          <w:bCs/>
        </w:rPr>
        <w:t>1</w:t>
      </w:r>
      <w:r w:rsidR="001E632C" w:rsidRPr="00932A5A">
        <w:rPr>
          <w:rFonts w:ascii="Arial" w:hAnsi="Arial" w:cs="Arial"/>
          <w:b/>
          <w:bCs/>
        </w:rPr>
        <w:t>3</w:t>
      </w:r>
      <w:r w:rsidR="0033203F" w:rsidRPr="00932A5A">
        <w:rPr>
          <w:rFonts w:ascii="Arial" w:hAnsi="Arial" w:cs="Arial"/>
          <w:b/>
          <w:bCs/>
        </w:rPr>
        <w:t>.</w:t>
      </w:r>
      <w:r w:rsidR="007A1AFB" w:rsidRPr="00932A5A">
        <w:rPr>
          <w:rFonts w:ascii="Arial" w:hAnsi="Arial" w:cs="Arial"/>
          <w:b/>
          <w:bCs/>
        </w:rPr>
        <w:t xml:space="preserve"> </w:t>
      </w:r>
      <w:r w:rsidR="00883951" w:rsidRPr="00932A5A">
        <w:rPr>
          <w:rFonts w:ascii="Arial" w:hAnsi="Arial" w:cs="Arial"/>
          <w:b/>
          <w:bCs/>
        </w:rPr>
        <w:tab/>
      </w:r>
      <w:r w:rsidR="00FB4B2A" w:rsidRPr="00932A5A">
        <w:rPr>
          <w:rFonts w:ascii="Arial" w:hAnsi="Arial" w:cs="Arial"/>
          <w:b/>
          <w:bCs/>
        </w:rPr>
        <w:t xml:space="preserve">Loans </w:t>
      </w:r>
      <w:r w:rsidR="00F2436D" w:rsidRPr="00932A5A">
        <w:rPr>
          <w:rFonts w:ascii="Arial" w:hAnsi="Arial" w:cs="Arial"/>
          <w:b/>
          <w:bCs/>
        </w:rPr>
        <w:t xml:space="preserve">to customers </w:t>
      </w:r>
      <w:r w:rsidR="00FB4B2A" w:rsidRPr="00932A5A">
        <w:rPr>
          <w:rFonts w:ascii="Arial" w:hAnsi="Arial" w:cs="Arial"/>
          <w:b/>
          <w:bCs/>
        </w:rPr>
        <w:t>and accrued interest receivables</w:t>
      </w:r>
      <w:bookmarkEnd w:id="13"/>
    </w:p>
    <w:p w14:paraId="55B4893A" w14:textId="77777777" w:rsidR="00FB4B2A" w:rsidRPr="00932A5A" w:rsidRDefault="00783F9C" w:rsidP="00F256AF">
      <w:pPr>
        <w:tabs>
          <w:tab w:val="right" w:pos="7200"/>
        </w:tabs>
        <w:spacing w:before="80" w:line="380" w:lineRule="exact"/>
        <w:ind w:left="547" w:hanging="547"/>
        <w:rPr>
          <w:rFonts w:ascii="Arial" w:hAnsi="Arial" w:cs="Arial"/>
          <w:b/>
          <w:bCs/>
        </w:rPr>
      </w:pPr>
      <w:bookmarkStart w:id="14" w:name="_Toc189644939"/>
      <w:r w:rsidRPr="00932A5A">
        <w:rPr>
          <w:rFonts w:ascii="Arial" w:hAnsi="Arial" w:cs="Arial"/>
          <w:b/>
          <w:bCs/>
        </w:rPr>
        <w:t>1</w:t>
      </w:r>
      <w:r w:rsidR="001E632C" w:rsidRPr="00932A5A">
        <w:rPr>
          <w:rFonts w:ascii="Arial" w:hAnsi="Arial" w:cs="Arial"/>
          <w:b/>
          <w:bCs/>
        </w:rPr>
        <w:t>3</w:t>
      </w:r>
      <w:r w:rsidR="00FB4B2A" w:rsidRPr="00932A5A">
        <w:rPr>
          <w:rFonts w:ascii="Arial" w:hAnsi="Arial" w:cs="Arial"/>
          <w:b/>
          <w:bCs/>
        </w:rPr>
        <w:t>.1</w:t>
      </w:r>
      <w:r w:rsidR="00FB4B2A" w:rsidRPr="00932A5A">
        <w:rPr>
          <w:rFonts w:ascii="Arial" w:hAnsi="Arial" w:cs="Arial"/>
        </w:rPr>
        <w:tab/>
      </w:r>
      <w:r w:rsidR="00FB4B2A" w:rsidRPr="00932A5A">
        <w:rPr>
          <w:rFonts w:ascii="Arial" w:hAnsi="Arial" w:cs="Arial"/>
          <w:b/>
          <w:bCs/>
        </w:rPr>
        <w:t>Classified by loan type</w:t>
      </w:r>
      <w:bookmarkEnd w:id="14"/>
    </w:p>
    <w:tbl>
      <w:tblPr>
        <w:tblW w:w="9180" w:type="dxa"/>
        <w:tblInd w:w="558" w:type="dxa"/>
        <w:tblLayout w:type="fixed"/>
        <w:tblLook w:val="0000" w:firstRow="0" w:lastRow="0" w:firstColumn="0" w:lastColumn="0" w:noHBand="0" w:noVBand="0"/>
      </w:tblPr>
      <w:tblGrid>
        <w:gridCol w:w="3690"/>
        <w:gridCol w:w="1372"/>
        <w:gridCol w:w="1373"/>
        <w:gridCol w:w="1372"/>
        <w:gridCol w:w="1373"/>
      </w:tblGrid>
      <w:tr w:rsidR="006F1221" w:rsidRPr="00CA76FE" w14:paraId="44A1638E" w14:textId="77777777" w:rsidTr="00CA76FE">
        <w:tc>
          <w:tcPr>
            <w:tcW w:w="3690" w:type="dxa"/>
            <w:tcBorders>
              <w:top w:val="nil"/>
              <w:left w:val="nil"/>
              <w:bottom w:val="nil"/>
              <w:right w:val="nil"/>
            </w:tcBorders>
            <w:vAlign w:val="bottom"/>
          </w:tcPr>
          <w:p w14:paraId="0A015C6D" w14:textId="77777777" w:rsidR="006F1221" w:rsidRPr="00CA76FE" w:rsidRDefault="006F1221" w:rsidP="00CA76FE">
            <w:pPr>
              <w:spacing w:line="320" w:lineRule="exact"/>
              <w:jc w:val="center"/>
              <w:rPr>
                <w:rFonts w:ascii="Arial" w:hAnsi="Arial" w:cs="Arial"/>
                <w:sz w:val="16"/>
                <w:szCs w:val="16"/>
              </w:rPr>
            </w:pPr>
          </w:p>
        </w:tc>
        <w:tc>
          <w:tcPr>
            <w:tcW w:w="5490" w:type="dxa"/>
            <w:gridSpan w:val="4"/>
            <w:tcBorders>
              <w:top w:val="nil"/>
              <w:left w:val="nil"/>
              <w:bottom w:val="nil"/>
              <w:right w:val="nil"/>
            </w:tcBorders>
            <w:vAlign w:val="bottom"/>
          </w:tcPr>
          <w:p w14:paraId="714379B7" w14:textId="77777777" w:rsidR="006F1221" w:rsidRPr="00CA76FE" w:rsidRDefault="006F1221" w:rsidP="00CA76FE">
            <w:pPr>
              <w:spacing w:line="320" w:lineRule="exact"/>
              <w:jc w:val="right"/>
              <w:rPr>
                <w:rFonts w:ascii="Arial" w:hAnsi="Arial" w:cs="Arial"/>
                <w:sz w:val="16"/>
                <w:szCs w:val="16"/>
              </w:rPr>
            </w:pPr>
            <w:r w:rsidRPr="00CA76FE">
              <w:rPr>
                <w:rFonts w:ascii="Arial" w:hAnsi="Arial" w:cs="Arial"/>
                <w:sz w:val="16"/>
                <w:szCs w:val="16"/>
              </w:rPr>
              <w:t>(Unit: Million Baht)</w:t>
            </w:r>
          </w:p>
        </w:tc>
      </w:tr>
      <w:tr w:rsidR="006F1221" w:rsidRPr="00CA76FE" w14:paraId="614BA99C" w14:textId="77777777" w:rsidTr="00CA76FE">
        <w:tc>
          <w:tcPr>
            <w:tcW w:w="3690" w:type="dxa"/>
            <w:tcBorders>
              <w:top w:val="nil"/>
              <w:left w:val="nil"/>
              <w:bottom w:val="nil"/>
              <w:right w:val="nil"/>
            </w:tcBorders>
            <w:vAlign w:val="bottom"/>
          </w:tcPr>
          <w:p w14:paraId="2CFE2455" w14:textId="77777777" w:rsidR="006F1221" w:rsidRPr="00CA76FE" w:rsidRDefault="006F1221" w:rsidP="00CA76FE">
            <w:pPr>
              <w:spacing w:line="320" w:lineRule="exact"/>
              <w:jc w:val="center"/>
              <w:rPr>
                <w:rFonts w:ascii="Arial" w:hAnsi="Arial" w:cs="Arial"/>
                <w:sz w:val="16"/>
                <w:szCs w:val="16"/>
              </w:rPr>
            </w:pPr>
          </w:p>
        </w:tc>
        <w:tc>
          <w:tcPr>
            <w:tcW w:w="2745" w:type="dxa"/>
            <w:gridSpan w:val="2"/>
            <w:tcBorders>
              <w:top w:val="nil"/>
              <w:left w:val="nil"/>
              <w:bottom w:val="nil"/>
              <w:right w:val="nil"/>
            </w:tcBorders>
            <w:vAlign w:val="bottom"/>
          </w:tcPr>
          <w:p w14:paraId="2CC4907F" w14:textId="719C0E2B" w:rsidR="006F1221" w:rsidRPr="00CA76FE" w:rsidRDefault="00CA76FE"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 xml:space="preserve">Consolidated </w:t>
            </w:r>
            <w:r w:rsidR="006F1221" w:rsidRPr="00CA76FE">
              <w:rPr>
                <w:rFonts w:ascii="Arial" w:hAnsi="Arial" w:cs="Arial"/>
                <w:sz w:val="16"/>
                <w:szCs w:val="16"/>
              </w:rPr>
              <w:t>financial statements</w:t>
            </w:r>
          </w:p>
        </w:tc>
        <w:tc>
          <w:tcPr>
            <w:tcW w:w="2745" w:type="dxa"/>
            <w:gridSpan w:val="2"/>
            <w:tcBorders>
              <w:top w:val="nil"/>
              <w:left w:val="nil"/>
              <w:bottom w:val="nil"/>
              <w:right w:val="nil"/>
            </w:tcBorders>
            <w:vAlign w:val="bottom"/>
          </w:tcPr>
          <w:p w14:paraId="0BE813C8" w14:textId="3664C910" w:rsidR="006F1221" w:rsidRPr="00CA76FE" w:rsidRDefault="00CA76FE"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 xml:space="preserve">Separate </w:t>
            </w:r>
            <w:r w:rsidR="006F1221" w:rsidRPr="00CA76FE">
              <w:rPr>
                <w:rFonts w:ascii="Arial" w:hAnsi="Arial" w:cs="Arial"/>
                <w:sz w:val="16"/>
                <w:szCs w:val="16"/>
              </w:rPr>
              <w:t>financial statements</w:t>
            </w:r>
          </w:p>
        </w:tc>
      </w:tr>
      <w:tr w:rsidR="00821AD5" w:rsidRPr="00CA76FE" w14:paraId="58BB4BE8" w14:textId="77777777" w:rsidTr="00CA76FE">
        <w:tc>
          <w:tcPr>
            <w:tcW w:w="3690" w:type="dxa"/>
            <w:tcBorders>
              <w:top w:val="nil"/>
              <w:left w:val="nil"/>
              <w:bottom w:val="nil"/>
              <w:right w:val="nil"/>
            </w:tcBorders>
            <w:vAlign w:val="bottom"/>
          </w:tcPr>
          <w:p w14:paraId="2EB6AA3A" w14:textId="77777777" w:rsidR="00821AD5" w:rsidRPr="00CA76FE" w:rsidRDefault="00821AD5" w:rsidP="00CA76FE">
            <w:pPr>
              <w:spacing w:line="320" w:lineRule="exact"/>
              <w:jc w:val="center"/>
              <w:rPr>
                <w:rFonts w:ascii="Arial" w:hAnsi="Arial" w:cs="Arial"/>
                <w:sz w:val="16"/>
                <w:szCs w:val="16"/>
              </w:rPr>
            </w:pPr>
          </w:p>
        </w:tc>
        <w:tc>
          <w:tcPr>
            <w:tcW w:w="1372" w:type="dxa"/>
            <w:tcBorders>
              <w:top w:val="nil"/>
              <w:left w:val="nil"/>
              <w:bottom w:val="nil"/>
              <w:right w:val="nil"/>
            </w:tcBorders>
            <w:vAlign w:val="bottom"/>
          </w:tcPr>
          <w:p w14:paraId="30AD43C5" w14:textId="4444BF55"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1373" w:type="dxa"/>
            <w:tcBorders>
              <w:top w:val="nil"/>
              <w:left w:val="nil"/>
              <w:bottom w:val="nil"/>
              <w:right w:val="nil"/>
            </w:tcBorders>
            <w:vAlign w:val="bottom"/>
          </w:tcPr>
          <w:p w14:paraId="020DA819" w14:textId="7D6F5966"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2022</w:t>
            </w:r>
          </w:p>
        </w:tc>
        <w:tc>
          <w:tcPr>
            <w:tcW w:w="1372" w:type="dxa"/>
            <w:tcBorders>
              <w:top w:val="nil"/>
              <w:left w:val="nil"/>
              <w:bottom w:val="nil"/>
              <w:right w:val="nil"/>
            </w:tcBorders>
            <w:vAlign w:val="bottom"/>
          </w:tcPr>
          <w:p w14:paraId="60F67E27" w14:textId="243966B7"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1373" w:type="dxa"/>
            <w:tcBorders>
              <w:top w:val="nil"/>
              <w:left w:val="nil"/>
              <w:bottom w:val="nil"/>
              <w:right w:val="nil"/>
            </w:tcBorders>
            <w:vAlign w:val="bottom"/>
          </w:tcPr>
          <w:p w14:paraId="6B528B6A" w14:textId="032EAB24"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2022</w:t>
            </w:r>
          </w:p>
        </w:tc>
      </w:tr>
      <w:tr w:rsidR="00821AD5" w:rsidRPr="00CA76FE" w14:paraId="66C16FF6" w14:textId="77777777" w:rsidTr="00CA76FE">
        <w:trPr>
          <w:trHeight w:val="243"/>
        </w:trPr>
        <w:tc>
          <w:tcPr>
            <w:tcW w:w="3690" w:type="dxa"/>
            <w:tcBorders>
              <w:top w:val="nil"/>
              <w:left w:val="nil"/>
              <w:bottom w:val="nil"/>
              <w:right w:val="nil"/>
            </w:tcBorders>
            <w:vAlign w:val="bottom"/>
          </w:tcPr>
          <w:p w14:paraId="245BDA6D" w14:textId="77777777" w:rsidR="00821AD5" w:rsidRPr="00CA76FE" w:rsidRDefault="00821AD5" w:rsidP="00CA76FE">
            <w:pPr>
              <w:spacing w:line="320" w:lineRule="exact"/>
              <w:rPr>
                <w:rFonts w:ascii="Arial" w:hAnsi="Arial" w:cs="Arial"/>
                <w:sz w:val="16"/>
                <w:szCs w:val="16"/>
              </w:rPr>
            </w:pPr>
            <w:r w:rsidRPr="00CA76FE">
              <w:rPr>
                <w:rFonts w:ascii="Arial" w:hAnsi="Arial" w:cs="Arial"/>
                <w:sz w:val="16"/>
                <w:szCs w:val="16"/>
                <w:u w:val="single"/>
              </w:rPr>
              <w:t>Loans to customers</w:t>
            </w:r>
          </w:p>
        </w:tc>
        <w:tc>
          <w:tcPr>
            <w:tcW w:w="1372" w:type="dxa"/>
            <w:tcBorders>
              <w:top w:val="nil"/>
              <w:left w:val="nil"/>
              <w:bottom w:val="nil"/>
              <w:right w:val="nil"/>
            </w:tcBorders>
            <w:vAlign w:val="bottom"/>
          </w:tcPr>
          <w:p w14:paraId="72D74496" w14:textId="77777777" w:rsidR="00821AD5" w:rsidRPr="00CA76FE" w:rsidRDefault="00821AD5" w:rsidP="00CA76FE">
            <w:pPr>
              <w:spacing w:line="320" w:lineRule="exact"/>
              <w:jc w:val="right"/>
              <w:rPr>
                <w:rFonts w:ascii="Arial" w:hAnsi="Arial" w:cs="Arial"/>
                <w:sz w:val="16"/>
                <w:szCs w:val="16"/>
              </w:rPr>
            </w:pPr>
          </w:p>
        </w:tc>
        <w:tc>
          <w:tcPr>
            <w:tcW w:w="1373" w:type="dxa"/>
            <w:tcBorders>
              <w:top w:val="nil"/>
              <w:left w:val="nil"/>
              <w:bottom w:val="nil"/>
              <w:right w:val="nil"/>
            </w:tcBorders>
            <w:vAlign w:val="bottom"/>
          </w:tcPr>
          <w:p w14:paraId="476F2926" w14:textId="77777777" w:rsidR="00821AD5" w:rsidRPr="00CA76FE" w:rsidRDefault="00821AD5" w:rsidP="00CA76FE">
            <w:pPr>
              <w:spacing w:line="320" w:lineRule="exact"/>
              <w:jc w:val="right"/>
              <w:rPr>
                <w:rFonts w:ascii="Arial" w:hAnsi="Arial" w:cs="Arial"/>
                <w:sz w:val="16"/>
                <w:szCs w:val="16"/>
              </w:rPr>
            </w:pPr>
          </w:p>
        </w:tc>
        <w:tc>
          <w:tcPr>
            <w:tcW w:w="1372" w:type="dxa"/>
            <w:tcBorders>
              <w:top w:val="nil"/>
              <w:left w:val="nil"/>
              <w:bottom w:val="nil"/>
              <w:right w:val="nil"/>
            </w:tcBorders>
            <w:vAlign w:val="bottom"/>
          </w:tcPr>
          <w:p w14:paraId="0E8A7DFC" w14:textId="77777777" w:rsidR="00821AD5" w:rsidRPr="00CA76FE" w:rsidRDefault="00821AD5" w:rsidP="00CA76FE">
            <w:pPr>
              <w:spacing w:line="320" w:lineRule="exact"/>
              <w:jc w:val="right"/>
              <w:rPr>
                <w:rFonts w:ascii="Arial" w:hAnsi="Arial" w:cs="Arial"/>
                <w:sz w:val="16"/>
                <w:szCs w:val="16"/>
              </w:rPr>
            </w:pPr>
          </w:p>
        </w:tc>
        <w:tc>
          <w:tcPr>
            <w:tcW w:w="1373" w:type="dxa"/>
            <w:tcBorders>
              <w:top w:val="nil"/>
              <w:left w:val="nil"/>
              <w:bottom w:val="nil"/>
              <w:right w:val="nil"/>
            </w:tcBorders>
            <w:vAlign w:val="bottom"/>
          </w:tcPr>
          <w:p w14:paraId="720FE497" w14:textId="77777777" w:rsidR="00821AD5" w:rsidRPr="00CA76FE" w:rsidRDefault="00821AD5" w:rsidP="00CA76FE">
            <w:pPr>
              <w:spacing w:line="320" w:lineRule="exact"/>
              <w:jc w:val="right"/>
              <w:rPr>
                <w:rFonts w:ascii="Arial" w:hAnsi="Arial" w:cs="Arial"/>
                <w:sz w:val="16"/>
                <w:szCs w:val="16"/>
              </w:rPr>
            </w:pPr>
          </w:p>
        </w:tc>
      </w:tr>
      <w:tr w:rsidR="00821AD5" w:rsidRPr="00CA76FE" w14:paraId="3F81DF1D" w14:textId="77777777" w:rsidTr="00CA76FE">
        <w:tc>
          <w:tcPr>
            <w:tcW w:w="3690" w:type="dxa"/>
            <w:tcBorders>
              <w:top w:val="nil"/>
              <w:left w:val="nil"/>
              <w:bottom w:val="nil"/>
              <w:right w:val="nil"/>
            </w:tcBorders>
            <w:vAlign w:val="bottom"/>
          </w:tcPr>
          <w:p w14:paraId="25F11AFE" w14:textId="77777777" w:rsidR="00821AD5" w:rsidRPr="00CA76FE" w:rsidRDefault="00821AD5" w:rsidP="00CA76FE">
            <w:pPr>
              <w:spacing w:line="320" w:lineRule="exact"/>
              <w:rPr>
                <w:rFonts w:ascii="Arial" w:hAnsi="Arial" w:cs="Arial"/>
                <w:sz w:val="16"/>
                <w:szCs w:val="16"/>
              </w:rPr>
            </w:pPr>
            <w:r w:rsidRPr="00CA76FE">
              <w:rPr>
                <w:rFonts w:ascii="Arial" w:hAnsi="Arial" w:cs="Arial"/>
                <w:sz w:val="16"/>
                <w:szCs w:val="16"/>
              </w:rPr>
              <w:t>Loans</w:t>
            </w:r>
          </w:p>
        </w:tc>
        <w:tc>
          <w:tcPr>
            <w:tcW w:w="1372" w:type="dxa"/>
            <w:vAlign w:val="center"/>
          </w:tcPr>
          <w:p w14:paraId="2DA547F5" w14:textId="414A36C7" w:rsidR="00821AD5" w:rsidRPr="00CA76FE" w:rsidRDefault="000B7494"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7,525</w:t>
            </w:r>
          </w:p>
        </w:tc>
        <w:tc>
          <w:tcPr>
            <w:tcW w:w="1373" w:type="dxa"/>
            <w:vAlign w:val="center"/>
          </w:tcPr>
          <w:p w14:paraId="38C658FF" w14:textId="40F3091A"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4,843</w:t>
            </w:r>
          </w:p>
        </w:tc>
        <w:tc>
          <w:tcPr>
            <w:tcW w:w="1372" w:type="dxa"/>
          </w:tcPr>
          <w:p w14:paraId="2C51040E" w14:textId="79A8ED18" w:rsidR="00821AD5" w:rsidRPr="00CA76FE" w:rsidRDefault="00AC1752"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9,046</w:t>
            </w:r>
          </w:p>
        </w:tc>
        <w:tc>
          <w:tcPr>
            <w:tcW w:w="1373" w:type="dxa"/>
          </w:tcPr>
          <w:p w14:paraId="3B15699F" w14:textId="278FE6A0"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5,094</w:t>
            </w:r>
          </w:p>
        </w:tc>
      </w:tr>
      <w:tr w:rsidR="00821AD5" w:rsidRPr="00CA76FE" w14:paraId="472ED2D2" w14:textId="77777777" w:rsidTr="00CA76FE">
        <w:tc>
          <w:tcPr>
            <w:tcW w:w="3690" w:type="dxa"/>
            <w:tcBorders>
              <w:top w:val="nil"/>
              <w:left w:val="nil"/>
              <w:bottom w:val="nil"/>
              <w:right w:val="nil"/>
            </w:tcBorders>
            <w:vAlign w:val="bottom"/>
          </w:tcPr>
          <w:p w14:paraId="74593A04" w14:textId="77777777" w:rsidR="00821AD5" w:rsidRPr="00CA76FE" w:rsidRDefault="00821AD5" w:rsidP="00CA76FE">
            <w:pPr>
              <w:spacing w:line="320" w:lineRule="exact"/>
              <w:rPr>
                <w:rFonts w:ascii="Arial" w:hAnsi="Arial" w:cs="Arial"/>
                <w:sz w:val="16"/>
                <w:szCs w:val="16"/>
              </w:rPr>
            </w:pPr>
            <w:r w:rsidRPr="00CA76FE">
              <w:rPr>
                <w:rFonts w:ascii="Arial" w:hAnsi="Arial" w:cs="Arial"/>
                <w:sz w:val="16"/>
                <w:szCs w:val="16"/>
              </w:rPr>
              <w:t>Loans purchased of receivables</w:t>
            </w:r>
          </w:p>
        </w:tc>
        <w:tc>
          <w:tcPr>
            <w:tcW w:w="1372" w:type="dxa"/>
            <w:vAlign w:val="center"/>
          </w:tcPr>
          <w:p w14:paraId="1E13AD88" w14:textId="65E59495" w:rsidR="00821AD5" w:rsidRPr="00CA76FE" w:rsidRDefault="000B7494"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893</w:t>
            </w:r>
          </w:p>
        </w:tc>
        <w:tc>
          <w:tcPr>
            <w:tcW w:w="1373" w:type="dxa"/>
            <w:vAlign w:val="center"/>
          </w:tcPr>
          <w:p w14:paraId="73F4FA78" w14:textId="0E4669FB"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953</w:t>
            </w:r>
          </w:p>
        </w:tc>
        <w:tc>
          <w:tcPr>
            <w:tcW w:w="1372" w:type="dxa"/>
          </w:tcPr>
          <w:p w14:paraId="1839B30D" w14:textId="2DA3A725" w:rsidR="00821AD5" w:rsidRPr="00CA76FE" w:rsidRDefault="00AC1752"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166</w:t>
            </w:r>
          </w:p>
        </w:tc>
        <w:tc>
          <w:tcPr>
            <w:tcW w:w="1373" w:type="dxa"/>
          </w:tcPr>
          <w:p w14:paraId="7896AB19" w14:textId="54C53CE0"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203</w:t>
            </w:r>
          </w:p>
        </w:tc>
      </w:tr>
      <w:tr w:rsidR="00821AD5" w:rsidRPr="00CA76FE" w14:paraId="5D54BBA1" w14:textId="77777777" w:rsidTr="00CA76FE">
        <w:tc>
          <w:tcPr>
            <w:tcW w:w="3690" w:type="dxa"/>
            <w:tcBorders>
              <w:top w:val="nil"/>
              <w:left w:val="nil"/>
              <w:bottom w:val="nil"/>
              <w:right w:val="nil"/>
            </w:tcBorders>
            <w:vAlign w:val="bottom"/>
          </w:tcPr>
          <w:p w14:paraId="6A5A9C20" w14:textId="77777777" w:rsidR="00821AD5" w:rsidRPr="00CA76FE" w:rsidRDefault="00821AD5" w:rsidP="00CA76FE">
            <w:pPr>
              <w:spacing w:line="320" w:lineRule="exact"/>
              <w:rPr>
                <w:rFonts w:ascii="Arial" w:hAnsi="Arial" w:cs="Arial"/>
                <w:sz w:val="16"/>
                <w:szCs w:val="16"/>
              </w:rPr>
            </w:pPr>
            <w:r w:rsidRPr="00CA76FE">
              <w:rPr>
                <w:rFonts w:ascii="Arial" w:hAnsi="Arial" w:cs="Arial"/>
                <w:sz w:val="16"/>
                <w:szCs w:val="16"/>
              </w:rPr>
              <w:t>Notes receivables</w:t>
            </w:r>
          </w:p>
        </w:tc>
        <w:tc>
          <w:tcPr>
            <w:tcW w:w="1372" w:type="dxa"/>
            <w:tcBorders>
              <w:top w:val="nil"/>
              <w:left w:val="nil"/>
              <w:bottom w:val="nil"/>
              <w:right w:val="nil"/>
            </w:tcBorders>
            <w:vAlign w:val="center"/>
          </w:tcPr>
          <w:p w14:paraId="31246FA9" w14:textId="5957D480" w:rsidR="00821AD5" w:rsidRPr="00CA76FE" w:rsidRDefault="000B7494"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w:t>
            </w:r>
          </w:p>
        </w:tc>
        <w:tc>
          <w:tcPr>
            <w:tcW w:w="1373" w:type="dxa"/>
            <w:tcBorders>
              <w:top w:val="nil"/>
              <w:left w:val="nil"/>
              <w:bottom w:val="nil"/>
              <w:right w:val="nil"/>
            </w:tcBorders>
            <w:vAlign w:val="center"/>
          </w:tcPr>
          <w:p w14:paraId="5DDC7FC8" w14:textId="7E8A6A00"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w:t>
            </w:r>
          </w:p>
        </w:tc>
        <w:tc>
          <w:tcPr>
            <w:tcW w:w="1372" w:type="dxa"/>
            <w:tcBorders>
              <w:top w:val="nil"/>
              <w:left w:val="nil"/>
              <w:bottom w:val="nil"/>
              <w:right w:val="nil"/>
            </w:tcBorders>
          </w:tcPr>
          <w:p w14:paraId="6F1F103E" w14:textId="7A500D94" w:rsidR="00821AD5" w:rsidRPr="00CA76FE" w:rsidRDefault="00AC1752"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w:t>
            </w:r>
          </w:p>
        </w:tc>
        <w:tc>
          <w:tcPr>
            <w:tcW w:w="1373" w:type="dxa"/>
            <w:tcBorders>
              <w:top w:val="nil"/>
              <w:left w:val="nil"/>
              <w:bottom w:val="nil"/>
              <w:right w:val="nil"/>
            </w:tcBorders>
          </w:tcPr>
          <w:p w14:paraId="15BF0CA4" w14:textId="52F2BD00"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w:t>
            </w:r>
          </w:p>
        </w:tc>
      </w:tr>
      <w:tr w:rsidR="00821AD5" w:rsidRPr="00CA76FE" w14:paraId="1E6E8747" w14:textId="77777777" w:rsidTr="00CA76FE">
        <w:tc>
          <w:tcPr>
            <w:tcW w:w="3690" w:type="dxa"/>
            <w:tcBorders>
              <w:top w:val="nil"/>
              <w:left w:val="nil"/>
              <w:bottom w:val="nil"/>
              <w:right w:val="nil"/>
            </w:tcBorders>
            <w:vAlign w:val="bottom"/>
          </w:tcPr>
          <w:p w14:paraId="16AEF757" w14:textId="77777777" w:rsidR="00821AD5" w:rsidRPr="00CA76FE" w:rsidRDefault="00821AD5" w:rsidP="00CA76FE">
            <w:pPr>
              <w:spacing w:line="320" w:lineRule="exact"/>
              <w:rPr>
                <w:rFonts w:ascii="Arial" w:hAnsi="Arial" w:cs="Arial"/>
                <w:sz w:val="16"/>
                <w:szCs w:val="16"/>
              </w:rPr>
            </w:pPr>
            <w:r w:rsidRPr="00CA76FE">
              <w:rPr>
                <w:rFonts w:ascii="Arial" w:hAnsi="Arial" w:cs="Arial"/>
                <w:sz w:val="16"/>
                <w:szCs w:val="16"/>
              </w:rPr>
              <w:t>Hire purchase receivables</w:t>
            </w:r>
          </w:p>
        </w:tc>
        <w:tc>
          <w:tcPr>
            <w:tcW w:w="1372" w:type="dxa"/>
            <w:tcBorders>
              <w:top w:val="nil"/>
              <w:left w:val="nil"/>
              <w:bottom w:val="nil"/>
              <w:right w:val="nil"/>
            </w:tcBorders>
            <w:vAlign w:val="center"/>
          </w:tcPr>
          <w:p w14:paraId="51539501" w14:textId="577FB606" w:rsidR="00821AD5" w:rsidRPr="00CA76FE" w:rsidRDefault="000B7494"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58,925</w:t>
            </w:r>
          </w:p>
        </w:tc>
        <w:tc>
          <w:tcPr>
            <w:tcW w:w="1373" w:type="dxa"/>
            <w:tcBorders>
              <w:top w:val="nil"/>
              <w:left w:val="nil"/>
              <w:bottom w:val="nil"/>
              <w:right w:val="nil"/>
            </w:tcBorders>
            <w:vAlign w:val="center"/>
          </w:tcPr>
          <w:p w14:paraId="0E881D62" w14:textId="7BE28C0C"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59,059</w:t>
            </w:r>
          </w:p>
        </w:tc>
        <w:tc>
          <w:tcPr>
            <w:tcW w:w="1372" w:type="dxa"/>
            <w:tcBorders>
              <w:top w:val="nil"/>
              <w:left w:val="nil"/>
              <w:bottom w:val="nil"/>
              <w:right w:val="nil"/>
            </w:tcBorders>
          </w:tcPr>
          <w:p w14:paraId="16DC0029" w14:textId="6C25F07B" w:rsidR="00821AD5" w:rsidRPr="00CA76FE" w:rsidRDefault="00AC1752" w:rsidP="00CA76FE">
            <w:pPr>
              <w:pStyle w:val="a"/>
              <w:tabs>
                <w:tab w:val="clear" w:pos="360"/>
                <w:tab w:val="clear" w:pos="720"/>
                <w:tab w:val="decimal" w:pos="1080"/>
              </w:tabs>
              <w:spacing w:line="320" w:lineRule="exact"/>
              <w:rPr>
                <w:rFonts w:ascii="Arial" w:hAnsi="Arial" w:cs="Arial"/>
                <w:sz w:val="16"/>
                <w:szCs w:val="16"/>
                <w:cs/>
              </w:rPr>
            </w:pPr>
            <w:r w:rsidRPr="00CA76FE">
              <w:rPr>
                <w:rFonts w:ascii="Arial" w:hAnsi="Arial" w:cs="Arial"/>
                <w:sz w:val="16"/>
                <w:szCs w:val="16"/>
              </w:rPr>
              <w:t>-</w:t>
            </w:r>
          </w:p>
        </w:tc>
        <w:tc>
          <w:tcPr>
            <w:tcW w:w="1373" w:type="dxa"/>
            <w:tcBorders>
              <w:top w:val="nil"/>
              <w:left w:val="nil"/>
              <w:bottom w:val="nil"/>
              <w:right w:val="nil"/>
            </w:tcBorders>
          </w:tcPr>
          <w:p w14:paraId="10FEEA48" w14:textId="3091DF41" w:rsidR="00821AD5" w:rsidRPr="00CA76FE" w:rsidRDefault="00821AD5" w:rsidP="00CA76FE">
            <w:pPr>
              <w:pStyle w:val="a"/>
              <w:tabs>
                <w:tab w:val="clear" w:pos="360"/>
                <w:tab w:val="clear" w:pos="720"/>
                <w:tab w:val="decimal" w:pos="1080"/>
              </w:tabs>
              <w:spacing w:line="320" w:lineRule="exact"/>
              <w:rPr>
                <w:rFonts w:ascii="Arial" w:hAnsi="Arial" w:cs="Arial"/>
                <w:sz w:val="16"/>
                <w:szCs w:val="16"/>
                <w:cs/>
              </w:rPr>
            </w:pPr>
            <w:r w:rsidRPr="00CA76FE">
              <w:rPr>
                <w:rFonts w:ascii="Arial" w:hAnsi="Arial" w:cs="Arial"/>
                <w:sz w:val="16"/>
                <w:szCs w:val="16"/>
              </w:rPr>
              <w:t>-</w:t>
            </w:r>
          </w:p>
        </w:tc>
      </w:tr>
      <w:tr w:rsidR="00821AD5" w:rsidRPr="00CA76FE" w14:paraId="5DBFAED2" w14:textId="77777777" w:rsidTr="00CA76FE">
        <w:tc>
          <w:tcPr>
            <w:tcW w:w="3690" w:type="dxa"/>
            <w:tcBorders>
              <w:top w:val="nil"/>
              <w:left w:val="nil"/>
              <w:bottom w:val="nil"/>
              <w:right w:val="nil"/>
            </w:tcBorders>
            <w:vAlign w:val="bottom"/>
          </w:tcPr>
          <w:p w14:paraId="11486E56" w14:textId="77777777" w:rsidR="00821AD5" w:rsidRPr="00CA76FE" w:rsidRDefault="00821AD5" w:rsidP="00CA76FE">
            <w:pPr>
              <w:spacing w:line="320" w:lineRule="exact"/>
              <w:rPr>
                <w:rFonts w:ascii="Arial" w:hAnsi="Arial" w:cs="Arial"/>
                <w:sz w:val="16"/>
                <w:szCs w:val="16"/>
              </w:rPr>
            </w:pPr>
            <w:r w:rsidRPr="00CA76FE">
              <w:rPr>
                <w:rFonts w:ascii="Arial" w:hAnsi="Arial" w:cs="Arial"/>
                <w:sz w:val="16"/>
                <w:szCs w:val="16"/>
              </w:rPr>
              <w:t>Financial lease receivables</w:t>
            </w:r>
          </w:p>
        </w:tc>
        <w:tc>
          <w:tcPr>
            <w:tcW w:w="1372" w:type="dxa"/>
            <w:tcBorders>
              <w:top w:val="nil"/>
              <w:left w:val="nil"/>
              <w:bottom w:val="nil"/>
              <w:right w:val="nil"/>
            </w:tcBorders>
            <w:vAlign w:val="center"/>
          </w:tcPr>
          <w:p w14:paraId="22BD8DEB" w14:textId="73222A89" w:rsidR="00821AD5" w:rsidRPr="00CA76FE" w:rsidRDefault="000B7494"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369</w:t>
            </w:r>
          </w:p>
        </w:tc>
        <w:tc>
          <w:tcPr>
            <w:tcW w:w="1373" w:type="dxa"/>
            <w:tcBorders>
              <w:top w:val="nil"/>
              <w:left w:val="nil"/>
              <w:bottom w:val="nil"/>
              <w:right w:val="nil"/>
            </w:tcBorders>
            <w:vAlign w:val="center"/>
          </w:tcPr>
          <w:p w14:paraId="5CFA3E72" w14:textId="1C768918"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505</w:t>
            </w:r>
          </w:p>
        </w:tc>
        <w:tc>
          <w:tcPr>
            <w:tcW w:w="1372" w:type="dxa"/>
            <w:tcBorders>
              <w:top w:val="nil"/>
              <w:left w:val="nil"/>
              <w:bottom w:val="nil"/>
              <w:right w:val="nil"/>
            </w:tcBorders>
          </w:tcPr>
          <w:p w14:paraId="073A7F99" w14:textId="0687997F" w:rsidR="00821AD5" w:rsidRPr="00CA76FE" w:rsidRDefault="00AC1752"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w:t>
            </w:r>
          </w:p>
        </w:tc>
        <w:tc>
          <w:tcPr>
            <w:tcW w:w="1373" w:type="dxa"/>
            <w:tcBorders>
              <w:top w:val="nil"/>
              <w:left w:val="nil"/>
              <w:bottom w:val="nil"/>
              <w:right w:val="nil"/>
            </w:tcBorders>
          </w:tcPr>
          <w:p w14:paraId="6A3DBE70" w14:textId="7D78B8E5"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w:t>
            </w:r>
          </w:p>
        </w:tc>
      </w:tr>
      <w:tr w:rsidR="00821AD5" w:rsidRPr="00CA76FE" w14:paraId="116A3A8E" w14:textId="77777777" w:rsidTr="00CA76FE">
        <w:tc>
          <w:tcPr>
            <w:tcW w:w="3690" w:type="dxa"/>
            <w:tcBorders>
              <w:top w:val="nil"/>
              <w:left w:val="nil"/>
              <w:bottom w:val="nil"/>
              <w:right w:val="nil"/>
            </w:tcBorders>
            <w:vAlign w:val="bottom"/>
          </w:tcPr>
          <w:p w14:paraId="1DA289DB" w14:textId="3ED71829" w:rsidR="00821AD5" w:rsidRPr="00CA76FE" w:rsidRDefault="00821AD5" w:rsidP="00CA76FE">
            <w:pPr>
              <w:tabs>
                <w:tab w:val="left" w:pos="522"/>
                <w:tab w:val="left" w:pos="882"/>
              </w:tabs>
              <w:spacing w:line="320" w:lineRule="exact"/>
              <w:ind w:left="702" w:right="-108" w:hanging="702"/>
              <w:rPr>
                <w:rFonts w:ascii="Arial" w:hAnsi="Arial" w:cs="Arial"/>
                <w:sz w:val="16"/>
                <w:szCs w:val="16"/>
              </w:rPr>
            </w:pPr>
            <w:r w:rsidRPr="00CA76FE">
              <w:rPr>
                <w:rFonts w:ascii="Arial" w:hAnsi="Arial" w:cs="Arial"/>
                <w:sz w:val="16"/>
                <w:szCs w:val="16"/>
              </w:rPr>
              <w:t>Less: Unearned revenues and deferred fee of hire purchase and financial lease</w:t>
            </w:r>
          </w:p>
        </w:tc>
        <w:tc>
          <w:tcPr>
            <w:tcW w:w="1372" w:type="dxa"/>
            <w:tcBorders>
              <w:top w:val="nil"/>
              <w:left w:val="nil"/>
              <w:bottom w:val="nil"/>
              <w:right w:val="nil"/>
            </w:tcBorders>
            <w:vAlign w:val="bottom"/>
          </w:tcPr>
          <w:p w14:paraId="7F8F48AF" w14:textId="4A642C04" w:rsidR="00821AD5" w:rsidRPr="00CA76FE" w:rsidRDefault="000B7494"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(5,964)</w:t>
            </w:r>
          </w:p>
        </w:tc>
        <w:tc>
          <w:tcPr>
            <w:tcW w:w="1373" w:type="dxa"/>
            <w:tcBorders>
              <w:top w:val="nil"/>
              <w:left w:val="nil"/>
              <w:bottom w:val="nil"/>
              <w:right w:val="nil"/>
            </w:tcBorders>
            <w:vAlign w:val="bottom"/>
          </w:tcPr>
          <w:p w14:paraId="36E44F45" w14:textId="6F6D1219"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(6,112)</w:t>
            </w:r>
          </w:p>
        </w:tc>
        <w:tc>
          <w:tcPr>
            <w:tcW w:w="1372" w:type="dxa"/>
            <w:tcBorders>
              <w:top w:val="nil"/>
              <w:left w:val="nil"/>
              <w:bottom w:val="nil"/>
              <w:right w:val="nil"/>
            </w:tcBorders>
            <w:vAlign w:val="bottom"/>
          </w:tcPr>
          <w:p w14:paraId="6FC1E0E8" w14:textId="1B184587" w:rsidR="00821AD5" w:rsidRPr="00CA76FE" w:rsidRDefault="00AC1752"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w:t>
            </w:r>
          </w:p>
        </w:tc>
        <w:tc>
          <w:tcPr>
            <w:tcW w:w="1373" w:type="dxa"/>
            <w:tcBorders>
              <w:top w:val="nil"/>
              <w:left w:val="nil"/>
              <w:bottom w:val="nil"/>
              <w:right w:val="nil"/>
            </w:tcBorders>
            <w:vAlign w:val="bottom"/>
          </w:tcPr>
          <w:p w14:paraId="7BDE121F" w14:textId="699D1FEC"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w:t>
            </w:r>
          </w:p>
        </w:tc>
      </w:tr>
      <w:tr w:rsidR="00821AD5" w:rsidRPr="00CA76FE" w14:paraId="12FAB4A3" w14:textId="77777777" w:rsidTr="00CA76FE">
        <w:tc>
          <w:tcPr>
            <w:tcW w:w="3690" w:type="dxa"/>
            <w:tcBorders>
              <w:top w:val="nil"/>
              <w:left w:val="nil"/>
              <w:bottom w:val="nil"/>
              <w:right w:val="nil"/>
            </w:tcBorders>
            <w:vAlign w:val="bottom"/>
          </w:tcPr>
          <w:p w14:paraId="335526D7" w14:textId="715FFA0B" w:rsidR="00821AD5" w:rsidRPr="00CA76FE" w:rsidRDefault="00821AD5" w:rsidP="00CA76FE">
            <w:pPr>
              <w:tabs>
                <w:tab w:val="left" w:pos="522"/>
                <w:tab w:val="left" w:pos="882"/>
              </w:tabs>
              <w:spacing w:line="320" w:lineRule="exact"/>
              <w:ind w:left="702" w:right="-108" w:hanging="702"/>
              <w:rPr>
                <w:rFonts w:ascii="Arial" w:hAnsi="Arial" w:cs="Arial"/>
                <w:sz w:val="16"/>
                <w:szCs w:val="16"/>
              </w:rPr>
            </w:pPr>
            <w:r w:rsidRPr="00CA76FE">
              <w:rPr>
                <w:rFonts w:ascii="Arial" w:hAnsi="Arial" w:cs="Arial"/>
                <w:sz w:val="16"/>
                <w:szCs w:val="16"/>
              </w:rPr>
              <w:t>Less: Interest income received in advance and deferred fee revenues</w:t>
            </w:r>
          </w:p>
        </w:tc>
        <w:tc>
          <w:tcPr>
            <w:tcW w:w="1372" w:type="dxa"/>
            <w:tcBorders>
              <w:top w:val="nil"/>
              <w:left w:val="nil"/>
              <w:bottom w:val="nil"/>
              <w:right w:val="nil"/>
            </w:tcBorders>
            <w:vAlign w:val="bottom"/>
          </w:tcPr>
          <w:p w14:paraId="64BFC3FF" w14:textId="1726C115" w:rsidR="00821AD5" w:rsidRPr="00CA76FE" w:rsidRDefault="000B7494"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(173)</w:t>
            </w:r>
          </w:p>
        </w:tc>
        <w:tc>
          <w:tcPr>
            <w:tcW w:w="1373" w:type="dxa"/>
            <w:tcBorders>
              <w:top w:val="nil"/>
              <w:left w:val="nil"/>
              <w:bottom w:val="nil"/>
              <w:right w:val="nil"/>
            </w:tcBorders>
            <w:vAlign w:val="bottom"/>
          </w:tcPr>
          <w:p w14:paraId="2BCEE8D3" w14:textId="5DDEA268" w:rsidR="00821AD5" w:rsidRPr="00CA76FE" w:rsidRDefault="00821AD5"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(172)</w:t>
            </w:r>
          </w:p>
        </w:tc>
        <w:tc>
          <w:tcPr>
            <w:tcW w:w="1372" w:type="dxa"/>
            <w:tcBorders>
              <w:top w:val="nil"/>
              <w:left w:val="nil"/>
              <w:bottom w:val="nil"/>
              <w:right w:val="nil"/>
            </w:tcBorders>
            <w:vAlign w:val="bottom"/>
          </w:tcPr>
          <w:p w14:paraId="3BC6C2AA" w14:textId="1E080DE8" w:rsidR="00821AD5" w:rsidRPr="00CA76FE" w:rsidRDefault="0043223F"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(27)</w:t>
            </w:r>
          </w:p>
        </w:tc>
        <w:tc>
          <w:tcPr>
            <w:tcW w:w="1373" w:type="dxa"/>
            <w:tcBorders>
              <w:top w:val="nil"/>
              <w:left w:val="nil"/>
              <w:bottom w:val="nil"/>
              <w:right w:val="nil"/>
            </w:tcBorders>
            <w:vAlign w:val="bottom"/>
          </w:tcPr>
          <w:p w14:paraId="5326CFB2" w14:textId="3289BA22" w:rsidR="00821AD5" w:rsidRPr="00CA76FE" w:rsidRDefault="00821AD5"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(12)</w:t>
            </w:r>
          </w:p>
        </w:tc>
      </w:tr>
      <w:tr w:rsidR="00821AD5" w:rsidRPr="00CA76FE" w14:paraId="28C82BCE" w14:textId="77777777" w:rsidTr="00CA76FE">
        <w:tc>
          <w:tcPr>
            <w:tcW w:w="3690" w:type="dxa"/>
            <w:tcBorders>
              <w:top w:val="nil"/>
              <w:left w:val="nil"/>
              <w:bottom w:val="nil"/>
              <w:right w:val="nil"/>
            </w:tcBorders>
            <w:vAlign w:val="bottom"/>
          </w:tcPr>
          <w:p w14:paraId="36F083F1" w14:textId="6B6A7A44" w:rsidR="00821AD5" w:rsidRPr="00D21F07" w:rsidRDefault="00821AD5" w:rsidP="00CA76FE">
            <w:pPr>
              <w:tabs>
                <w:tab w:val="left" w:pos="738"/>
              </w:tabs>
              <w:spacing w:line="320" w:lineRule="exact"/>
              <w:ind w:left="162" w:right="-381" w:hanging="162"/>
              <w:rPr>
                <w:rFonts w:ascii="Arial" w:hAnsi="Arial" w:cs="Arial"/>
                <w:spacing w:val="-2"/>
                <w:sz w:val="16"/>
                <w:szCs w:val="16"/>
              </w:rPr>
            </w:pPr>
            <w:r w:rsidRPr="00D21F07">
              <w:rPr>
                <w:rFonts w:ascii="Arial" w:hAnsi="Arial" w:cs="Arial"/>
                <w:spacing w:val="-2"/>
                <w:sz w:val="16"/>
                <w:szCs w:val="16"/>
              </w:rPr>
              <w:t>Total loans to customers net of unearned revenues</w:t>
            </w:r>
          </w:p>
        </w:tc>
        <w:tc>
          <w:tcPr>
            <w:tcW w:w="1372" w:type="dxa"/>
            <w:tcBorders>
              <w:top w:val="nil"/>
              <w:left w:val="nil"/>
              <w:bottom w:val="nil"/>
              <w:right w:val="nil"/>
            </w:tcBorders>
            <w:vAlign w:val="bottom"/>
          </w:tcPr>
          <w:p w14:paraId="44028D44" w14:textId="7792513B" w:rsidR="00821AD5" w:rsidRPr="00CA76FE" w:rsidRDefault="000B7494"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61,582</w:t>
            </w:r>
          </w:p>
        </w:tc>
        <w:tc>
          <w:tcPr>
            <w:tcW w:w="1373" w:type="dxa"/>
            <w:tcBorders>
              <w:top w:val="nil"/>
              <w:left w:val="nil"/>
              <w:bottom w:val="nil"/>
              <w:right w:val="nil"/>
            </w:tcBorders>
            <w:vAlign w:val="bottom"/>
          </w:tcPr>
          <w:p w14:paraId="30F245F1" w14:textId="1C6E4988"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59,083</w:t>
            </w:r>
          </w:p>
        </w:tc>
        <w:tc>
          <w:tcPr>
            <w:tcW w:w="1372" w:type="dxa"/>
            <w:tcBorders>
              <w:top w:val="nil"/>
              <w:left w:val="nil"/>
              <w:bottom w:val="nil"/>
              <w:right w:val="nil"/>
            </w:tcBorders>
            <w:vAlign w:val="bottom"/>
          </w:tcPr>
          <w:p w14:paraId="5971F907" w14:textId="0AA5D1D8" w:rsidR="00821AD5" w:rsidRPr="00CA76FE" w:rsidRDefault="0043223F"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9,192</w:t>
            </w:r>
          </w:p>
        </w:tc>
        <w:tc>
          <w:tcPr>
            <w:tcW w:w="1373" w:type="dxa"/>
            <w:tcBorders>
              <w:top w:val="nil"/>
              <w:left w:val="nil"/>
              <w:bottom w:val="nil"/>
              <w:right w:val="nil"/>
            </w:tcBorders>
            <w:vAlign w:val="bottom"/>
          </w:tcPr>
          <w:p w14:paraId="046B7084" w14:textId="3C7E8309"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5,292</w:t>
            </w:r>
          </w:p>
        </w:tc>
      </w:tr>
      <w:tr w:rsidR="00821AD5" w:rsidRPr="00CA76FE" w14:paraId="6A3666C2" w14:textId="77777777" w:rsidTr="00CA76FE">
        <w:tc>
          <w:tcPr>
            <w:tcW w:w="3690" w:type="dxa"/>
            <w:tcBorders>
              <w:top w:val="nil"/>
              <w:left w:val="nil"/>
              <w:bottom w:val="nil"/>
              <w:right w:val="nil"/>
            </w:tcBorders>
            <w:vAlign w:val="bottom"/>
          </w:tcPr>
          <w:p w14:paraId="22454BFD" w14:textId="77777777" w:rsidR="00821AD5" w:rsidRPr="00CA76FE" w:rsidRDefault="00821AD5" w:rsidP="00CA76FE">
            <w:pPr>
              <w:tabs>
                <w:tab w:val="left" w:pos="738"/>
              </w:tabs>
              <w:spacing w:line="320" w:lineRule="exact"/>
              <w:ind w:left="522" w:right="-108" w:hanging="522"/>
              <w:rPr>
                <w:rFonts w:ascii="Arial" w:hAnsi="Arial" w:cs="Arial"/>
                <w:sz w:val="16"/>
                <w:szCs w:val="16"/>
              </w:rPr>
            </w:pPr>
            <w:r w:rsidRPr="00CA76FE">
              <w:rPr>
                <w:rFonts w:ascii="Arial" w:hAnsi="Arial" w:cs="Arial"/>
                <w:sz w:val="16"/>
                <w:szCs w:val="16"/>
              </w:rPr>
              <w:t>Add: Accrued interest receivables</w:t>
            </w:r>
          </w:p>
        </w:tc>
        <w:tc>
          <w:tcPr>
            <w:tcW w:w="1372" w:type="dxa"/>
            <w:tcBorders>
              <w:top w:val="nil"/>
              <w:left w:val="nil"/>
              <w:bottom w:val="nil"/>
              <w:right w:val="nil"/>
            </w:tcBorders>
            <w:vAlign w:val="bottom"/>
          </w:tcPr>
          <w:p w14:paraId="5780EDB1" w14:textId="5336D4A0" w:rsidR="00821AD5" w:rsidRPr="00CA76FE" w:rsidRDefault="000B7494"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293</w:t>
            </w:r>
          </w:p>
        </w:tc>
        <w:tc>
          <w:tcPr>
            <w:tcW w:w="1373" w:type="dxa"/>
            <w:tcBorders>
              <w:top w:val="nil"/>
              <w:left w:val="nil"/>
              <w:bottom w:val="nil"/>
              <w:right w:val="nil"/>
            </w:tcBorders>
            <w:vAlign w:val="bottom"/>
          </w:tcPr>
          <w:p w14:paraId="082B95C4" w14:textId="16031521" w:rsidR="00821AD5" w:rsidRPr="00CA76FE" w:rsidRDefault="00821AD5"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231</w:t>
            </w:r>
          </w:p>
        </w:tc>
        <w:tc>
          <w:tcPr>
            <w:tcW w:w="1372" w:type="dxa"/>
            <w:tcBorders>
              <w:top w:val="nil"/>
              <w:left w:val="nil"/>
              <w:bottom w:val="nil"/>
              <w:right w:val="nil"/>
            </w:tcBorders>
            <w:vAlign w:val="bottom"/>
          </w:tcPr>
          <w:p w14:paraId="0B1D3A5A" w14:textId="6277715E" w:rsidR="00821AD5" w:rsidRPr="00CA76FE" w:rsidRDefault="0043223F"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77</w:t>
            </w:r>
          </w:p>
        </w:tc>
        <w:tc>
          <w:tcPr>
            <w:tcW w:w="1373" w:type="dxa"/>
            <w:tcBorders>
              <w:top w:val="nil"/>
              <w:left w:val="nil"/>
              <w:bottom w:val="nil"/>
              <w:right w:val="nil"/>
            </w:tcBorders>
            <w:vAlign w:val="bottom"/>
          </w:tcPr>
          <w:p w14:paraId="7B54405F" w14:textId="2B959FD7" w:rsidR="00821AD5" w:rsidRPr="00CA76FE" w:rsidRDefault="00821AD5"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74</w:t>
            </w:r>
          </w:p>
        </w:tc>
      </w:tr>
      <w:tr w:rsidR="00821AD5" w:rsidRPr="00CA76FE" w14:paraId="189D7743" w14:textId="77777777" w:rsidTr="00CA76FE">
        <w:tc>
          <w:tcPr>
            <w:tcW w:w="3690" w:type="dxa"/>
            <w:tcBorders>
              <w:top w:val="nil"/>
              <w:left w:val="nil"/>
              <w:bottom w:val="nil"/>
              <w:right w:val="nil"/>
            </w:tcBorders>
            <w:vAlign w:val="bottom"/>
          </w:tcPr>
          <w:p w14:paraId="44111032" w14:textId="79BF337D" w:rsidR="00821AD5" w:rsidRPr="00CA76FE" w:rsidRDefault="00821AD5" w:rsidP="00CA76FE">
            <w:pPr>
              <w:tabs>
                <w:tab w:val="left" w:pos="738"/>
              </w:tabs>
              <w:spacing w:line="320" w:lineRule="exact"/>
              <w:ind w:left="158" w:right="-115" w:hanging="158"/>
              <w:rPr>
                <w:rFonts w:ascii="Arial" w:hAnsi="Arial" w:cs="Arial"/>
                <w:sz w:val="16"/>
                <w:szCs w:val="16"/>
              </w:rPr>
            </w:pPr>
            <w:r w:rsidRPr="00CA76FE">
              <w:rPr>
                <w:rFonts w:ascii="Arial" w:hAnsi="Arial" w:cs="Arial"/>
                <w:sz w:val="16"/>
                <w:szCs w:val="16"/>
              </w:rPr>
              <w:t xml:space="preserve">Total loans to customers and accrued interest receivables net of unearned revenues </w:t>
            </w:r>
          </w:p>
        </w:tc>
        <w:tc>
          <w:tcPr>
            <w:tcW w:w="1372" w:type="dxa"/>
            <w:tcBorders>
              <w:top w:val="nil"/>
              <w:left w:val="nil"/>
              <w:bottom w:val="nil"/>
              <w:right w:val="nil"/>
            </w:tcBorders>
            <w:vAlign w:val="bottom"/>
          </w:tcPr>
          <w:p w14:paraId="5DA72155" w14:textId="1AD6147A" w:rsidR="00821AD5" w:rsidRPr="00CA76FE" w:rsidRDefault="000B7494"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61,875</w:t>
            </w:r>
          </w:p>
        </w:tc>
        <w:tc>
          <w:tcPr>
            <w:tcW w:w="1373" w:type="dxa"/>
            <w:tcBorders>
              <w:top w:val="nil"/>
              <w:left w:val="nil"/>
              <w:bottom w:val="nil"/>
              <w:right w:val="nil"/>
            </w:tcBorders>
            <w:vAlign w:val="bottom"/>
          </w:tcPr>
          <w:p w14:paraId="6FB6AB8B" w14:textId="48E3B58C"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59,314</w:t>
            </w:r>
          </w:p>
        </w:tc>
        <w:tc>
          <w:tcPr>
            <w:tcW w:w="1372" w:type="dxa"/>
            <w:tcBorders>
              <w:top w:val="nil"/>
              <w:left w:val="nil"/>
              <w:bottom w:val="nil"/>
              <w:right w:val="nil"/>
            </w:tcBorders>
            <w:vAlign w:val="bottom"/>
          </w:tcPr>
          <w:p w14:paraId="4DDFE264" w14:textId="2308DA15" w:rsidR="00821AD5" w:rsidRPr="00CA76FE" w:rsidRDefault="0043223F"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9,269</w:t>
            </w:r>
          </w:p>
        </w:tc>
        <w:tc>
          <w:tcPr>
            <w:tcW w:w="1373" w:type="dxa"/>
            <w:tcBorders>
              <w:top w:val="nil"/>
              <w:left w:val="nil"/>
              <w:bottom w:val="nil"/>
              <w:right w:val="nil"/>
            </w:tcBorders>
            <w:vAlign w:val="bottom"/>
          </w:tcPr>
          <w:p w14:paraId="21997EAD" w14:textId="78891563" w:rsidR="00821AD5" w:rsidRPr="00CA76FE" w:rsidRDefault="00821AD5" w:rsidP="00CA76F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5,366</w:t>
            </w:r>
          </w:p>
        </w:tc>
      </w:tr>
      <w:tr w:rsidR="00821AD5" w:rsidRPr="00CA76FE" w14:paraId="6F182933" w14:textId="77777777" w:rsidTr="00CA76FE">
        <w:tc>
          <w:tcPr>
            <w:tcW w:w="3690" w:type="dxa"/>
            <w:tcBorders>
              <w:top w:val="nil"/>
              <w:left w:val="nil"/>
              <w:bottom w:val="nil"/>
              <w:right w:val="nil"/>
            </w:tcBorders>
            <w:vAlign w:val="bottom"/>
          </w:tcPr>
          <w:p w14:paraId="6BF4F298" w14:textId="77777777" w:rsidR="00821AD5" w:rsidRPr="00CA76FE" w:rsidRDefault="00821AD5" w:rsidP="00CA76FE">
            <w:pPr>
              <w:tabs>
                <w:tab w:val="left" w:pos="738"/>
              </w:tabs>
              <w:spacing w:line="320" w:lineRule="exact"/>
              <w:ind w:left="522" w:right="-108" w:hanging="522"/>
              <w:rPr>
                <w:rFonts w:ascii="Arial" w:hAnsi="Arial" w:cs="Arial"/>
                <w:sz w:val="16"/>
                <w:szCs w:val="16"/>
              </w:rPr>
            </w:pPr>
            <w:r w:rsidRPr="00CA76FE">
              <w:rPr>
                <w:rFonts w:ascii="Arial" w:hAnsi="Arial" w:cs="Arial"/>
                <w:sz w:val="16"/>
                <w:szCs w:val="16"/>
              </w:rPr>
              <w:t>Less: Allowance for expected credit loss</w:t>
            </w:r>
          </w:p>
        </w:tc>
        <w:tc>
          <w:tcPr>
            <w:tcW w:w="1372" w:type="dxa"/>
            <w:tcBorders>
              <w:top w:val="nil"/>
              <w:left w:val="nil"/>
              <w:bottom w:val="nil"/>
              <w:right w:val="nil"/>
            </w:tcBorders>
            <w:vAlign w:val="center"/>
          </w:tcPr>
          <w:p w14:paraId="2F0BA655" w14:textId="52F598BD" w:rsidR="00821AD5" w:rsidRPr="00CA76FE" w:rsidRDefault="000B7494"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(2,901)</w:t>
            </w:r>
          </w:p>
        </w:tc>
        <w:tc>
          <w:tcPr>
            <w:tcW w:w="1373" w:type="dxa"/>
            <w:tcBorders>
              <w:top w:val="nil"/>
              <w:left w:val="nil"/>
              <w:bottom w:val="nil"/>
              <w:right w:val="nil"/>
            </w:tcBorders>
            <w:vAlign w:val="center"/>
          </w:tcPr>
          <w:p w14:paraId="6CF8E11E" w14:textId="615902E9" w:rsidR="00821AD5" w:rsidRPr="00CA76FE" w:rsidRDefault="00821AD5"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(2,724)</w:t>
            </w:r>
          </w:p>
        </w:tc>
        <w:tc>
          <w:tcPr>
            <w:tcW w:w="1372" w:type="dxa"/>
            <w:tcBorders>
              <w:top w:val="nil"/>
              <w:left w:val="nil"/>
              <w:bottom w:val="nil"/>
              <w:right w:val="nil"/>
            </w:tcBorders>
            <w:vAlign w:val="bottom"/>
          </w:tcPr>
          <w:p w14:paraId="22E13EBA" w14:textId="664E3A43" w:rsidR="00821AD5" w:rsidRPr="00CA76FE" w:rsidRDefault="0043223F"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(218)</w:t>
            </w:r>
          </w:p>
        </w:tc>
        <w:tc>
          <w:tcPr>
            <w:tcW w:w="1373" w:type="dxa"/>
            <w:tcBorders>
              <w:top w:val="nil"/>
              <w:left w:val="nil"/>
              <w:bottom w:val="nil"/>
              <w:right w:val="nil"/>
            </w:tcBorders>
            <w:vAlign w:val="bottom"/>
          </w:tcPr>
          <w:p w14:paraId="36301EBE" w14:textId="199218E2" w:rsidR="00821AD5" w:rsidRPr="00CA76FE" w:rsidRDefault="00821AD5"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(202)</w:t>
            </w:r>
          </w:p>
        </w:tc>
      </w:tr>
      <w:tr w:rsidR="00821AD5" w:rsidRPr="00CA76FE" w14:paraId="64E7FCC9" w14:textId="77777777" w:rsidTr="00CA76FE">
        <w:tc>
          <w:tcPr>
            <w:tcW w:w="3690" w:type="dxa"/>
            <w:tcBorders>
              <w:top w:val="nil"/>
              <w:left w:val="nil"/>
              <w:bottom w:val="nil"/>
              <w:right w:val="nil"/>
            </w:tcBorders>
            <w:vAlign w:val="bottom"/>
          </w:tcPr>
          <w:p w14:paraId="0CF182FD" w14:textId="77777777" w:rsidR="00821AD5" w:rsidRPr="00CA76FE" w:rsidRDefault="00821AD5" w:rsidP="00CA76FE">
            <w:pPr>
              <w:spacing w:line="320" w:lineRule="exact"/>
              <w:ind w:left="158" w:hanging="158"/>
              <w:rPr>
                <w:rFonts w:ascii="Arial" w:hAnsi="Arial" w:cs="Arial"/>
                <w:sz w:val="16"/>
                <w:szCs w:val="16"/>
              </w:rPr>
            </w:pPr>
            <w:r w:rsidRPr="00CA76FE">
              <w:rPr>
                <w:rFonts w:ascii="Arial" w:hAnsi="Arial" w:cs="Arial"/>
                <w:sz w:val="16"/>
                <w:szCs w:val="16"/>
              </w:rPr>
              <w:t>Loans to customers and accrued interest  receivables - net</w:t>
            </w:r>
          </w:p>
        </w:tc>
        <w:tc>
          <w:tcPr>
            <w:tcW w:w="1372" w:type="dxa"/>
            <w:tcBorders>
              <w:top w:val="nil"/>
              <w:left w:val="nil"/>
              <w:bottom w:val="nil"/>
              <w:right w:val="nil"/>
            </w:tcBorders>
            <w:vAlign w:val="bottom"/>
          </w:tcPr>
          <w:p w14:paraId="283AE852" w14:textId="767AEB55" w:rsidR="00821AD5" w:rsidRPr="00CA76FE" w:rsidRDefault="000B7494"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58,974</w:t>
            </w:r>
          </w:p>
        </w:tc>
        <w:tc>
          <w:tcPr>
            <w:tcW w:w="1373" w:type="dxa"/>
            <w:tcBorders>
              <w:top w:val="nil"/>
              <w:left w:val="nil"/>
              <w:bottom w:val="nil"/>
              <w:right w:val="nil"/>
            </w:tcBorders>
            <w:vAlign w:val="bottom"/>
          </w:tcPr>
          <w:p w14:paraId="76EF6568" w14:textId="367546A4" w:rsidR="00821AD5" w:rsidRPr="00CA76FE" w:rsidRDefault="00821AD5"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56,590</w:t>
            </w:r>
          </w:p>
        </w:tc>
        <w:tc>
          <w:tcPr>
            <w:tcW w:w="1372" w:type="dxa"/>
            <w:tcBorders>
              <w:top w:val="nil"/>
              <w:left w:val="nil"/>
              <w:bottom w:val="nil"/>
              <w:right w:val="nil"/>
            </w:tcBorders>
            <w:vAlign w:val="bottom"/>
          </w:tcPr>
          <w:p w14:paraId="59123BE5" w14:textId="4E428B71" w:rsidR="00821AD5" w:rsidRPr="00CA76FE" w:rsidRDefault="0043223F"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9,051</w:t>
            </w:r>
          </w:p>
        </w:tc>
        <w:tc>
          <w:tcPr>
            <w:tcW w:w="1373" w:type="dxa"/>
            <w:tcBorders>
              <w:top w:val="nil"/>
              <w:left w:val="nil"/>
              <w:bottom w:val="nil"/>
              <w:right w:val="nil"/>
            </w:tcBorders>
            <w:vAlign w:val="bottom"/>
          </w:tcPr>
          <w:p w14:paraId="2B90966F" w14:textId="403673F1" w:rsidR="00821AD5" w:rsidRPr="00CA76FE" w:rsidRDefault="00821AD5" w:rsidP="00CA76F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5,164</w:t>
            </w:r>
          </w:p>
        </w:tc>
      </w:tr>
      <w:tr w:rsidR="00821AD5" w:rsidRPr="00CA76FE" w14:paraId="4564DBC1" w14:textId="77777777" w:rsidTr="00CA76FE">
        <w:tc>
          <w:tcPr>
            <w:tcW w:w="3690" w:type="dxa"/>
            <w:tcBorders>
              <w:top w:val="nil"/>
              <w:left w:val="nil"/>
              <w:bottom w:val="nil"/>
              <w:right w:val="nil"/>
            </w:tcBorders>
            <w:vAlign w:val="bottom"/>
          </w:tcPr>
          <w:p w14:paraId="32D98A68" w14:textId="77777777" w:rsidR="00821AD5" w:rsidRPr="00CA76FE" w:rsidRDefault="00821AD5" w:rsidP="00CA76FE">
            <w:pPr>
              <w:spacing w:line="320" w:lineRule="exact"/>
              <w:rPr>
                <w:rFonts w:ascii="Arial" w:hAnsi="Arial" w:cs="Arial"/>
                <w:sz w:val="16"/>
                <w:szCs w:val="16"/>
              </w:rPr>
            </w:pPr>
            <w:r w:rsidRPr="00CA76FE">
              <w:rPr>
                <w:rFonts w:ascii="Arial" w:hAnsi="Arial" w:cs="Arial"/>
                <w:sz w:val="16"/>
                <w:szCs w:val="16"/>
                <w:u w:val="single"/>
              </w:rPr>
              <w:t>Securities business receivables</w:t>
            </w:r>
          </w:p>
        </w:tc>
        <w:tc>
          <w:tcPr>
            <w:tcW w:w="1372" w:type="dxa"/>
            <w:tcBorders>
              <w:top w:val="nil"/>
              <w:left w:val="nil"/>
              <w:bottom w:val="nil"/>
              <w:right w:val="nil"/>
            </w:tcBorders>
            <w:vAlign w:val="bottom"/>
          </w:tcPr>
          <w:p w14:paraId="5E9F7406" w14:textId="77777777" w:rsidR="00821AD5" w:rsidRPr="00CA76FE" w:rsidRDefault="00821AD5" w:rsidP="00CA76FE">
            <w:pPr>
              <w:tabs>
                <w:tab w:val="decimal" w:pos="1063"/>
              </w:tabs>
              <w:spacing w:line="320" w:lineRule="exact"/>
              <w:rPr>
                <w:rFonts w:ascii="Arial" w:hAnsi="Arial" w:cs="Arial"/>
                <w:sz w:val="16"/>
                <w:szCs w:val="16"/>
              </w:rPr>
            </w:pPr>
          </w:p>
        </w:tc>
        <w:tc>
          <w:tcPr>
            <w:tcW w:w="1373" w:type="dxa"/>
            <w:tcBorders>
              <w:top w:val="nil"/>
              <w:left w:val="nil"/>
              <w:bottom w:val="nil"/>
              <w:right w:val="nil"/>
            </w:tcBorders>
            <w:vAlign w:val="bottom"/>
          </w:tcPr>
          <w:p w14:paraId="2632E585" w14:textId="77777777" w:rsidR="00821AD5" w:rsidRPr="00CA76FE" w:rsidRDefault="00821AD5" w:rsidP="00CA76FE">
            <w:pPr>
              <w:tabs>
                <w:tab w:val="decimal" w:pos="1063"/>
              </w:tabs>
              <w:spacing w:line="320" w:lineRule="exact"/>
              <w:rPr>
                <w:rFonts w:ascii="Arial" w:hAnsi="Arial" w:cs="Arial"/>
                <w:sz w:val="16"/>
                <w:szCs w:val="16"/>
              </w:rPr>
            </w:pPr>
          </w:p>
        </w:tc>
        <w:tc>
          <w:tcPr>
            <w:tcW w:w="1372" w:type="dxa"/>
            <w:tcBorders>
              <w:top w:val="nil"/>
              <w:left w:val="nil"/>
              <w:bottom w:val="nil"/>
              <w:right w:val="nil"/>
            </w:tcBorders>
          </w:tcPr>
          <w:p w14:paraId="099BE2E8" w14:textId="77777777" w:rsidR="00821AD5" w:rsidRPr="00CA76FE" w:rsidRDefault="00821AD5" w:rsidP="00CA76FE">
            <w:pPr>
              <w:tabs>
                <w:tab w:val="decimal" w:pos="1063"/>
              </w:tabs>
              <w:spacing w:line="320" w:lineRule="exact"/>
              <w:rPr>
                <w:rFonts w:ascii="Arial" w:hAnsi="Arial" w:cs="Arial"/>
                <w:sz w:val="16"/>
                <w:szCs w:val="16"/>
              </w:rPr>
            </w:pPr>
          </w:p>
        </w:tc>
        <w:tc>
          <w:tcPr>
            <w:tcW w:w="1373" w:type="dxa"/>
            <w:tcBorders>
              <w:top w:val="nil"/>
              <w:left w:val="nil"/>
              <w:bottom w:val="nil"/>
              <w:right w:val="nil"/>
            </w:tcBorders>
          </w:tcPr>
          <w:p w14:paraId="3C5C8B9D" w14:textId="77777777" w:rsidR="00821AD5" w:rsidRPr="00CA76FE" w:rsidRDefault="00821AD5" w:rsidP="00CA76FE">
            <w:pPr>
              <w:tabs>
                <w:tab w:val="decimal" w:pos="1063"/>
              </w:tabs>
              <w:spacing w:line="320" w:lineRule="exact"/>
              <w:rPr>
                <w:rFonts w:ascii="Arial" w:hAnsi="Arial" w:cs="Arial"/>
                <w:sz w:val="16"/>
                <w:szCs w:val="16"/>
              </w:rPr>
            </w:pPr>
          </w:p>
        </w:tc>
      </w:tr>
      <w:tr w:rsidR="00821AD5" w:rsidRPr="00CA76FE" w14:paraId="49F014EC" w14:textId="77777777" w:rsidTr="00CA76FE">
        <w:tc>
          <w:tcPr>
            <w:tcW w:w="3690" w:type="dxa"/>
            <w:tcBorders>
              <w:top w:val="nil"/>
              <w:left w:val="nil"/>
              <w:bottom w:val="nil"/>
              <w:right w:val="nil"/>
            </w:tcBorders>
            <w:vAlign w:val="bottom"/>
          </w:tcPr>
          <w:p w14:paraId="494F4D29" w14:textId="77777777" w:rsidR="00821AD5" w:rsidRPr="00CA76FE" w:rsidRDefault="00821AD5" w:rsidP="00CA76FE">
            <w:pPr>
              <w:spacing w:line="320" w:lineRule="exact"/>
              <w:rPr>
                <w:rFonts w:ascii="Arial" w:hAnsi="Arial" w:cs="Arial"/>
                <w:sz w:val="16"/>
                <w:szCs w:val="16"/>
              </w:rPr>
            </w:pPr>
            <w:r w:rsidRPr="00CA76FE">
              <w:rPr>
                <w:rFonts w:ascii="Arial" w:hAnsi="Arial" w:cs="Arial"/>
                <w:sz w:val="16"/>
                <w:szCs w:val="16"/>
              </w:rPr>
              <w:t>Credit balances receivables</w:t>
            </w:r>
          </w:p>
        </w:tc>
        <w:tc>
          <w:tcPr>
            <w:tcW w:w="1372" w:type="dxa"/>
            <w:tcBorders>
              <w:top w:val="nil"/>
              <w:left w:val="nil"/>
              <w:bottom w:val="nil"/>
              <w:right w:val="nil"/>
            </w:tcBorders>
            <w:vAlign w:val="bottom"/>
          </w:tcPr>
          <w:p w14:paraId="024FF3C4" w14:textId="60DA059A" w:rsidR="00821AD5" w:rsidRPr="00CA76FE" w:rsidRDefault="000B7494" w:rsidP="00CA76FE">
            <w:pPr>
              <w:tabs>
                <w:tab w:val="decimal" w:pos="1063"/>
              </w:tabs>
              <w:spacing w:line="320" w:lineRule="exact"/>
              <w:rPr>
                <w:rFonts w:ascii="Arial" w:hAnsi="Arial" w:cs="Arial"/>
                <w:sz w:val="16"/>
                <w:szCs w:val="16"/>
              </w:rPr>
            </w:pPr>
            <w:r w:rsidRPr="00CA76FE">
              <w:rPr>
                <w:rFonts w:ascii="Arial" w:hAnsi="Arial" w:cs="Arial"/>
                <w:sz w:val="16"/>
                <w:szCs w:val="16"/>
              </w:rPr>
              <w:t>5,59</w:t>
            </w:r>
            <w:r w:rsidR="00A253B5" w:rsidRPr="00CA76FE">
              <w:rPr>
                <w:rFonts w:ascii="Arial" w:hAnsi="Arial" w:cs="Arial"/>
                <w:sz w:val="16"/>
                <w:szCs w:val="16"/>
              </w:rPr>
              <w:t>0</w:t>
            </w:r>
          </w:p>
        </w:tc>
        <w:tc>
          <w:tcPr>
            <w:tcW w:w="1373" w:type="dxa"/>
            <w:tcBorders>
              <w:top w:val="nil"/>
              <w:left w:val="nil"/>
              <w:bottom w:val="nil"/>
              <w:right w:val="nil"/>
            </w:tcBorders>
            <w:vAlign w:val="bottom"/>
          </w:tcPr>
          <w:p w14:paraId="50475FD3" w14:textId="164C4D8E"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5,787</w:t>
            </w:r>
          </w:p>
        </w:tc>
        <w:tc>
          <w:tcPr>
            <w:tcW w:w="1372" w:type="dxa"/>
            <w:tcBorders>
              <w:top w:val="nil"/>
              <w:left w:val="nil"/>
              <w:bottom w:val="nil"/>
              <w:right w:val="nil"/>
            </w:tcBorders>
          </w:tcPr>
          <w:p w14:paraId="5D33EF47" w14:textId="69EC3CB9" w:rsidR="00821AD5" w:rsidRPr="00CA76FE" w:rsidRDefault="0043223F" w:rsidP="00CA76FE">
            <w:pPr>
              <w:tabs>
                <w:tab w:val="decimal" w:pos="1063"/>
              </w:tabs>
              <w:spacing w:line="320" w:lineRule="exact"/>
              <w:rPr>
                <w:rFonts w:ascii="Arial" w:hAnsi="Arial" w:cs="Arial"/>
                <w:sz w:val="16"/>
                <w:szCs w:val="16"/>
              </w:rPr>
            </w:pPr>
            <w:r w:rsidRPr="00CA76FE">
              <w:rPr>
                <w:rFonts w:ascii="Arial" w:hAnsi="Arial" w:cs="Arial"/>
                <w:sz w:val="16"/>
                <w:szCs w:val="16"/>
              </w:rPr>
              <w:t>-</w:t>
            </w:r>
          </w:p>
        </w:tc>
        <w:tc>
          <w:tcPr>
            <w:tcW w:w="1373" w:type="dxa"/>
            <w:tcBorders>
              <w:top w:val="nil"/>
              <w:left w:val="nil"/>
              <w:bottom w:val="nil"/>
              <w:right w:val="nil"/>
            </w:tcBorders>
          </w:tcPr>
          <w:p w14:paraId="2C6F6E88" w14:textId="2984C788"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w:t>
            </w:r>
          </w:p>
        </w:tc>
      </w:tr>
      <w:tr w:rsidR="009E05CB" w:rsidRPr="00CA76FE" w14:paraId="04DABEDC" w14:textId="77777777" w:rsidTr="00CA76FE">
        <w:tc>
          <w:tcPr>
            <w:tcW w:w="3690" w:type="dxa"/>
            <w:tcBorders>
              <w:top w:val="nil"/>
              <w:left w:val="nil"/>
              <w:bottom w:val="nil"/>
              <w:right w:val="nil"/>
            </w:tcBorders>
            <w:vAlign w:val="bottom"/>
          </w:tcPr>
          <w:p w14:paraId="3BEC735C" w14:textId="1B58FB16" w:rsidR="009E05CB" w:rsidRPr="009E05CB" w:rsidRDefault="007B318B" w:rsidP="007B318B">
            <w:pPr>
              <w:spacing w:line="320" w:lineRule="exact"/>
              <w:ind w:left="162" w:hanging="162"/>
              <w:rPr>
                <w:rFonts w:hAnsi="Angsana New"/>
                <w:sz w:val="24"/>
                <w:szCs w:val="24"/>
                <w:cs/>
              </w:rPr>
            </w:pPr>
            <w:r w:rsidRPr="007B318B">
              <w:rPr>
                <w:rFonts w:ascii="Arial" w:hAnsi="Arial" w:cs="Arial"/>
                <w:sz w:val="16"/>
                <w:szCs w:val="16"/>
              </w:rPr>
              <w:t xml:space="preserve">Receivables under securities borrowing </w:t>
            </w:r>
            <w:r>
              <w:rPr>
                <w:rFonts w:ascii="Arial" w:hAnsi="Arial" w:cs="Arial"/>
                <w:sz w:val="16"/>
                <w:szCs w:val="16"/>
              </w:rPr>
              <w:t xml:space="preserve">                   </w:t>
            </w:r>
            <w:r w:rsidRPr="007B318B">
              <w:rPr>
                <w:rFonts w:ascii="Arial" w:hAnsi="Arial" w:cs="Arial"/>
                <w:sz w:val="16"/>
                <w:szCs w:val="16"/>
              </w:rPr>
              <w:t>and lending business</w:t>
            </w:r>
          </w:p>
        </w:tc>
        <w:tc>
          <w:tcPr>
            <w:tcW w:w="1372" w:type="dxa"/>
            <w:tcBorders>
              <w:top w:val="nil"/>
              <w:left w:val="nil"/>
              <w:bottom w:val="nil"/>
              <w:right w:val="nil"/>
            </w:tcBorders>
            <w:vAlign w:val="bottom"/>
          </w:tcPr>
          <w:p w14:paraId="7912616B" w14:textId="5557726B" w:rsidR="009E05CB" w:rsidRPr="00CA76FE" w:rsidRDefault="009E05CB" w:rsidP="00CA76FE">
            <w:pPr>
              <w:tabs>
                <w:tab w:val="decimal" w:pos="1063"/>
              </w:tabs>
              <w:spacing w:line="320" w:lineRule="exact"/>
              <w:rPr>
                <w:rFonts w:ascii="Arial" w:hAnsi="Arial" w:cs="Arial"/>
                <w:sz w:val="16"/>
                <w:szCs w:val="16"/>
              </w:rPr>
            </w:pPr>
            <w:r>
              <w:rPr>
                <w:rFonts w:ascii="Arial" w:hAnsi="Arial" w:cs="Arial"/>
                <w:sz w:val="16"/>
                <w:szCs w:val="16"/>
              </w:rPr>
              <w:t>3</w:t>
            </w:r>
          </w:p>
        </w:tc>
        <w:tc>
          <w:tcPr>
            <w:tcW w:w="1373" w:type="dxa"/>
            <w:tcBorders>
              <w:top w:val="nil"/>
              <w:left w:val="nil"/>
              <w:bottom w:val="nil"/>
              <w:right w:val="nil"/>
            </w:tcBorders>
            <w:vAlign w:val="bottom"/>
          </w:tcPr>
          <w:p w14:paraId="51302D45" w14:textId="3D8DFBD7" w:rsidR="009E05CB" w:rsidRPr="00CA76FE" w:rsidRDefault="009E05CB" w:rsidP="00CA76FE">
            <w:pPr>
              <w:tabs>
                <w:tab w:val="decimal" w:pos="1063"/>
              </w:tabs>
              <w:spacing w:line="320" w:lineRule="exact"/>
              <w:rPr>
                <w:rFonts w:ascii="Arial" w:hAnsi="Arial" w:cs="Arial"/>
                <w:sz w:val="16"/>
                <w:szCs w:val="16"/>
              </w:rPr>
            </w:pPr>
            <w:r>
              <w:rPr>
                <w:rFonts w:ascii="Arial" w:hAnsi="Arial" w:cs="Arial"/>
                <w:sz w:val="16"/>
                <w:szCs w:val="16"/>
              </w:rPr>
              <w:t>6</w:t>
            </w:r>
          </w:p>
        </w:tc>
        <w:tc>
          <w:tcPr>
            <w:tcW w:w="1372" w:type="dxa"/>
            <w:tcBorders>
              <w:top w:val="nil"/>
              <w:left w:val="nil"/>
              <w:bottom w:val="nil"/>
              <w:right w:val="nil"/>
            </w:tcBorders>
          </w:tcPr>
          <w:p w14:paraId="4045A362" w14:textId="0B034C69" w:rsidR="009E05CB" w:rsidRPr="00CA76FE" w:rsidRDefault="009E05CB" w:rsidP="00CA76FE">
            <w:pPr>
              <w:tabs>
                <w:tab w:val="decimal" w:pos="1063"/>
              </w:tabs>
              <w:spacing w:line="320" w:lineRule="exact"/>
              <w:rPr>
                <w:rFonts w:ascii="Arial" w:hAnsi="Arial" w:cs="Arial"/>
                <w:sz w:val="16"/>
                <w:szCs w:val="16"/>
              </w:rPr>
            </w:pPr>
            <w:r>
              <w:rPr>
                <w:rFonts w:ascii="Arial" w:hAnsi="Arial" w:cs="Arial"/>
                <w:sz w:val="16"/>
                <w:szCs w:val="16"/>
              </w:rPr>
              <w:t>-</w:t>
            </w:r>
          </w:p>
        </w:tc>
        <w:tc>
          <w:tcPr>
            <w:tcW w:w="1373" w:type="dxa"/>
            <w:tcBorders>
              <w:top w:val="nil"/>
              <w:left w:val="nil"/>
              <w:bottom w:val="nil"/>
              <w:right w:val="nil"/>
            </w:tcBorders>
          </w:tcPr>
          <w:p w14:paraId="4A99AEFB" w14:textId="189721CD" w:rsidR="009E05CB" w:rsidRPr="00CA76FE" w:rsidRDefault="009E05CB" w:rsidP="00CA76FE">
            <w:pPr>
              <w:tabs>
                <w:tab w:val="decimal" w:pos="1063"/>
              </w:tabs>
              <w:spacing w:line="320" w:lineRule="exact"/>
              <w:rPr>
                <w:rFonts w:ascii="Arial" w:hAnsi="Arial" w:cs="Arial"/>
                <w:sz w:val="16"/>
                <w:szCs w:val="16"/>
              </w:rPr>
            </w:pPr>
            <w:r>
              <w:rPr>
                <w:rFonts w:ascii="Arial" w:hAnsi="Arial" w:cs="Arial"/>
                <w:sz w:val="16"/>
                <w:szCs w:val="16"/>
              </w:rPr>
              <w:t>-</w:t>
            </w:r>
          </w:p>
        </w:tc>
      </w:tr>
      <w:tr w:rsidR="00821AD5" w:rsidRPr="00CA76FE" w14:paraId="19624D04" w14:textId="77777777" w:rsidTr="00CA76FE">
        <w:tc>
          <w:tcPr>
            <w:tcW w:w="3690" w:type="dxa"/>
            <w:tcBorders>
              <w:top w:val="nil"/>
              <w:left w:val="nil"/>
              <w:bottom w:val="nil"/>
              <w:right w:val="nil"/>
            </w:tcBorders>
            <w:vAlign w:val="bottom"/>
          </w:tcPr>
          <w:p w14:paraId="1A5F8072" w14:textId="77777777" w:rsidR="00821AD5" w:rsidRPr="00CA76FE" w:rsidRDefault="00821AD5" w:rsidP="00CA76FE">
            <w:pPr>
              <w:spacing w:line="320" w:lineRule="exact"/>
              <w:rPr>
                <w:rFonts w:ascii="Arial" w:hAnsi="Arial" w:cs="Arial"/>
                <w:sz w:val="16"/>
                <w:szCs w:val="16"/>
              </w:rPr>
            </w:pPr>
            <w:r w:rsidRPr="00CA76FE">
              <w:rPr>
                <w:rFonts w:ascii="Arial" w:hAnsi="Arial" w:cs="Arial"/>
                <w:sz w:val="16"/>
                <w:szCs w:val="16"/>
              </w:rPr>
              <w:t>Other receivables</w:t>
            </w:r>
          </w:p>
        </w:tc>
        <w:tc>
          <w:tcPr>
            <w:tcW w:w="1372" w:type="dxa"/>
            <w:tcBorders>
              <w:top w:val="nil"/>
              <w:left w:val="nil"/>
              <w:bottom w:val="nil"/>
              <w:right w:val="nil"/>
            </w:tcBorders>
            <w:vAlign w:val="bottom"/>
          </w:tcPr>
          <w:p w14:paraId="5CCF5FAB" w14:textId="323FD110" w:rsidR="00821AD5" w:rsidRPr="00CA76FE" w:rsidRDefault="009E05CB" w:rsidP="00CA76FE">
            <w:pPr>
              <w:pBdr>
                <w:bottom w:val="single" w:sz="4" w:space="1" w:color="auto"/>
              </w:pBdr>
              <w:tabs>
                <w:tab w:val="decimal" w:pos="1063"/>
              </w:tabs>
              <w:spacing w:line="320" w:lineRule="exact"/>
              <w:rPr>
                <w:rFonts w:ascii="Arial" w:hAnsi="Arial" w:cs="Arial"/>
                <w:sz w:val="16"/>
                <w:szCs w:val="16"/>
              </w:rPr>
            </w:pPr>
            <w:r>
              <w:rPr>
                <w:rFonts w:ascii="Arial" w:hAnsi="Arial" w:cs="Arial"/>
                <w:sz w:val="16"/>
                <w:szCs w:val="16"/>
              </w:rPr>
              <w:t>16</w:t>
            </w:r>
          </w:p>
        </w:tc>
        <w:tc>
          <w:tcPr>
            <w:tcW w:w="1373" w:type="dxa"/>
            <w:tcBorders>
              <w:top w:val="nil"/>
              <w:left w:val="nil"/>
              <w:bottom w:val="nil"/>
              <w:right w:val="nil"/>
            </w:tcBorders>
            <w:vAlign w:val="bottom"/>
          </w:tcPr>
          <w:p w14:paraId="1A95FD30" w14:textId="44E9B87D" w:rsidR="00821AD5" w:rsidRPr="00CA76FE" w:rsidRDefault="009E05CB" w:rsidP="00CA76FE">
            <w:pPr>
              <w:pBdr>
                <w:bottom w:val="single" w:sz="4" w:space="1" w:color="auto"/>
              </w:pBdr>
              <w:tabs>
                <w:tab w:val="decimal" w:pos="1063"/>
              </w:tabs>
              <w:spacing w:line="320" w:lineRule="exact"/>
              <w:rPr>
                <w:rFonts w:ascii="Arial" w:hAnsi="Arial" w:cs="Arial"/>
                <w:sz w:val="16"/>
                <w:szCs w:val="16"/>
              </w:rPr>
            </w:pPr>
            <w:r>
              <w:rPr>
                <w:rFonts w:ascii="Arial" w:hAnsi="Arial" w:cs="Arial"/>
                <w:sz w:val="16"/>
                <w:szCs w:val="16"/>
              </w:rPr>
              <w:t>-</w:t>
            </w:r>
          </w:p>
        </w:tc>
        <w:tc>
          <w:tcPr>
            <w:tcW w:w="1372" w:type="dxa"/>
            <w:tcBorders>
              <w:top w:val="nil"/>
              <w:left w:val="nil"/>
              <w:bottom w:val="nil"/>
              <w:right w:val="nil"/>
            </w:tcBorders>
            <w:vAlign w:val="bottom"/>
          </w:tcPr>
          <w:p w14:paraId="071EDAA8" w14:textId="26E27AC5" w:rsidR="00821AD5" w:rsidRPr="00CA76FE" w:rsidRDefault="0043223F" w:rsidP="00CA76FE">
            <w:pPr>
              <w:pBdr>
                <w:bottom w:val="sing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w:t>
            </w:r>
          </w:p>
        </w:tc>
        <w:tc>
          <w:tcPr>
            <w:tcW w:w="1373" w:type="dxa"/>
            <w:tcBorders>
              <w:top w:val="nil"/>
              <w:left w:val="nil"/>
              <w:bottom w:val="nil"/>
              <w:right w:val="nil"/>
            </w:tcBorders>
            <w:vAlign w:val="bottom"/>
          </w:tcPr>
          <w:p w14:paraId="45B705B2" w14:textId="7989C4EF" w:rsidR="00821AD5" w:rsidRPr="00CA76FE" w:rsidRDefault="00821AD5" w:rsidP="00CA76FE">
            <w:pPr>
              <w:pBdr>
                <w:bottom w:val="sing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w:t>
            </w:r>
          </w:p>
        </w:tc>
      </w:tr>
      <w:tr w:rsidR="00821AD5" w:rsidRPr="00CA76FE" w14:paraId="037E9E6D" w14:textId="77777777" w:rsidTr="00CA76FE">
        <w:tc>
          <w:tcPr>
            <w:tcW w:w="3690" w:type="dxa"/>
            <w:tcBorders>
              <w:top w:val="nil"/>
              <w:left w:val="nil"/>
              <w:bottom w:val="nil"/>
              <w:right w:val="nil"/>
            </w:tcBorders>
            <w:vAlign w:val="bottom"/>
          </w:tcPr>
          <w:p w14:paraId="6B3153A3" w14:textId="77777777" w:rsidR="00821AD5" w:rsidRPr="00CA76FE" w:rsidRDefault="00821AD5" w:rsidP="00CA76FE">
            <w:pPr>
              <w:spacing w:line="320" w:lineRule="exact"/>
              <w:ind w:left="162" w:hanging="162"/>
              <w:rPr>
                <w:rFonts w:ascii="Arial" w:hAnsi="Arial" w:cs="Arial"/>
                <w:sz w:val="16"/>
                <w:szCs w:val="16"/>
              </w:rPr>
            </w:pPr>
            <w:r w:rsidRPr="00CA76FE">
              <w:rPr>
                <w:rFonts w:ascii="Arial" w:hAnsi="Arial" w:cs="Arial"/>
                <w:sz w:val="16"/>
                <w:szCs w:val="16"/>
              </w:rPr>
              <w:t>Total securities business receivables</w:t>
            </w:r>
          </w:p>
        </w:tc>
        <w:tc>
          <w:tcPr>
            <w:tcW w:w="1372" w:type="dxa"/>
            <w:tcBorders>
              <w:top w:val="nil"/>
              <w:left w:val="nil"/>
              <w:bottom w:val="nil"/>
              <w:right w:val="nil"/>
            </w:tcBorders>
            <w:vAlign w:val="bottom"/>
          </w:tcPr>
          <w:p w14:paraId="5E629577" w14:textId="1C367085" w:rsidR="00821AD5" w:rsidRPr="00CA76FE" w:rsidRDefault="000B7494" w:rsidP="00CA76FE">
            <w:pPr>
              <w:tabs>
                <w:tab w:val="decimal" w:pos="1063"/>
              </w:tabs>
              <w:spacing w:line="320" w:lineRule="exact"/>
              <w:rPr>
                <w:rFonts w:ascii="Arial" w:hAnsi="Arial" w:cs="Arial"/>
                <w:sz w:val="16"/>
                <w:szCs w:val="16"/>
              </w:rPr>
            </w:pPr>
            <w:r w:rsidRPr="00CA76FE">
              <w:rPr>
                <w:rFonts w:ascii="Arial" w:hAnsi="Arial" w:cs="Arial"/>
                <w:sz w:val="16"/>
                <w:szCs w:val="16"/>
              </w:rPr>
              <w:t>5,609</w:t>
            </w:r>
          </w:p>
        </w:tc>
        <w:tc>
          <w:tcPr>
            <w:tcW w:w="1373" w:type="dxa"/>
            <w:tcBorders>
              <w:top w:val="nil"/>
              <w:left w:val="nil"/>
              <w:bottom w:val="nil"/>
              <w:right w:val="nil"/>
            </w:tcBorders>
            <w:vAlign w:val="bottom"/>
          </w:tcPr>
          <w:p w14:paraId="070CDCD0" w14:textId="390890F7"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5,793</w:t>
            </w:r>
          </w:p>
        </w:tc>
        <w:tc>
          <w:tcPr>
            <w:tcW w:w="1372" w:type="dxa"/>
            <w:tcBorders>
              <w:top w:val="nil"/>
              <w:left w:val="nil"/>
              <w:bottom w:val="nil"/>
              <w:right w:val="nil"/>
            </w:tcBorders>
          </w:tcPr>
          <w:p w14:paraId="137FBE3B" w14:textId="598CB12E" w:rsidR="00821AD5" w:rsidRPr="00CA76FE" w:rsidRDefault="0043223F" w:rsidP="00CA76FE">
            <w:pPr>
              <w:tabs>
                <w:tab w:val="decimal" w:pos="1063"/>
              </w:tabs>
              <w:spacing w:line="320" w:lineRule="exact"/>
              <w:rPr>
                <w:rFonts w:ascii="Arial" w:hAnsi="Arial" w:cs="Arial"/>
                <w:sz w:val="16"/>
                <w:szCs w:val="16"/>
              </w:rPr>
            </w:pPr>
            <w:r w:rsidRPr="00CA76FE">
              <w:rPr>
                <w:rFonts w:ascii="Arial" w:hAnsi="Arial" w:cs="Arial"/>
                <w:sz w:val="16"/>
                <w:szCs w:val="16"/>
              </w:rPr>
              <w:t>-</w:t>
            </w:r>
          </w:p>
        </w:tc>
        <w:tc>
          <w:tcPr>
            <w:tcW w:w="1373" w:type="dxa"/>
            <w:tcBorders>
              <w:top w:val="nil"/>
              <w:left w:val="nil"/>
              <w:bottom w:val="nil"/>
              <w:right w:val="nil"/>
            </w:tcBorders>
          </w:tcPr>
          <w:p w14:paraId="26B1866C" w14:textId="16C630B7"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w:t>
            </w:r>
          </w:p>
        </w:tc>
      </w:tr>
      <w:tr w:rsidR="00821AD5" w:rsidRPr="00CA76FE" w14:paraId="0B2C2608" w14:textId="77777777" w:rsidTr="00CA76FE">
        <w:tc>
          <w:tcPr>
            <w:tcW w:w="3690" w:type="dxa"/>
            <w:tcBorders>
              <w:top w:val="nil"/>
              <w:left w:val="nil"/>
              <w:bottom w:val="nil"/>
              <w:right w:val="nil"/>
            </w:tcBorders>
            <w:vAlign w:val="bottom"/>
          </w:tcPr>
          <w:p w14:paraId="2B907020" w14:textId="77777777" w:rsidR="00821AD5" w:rsidRPr="00CA76FE" w:rsidRDefault="00821AD5" w:rsidP="00CA76FE">
            <w:pPr>
              <w:spacing w:line="320" w:lineRule="exact"/>
              <w:ind w:left="162" w:hanging="162"/>
              <w:rPr>
                <w:rFonts w:ascii="Arial" w:hAnsi="Arial" w:cs="Arial"/>
                <w:sz w:val="16"/>
                <w:szCs w:val="16"/>
              </w:rPr>
            </w:pPr>
            <w:r w:rsidRPr="00CA76FE">
              <w:rPr>
                <w:rFonts w:ascii="Arial" w:hAnsi="Arial" w:cs="Arial"/>
                <w:sz w:val="16"/>
                <w:szCs w:val="16"/>
              </w:rPr>
              <w:t>Less: Allowance for expected credit loss</w:t>
            </w:r>
          </w:p>
        </w:tc>
        <w:tc>
          <w:tcPr>
            <w:tcW w:w="1372" w:type="dxa"/>
            <w:tcBorders>
              <w:top w:val="nil"/>
              <w:left w:val="nil"/>
              <w:bottom w:val="nil"/>
              <w:right w:val="nil"/>
            </w:tcBorders>
            <w:vAlign w:val="bottom"/>
          </w:tcPr>
          <w:p w14:paraId="5F2A3BC3" w14:textId="6F876E0A" w:rsidR="00821AD5" w:rsidRPr="00CA76FE" w:rsidRDefault="000B7494" w:rsidP="00CA76FE">
            <w:pPr>
              <w:tabs>
                <w:tab w:val="decimal" w:pos="1063"/>
              </w:tabs>
              <w:spacing w:line="320" w:lineRule="exact"/>
              <w:rPr>
                <w:rFonts w:ascii="Arial" w:hAnsi="Arial" w:cs="Arial"/>
                <w:sz w:val="16"/>
                <w:szCs w:val="16"/>
              </w:rPr>
            </w:pPr>
            <w:r w:rsidRPr="00CA76FE">
              <w:rPr>
                <w:rFonts w:ascii="Arial" w:hAnsi="Arial" w:cs="Arial"/>
                <w:sz w:val="16"/>
                <w:szCs w:val="16"/>
              </w:rPr>
              <w:t>-</w:t>
            </w:r>
          </w:p>
        </w:tc>
        <w:tc>
          <w:tcPr>
            <w:tcW w:w="1373" w:type="dxa"/>
            <w:tcBorders>
              <w:top w:val="nil"/>
              <w:left w:val="nil"/>
              <w:bottom w:val="nil"/>
              <w:right w:val="nil"/>
            </w:tcBorders>
            <w:vAlign w:val="bottom"/>
          </w:tcPr>
          <w:p w14:paraId="72439442" w14:textId="6B314191"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w:t>
            </w:r>
          </w:p>
        </w:tc>
        <w:tc>
          <w:tcPr>
            <w:tcW w:w="1372" w:type="dxa"/>
            <w:tcBorders>
              <w:top w:val="nil"/>
              <w:left w:val="nil"/>
              <w:bottom w:val="nil"/>
              <w:right w:val="nil"/>
            </w:tcBorders>
          </w:tcPr>
          <w:p w14:paraId="259BA1D0" w14:textId="057614D8" w:rsidR="00821AD5" w:rsidRPr="00CA76FE" w:rsidRDefault="0043223F" w:rsidP="00CA76FE">
            <w:pPr>
              <w:tabs>
                <w:tab w:val="decimal" w:pos="1063"/>
              </w:tabs>
              <w:spacing w:line="320" w:lineRule="exact"/>
              <w:rPr>
                <w:rFonts w:ascii="Arial" w:hAnsi="Arial" w:cs="Arial"/>
                <w:sz w:val="16"/>
                <w:szCs w:val="16"/>
              </w:rPr>
            </w:pPr>
            <w:r w:rsidRPr="00CA76FE">
              <w:rPr>
                <w:rFonts w:ascii="Arial" w:hAnsi="Arial" w:cs="Arial"/>
                <w:sz w:val="16"/>
                <w:szCs w:val="16"/>
              </w:rPr>
              <w:t>-</w:t>
            </w:r>
          </w:p>
        </w:tc>
        <w:tc>
          <w:tcPr>
            <w:tcW w:w="1373" w:type="dxa"/>
            <w:tcBorders>
              <w:top w:val="nil"/>
              <w:left w:val="nil"/>
              <w:bottom w:val="nil"/>
              <w:right w:val="nil"/>
            </w:tcBorders>
          </w:tcPr>
          <w:p w14:paraId="5E9B6986" w14:textId="6F53A838" w:rsidR="00821AD5" w:rsidRPr="00CA76FE" w:rsidRDefault="00821AD5" w:rsidP="00CA76FE">
            <w:pPr>
              <w:tabs>
                <w:tab w:val="decimal" w:pos="1063"/>
              </w:tabs>
              <w:spacing w:line="320" w:lineRule="exact"/>
              <w:rPr>
                <w:rFonts w:ascii="Arial" w:hAnsi="Arial" w:cs="Arial"/>
                <w:sz w:val="16"/>
                <w:szCs w:val="16"/>
              </w:rPr>
            </w:pPr>
            <w:r w:rsidRPr="00CA76FE">
              <w:rPr>
                <w:rFonts w:ascii="Arial" w:hAnsi="Arial" w:cs="Arial"/>
                <w:sz w:val="16"/>
                <w:szCs w:val="16"/>
              </w:rPr>
              <w:t>-</w:t>
            </w:r>
          </w:p>
        </w:tc>
      </w:tr>
      <w:tr w:rsidR="00821AD5" w:rsidRPr="00CA76FE" w14:paraId="74212620" w14:textId="77777777" w:rsidTr="00CA76FE">
        <w:tc>
          <w:tcPr>
            <w:tcW w:w="3690" w:type="dxa"/>
            <w:tcBorders>
              <w:top w:val="nil"/>
              <w:left w:val="nil"/>
              <w:bottom w:val="nil"/>
              <w:right w:val="nil"/>
            </w:tcBorders>
            <w:vAlign w:val="bottom"/>
          </w:tcPr>
          <w:p w14:paraId="37BBA70C" w14:textId="77777777" w:rsidR="00821AD5" w:rsidRPr="00CA76FE" w:rsidRDefault="00821AD5" w:rsidP="00CA76FE">
            <w:pPr>
              <w:spacing w:line="320" w:lineRule="exact"/>
              <w:ind w:left="162" w:hanging="162"/>
              <w:rPr>
                <w:rFonts w:ascii="Arial" w:hAnsi="Arial" w:cs="Arial"/>
                <w:sz w:val="16"/>
                <w:szCs w:val="16"/>
              </w:rPr>
            </w:pPr>
            <w:r w:rsidRPr="00CA76FE">
              <w:rPr>
                <w:rFonts w:ascii="Arial" w:hAnsi="Arial" w:cs="Arial"/>
                <w:sz w:val="16"/>
                <w:szCs w:val="16"/>
              </w:rPr>
              <w:t>Securities business receivables - net</w:t>
            </w:r>
          </w:p>
        </w:tc>
        <w:tc>
          <w:tcPr>
            <w:tcW w:w="1372" w:type="dxa"/>
            <w:tcBorders>
              <w:top w:val="nil"/>
              <w:left w:val="nil"/>
              <w:bottom w:val="nil"/>
              <w:right w:val="nil"/>
            </w:tcBorders>
            <w:vAlign w:val="bottom"/>
          </w:tcPr>
          <w:p w14:paraId="35043C4B" w14:textId="429299DF" w:rsidR="00821AD5" w:rsidRPr="00CA76FE" w:rsidRDefault="000B7494" w:rsidP="00CA76FE">
            <w:pPr>
              <w:pBdr>
                <w:top w:val="single" w:sz="4" w:space="1" w:color="auto"/>
                <w:bottom w:val="sing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5,609</w:t>
            </w:r>
          </w:p>
        </w:tc>
        <w:tc>
          <w:tcPr>
            <w:tcW w:w="1373" w:type="dxa"/>
            <w:tcBorders>
              <w:top w:val="nil"/>
              <w:left w:val="nil"/>
              <w:bottom w:val="nil"/>
              <w:right w:val="nil"/>
            </w:tcBorders>
            <w:vAlign w:val="bottom"/>
          </w:tcPr>
          <w:p w14:paraId="7E89E747" w14:textId="1F233D30" w:rsidR="00821AD5" w:rsidRPr="00CA76FE" w:rsidRDefault="00821AD5" w:rsidP="00CA76FE">
            <w:pPr>
              <w:pBdr>
                <w:top w:val="single" w:sz="4" w:space="1" w:color="auto"/>
                <w:bottom w:val="sing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5,793</w:t>
            </w:r>
          </w:p>
        </w:tc>
        <w:tc>
          <w:tcPr>
            <w:tcW w:w="1372" w:type="dxa"/>
            <w:tcBorders>
              <w:top w:val="nil"/>
              <w:left w:val="nil"/>
              <w:bottom w:val="nil"/>
              <w:right w:val="nil"/>
            </w:tcBorders>
            <w:vAlign w:val="bottom"/>
          </w:tcPr>
          <w:p w14:paraId="0B7A8D6D" w14:textId="1E0A61DC" w:rsidR="00821AD5" w:rsidRPr="00CA76FE" w:rsidRDefault="0043223F" w:rsidP="00CA76FE">
            <w:pPr>
              <w:pBdr>
                <w:top w:val="single" w:sz="4" w:space="1" w:color="auto"/>
                <w:bottom w:val="sing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w:t>
            </w:r>
          </w:p>
        </w:tc>
        <w:tc>
          <w:tcPr>
            <w:tcW w:w="1373" w:type="dxa"/>
            <w:tcBorders>
              <w:top w:val="nil"/>
              <w:left w:val="nil"/>
              <w:bottom w:val="nil"/>
              <w:right w:val="nil"/>
            </w:tcBorders>
            <w:vAlign w:val="bottom"/>
          </w:tcPr>
          <w:p w14:paraId="7790412C" w14:textId="1F0F0FB8" w:rsidR="00821AD5" w:rsidRPr="00CA76FE" w:rsidRDefault="00821AD5" w:rsidP="00CA76FE">
            <w:pPr>
              <w:pBdr>
                <w:top w:val="single" w:sz="4" w:space="1" w:color="auto"/>
                <w:bottom w:val="sing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w:t>
            </w:r>
          </w:p>
        </w:tc>
      </w:tr>
      <w:tr w:rsidR="00821AD5" w:rsidRPr="00CA76FE" w14:paraId="545AB811" w14:textId="77777777" w:rsidTr="00CA76FE">
        <w:tc>
          <w:tcPr>
            <w:tcW w:w="3690" w:type="dxa"/>
            <w:tcBorders>
              <w:top w:val="nil"/>
              <w:left w:val="nil"/>
              <w:bottom w:val="nil"/>
              <w:right w:val="nil"/>
            </w:tcBorders>
            <w:vAlign w:val="bottom"/>
          </w:tcPr>
          <w:p w14:paraId="36C07E41" w14:textId="77777777" w:rsidR="00821AD5" w:rsidRPr="00CA76FE" w:rsidRDefault="00821AD5" w:rsidP="00CA76FE">
            <w:pPr>
              <w:spacing w:line="320" w:lineRule="exact"/>
              <w:ind w:left="162" w:hanging="162"/>
              <w:rPr>
                <w:rFonts w:ascii="Arial" w:hAnsi="Arial" w:cs="Arial"/>
                <w:sz w:val="16"/>
                <w:szCs w:val="16"/>
              </w:rPr>
            </w:pPr>
            <w:r w:rsidRPr="00CA76FE">
              <w:rPr>
                <w:rFonts w:ascii="Arial" w:hAnsi="Arial" w:cs="Arial"/>
                <w:sz w:val="16"/>
                <w:szCs w:val="16"/>
              </w:rPr>
              <w:t>Total loans to customers and accrued interest receivables - net</w:t>
            </w:r>
          </w:p>
        </w:tc>
        <w:tc>
          <w:tcPr>
            <w:tcW w:w="1372" w:type="dxa"/>
            <w:tcBorders>
              <w:top w:val="nil"/>
              <w:left w:val="nil"/>
              <w:bottom w:val="nil"/>
              <w:right w:val="nil"/>
            </w:tcBorders>
            <w:vAlign w:val="bottom"/>
          </w:tcPr>
          <w:p w14:paraId="11B85B5C" w14:textId="49923DAB" w:rsidR="00821AD5" w:rsidRPr="00CA76FE" w:rsidRDefault="000B7494" w:rsidP="00CA76FE">
            <w:pPr>
              <w:pBdr>
                <w:bottom w:val="doub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64,583</w:t>
            </w:r>
          </w:p>
        </w:tc>
        <w:tc>
          <w:tcPr>
            <w:tcW w:w="1373" w:type="dxa"/>
            <w:tcBorders>
              <w:top w:val="nil"/>
              <w:left w:val="nil"/>
              <w:bottom w:val="nil"/>
              <w:right w:val="nil"/>
            </w:tcBorders>
            <w:vAlign w:val="bottom"/>
          </w:tcPr>
          <w:p w14:paraId="6895806E" w14:textId="5FCD31FB" w:rsidR="00821AD5" w:rsidRPr="00CA76FE" w:rsidRDefault="00821AD5" w:rsidP="00CA76FE">
            <w:pPr>
              <w:pBdr>
                <w:bottom w:val="doub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62,383</w:t>
            </w:r>
          </w:p>
        </w:tc>
        <w:tc>
          <w:tcPr>
            <w:tcW w:w="1372" w:type="dxa"/>
            <w:tcBorders>
              <w:top w:val="nil"/>
              <w:left w:val="nil"/>
              <w:bottom w:val="nil"/>
              <w:right w:val="nil"/>
            </w:tcBorders>
            <w:vAlign w:val="bottom"/>
          </w:tcPr>
          <w:p w14:paraId="4A6CFC03" w14:textId="4A9EDB4D" w:rsidR="00821AD5" w:rsidRPr="00CA76FE" w:rsidRDefault="0043223F" w:rsidP="00CA76FE">
            <w:pPr>
              <w:pBdr>
                <w:bottom w:val="doub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9,051</w:t>
            </w:r>
          </w:p>
        </w:tc>
        <w:tc>
          <w:tcPr>
            <w:tcW w:w="1373" w:type="dxa"/>
            <w:tcBorders>
              <w:top w:val="nil"/>
              <w:left w:val="nil"/>
              <w:bottom w:val="nil"/>
              <w:right w:val="nil"/>
            </w:tcBorders>
            <w:vAlign w:val="bottom"/>
          </w:tcPr>
          <w:p w14:paraId="520CE930" w14:textId="281DACC5" w:rsidR="00821AD5" w:rsidRPr="00CA76FE" w:rsidRDefault="00821AD5" w:rsidP="00CA76FE">
            <w:pPr>
              <w:pBdr>
                <w:bottom w:val="doub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5,164</w:t>
            </w:r>
          </w:p>
        </w:tc>
      </w:tr>
    </w:tbl>
    <w:p w14:paraId="37545804" w14:textId="77777777" w:rsidR="00C64073" w:rsidRPr="00932A5A" w:rsidRDefault="00C64073" w:rsidP="00383BC2">
      <w:pPr>
        <w:tabs>
          <w:tab w:val="left" w:pos="4050"/>
          <w:tab w:val="right" w:pos="7200"/>
        </w:tabs>
        <w:spacing w:before="240" w:after="120" w:line="380" w:lineRule="exact"/>
        <w:ind w:left="547" w:hanging="547"/>
        <w:rPr>
          <w:rFonts w:ascii="Arial" w:hAnsi="Arial" w:cs="Arial"/>
          <w:b/>
          <w:bCs/>
          <w:szCs w:val="28"/>
        </w:rPr>
      </w:pPr>
    </w:p>
    <w:p w14:paraId="39C16440" w14:textId="77777777" w:rsidR="00383BC2" w:rsidRPr="00932A5A" w:rsidRDefault="00C64073" w:rsidP="00821AD5">
      <w:pPr>
        <w:tabs>
          <w:tab w:val="left" w:pos="4050"/>
          <w:tab w:val="right" w:pos="7200"/>
        </w:tabs>
        <w:spacing w:before="120" w:after="120" w:line="380" w:lineRule="exact"/>
        <w:ind w:left="547" w:hanging="547"/>
        <w:rPr>
          <w:rFonts w:ascii="Arial" w:hAnsi="Arial" w:cs="Arial"/>
          <w:b/>
          <w:bCs/>
        </w:rPr>
      </w:pPr>
      <w:r w:rsidRPr="00932A5A">
        <w:rPr>
          <w:rFonts w:ascii="Arial" w:hAnsi="Arial" w:cs="Arial"/>
          <w:b/>
          <w:bCs/>
          <w:szCs w:val="28"/>
        </w:rPr>
        <w:br w:type="page"/>
      </w:r>
      <w:r w:rsidR="00383BC2" w:rsidRPr="00932A5A">
        <w:rPr>
          <w:rFonts w:ascii="Arial" w:hAnsi="Arial" w:cs="Arial"/>
          <w:b/>
          <w:bCs/>
          <w:szCs w:val="28"/>
        </w:rPr>
        <w:lastRenderedPageBreak/>
        <w:t>1</w:t>
      </w:r>
      <w:r w:rsidR="001E632C" w:rsidRPr="00932A5A">
        <w:rPr>
          <w:rFonts w:ascii="Arial" w:hAnsi="Arial" w:cs="Arial"/>
          <w:b/>
          <w:bCs/>
          <w:szCs w:val="28"/>
        </w:rPr>
        <w:t>3</w:t>
      </w:r>
      <w:r w:rsidR="00383BC2" w:rsidRPr="00932A5A">
        <w:rPr>
          <w:rFonts w:ascii="Arial" w:hAnsi="Arial" w:cs="Arial"/>
          <w:b/>
          <w:bCs/>
          <w:szCs w:val="28"/>
        </w:rPr>
        <w:t>.2</w:t>
      </w:r>
      <w:r w:rsidR="00383BC2" w:rsidRPr="00932A5A">
        <w:rPr>
          <w:rFonts w:ascii="Arial" w:hAnsi="Arial" w:cs="Arial"/>
          <w:b/>
          <w:bCs/>
        </w:rPr>
        <w:tab/>
        <w:t>Debt restructuring</w:t>
      </w:r>
    </w:p>
    <w:p w14:paraId="4B2FBA13" w14:textId="0285E4EC" w:rsidR="00383BC2" w:rsidRPr="00932A5A" w:rsidRDefault="00383BC2" w:rsidP="00383BC2">
      <w:pPr>
        <w:spacing w:before="120" w:after="120" w:line="380" w:lineRule="exact"/>
        <w:ind w:left="547"/>
        <w:jc w:val="thaiDistribute"/>
        <w:rPr>
          <w:rFonts w:ascii="Arial" w:hAnsi="Arial" w:cs="Arial"/>
        </w:rPr>
      </w:pPr>
      <w:r w:rsidRPr="00932A5A">
        <w:rPr>
          <w:rFonts w:ascii="Arial" w:hAnsi="Arial" w:cs="Arial"/>
        </w:rPr>
        <w:t xml:space="preserve">As at 31 December </w:t>
      </w:r>
      <w:r w:rsidR="00821AD5" w:rsidRPr="00932A5A">
        <w:rPr>
          <w:rFonts w:ascii="Arial" w:hAnsi="Arial" w:cs="Arial"/>
        </w:rPr>
        <w:t>2023</w:t>
      </w:r>
      <w:r w:rsidRPr="00932A5A">
        <w:rPr>
          <w:rFonts w:ascii="Arial" w:hAnsi="Arial" w:cs="Arial"/>
        </w:rPr>
        <w:t xml:space="preserve"> and </w:t>
      </w:r>
      <w:r w:rsidR="00821AD5" w:rsidRPr="00932A5A">
        <w:rPr>
          <w:rFonts w:ascii="Arial" w:hAnsi="Arial" w:cs="Arial"/>
        </w:rPr>
        <w:t>2022</w:t>
      </w:r>
      <w:r w:rsidRPr="00932A5A">
        <w:rPr>
          <w:rFonts w:ascii="Arial" w:hAnsi="Arial" w:cs="Arial"/>
        </w:rPr>
        <w:t xml:space="preserve">, the Company and its subsidiaries have restructured receivables balances (principal and accrued interest receivable) as follow: </w:t>
      </w:r>
    </w:p>
    <w:tbl>
      <w:tblPr>
        <w:tblW w:w="9180" w:type="dxa"/>
        <w:tblInd w:w="558" w:type="dxa"/>
        <w:tblLayout w:type="fixed"/>
        <w:tblLook w:val="0000" w:firstRow="0" w:lastRow="0" w:firstColumn="0" w:lastColumn="0" w:noHBand="0" w:noVBand="0"/>
      </w:tblPr>
      <w:tblGrid>
        <w:gridCol w:w="3600"/>
        <w:gridCol w:w="1395"/>
        <w:gridCol w:w="1395"/>
        <w:gridCol w:w="1395"/>
        <w:gridCol w:w="1395"/>
      </w:tblGrid>
      <w:tr w:rsidR="00383BC2" w:rsidRPr="00CA76FE" w14:paraId="4138FF3E" w14:textId="77777777" w:rsidTr="00CA76FE">
        <w:tc>
          <w:tcPr>
            <w:tcW w:w="3600" w:type="dxa"/>
            <w:tcBorders>
              <w:top w:val="nil"/>
              <w:left w:val="nil"/>
              <w:bottom w:val="nil"/>
              <w:right w:val="nil"/>
            </w:tcBorders>
            <w:vAlign w:val="bottom"/>
          </w:tcPr>
          <w:p w14:paraId="0102480B" w14:textId="77777777" w:rsidR="00383BC2" w:rsidRPr="00CA76FE" w:rsidRDefault="00383BC2" w:rsidP="00CA76FE">
            <w:pPr>
              <w:spacing w:line="320" w:lineRule="exact"/>
              <w:ind w:right="252"/>
              <w:jc w:val="center"/>
              <w:rPr>
                <w:rFonts w:ascii="Arial" w:hAnsi="Arial" w:cs="Arial"/>
                <w:sz w:val="16"/>
                <w:szCs w:val="16"/>
              </w:rPr>
            </w:pPr>
          </w:p>
        </w:tc>
        <w:tc>
          <w:tcPr>
            <w:tcW w:w="5580" w:type="dxa"/>
            <w:gridSpan w:val="4"/>
            <w:tcBorders>
              <w:top w:val="nil"/>
              <w:left w:val="nil"/>
              <w:bottom w:val="nil"/>
              <w:right w:val="nil"/>
            </w:tcBorders>
            <w:vAlign w:val="bottom"/>
          </w:tcPr>
          <w:p w14:paraId="4F927901" w14:textId="7777777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Restructured receivables</w:t>
            </w:r>
          </w:p>
        </w:tc>
      </w:tr>
      <w:tr w:rsidR="00383BC2" w:rsidRPr="00CA76FE" w14:paraId="5BC9149E" w14:textId="77777777" w:rsidTr="00CA76FE">
        <w:tc>
          <w:tcPr>
            <w:tcW w:w="3600" w:type="dxa"/>
            <w:tcBorders>
              <w:top w:val="nil"/>
              <w:left w:val="nil"/>
              <w:bottom w:val="nil"/>
              <w:right w:val="nil"/>
            </w:tcBorders>
            <w:vAlign w:val="bottom"/>
          </w:tcPr>
          <w:p w14:paraId="42A4D7B2" w14:textId="77777777" w:rsidR="00383BC2" w:rsidRPr="00CA76FE" w:rsidRDefault="00383BC2" w:rsidP="00CA76FE">
            <w:pPr>
              <w:spacing w:line="320" w:lineRule="exact"/>
              <w:jc w:val="center"/>
              <w:rPr>
                <w:rFonts w:ascii="Arial" w:hAnsi="Arial" w:cs="Arial"/>
                <w:sz w:val="16"/>
                <w:szCs w:val="16"/>
              </w:rPr>
            </w:pPr>
          </w:p>
        </w:tc>
        <w:tc>
          <w:tcPr>
            <w:tcW w:w="2790" w:type="dxa"/>
            <w:gridSpan w:val="2"/>
            <w:tcBorders>
              <w:top w:val="nil"/>
              <w:left w:val="nil"/>
              <w:bottom w:val="nil"/>
              <w:right w:val="nil"/>
            </w:tcBorders>
            <w:vAlign w:val="bottom"/>
          </w:tcPr>
          <w:p w14:paraId="48F3B044" w14:textId="7777777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Number of receivables</w:t>
            </w:r>
          </w:p>
        </w:tc>
        <w:tc>
          <w:tcPr>
            <w:tcW w:w="2790" w:type="dxa"/>
            <w:gridSpan w:val="2"/>
            <w:tcBorders>
              <w:top w:val="nil"/>
              <w:left w:val="nil"/>
              <w:bottom w:val="nil"/>
              <w:right w:val="nil"/>
            </w:tcBorders>
            <w:vAlign w:val="bottom"/>
          </w:tcPr>
          <w:p w14:paraId="47BDEA0F" w14:textId="7777777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Outstanding balances</w:t>
            </w:r>
          </w:p>
        </w:tc>
      </w:tr>
      <w:tr w:rsidR="00821AD5" w:rsidRPr="00CA76FE" w14:paraId="63DE04B9" w14:textId="77777777" w:rsidTr="00CA76FE">
        <w:tc>
          <w:tcPr>
            <w:tcW w:w="3600" w:type="dxa"/>
            <w:tcBorders>
              <w:top w:val="nil"/>
              <w:left w:val="nil"/>
              <w:bottom w:val="nil"/>
              <w:right w:val="nil"/>
            </w:tcBorders>
            <w:vAlign w:val="bottom"/>
          </w:tcPr>
          <w:p w14:paraId="4C28E310" w14:textId="77777777" w:rsidR="00821AD5" w:rsidRPr="00CA76FE" w:rsidRDefault="00821AD5" w:rsidP="00CA76FE">
            <w:pPr>
              <w:spacing w:line="320" w:lineRule="exact"/>
              <w:jc w:val="both"/>
              <w:rPr>
                <w:rFonts w:ascii="Arial" w:hAnsi="Arial" w:cs="Arial"/>
                <w:sz w:val="16"/>
                <w:szCs w:val="16"/>
              </w:rPr>
            </w:pPr>
          </w:p>
        </w:tc>
        <w:tc>
          <w:tcPr>
            <w:tcW w:w="1395" w:type="dxa"/>
            <w:tcBorders>
              <w:top w:val="nil"/>
              <w:left w:val="nil"/>
              <w:bottom w:val="nil"/>
              <w:right w:val="nil"/>
            </w:tcBorders>
            <w:vAlign w:val="bottom"/>
          </w:tcPr>
          <w:p w14:paraId="579BCBB5" w14:textId="15E39AE7"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1395" w:type="dxa"/>
            <w:tcBorders>
              <w:top w:val="nil"/>
              <w:left w:val="nil"/>
              <w:bottom w:val="nil"/>
              <w:right w:val="nil"/>
            </w:tcBorders>
            <w:vAlign w:val="bottom"/>
          </w:tcPr>
          <w:p w14:paraId="0EE2B201" w14:textId="09DA9F31"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2022</w:t>
            </w:r>
          </w:p>
        </w:tc>
        <w:tc>
          <w:tcPr>
            <w:tcW w:w="1395" w:type="dxa"/>
            <w:tcBorders>
              <w:top w:val="nil"/>
              <w:left w:val="nil"/>
              <w:bottom w:val="nil"/>
              <w:right w:val="nil"/>
            </w:tcBorders>
            <w:vAlign w:val="bottom"/>
          </w:tcPr>
          <w:p w14:paraId="29D37C46" w14:textId="783CD3D2"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1395" w:type="dxa"/>
            <w:tcBorders>
              <w:top w:val="nil"/>
              <w:left w:val="nil"/>
              <w:bottom w:val="nil"/>
              <w:right w:val="nil"/>
            </w:tcBorders>
            <w:vAlign w:val="bottom"/>
          </w:tcPr>
          <w:p w14:paraId="31534DD7" w14:textId="6C92B12B" w:rsidR="00821AD5"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2022</w:t>
            </w:r>
          </w:p>
        </w:tc>
      </w:tr>
      <w:tr w:rsidR="00821AD5" w:rsidRPr="00CA76FE" w14:paraId="75666D0E" w14:textId="77777777" w:rsidTr="00CA76FE">
        <w:tc>
          <w:tcPr>
            <w:tcW w:w="3600" w:type="dxa"/>
            <w:tcBorders>
              <w:top w:val="nil"/>
              <w:left w:val="nil"/>
              <w:bottom w:val="nil"/>
              <w:right w:val="nil"/>
            </w:tcBorders>
            <w:vAlign w:val="bottom"/>
          </w:tcPr>
          <w:p w14:paraId="57682252" w14:textId="77777777" w:rsidR="00821AD5" w:rsidRPr="00CA76FE" w:rsidRDefault="00821AD5" w:rsidP="00CA76FE">
            <w:pPr>
              <w:spacing w:line="320" w:lineRule="exact"/>
              <w:jc w:val="both"/>
              <w:rPr>
                <w:rFonts w:ascii="Arial" w:hAnsi="Arial" w:cs="Arial"/>
                <w:sz w:val="16"/>
                <w:szCs w:val="16"/>
              </w:rPr>
            </w:pPr>
          </w:p>
        </w:tc>
        <w:tc>
          <w:tcPr>
            <w:tcW w:w="1395" w:type="dxa"/>
            <w:tcBorders>
              <w:top w:val="nil"/>
              <w:left w:val="nil"/>
              <w:bottom w:val="nil"/>
              <w:right w:val="nil"/>
            </w:tcBorders>
            <w:vAlign w:val="bottom"/>
          </w:tcPr>
          <w:p w14:paraId="50F979F5" w14:textId="77777777" w:rsidR="00821AD5" w:rsidRPr="00CA76FE" w:rsidRDefault="00821AD5" w:rsidP="00CA76FE">
            <w:pPr>
              <w:spacing w:line="320" w:lineRule="exact"/>
              <w:jc w:val="center"/>
              <w:rPr>
                <w:rFonts w:ascii="Arial" w:hAnsi="Arial" w:cs="Arial"/>
                <w:sz w:val="16"/>
                <w:szCs w:val="16"/>
              </w:rPr>
            </w:pPr>
          </w:p>
        </w:tc>
        <w:tc>
          <w:tcPr>
            <w:tcW w:w="1395" w:type="dxa"/>
            <w:tcBorders>
              <w:top w:val="nil"/>
              <w:left w:val="nil"/>
              <w:bottom w:val="nil"/>
              <w:right w:val="nil"/>
            </w:tcBorders>
            <w:vAlign w:val="bottom"/>
          </w:tcPr>
          <w:p w14:paraId="0DC88180" w14:textId="77777777" w:rsidR="00821AD5" w:rsidRPr="00CA76FE" w:rsidRDefault="00821AD5" w:rsidP="00CA76FE">
            <w:pPr>
              <w:spacing w:line="320" w:lineRule="exact"/>
              <w:jc w:val="center"/>
              <w:rPr>
                <w:rFonts w:ascii="Arial" w:hAnsi="Arial" w:cs="Arial"/>
                <w:sz w:val="16"/>
                <w:szCs w:val="16"/>
              </w:rPr>
            </w:pPr>
          </w:p>
        </w:tc>
        <w:tc>
          <w:tcPr>
            <w:tcW w:w="1395" w:type="dxa"/>
            <w:tcBorders>
              <w:top w:val="nil"/>
              <w:left w:val="nil"/>
              <w:bottom w:val="nil"/>
              <w:right w:val="nil"/>
            </w:tcBorders>
            <w:vAlign w:val="bottom"/>
          </w:tcPr>
          <w:p w14:paraId="601CC8A4" w14:textId="77777777" w:rsidR="00821AD5" w:rsidRPr="00CA76FE" w:rsidRDefault="00821AD5" w:rsidP="00CA76FE">
            <w:pPr>
              <w:spacing w:line="320" w:lineRule="exact"/>
              <w:ind w:left="-153" w:right="-120"/>
              <w:jc w:val="center"/>
              <w:rPr>
                <w:rFonts w:ascii="Arial" w:hAnsi="Arial" w:cs="Arial"/>
                <w:sz w:val="16"/>
                <w:szCs w:val="16"/>
              </w:rPr>
            </w:pPr>
            <w:r w:rsidRPr="00CA76FE">
              <w:rPr>
                <w:rFonts w:ascii="Arial" w:hAnsi="Arial" w:cs="Arial"/>
                <w:sz w:val="16"/>
                <w:szCs w:val="16"/>
              </w:rPr>
              <w:t>Million Baht</w:t>
            </w:r>
          </w:p>
        </w:tc>
        <w:tc>
          <w:tcPr>
            <w:tcW w:w="1395" w:type="dxa"/>
            <w:tcBorders>
              <w:top w:val="nil"/>
              <w:left w:val="nil"/>
              <w:bottom w:val="nil"/>
              <w:right w:val="nil"/>
            </w:tcBorders>
            <w:vAlign w:val="bottom"/>
          </w:tcPr>
          <w:p w14:paraId="4B4A1DCF" w14:textId="77777777" w:rsidR="00821AD5" w:rsidRPr="00CA76FE" w:rsidRDefault="00821AD5" w:rsidP="00CA76FE">
            <w:pPr>
              <w:spacing w:line="320" w:lineRule="exact"/>
              <w:ind w:left="-153" w:right="-120"/>
              <w:jc w:val="center"/>
              <w:rPr>
                <w:rFonts w:ascii="Arial" w:hAnsi="Arial" w:cs="Arial"/>
                <w:sz w:val="16"/>
                <w:szCs w:val="16"/>
              </w:rPr>
            </w:pPr>
            <w:r w:rsidRPr="00CA76FE">
              <w:rPr>
                <w:rFonts w:ascii="Arial" w:hAnsi="Arial" w:cs="Arial"/>
                <w:sz w:val="16"/>
                <w:szCs w:val="16"/>
              </w:rPr>
              <w:t>Million Baht</w:t>
            </w:r>
          </w:p>
        </w:tc>
      </w:tr>
      <w:tr w:rsidR="00821AD5" w:rsidRPr="00CA76FE" w14:paraId="1CE8C325" w14:textId="77777777" w:rsidTr="00CA76FE">
        <w:trPr>
          <w:trHeight w:val="66"/>
        </w:trPr>
        <w:tc>
          <w:tcPr>
            <w:tcW w:w="3600" w:type="dxa"/>
            <w:tcBorders>
              <w:top w:val="nil"/>
              <w:left w:val="nil"/>
              <w:bottom w:val="nil"/>
              <w:right w:val="nil"/>
            </w:tcBorders>
            <w:vAlign w:val="bottom"/>
          </w:tcPr>
          <w:p w14:paraId="7572B0A3" w14:textId="77777777" w:rsidR="00821AD5" w:rsidRPr="00CA76FE" w:rsidRDefault="00821AD5" w:rsidP="00CA76FE">
            <w:pPr>
              <w:spacing w:line="320" w:lineRule="exact"/>
              <w:ind w:right="-198"/>
              <w:jc w:val="both"/>
              <w:rPr>
                <w:rFonts w:ascii="Arial" w:hAnsi="Arial" w:cs="Arial"/>
                <w:sz w:val="16"/>
                <w:szCs w:val="16"/>
              </w:rPr>
            </w:pPr>
            <w:r w:rsidRPr="00CA76FE">
              <w:rPr>
                <w:rFonts w:ascii="Arial" w:hAnsi="Arial" w:cs="Arial"/>
                <w:sz w:val="16"/>
                <w:szCs w:val="16"/>
              </w:rPr>
              <w:t>Thanachart Capital Plc.</w:t>
            </w:r>
          </w:p>
        </w:tc>
        <w:tc>
          <w:tcPr>
            <w:tcW w:w="1395" w:type="dxa"/>
            <w:tcBorders>
              <w:top w:val="nil"/>
              <w:left w:val="nil"/>
              <w:bottom w:val="nil"/>
              <w:right w:val="nil"/>
            </w:tcBorders>
            <w:vAlign w:val="bottom"/>
          </w:tcPr>
          <w:p w14:paraId="4BEF5579" w14:textId="5327F4C1" w:rsidR="00821AD5" w:rsidRPr="00CA76FE" w:rsidRDefault="000B7494"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11</w:t>
            </w:r>
          </w:p>
        </w:tc>
        <w:tc>
          <w:tcPr>
            <w:tcW w:w="1395" w:type="dxa"/>
            <w:tcBorders>
              <w:top w:val="nil"/>
              <w:left w:val="nil"/>
              <w:bottom w:val="nil"/>
              <w:right w:val="nil"/>
            </w:tcBorders>
            <w:vAlign w:val="bottom"/>
          </w:tcPr>
          <w:p w14:paraId="37AEF154" w14:textId="2F7E71CE" w:rsidR="00821AD5" w:rsidRPr="00CA76FE" w:rsidRDefault="00821AD5"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11</w:t>
            </w:r>
          </w:p>
        </w:tc>
        <w:tc>
          <w:tcPr>
            <w:tcW w:w="1395" w:type="dxa"/>
            <w:tcBorders>
              <w:top w:val="nil"/>
              <w:left w:val="nil"/>
              <w:bottom w:val="nil"/>
              <w:right w:val="nil"/>
            </w:tcBorders>
            <w:vAlign w:val="bottom"/>
          </w:tcPr>
          <w:p w14:paraId="4D6CEC58" w14:textId="2468C734" w:rsidR="00821AD5" w:rsidRPr="00CA76FE" w:rsidRDefault="000B7494"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15</w:t>
            </w:r>
          </w:p>
        </w:tc>
        <w:tc>
          <w:tcPr>
            <w:tcW w:w="1395" w:type="dxa"/>
            <w:tcBorders>
              <w:top w:val="nil"/>
              <w:left w:val="nil"/>
              <w:bottom w:val="nil"/>
              <w:right w:val="nil"/>
            </w:tcBorders>
            <w:vAlign w:val="bottom"/>
          </w:tcPr>
          <w:p w14:paraId="66B3DB16" w14:textId="20F4114C" w:rsidR="00821AD5" w:rsidRPr="00CA76FE" w:rsidRDefault="00821AD5"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15</w:t>
            </w:r>
          </w:p>
        </w:tc>
      </w:tr>
      <w:tr w:rsidR="00821AD5" w:rsidRPr="00CA76FE" w14:paraId="149E1E8D" w14:textId="77777777" w:rsidTr="00CA76FE">
        <w:tc>
          <w:tcPr>
            <w:tcW w:w="3600" w:type="dxa"/>
            <w:tcBorders>
              <w:top w:val="nil"/>
              <w:left w:val="nil"/>
              <w:bottom w:val="nil"/>
              <w:right w:val="nil"/>
            </w:tcBorders>
            <w:vAlign w:val="bottom"/>
          </w:tcPr>
          <w:p w14:paraId="2893285A" w14:textId="77777777" w:rsidR="00821AD5" w:rsidRPr="00CA76FE" w:rsidRDefault="00821AD5" w:rsidP="00CA76FE">
            <w:pPr>
              <w:spacing w:line="320" w:lineRule="exact"/>
              <w:ind w:left="162" w:right="-284" w:hanging="162"/>
              <w:rPr>
                <w:rFonts w:ascii="Arial" w:hAnsi="Arial" w:cs="Arial"/>
                <w:spacing w:val="-4"/>
                <w:sz w:val="16"/>
                <w:szCs w:val="16"/>
              </w:rPr>
            </w:pPr>
            <w:r w:rsidRPr="00CA76FE">
              <w:rPr>
                <w:rFonts w:ascii="Arial" w:hAnsi="Arial" w:cs="Arial"/>
                <w:spacing w:val="-4"/>
                <w:sz w:val="16"/>
                <w:szCs w:val="16"/>
              </w:rPr>
              <w:t>MAX Asset Management Co., Ltd.</w:t>
            </w:r>
          </w:p>
        </w:tc>
        <w:tc>
          <w:tcPr>
            <w:tcW w:w="1395" w:type="dxa"/>
            <w:tcBorders>
              <w:top w:val="nil"/>
              <w:left w:val="nil"/>
              <w:bottom w:val="nil"/>
              <w:right w:val="nil"/>
            </w:tcBorders>
            <w:vAlign w:val="bottom"/>
          </w:tcPr>
          <w:p w14:paraId="307FCA3B" w14:textId="0277A34F" w:rsidR="00821AD5" w:rsidRPr="00CA76FE" w:rsidRDefault="000B7494"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40</w:t>
            </w:r>
          </w:p>
        </w:tc>
        <w:tc>
          <w:tcPr>
            <w:tcW w:w="1395" w:type="dxa"/>
            <w:tcBorders>
              <w:top w:val="nil"/>
              <w:left w:val="nil"/>
              <w:bottom w:val="nil"/>
              <w:right w:val="nil"/>
            </w:tcBorders>
            <w:vAlign w:val="bottom"/>
          </w:tcPr>
          <w:p w14:paraId="317E027D" w14:textId="65BF610D" w:rsidR="00821AD5" w:rsidRPr="00CA76FE" w:rsidRDefault="00821AD5"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43</w:t>
            </w:r>
          </w:p>
        </w:tc>
        <w:tc>
          <w:tcPr>
            <w:tcW w:w="1395" w:type="dxa"/>
            <w:tcBorders>
              <w:top w:val="nil"/>
              <w:left w:val="nil"/>
              <w:bottom w:val="nil"/>
              <w:right w:val="nil"/>
            </w:tcBorders>
            <w:vAlign w:val="bottom"/>
          </w:tcPr>
          <w:p w14:paraId="4A325312" w14:textId="4925A613" w:rsidR="00821AD5" w:rsidRPr="00CA76FE" w:rsidRDefault="000B7494"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143</w:t>
            </w:r>
          </w:p>
        </w:tc>
        <w:tc>
          <w:tcPr>
            <w:tcW w:w="1395" w:type="dxa"/>
            <w:tcBorders>
              <w:top w:val="nil"/>
              <w:left w:val="nil"/>
              <w:bottom w:val="nil"/>
              <w:right w:val="nil"/>
            </w:tcBorders>
            <w:vAlign w:val="bottom"/>
          </w:tcPr>
          <w:p w14:paraId="07A9B554" w14:textId="49AA40A6" w:rsidR="00821AD5" w:rsidRPr="00CA76FE" w:rsidRDefault="00821AD5"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144</w:t>
            </w:r>
          </w:p>
        </w:tc>
      </w:tr>
      <w:tr w:rsidR="00821AD5" w:rsidRPr="00CA76FE" w14:paraId="324E6371" w14:textId="77777777" w:rsidTr="00CA76FE">
        <w:tc>
          <w:tcPr>
            <w:tcW w:w="3600" w:type="dxa"/>
            <w:tcBorders>
              <w:top w:val="nil"/>
              <w:left w:val="nil"/>
              <w:bottom w:val="nil"/>
              <w:right w:val="nil"/>
            </w:tcBorders>
            <w:vAlign w:val="bottom"/>
          </w:tcPr>
          <w:p w14:paraId="1106C232" w14:textId="77777777" w:rsidR="00821AD5" w:rsidRPr="00CA76FE" w:rsidRDefault="00821AD5" w:rsidP="00CA76FE">
            <w:pPr>
              <w:spacing w:line="320" w:lineRule="exact"/>
              <w:ind w:left="162" w:right="-108" w:hanging="162"/>
              <w:rPr>
                <w:rFonts w:ascii="Arial" w:hAnsi="Arial" w:cs="Arial"/>
                <w:sz w:val="16"/>
                <w:szCs w:val="16"/>
              </w:rPr>
            </w:pPr>
            <w:r w:rsidRPr="00CA76FE">
              <w:rPr>
                <w:rFonts w:ascii="Arial" w:hAnsi="Arial" w:cs="Arial"/>
                <w:sz w:val="16"/>
                <w:szCs w:val="16"/>
              </w:rPr>
              <w:t>Other subsidiaries</w:t>
            </w:r>
          </w:p>
        </w:tc>
        <w:tc>
          <w:tcPr>
            <w:tcW w:w="1395" w:type="dxa"/>
            <w:tcBorders>
              <w:top w:val="nil"/>
              <w:left w:val="nil"/>
              <w:bottom w:val="nil"/>
              <w:right w:val="nil"/>
            </w:tcBorders>
            <w:vAlign w:val="bottom"/>
          </w:tcPr>
          <w:p w14:paraId="4B54A9C4" w14:textId="5624B32D" w:rsidR="00821AD5" w:rsidRPr="00CA76FE" w:rsidRDefault="000B7494"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37</w:t>
            </w:r>
          </w:p>
        </w:tc>
        <w:tc>
          <w:tcPr>
            <w:tcW w:w="1395" w:type="dxa"/>
            <w:tcBorders>
              <w:top w:val="nil"/>
              <w:left w:val="nil"/>
              <w:bottom w:val="nil"/>
              <w:right w:val="nil"/>
            </w:tcBorders>
            <w:vAlign w:val="bottom"/>
          </w:tcPr>
          <w:p w14:paraId="0A01A77D" w14:textId="2F6B4252" w:rsidR="00821AD5" w:rsidRPr="00CA76FE" w:rsidRDefault="00821AD5"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37</w:t>
            </w:r>
          </w:p>
        </w:tc>
        <w:tc>
          <w:tcPr>
            <w:tcW w:w="1395" w:type="dxa"/>
            <w:tcBorders>
              <w:top w:val="nil"/>
              <w:left w:val="nil"/>
              <w:bottom w:val="nil"/>
              <w:right w:val="nil"/>
            </w:tcBorders>
            <w:vAlign w:val="bottom"/>
          </w:tcPr>
          <w:p w14:paraId="7C830D5F" w14:textId="59F2F8D9" w:rsidR="00821AD5" w:rsidRPr="00CA76FE" w:rsidRDefault="000B7494"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56</w:t>
            </w:r>
          </w:p>
        </w:tc>
        <w:tc>
          <w:tcPr>
            <w:tcW w:w="1395" w:type="dxa"/>
            <w:tcBorders>
              <w:top w:val="nil"/>
              <w:left w:val="nil"/>
              <w:bottom w:val="nil"/>
              <w:right w:val="nil"/>
            </w:tcBorders>
            <w:vAlign w:val="bottom"/>
          </w:tcPr>
          <w:p w14:paraId="4AA4E0BC" w14:textId="5AE47CE1" w:rsidR="00821AD5" w:rsidRPr="00CA76FE" w:rsidRDefault="00821AD5" w:rsidP="00CA76FE">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56</w:t>
            </w:r>
          </w:p>
        </w:tc>
      </w:tr>
    </w:tbl>
    <w:p w14:paraId="0449A30C" w14:textId="1694B24B" w:rsidR="00AA7E73" w:rsidRPr="00932A5A" w:rsidRDefault="00383BC2" w:rsidP="00A726CF">
      <w:pPr>
        <w:tabs>
          <w:tab w:val="left" w:pos="1440"/>
          <w:tab w:val="left" w:pos="2880"/>
        </w:tabs>
        <w:spacing w:before="240" w:after="120" w:line="380" w:lineRule="exact"/>
        <w:ind w:left="547" w:right="-14" w:hanging="547"/>
        <w:jc w:val="thaiDistribute"/>
        <w:rPr>
          <w:rFonts w:ascii="Arial" w:hAnsi="Arial" w:cs="Arial"/>
        </w:rPr>
      </w:pPr>
      <w:r w:rsidRPr="00932A5A">
        <w:rPr>
          <w:rFonts w:ascii="Arial" w:hAnsi="Arial" w:cs="Arial"/>
        </w:rPr>
        <w:tab/>
      </w:r>
      <w:r w:rsidR="00AA7E73" w:rsidRPr="00932A5A">
        <w:rPr>
          <w:rFonts w:ascii="Arial" w:hAnsi="Arial" w:cs="Arial"/>
        </w:rPr>
        <w:t xml:space="preserve">In addition to debtors who have entered into debt restructuring agreements above. </w:t>
      </w:r>
      <w:r w:rsidR="00CA76FE">
        <w:rPr>
          <w:rFonts w:ascii="Arial" w:hAnsi="Arial" w:cs="Arial"/>
        </w:rPr>
        <w:t xml:space="preserve">                     </w:t>
      </w:r>
      <w:r w:rsidR="00AA7E73" w:rsidRPr="00932A5A">
        <w:rPr>
          <w:rFonts w:ascii="Arial" w:hAnsi="Arial" w:cs="Arial"/>
        </w:rPr>
        <w:t>A subsidiary has entered into a</w:t>
      </w:r>
      <w:r w:rsidR="00F15901" w:rsidRPr="00932A5A">
        <w:rPr>
          <w:rFonts w:ascii="Arial" w:hAnsi="Arial" w:cs="Arial"/>
        </w:rPr>
        <w:t>n</w:t>
      </w:r>
      <w:r w:rsidR="00AA7E73" w:rsidRPr="00932A5A">
        <w:rPr>
          <w:rFonts w:ascii="Arial" w:hAnsi="Arial" w:cs="Arial"/>
        </w:rPr>
        <w:t xml:space="preserve"> assistance program for hire-purchase debtors affected by the Coronavirus Disease 2019. As at </w:t>
      </w:r>
      <w:r w:rsidR="00F15901" w:rsidRPr="00932A5A">
        <w:rPr>
          <w:rFonts w:ascii="Arial" w:hAnsi="Arial" w:cs="Arial"/>
        </w:rPr>
        <w:t xml:space="preserve">31 </w:t>
      </w:r>
      <w:r w:rsidR="00AA7E73" w:rsidRPr="00932A5A">
        <w:rPr>
          <w:rFonts w:ascii="Arial" w:hAnsi="Arial" w:cs="Arial"/>
        </w:rPr>
        <w:t xml:space="preserve">December </w:t>
      </w:r>
      <w:r w:rsidR="00821AD5" w:rsidRPr="00932A5A">
        <w:rPr>
          <w:rFonts w:ascii="Arial" w:hAnsi="Arial" w:cs="Arial"/>
        </w:rPr>
        <w:t>2023</w:t>
      </w:r>
      <w:r w:rsidR="00AA7E73" w:rsidRPr="00932A5A">
        <w:rPr>
          <w:rFonts w:ascii="Arial" w:hAnsi="Arial" w:cs="Arial"/>
        </w:rPr>
        <w:t xml:space="preserve">, the balance of debtors under assistance was </w:t>
      </w:r>
      <w:r w:rsidR="00AE6C60" w:rsidRPr="00932A5A">
        <w:rPr>
          <w:rFonts w:ascii="Arial" w:hAnsi="Arial" w:cs="Arial"/>
        </w:rPr>
        <w:t>1.7</w:t>
      </w:r>
      <w:r w:rsidR="00761C19" w:rsidRPr="00932A5A">
        <w:rPr>
          <w:rFonts w:ascii="Arial" w:hAnsi="Arial" w:cs="Arial"/>
        </w:rPr>
        <w:t>8</w:t>
      </w:r>
      <w:r w:rsidR="00AE6C60" w:rsidRPr="00932A5A">
        <w:rPr>
          <w:rFonts w:ascii="Arial" w:hAnsi="Arial" w:cs="Arial"/>
        </w:rPr>
        <w:t xml:space="preserve"> </w:t>
      </w:r>
      <w:r w:rsidR="00AA7E73" w:rsidRPr="00932A5A">
        <w:rPr>
          <w:rFonts w:ascii="Arial" w:hAnsi="Arial" w:cs="Arial"/>
        </w:rPr>
        <w:t>percent of the debtor</w:t>
      </w:r>
      <w:r w:rsidR="00E5401D" w:rsidRPr="00932A5A">
        <w:rPr>
          <w:rFonts w:ascii="Arial" w:hAnsi="Arial" w:cs="Arial"/>
        </w:rPr>
        <w:t xml:space="preserve">s </w:t>
      </w:r>
      <w:r w:rsidR="00AA7E73" w:rsidRPr="00932A5A">
        <w:rPr>
          <w:rFonts w:ascii="Arial" w:hAnsi="Arial" w:cs="Arial"/>
        </w:rPr>
        <w:t>according to the hire-purchase contract</w:t>
      </w:r>
      <w:r w:rsidR="00D21F07">
        <w:rPr>
          <w:rFonts w:ascii="Arial" w:hAnsi="Arial" w:cs="Arial"/>
        </w:rPr>
        <w:t>s</w:t>
      </w:r>
      <w:r w:rsidR="00E5401D" w:rsidRPr="00932A5A">
        <w:rPr>
          <w:rFonts w:ascii="Arial" w:hAnsi="Arial" w:cs="Arial"/>
        </w:rPr>
        <w:t>.</w:t>
      </w:r>
      <w:r w:rsidR="00AA7E73" w:rsidRPr="00932A5A">
        <w:rPr>
          <w:rFonts w:ascii="Arial" w:hAnsi="Arial" w:cs="Arial"/>
        </w:rPr>
        <w:t xml:space="preserve"> The subsidiary company has followed the accounting guidelines on Guidelines for Assisting Debtors Affected by Coronavirus Disease 2019 by classifying and setting aside provisions in accordance with relevant financial reporting standards. For under-performing debtors, debtors can be reclassified as performing debtors only when debtors are able to comply with new repayment conditions for 3 consecutive months or 3 payment installments, whichever is longer. And if the debtor is a non-performing debtor (NPL), the debtor can be upgraded to the Performing class only if the debtor is able to comply with the new repayment conditions for 12 consecutive months or 12 payment installments, whichever is longer</w:t>
      </w:r>
      <w:r w:rsidR="00265831" w:rsidRPr="00932A5A">
        <w:rPr>
          <w:rFonts w:ascii="Arial" w:hAnsi="Arial" w:cs="Arial"/>
        </w:rPr>
        <w:t xml:space="preserve"> period.</w:t>
      </w:r>
    </w:p>
    <w:p w14:paraId="1800B14B" w14:textId="77777777" w:rsidR="00383BC2" w:rsidRPr="00932A5A" w:rsidRDefault="00C64073" w:rsidP="00383BC2">
      <w:pPr>
        <w:tabs>
          <w:tab w:val="left" w:pos="1440"/>
          <w:tab w:val="left" w:pos="2880"/>
        </w:tabs>
        <w:spacing w:before="120" w:after="120" w:line="380" w:lineRule="exact"/>
        <w:ind w:left="547" w:right="-14" w:hanging="547"/>
        <w:jc w:val="thaiDistribute"/>
        <w:rPr>
          <w:rFonts w:ascii="Arial" w:hAnsi="Arial" w:cs="Arial"/>
          <w:b/>
          <w:bCs/>
        </w:rPr>
      </w:pPr>
      <w:r w:rsidRPr="00932A5A">
        <w:rPr>
          <w:rFonts w:ascii="Arial" w:hAnsi="Arial" w:cs="Arial"/>
          <w:b/>
          <w:bCs/>
        </w:rPr>
        <w:br w:type="page"/>
      </w:r>
      <w:r w:rsidR="00383BC2" w:rsidRPr="00932A5A">
        <w:rPr>
          <w:rFonts w:ascii="Arial" w:hAnsi="Arial" w:cs="Arial"/>
          <w:b/>
          <w:bCs/>
        </w:rPr>
        <w:lastRenderedPageBreak/>
        <w:t>1</w:t>
      </w:r>
      <w:r w:rsidR="001E632C" w:rsidRPr="00932A5A">
        <w:rPr>
          <w:rFonts w:ascii="Arial" w:hAnsi="Arial" w:cs="Arial"/>
          <w:b/>
          <w:bCs/>
        </w:rPr>
        <w:t>3</w:t>
      </w:r>
      <w:r w:rsidR="00383BC2" w:rsidRPr="00932A5A">
        <w:rPr>
          <w:rFonts w:ascii="Arial" w:hAnsi="Arial" w:cs="Arial"/>
          <w:b/>
          <w:bCs/>
        </w:rPr>
        <w:t>.3</w:t>
      </w:r>
      <w:r w:rsidR="00383BC2" w:rsidRPr="00932A5A">
        <w:rPr>
          <w:rFonts w:ascii="Arial" w:hAnsi="Arial" w:cs="Arial"/>
          <w:b/>
          <w:bCs/>
        </w:rPr>
        <w:tab/>
        <w:t xml:space="preserve">Classified by classification </w:t>
      </w:r>
    </w:p>
    <w:p w14:paraId="6D9E4AFB" w14:textId="49549B5C" w:rsidR="00383BC2" w:rsidRPr="00932A5A" w:rsidRDefault="00383BC2" w:rsidP="00383BC2">
      <w:pPr>
        <w:spacing w:before="120" w:after="120" w:line="380" w:lineRule="exact"/>
        <w:ind w:left="547"/>
        <w:jc w:val="thaiDistribute"/>
        <w:rPr>
          <w:rFonts w:ascii="Arial" w:hAnsi="Arial" w:cs="Arial"/>
        </w:rPr>
      </w:pPr>
      <w:r w:rsidRPr="00932A5A">
        <w:rPr>
          <w:rFonts w:ascii="Arial" w:hAnsi="Arial" w:cs="Arial"/>
        </w:rPr>
        <w:t xml:space="preserve">As at 31 December </w:t>
      </w:r>
      <w:r w:rsidR="00821AD5" w:rsidRPr="00932A5A">
        <w:rPr>
          <w:rFonts w:ascii="Arial" w:hAnsi="Arial" w:cs="Arial"/>
        </w:rPr>
        <w:t>2023</w:t>
      </w:r>
      <w:r w:rsidRPr="00932A5A">
        <w:rPr>
          <w:rFonts w:ascii="Arial" w:hAnsi="Arial" w:cs="Arial"/>
        </w:rPr>
        <w:t xml:space="preserve"> and </w:t>
      </w:r>
      <w:r w:rsidR="00821AD5" w:rsidRPr="00932A5A">
        <w:rPr>
          <w:rFonts w:ascii="Arial" w:hAnsi="Arial" w:cs="Arial"/>
        </w:rPr>
        <w:t>2022</w:t>
      </w:r>
      <w:r w:rsidRPr="00932A5A">
        <w:rPr>
          <w:rFonts w:ascii="Arial" w:hAnsi="Arial" w:cs="Arial"/>
        </w:rPr>
        <w:t>, the Company and its subsidiaries classified loans and related allowances as summarised below.</w:t>
      </w:r>
    </w:p>
    <w:p w14:paraId="6CAF7CFC" w14:textId="77777777" w:rsidR="00383BC2" w:rsidRPr="00CA76FE" w:rsidRDefault="00383BC2" w:rsidP="00CA76FE">
      <w:pPr>
        <w:tabs>
          <w:tab w:val="left" w:pos="540"/>
          <w:tab w:val="left" w:pos="900"/>
          <w:tab w:val="left" w:pos="2160"/>
        </w:tabs>
        <w:spacing w:line="320" w:lineRule="exact"/>
        <w:ind w:left="360" w:right="83" w:hanging="360"/>
        <w:jc w:val="right"/>
        <w:rPr>
          <w:rFonts w:ascii="Arial" w:hAnsi="Arial" w:cs="Arial"/>
          <w:sz w:val="16"/>
          <w:szCs w:val="16"/>
          <w:cs/>
        </w:rPr>
      </w:pPr>
      <w:r w:rsidRPr="00CA76FE">
        <w:rPr>
          <w:rFonts w:ascii="Arial" w:hAnsi="Arial" w:cs="Arial"/>
          <w:sz w:val="16"/>
          <w:szCs w:val="16"/>
        </w:rPr>
        <w:t>(Unit: Million Baht)</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383BC2" w:rsidRPr="00CA76FE" w14:paraId="387853CF" w14:textId="77777777" w:rsidTr="000E4064">
        <w:trPr>
          <w:tblHeader/>
        </w:trPr>
        <w:tc>
          <w:tcPr>
            <w:tcW w:w="3510" w:type="dxa"/>
            <w:tcBorders>
              <w:top w:val="nil"/>
              <w:left w:val="nil"/>
              <w:bottom w:val="nil"/>
              <w:right w:val="nil"/>
            </w:tcBorders>
          </w:tcPr>
          <w:p w14:paraId="235ACEDA"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5580" w:type="dxa"/>
            <w:gridSpan w:val="4"/>
            <w:tcBorders>
              <w:top w:val="nil"/>
              <w:left w:val="nil"/>
              <w:bottom w:val="nil"/>
              <w:right w:val="nil"/>
            </w:tcBorders>
            <w:vAlign w:val="bottom"/>
          </w:tcPr>
          <w:p w14:paraId="6DBE4C0C"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Consolidated financial statements</w:t>
            </w:r>
          </w:p>
        </w:tc>
      </w:tr>
      <w:tr w:rsidR="00383BC2" w:rsidRPr="00CA76FE" w14:paraId="6148F332" w14:textId="77777777" w:rsidTr="000E4064">
        <w:trPr>
          <w:tblHeader/>
        </w:trPr>
        <w:tc>
          <w:tcPr>
            <w:tcW w:w="3510" w:type="dxa"/>
            <w:tcBorders>
              <w:top w:val="nil"/>
              <w:left w:val="nil"/>
              <w:bottom w:val="nil"/>
              <w:right w:val="nil"/>
            </w:tcBorders>
          </w:tcPr>
          <w:p w14:paraId="7B33F1F4"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2790" w:type="dxa"/>
            <w:gridSpan w:val="2"/>
            <w:tcBorders>
              <w:top w:val="nil"/>
              <w:left w:val="nil"/>
              <w:bottom w:val="nil"/>
              <w:right w:val="nil"/>
            </w:tcBorders>
            <w:vAlign w:val="bottom"/>
          </w:tcPr>
          <w:p w14:paraId="12D621F8" w14:textId="32160830" w:rsidR="00383BC2"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2790" w:type="dxa"/>
            <w:gridSpan w:val="2"/>
            <w:tcBorders>
              <w:top w:val="nil"/>
              <w:left w:val="nil"/>
              <w:bottom w:val="nil"/>
              <w:right w:val="nil"/>
            </w:tcBorders>
            <w:vAlign w:val="bottom"/>
          </w:tcPr>
          <w:p w14:paraId="3BE1D22E" w14:textId="61CE1E81" w:rsidR="00383BC2"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2022</w:t>
            </w:r>
          </w:p>
        </w:tc>
      </w:tr>
      <w:tr w:rsidR="00383BC2" w:rsidRPr="00CA76FE" w14:paraId="4BC64E35" w14:textId="77777777" w:rsidTr="000E4064">
        <w:trPr>
          <w:tblHeader/>
        </w:trPr>
        <w:tc>
          <w:tcPr>
            <w:tcW w:w="3510" w:type="dxa"/>
            <w:tcBorders>
              <w:top w:val="nil"/>
              <w:left w:val="nil"/>
              <w:bottom w:val="nil"/>
              <w:right w:val="nil"/>
            </w:tcBorders>
          </w:tcPr>
          <w:p w14:paraId="46A69FC1"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1395" w:type="dxa"/>
            <w:tcBorders>
              <w:top w:val="nil"/>
              <w:left w:val="nil"/>
              <w:right w:val="nil"/>
            </w:tcBorders>
            <w:vAlign w:val="bottom"/>
          </w:tcPr>
          <w:p w14:paraId="014B79BF"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478A4491"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c>
          <w:tcPr>
            <w:tcW w:w="1395" w:type="dxa"/>
            <w:tcBorders>
              <w:top w:val="nil"/>
              <w:left w:val="nil"/>
              <w:right w:val="nil"/>
            </w:tcBorders>
            <w:vAlign w:val="bottom"/>
          </w:tcPr>
          <w:p w14:paraId="1E7540A7"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133DFAAC"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r>
      <w:tr w:rsidR="00821AD5" w:rsidRPr="00CA76FE" w14:paraId="1B24D7E8" w14:textId="77777777" w:rsidTr="002672CD">
        <w:tc>
          <w:tcPr>
            <w:tcW w:w="3510" w:type="dxa"/>
            <w:tcBorders>
              <w:top w:val="nil"/>
              <w:left w:val="nil"/>
              <w:bottom w:val="nil"/>
              <w:right w:val="nil"/>
            </w:tcBorders>
          </w:tcPr>
          <w:p w14:paraId="11B32A2A" w14:textId="77777777" w:rsidR="00821AD5" w:rsidRPr="00CA76FE" w:rsidRDefault="00821AD5" w:rsidP="00CA76FE">
            <w:pPr>
              <w:spacing w:line="320" w:lineRule="exact"/>
              <w:ind w:left="162" w:hanging="162"/>
              <w:rPr>
                <w:rFonts w:ascii="Arial" w:hAnsi="Arial" w:cs="Arial"/>
                <w:sz w:val="16"/>
                <w:szCs w:val="16"/>
              </w:rPr>
            </w:pPr>
            <w:r w:rsidRPr="00CA76FE">
              <w:rPr>
                <w:rFonts w:ascii="Arial" w:hAnsi="Arial" w:cs="Arial"/>
                <w:sz w:val="16"/>
                <w:szCs w:val="16"/>
              </w:rPr>
              <w:t xml:space="preserve">Receivables without a significant increase in credit risk (Performing)          </w:t>
            </w:r>
          </w:p>
        </w:tc>
        <w:tc>
          <w:tcPr>
            <w:tcW w:w="1395" w:type="dxa"/>
            <w:tcBorders>
              <w:left w:val="nil"/>
              <w:right w:val="nil"/>
            </w:tcBorders>
            <w:vAlign w:val="bottom"/>
          </w:tcPr>
          <w:p w14:paraId="216537BF" w14:textId="4C5400B0" w:rsidR="00821AD5" w:rsidRPr="00CA76FE" w:rsidRDefault="0017163C" w:rsidP="00CA76FE">
            <w:pPr>
              <w:tabs>
                <w:tab w:val="decimal" w:pos="1064"/>
              </w:tabs>
              <w:spacing w:line="320" w:lineRule="exact"/>
              <w:rPr>
                <w:rFonts w:ascii="Arial" w:hAnsi="Arial" w:cs="Arial"/>
                <w:sz w:val="16"/>
                <w:szCs w:val="16"/>
              </w:rPr>
            </w:pPr>
            <w:r w:rsidRPr="00CA76FE">
              <w:rPr>
                <w:rFonts w:ascii="Arial" w:hAnsi="Arial" w:cs="Arial"/>
                <w:sz w:val="16"/>
                <w:szCs w:val="16"/>
              </w:rPr>
              <w:t>57,758</w:t>
            </w:r>
          </w:p>
        </w:tc>
        <w:tc>
          <w:tcPr>
            <w:tcW w:w="1395" w:type="dxa"/>
            <w:tcBorders>
              <w:left w:val="nil"/>
              <w:right w:val="nil"/>
            </w:tcBorders>
            <w:vAlign w:val="bottom"/>
          </w:tcPr>
          <w:p w14:paraId="43184D7D" w14:textId="5405B846" w:rsidR="00821AD5" w:rsidRPr="00CA76FE" w:rsidRDefault="0092251E" w:rsidP="00CA76FE">
            <w:pPr>
              <w:tabs>
                <w:tab w:val="decimal" w:pos="1064"/>
              </w:tabs>
              <w:spacing w:line="320" w:lineRule="exact"/>
              <w:rPr>
                <w:rFonts w:ascii="Arial" w:hAnsi="Arial" w:cs="Arial"/>
                <w:sz w:val="16"/>
                <w:szCs w:val="16"/>
              </w:rPr>
            </w:pPr>
            <w:r w:rsidRPr="00CA76FE">
              <w:rPr>
                <w:rFonts w:ascii="Arial" w:hAnsi="Arial" w:cs="Arial"/>
                <w:sz w:val="16"/>
                <w:szCs w:val="16"/>
              </w:rPr>
              <w:t>272</w:t>
            </w:r>
          </w:p>
        </w:tc>
        <w:tc>
          <w:tcPr>
            <w:tcW w:w="1395" w:type="dxa"/>
            <w:tcBorders>
              <w:left w:val="nil"/>
              <w:right w:val="nil"/>
            </w:tcBorders>
            <w:vAlign w:val="bottom"/>
          </w:tcPr>
          <w:p w14:paraId="1661899B" w14:textId="6A366588"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56,428</w:t>
            </w:r>
          </w:p>
        </w:tc>
        <w:tc>
          <w:tcPr>
            <w:tcW w:w="1395" w:type="dxa"/>
            <w:tcBorders>
              <w:left w:val="nil"/>
              <w:right w:val="nil"/>
            </w:tcBorders>
            <w:vAlign w:val="bottom"/>
          </w:tcPr>
          <w:p w14:paraId="36E8C6F1" w14:textId="50027E19"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300</w:t>
            </w:r>
          </w:p>
        </w:tc>
      </w:tr>
      <w:tr w:rsidR="00821AD5" w:rsidRPr="00CA76FE" w14:paraId="10BE4D4E" w14:textId="77777777" w:rsidTr="002672CD">
        <w:tc>
          <w:tcPr>
            <w:tcW w:w="3510" w:type="dxa"/>
            <w:tcBorders>
              <w:top w:val="nil"/>
              <w:left w:val="nil"/>
              <w:bottom w:val="nil"/>
              <w:right w:val="nil"/>
            </w:tcBorders>
          </w:tcPr>
          <w:p w14:paraId="6F7B9647" w14:textId="058F6E8C" w:rsidR="00821AD5" w:rsidRPr="00CA76FE" w:rsidRDefault="00821AD5" w:rsidP="00CA76FE">
            <w:pPr>
              <w:spacing w:line="320" w:lineRule="exact"/>
              <w:ind w:left="162" w:hanging="162"/>
              <w:rPr>
                <w:rFonts w:ascii="Arial" w:hAnsi="Arial" w:cs="Arial"/>
                <w:sz w:val="16"/>
                <w:szCs w:val="16"/>
              </w:rPr>
            </w:pPr>
            <w:r w:rsidRPr="00CA76FE">
              <w:rPr>
                <w:rFonts w:ascii="Arial" w:hAnsi="Arial" w:cs="Arial"/>
                <w:sz w:val="16"/>
                <w:szCs w:val="16"/>
              </w:rPr>
              <w:t xml:space="preserve">Receivables with a significant increase    </w:t>
            </w:r>
            <w:r w:rsidR="00CA76FE">
              <w:rPr>
                <w:rFonts w:ascii="Arial" w:hAnsi="Arial" w:cs="Arial"/>
                <w:sz w:val="16"/>
                <w:szCs w:val="16"/>
              </w:rPr>
              <w:t xml:space="preserve">                  </w:t>
            </w:r>
            <w:r w:rsidRPr="00CA76FE">
              <w:rPr>
                <w:rFonts w:ascii="Arial" w:hAnsi="Arial" w:cs="Arial"/>
                <w:sz w:val="16"/>
                <w:szCs w:val="16"/>
              </w:rPr>
              <w:t xml:space="preserve">in credit risk (Under-performing)          </w:t>
            </w:r>
          </w:p>
        </w:tc>
        <w:tc>
          <w:tcPr>
            <w:tcW w:w="1395" w:type="dxa"/>
            <w:tcBorders>
              <w:left w:val="nil"/>
              <w:right w:val="nil"/>
            </w:tcBorders>
            <w:vAlign w:val="bottom"/>
          </w:tcPr>
          <w:p w14:paraId="73410811" w14:textId="301E5294" w:rsidR="00821AD5" w:rsidRPr="00CA76FE" w:rsidRDefault="0017163C" w:rsidP="00CA76FE">
            <w:pPr>
              <w:tabs>
                <w:tab w:val="decimal" w:pos="1064"/>
              </w:tabs>
              <w:spacing w:line="320" w:lineRule="exact"/>
              <w:rPr>
                <w:rFonts w:ascii="Arial" w:hAnsi="Arial" w:cs="Arial"/>
                <w:sz w:val="16"/>
                <w:szCs w:val="16"/>
              </w:rPr>
            </w:pPr>
            <w:r w:rsidRPr="00CA76FE">
              <w:rPr>
                <w:rFonts w:ascii="Arial" w:hAnsi="Arial" w:cs="Arial"/>
                <w:sz w:val="16"/>
                <w:szCs w:val="16"/>
              </w:rPr>
              <w:t>6,808</w:t>
            </w:r>
          </w:p>
        </w:tc>
        <w:tc>
          <w:tcPr>
            <w:tcW w:w="1395" w:type="dxa"/>
            <w:tcBorders>
              <w:left w:val="nil"/>
              <w:right w:val="nil"/>
            </w:tcBorders>
            <w:vAlign w:val="bottom"/>
          </w:tcPr>
          <w:p w14:paraId="20DF7222" w14:textId="5512D1D2" w:rsidR="00821AD5" w:rsidRPr="00CA76FE" w:rsidRDefault="0092251E" w:rsidP="00CA76FE">
            <w:pPr>
              <w:tabs>
                <w:tab w:val="decimal" w:pos="1064"/>
              </w:tabs>
              <w:spacing w:line="320" w:lineRule="exact"/>
              <w:rPr>
                <w:rFonts w:ascii="Arial" w:hAnsi="Arial" w:cs="Arial"/>
                <w:sz w:val="16"/>
                <w:szCs w:val="16"/>
              </w:rPr>
            </w:pPr>
            <w:r w:rsidRPr="00CA76FE">
              <w:rPr>
                <w:rFonts w:ascii="Arial" w:hAnsi="Arial" w:cs="Arial"/>
                <w:sz w:val="16"/>
                <w:szCs w:val="16"/>
              </w:rPr>
              <w:t>855</w:t>
            </w:r>
          </w:p>
        </w:tc>
        <w:tc>
          <w:tcPr>
            <w:tcW w:w="1395" w:type="dxa"/>
            <w:tcBorders>
              <w:left w:val="nil"/>
              <w:right w:val="nil"/>
            </w:tcBorders>
            <w:vAlign w:val="bottom"/>
          </w:tcPr>
          <w:p w14:paraId="372A42DE" w14:textId="11E7B3BA"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6,132</w:t>
            </w:r>
          </w:p>
        </w:tc>
        <w:tc>
          <w:tcPr>
            <w:tcW w:w="1395" w:type="dxa"/>
            <w:tcBorders>
              <w:left w:val="nil"/>
              <w:right w:val="nil"/>
            </w:tcBorders>
            <w:vAlign w:val="bottom"/>
          </w:tcPr>
          <w:p w14:paraId="6B54012F" w14:textId="2D1788D9"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846</w:t>
            </w:r>
          </w:p>
        </w:tc>
      </w:tr>
      <w:tr w:rsidR="00821AD5" w:rsidRPr="00CA76FE" w14:paraId="7DDE52B3" w14:textId="77777777" w:rsidTr="002672CD">
        <w:trPr>
          <w:trHeight w:val="63"/>
        </w:trPr>
        <w:tc>
          <w:tcPr>
            <w:tcW w:w="3510" w:type="dxa"/>
            <w:tcBorders>
              <w:top w:val="nil"/>
              <w:left w:val="nil"/>
              <w:bottom w:val="nil"/>
              <w:right w:val="nil"/>
            </w:tcBorders>
          </w:tcPr>
          <w:p w14:paraId="6FA86C18" w14:textId="77777777" w:rsidR="00821AD5" w:rsidRPr="00CA76FE" w:rsidRDefault="00821AD5" w:rsidP="00CA76FE">
            <w:pPr>
              <w:spacing w:line="320" w:lineRule="exact"/>
              <w:ind w:left="162" w:right="77" w:hanging="162"/>
              <w:rPr>
                <w:rFonts w:ascii="Arial" w:hAnsi="Arial" w:cs="Arial"/>
                <w:sz w:val="16"/>
                <w:szCs w:val="16"/>
              </w:rPr>
            </w:pPr>
            <w:r w:rsidRPr="00CA76FE">
              <w:rPr>
                <w:rFonts w:ascii="Arial" w:hAnsi="Arial" w:cs="Arial"/>
                <w:sz w:val="16"/>
                <w:szCs w:val="16"/>
              </w:rPr>
              <w:t>Receivables with credit impairment</w:t>
            </w:r>
            <w:r w:rsidRPr="00CA76FE">
              <w:rPr>
                <w:rFonts w:ascii="Arial" w:hAnsi="Arial" w:cs="Arial"/>
                <w:sz w:val="16"/>
                <w:szCs w:val="16"/>
                <w:cs/>
              </w:rPr>
              <w:t xml:space="preserve"> </w:t>
            </w:r>
            <w:r w:rsidRPr="00CA76FE">
              <w:rPr>
                <w:rFonts w:ascii="Arial" w:hAnsi="Arial" w:cs="Arial"/>
                <w:sz w:val="16"/>
                <w:szCs w:val="16"/>
              </w:rPr>
              <w:t xml:space="preserve">                  (Non-performing)          </w:t>
            </w:r>
          </w:p>
        </w:tc>
        <w:tc>
          <w:tcPr>
            <w:tcW w:w="1395" w:type="dxa"/>
            <w:tcBorders>
              <w:left w:val="nil"/>
              <w:right w:val="nil"/>
            </w:tcBorders>
            <w:vAlign w:val="bottom"/>
          </w:tcPr>
          <w:p w14:paraId="2B47CEDA" w14:textId="233687BF" w:rsidR="00821AD5" w:rsidRPr="00CA76FE" w:rsidRDefault="0017163C" w:rsidP="00CA76FE">
            <w:pPr>
              <w:tabs>
                <w:tab w:val="decimal" w:pos="1064"/>
              </w:tabs>
              <w:spacing w:line="320" w:lineRule="exact"/>
              <w:rPr>
                <w:rFonts w:ascii="Arial" w:hAnsi="Arial" w:cs="Arial"/>
                <w:sz w:val="16"/>
                <w:szCs w:val="16"/>
              </w:rPr>
            </w:pPr>
            <w:r w:rsidRPr="00CA76FE">
              <w:rPr>
                <w:rFonts w:ascii="Arial" w:hAnsi="Arial" w:cs="Arial"/>
                <w:sz w:val="16"/>
                <w:szCs w:val="16"/>
              </w:rPr>
              <w:t>1,748</w:t>
            </w:r>
          </w:p>
        </w:tc>
        <w:tc>
          <w:tcPr>
            <w:tcW w:w="1395" w:type="dxa"/>
            <w:tcBorders>
              <w:left w:val="nil"/>
              <w:right w:val="nil"/>
            </w:tcBorders>
            <w:vAlign w:val="bottom"/>
          </w:tcPr>
          <w:p w14:paraId="7CD75E07" w14:textId="2D34091E" w:rsidR="00821AD5" w:rsidRPr="00CA76FE" w:rsidRDefault="0017163C" w:rsidP="00CA76FE">
            <w:pPr>
              <w:tabs>
                <w:tab w:val="decimal" w:pos="1064"/>
              </w:tabs>
              <w:spacing w:line="320" w:lineRule="exact"/>
              <w:rPr>
                <w:rFonts w:ascii="Arial" w:hAnsi="Arial" w:cs="Arial"/>
                <w:sz w:val="16"/>
                <w:szCs w:val="16"/>
              </w:rPr>
            </w:pPr>
            <w:r w:rsidRPr="00CA76FE">
              <w:rPr>
                <w:rFonts w:ascii="Arial" w:hAnsi="Arial" w:cs="Arial"/>
                <w:sz w:val="16"/>
                <w:szCs w:val="16"/>
              </w:rPr>
              <w:t>1,01</w:t>
            </w:r>
            <w:r w:rsidR="0092251E" w:rsidRPr="00CA76FE">
              <w:rPr>
                <w:rFonts w:ascii="Arial" w:hAnsi="Arial" w:cs="Arial"/>
                <w:sz w:val="16"/>
                <w:szCs w:val="16"/>
              </w:rPr>
              <w:t>9</w:t>
            </w:r>
          </w:p>
        </w:tc>
        <w:tc>
          <w:tcPr>
            <w:tcW w:w="1395" w:type="dxa"/>
            <w:tcBorders>
              <w:left w:val="nil"/>
              <w:right w:val="nil"/>
            </w:tcBorders>
            <w:vAlign w:val="bottom"/>
          </w:tcPr>
          <w:p w14:paraId="6D3F34C4" w14:textId="723E96C6"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1,369</w:t>
            </w:r>
          </w:p>
        </w:tc>
        <w:tc>
          <w:tcPr>
            <w:tcW w:w="1395" w:type="dxa"/>
            <w:tcBorders>
              <w:left w:val="nil"/>
              <w:right w:val="nil"/>
            </w:tcBorders>
            <w:vAlign w:val="bottom"/>
          </w:tcPr>
          <w:p w14:paraId="2CD837B8" w14:textId="1C6760DE"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874</w:t>
            </w:r>
          </w:p>
        </w:tc>
      </w:tr>
      <w:tr w:rsidR="00821AD5" w:rsidRPr="00CA76FE" w14:paraId="6B43DBD3" w14:textId="77777777" w:rsidTr="002672CD">
        <w:trPr>
          <w:trHeight w:val="108"/>
        </w:trPr>
        <w:tc>
          <w:tcPr>
            <w:tcW w:w="3510" w:type="dxa"/>
            <w:tcBorders>
              <w:top w:val="nil"/>
              <w:left w:val="nil"/>
              <w:bottom w:val="nil"/>
              <w:right w:val="nil"/>
            </w:tcBorders>
          </w:tcPr>
          <w:p w14:paraId="55179A75" w14:textId="7A8481BD" w:rsidR="00821AD5" w:rsidRPr="00CA76FE" w:rsidRDefault="00821AD5" w:rsidP="00CA76FE">
            <w:pPr>
              <w:spacing w:line="320" w:lineRule="exact"/>
              <w:ind w:left="162" w:right="72" w:hanging="162"/>
              <w:rPr>
                <w:rFonts w:ascii="Arial" w:hAnsi="Arial" w:cs="Arial"/>
                <w:sz w:val="16"/>
                <w:szCs w:val="16"/>
              </w:rPr>
            </w:pPr>
            <w:r w:rsidRPr="00CA76FE">
              <w:rPr>
                <w:rFonts w:ascii="Arial" w:hAnsi="Arial" w:cs="Arial"/>
                <w:sz w:val="16"/>
                <w:szCs w:val="16"/>
              </w:rPr>
              <w:t>Receivables with purchased or originated credit impairment</w:t>
            </w:r>
            <w:r w:rsidR="00CA76FE">
              <w:rPr>
                <w:rFonts w:ascii="Arial" w:hAnsi="Arial" w:cs="Arial"/>
                <w:sz w:val="16"/>
                <w:szCs w:val="16"/>
              </w:rPr>
              <w:t xml:space="preserve"> </w:t>
            </w:r>
            <w:r w:rsidRPr="00CA76FE">
              <w:rPr>
                <w:rFonts w:ascii="Arial" w:hAnsi="Arial" w:cs="Arial"/>
                <w:sz w:val="16"/>
                <w:szCs w:val="16"/>
              </w:rPr>
              <w:t>(Non- performing purchased</w:t>
            </w:r>
            <w:r w:rsidR="00CA76FE">
              <w:rPr>
                <w:rFonts w:ascii="Arial" w:hAnsi="Arial" w:cs="Arial"/>
                <w:sz w:val="16"/>
                <w:szCs w:val="16"/>
              </w:rPr>
              <w:t xml:space="preserve"> </w:t>
            </w:r>
            <w:r w:rsidRPr="00CA76FE">
              <w:rPr>
                <w:rFonts w:ascii="Arial" w:hAnsi="Arial" w:cs="Arial"/>
                <w:sz w:val="16"/>
                <w:szCs w:val="16"/>
              </w:rPr>
              <w:t xml:space="preserve">or originated credit impaired)          </w:t>
            </w:r>
          </w:p>
        </w:tc>
        <w:tc>
          <w:tcPr>
            <w:tcW w:w="1395" w:type="dxa"/>
            <w:tcBorders>
              <w:left w:val="nil"/>
              <w:right w:val="nil"/>
            </w:tcBorders>
            <w:vAlign w:val="bottom"/>
          </w:tcPr>
          <w:p w14:paraId="058D570B" w14:textId="4B89F0CC" w:rsidR="00821AD5" w:rsidRPr="00CA76FE" w:rsidRDefault="0017163C" w:rsidP="00CA76FE">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1,170</w:t>
            </w:r>
          </w:p>
        </w:tc>
        <w:tc>
          <w:tcPr>
            <w:tcW w:w="1395" w:type="dxa"/>
            <w:tcBorders>
              <w:left w:val="nil"/>
              <w:right w:val="nil"/>
            </w:tcBorders>
            <w:vAlign w:val="bottom"/>
          </w:tcPr>
          <w:p w14:paraId="1A5100FD" w14:textId="3F1FA824" w:rsidR="00821AD5" w:rsidRPr="00CA76FE" w:rsidRDefault="0017163C" w:rsidP="00CA76FE">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755</w:t>
            </w:r>
          </w:p>
        </w:tc>
        <w:tc>
          <w:tcPr>
            <w:tcW w:w="1395" w:type="dxa"/>
            <w:tcBorders>
              <w:left w:val="nil"/>
              <w:right w:val="nil"/>
            </w:tcBorders>
            <w:vAlign w:val="bottom"/>
          </w:tcPr>
          <w:p w14:paraId="309FA208" w14:textId="0C9C356E" w:rsidR="00821AD5" w:rsidRPr="00CA76FE" w:rsidRDefault="00821AD5" w:rsidP="00CA76FE">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1,178</w:t>
            </w:r>
          </w:p>
        </w:tc>
        <w:tc>
          <w:tcPr>
            <w:tcW w:w="1395" w:type="dxa"/>
            <w:tcBorders>
              <w:left w:val="nil"/>
              <w:right w:val="nil"/>
            </w:tcBorders>
            <w:vAlign w:val="bottom"/>
          </w:tcPr>
          <w:p w14:paraId="7717E89E" w14:textId="0F052407" w:rsidR="00821AD5" w:rsidRPr="00CA76FE" w:rsidRDefault="00821AD5" w:rsidP="00CA76FE">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704</w:t>
            </w:r>
          </w:p>
        </w:tc>
      </w:tr>
      <w:tr w:rsidR="00821AD5" w:rsidRPr="00CA76FE" w14:paraId="192A096E" w14:textId="77777777" w:rsidTr="002672CD">
        <w:trPr>
          <w:trHeight w:val="381"/>
        </w:trPr>
        <w:tc>
          <w:tcPr>
            <w:tcW w:w="3510" w:type="dxa"/>
            <w:tcBorders>
              <w:top w:val="nil"/>
              <w:left w:val="nil"/>
              <w:bottom w:val="nil"/>
              <w:right w:val="nil"/>
            </w:tcBorders>
          </w:tcPr>
          <w:p w14:paraId="2555132F" w14:textId="77777777" w:rsidR="00821AD5" w:rsidRPr="00CA76FE" w:rsidRDefault="00821AD5" w:rsidP="00CA76FE">
            <w:pPr>
              <w:spacing w:line="320" w:lineRule="exact"/>
              <w:ind w:left="167" w:hanging="167"/>
              <w:rPr>
                <w:rFonts w:ascii="Arial" w:hAnsi="Arial" w:cs="Arial"/>
                <w:sz w:val="16"/>
                <w:szCs w:val="16"/>
                <w:cs/>
              </w:rPr>
            </w:pPr>
            <w:r w:rsidRPr="00CA76FE">
              <w:rPr>
                <w:rFonts w:ascii="Arial" w:hAnsi="Arial" w:cs="Arial"/>
                <w:sz w:val="16"/>
                <w:szCs w:val="16"/>
              </w:rPr>
              <w:t>Total</w:t>
            </w:r>
          </w:p>
        </w:tc>
        <w:tc>
          <w:tcPr>
            <w:tcW w:w="1395" w:type="dxa"/>
            <w:tcBorders>
              <w:left w:val="nil"/>
              <w:right w:val="nil"/>
            </w:tcBorders>
            <w:vAlign w:val="bottom"/>
          </w:tcPr>
          <w:p w14:paraId="4BCDAA58" w14:textId="7C52DD9A" w:rsidR="00821AD5" w:rsidRPr="00CA76FE" w:rsidRDefault="0017163C" w:rsidP="00CA76FE">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67,484</w:t>
            </w:r>
          </w:p>
        </w:tc>
        <w:tc>
          <w:tcPr>
            <w:tcW w:w="1395" w:type="dxa"/>
            <w:tcBorders>
              <w:left w:val="nil"/>
              <w:right w:val="nil"/>
            </w:tcBorders>
            <w:vAlign w:val="bottom"/>
          </w:tcPr>
          <w:p w14:paraId="2C0CDB9F" w14:textId="13D67560" w:rsidR="00821AD5" w:rsidRPr="00CA76FE" w:rsidRDefault="0017163C" w:rsidP="00CA76FE">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2,901</w:t>
            </w:r>
          </w:p>
        </w:tc>
        <w:tc>
          <w:tcPr>
            <w:tcW w:w="1395" w:type="dxa"/>
            <w:tcBorders>
              <w:left w:val="nil"/>
              <w:right w:val="nil"/>
            </w:tcBorders>
            <w:vAlign w:val="bottom"/>
          </w:tcPr>
          <w:p w14:paraId="04521A96" w14:textId="6A9447B9" w:rsidR="00821AD5" w:rsidRPr="00CA76FE" w:rsidRDefault="00821AD5" w:rsidP="00CA76FE">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65,107</w:t>
            </w:r>
          </w:p>
        </w:tc>
        <w:tc>
          <w:tcPr>
            <w:tcW w:w="1395" w:type="dxa"/>
            <w:tcBorders>
              <w:left w:val="nil"/>
              <w:right w:val="nil"/>
            </w:tcBorders>
            <w:vAlign w:val="bottom"/>
          </w:tcPr>
          <w:p w14:paraId="5CD2AC54" w14:textId="1F3B1B1C" w:rsidR="00821AD5" w:rsidRPr="00CA76FE" w:rsidRDefault="00821AD5" w:rsidP="00CA76FE">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2,724</w:t>
            </w:r>
          </w:p>
        </w:tc>
      </w:tr>
    </w:tbl>
    <w:p w14:paraId="7CB87E8C" w14:textId="77777777" w:rsidR="00383BC2" w:rsidRPr="00CA76FE" w:rsidRDefault="00383BC2" w:rsidP="00CA76FE">
      <w:pPr>
        <w:tabs>
          <w:tab w:val="left" w:pos="540"/>
          <w:tab w:val="left" w:pos="900"/>
          <w:tab w:val="left" w:pos="2160"/>
        </w:tabs>
        <w:spacing w:before="240" w:line="320" w:lineRule="exact"/>
        <w:ind w:left="360" w:right="83" w:hanging="360"/>
        <w:jc w:val="right"/>
        <w:rPr>
          <w:rFonts w:ascii="Arial" w:hAnsi="Arial" w:cs="Arial"/>
          <w:sz w:val="16"/>
          <w:szCs w:val="16"/>
          <w:cs/>
        </w:rPr>
      </w:pPr>
      <w:r w:rsidRPr="00CA76FE">
        <w:rPr>
          <w:rFonts w:ascii="Arial" w:hAnsi="Arial" w:cs="Arial"/>
          <w:sz w:val="16"/>
          <w:szCs w:val="16"/>
        </w:rPr>
        <w:t>(Unit: Million Baht)</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383BC2" w:rsidRPr="00CA76FE" w14:paraId="56502D08" w14:textId="77777777" w:rsidTr="002672CD">
        <w:tc>
          <w:tcPr>
            <w:tcW w:w="3510" w:type="dxa"/>
            <w:tcBorders>
              <w:top w:val="nil"/>
              <w:left w:val="nil"/>
              <w:bottom w:val="nil"/>
              <w:right w:val="nil"/>
            </w:tcBorders>
          </w:tcPr>
          <w:p w14:paraId="4CDBCCE6"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5580" w:type="dxa"/>
            <w:gridSpan w:val="4"/>
            <w:tcBorders>
              <w:top w:val="nil"/>
              <w:left w:val="nil"/>
              <w:bottom w:val="nil"/>
              <w:right w:val="nil"/>
            </w:tcBorders>
            <w:vAlign w:val="bottom"/>
          </w:tcPr>
          <w:p w14:paraId="27508021"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theme="minorBidi"/>
                <w:sz w:val="16"/>
                <w:szCs w:val="16"/>
                <w:cs/>
              </w:rPr>
            </w:pPr>
            <w:r w:rsidRPr="00CA76FE">
              <w:rPr>
                <w:rFonts w:ascii="Arial" w:hAnsi="Arial" w:cs="Arial"/>
                <w:sz w:val="16"/>
                <w:szCs w:val="16"/>
              </w:rPr>
              <w:t>Separate financial statements</w:t>
            </w:r>
          </w:p>
        </w:tc>
      </w:tr>
      <w:tr w:rsidR="00383BC2" w:rsidRPr="00CA76FE" w14:paraId="06AABE1F" w14:textId="77777777" w:rsidTr="002672CD">
        <w:tc>
          <w:tcPr>
            <w:tcW w:w="3510" w:type="dxa"/>
            <w:tcBorders>
              <w:top w:val="nil"/>
              <w:left w:val="nil"/>
              <w:bottom w:val="nil"/>
              <w:right w:val="nil"/>
            </w:tcBorders>
          </w:tcPr>
          <w:p w14:paraId="5CDC6AD7"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2790" w:type="dxa"/>
            <w:gridSpan w:val="2"/>
            <w:tcBorders>
              <w:top w:val="nil"/>
              <w:left w:val="nil"/>
              <w:bottom w:val="nil"/>
              <w:right w:val="nil"/>
            </w:tcBorders>
            <w:vAlign w:val="bottom"/>
          </w:tcPr>
          <w:p w14:paraId="0EFB9945" w14:textId="21DA9721"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 xml:space="preserve"> </w:t>
            </w:r>
            <w:r w:rsidR="00821AD5" w:rsidRPr="00CA76FE">
              <w:rPr>
                <w:rFonts w:ascii="Arial" w:hAnsi="Arial" w:cs="Arial"/>
                <w:sz w:val="16"/>
                <w:szCs w:val="16"/>
              </w:rPr>
              <w:t>2023</w:t>
            </w:r>
          </w:p>
        </w:tc>
        <w:tc>
          <w:tcPr>
            <w:tcW w:w="2790" w:type="dxa"/>
            <w:gridSpan w:val="2"/>
            <w:tcBorders>
              <w:top w:val="nil"/>
              <w:left w:val="nil"/>
              <w:bottom w:val="nil"/>
              <w:right w:val="nil"/>
            </w:tcBorders>
            <w:vAlign w:val="bottom"/>
          </w:tcPr>
          <w:p w14:paraId="65339367" w14:textId="04B86B54" w:rsidR="00383BC2"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2022</w:t>
            </w:r>
          </w:p>
        </w:tc>
      </w:tr>
      <w:tr w:rsidR="00383BC2" w:rsidRPr="00CA76FE" w14:paraId="1DFCBB45" w14:textId="77777777" w:rsidTr="002672CD">
        <w:tc>
          <w:tcPr>
            <w:tcW w:w="3510" w:type="dxa"/>
            <w:tcBorders>
              <w:top w:val="nil"/>
              <w:left w:val="nil"/>
              <w:bottom w:val="nil"/>
              <w:right w:val="nil"/>
            </w:tcBorders>
          </w:tcPr>
          <w:p w14:paraId="5F4C6DB9"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1395" w:type="dxa"/>
            <w:tcBorders>
              <w:top w:val="nil"/>
              <w:left w:val="nil"/>
              <w:right w:val="nil"/>
            </w:tcBorders>
            <w:vAlign w:val="bottom"/>
          </w:tcPr>
          <w:p w14:paraId="121A3078"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11C23267"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c>
          <w:tcPr>
            <w:tcW w:w="1395" w:type="dxa"/>
            <w:tcBorders>
              <w:top w:val="nil"/>
              <w:left w:val="nil"/>
              <w:right w:val="nil"/>
            </w:tcBorders>
            <w:vAlign w:val="bottom"/>
          </w:tcPr>
          <w:p w14:paraId="621465D8"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4393F3CC"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r>
      <w:tr w:rsidR="00821AD5" w:rsidRPr="00CA76FE" w14:paraId="6524431E" w14:textId="77777777" w:rsidTr="002672CD">
        <w:tc>
          <w:tcPr>
            <w:tcW w:w="3510" w:type="dxa"/>
            <w:tcBorders>
              <w:top w:val="nil"/>
              <w:left w:val="nil"/>
              <w:bottom w:val="nil"/>
              <w:right w:val="nil"/>
            </w:tcBorders>
          </w:tcPr>
          <w:p w14:paraId="03A8F799" w14:textId="77777777" w:rsidR="00821AD5" w:rsidRPr="00CA76FE" w:rsidRDefault="00821AD5" w:rsidP="00CA76FE">
            <w:pPr>
              <w:spacing w:line="320" w:lineRule="exact"/>
              <w:ind w:left="162" w:hanging="162"/>
              <w:rPr>
                <w:rFonts w:ascii="Arial" w:hAnsi="Arial" w:cs="Arial"/>
                <w:sz w:val="16"/>
                <w:szCs w:val="16"/>
              </w:rPr>
            </w:pPr>
            <w:r w:rsidRPr="00CA76FE">
              <w:rPr>
                <w:rFonts w:ascii="Arial" w:hAnsi="Arial" w:cs="Arial"/>
                <w:sz w:val="16"/>
                <w:szCs w:val="16"/>
              </w:rPr>
              <w:t xml:space="preserve">Receivables without a significant increase in credit risk (Performing)          </w:t>
            </w:r>
          </w:p>
        </w:tc>
        <w:tc>
          <w:tcPr>
            <w:tcW w:w="1395" w:type="dxa"/>
            <w:tcBorders>
              <w:left w:val="nil"/>
              <w:right w:val="nil"/>
            </w:tcBorders>
            <w:vAlign w:val="bottom"/>
          </w:tcPr>
          <w:p w14:paraId="042F5E89" w14:textId="0736BA3E" w:rsidR="00821AD5" w:rsidRPr="00CA76FE" w:rsidRDefault="001D6712" w:rsidP="00CA76FE">
            <w:pPr>
              <w:tabs>
                <w:tab w:val="decimal" w:pos="1064"/>
              </w:tabs>
              <w:spacing w:line="320" w:lineRule="exact"/>
              <w:rPr>
                <w:rFonts w:ascii="Arial" w:hAnsi="Arial" w:cs="Arial"/>
                <w:sz w:val="16"/>
                <w:szCs w:val="16"/>
              </w:rPr>
            </w:pPr>
            <w:r w:rsidRPr="00CA76FE">
              <w:rPr>
                <w:rFonts w:ascii="Arial" w:hAnsi="Arial" w:cs="Arial"/>
                <w:sz w:val="16"/>
                <w:szCs w:val="16"/>
              </w:rPr>
              <w:t>9,018</w:t>
            </w:r>
          </w:p>
        </w:tc>
        <w:tc>
          <w:tcPr>
            <w:tcW w:w="1395" w:type="dxa"/>
            <w:tcBorders>
              <w:left w:val="nil"/>
              <w:right w:val="nil"/>
            </w:tcBorders>
            <w:vAlign w:val="bottom"/>
          </w:tcPr>
          <w:p w14:paraId="284A58DB" w14:textId="0BF42E17" w:rsidR="00821AD5" w:rsidRPr="00CA76FE" w:rsidRDefault="001D6712" w:rsidP="00CA76FE">
            <w:pPr>
              <w:tabs>
                <w:tab w:val="decimal" w:pos="1064"/>
              </w:tabs>
              <w:spacing w:line="320" w:lineRule="exact"/>
              <w:rPr>
                <w:rFonts w:ascii="Arial" w:hAnsi="Arial" w:cs="Arial"/>
                <w:sz w:val="16"/>
                <w:szCs w:val="16"/>
              </w:rPr>
            </w:pPr>
            <w:r w:rsidRPr="00CA76FE">
              <w:rPr>
                <w:rFonts w:ascii="Arial" w:hAnsi="Arial" w:cs="Arial"/>
                <w:sz w:val="16"/>
                <w:szCs w:val="16"/>
              </w:rPr>
              <w:t>58</w:t>
            </w:r>
          </w:p>
        </w:tc>
        <w:tc>
          <w:tcPr>
            <w:tcW w:w="1395" w:type="dxa"/>
            <w:vAlign w:val="bottom"/>
          </w:tcPr>
          <w:p w14:paraId="473F8E0B" w14:textId="5DE34460"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5,067</w:t>
            </w:r>
          </w:p>
        </w:tc>
        <w:tc>
          <w:tcPr>
            <w:tcW w:w="1395" w:type="dxa"/>
            <w:vAlign w:val="bottom"/>
          </w:tcPr>
          <w:p w14:paraId="6C391695" w14:textId="3C5CE55C"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32</w:t>
            </w:r>
          </w:p>
        </w:tc>
      </w:tr>
      <w:tr w:rsidR="00821AD5" w:rsidRPr="00CA76FE" w14:paraId="77F8C343" w14:textId="77777777" w:rsidTr="002672CD">
        <w:tc>
          <w:tcPr>
            <w:tcW w:w="3510" w:type="dxa"/>
            <w:tcBorders>
              <w:top w:val="nil"/>
              <w:left w:val="nil"/>
              <w:bottom w:val="nil"/>
              <w:right w:val="nil"/>
            </w:tcBorders>
          </w:tcPr>
          <w:p w14:paraId="3B2FD2CE" w14:textId="50DFC7BD" w:rsidR="00821AD5" w:rsidRPr="00CA76FE" w:rsidRDefault="00821AD5" w:rsidP="00CA76FE">
            <w:pPr>
              <w:spacing w:line="320" w:lineRule="exact"/>
              <w:ind w:left="162" w:hanging="162"/>
              <w:rPr>
                <w:rFonts w:ascii="Arial" w:hAnsi="Arial" w:cs="Arial"/>
                <w:sz w:val="16"/>
                <w:szCs w:val="16"/>
              </w:rPr>
            </w:pPr>
            <w:r w:rsidRPr="00CA76FE">
              <w:rPr>
                <w:rFonts w:ascii="Arial" w:hAnsi="Arial" w:cs="Arial"/>
                <w:sz w:val="16"/>
                <w:szCs w:val="16"/>
              </w:rPr>
              <w:t xml:space="preserve">Receivables with a significant increase  </w:t>
            </w:r>
            <w:r w:rsidR="00CA76FE">
              <w:rPr>
                <w:rFonts w:ascii="Arial" w:hAnsi="Arial" w:cs="Arial"/>
                <w:sz w:val="16"/>
                <w:szCs w:val="16"/>
              </w:rPr>
              <w:t xml:space="preserve">                   </w:t>
            </w:r>
            <w:r w:rsidRPr="00CA76FE">
              <w:rPr>
                <w:rFonts w:ascii="Arial" w:hAnsi="Arial" w:cs="Arial"/>
                <w:sz w:val="16"/>
                <w:szCs w:val="16"/>
              </w:rPr>
              <w:t xml:space="preserve">in credit risk (Under-performing)          </w:t>
            </w:r>
          </w:p>
        </w:tc>
        <w:tc>
          <w:tcPr>
            <w:tcW w:w="1395" w:type="dxa"/>
            <w:tcBorders>
              <w:left w:val="nil"/>
              <w:right w:val="nil"/>
            </w:tcBorders>
            <w:vAlign w:val="bottom"/>
          </w:tcPr>
          <w:p w14:paraId="34B6FACF" w14:textId="4FA5F512" w:rsidR="00821AD5" w:rsidRPr="00CA76FE" w:rsidRDefault="001058A8" w:rsidP="00CA76FE">
            <w:pPr>
              <w:tabs>
                <w:tab w:val="decimal" w:pos="1064"/>
              </w:tabs>
              <w:spacing w:line="320" w:lineRule="exact"/>
              <w:rPr>
                <w:rFonts w:ascii="Arial" w:hAnsi="Arial" w:cs="Arial"/>
                <w:sz w:val="16"/>
                <w:szCs w:val="16"/>
              </w:rPr>
            </w:pPr>
            <w:r>
              <w:rPr>
                <w:rFonts w:ascii="Arial" w:hAnsi="Arial" w:cs="Arial"/>
                <w:sz w:val="16"/>
                <w:szCs w:val="16"/>
              </w:rPr>
              <w:t>-</w:t>
            </w:r>
          </w:p>
        </w:tc>
        <w:tc>
          <w:tcPr>
            <w:tcW w:w="1395" w:type="dxa"/>
            <w:tcBorders>
              <w:left w:val="nil"/>
              <w:right w:val="nil"/>
            </w:tcBorders>
            <w:vAlign w:val="bottom"/>
          </w:tcPr>
          <w:p w14:paraId="6AC0A619" w14:textId="2CB793D3" w:rsidR="00821AD5" w:rsidRPr="00CA76FE" w:rsidRDefault="001058A8" w:rsidP="00CA76FE">
            <w:pPr>
              <w:tabs>
                <w:tab w:val="decimal" w:pos="1064"/>
              </w:tabs>
              <w:spacing w:line="320" w:lineRule="exact"/>
              <w:rPr>
                <w:rFonts w:ascii="Arial" w:hAnsi="Arial" w:cs="Arial"/>
                <w:sz w:val="16"/>
                <w:szCs w:val="16"/>
              </w:rPr>
            </w:pPr>
            <w:r>
              <w:rPr>
                <w:rFonts w:ascii="Arial" w:hAnsi="Arial" w:cs="Arial"/>
                <w:sz w:val="16"/>
                <w:szCs w:val="16"/>
              </w:rPr>
              <w:t>-</w:t>
            </w:r>
          </w:p>
        </w:tc>
        <w:tc>
          <w:tcPr>
            <w:tcW w:w="1395" w:type="dxa"/>
            <w:vAlign w:val="bottom"/>
          </w:tcPr>
          <w:p w14:paraId="7BB0F12F" w14:textId="3B2AF4B4"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w:t>
            </w:r>
          </w:p>
        </w:tc>
        <w:tc>
          <w:tcPr>
            <w:tcW w:w="1395" w:type="dxa"/>
            <w:vAlign w:val="bottom"/>
          </w:tcPr>
          <w:p w14:paraId="4E218BB0" w14:textId="19BF9878"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w:t>
            </w:r>
          </w:p>
        </w:tc>
      </w:tr>
      <w:tr w:rsidR="00821AD5" w:rsidRPr="00CA76FE" w14:paraId="693F67E9" w14:textId="77777777" w:rsidTr="002672CD">
        <w:trPr>
          <w:trHeight w:val="63"/>
        </w:trPr>
        <w:tc>
          <w:tcPr>
            <w:tcW w:w="3510" w:type="dxa"/>
            <w:tcBorders>
              <w:top w:val="nil"/>
              <w:left w:val="nil"/>
              <w:bottom w:val="nil"/>
              <w:right w:val="nil"/>
            </w:tcBorders>
          </w:tcPr>
          <w:p w14:paraId="1D67E9DD" w14:textId="77777777" w:rsidR="00821AD5" w:rsidRPr="00CA76FE" w:rsidRDefault="00821AD5" w:rsidP="00CA76FE">
            <w:pPr>
              <w:spacing w:line="320" w:lineRule="exact"/>
              <w:ind w:left="162" w:right="77" w:hanging="162"/>
              <w:rPr>
                <w:rFonts w:ascii="Arial" w:hAnsi="Arial" w:cs="Arial"/>
                <w:sz w:val="16"/>
                <w:szCs w:val="16"/>
              </w:rPr>
            </w:pPr>
            <w:r w:rsidRPr="00CA76FE">
              <w:rPr>
                <w:rFonts w:ascii="Arial" w:hAnsi="Arial" w:cs="Arial"/>
                <w:sz w:val="16"/>
                <w:szCs w:val="16"/>
              </w:rPr>
              <w:t>Receivables with credit impairment</w:t>
            </w:r>
            <w:r w:rsidRPr="00CA76FE">
              <w:rPr>
                <w:rFonts w:ascii="Arial" w:hAnsi="Arial" w:cs="Arial"/>
                <w:sz w:val="16"/>
                <w:szCs w:val="16"/>
                <w:cs/>
              </w:rPr>
              <w:t xml:space="preserve"> </w:t>
            </w:r>
            <w:r w:rsidRPr="00CA76FE">
              <w:rPr>
                <w:rFonts w:ascii="Arial" w:hAnsi="Arial" w:cs="Arial"/>
                <w:sz w:val="16"/>
                <w:szCs w:val="16"/>
              </w:rPr>
              <w:t xml:space="preserve">                  (Non-performing)          </w:t>
            </w:r>
          </w:p>
        </w:tc>
        <w:tc>
          <w:tcPr>
            <w:tcW w:w="1395" w:type="dxa"/>
            <w:tcBorders>
              <w:left w:val="nil"/>
              <w:right w:val="nil"/>
            </w:tcBorders>
            <w:vAlign w:val="bottom"/>
          </w:tcPr>
          <w:p w14:paraId="368374F7" w14:textId="51F0F822" w:rsidR="00821AD5" w:rsidRPr="00CA76FE" w:rsidRDefault="001D6712" w:rsidP="00CA76FE">
            <w:pPr>
              <w:tabs>
                <w:tab w:val="decimal" w:pos="1064"/>
              </w:tabs>
              <w:spacing w:line="320" w:lineRule="exact"/>
              <w:rPr>
                <w:rFonts w:ascii="Arial" w:hAnsi="Arial" w:cs="Arial"/>
                <w:sz w:val="16"/>
                <w:szCs w:val="16"/>
              </w:rPr>
            </w:pPr>
            <w:r w:rsidRPr="00CA76FE">
              <w:rPr>
                <w:rFonts w:ascii="Arial" w:hAnsi="Arial" w:cs="Arial"/>
                <w:sz w:val="16"/>
                <w:szCs w:val="16"/>
              </w:rPr>
              <w:t>22</w:t>
            </w:r>
          </w:p>
        </w:tc>
        <w:tc>
          <w:tcPr>
            <w:tcW w:w="1395" w:type="dxa"/>
            <w:tcBorders>
              <w:left w:val="nil"/>
              <w:right w:val="nil"/>
            </w:tcBorders>
            <w:vAlign w:val="bottom"/>
          </w:tcPr>
          <w:p w14:paraId="6C2AEB9D" w14:textId="625F2DFC" w:rsidR="00821AD5" w:rsidRPr="00CA76FE" w:rsidRDefault="001D6712" w:rsidP="00CA76FE">
            <w:pPr>
              <w:tabs>
                <w:tab w:val="decimal" w:pos="1064"/>
              </w:tabs>
              <w:spacing w:line="320" w:lineRule="exact"/>
              <w:rPr>
                <w:rFonts w:ascii="Arial" w:hAnsi="Arial" w:cs="Arial"/>
                <w:sz w:val="16"/>
                <w:szCs w:val="16"/>
              </w:rPr>
            </w:pPr>
            <w:r w:rsidRPr="00CA76FE">
              <w:rPr>
                <w:rFonts w:ascii="Arial" w:hAnsi="Arial" w:cs="Arial"/>
                <w:sz w:val="16"/>
                <w:szCs w:val="16"/>
              </w:rPr>
              <w:t>19</w:t>
            </w:r>
          </w:p>
        </w:tc>
        <w:tc>
          <w:tcPr>
            <w:tcW w:w="1395" w:type="dxa"/>
            <w:vAlign w:val="bottom"/>
          </w:tcPr>
          <w:p w14:paraId="459DD59A" w14:textId="17ACDA01"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22</w:t>
            </w:r>
          </w:p>
        </w:tc>
        <w:tc>
          <w:tcPr>
            <w:tcW w:w="1395" w:type="dxa"/>
            <w:vAlign w:val="bottom"/>
          </w:tcPr>
          <w:p w14:paraId="5318609E" w14:textId="32D93035" w:rsidR="00821AD5" w:rsidRPr="00CA76FE" w:rsidRDefault="00821AD5" w:rsidP="00CA76FE">
            <w:pPr>
              <w:tabs>
                <w:tab w:val="decimal" w:pos="1064"/>
              </w:tabs>
              <w:spacing w:line="320" w:lineRule="exact"/>
              <w:rPr>
                <w:rFonts w:ascii="Arial" w:hAnsi="Arial" w:cs="Arial"/>
                <w:sz w:val="16"/>
                <w:szCs w:val="16"/>
              </w:rPr>
            </w:pPr>
            <w:r w:rsidRPr="00CA76FE">
              <w:rPr>
                <w:rFonts w:ascii="Arial" w:hAnsi="Arial" w:cs="Arial"/>
                <w:sz w:val="16"/>
                <w:szCs w:val="16"/>
              </w:rPr>
              <w:t>19</w:t>
            </w:r>
          </w:p>
        </w:tc>
      </w:tr>
      <w:tr w:rsidR="00821AD5" w:rsidRPr="00CA76FE" w14:paraId="09516E99" w14:textId="77777777" w:rsidTr="002672CD">
        <w:trPr>
          <w:trHeight w:val="108"/>
        </w:trPr>
        <w:tc>
          <w:tcPr>
            <w:tcW w:w="3510" w:type="dxa"/>
            <w:tcBorders>
              <w:top w:val="nil"/>
              <w:left w:val="nil"/>
              <w:bottom w:val="nil"/>
              <w:right w:val="nil"/>
            </w:tcBorders>
          </w:tcPr>
          <w:p w14:paraId="40823FAB" w14:textId="6099BD77" w:rsidR="00821AD5" w:rsidRPr="00CA76FE" w:rsidRDefault="00821AD5" w:rsidP="00CA76FE">
            <w:pPr>
              <w:spacing w:line="320" w:lineRule="exact"/>
              <w:ind w:left="162" w:right="72" w:hanging="162"/>
              <w:rPr>
                <w:rFonts w:ascii="Arial" w:hAnsi="Arial" w:cs="Arial"/>
                <w:sz w:val="16"/>
                <w:szCs w:val="16"/>
              </w:rPr>
            </w:pPr>
            <w:r w:rsidRPr="00CA76FE">
              <w:rPr>
                <w:rFonts w:ascii="Arial" w:hAnsi="Arial" w:cs="Arial"/>
                <w:sz w:val="16"/>
                <w:szCs w:val="16"/>
              </w:rPr>
              <w:t>Receivables with purchased or originated credit impairment</w:t>
            </w:r>
            <w:r w:rsidR="00CA76FE">
              <w:rPr>
                <w:rFonts w:ascii="Arial" w:hAnsi="Arial" w:cs="Arial"/>
                <w:sz w:val="16"/>
                <w:szCs w:val="16"/>
              </w:rPr>
              <w:t xml:space="preserve"> </w:t>
            </w:r>
            <w:r w:rsidRPr="00CA76FE">
              <w:rPr>
                <w:rFonts w:ascii="Arial" w:hAnsi="Arial" w:cs="Arial"/>
                <w:sz w:val="16"/>
                <w:szCs w:val="16"/>
              </w:rPr>
              <w:t xml:space="preserve">(Non- performing purchased or originated credit impaired)          </w:t>
            </w:r>
          </w:p>
        </w:tc>
        <w:tc>
          <w:tcPr>
            <w:tcW w:w="1395" w:type="dxa"/>
            <w:tcBorders>
              <w:left w:val="nil"/>
              <w:right w:val="nil"/>
            </w:tcBorders>
            <w:vAlign w:val="bottom"/>
          </w:tcPr>
          <w:p w14:paraId="5FD15DC8" w14:textId="328227D5" w:rsidR="00821AD5" w:rsidRPr="00CA76FE" w:rsidRDefault="001D6712" w:rsidP="00CA76FE">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229</w:t>
            </w:r>
          </w:p>
        </w:tc>
        <w:tc>
          <w:tcPr>
            <w:tcW w:w="1395" w:type="dxa"/>
            <w:tcBorders>
              <w:left w:val="nil"/>
              <w:right w:val="nil"/>
            </w:tcBorders>
            <w:vAlign w:val="bottom"/>
          </w:tcPr>
          <w:p w14:paraId="7E07B99D" w14:textId="796824E4" w:rsidR="00821AD5" w:rsidRPr="00CA76FE" w:rsidRDefault="001D6712" w:rsidP="00CA76FE">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141</w:t>
            </w:r>
          </w:p>
        </w:tc>
        <w:tc>
          <w:tcPr>
            <w:tcW w:w="1395" w:type="dxa"/>
            <w:vAlign w:val="bottom"/>
          </w:tcPr>
          <w:p w14:paraId="0968B4D3" w14:textId="1A49F554" w:rsidR="00821AD5" w:rsidRPr="00CA76FE" w:rsidRDefault="00821AD5" w:rsidP="00CA76FE">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277</w:t>
            </w:r>
          </w:p>
        </w:tc>
        <w:tc>
          <w:tcPr>
            <w:tcW w:w="1395" w:type="dxa"/>
            <w:vAlign w:val="bottom"/>
          </w:tcPr>
          <w:p w14:paraId="10EDAEA3" w14:textId="3E447746" w:rsidR="00821AD5" w:rsidRPr="00CA76FE" w:rsidRDefault="00821AD5" w:rsidP="00CA76FE">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151</w:t>
            </w:r>
          </w:p>
        </w:tc>
      </w:tr>
      <w:tr w:rsidR="00821AD5" w:rsidRPr="00CA76FE" w14:paraId="200A809F" w14:textId="77777777" w:rsidTr="002672CD">
        <w:trPr>
          <w:trHeight w:val="381"/>
        </w:trPr>
        <w:tc>
          <w:tcPr>
            <w:tcW w:w="3510" w:type="dxa"/>
            <w:tcBorders>
              <w:top w:val="nil"/>
              <w:left w:val="nil"/>
              <w:bottom w:val="nil"/>
              <w:right w:val="nil"/>
            </w:tcBorders>
          </w:tcPr>
          <w:p w14:paraId="140C8CB8" w14:textId="77777777" w:rsidR="00821AD5" w:rsidRPr="00CA76FE" w:rsidRDefault="00821AD5" w:rsidP="00CA76FE">
            <w:pPr>
              <w:spacing w:line="320" w:lineRule="exact"/>
              <w:ind w:left="167" w:hanging="167"/>
              <w:rPr>
                <w:rFonts w:ascii="Arial" w:hAnsi="Arial" w:cs="Arial"/>
                <w:sz w:val="16"/>
                <w:szCs w:val="16"/>
                <w:cs/>
              </w:rPr>
            </w:pPr>
            <w:r w:rsidRPr="00CA76FE">
              <w:rPr>
                <w:rFonts w:ascii="Arial" w:hAnsi="Arial" w:cs="Arial"/>
                <w:sz w:val="16"/>
                <w:szCs w:val="16"/>
              </w:rPr>
              <w:t>Total</w:t>
            </w:r>
          </w:p>
        </w:tc>
        <w:tc>
          <w:tcPr>
            <w:tcW w:w="1395" w:type="dxa"/>
            <w:tcBorders>
              <w:left w:val="nil"/>
              <w:right w:val="nil"/>
            </w:tcBorders>
            <w:vAlign w:val="bottom"/>
          </w:tcPr>
          <w:p w14:paraId="407F3DF8" w14:textId="4F19F234" w:rsidR="00821AD5" w:rsidRPr="00CA76FE" w:rsidRDefault="001D6712" w:rsidP="00CA76FE">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9,269</w:t>
            </w:r>
          </w:p>
        </w:tc>
        <w:tc>
          <w:tcPr>
            <w:tcW w:w="1395" w:type="dxa"/>
            <w:tcBorders>
              <w:left w:val="nil"/>
              <w:right w:val="nil"/>
            </w:tcBorders>
            <w:vAlign w:val="bottom"/>
          </w:tcPr>
          <w:p w14:paraId="6C7925BD" w14:textId="7E0E5D84" w:rsidR="00821AD5" w:rsidRPr="00CA76FE" w:rsidRDefault="001D6712" w:rsidP="00CA76FE">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218</w:t>
            </w:r>
          </w:p>
        </w:tc>
        <w:tc>
          <w:tcPr>
            <w:tcW w:w="1395" w:type="dxa"/>
            <w:vAlign w:val="bottom"/>
          </w:tcPr>
          <w:p w14:paraId="7EA9AAE8" w14:textId="1EFED66F" w:rsidR="00821AD5" w:rsidRPr="00CA76FE" w:rsidRDefault="00821AD5" w:rsidP="00CA76FE">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5,366</w:t>
            </w:r>
          </w:p>
        </w:tc>
        <w:tc>
          <w:tcPr>
            <w:tcW w:w="1395" w:type="dxa"/>
            <w:vAlign w:val="bottom"/>
          </w:tcPr>
          <w:p w14:paraId="4E0E922C" w14:textId="772E86FB" w:rsidR="00821AD5" w:rsidRPr="00CA76FE" w:rsidRDefault="00821AD5" w:rsidP="00CA76FE">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202</w:t>
            </w:r>
          </w:p>
        </w:tc>
      </w:tr>
    </w:tbl>
    <w:p w14:paraId="62DFF482" w14:textId="77777777" w:rsidR="00CA76FE" w:rsidRDefault="00CA76FE" w:rsidP="00383BC2">
      <w:pPr>
        <w:tabs>
          <w:tab w:val="left" w:pos="900"/>
        </w:tabs>
        <w:spacing w:before="240" w:after="120"/>
        <w:ind w:left="547" w:right="-101" w:hanging="547"/>
        <w:jc w:val="thaiDistribute"/>
        <w:rPr>
          <w:rFonts w:ascii="Arial" w:hAnsi="Arial" w:cs="Cordia New"/>
          <w:b/>
          <w:bCs/>
        </w:rPr>
      </w:pPr>
    </w:p>
    <w:p w14:paraId="4DF5170C" w14:textId="44B3F971" w:rsidR="00B62351" w:rsidRPr="00932A5A" w:rsidRDefault="00CA76FE" w:rsidP="00CA76FE">
      <w:pPr>
        <w:tabs>
          <w:tab w:val="left" w:pos="900"/>
        </w:tabs>
        <w:spacing w:before="120" w:after="120" w:line="380" w:lineRule="exact"/>
        <w:ind w:left="547" w:right="-101" w:hanging="547"/>
        <w:jc w:val="thaiDistribute"/>
        <w:rPr>
          <w:rFonts w:ascii="Arial" w:hAnsi="Arial" w:cs="Arial"/>
          <w:b/>
          <w:bCs/>
        </w:rPr>
      </w:pPr>
      <w:r>
        <w:rPr>
          <w:rFonts w:ascii="Arial" w:hAnsi="Arial" w:cs="Cordia New"/>
          <w:b/>
          <w:bCs/>
        </w:rPr>
        <w:br w:type="page"/>
      </w:r>
      <w:r w:rsidR="00383BC2" w:rsidRPr="00932A5A">
        <w:rPr>
          <w:rFonts w:ascii="Arial" w:hAnsi="Arial" w:cs="Cordia New"/>
          <w:b/>
          <w:bCs/>
        </w:rPr>
        <w:lastRenderedPageBreak/>
        <w:t>1</w:t>
      </w:r>
      <w:r w:rsidR="001E632C" w:rsidRPr="00932A5A">
        <w:rPr>
          <w:rFonts w:ascii="Arial" w:hAnsi="Arial" w:cs="Cordia New"/>
          <w:b/>
          <w:bCs/>
        </w:rPr>
        <w:t>3</w:t>
      </w:r>
      <w:r w:rsidR="00383BC2" w:rsidRPr="00932A5A">
        <w:rPr>
          <w:rFonts w:ascii="Arial" w:hAnsi="Arial" w:cs="Cordia New"/>
          <w:b/>
          <w:bCs/>
        </w:rPr>
        <w:t>.4</w:t>
      </w:r>
      <w:r w:rsidR="00B62351" w:rsidRPr="00932A5A">
        <w:rPr>
          <w:rFonts w:ascii="Arial" w:hAnsi="Arial" w:cs="Arial"/>
          <w:b/>
          <w:bCs/>
          <w:cs/>
        </w:rPr>
        <w:tab/>
      </w:r>
      <w:r w:rsidR="00B62351" w:rsidRPr="00932A5A">
        <w:rPr>
          <w:rFonts w:ascii="Arial" w:hAnsi="Arial" w:cs="Arial"/>
          <w:b/>
          <w:bCs/>
        </w:rPr>
        <w:t>Hire purchase/financial lease receivables</w:t>
      </w:r>
      <w:r w:rsidR="00807A44" w:rsidRPr="00932A5A">
        <w:rPr>
          <w:rFonts w:ascii="Arial" w:hAnsi="Arial" w:cs="Arial"/>
          <w:b/>
          <w:bCs/>
        </w:rPr>
        <w:t xml:space="preserve"> classified by aging</w:t>
      </w:r>
    </w:p>
    <w:p w14:paraId="4E82058B" w14:textId="241617B3" w:rsidR="00383BC2" w:rsidRPr="00932A5A" w:rsidRDefault="00383BC2" w:rsidP="00CA76FE">
      <w:pPr>
        <w:spacing w:before="120" w:after="120" w:line="380" w:lineRule="exact"/>
        <w:ind w:left="547"/>
        <w:jc w:val="thaiDistribute"/>
        <w:rPr>
          <w:rFonts w:ascii="Arial" w:hAnsi="Arial" w:cs="Arial"/>
        </w:rPr>
      </w:pPr>
      <w:r w:rsidRPr="00932A5A">
        <w:rPr>
          <w:rFonts w:ascii="Arial" w:hAnsi="Arial" w:cs="Arial"/>
        </w:rPr>
        <w:t xml:space="preserve">As at </w:t>
      </w:r>
      <w:r w:rsidRPr="00932A5A">
        <w:rPr>
          <w:rFonts w:ascii="Arial" w:hAnsi="Arial" w:cs="Cordia New"/>
        </w:rPr>
        <w:t>31 December</w:t>
      </w:r>
      <w:r w:rsidRPr="00932A5A">
        <w:rPr>
          <w:rFonts w:ascii="Arial" w:hAnsi="Arial" w:cs="Arial"/>
        </w:rPr>
        <w:t xml:space="preserve"> </w:t>
      </w:r>
      <w:r w:rsidR="00821AD5" w:rsidRPr="00932A5A">
        <w:rPr>
          <w:rFonts w:ascii="Arial" w:hAnsi="Arial" w:cs="Arial"/>
        </w:rPr>
        <w:t>2023</w:t>
      </w:r>
      <w:r w:rsidRPr="00932A5A">
        <w:rPr>
          <w:rFonts w:ascii="Arial" w:hAnsi="Arial" w:cs="Arial"/>
        </w:rPr>
        <w:t xml:space="preserve"> and </w:t>
      </w:r>
      <w:r w:rsidR="00821AD5" w:rsidRPr="00932A5A">
        <w:rPr>
          <w:rFonts w:ascii="Arial" w:hAnsi="Arial" w:cs="Arial"/>
        </w:rPr>
        <w:t>2022</w:t>
      </w:r>
      <w:r w:rsidRPr="00932A5A">
        <w:rPr>
          <w:rFonts w:ascii="Arial" w:hAnsi="Arial" w:cs="Arial"/>
        </w:rPr>
        <w:t xml:space="preserve">, the subsidiaries, which are engaged in hire purchases and financial leases businesses, have hire purchase and financial lease receivables. These mostly comprise hire purchase agreements or financial lease agreements for cars, trucks and motorcycles. The terms of the agreements are generally between 2 and 5 years and they carry interest at fixed rates stipulated in the agreements.  </w:t>
      </w:r>
    </w:p>
    <w:tbl>
      <w:tblPr>
        <w:tblW w:w="9975" w:type="dxa"/>
        <w:tblInd w:w="18" w:type="dxa"/>
        <w:tblLayout w:type="fixed"/>
        <w:tblLook w:val="04A0" w:firstRow="1" w:lastRow="0" w:firstColumn="1" w:lastColumn="0" w:noHBand="0" w:noVBand="1"/>
      </w:tblPr>
      <w:tblGrid>
        <w:gridCol w:w="2610"/>
        <w:gridCol w:w="1052"/>
        <w:gridCol w:w="1052"/>
        <w:gridCol w:w="1052"/>
        <w:gridCol w:w="1052"/>
        <w:gridCol w:w="1052"/>
        <w:gridCol w:w="1052"/>
        <w:gridCol w:w="1053"/>
      </w:tblGrid>
      <w:tr w:rsidR="009B44DB" w:rsidRPr="00932A5A" w14:paraId="0FFA456F" w14:textId="77777777" w:rsidTr="00CA76FE">
        <w:trPr>
          <w:trHeight w:val="57"/>
        </w:trPr>
        <w:tc>
          <w:tcPr>
            <w:tcW w:w="2610" w:type="dxa"/>
            <w:vAlign w:val="bottom"/>
          </w:tcPr>
          <w:p w14:paraId="6D1B8BB2" w14:textId="77777777" w:rsidR="009B44DB" w:rsidRPr="00932A5A" w:rsidRDefault="009B44DB" w:rsidP="00CA76FE">
            <w:pPr>
              <w:spacing w:line="320" w:lineRule="exact"/>
              <w:ind w:left="1451"/>
              <w:jc w:val="both"/>
              <w:rPr>
                <w:rFonts w:ascii="Arial" w:hAnsi="Arial" w:cs="Arial"/>
                <w:sz w:val="16"/>
                <w:szCs w:val="16"/>
              </w:rPr>
            </w:pPr>
          </w:p>
        </w:tc>
        <w:tc>
          <w:tcPr>
            <w:tcW w:w="7365" w:type="dxa"/>
            <w:gridSpan w:val="7"/>
            <w:hideMark/>
          </w:tcPr>
          <w:p w14:paraId="54CB2293" w14:textId="77777777" w:rsidR="009B44DB" w:rsidRPr="00932A5A" w:rsidRDefault="009B44DB" w:rsidP="00CA76FE">
            <w:pPr>
              <w:spacing w:line="320" w:lineRule="exact"/>
              <w:jc w:val="right"/>
              <w:rPr>
                <w:rFonts w:ascii="Arial" w:hAnsi="Arial" w:cs="Arial"/>
                <w:sz w:val="16"/>
                <w:szCs w:val="16"/>
              </w:rPr>
            </w:pPr>
            <w:r w:rsidRPr="00932A5A">
              <w:rPr>
                <w:rFonts w:ascii="Arial" w:hAnsi="Arial" w:cs="Arial"/>
                <w:sz w:val="16"/>
                <w:szCs w:val="16"/>
              </w:rPr>
              <w:t>(Unit: Million Baht)</w:t>
            </w:r>
          </w:p>
        </w:tc>
      </w:tr>
      <w:tr w:rsidR="009B44DB" w:rsidRPr="00932A5A" w14:paraId="20FD6F64" w14:textId="77777777" w:rsidTr="00CA76FE">
        <w:trPr>
          <w:trHeight w:val="57"/>
        </w:trPr>
        <w:tc>
          <w:tcPr>
            <w:tcW w:w="2610" w:type="dxa"/>
            <w:vAlign w:val="bottom"/>
          </w:tcPr>
          <w:p w14:paraId="0F46799C" w14:textId="77777777" w:rsidR="009B44DB" w:rsidRPr="00932A5A" w:rsidRDefault="009B44DB" w:rsidP="00CA76FE">
            <w:pPr>
              <w:spacing w:line="320" w:lineRule="exact"/>
              <w:ind w:left="1451"/>
              <w:jc w:val="both"/>
              <w:rPr>
                <w:rFonts w:ascii="Arial" w:hAnsi="Arial" w:cs="Arial"/>
                <w:sz w:val="16"/>
                <w:szCs w:val="16"/>
              </w:rPr>
            </w:pPr>
          </w:p>
        </w:tc>
        <w:tc>
          <w:tcPr>
            <w:tcW w:w="7365" w:type="dxa"/>
            <w:gridSpan w:val="7"/>
            <w:vAlign w:val="bottom"/>
            <w:hideMark/>
          </w:tcPr>
          <w:p w14:paraId="1DB417B0"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Consolidated financial statements </w:t>
            </w:r>
          </w:p>
        </w:tc>
      </w:tr>
      <w:tr w:rsidR="009B44DB" w:rsidRPr="00932A5A" w14:paraId="1DA1464F" w14:textId="77777777" w:rsidTr="00CA76FE">
        <w:trPr>
          <w:trHeight w:val="57"/>
        </w:trPr>
        <w:tc>
          <w:tcPr>
            <w:tcW w:w="2610" w:type="dxa"/>
            <w:vAlign w:val="bottom"/>
          </w:tcPr>
          <w:p w14:paraId="35A70880" w14:textId="77777777" w:rsidR="009B44DB" w:rsidRPr="00932A5A" w:rsidRDefault="009B44DB" w:rsidP="00CA76FE">
            <w:pPr>
              <w:spacing w:line="320" w:lineRule="exact"/>
              <w:ind w:left="1451"/>
              <w:jc w:val="both"/>
              <w:rPr>
                <w:rFonts w:ascii="Arial" w:hAnsi="Arial" w:cs="Arial"/>
                <w:sz w:val="16"/>
                <w:szCs w:val="16"/>
                <w:cs/>
              </w:rPr>
            </w:pPr>
          </w:p>
        </w:tc>
        <w:tc>
          <w:tcPr>
            <w:tcW w:w="7365" w:type="dxa"/>
            <w:gridSpan w:val="7"/>
            <w:vAlign w:val="bottom"/>
            <w:hideMark/>
          </w:tcPr>
          <w:p w14:paraId="63FDE0AD" w14:textId="4896207A"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202</w:t>
            </w:r>
            <w:r w:rsidR="00821AD5" w:rsidRPr="00932A5A">
              <w:rPr>
                <w:rFonts w:ascii="Arial" w:hAnsi="Arial" w:cs="Arial"/>
                <w:sz w:val="16"/>
                <w:szCs w:val="16"/>
              </w:rPr>
              <w:t>3</w:t>
            </w:r>
          </w:p>
        </w:tc>
      </w:tr>
      <w:tr w:rsidR="009B44DB" w:rsidRPr="00932A5A" w14:paraId="6368B29A" w14:textId="77777777" w:rsidTr="00CA76FE">
        <w:trPr>
          <w:trHeight w:val="57"/>
        </w:trPr>
        <w:tc>
          <w:tcPr>
            <w:tcW w:w="2610" w:type="dxa"/>
            <w:vAlign w:val="bottom"/>
          </w:tcPr>
          <w:p w14:paraId="4F130909" w14:textId="77777777" w:rsidR="009B44DB" w:rsidRPr="00932A5A" w:rsidRDefault="009B44DB" w:rsidP="00CA76FE">
            <w:pPr>
              <w:spacing w:line="320" w:lineRule="exact"/>
              <w:ind w:left="1451"/>
              <w:jc w:val="both"/>
              <w:rPr>
                <w:rFonts w:ascii="Arial" w:hAnsi="Arial" w:cs="Arial"/>
                <w:sz w:val="16"/>
                <w:szCs w:val="16"/>
              </w:rPr>
            </w:pPr>
          </w:p>
        </w:tc>
        <w:tc>
          <w:tcPr>
            <w:tcW w:w="7365" w:type="dxa"/>
            <w:gridSpan w:val="7"/>
            <w:vAlign w:val="bottom"/>
            <w:hideMark/>
          </w:tcPr>
          <w:p w14:paraId="284E6AEC"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rPr>
            </w:pPr>
            <w:r w:rsidRPr="00932A5A">
              <w:rPr>
                <w:rFonts w:ascii="Arial" w:hAnsi="Arial" w:cs="Arial"/>
                <w:sz w:val="16"/>
                <w:szCs w:val="16"/>
              </w:rPr>
              <w:t>Amounts due under lease agreements</w:t>
            </w:r>
          </w:p>
        </w:tc>
      </w:tr>
      <w:tr w:rsidR="009B44DB" w:rsidRPr="00932A5A" w14:paraId="78D49E09" w14:textId="77777777" w:rsidTr="00E16452">
        <w:trPr>
          <w:trHeight w:val="70"/>
        </w:trPr>
        <w:tc>
          <w:tcPr>
            <w:tcW w:w="2610" w:type="dxa"/>
            <w:vAlign w:val="bottom"/>
          </w:tcPr>
          <w:p w14:paraId="4298BA1A" w14:textId="77777777" w:rsidR="009B44DB" w:rsidRPr="00932A5A" w:rsidRDefault="009B44DB" w:rsidP="00CA76FE">
            <w:pPr>
              <w:spacing w:line="320" w:lineRule="exact"/>
              <w:ind w:left="1451"/>
              <w:jc w:val="both"/>
              <w:rPr>
                <w:rFonts w:ascii="Arial" w:hAnsi="Arial" w:cs="Arial"/>
                <w:sz w:val="16"/>
                <w:szCs w:val="16"/>
              </w:rPr>
            </w:pPr>
            <w:r w:rsidRPr="00932A5A">
              <w:rPr>
                <w:rFonts w:ascii="Arial" w:hAnsi="Arial" w:cs="Arial"/>
                <w:sz w:val="16"/>
                <w:szCs w:val="16"/>
              </w:rPr>
              <w:br w:type="page"/>
            </w:r>
          </w:p>
        </w:tc>
        <w:tc>
          <w:tcPr>
            <w:tcW w:w="1052" w:type="dxa"/>
            <w:vAlign w:val="bottom"/>
            <w:hideMark/>
          </w:tcPr>
          <w:p w14:paraId="78285075"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pacing w:val="-2"/>
                <w:sz w:val="16"/>
                <w:szCs w:val="16"/>
              </w:rPr>
            </w:pPr>
            <w:r w:rsidRPr="00932A5A">
              <w:rPr>
                <w:rFonts w:ascii="Arial" w:hAnsi="Arial" w:cs="Arial"/>
                <w:sz w:val="16"/>
                <w:szCs w:val="16"/>
              </w:rPr>
              <w:t xml:space="preserve">Not over            1 year </w:t>
            </w:r>
            <w:r w:rsidRPr="00932A5A">
              <w:rPr>
                <w:rFonts w:ascii="Arial" w:hAnsi="Arial" w:cs="Arial"/>
                <w:i/>
                <w:iCs/>
                <w:sz w:val="16"/>
                <w:szCs w:val="16"/>
                <w:vertAlign w:val="superscript"/>
              </w:rPr>
              <w:t>(1)</w:t>
            </w:r>
          </w:p>
        </w:tc>
        <w:tc>
          <w:tcPr>
            <w:tcW w:w="1052" w:type="dxa"/>
            <w:vAlign w:val="bottom"/>
            <w:hideMark/>
          </w:tcPr>
          <w:p w14:paraId="3DA3909D"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Over 1 </w:t>
            </w:r>
            <w:r w:rsidR="00A726CF" w:rsidRPr="00932A5A">
              <w:rPr>
                <w:rFonts w:ascii="Arial" w:hAnsi="Arial" w:cs="Arial"/>
                <w:sz w:val="16"/>
                <w:szCs w:val="16"/>
              </w:rPr>
              <w:t xml:space="preserve"> </w:t>
            </w:r>
            <w:r w:rsidRPr="00932A5A">
              <w:rPr>
                <w:rFonts w:ascii="Arial" w:hAnsi="Arial" w:cs="Arial"/>
                <w:sz w:val="16"/>
                <w:szCs w:val="16"/>
              </w:rPr>
              <w:t>year but not over            2 years</w:t>
            </w:r>
          </w:p>
        </w:tc>
        <w:tc>
          <w:tcPr>
            <w:tcW w:w="1052" w:type="dxa"/>
            <w:hideMark/>
          </w:tcPr>
          <w:p w14:paraId="46EFB778"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2 years but not over            3 years</w:t>
            </w:r>
          </w:p>
        </w:tc>
        <w:tc>
          <w:tcPr>
            <w:tcW w:w="1052" w:type="dxa"/>
            <w:hideMark/>
          </w:tcPr>
          <w:p w14:paraId="755E47AA"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3 years but not over            4 years</w:t>
            </w:r>
          </w:p>
        </w:tc>
        <w:tc>
          <w:tcPr>
            <w:tcW w:w="1052" w:type="dxa"/>
            <w:hideMark/>
          </w:tcPr>
          <w:p w14:paraId="3CF03321"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4 years but not over            5 years</w:t>
            </w:r>
          </w:p>
        </w:tc>
        <w:tc>
          <w:tcPr>
            <w:tcW w:w="1052" w:type="dxa"/>
            <w:vAlign w:val="bottom"/>
            <w:hideMark/>
          </w:tcPr>
          <w:p w14:paraId="65E641E4"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5 years</w:t>
            </w:r>
          </w:p>
        </w:tc>
        <w:tc>
          <w:tcPr>
            <w:tcW w:w="1053" w:type="dxa"/>
            <w:vAlign w:val="bottom"/>
            <w:hideMark/>
          </w:tcPr>
          <w:p w14:paraId="4D7ABDEA"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Total</w:t>
            </w:r>
          </w:p>
        </w:tc>
      </w:tr>
      <w:tr w:rsidR="006E22E8" w:rsidRPr="00932A5A" w14:paraId="16AA5836" w14:textId="77777777" w:rsidTr="008F318A">
        <w:trPr>
          <w:trHeight w:val="66"/>
        </w:trPr>
        <w:tc>
          <w:tcPr>
            <w:tcW w:w="2610" w:type="dxa"/>
            <w:vAlign w:val="bottom"/>
            <w:hideMark/>
          </w:tcPr>
          <w:p w14:paraId="0FBFABEB" w14:textId="77777777" w:rsidR="006E22E8" w:rsidRPr="00932A5A" w:rsidRDefault="006E22E8" w:rsidP="00CA76FE">
            <w:pPr>
              <w:spacing w:line="320" w:lineRule="exact"/>
              <w:jc w:val="both"/>
              <w:rPr>
                <w:rFonts w:ascii="Arial" w:hAnsi="Arial" w:cs="Arial"/>
                <w:sz w:val="16"/>
                <w:szCs w:val="16"/>
                <w:cs/>
              </w:rPr>
            </w:pPr>
            <w:r w:rsidRPr="00932A5A">
              <w:rPr>
                <w:rFonts w:ascii="Arial" w:hAnsi="Arial" w:cs="Arial"/>
                <w:sz w:val="16"/>
                <w:szCs w:val="16"/>
              </w:rPr>
              <w:t>Gross investment in the lease</w:t>
            </w:r>
          </w:p>
        </w:tc>
        <w:tc>
          <w:tcPr>
            <w:tcW w:w="1052" w:type="dxa"/>
            <w:vAlign w:val="bottom"/>
          </w:tcPr>
          <w:p w14:paraId="47331888" w14:textId="115B8212" w:rsidR="006E22E8" w:rsidRPr="00932A5A" w:rsidRDefault="0017163C" w:rsidP="00CA76FE">
            <w:pPr>
              <w:tabs>
                <w:tab w:val="decimal" w:pos="785"/>
              </w:tabs>
              <w:spacing w:line="320" w:lineRule="exact"/>
              <w:ind w:right="-5"/>
              <w:rPr>
                <w:rFonts w:ascii="Arial" w:hAnsi="Arial" w:cs="Arial"/>
                <w:sz w:val="16"/>
                <w:szCs w:val="16"/>
                <w:cs/>
              </w:rPr>
            </w:pPr>
            <w:r w:rsidRPr="00932A5A">
              <w:rPr>
                <w:rFonts w:ascii="Arial" w:hAnsi="Arial" w:cs="Arial"/>
                <w:sz w:val="16"/>
                <w:szCs w:val="16"/>
              </w:rPr>
              <w:t>22,621</w:t>
            </w:r>
          </w:p>
        </w:tc>
        <w:tc>
          <w:tcPr>
            <w:tcW w:w="1052" w:type="dxa"/>
            <w:vAlign w:val="bottom"/>
          </w:tcPr>
          <w:p w14:paraId="0E410229" w14:textId="34C98BF9" w:rsidR="006E22E8" w:rsidRPr="00932A5A" w:rsidRDefault="0017163C"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16,502</w:t>
            </w:r>
          </w:p>
        </w:tc>
        <w:tc>
          <w:tcPr>
            <w:tcW w:w="1052" w:type="dxa"/>
            <w:vAlign w:val="bottom"/>
          </w:tcPr>
          <w:p w14:paraId="6EFC8FD2" w14:textId="704A8021" w:rsidR="006E22E8" w:rsidRPr="00932A5A" w:rsidRDefault="0017163C" w:rsidP="00CA76FE">
            <w:pPr>
              <w:tabs>
                <w:tab w:val="decimal" w:pos="785"/>
              </w:tabs>
              <w:spacing w:line="320" w:lineRule="exact"/>
              <w:ind w:left="-94"/>
              <w:rPr>
                <w:rFonts w:ascii="Arial" w:hAnsi="Arial" w:cs="Arial"/>
                <w:sz w:val="16"/>
                <w:szCs w:val="16"/>
              </w:rPr>
            </w:pPr>
            <w:r w:rsidRPr="00932A5A">
              <w:rPr>
                <w:rFonts w:ascii="Arial" w:hAnsi="Arial" w:cs="Arial"/>
                <w:sz w:val="16"/>
                <w:szCs w:val="16"/>
              </w:rPr>
              <w:t>11,774</w:t>
            </w:r>
          </w:p>
        </w:tc>
        <w:tc>
          <w:tcPr>
            <w:tcW w:w="1052" w:type="dxa"/>
            <w:vAlign w:val="bottom"/>
          </w:tcPr>
          <w:p w14:paraId="6A265C94" w14:textId="227831A5" w:rsidR="006E22E8" w:rsidRPr="00932A5A" w:rsidRDefault="0017163C"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6,354</w:t>
            </w:r>
          </w:p>
        </w:tc>
        <w:tc>
          <w:tcPr>
            <w:tcW w:w="1052" w:type="dxa"/>
            <w:vAlign w:val="bottom"/>
          </w:tcPr>
          <w:p w14:paraId="5CBA8C2E" w14:textId="4DCFF603" w:rsidR="006E22E8" w:rsidRPr="00932A5A" w:rsidRDefault="0017163C"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1,869</w:t>
            </w:r>
          </w:p>
        </w:tc>
        <w:tc>
          <w:tcPr>
            <w:tcW w:w="1052" w:type="dxa"/>
            <w:vAlign w:val="bottom"/>
          </w:tcPr>
          <w:p w14:paraId="7BA0A88F" w14:textId="7807755B" w:rsidR="006E22E8" w:rsidRPr="00932A5A" w:rsidRDefault="0017163C"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174</w:t>
            </w:r>
          </w:p>
        </w:tc>
        <w:tc>
          <w:tcPr>
            <w:tcW w:w="1053" w:type="dxa"/>
            <w:vAlign w:val="bottom"/>
          </w:tcPr>
          <w:p w14:paraId="5D6F6CB6" w14:textId="404AF228" w:rsidR="006E22E8" w:rsidRPr="00932A5A" w:rsidRDefault="0017163C"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59,294</w:t>
            </w:r>
          </w:p>
        </w:tc>
      </w:tr>
      <w:tr w:rsidR="006E22E8" w:rsidRPr="00932A5A" w14:paraId="55DBB28E" w14:textId="77777777" w:rsidTr="00E16452">
        <w:trPr>
          <w:trHeight w:val="66"/>
        </w:trPr>
        <w:tc>
          <w:tcPr>
            <w:tcW w:w="2610" w:type="dxa"/>
            <w:vAlign w:val="bottom"/>
            <w:hideMark/>
          </w:tcPr>
          <w:p w14:paraId="2006DE25" w14:textId="77777777" w:rsidR="006E22E8" w:rsidRPr="00932A5A" w:rsidRDefault="006E22E8" w:rsidP="00CA76FE">
            <w:pPr>
              <w:spacing w:line="320" w:lineRule="exact"/>
              <w:ind w:left="342" w:right="-108" w:hanging="342"/>
              <w:rPr>
                <w:rFonts w:ascii="Arial" w:hAnsi="Arial" w:cs="Arial"/>
                <w:sz w:val="16"/>
                <w:szCs w:val="16"/>
              </w:rPr>
            </w:pPr>
            <w:r w:rsidRPr="00932A5A">
              <w:rPr>
                <w:rFonts w:ascii="Arial" w:hAnsi="Arial" w:cs="Arial"/>
                <w:sz w:val="16"/>
                <w:szCs w:val="16"/>
              </w:rPr>
              <w:t xml:space="preserve">Less: Unearned finance income </w:t>
            </w:r>
            <w:r w:rsidRPr="00932A5A">
              <w:rPr>
                <w:rFonts w:ascii="Arial" w:hAnsi="Arial" w:cs="Arial"/>
                <w:i/>
                <w:iCs/>
                <w:sz w:val="16"/>
                <w:szCs w:val="16"/>
                <w:vertAlign w:val="superscript"/>
              </w:rPr>
              <w:t>(2)</w:t>
            </w:r>
          </w:p>
        </w:tc>
        <w:tc>
          <w:tcPr>
            <w:tcW w:w="1052" w:type="dxa"/>
            <w:vAlign w:val="bottom"/>
          </w:tcPr>
          <w:p w14:paraId="4284F2B4" w14:textId="6D7266A0"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cs/>
              </w:rPr>
            </w:pPr>
            <w:r w:rsidRPr="00932A5A">
              <w:rPr>
                <w:rFonts w:ascii="Arial" w:hAnsi="Arial" w:cs="Arial"/>
                <w:sz w:val="16"/>
                <w:szCs w:val="16"/>
              </w:rPr>
              <w:t>(3,00</w:t>
            </w:r>
            <w:r w:rsidR="00AE59EA" w:rsidRPr="00932A5A">
              <w:rPr>
                <w:rFonts w:ascii="Arial" w:hAnsi="Arial" w:cs="Arial"/>
                <w:sz w:val="16"/>
                <w:szCs w:val="16"/>
              </w:rPr>
              <w:t>5</w:t>
            </w:r>
            <w:r w:rsidRPr="00932A5A">
              <w:rPr>
                <w:rFonts w:ascii="Arial" w:hAnsi="Arial" w:cs="Arial"/>
                <w:sz w:val="16"/>
                <w:szCs w:val="16"/>
              </w:rPr>
              <w:t>)</w:t>
            </w:r>
          </w:p>
        </w:tc>
        <w:tc>
          <w:tcPr>
            <w:tcW w:w="1052" w:type="dxa"/>
            <w:vAlign w:val="bottom"/>
          </w:tcPr>
          <w:p w14:paraId="015FC540" w14:textId="0F48BB34"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(1,736)</w:t>
            </w:r>
          </w:p>
        </w:tc>
        <w:tc>
          <w:tcPr>
            <w:tcW w:w="1052" w:type="dxa"/>
            <w:vAlign w:val="bottom"/>
          </w:tcPr>
          <w:p w14:paraId="521EE444" w14:textId="6BD83C4D" w:rsidR="006E22E8" w:rsidRPr="00932A5A" w:rsidRDefault="0017163C" w:rsidP="00CA76FE">
            <w:pPr>
              <w:pBdr>
                <w:bottom w:val="single" w:sz="4" w:space="1" w:color="auto"/>
              </w:pBdr>
              <w:tabs>
                <w:tab w:val="decimal" w:pos="785"/>
              </w:tabs>
              <w:spacing w:line="320" w:lineRule="exact"/>
              <w:ind w:left="-94"/>
              <w:rPr>
                <w:rFonts w:ascii="Arial" w:hAnsi="Arial" w:cs="Arial"/>
                <w:sz w:val="16"/>
                <w:szCs w:val="16"/>
                <w:cs/>
              </w:rPr>
            </w:pPr>
            <w:r w:rsidRPr="00932A5A">
              <w:rPr>
                <w:rFonts w:ascii="Arial" w:hAnsi="Arial" w:cs="Arial"/>
                <w:sz w:val="16"/>
                <w:szCs w:val="16"/>
              </w:rPr>
              <w:t>(868)</w:t>
            </w:r>
          </w:p>
        </w:tc>
        <w:tc>
          <w:tcPr>
            <w:tcW w:w="1052" w:type="dxa"/>
            <w:vAlign w:val="bottom"/>
          </w:tcPr>
          <w:p w14:paraId="0627F181" w14:textId="16FFB0F9"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(298)</w:t>
            </w:r>
          </w:p>
        </w:tc>
        <w:tc>
          <w:tcPr>
            <w:tcW w:w="1052" w:type="dxa"/>
            <w:vAlign w:val="bottom"/>
          </w:tcPr>
          <w:p w14:paraId="456896EA" w14:textId="6F6335A5"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(53)</w:t>
            </w:r>
          </w:p>
        </w:tc>
        <w:tc>
          <w:tcPr>
            <w:tcW w:w="1052" w:type="dxa"/>
            <w:vAlign w:val="bottom"/>
          </w:tcPr>
          <w:p w14:paraId="5872598F" w14:textId="67B8E938"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(4)</w:t>
            </w:r>
          </w:p>
        </w:tc>
        <w:tc>
          <w:tcPr>
            <w:tcW w:w="1053" w:type="dxa"/>
            <w:vAlign w:val="bottom"/>
          </w:tcPr>
          <w:p w14:paraId="35E2B8E3" w14:textId="0F67B005"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(5,96</w:t>
            </w:r>
            <w:r w:rsidR="00AE59EA" w:rsidRPr="00932A5A">
              <w:rPr>
                <w:rFonts w:ascii="Arial" w:hAnsi="Arial" w:cs="Arial"/>
                <w:sz w:val="16"/>
                <w:szCs w:val="16"/>
              </w:rPr>
              <w:t>4</w:t>
            </w:r>
            <w:r w:rsidRPr="00932A5A">
              <w:rPr>
                <w:rFonts w:ascii="Arial" w:hAnsi="Arial" w:cs="Arial"/>
                <w:sz w:val="16"/>
                <w:szCs w:val="16"/>
              </w:rPr>
              <w:t>)</w:t>
            </w:r>
          </w:p>
        </w:tc>
      </w:tr>
      <w:tr w:rsidR="006E22E8" w:rsidRPr="00932A5A" w14:paraId="12FE162D" w14:textId="77777777" w:rsidTr="00E16452">
        <w:trPr>
          <w:trHeight w:val="66"/>
        </w:trPr>
        <w:tc>
          <w:tcPr>
            <w:tcW w:w="2610" w:type="dxa"/>
            <w:vAlign w:val="bottom"/>
            <w:hideMark/>
          </w:tcPr>
          <w:p w14:paraId="685DE679" w14:textId="77777777" w:rsidR="006E22E8" w:rsidRPr="00932A5A" w:rsidRDefault="006E22E8" w:rsidP="00CA76FE">
            <w:pPr>
              <w:spacing w:line="320" w:lineRule="exact"/>
              <w:ind w:left="162" w:right="-108" w:hanging="162"/>
              <w:rPr>
                <w:rFonts w:ascii="Arial" w:hAnsi="Arial" w:cs="Arial"/>
                <w:sz w:val="16"/>
                <w:szCs w:val="16"/>
                <w:cs/>
              </w:rPr>
            </w:pPr>
            <w:r w:rsidRPr="00932A5A">
              <w:rPr>
                <w:rFonts w:ascii="Arial" w:hAnsi="Arial" w:cs="Arial"/>
                <w:sz w:val="16"/>
                <w:szCs w:val="16"/>
              </w:rPr>
              <w:t>Present value of minimum lease payments receivables</w:t>
            </w:r>
          </w:p>
        </w:tc>
        <w:tc>
          <w:tcPr>
            <w:tcW w:w="1052" w:type="dxa"/>
            <w:vAlign w:val="bottom"/>
          </w:tcPr>
          <w:p w14:paraId="755F9794" w14:textId="6F43789C"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cs/>
              </w:rPr>
            </w:pPr>
            <w:r w:rsidRPr="00932A5A">
              <w:rPr>
                <w:rFonts w:ascii="Arial" w:hAnsi="Arial" w:cs="Arial"/>
                <w:sz w:val="16"/>
                <w:szCs w:val="16"/>
              </w:rPr>
              <w:t>19,61</w:t>
            </w:r>
            <w:r w:rsidR="00AE59EA" w:rsidRPr="00932A5A">
              <w:rPr>
                <w:rFonts w:ascii="Arial" w:hAnsi="Arial" w:cs="Arial"/>
                <w:sz w:val="16"/>
                <w:szCs w:val="16"/>
              </w:rPr>
              <w:t>6</w:t>
            </w:r>
          </w:p>
        </w:tc>
        <w:tc>
          <w:tcPr>
            <w:tcW w:w="1052" w:type="dxa"/>
            <w:vAlign w:val="bottom"/>
          </w:tcPr>
          <w:p w14:paraId="6F4710FC" w14:textId="69105036"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14,766</w:t>
            </w:r>
          </w:p>
        </w:tc>
        <w:tc>
          <w:tcPr>
            <w:tcW w:w="1052" w:type="dxa"/>
            <w:vAlign w:val="bottom"/>
          </w:tcPr>
          <w:p w14:paraId="14637615" w14:textId="50939665" w:rsidR="006E22E8" w:rsidRPr="00932A5A" w:rsidRDefault="0017163C" w:rsidP="00CA76FE">
            <w:pPr>
              <w:pBdr>
                <w:bottom w:val="single" w:sz="4" w:space="1" w:color="auto"/>
              </w:pBdr>
              <w:tabs>
                <w:tab w:val="decimal" w:pos="785"/>
              </w:tabs>
              <w:spacing w:line="320" w:lineRule="exact"/>
              <w:ind w:left="-94"/>
              <w:rPr>
                <w:rFonts w:ascii="Arial" w:hAnsi="Arial" w:cs="Arial"/>
                <w:sz w:val="16"/>
                <w:szCs w:val="16"/>
              </w:rPr>
            </w:pPr>
            <w:r w:rsidRPr="00932A5A">
              <w:rPr>
                <w:rFonts w:ascii="Arial" w:hAnsi="Arial" w:cs="Arial"/>
                <w:sz w:val="16"/>
                <w:szCs w:val="16"/>
              </w:rPr>
              <w:t>10,906</w:t>
            </w:r>
          </w:p>
        </w:tc>
        <w:tc>
          <w:tcPr>
            <w:tcW w:w="1052" w:type="dxa"/>
            <w:vAlign w:val="bottom"/>
          </w:tcPr>
          <w:p w14:paraId="46B5B1B6" w14:textId="1A17BB8B"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6,056</w:t>
            </w:r>
          </w:p>
        </w:tc>
        <w:tc>
          <w:tcPr>
            <w:tcW w:w="1052" w:type="dxa"/>
            <w:vAlign w:val="bottom"/>
          </w:tcPr>
          <w:p w14:paraId="436F61CB" w14:textId="4A4CF984"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cs/>
              </w:rPr>
            </w:pPr>
            <w:r w:rsidRPr="00932A5A">
              <w:rPr>
                <w:rFonts w:ascii="Arial" w:hAnsi="Arial" w:cs="Arial"/>
                <w:sz w:val="16"/>
                <w:szCs w:val="16"/>
              </w:rPr>
              <w:t>1,816</w:t>
            </w:r>
          </w:p>
        </w:tc>
        <w:tc>
          <w:tcPr>
            <w:tcW w:w="1052" w:type="dxa"/>
            <w:vAlign w:val="bottom"/>
          </w:tcPr>
          <w:p w14:paraId="230777F3" w14:textId="3A0CFB1C"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170</w:t>
            </w:r>
          </w:p>
        </w:tc>
        <w:tc>
          <w:tcPr>
            <w:tcW w:w="1053" w:type="dxa"/>
            <w:vAlign w:val="bottom"/>
          </w:tcPr>
          <w:p w14:paraId="70915887" w14:textId="671D7B1C" w:rsidR="006E22E8" w:rsidRPr="00932A5A" w:rsidRDefault="0017163C"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53,33</w:t>
            </w:r>
            <w:r w:rsidR="00AE59EA" w:rsidRPr="00932A5A">
              <w:rPr>
                <w:rFonts w:ascii="Arial" w:hAnsi="Arial" w:cs="Arial"/>
                <w:sz w:val="16"/>
                <w:szCs w:val="16"/>
              </w:rPr>
              <w:t>0</w:t>
            </w:r>
          </w:p>
        </w:tc>
      </w:tr>
      <w:tr w:rsidR="006E22E8" w:rsidRPr="00932A5A" w14:paraId="4BDABFC7" w14:textId="77777777" w:rsidTr="00E16452">
        <w:trPr>
          <w:trHeight w:val="66"/>
        </w:trPr>
        <w:tc>
          <w:tcPr>
            <w:tcW w:w="2610" w:type="dxa"/>
            <w:vAlign w:val="bottom"/>
            <w:hideMark/>
          </w:tcPr>
          <w:p w14:paraId="38A57BD0" w14:textId="77777777" w:rsidR="006E22E8" w:rsidRPr="00932A5A" w:rsidRDefault="006E22E8" w:rsidP="00CA76FE">
            <w:pPr>
              <w:spacing w:line="320" w:lineRule="exact"/>
              <w:ind w:left="432" w:right="-108" w:hanging="432"/>
              <w:rPr>
                <w:rFonts w:ascii="Arial" w:hAnsi="Arial" w:cs="Arial"/>
                <w:sz w:val="16"/>
                <w:szCs w:val="16"/>
                <w:cs/>
              </w:rPr>
            </w:pPr>
            <w:r w:rsidRPr="00932A5A">
              <w:rPr>
                <w:rFonts w:ascii="Arial" w:hAnsi="Arial" w:cs="Arial"/>
                <w:sz w:val="16"/>
                <w:szCs w:val="16"/>
              </w:rPr>
              <w:t>Allowance for expected credit loss</w:t>
            </w:r>
          </w:p>
        </w:tc>
        <w:tc>
          <w:tcPr>
            <w:tcW w:w="1052" w:type="dxa"/>
            <w:vAlign w:val="bottom"/>
          </w:tcPr>
          <w:p w14:paraId="3F8BAEA2" w14:textId="77777777" w:rsidR="006E22E8" w:rsidRPr="00932A5A" w:rsidRDefault="006E22E8" w:rsidP="00CA76FE">
            <w:pPr>
              <w:tabs>
                <w:tab w:val="decimal" w:pos="785"/>
              </w:tabs>
              <w:spacing w:line="320" w:lineRule="exact"/>
              <w:ind w:right="-5"/>
              <w:rPr>
                <w:rFonts w:ascii="Arial" w:hAnsi="Arial" w:cs="Arial"/>
                <w:sz w:val="16"/>
                <w:szCs w:val="16"/>
                <w:cs/>
              </w:rPr>
            </w:pPr>
          </w:p>
        </w:tc>
        <w:tc>
          <w:tcPr>
            <w:tcW w:w="1052" w:type="dxa"/>
            <w:vAlign w:val="bottom"/>
          </w:tcPr>
          <w:p w14:paraId="6CB74F0C" w14:textId="77777777" w:rsidR="006E22E8" w:rsidRPr="00932A5A" w:rsidRDefault="006E22E8" w:rsidP="00CA76FE">
            <w:pPr>
              <w:tabs>
                <w:tab w:val="decimal" w:pos="785"/>
              </w:tabs>
              <w:spacing w:line="320" w:lineRule="exact"/>
              <w:ind w:right="-5"/>
              <w:rPr>
                <w:rFonts w:ascii="Arial" w:hAnsi="Arial" w:cs="Arial"/>
                <w:sz w:val="16"/>
                <w:szCs w:val="16"/>
              </w:rPr>
            </w:pPr>
          </w:p>
        </w:tc>
        <w:tc>
          <w:tcPr>
            <w:tcW w:w="1052" w:type="dxa"/>
            <w:vAlign w:val="bottom"/>
          </w:tcPr>
          <w:p w14:paraId="4F60632A" w14:textId="77777777" w:rsidR="006E22E8" w:rsidRPr="00932A5A" w:rsidRDefault="006E22E8" w:rsidP="00CA76FE">
            <w:pPr>
              <w:tabs>
                <w:tab w:val="decimal" w:pos="785"/>
              </w:tabs>
              <w:spacing w:line="320" w:lineRule="exact"/>
              <w:ind w:left="-94"/>
              <w:rPr>
                <w:rFonts w:ascii="Arial" w:hAnsi="Arial" w:cs="Arial"/>
                <w:sz w:val="16"/>
                <w:szCs w:val="16"/>
                <w:cs/>
              </w:rPr>
            </w:pPr>
          </w:p>
        </w:tc>
        <w:tc>
          <w:tcPr>
            <w:tcW w:w="1052" w:type="dxa"/>
            <w:vAlign w:val="bottom"/>
          </w:tcPr>
          <w:p w14:paraId="3FC91A00" w14:textId="77777777" w:rsidR="006E22E8" w:rsidRPr="00932A5A" w:rsidRDefault="006E22E8" w:rsidP="00CA76FE">
            <w:pPr>
              <w:tabs>
                <w:tab w:val="decimal" w:pos="785"/>
              </w:tabs>
              <w:spacing w:line="320" w:lineRule="exact"/>
              <w:ind w:right="-5"/>
              <w:rPr>
                <w:rFonts w:ascii="Arial" w:hAnsi="Arial" w:cs="Arial"/>
                <w:sz w:val="16"/>
                <w:szCs w:val="16"/>
              </w:rPr>
            </w:pPr>
          </w:p>
        </w:tc>
        <w:tc>
          <w:tcPr>
            <w:tcW w:w="1052" w:type="dxa"/>
            <w:vAlign w:val="bottom"/>
          </w:tcPr>
          <w:p w14:paraId="20F74061" w14:textId="77777777" w:rsidR="006E22E8" w:rsidRPr="00932A5A" w:rsidRDefault="006E22E8" w:rsidP="00CA76FE">
            <w:pPr>
              <w:tabs>
                <w:tab w:val="decimal" w:pos="785"/>
              </w:tabs>
              <w:spacing w:line="320" w:lineRule="exact"/>
              <w:ind w:right="-5"/>
              <w:rPr>
                <w:rFonts w:ascii="Arial" w:hAnsi="Arial" w:cs="Arial"/>
                <w:sz w:val="16"/>
                <w:szCs w:val="16"/>
                <w:cs/>
              </w:rPr>
            </w:pPr>
          </w:p>
        </w:tc>
        <w:tc>
          <w:tcPr>
            <w:tcW w:w="1052" w:type="dxa"/>
            <w:vAlign w:val="bottom"/>
          </w:tcPr>
          <w:p w14:paraId="486D7C90" w14:textId="77777777" w:rsidR="006E22E8" w:rsidRPr="00932A5A" w:rsidRDefault="006E22E8" w:rsidP="00CA76FE">
            <w:pPr>
              <w:tabs>
                <w:tab w:val="decimal" w:pos="785"/>
              </w:tabs>
              <w:spacing w:line="320" w:lineRule="exact"/>
              <w:ind w:right="-5"/>
              <w:rPr>
                <w:rFonts w:ascii="Arial" w:hAnsi="Arial" w:cs="Arial"/>
                <w:sz w:val="16"/>
                <w:szCs w:val="16"/>
              </w:rPr>
            </w:pPr>
          </w:p>
        </w:tc>
        <w:tc>
          <w:tcPr>
            <w:tcW w:w="1053" w:type="dxa"/>
            <w:vAlign w:val="bottom"/>
          </w:tcPr>
          <w:p w14:paraId="2B508A6A" w14:textId="3F78C0D4" w:rsidR="006E22E8" w:rsidRPr="00932A5A" w:rsidRDefault="0017163C"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(2,094)</w:t>
            </w:r>
          </w:p>
        </w:tc>
      </w:tr>
      <w:tr w:rsidR="006E22E8" w:rsidRPr="00932A5A" w14:paraId="2DE7B389" w14:textId="77777777" w:rsidTr="00E16452">
        <w:trPr>
          <w:trHeight w:val="397"/>
        </w:trPr>
        <w:tc>
          <w:tcPr>
            <w:tcW w:w="2610" w:type="dxa"/>
            <w:vAlign w:val="bottom"/>
            <w:hideMark/>
          </w:tcPr>
          <w:p w14:paraId="21FC02C5" w14:textId="77777777" w:rsidR="006E22E8" w:rsidRPr="00932A5A" w:rsidRDefault="006E22E8" w:rsidP="00CA76FE">
            <w:pPr>
              <w:spacing w:line="320" w:lineRule="exact"/>
              <w:ind w:left="168" w:hanging="168"/>
              <w:rPr>
                <w:rFonts w:ascii="Arial" w:hAnsi="Arial" w:cs="Arial"/>
                <w:sz w:val="16"/>
                <w:szCs w:val="16"/>
                <w:cs/>
              </w:rPr>
            </w:pPr>
            <w:r w:rsidRPr="00932A5A">
              <w:rPr>
                <w:rFonts w:ascii="Arial" w:hAnsi="Arial" w:cs="Arial"/>
                <w:sz w:val="16"/>
                <w:szCs w:val="16"/>
              </w:rPr>
              <w:t>Hire purchase/financial lease receivables - net</w:t>
            </w:r>
          </w:p>
        </w:tc>
        <w:tc>
          <w:tcPr>
            <w:tcW w:w="1052" w:type="dxa"/>
            <w:vAlign w:val="bottom"/>
          </w:tcPr>
          <w:p w14:paraId="5C03125C" w14:textId="77777777" w:rsidR="006E22E8" w:rsidRPr="00932A5A" w:rsidRDefault="006E22E8" w:rsidP="00CA76FE">
            <w:pPr>
              <w:tabs>
                <w:tab w:val="decimal" w:pos="785"/>
              </w:tabs>
              <w:spacing w:line="320" w:lineRule="exact"/>
              <w:ind w:right="-5"/>
              <w:rPr>
                <w:rFonts w:ascii="Arial" w:hAnsi="Arial" w:cs="Arial"/>
                <w:sz w:val="16"/>
                <w:szCs w:val="16"/>
                <w:cs/>
              </w:rPr>
            </w:pPr>
          </w:p>
        </w:tc>
        <w:tc>
          <w:tcPr>
            <w:tcW w:w="1052" w:type="dxa"/>
            <w:vAlign w:val="bottom"/>
          </w:tcPr>
          <w:p w14:paraId="7CE4489B" w14:textId="77777777" w:rsidR="006E22E8" w:rsidRPr="00932A5A" w:rsidRDefault="006E22E8" w:rsidP="00CA76FE">
            <w:pPr>
              <w:tabs>
                <w:tab w:val="decimal" w:pos="785"/>
              </w:tabs>
              <w:spacing w:line="320" w:lineRule="exact"/>
              <w:ind w:right="-5"/>
              <w:rPr>
                <w:rFonts w:ascii="Arial" w:hAnsi="Arial" w:cs="Arial"/>
                <w:sz w:val="16"/>
                <w:szCs w:val="16"/>
              </w:rPr>
            </w:pPr>
          </w:p>
        </w:tc>
        <w:tc>
          <w:tcPr>
            <w:tcW w:w="1052" w:type="dxa"/>
            <w:vAlign w:val="bottom"/>
          </w:tcPr>
          <w:p w14:paraId="5CC265CE" w14:textId="77777777" w:rsidR="006E22E8" w:rsidRPr="00932A5A" w:rsidRDefault="006E22E8" w:rsidP="00CA76FE">
            <w:pPr>
              <w:tabs>
                <w:tab w:val="decimal" w:pos="785"/>
              </w:tabs>
              <w:spacing w:line="320" w:lineRule="exact"/>
              <w:ind w:left="-94"/>
              <w:rPr>
                <w:rFonts w:ascii="Arial" w:hAnsi="Arial" w:cs="Arial"/>
                <w:sz w:val="16"/>
                <w:szCs w:val="16"/>
              </w:rPr>
            </w:pPr>
          </w:p>
        </w:tc>
        <w:tc>
          <w:tcPr>
            <w:tcW w:w="1052" w:type="dxa"/>
            <w:vAlign w:val="bottom"/>
          </w:tcPr>
          <w:p w14:paraId="28C887A6" w14:textId="77777777" w:rsidR="006E22E8" w:rsidRPr="00932A5A" w:rsidRDefault="006E22E8" w:rsidP="00CA76FE">
            <w:pPr>
              <w:tabs>
                <w:tab w:val="decimal" w:pos="785"/>
              </w:tabs>
              <w:spacing w:line="320" w:lineRule="exact"/>
              <w:ind w:right="-5"/>
              <w:rPr>
                <w:rFonts w:ascii="Arial" w:hAnsi="Arial" w:cs="Arial"/>
                <w:sz w:val="16"/>
                <w:szCs w:val="16"/>
              </w:rPr>
            </w:pPr>
          </w:p>
        </w:tc>
        <w:tc>
          <w:tcPr>
            <w:tcW w:w="1052" w:type="dxa"/>
            <w:vAlign w:val="bottom"/>
          </w:tcPr>
          <w:p w14:paraId="3008AFCA" w14:textId="77777777" w:rsidR="006E22E8" w:rsidRPr="00932A5A" w:rsidRDefault="006E22E8" w:rsidP="00CA76FE">
            <w:pPr>
              <w:tabs>
                <w:tab w:val="decimal" w:pos="785"/>
              </w:tabs>
              <w:spacing w:line="320" w:lineRule="exact"/>
              <w:ind w:right="-5"/>
              <w:rPr>
                <w:rFonts w:ascii="Arial" w:hAnsi="Arial" w:cs="Arial"/>
                <w:sz w:val="16"/>
                <w:szCs w:val="16"/>
              </w:rPr>
            </w:pPr>
          </w:p>
        </w:tc>
        <w:tc>
          <w:tcPr>
            <w:tcW w:w="1052" w:type="dxa"/>
            <w:vAlign w:val="bottom"/>
          </w:tcPr>
          <w:p w14:paraId="584CB2F8" w14:textId="77777777" w:rsidR="006E22E8" w:rsidRPr="00932A5A" w:rsidRDefault="006E22E8" w:rsidP="00CA76FE">
            <w:pPr>
              <w:tabs>
                <w:tab w:val="decimal" w:pos="785"/>
              </w:tabs>
              <w:spacing w:line="320" w:lineRule="exact"/>
              <w:ind w:right="-5"/>
              <w:rPr>
                <w:rFonts w:ascii="Arial" w:hAnsi="Arial" w:cs="Arial"/>
                <w:sz w:val="16"/>
                <w:szCs w:val="16"/>
              </w:rPr>
            </w:pPr>
          </w:p>
        </w:tc>
        <w:tc>
          <w:tcPr>
            <w:tcW w:w="1053" w:type="dxa"/>
            <w:vAlign w:val="bottom"/>
          </w:tcPr>
          <w:p w14:paraId="117AC517" w14:textId="7976772D" w:rsidR="006E22E8" w:rsidRPr="00932A5A" w:rsidRDefault="0017163C" w:rsidP="00CA76FE">
            <w:pPr>
              <w:pBdr>
                <w:bottom w:val="doub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51,23</w:t>
            </w:r>
            <w:r w:rsidR="00AE59EA" w:rsidRPr="00932A5A">
              <w:rPr>
                <w:rFonts w:ascii="Arial" w:hAnsi="Arial" w:cs="Arial"/>
                <w:sz w:val="16"/>
                <w:szCs w:val="16"/>
              </w:rPr>
              <w:t>6</w:t>
            </w:r>
          </w:p>
        </w:tc>
      </w:tr>
    </w:tbl>
    <w:p w14:paraId="2CDF60BE" w14:textId="1E4F0E25" w:rsidR="009B44DB" w:rsidRPr="00932A5A" w:rsidRDefault="009B44DB" w:rsidP="00E16452">
      <w:pPr>
        <w:spacing w:before="80" w:line="280" w:lineRule="exact"/>
        <w:ind w:left="270" w:hanging="270"/>
        <w:rPr>
          <w:rFonts w:ascii="Arial" w:hAnsi="Arial" w:cs="Arial"/>
          <w:i/>
          <w:iCs/>
          <w:sz w:val="16"/>
          <w:szCs w:val="16"/>
        </w:rPr>
      </w:pPr>
      <w:r w:rsidRPr="00932A5A">
        <w:rPr>
          <w:rFonts w:ascii="Arial" w:hAnsi="Arial" w:cs="Arial"/>
          <w:i/>
          <w:iCs/>
          <w:sz w:val="16"/>
          <w:szCs w:val="16"/>
        </w:rPr>
        <w:t xml:space="preserve">(1) </w:t>
      </w:r>
      <w:r w:rsidRPr="00932A5A">
        <w:rPr>
          <w:rFonts w:ascii="Arial" w:hAnsi="Arial" w:cs="Arial"/>
          <w:i/>
          <w:iCs/>
          <w:sz w:val="16"/>
          <w:szCs w:val="16"/>
        </w:rPr>
        <w:tab/>
        <w:t>Hire purchase</w:t>
      </w:r>
      <w:r w:rsidR="00A726CF" w:rsidRPr="00932A5A">
        <w:rPr>
          <w:rFonts w:ascii="Arial" w:hAnsi="Arial" w:cs="Arial"/>
          <w:i/>
          <w:iCs/>
          <w:sz w:val="16"/>
          <w:szCs w:val="16"/>
        </w:rPr>
        <w:t>/</w:t>
      </w:r>
      <w:r w:rsidRPr="00932A5A">
        <w:rPr>
          <w:rFonts w:ascii="Arial" w:hAnsi="Arial" w:cs="Arial"/>
          <w:i/>
          <w:iCs/>
          <w:sz w:val="16"/>
          <w:szCs w:val="16"/>
        </w:rPr>
        <w:t>financial lease receivables due within one year included credit impair</w:t>
      </w:r>
      <w:r w:rsidR="00F15901" w:rsidRPr="00932A5A">
        <w:rPr>
          <w:rFonts w:ascii="Arial" w:hAnsi="Arial" w:cs="Arial"/>
          <w:i/>
          <w:iCs/>
          <w:sz w:val="16"/>
          <w:szCs w:val="16"/>
        </w:rPr>
        <w:t>ed</w:t>
      </w:r>
      <w:r w:rsidRPr="00932A5A">
        <w:rPr>
          <w:rFonts w:ascii="Arial" w:hAnsi="Arial" w:cs="Arial"/>
          <w:i/>
          <w:iCs/>
          <w:sz w:val="16"/>
          <w:szCs w:val="16"/>
        </w:rPr>
        <w:t xml:space="preserve"> receivables</w:t>
      </w:r>
    </w:p>
    <w:p w14:paraId="108F27ED" w14:textId="77777777" w:rsidR="009B44DB" w:rsidRPr="00932A5A" w:rsidRDefault="009B44DB" w:rsidP="00C64073">
      <w:pPr>
        <w:spacing w:after="240" w:line="280" w:lineRule="exact"/>
        <w:ind w:left="274" w:hanging="274"/>
        <w:rPr>
          <w:rFonts w:ascii="Arial" w:hAnsi="Arial" w:cs="Arial"/>
          <w:i/>
          <w:iCs/>
          <w:sz w:val="16"/>
          <w:szCs w:val="16"/>
        </w:rPr>
      </w:pPr>
      <w:r w:rsidRPr="00932A5A">
        <w:rPr>
          <w:rFonts w:ascii="Arial" w:hAnsi="Arial" w:cs="Arial"/>
          <w:i/>
          <w:iCs/>
          <w:sz w:val="16"/>
          <w:szCs w:val="16"/>
        </w:rPr>
        <w:t xml:space="preserve">(2) </w:t>
      </w:r>
      <w:r w:rsidRPr="00932A5A">
        <w:rPr>
          <w:rFonts w:ascii="Arial" w:hAnsi="Arial" w:cs="Arial"/>
          <w:i/>
          <w:iCs/>
          <w:sz w:val="16"/>
          <w:szCs w:val="16"/>
        </w:rPr>
        <w:tab/>
        <w:t>Net of deferred initial direct costs of hire purchase</w:t>
      </w:r>
      <w:r w:rsidR="00C64073" w:rsidRPr="00932A5A">
        <w:rPr>
          <w:rFonts w:ascii="Arial" w:hAnsi="Arial" w:cs="Arial"/>
          <w:i/>
          <w:iCs/>
          <w:sz w:val="16"/>
          <w:szCs w:val="16"/>
        </w:rPr>
        <w:t>/financial lease</w:t>
      </w:r>
    </w:p>
    <w:tbl>
      <w:tblPr>
        <w:tblW w:w="9975" w:type="dxa"/>
        <w:tblInd w:w="18" w:type="dxa"/>
        <w:tblLayout w:type="fixed"/>
        <w:tblLook w:val="04A0" w:firstRow="1" w:lastRow="0" w:firstColumn="1" w:lastColumn="0" w:noHBand="0" w:noVBand="1"/>
      </w:tblPr>
      <w:tblGrid>
        <w:gridCol w:w="2610"/>
        <w:gridCol w:w="1052"/>
        <w:gridCol w:w="1052"/>
        <w:gridCol w:w="1052"/>
        <w:gridCol w:w="1052"/>
        <w:gridCol w:w="1052"/>
        <w:gridCol w:w="1052"/>
        <w:gridCol w:w="1053"/>
      </w:tblGrid>
      <w:tr w:rsidR="009B44DB" w:rsidRPr="00932A5A" w14:paraId="6F57244F" w14:textId="77777777" w:rsidTr="00C326F2">
        <w:trPr>
          <w:trHeight w:val="57"/>
        </w:trPr>
        <w:tc>
          <w:tcPr>
            <w:tcW w:w="2610" w:type="dxa"/>
            <w:vAlign w:val="bottom"/>
          </w:tcPr>
          <w:p w14:paraId="5EFB6CD6" w14:textId="77777777" w:rsidR="009B44DB" w:rsidRPr="00932A5A" w:rsidRDefault="009B44DB" w:rsidP="00CA76FE">
            <w:pPr>
              <w:spacing w:line="320" w:lineRule="exact"/>
              <w:ind w:left="1451"/>
              <w:jc w:val="both"/>
              <w:rPr>
                <w:rFonts w:hAnsi="Angsana New"/>
                <w:sz w:val="16"/>
                <w:szCs w:val="16"/>
              </w:rPr>
            </w:pPr>
          </w:p>
        </w:tc>
        <w:tc>
          <w:tcPr>
            <w:tcW w:w="7365" w:type="dxa"/>
            <w:gridSpan w:val="7"/>
            <w:hideMark/>
          </w:tcPr>
          <w:p w14:paraId="6E8B415B" w14:textId="77777777" w:rsidR="009B44DB" w:rsidRPr="00932A5A" w:rsidRDefault="009B44DB" w:rsidP="00CA76FE">
            <w:pPr>
              <w:spacing w:line="320" w:lineRule="exact"/>
              <w:jc w:val="right"/>
              <w:rPr>
                <w:rFonts w:hAnsi="Angsana New"/>
                <w:sz w:val="16"/>
                <w:szCs w:val="16"/>
              </w:rPr>
            </w:pPr>
            <w:r w:rsidRPr="00932A5A">
              <w:rPr>
                <w:rFonts w:ascii="Arial" w:hAnsi="Arial" w:cs="Arial"/>
                <w:sz w:val="16"/>
                <w:szCs w:val="16"/>
              </w:rPr>
              <w:t>(Unit: Million Baht)</w:t>
            </w:r>
          </w:p>
        </w:tc>
      </w:tr>
      <w:tr w:rsidR="009B44DB" w:rsidRPr="00932A5A" w14:paraId="56ADAD01" w14:textId="77777777" w:rsidTr="00CA76FE">
        <w:trPr>
          <w:trHeight w:val="57"/>
        </w:trPr>
        <w:tc>
          <w:tcPr>
            <w:tcW w:w="2610" w:type="dxa"/>
            <w:vAlign w:val="bottom"/>
          </w:tcPr>
          <w:p w14:paraId="7D18EC66" w14:textId="77777777" w:rsidR="009B44DB" w:rsidRPr="00932A5A" w:rsidRDefault="009B44DB" w:rsidP="00CA76FE">
            <w:pPr>
              <w:spacing w:line="320" w:lineRule="exact"/>
              <w:ind w:left="1451"/>
              <w:jc w:val="both"/>
              <w:rPr>
                <w:rFonts w:hAnsi="Angsana New"/>
                <w:sz w:val="16"/>
                <w:szCs w:val="16"/>
              </w:rPr>
            </w:pPr>
          </w:p>
        </w:tc>
        <w:tc>
          <w:tcPr>
            <w:tcW w:w="7365" w:type="dxa"/>
            <w:gridSpan w:val="7"/>
            <w:vAlign w:val="bottom"/>
            <w:hideMark/>
          </w:tcPr>
          <w:p w14:paraId="4031EF14" w14:textId="77777777" w:rsidR="009B44DB" w:rsidRPr="00932A5A" w:rsidRDefault="009B44DB" w:rsidP="00CA76FE">
            <w:pPr>
              <w:pBdr>
                <w:bottom w:val="single" w:sz="4" w:space="1" w:color="auto"/>
                <w:between w:val="single" w:sz="4" w:space="1" w:color="auto"/>
              </w:pBdr>
              <w:spacing w:line="320" w:lineRule="exact"/>
              <w:jc w:val="center"/>
              <w:rPr>
                <w:rFonts w:hAnsi="Angsana New"/>
                <w:sz w:val="16"/>
                <w:szCs w:val="16"/>
              </w:rPr>
            </w:pPr>
            <w:r w:rsidRPr="00932A5A">
              <w:rPr>
                <w:rFonts w:ascii="Arial" w:hAnsi="Arial" w:cs="Arial"/>
                <w:sz w:val="16"/>
                <w:szCs w:val="16"/>
              </w:rPr>
              <w:t xml:space="preserve">Consolidated financial statements </w:t>
            </w:r>
          </w:p>
        </w:tc>
      </w:tr>
      <w:tr w:rsidR="009B44DB" w:rsidRPr="00932A5A" w14:paraId="7BDB728F" w14:textId="77777777" w:rsidTr="00C326F2">
        <w:trPr>
          <w:trHeight w:val="57"/>
        </w:trPr>
        <w:tc>
          <w:tcPr>
            <w:tcW w:w="2610" w:type="dxa"/>
            <w:vAlign w:val="bottom"/>
          </w:tcPr>
          <w:p w14:paraId="5FD2D7ED" w14:textId="77777777" w:rsidR="009B44DB" w:rsidRPr="00932A5A" w:rsidRDefault="009B44DB" w:rsidP="00CA76FE">
            <w:pPr>
              <w:spacing w:line="320" w:lineRule="exact"/>
              <w:ind w:left="1451"/>
              <w:jc w:val="both"/>
              <w:rPr>
                <w:rFonts w:hAnsi="Angsana New"/>
                <w:sz w:val="16"/>
                <w:szCs w:val="16"/>
                <w:cs/>
              </w:rPr>
            </w:pPr>
          </w:p>
        </w:tc>
        <w:tc>
          <w:tcPr>
            <w:tcW w:w="7365" w:type="dxa"/>
            <w:gridSpan w:val="7"/>
            <w:vAlign w:val="bottom"/>
            <w:hideMark/>
          </w:tcPr>
          <w:p w14:paraId="36B293C3" w14:textId="047B8B71" w:rsidR="009B44DB" w:rsidRPr="00932A5A" w:rsidRDefault="00B15F56"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202</w:t>
            </w:r>
            <w:r w:rsidR="00821AD5" w:rsidRPr="00932A5A">
              <w:rPr>
                <w:rFonts w:ascii="Arial" w:hAnsi="Arial" w:cs="Arial"/>
                <w:sz w:val="16"/>
                <w:szCs w:val="16"/>
              </w:rPr>
              <w:t>2</w:t>
            </w:r>
          </w:p>
        </w:tc>
      </w:tr>
      <w:tr w:rsidR="009B44DB" w:rsidRPr="00932A5A" w14:paraId="71A1A89B" w14:textId="77777777" w:rsidTr="00C326F2">
        <w:trPr>
          <w:trHeight w:val="57"/>
        </w:trPr>
        <w:tc>
          <w:tcPr>
            <w:tcW w:w="2610" w:type="dxa"/>
            <w:vAlign w:val="bottom"/>
          </w:tcPr>
          <w:p w14:paraId="2CC6C62C" w14:textId="77777777" w:rsidR="009B44DB" w:rsidRPr="00932A5A" w:rsidRDefault="009B44DB" w:rsidP="00CA76FE">
            <w:pPr>
              <w:spacing w:line="320" w:lineRule="exact"/>
              <w:ind w:left="1451"/>
              <w:jc w:val="both"/>
              <w:rPr>
                <w:rFonts w:hAnsi="Angsana New"/>
                <w:sz w:val="16"/>
                <w:szCs w:val="16"/>
              </w:rPr>
            </w:pPr>
          </w:p>
        </w:tc>
        <w:tc>
          <w:tcPr>
            <w:tcW w:w="7365" w:type="dxa"/>
            <w:gridSpan w:val="7"/>
            <w:vAlign w:val="bottom"/>
            <w:hideMark/>
          </w:tcPr>
          <w:p w14:paraId="60AD40F4" w14:textId="77777777" w:rsidR="009B44DB" w:rsidRPr="00932A5A" w:rsidRDefault="009B44DB" w:rsidP="00CA76FE">
            <w:pPr>
              <w:pBdr>
                <w:bottom w:val="single" w:sz="4" w:space="1" w:color="auto"/>
                <w:between w:val="single" w:sz="4" w:space="1" w:color="auto"/>
              </w:pBdr>
              <w:spacing w:line="320" w:lineRule="exact"/>
              <w:jc w:val="center"/>
              <w:rPr>
                <w:rFonts w:hAnsi="Angsana New"/>
                <w:sz w:val="16"/>
                <w:szCs w:val="16"/>
              </w:rPr>
            </w:pPr>
            <w:r w:rsidRPr="00932A5A">
              <w:rPr>
                <w:rFonts w:ascii="Arial" w:hAnsi="Arial" w:cs="Arial"/>
                <w:sz w:val="16"/>
                <w:szCs w:val="16"/>
              </w:rPr>
              <w:t>Amounts due under lease agreements</w:t>
            </w:r>
          </w:p>
        </w:tc>
      </w:tr>
      <w:tr w:rsidR="0050391A" w:rsidRPr="00932A5A" w14:paraId="04694FDA" w14:textId="77777777" w:rsidTr="00E16452">
        <w:trPr>
          <w:trHeight w:val="70"/>
        </w:trPr>
        <w:tc>
          <w:tcPr>
            <w:tcW w:w="2610" w:type="dxa"/>
            <w:vAlign w:val="bottom"/>
          </w:tcPr>
          <w:p w14:paraId="61CE2596" w14:textId="77777777" w:rsidR="0050391A" w:rsidRPr="00932A5A" w:rsidRDefault="0050391A" w:rsidP="00CA76FE">
            <w:pPr>
              <w:spacing w:line="320" w:lineRule="exact"/>
              <w:ind w:left="1451"/>
              <w:jc w:val="both"/>
              <w:rPr>
                <w:rFonts w:hAnsi="Angsana New"/>
                <w:sz w:val="16"/>
                <w:szCs w:val="16"/>
              </w:rPr>
            </w:pPr>
            <w:r w:rsidRPr="00932A5A">
              <w:rPr>
                <w:rFonts w:hAnsi="Angsana New" w:hint="cs"/>
                <w:sz w:val="16"/>
                <w:szCs w:val="16"/>
              </w:rPr>
              <w:br w:type="page"/>
            </w:r>
          </w:p>
        </w:tc>
        <w:tc>
          <w:tcPr>
            <w:tcW w:w="1052" w:type="dxa"/>
            <w:vAlign w:val="bottom"/>
            <w:hideMark/>
          </w:tcPr>
          <w:p w14:paraId="3C84DF42" w14:textId="77777777" w:rsidR="0050391A" w:rsidRPr="00932A5A" w:rsidRDefault="0050391A" w:rsidP="00CA76FE">
            <w:pPr>
              <w:pBdr>
                <w:bottom w:val="single" w:sz="4" w:space="1" w:color="auto"/>
                <w:between w:val="single" w:sz="4" w:space="1" w:color="auto"/>
              </w:pBdr>
              <w:spacing w:line="320" w:lineRule="exact"/>
              <w:jc w:val="center"/>
              <w:rPr>
                <w:rFonts w:hAnsi="Angsana New"/>
                <w:spacing w:val="-2"/>
                <w:sz w:val="16"/>
                <w:szCs w:val="16"/>
              </w:rPr>
            </w:pPr>
            <w:r w:rsidRPr="00932A5A">
              <w:rPr>
                <w:rFonts w:ascii="Arial" w:hAnsi="Arial" w:cs="Arial"/>
                <w:sz w:val="16"/>
                <w:szCs w:val="16"/>
              </w:rPr>
              <w:t xml:space="preserve">Not over            1 year </w:t>
            </w:r>
            <w:r w:rsidRPr="00932A5A">
              <w:rPr>
                <w:rFonts w:ascii="Arial" w:hAnsi="Arial" w:cs="Arial"/>
                <w:i/>
                <w:iCs/>
                <w:sz w:val="16"/>
                <w:szCs w:val="16"/>
                <w:vertAlign w:val="superscript"/>
              </w:rPr>
              <w:t>(1)</w:t>
            </w:r>
          </w:p>
        </w:tc>
        <w:tc>
          <w:tcPr>
            <w:tcW w:w="1052" w:type="dxa"/>
            <w:vAlign w:val="bottom"/>
            <w:hideMark/>
          </w:tcPr>
          <w:p w14:paraId="5075B2CE"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rPr>
            </w:pPr>
            <w:r w:rsidRPr="00932A5A">
              <w:rPr>
                <w:rFonts w:ascii="Arial" w:hAnsi="Arial" w:cs="Arial"/>
                <w:sz w:val="16"/>
                <w:szCs w:val="16"/>
              </w:rPr>
              <w:t>Over 1 year but not over            2 years</w:t>
            </w:r>
          </w:p>
        </w:tc>
        <w:tc>
          <w:tcPr>
            <w:tcW w:w="1052" w:type="dxa"/>
            <w:hideMark/>
          </w:tcPr>
          <w:p w14:paraId="4E595BC8"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2 years but not over            3 years</w:t>
            </w:r>
          </w:p>
        </w:tc>
        <w:tc>
          <w:tcPr>
            <w:tcW w:w="1052" w:type="dxa"/>
            <w:hideMark/>
          </w:tcPr>
          <w:p w14:paraId="5522E46B"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3 years but not over            4 years</w:t>
            </w:r>
          </w:p>
        </w:tc>
        <w:tc>
          <w:tcPr>
            <w:tcW w:w="1052" w:type="dxa"/>
            <w:hideMark/>
          </w:tcPr>
          <w:p w14:paraId="36A1B1C4"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4 years but not over            5 years</w:t>
            </w:r>
          </w:p>
        </w:tc>
        <w:tc>
          <w:tcPr>
            <w:tcW w:w="1052" w:type="dxa"/>
            <w:vAlign w:val="bottom"/>
            <w:hideMark/>
          </w:tcPr>
          <w:p w14:paraId="742D7E52"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5 years</w:t>
            </w:r>
          </w:p>
        </w:tc>
        <w:tc>
          <w:tcPr>
            <w:tcW w:w="1053" w:type="dxa"/>
            <w:vAlign w:val="bottom"/>
            <w:hideMark/>
          </w:tcPr>
          <w:p w14:paraId="105412FE" w14:textId="77777777" w:rsidR="0050391A" w:rsidRPr="00932A5A" w:rsidRDefault="0050391A"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Total</w:t>
            </w:r>
          </w:p>
        </w:tc>
      </w:tr>
      <w:tr w:rsidR="00821AD5" w:rsidRPr="00932A5A" w14:paraId="2EFDA8BD" w14:textId="77777777" w:rsidTr="004A1037">
        <w:trPr>
          <w:trHeight w:val="351"/>
        </w:trPr>
        <w:tc>
          <w:tcPr>
            <w:tcW w:w="2610" w:type="dxa"/>
            <w:vAlign w:val="bottom"/>
            <w:hideMark/>
          </w:tcPr>
          <w:p w14:paraId="57290CCD" w14:textId="77777777" w:rsidR="00821AD5" w:rsidRPr="00932A5A" w:rsidRDefault="00821AD5" w:rsidP="00CA76FE">
            <w:pPr>
              <w:spacing w:line="320" w:lineRule="exact"/>
              <w:jc w:val="both"/>
              <w:rPr>
                <w:rFonts w:hAnsi="Angsana New"/>
                <w:sz w:val="16"/>
                <w:szCs w:val="16"/>
                <w:cs/>
              </w:rPr>
            </w:pPr>
            <w:r w:rsidRPr="00932A5A">
              <w:rPr>
                <w:rFonts w:ascii="Arial" w:hAnsi="Arial" w:cs="Arial"/>
                <w:sz w:val="16"/>
                <w:szCs w:val="16"/>
              </w:rPr>
              <w:t>Gross investment in the lease</w:t>
            </w:r>
          </w:p>
        </w:tc>
        <w:tc>
          <w:tcPr>
            <w:tcW w:w="1052" w:type="dxa"/>
            <w:vAlign w:val="bottom"/>
          </w:tcPr>
          <w:p w14:paraId="5CDCED90" w14:textId="36A3150F" w:rsidR="00821AD5" w:rsidRPr="00932A5A" w:rsidRDefault="00821AD5" w:rsidP="00CA76FE">
            <w:pPr>
              <w:tabs>
                <w:tab w:val="decimal" w:pos="785"/>
              </w:tabs>
              <w:spacing w:line="320" w:lineRule="exact"/>
              <w:ind w:right="-5"/>
              <w:rPr>
                <w:rFonts w:ascii="Arial" w:hAnsi="Arial" w:cs="Arial"/>
                <w:sz w:val="16"/>
                <w:szCs w:val="16"/>
                <w:cs/>
              </w:rPr>
            </w:pPr>
            <w:r w:rsidRPr="00932A5A">
              <w:rPr>
                <w:rFonts w:ascii="Arial" w:hAnsi="Arial" w:cs="Arial"/>
                <w:sz w:val="16"/>
                <w:szCs w:val="16"/>
              </w:rPr>
              <w:t>22,286</w:t>
            </w:r>
          </w:p>
        </w:tc>
        <w:tc>
          <w:tcPr>
            <w:tcW w:w="1052" w:type="dxa"/>
            <w:vAlign w:val="bottom"/>
          </w:tcPr>
          <w:p w14:paraId="22928608" w14:textId="21CE5D7A" w:rsidR="00821AD5" w:rsidRPr="00932A5A" w:rsidRDefault="00821AD5"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16,359</w:t>
            </w:r>
          </w:p>
        </w:tc>
        <w:tc>
          <w:tcPr>
            <w:tcW w:w="1052" w:type="dxa"/>
            <w:vAlign w:val="bottom"/>
          </w:tcPr>
          <w:p w14:paraId="6A2C96C7" w14:textId="5753184C" w:rsidR="00821AD5" w:rsidRPr="00932A5A" w:rsidRDefault="00821AD5" w:rsidP="00CA76FE">
            <w:pPr>
              <w:tabs>
                <w:tab w:val="decimal" w:pos="785"/>
              </w:tabs>
              <w:spacing w:line="320" w:lineRule="exact"/>
              <w:ind w:left="-94"/>
              <w:rPr>
                <w:rFonts w:ascii="Arial" w:hAnsi="Arial" w:cs="Arial"/>
                <w:sz w:val="16"/>
                <w:szCs w:val="16"/>
              </w:rPr>
            </w:pPr>
            <w:r w:rsidRPr="00932A5A">
              <w:rPr>
                <w:rFonts w:ascii="Arial" w:hAnsi="Arial" w:cs="Arial"/>
                <w:sz w:val="16"/>
                <w:szCs w:val="16"/>
              </w:rPr>
              <w:t>11,887</w:t>
            </w:r>
          </w:p>
        </w:tc>
        <w:tc>
          <w:tcPr>
            <w:tcW w:w="1052" w:type="dxa"/>
            <w:vAlign w:val="bottom"/>
          </w:tcPr>
          <w:p w14:paraId="4BA14122" w14:textId="5F5732C6" w:rsidR="00821AD5" w:rsidRPr="00932A5A" w:rsidRDefault="00821AD5"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6,794</w:t>
            </w:r>
          </w:p>
        </w:tc>
        <w:tc>
          <w:tcPr>
            <w:tcW w:w="1052" w:type="dxa"/>
            <w:vAlign w:val="bottom"/>
          </w:tcPr>
          <w:p w14:paraId="044CA453" w14:textId="52BAEA3D" w:rsidR="00821AD5" w:rsidRPr="00932A5A" w:rsidRDefault="00821AD5"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2,181</w:t>
            </w:r>
          </w:p>
        </w:tc>
        <w:tc>
          <w:tcPr>
            <w:tcW w:w="1052" w:type="dxa"/>
            <w:vAlign w:val="bottom"/>
          </w:tcPr>
          <w:p w14:paraId="0B48B802" w14:textId="3F309273" w:rsidR="00821AD5" w:rsidRPr="00932A5A" w:rsidRDefault="00821AD5"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57</w:t>
            </w:r>
          </w:p>
        </w:tc>
        <w:tc>
          <w:tcPr>
            <w:tcW w:w="1053" w:type="dxa"/>
            <w:vAlign w:val="bottom"/>
          </w:tcPr>
          <w:p w14:paraId="7FC7CC83" w14:textId="51005A62" w:rsidR="00821AD5" w:rsidRPr="00932A5A" w:rsidRDefault="00821AD5"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59,564</w:t>
            </w:r>
          </w:p>
        </w:tc>
      </w:tr>
      <w:tr w:rsidR="00821AD5" w:rsidRPr="00932A5A" w14:paraId="53703314" w14:textId="77777777" w:rsidTr="00E16452">
        <w:trPr>
          <w:trHeight w:val="66"/>
        </w:trPr>
        <w:tc>
          <w:tcPr>
            <w:tcW w:w="2610" w:type="dxa"/>
            <w:vAlign w:val="bottom"/>
            <w:hideMark/>
          </w:tcPr>
          <w:p w14:paraId="543F2AE8" w14:textId="77777777" w:rsidR="00821AD5" w:rsidRPr="00932A5A" w:rsidRDefault="00821AD5" w:rsidP="00CA76FE">
            <w:pPr>
              <w:spacing w:line="320" w:lineRule="exact"/>
              <w:ind w:left="342" w:right="-108" w:hanging="342"/>
              <w:rPr>
                <w:rFonts w:hAnsi="Angsana New"/>
                <w:sz w:val="16"/>
                <w:szCs w:val="16"/>
              </w:rPr>
            </w:pPr>
            <w:r w:rsidRPr="00932A5A">
              <w:rPr>
                <w:rFonts w:ascii="Arial" w:hAnsi="Arial" w:cs="Arial"/>
                <w:sz w:val="16"/>
                <w:szCs w:val="16"/>
              </w:rPr>
              <w:t xml:space="preserve">Less: Unearned finance income </w:t>
            </w:r>
            <w:r w:rsidRPr="00932A5A">
              <w:rPr>
                <w:rFonts w:ascii="Arial" w:hAnsi="Arial" w:cs="Arial"/>
                <w:i/>
                <w:iCs/>
                <w:sz w:val="16"/>
                <w:szCs w:val="16"/>
                <w:vertAlign w:val="superscript"/>
              </w:rPr>
              <w:t>(2)</w:t>
            </w:r>
          </w:p>
        </w:tc>
        <w:tc>
          <w:tcPr>
            <w:tcW w:w="1052" w:type="dxa"/>
            <w:vAlign w:val="bottom"/>
          </w:tcPr>
          <w:p w14:paraId="165DF4BA" w14:textId="0D3B6392"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cs/>
              </w:rPr>
            </w:pPr>
            <w:r w:rsidRPr="00932A5A">
              <w:rPr>
                <w:rFonts w:ascii="Arial" w:hAnsi="Arial" w:cs="Arial"/>
                <w:sz w:val="16"/>
                <w:szCs w:val="16"/>
              </w:rPr>
              <w:t>(3,022)</w:t>
            </w:r>
          </w:p>
        </w:tc>
        <w:tc>
          <w:tcPr>
            <w:tcW w:w="1052" w:type="dxa"/>
            <w:vAlign w:val="bottom"/>
          </w:tcPr>
          <w:p w14:paraId="2D82535F" w14:textId="30BF1FDE"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(1,791)</w:t>
            </w:r>
          </w:p>
        </w:tc>
        <w:tc>
          <w:tcPr>
            <w:tcW w:w="1052" w:type="dxa"/>
            <w:vAlign w:val="bottom"/>
          </w:tcPr>
          <w:p w14:paraId="7BC52825" w14:textId="544C89D3" w:rsidR="00821AD5" w:rsidRPr="00932A5A" w:rsidRDefault="00821AD5" w:rsidP="00CA76FE">
            <w:pPr>
              <w:pBdr>
                <w:bottom w:val="single" w:sz="4" w:space="1" w:color="auto"/>
              </w:pBdr>
              <w:tabs>
                <w:tab w:val="decimal" w:pos="785"/>
              </w:tabs>
              <w:spacing w:line="320" w:lineRule="exact"/>
              <w:ind w:left="-94"/>
              <w:rPr>
                <w:rFonts w:ascii="Arial" w:hAnsi="Arial" w:cs="Arial"/>
                <w:sz w:val="16"/>
                <w:szCs w:val="16"/>
                <w:cs/>
              </w:rPr>
            </w:pPr>
            <w:r w:rsidRPr="00932A5A">
              <w:rPr>
                <w:rFonts w:ascii="Arial" w:hAnsi="Arial" w:cs="Arial"/>
                <w:sz w:val="16"/>
                <w:szCs w:val="16"/>
              </w:rPr>
              <w:t>(919)</w:t>
            </w:r>
          </w:p>
        </w:tc>
        <w:tc>
          <w:tcPr>
            <w:tcW w:w="1052" w:type="dxa"/>
            <w:vAlign w:val="bottom"/>
          </w:tcPr>
          <w:p w14:paraId="55A1FBF7" w14:textId="7B066B72"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(327)</w:t>
            </w:r>
          </w:p>
        </w:tc>
        <w:tc>
          <w:tcPr>
            <w:tcW w:w="1052" w:type="dxa"/>
            <w:vAlign w:val="bottom"/>
          </w:tcPr>
          <w:p w14:paraId="424C1B8E" w14:textId="130E879E"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(52)</w:t>
            </w:r>
          </w:p>
        </w:tc>
        <w:tc>
          <w:tcPr>
            <w:tcW w:w="1052" w:type="dxa"/>
            <w:vAlign w:val="bottom"/>
          </w:tcPr>
          <w:p w14:paraId="7CC9F4D8" w14:textId="49618365"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w:t>
            </w:r>
          </w:p>
        </w:tc>
        <w:tc>
          <w:tcPr>
            <w:tcW w:w="1053" w:type="dxa"/>
            <w:vAlign w:val="bottom"/>
          </w:tcPr>
          <w:p w14:paraId="6AC2EFA3" w14:textId="77059707"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(6,112)</w:t>
            </w:r>
          </w:p>
        </w:tc>
      </w:tr>
      <w:tr w:rsidR="00821AD5" w:rsidRPr="00932A5A" w14:paraId="11D2FBD2" w14:textId="77777777" w:rsidTr="00E16452">
        <w:trPr>
          <w:trHeight w:val="70"/>
        </w:trPr>
        <w:tc>
          <w:tcPr>
            <w:tcW w:w="2610" w:type="dxa"/>
            <w:vAlign w:val="bottom"/>
            <w:hideMark/>
          </w:tcPr>
          <w:p w14:paraId="12647191" w14:textId="77777777" w:rsidR="00821AD5" w:rsidRPr="00932A5A" w:rsidRDefault="00821AD5" w:rsidP="00CA76FE">
            <w:pPr>
              <w:spacing w:line="320" w:lineRule="exact"/>
              <w:ind w:left="162" w:right="-108" w:hanging="162"/>
              <w:rPr>
                <w:rFonts w:hAnsi="Angsana New"/>
                <w:sz w:val="16"/>
                <w:szCs w:val="16"/>
                <w:cs/>
              </w:rPr>
            </w:pPr>
            <w:r w:rsidRPr="00932A5A">
              <w:rPr>
                <w:rFonts w:ascii="Arial" w:hAnsi="Arial" w:cs="Arial"/>
                <w:sz w:val="16"/>
                <w:szCs w:val="16"/>
              </w:rPr>
              <w:t>Present value of minimum lease payments receivables</w:t>
            </w:r>
          </w:p>
        </w:tc>
        <w:tc>
          <w:tcPr>
            <w:tcW w:w="1052" w:type="dxa"/>
            <w:vAlign w:val="bottom"/>
          </w:tcPr>
          <w:p w14:paraId="32657F59" w14:textId="41354435"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cs/>
              </w:rPr>
            </w:pPr>
            <w:r w:rsidRPr="00932A5A">
              <w:rPr>
                <w:rFonts w:ascii="Arial" w:hAnsi="Arial" w:cs="Arial"/>
                <w:sz w:val="16"/>
                <w:szCs w:val="16"/>
              </w:rPr>
              <w:t>19,264</w:t>
            </w:r>
          </w:p>
        </w:tc>
        <w:tc>
          <w:tcPr>
            <w:tcW w:w="1052" w:type="dxa"/>
            <w:vAlign w:val="bottom"/>
          </w:tcPr>
          <w:p w14:paraId="7AD35198" w14:textId="485F3D8E"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14,568</w:t>
            </w:r>
          </w:p>
        </w:tc>
        <w:tc>
          <w:tcPr>
            <w:tcW w:w="1052" w:type="dxa"/>
            <w:vAlign w:val="bottom"/>
          </w:tcPr>
          <w:p w14:paraId="17EE3360" w14:textId="2F9D4DB9" w:rsidR="00821AD5" w:rsidRPr="00932A5A" w:rsidRDefault="00821AD5" w:rsidP="00CA76FE">
            <w:pPr>
              <w:pBdr>
                <w:bottom w:val="single" w:sz="4" w:space="1" w:color="auto"/>
              </w:pBdr>
              <w:tabs>
                <w:tab w:val="decimal" w:pos="785"/>
              </w:tabs>
              <w:spacing w:line="320" w:lineRule="exact"/>
              <w:ind w:left="-94"/>
              <w:rPr>
                <w:rFonts w:ascii="Arial" w:hAnsi="Arial" w:cs="Arial"/>
                <w:sz w:val="16"/>
                <w:szCs w:val="16"/>
              </w:rPr>
            </w:pPr>
            <w:r w:rsidRPr="00932A5A">
              <w:rPr>
                <w:rFonts w:ascii="Arial" w:hAnsi="Arial" w:cs="Arial"/>
                <w:sz w:val="16"/>
                <w:szCs w:val="16"/>
              </w:rPr>
              <w:t>10,968</w:t>
            </w:r>
          </w:p>
        </w:tc>
        <w:tc>
          <w:tcPr>
            <w:tcW w:w="1052" w:type="dxa"/>
            <w:vAlign w:val="bottom"/>
          </w:tcPr>
          <w:p w14:paraId="2835A6CB" w14:textId="769692EA"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6,467</w:t>
            </w:r>
          </w:p>
        </w:tc>
        <w:tc>
          <w:tcPr>
            <w:tcW w:w="1052" w:type="dxa"/>
            <w:vAlign w:val="bottom"/>
          </w:tcPr>
          <w:p w14:paraId="2D4C8713" w14:textId="528992FC"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cs/>
              </w:rPr>
            </w:pPr>
            <w:r w:rsidRPr="00932A5A">
              <w:rPr>
                <w:rFonts w:ascii="Arial" w:hAnsi="Arial" w:cs="Arial"/>
                <w:sz w:val="16"/>
                <w:szCs w:val="16"/>
              </w:rPr>
              <w:t>2,129</w:t>
            </w:r>
          </w:p>
        </w:tc>
        <w:tc>
          <w:tcPr>
            <w:tcW w:w="1052" w:type="dxa"/>
            <w:vAlign w:val="bottom"/>
          </w:tcPr>
          <w:p w14:paraId="6BE6A8C2" w14:textId="4FF5CBF8"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56</w:t>
            </w:r>
          </w:p>
        </w:tc>
        <w:tc>
          <w:tcPr>
            <w:tcW w:w="1053" w:type="dxa"/>
            <w:vAlign w:val="bottom"/>
          </w:tcPr>
          <w:p w14:paraId="0AE517E9" w14:textId="1BE89C2B" w:rsidR="00821AD5" w:rsidRPr="00932A5A" w:rsidRDefault="00821AD5" w:rsidP="00CA76FE">
            <w:pPr>
              <w:tabs>
                <w:tab w:val="decimal" w:pos="785"/>
              </w:tabs>
              <w:spacing w:line="320" w:lineRule="exact"/>
              <w:ind w:right="-5"/>
              <w:rPr>
                <w:rFonts w:ascii="Arial" w:hAnsi="Arial" w:cs="Arial"/>
                <w:sz w:val="16"/>
                <w:szCs w:val="16"/>
              </w:rPr>
            </w:pPr>
            <w:r w:rsidRPr="00932A5A">
              <w:rPr>
                <w:rFonts w:ascii="Arial" w:hAnsi="Arial" w:cs="Arial"/>
                <w:sz w:val="16"/>
                <w:szCs w:val="16"/>
              </w:rPr>
              <w:t>53,452</w:t>
            </w:r>
          </w:p>
        </w:tc>
      </w:tr>
      <w:tr w:rsidR="00821AD5" w:rsidRPr="00932A5A" w14:paraId="238A2201" w14:textId="77777777" w:rsidTr="00E16452">
        <w:trPr>
          <w:trHeight w:val="66"/>
        </w:trPr>
        <w:tc>
          <w:tcPr>
            <w:tcW w:w="2610" w:type="dxa"/>
            <w:vAlign w:val="bottom"/>
            <w:hideMark/>
          </w:tcPr>
          <w:p w14:paraId="66136747" w14:textId="77777777" w:rsidR="00821AD5" w:rsidRPr="00932A5A" w:rsidRDefault="00821AD5" w:rsidP="00CA76FE">
            <w:pPr>
              <w:spacing w:line="320" w:lineRule="exact"/>
              <w:ind w:left="432" w:right="-108" w:hanging="432"/>
              <w:rPr>
                <w:rFonts w:hAnsi="Angsana New"/>
                <w:sz w:val="16"/>
                <w:szCs w:val="16"/>
                <w:cs/>
              </w:rPr>
            </w:pPr>
            <w:r w:rsidRPr="00932A5A">
              <w:rPr>
                <w:rFonts w:ascii="Arial" w:hAnsi="Arial" w:cs="Arial"/>
                <w:sz w:val="16"/>
                <w:szCs w:val="16"/>
              </w:rPr>
              <w:t>Allowance for expected credit loss</w:t>
            </w:r>
          </w:p>
        </w:tc>
        <w:tc>
          <w:tcPr>
            <w:tcW w:w="1052" w:type="dxa"/>
            <w:vAlign w:val="bottom"/>
          </w:tcPr>
          <w:p w14:paraId="116DED48" w14:textId="77777777" w:rsidR="00821AD5" w:rsidRPr="00932A5A" w:rsidRDefault="00821AD5" w:rsidP="00CA76FE">
            <w:pPr>
              <w:tabs>
                <w:tab w:val="decimal" w:pos="785"/>
              </w:tabs>
              <w:spacing w:line="320" w:lineRule="exact"/>
              <w:ind w:right="-5"/>
              <w:rPr>
                <w:rFonts w:ascii="Arial" w:hAnsi="Arial" w:cs="Arial"/>
                <w:sz w:val="16"/>
                <w:szCs w:val="16"/>
                <w:cs/>
              </w:rPr>
            </w:pPr>
          </w:p>
        </w:tc>
        <w:tc>
          <w:tcPr>
            <w:tcW w:w="1052" w:type="dxa"/>
            <w:vAlign w:val="bottom"/>
          </w:tcPr>
          <w:p w14:paraId="41349881" w14:textId="77777777" w:rsidR="00821AD5" w:rsidRPr="00932A5A" w:rsidRDefault="00821AD5" w:rsidP="00CA76FE">
            <w:pPr>
              <w:tabs>
                <w:tab w:val="decimal" w:pos="785"/>
              </w:tabs>
              <w:spacing w:line="320" w:lineRule="exact"/>
              <w:ind w:right="-5"/>
              <w:rPr>
                <w:rFonts w:ascii="Arial" w:hAnsi="Arial" w:cs="Arial"/>
                <w:sz w:val="16"/>
                <w:szCs w:val="16"/>
              </w:rPr>
            </w:pPr>
          </w:p>
        </w:tc>
        <w:tc>
          <w:tcPr>
            <w:tcW w:w="1052" w:type="dxa"/>
            <w:vAlign w:val="bottom"/>
          </w:tcPr>
          <w:p w14:paraId="19CB734B" w14:textId="77777777" w:rsidR="00821AD5" w:rsidRPr="00932A5A" w:rsidRDefault="00821AD5" w:rsidP="00CA76FE">
            <w:pPr>
              <w:tabs>
                <w:tab w:val="decimal" w:pos="785"/>
              </w:tabs>
              <w:spacing w:line="320" w:lineRule="exact"/>
              <w:ind w:left="-94"/>
              <w:rPr>
                <w:rFonts w:ascii="Arial" w:hAnsi="Arial" w:cs="Arial"/>
                <w:sz w:val="16"/>
                <w:szCs w:val="16"/>
                <w:cs/>
              </w:rPr>
            </w:pPr>
          </w:p>
        </w:tc>
        <w:tc>
          <w:tcPr>
            <w:tcW w:w="1052" w:type="dxa"/>
            <w:vAlign w:val="bottom"/>
          </w:tcPr>
          <w:p w14:paraId="2D12C356" w14:textId="77777777" w:rsidR="00821AD5" w:rsidRPr="00932A5A" w:rsidRDefault="00821AD5" w:rsidP="00CA76FE">
            <w:pPr>
              <w:tabs>
                <w:tab w:val="decimal" w:pos="785"/>
              </w:tabs>
              <w:spacing w:line="320" w:lineRule="exact"/>
              <w:ind w:right="-5"/>
              <w:rPr>
                <w:rFonts w:ascii="Arial" w:hAnsi="Arial" w:cs="Arial"/>
                <w:sz w:val="16"/>
                <w:szCs w:val="16"/>
              </w:rPr>
            </w:pPr>
          </w:p>
        </w:tc>
        <w:tc>
          <w:tcPr>
            <w:tcW w:w="1052" w:type="dxa"/>
            <w:vAlign w:val="bottom"/>
          </w:tcPr>
          <w:p w14:paraId="43DC91D5" w14:textId="77777777" w:rsidR="00821AD5" w:rsidRPr="00932A5A" w:rsidRDefault="00821AD5" w:rsidP="00CA76FE">
            <w:pPr>
              <w:tabs>
                <w:tab w:val="decimal" w:pos="785"/>
              </w:tabs>
              <w:spacing w:line="320" w:lineRule="exact"/>
              <w:ind w:right="-5"/>
              <w:rPr>
                <w:rFonts w:ascii="Arial" w:hAnsi="Arial" w:cs="Arial"/>
                <w:sz w:val="16"/>
                <w:szCs w:val="16"/>
                <w:cs/>
              </w:rPr>
            </w:pPr>
          </w:p>
        </w:tc>
        <w:tc>
          <w:tcPr>
            <w:tcW w:w="1052" w:type="dxa"/>
            <w:vAlign w:val="bottom"/>
          </w:tcPr>
          <w:p w14:paraId="7FD37F2D" w14:textId="77777777" w:rsidR="00821AD5" w:rsidRPr="00932A5A" w:rsidRDefault="00821AD5" w:rsidP="00CA76FE">
            <w:pPr>
              <w:tabs>
                <w:tab w:val="decimal" w:pos="785"/>
              </w:tabs>
              <w:spacing w:line="320" w:lineRule="exact"/>
              <w:ind w:right="-5"/>
              <w:rPr>
                <w:rFonts w:ascii="Arial" w:hAnsi="Arial" w:cs="Arial"/>
                <w:sz w:val="16"/>
                <w:szCs w:val="16"/>
              </w:rPr>
            </w:pPr>
          </w:p>
        </w:tc>
        <w:tc>
          <w:tcPr>
            <w:tcW w:w="1053" w:type="dxa"/>
            <w:vAlign w:val="bottom"/>
          </w:tcPr>
          <w:p w14:paraId="6FC2E9A4" w14:textId="5106C11E" w:rsidR="00821AD5" w:rsidRPr="00932A5A" w:rsidRDefault="00821AD5" w:rsidP="00CA76FE">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(1,988)</w:t>
            </w:r>
          </w:p>
        </w:tc>
      </w:tr>
      <w:tr w:rsidR="00821AD5" w:rsidRPr="00932A5A" w14:paraId="2C47C37A" w14:textId="77777777" w:rsidTr="00E16452">
        <w:trPr>
          <w:trHeight w:val="397"/>
        </w:trPr>
        <w:tc>
          <w:tcPr>
            <w:tcW w:w="2610" w:type="dxa"/>
            <w:vAlign w:val="bottom"/>
            <w:hideMark/>
          </w:tcPr>
          <w:p w14:paraId="054749B9" w14:textId="77777777" w:rsidR="00821AD5" w:rsidRPr="00932A5A" w:rsidRDefault="00821AD5" w:rsidP="00CA76FE">
            <w:pPr>
              <w:spacing w:line="320" w:lineRule="exact"/>
              <w:ind w:left="168" w:hanging="168"/>
              <w:rPr>
                <w:rFonts w:hAnsi="Angsana New"/>
                <w:sz w:val="16"/>
                <w:szCs w:val="16"/>
                <w:cs/>
              </w:rPr>
            </w:pPr>
            <w:r w:rsidRPr="00932A5A">
              <w:rPr>
                <w:rFonts w:ascii="Arial" w:hAnsi="Arial" w:cs="Arial"/>
                <w:sz w:val="16"/>
                <w:szCs w:val="16"/>
              </w:rPr>
              <w:t>Hire purchase/financial lease receivables - net</w:t>
            </w:r>
          </w:p>
        </w:tc>
        <w:tc>
          <w:tcPr>
            <w:tcW w:w="1052" w:type="dxa"/>
            <w:vAlign w:val="bottom"/>
          </w:tcPr>
          <w:p w14:paraId="1AE3EB04" w14:textId="77777777" w:rsidR="00821AD5" w:rsidRPr="00932A5A" w:rsidRDefault="00821AD5" w:rsidP="00CA76FE">
            <w:pPr>
              <w:tabs>
                <w:tab w:val="decimal" w:pos="785"/>
              </w:tabs>
              <w:spacing w:line="320" w:lineRule="exact"/>
              <w:ind w:right="-5"/>
              <w:rPr>
                <w:rFonts w:ascii="Arial" w:hAnsi="Arial" w:cs="Arial"/>
                <w:sz w:val="16"/>
                <w:szCs w:val="16"/>
                <w:cs/>
              </w:rPr>
            </w:pPr>
          </w:p>
        </w:tc>
        <w:tc>
          <w:tcPr>
            <w:tcW w:w="1052" w:type="dxa"/>
            <w:vAlign w:val="bottom"/>
          </w:tcPr>
          <w:p w14:paraId="34BBC3C2" w14:textId="77777777" w:rsidR="00821AD5" w:rsidRPr="00932A5A" w:rsidRDefault="00821AD5" w:rsidP="00CA76FE">
            <w:pPr>
              <w:tabs>
                <w:tab w:val="decimal" w:pos="785"/>
              </w:tabs>
              <w:spacing w:line="320" w:lineRule="exact"/>
              <w:ind w:right="-5"/>
              <w:rPr>
                <w:rFonts w:ascii="Arial" w:hAnsi="Arial" w:cs="Arial"/>
                <w:sz w:val="16"/>
                <w:szCs w:val="16"/>
              </w:rPr>
            </w:pPr>
          </w:p>
        </w:tc>
        <w:tc>
          <w:tcPr>
            <w:tcW w:w="1052" w:type="dxa"/>
            <w:vAlign w:val="bottom"/>
          </w:tcPr>
          <w:p w14:paraId="2251B202" w14:textId="77777777" w:rsidR="00821AD5" w:rsidRPr="00932A5A" w:rsidRDefault="00821AD5" w:rsidP="00CA76FE">
            <w:pPr>
              <w:tabs>
                <w:tab w:val="decimal" w:pos="785"/>
              </w:tabs>
              <w:spacing w:line="320" w:lineRule="exact"/>
              <w:ind w:left="-94"/>
              <w:rPr>
                <w:rFonts w:ascii="Arial" w:hAnsi="Arial" w:cs="Arial"/>
                <w:sz w:val="16"/>
                <w:szCs w:val="16"/>
              </w:rPr>
            </w:pPr>
          </w:p>
        </w:tc>
        <w:tc>
          <w:tcPr>
            <w:tcW w:w="1052" w:type="dxa"/>
            <w:vAlign w:val="bottom"/>
          </w:tcPr>
          <w:p w14:paraId="3326C9F9" w14:textId="77777777" w:rsidR="00821AD5" w:rsidRPr="00932A5A" w:rsidRDefault="00821AD5" w:rsidP="00CA76FE">
            <w:pPr>
              <w:tabs>
                <w:tab w:val="decimal" w:pos="785"/>
              </w:tabs>
              <w:spacing w:line="320" w:lineRule="exact"/>
              <w:ind w:right="-5"/>
              <w:rPr>
                <w:rFonts w:ascii="Arial" w:hAnsi="Arial" w:cs="Arial"/>
                <w:sz w:val="16"/>
                <w:szCs w:val="16"/>
              </w:rPr>
            </w:pPr>
          </w:p>
        </w:tc>
        <w:tc>
          <w:tcPr>
            <w:tcW w:w="1052" w:type="dxa"/>
            <w:vAlign w:val="bottom"/>
          </w:tcPr>
          <w:p w14:paraId="721F27BA" w14:textId="77777777" w:rsidR="00821AD5" w:rsidRPr="00932A5A" w:rsidRDefault="00821AD5" w:rsidP="00CA76FE">
            <w:pPr>
              <w:tabs>
                <w:tab w:val="decimal" w:pos="785"/>
              </w:tabs>
              <w:spacing w:line="320" w:lineRule="exact"/>
              <w:ind w:right="-5"/>
              <w:rPr>
                <w:rFonts w:ascii="Arial" w:hAnsi="Arial" w:cs="Arial"/>
                <w:sz w:val="16"/>
                <w:szCs w:val="16"/>
              </w:rPr>
            </w:pPr>
          </w:p>
        </w:tc>
        <w:tc>
          <w:tcPr>
            <w:tcW w:w="1052" w:type="dxa"/>
            <w:vAlign w:val="bottom"/>
          </w:tcPr>
          <w:p w14:paraId="3043F558" w14:textId="77777777" w:rsidR="00821AD5" w:rsidRPr="00932A5A" w:rsidRDefault="00821AD5" w:rsidP="00CA76FE">
            <w:pPr>
              <w:tabs>
                <w:tab w:val="decimal" w:pos="785"/>
              </w:tabs>
              <w:spacing w:line="320" w:lineRule="exact"/>
              <w:ind w:right="-5"/>
              <w:rPr>
                <w:rFonts w:ascii="Arial" w:hAnsi="Arial" w:cs="Arial"/>
                <w:sz w:val="16"/>
                <w:szCs w:val="16"/>
              </w:rPr>
            </w:pPr>
          </w:p>
        </w:tc>
        <w:tc>
          <w:tcPr>
            <w:tcW w:w="1053" w:type="dxa"/>
            <w:vAlign w:val="bottom"/>
          </w:tcPr>
          <w:p w14:paraId="3A2804AA" w14:textId="1C0EB3D2" w:rsidR="00821AD5" w:rsidRPr="00932A5A" w:rsidRDefault="00821AD5" w:rsidP="00CA76FE">
            <w:pPr>
              <w:pBdr>
                <w:bottom w:val="doub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51,464</w:t>
            </w:r>
          </w:p>
        </w:tc>
      </w:tr>
    </w:tbl>
    <w:p w14:paraId="5822F15E" w14:textId="4286405F" w:rsidR="00383BC2" w:rsidRPr="00932A5A" w:rsidRDefault="00383BC2" w:rsidP="00383BC2">
      <w:pPr>
        <w:spacing w:before="80" w:line="280" w:lineRule="exact"/>
        <w:ind w:left="270" w:hanging="270"/>
        <w:rPr>
          <w:rFonts w:ascii="Arial" w:hAnsi="Arial" w:cs="Arial"/>
          <w:i/>
          <w:iCs/>
          <w:sz w:val="16"/>
          <w:szCs w:val="16"/>
        </w:rPr>
      </w:pPr>
      <w:r w:rsidRPr="00932A5A">
        <w:rPr>
          <w:rFonts w:ascii="Arial" w:hAnsi="Arial" w:cs="Arial"/>
          <w:i/>
          <w:iCs/>
          <w:sz w:val="16"/>
          <w:szCs w:val="16"/>
        </w:rPr>
        <w:t xml:space="preserve">(1) </w:t>
      </w:r>
      <w:r w:rsidRPr="00932A5A">
        <w:rPr>
          <w:rFonts w:ascii="Arial" w:hAnsi="Arial" w:cs="Arial"/>
          <w:i/>
          <w:iCs/>
          <w:sz w:val="16"/>
          <w:szCs w:val="16"/>
        </w:rPr>
        <w:tab/>
        <w:t>Hire purchase</w:t>
      </w:r>
      <w:r w:rsidR="00A726CF" w:rsidRPr="00932A5A">
        <w:rPr>
          <w:rFonts w:ascii="Arial" w:hAnsi="Arial" w:cs="Arial"/>
          <w:i/>
          <w:iCs/>
          <w:sz w:val="16"/>
          <w:szCs w:val="16"/>
        </w:rPr>
        <w:t>/</w:t>
      </w:r>
      <w:r w:rsidRPr="00932A5A">
        <w:rPr>
          <w:rFonts w:ascii="Arial" w:hAnsi="Arial" w:cs="Arial"/>
          <w:i/>
          <w:iCs/>
          <w:sz w:val="16"/>
          <w:szCs w:val="16"/>
        </w:rPr>
        <w:t>financial lease receivables due within one year included credit impair</w:t>
      </w:r>
      <w:r w:rsidR="00F15901" w:rsidRPr="00932A5A">
        <w:rPr>
          <w:rFonts w:ascii="Arial" w:hAnsi="Arial" w:cs="Arial"/>
          <w:i/>
          <w:iCs/>
          <w:sz w:val="16"/>
          <w:szCs w:val="16"/>
        </w:rPr>
        <w:t>ed</w:t>
      </w:r>
      <w:r w:rsidRPr="00932A5A">
        <w:rPr>
          <w:rFonts w:ascii="Arial" w:hAnsi="Arial" w:cs="Arial"/>
          <w:i/>
          <w:iCs/>
          <w:sz w:val="16"/>
          <w:szCs w:val="16"/>
        </w:rPr>
        <w:t xml:space="preserve"> receivables</w:t>
      </w:r>
    </w:p>
    <w:p w14:paraId="4F927904" w14:textId="77777777" w:rsidR="00383BC2" w:rsidRPr="00932A5A" w:rsidRDefault="00383BC2" w:rsidP="00383BC2">
      <w:pPr>
        <w:spacing w:line="280" w:lineRule="exact"/>
        <w:ind w:left="270" w:hanging="270"/>
        <w:rPr>
          <w:rFonts w:ascii="Arial" w:hAnsi="Arial" w:cs="Arial"/>
          <w:i/>
          <w:iCs/>
          <w:sz w:val="16"/>
          <w:szCs w:val="16"/>
        </w:rPr>
      </w:pPr>
      <w:r w:rsidRPr="00932A5A">
        <w:rPr>
          <w:rFonts w:ascii="Arial" w:hAnsi="Arial" w:cs="Arial"/>
          <w:i/>
          <w:iCs/>
          <w:sz w:val="16"/>
          <w:szCs w:val="16"/>
        </w:rPr>
        <w:t xml:space="preserve">(2) </w:t>
      </w:r>
      <w:r w:rsidRPr="00932A5A">
        <w:rPr>
          <w:rFonts w:ascii="Arial" w:hAnsi="Arial" w:cs="Arial"/>
          <w:i/>
          <w:iCs/>
          <w:sz w:val="16"/>
          <w:szCs w:val="16"/>
        </w:rPr>
        <w:tab/>
        <w:t>Net of deferred initial direct costs of hire purchase</w:t>
      </w:r>
      <w:r w:rsidR="00C64073" w:rsidRPr="00932A5A">
        <w:rPr>
          <w:rFonts w:ascii="Arial" w:hAnsi="Arial" w:cs="Arial"/>
          <w:i/>
          <w:iCs/>
          <w:sz w:val="16"/>
          <w:szCs w:val="16"/>
        </w:rPr>
        <w:t>/financial lease</w:t>
      </w:r>
    </w:p>
    <w:p w14:paraId="41396E70" w14:textId="70A447EB" w:rsidR="00383BC2" w:rsidRPr="00932A5A" w:rsidRDefault="00383BC2" w:rsidP="00C64073">
      <w:pPr>
        <w:spacing w:line="380" w:lineRule="exact"/>
        <w:ind w:left="547"/>
        <w:jc w:val="thaiDistribute"/>
        <w:rPr>
          <w:rFonts w:ascii="Arial" w:hAnsi="Arial" w:cs="Arial"/>
        </w:rPr>
      </w:pPr>
      <w:r w:rsidRPr="00932A5A">
        <w:rPr>
          <w:rFonts w:ascii="Arial" w:hAnsi="Arial" w:cs="Arial"/>
        </w:rPr>
        <w:lastRenderedPageBreak/>
        <w:t xml:space="preserve">As at 31 December </w:t>
      </w:r>
      <w:r w:rsidR="004E34D2" w:rsidRPr="00932A5A">
        <w:rPr>
          <w:rFonts w:ascii="Arial" w:hAnsi="Arial" w:cs="Arial"/>
        </w:rPr>
        <w:t>202</w:t>
      </w:r>
      <w:r w:rsidR="00821AD5" w:rsidRPr="00932A5A">
        <w:rPr>
          <w:rFonts w:ascii="Arial" w:hAnsi="Arial" w:cs="Arial"/>
        </w:rPr>
        <w:t>3</w:t>
      </w:r>
      <w:r w:rsidRPr="00932A5A">
        <w:rPr>
          <w:rFonts w:ascii="Arial" w:hAnsi="Arial" w:cs="Arial"/>
        </w:rPr>
        <w:t xml:space="preserve"> and </w:t>
      </w:r>
      <w:r w:rsidR="00B15F56" w:rsidRPr="00932A5A">
        <w:rPr>
          <w:rFonts w:ascii="Arial" w:hAnsi="Arial" w:cs="Arial"/>
        </w:rPr>
        <w:t>202</w:t>
      </w:r>
      <w:r w:rsidR="00821AD5" w:rsidRPr="00932A5A">
        <w:rPr>
          <w:rFonts w:ascii="Arial" w:hAnsi="Arial" w:cs="Arial"/>
        </w:rPr>
        <w:t>2</w:t>
      </w:r>
      <w:r w:rsidRPr="00932A5A">
        <w:rPr>
          <w:rFonts w:ascii="Arial" w:hAnsi="Arial" w:cs="Arial"/>
        </w:rPr>
        <w:t>, hire purchase and financial lease receivables balances and allowance for expected credit loss of that subsidiary are classified by credit</w:t>
      </w:r>
      <w:r w:rsidR="00F15901" w:rsidRPr="00932A5A">
        <w:rPr>
          <w:rFonts w:ascii="Arial" w:hAnsi="Arial" w:cs="Arial"/>
        </w:rPr>
        <w:t xml:space="preserve"> risk</w:t>
      </w:r>
      <w:r w:rsidRPr="00932A5A">
        <w:rPr>
          <w:rFonts w:ascii="Arial" w:hAnsi="Arial" w:cs="Arial"/>
        </w:rPr>
        <w:t xml:space="preserve"> as follows:</w:t>
      </w:r>
    </w:p>
    <w:p w14:paraId="534E8C50" w14:textId="77777777" w:rsidR="00383BC2" w:rsidRPr="00C326F2" w:rsidRDefault="00383BC2" w:rsidP="00C326F2">
      <w:pPr>
        <w:tabs>
          <w:tab w:val="left" w:pos="8370"/>
        </w:tabs>
        <w:spacing w:line="320" w:lineRule="exact"/>
        <w:ind w:right="-7"/>
        <w:jc w:val="right"/>
        <w:rPr>
          <w:rFonts w:ascii="Arial" w:hAnsi="Arial" w:cs="Arial"/>
          <w:sz w:val="16"/>
          <w:szCs w:val="16"/>
        </w:rPr>
      </w:pPr>
      <w:r w:rsidRPr="00C326F2">
        <w:rPr>
          <w:rFonts w:ascii="Arial" w:hAnsi="Arial" w:cs="Arial"/>
          <w:sz w:val="16"/>
          <w:szCs w:val="16"/>
        </w:rPr>
        <w:t>(Unit: Million Baht)</w:t>
      </w:r>
    </w:p>
    <w:tbl>
      <w:tblPr>
        <w:tblW w:w="9180" w:type="dxa"/>
        <w:tblInd w:w="45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383BC2" w:rsidRPr="00C326F2" w14:paraId="4F8D9D2F" w14:textId="77777777" w:rsidTr="00C326F2">
        <w:tc>
          <w:tcPr>
            <w:tcW w:w="3420" w:type="dxa"/>
            <w:vAlign w:val="bottom"/>
          </w:tcPr>
          <w:p w14:paraId="0769B9CC" w14:textId="77777777" w:rsidR="00383BC2" w:rsidRPr="00C326F2" w:rsidRDefault="00383BC2" w:rsidP="00C326F2">
            <w:pPr>
              <w:snapToGrid w:val="0"/>
              <w:spacing w:line="320" w:lineRule="exact"/>
              <w:ind w:left="86"/>
              <w:jc w:val="both"/>
              <w:rPr>
                <w:rFonts w:ascii="Arial" w:hAnsi="Arial" w:cs="Arial"/>
                <w:sz w:val="16"/>
                <w:szCs w:val="16"/>
              </w:rPr>
            </w:pPr>
          </w:p>
        </w:tc>
        <w:tc>
          <w:tcPr>
            <w:tcW w:w="5760" w:type="dxa"/>
            <w:gridSpan w:val="4"/>
            <w:vAlign w:val="bottom"/>
          </w:tcPr>
          <w:p w14:paraId="7E098DB0"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Consolidated financial statements</w:t>
            </w:r>
          </w:p>
        </w:tc>
      </w:tr>
      <w:tr w:rsidR="00383BC2" w:rsidRPr="00C326F2" w14:paraId="0B458F38" w14:textId="77777777" w:rsidTr="00C326F2">
        <w:tc>
          <w:tcPr>
            <w:tcW w:w="3420" w:type="dxa"/>
            <w:vAlign w:val="bottom"/>
          </w:tcPr>
          <w:p w14:paraId="06D404D8" w14:textId="77777777" w:rsidR="00383BC2" w:rsidRPr="00C326F2" w:rsidRDefault="00383BC2" w:rsidP="00C326F2">
            <w:pPr>
              <w:snapToGrid w:val="0"/>
              <w:spacing w:line="320" w:lineRule="exact"/>
              <w:ind w:left="86"/>
              <w:jc w:val="both"/>
              <w:rPr>
                <w:rFonts w:ascii="Arial" w:hAnsi="Arial" w:cs="Arial"/>
                <w:sz w:val="16"/>
                <w:szCs w:val="16"/>
              </w:rPr>
            </w:pPr>
          </w:p>
        </w:tc>
        <w:tc>
          <w:tcPr>
            <w:tcW w:w="2880" w:type="dxa"/>
            <w:gridSpan w:val="2"/>
            <w:vAlign w:val="bottom"/>
          </w:tcPr>
          <w:p w14:paraId="0ECA941C" w14:textId="27424D6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202</w:t>
            </w:r>
            <w:r w:rsidR="00821AD5" w:rsidRPr="00C326F2">
              <w:rPr>
                <w:rFonts w:ascii="Arial" w:hAnsi="Arial" w:cs="Arial"/>
                <w:sz w:val="16"/>
                <w:szCs w:val="16"/>
              </w:rPr>
              <w:t>3</w:t>
            </w:r>
          </w:p>
        </w:tc>
        <w:tc>
          <w:tcPr>
            <w:tcW w:w="2880" w:type="dxa"/>
            <w:gridSpan w:val="2"/>
          </w:tcPr>
          <w:p w14:paraId="0CA0AE26" w14:textId="5D9C8C5B" w:rsidR="00383BC2" w:rsidRPr="00C326F2" w:rsidRDefault="00B15F56"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202</w:t>
            </w:r>
            <w:r w:rsidR="00821AD5" w:rsidRPr="00C326F2">
              <w:rPr>
                <w:rFonts w:ascii="Arial" w:hAnsi="Arial" w:cs="Arial"/>
                <w:sz w:val="16"/>
                <w:szCs w:val="16"/>
              </w:rPr>
              <w:t>2</w:t>
            </w:r>
          </w:p>
        </w:tc>
      </w:tr>
      <w:tr w:rsidR="00383BC2" w:rsidRPr="00C326F2" w14:paraId="666B4373" w14:textId="77777777" w:rsidTr="00C326F2">
        <w:tc>
          <w:tcPr>
            <w:tcW w:w="3420" w:type="dxa"/>
            <w:vAlign w:val="bottom"/>
          </w:tcPr>
          <w:p w14:paraId="06941FA7" w14:textId="77777777" w:rsidR="00383BC2" w:rsidRPr="00C326F2" w:rsidRDefault="00383BC2" w:rsidP="00C326F2">
            <w:pPr>
              <w:snapToGrid w:val="0"/>
              <w:spacing w:line="320" w:lineRule="exact"/>
              <w:ind w:left="86"/>
              <w:jc w:val="both"/>
              <w:rPr>
                <w:rFonts w:ascii="Arial" w:hAnsi="Arial" w:cs="Arial"/>
                <w:sz w:val="16"/>
                <w:szCs w:val="16"/>
              </w:rPr>
            </w:pPr>
          </w:p>
        </w:tc>
        <w:tc>
          <w:tcPr>
            <w:tcW w:w="1440" w:type="dxa"/>
            <w:vAlign w:val="bottom"/>
          </w:tcPr>
          <w:p w14:paraId="7B8F0801"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 xml:space="preserve">Accounts receivable - net  of </w:t>
            </w:r>
            <w:r w:rsidRPr="00C326F2">
              <w:rPr>
                <w:rFonts w:ascii="Arial" w:hAnsi="Arial" w:cs="Arial"/>
                <w:spacing w:val="-4"/>
                <w:sz w:val="16"/>
                <w:szCs w:val="16"/>
              </w:rPr>
              <w:t>unearned financial income</w:t>
            </w:r>
          </w:p>
        </w:tc>
        <w:tc>
          <w:tcPr>
            <w:tcW w:w="1440" w:type="dxa"/>
            <w:vAlign w:val="bottom"/>
          </w:tcPr>
          <w:p w14:paraId="3933135D"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Allowance for expected              credit loss</w:t>
            </w:r>
          </w:p>
        </w:tc>
        <w:tc>
          <w:tcPr>
            <w:tcW w:w="1440" w:type="dxa"/>
            <w:vAlign w:val="bottom"/>
          </w:tcPr>
          <w:p w14:paraId="777A9A25"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 xml:space="preserve">Accounts receivable - net  of </w:t>
            </w:r>
            <w:r w:rsidRPr="00C326F2">
              <w:rPr>
                <w:rFonts w:ascii="Arial" w:hAnsi="Arial" w:cs="Arial"/>
                <w:spacing w:val="-4"/>
                <w:sz w:val="16"/>
                <w:szCs w:val="16"/>
              </w:rPr>
              <w:t>unearned financial income</w:t>
            </w:r>
          </w:p>
        </w:tc>
        <w:tc>
          <w:tcPr>
            <w:tcW w:w="1440" w:type="dxa"/>
            <w:vAlign w:val="bottom"/>
          </w:tcPr>
          <w:p w14:paraId="35786298"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Allowance for expected              credit loss</w:t>
            </w:r>
          </w:p>
        </w:tc>
      </w:tr>
      <w:tr w:rsidR="00821AD5" w:rsidRPr="00C326F2" w14:paraId="4829EDE1" w14:textId="77777777" w:rsidTr="00C326F2">
        <w:tc>
          <w:tcPr>
            <w:tcW w:w="3420" w:type="dxa"/>
          </w:tcPr>
          <w:p w14:paraId="3C0771A3" w14:textId="77777777" w:rsidR="00821AD5" w:rsidRPr="00C326F2" w:rsidRDefault="00821AD5" w:rsidP="00C326F2">
            <w:pPr>
              <w:snapToGrid w:val="0"/>
              <w:spacing w:line="320" w:lineRule="exact"/>
              <w:ind w:left="271" w:hanging="185"/>
              <w:rPr>
                <w:rFonts w:ascii="Arial" w:hAnsi="Arial" w:cs="Arial"/>
                <w:sz w:val="16"/>
                <w:szCs w:val="16"/>
              </w:rPr>
            </w:pPr>
            <w:r w:rsidRPr="00C326F2">
              <w:rPr>
                <w:rFonts w:ascii="Arial" w:hAnsi="Arial" w:cs="Arial"/>
                <w:sz w:val="16"/>
                <w:szCs w:val="16"/>
              </w:rPr>
              <w:t xml:space="preserve">Receivables without a significant increase                             in credit risk (Performing)          </w:t>
            </w:r>
          </w:p>
        </w:tc>
        <w:tc>
          <w:tcPr>
            <w:tcW w:w="1440" w:type="dxa"/>
            <w:tcBorders>
              <w:left w:val="nil"/>
              <w:right w:val="nil"/>
            </w:tcBorders>
            <w:vAlign w:val="bottom"/>
          </w:tcPr>
          <w:p w14:paraId="049F5269" w14:textId="73D6B36B" w:rsidR="00821AD5" w:rsidRPr="00C326F2" w:rsidRDefault="0017163C" w:rsidP="00C326F2">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44,820</w:t>
            </w:r>
          </w:p>
        </w:tc>
        <w:tc>
          <w:tcPr>
            <w:tcW w:w="1440" w:type="dxa"/>
            <w:tcBorders>
              <w:left w:val="nil"/>
              <w:right w:val="nil"/>
            </w:tcBorders>
            <w:vAlign w:val="bottom"/>
          </w:tcPr>
          <w:p w14:paraId="6F29319A" w14:textId="4C03DDB2" w:rsidR="00821AD5" w:rsidRPr="00C326F2" w:rsidRDefault="0017163C" w:rsidP="00C326F2">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245</w:t>
            </w:r>
          </w:p>
        </w:tc>
        <w:tc>
          <w:tcPr>
            <w:tcW w:w="1440" w:type="dxa"/>
            <w:tcBorders>
              <w:left w:val="nil"/>
              <w:right w:val="nil"/>
            </w:tcBorders>
            <w:vAlign w:val="bottom"/>
          </w:tcPr>
          <w:p w14:paraId="1A60C846" w14:textId="3F3E4C66" w:rsidR="00821AD5" w:rsidRPr="00C326F2" w:rsidRDefault="00821AD5" w:rsidP="00C326F2">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45,976</w:t>
            </w:r>
          </w:p>
        </w:tc>
        <w:tc>
          <w:tcPr>
            <w:tcW w:w="1440" w:type="dxa"/>
            <w:tcBorders>
              <w:left w:val="nil"/>
              <w:right w:val="nil"/>
            </w:tcBorders>
            <w:vAlign w:val="bottom"/>
          </w:tcPr>
          <w:p w14:paraId="0DEFEB7E" w14:textId="7CC0E595" w:rsidR="00821AD5" w:rsidRPr="00C326F2" w:rsidRDefault="00821AD5" w:rsidP="00C326F2">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288</w:t>
            </w:r>
          </w:p>
        </w:tc>
      </w:tr>
      <w:tr w:rsidR="00821AD5" w:rsidRPr="00C326F2" w14:paraId="55BC155E" w14:textId="77777777" w:rsidTr="00C326F2">
        <w:tc>
          <w:tcPr>
            <w:tcW w:w="3420" w:type="dxa"/>
          </w:tcPr>
          <w:p w14:paraId="0B97B7EB" w14:textId="77777777" w:rsidR="00821AD5" w:rsidRPr="00C326F2" w:rsidRDefault="00821AD5" w:rsidP="00C326F2">
            <w:pPr>
              <w:snapToGrid w:val="0"/>
              <w:spacing w:line="320" w:lineRule="exact"/>
              <w:ind w:left="271" w:hanging="185"/>
              <w:rPr>
                <w:rFonts w:ascii="Arial" w:hAnsi="Arial" w:cs="Arial"/>
                <w:sz w:val="16"/>
                <w:szCs w:val="16"/>
              </w:rPr>
            </w:pPr>
            <w:r w:rsidRPr="00C326F2">
              <w:rPr>
                <w:rFonts w:ascii="Arial" w:hAnsi="Arial" w:cs="Arial"/>
                <w:sz w:val="16"/>
                <w:szCs w:val="16"/>
              </w:rPr>
              <w:t xml:space="preserve">Receivables with a significant increase                                  in credit risk </w:t>
            </w:r>
            <w:r w:rsidRPr="00C326F2">
              <w:rPr>
                <w:rFonts w:ascii="Arial" w:hAnsi="Arial" w:cs="Arial"/>
                <w:sz w:val="16"/>
                <w:szCs w:val="16"/>
                <w:cs/>
              </w:rPr>
              <w:t>(</w:t>
            </w:r>
            <w:r w:rsidRPr="00C326F2">
              <w:rPr>
                <w:rFonts w:ascii="Arial" w:hAnsi="Arial" w:cs="Arial"/>
                <w:sz w:val="16"/>
                <w:szCs w:val="16"/>
              </w:rPr>
              <w:t>Under-performing)</w:t>
            </w:r>
          </w:p>
        </w:tc>
        <w:tc>
          <w:tcPr>
            <w:tcW w:w="1440" w:type="dxa"/>
            <w:tcBorders>
              <w:left w:val="nil"/>
              <w:right w:val="nil"/>
            </w:tcBorders>
            <w:vAlign w:val="bottom"/>
          </w:tcPr>
          <w:p w14:paraId="56776A6B" w14:textId="4E106C34" w:rsidR="00821AD5" w:rsidRPr="00C326F2" w:rsidRDefault="0017163C" w:rsidP="00C326F2">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6,787</w:t>
            </w:r>
          </w:p>
        </w:tc>
        <w:tc>
          <w:tcPr>
            <w:tcW w:w="1440" w:type="dxa"/>
            <w:tcBorders>
              <w:left w:val="nil"/>
              <w:right w:val="nil"/>
            </w:tcBorders>
            <w:vAlign w:val="bottom"/>
          </w:tcPr>
          <w:p w14:paraId="3E3A5F9E" w14:textId="72AC1465" w:rsidR="00821AD5" w:rsidRPr="00C326F2" w:rsidRDefault="0017163C" w:rsidP="00C326F2">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851</w:t>
            </w:r>
          </w:p>
        </w:tc>
        <w:tc>
          <w:tcPr>
            <w:tcW w:w="1440" w:type="dxa"/>
            <w:tcBorders>
              <w:left w:val="nil"/>
              <w:right w:val="nil"/>
            </w:tcBorders>
            <w:vAlign w:val="bottom"/>
          </w:tcPr>
          <w:p w14:paraId="6072F495" w14:textId="6A3CDE75" w:rsidR="00821AD5" w:rsidRPr="00C326F2" w:rsidRDefault="00821AD5" w:rsidP="00C326F2">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6,129</w:t>
            </w:r>
          </w:p>
        </w:tc>
        <w:tc>
          <w:tcPr>
            <w:tcW w:w="1440" w:type="dxa"/>
            <w:tcBorders>
              <w:left w:val="nil"/>
              <w:right w:val="nil"/>
            </w:tcBorders>
            <w:vAlign w:val="bottom"/>
          </w:tcPr>
          <w:p w14:paraId="351DDD35" w14:textId="772E5DCC" w:rsidR="00821AD5" w:rsidRPr="00C326F2" w:rsidRDefault="00821AD5" w:rsidP="00C326F2">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845</w:t>
            </w:r>
          </w:p>
        </w:tc>
      </w:tr>
      <w:tr w:rsidR="00821AD5" w:rsidRPr="00C326F2" w14:paraId="185D4138" w14:textId="77777777" w:rsidTr="00C326F2">
        <w:tc>
          <w:tcPr>
            <w:tcW w:w="3420" w:type="dxa"/>
          </w:tcPr>
          <w:p w14:paraId="2B8C8C32" w14:textId="77777777" w:rsidR="00821AD5" w:rsidRPr="00C326F2" w:rsidRDefault="00821AD5" w:rsidP="00C326F2">
            <w:pPr>
              <w:snapToGrid w:val="0"/>
              <w:spacing w:line="320" w:lineRule="exact"/>
              <w:ind w:left="271" w:hanging="185"/>
              <w:rPr>
                <w:rFonts w:ascii="Arial" w:hAnsi="Arial" w:cs="Arial"/>
                <w:sz w:val="16"/>
                <w:szCs w:val="16"/>
              </w:rPr>
            </w:pPr>
            <w:r w:rsidRPr="00C326F2">
              <w:rPr>
                <w:rFonts w:ascii="Arial" w:hAnsi="Arial" w:cs="Arial"/>
                <w:sz w:val="16"/>
                <w:szCs w:val="16"/>
              </w:rPr>
              <w:t>Receivables with credit impairment</w:t>
            </w:r>
            <w:r w:rsidRPr="00C326F2">
              <w:rPr>
                <w:rFonts w:ascii="Arial" w:hAnsi="Arial" w:cs="Arial"/>
                <w:sz w:val="16"/>
                <w:szCs w:val="16"/>
                <w:cs/>
              </w:rPr>
              <w:t xml:space="preserve"> </w:t>
            </w:r>
            <w:r w:rsidRPr="00C326F2">
              <w:rPr>
                <w:rFonts w:ascii="Arial" w:hAnsi="Arial" w:cs="Arial"/>
                <w:sz w:val="16"/>
                <w:szCs w:val="16"/>
              </w:rPr>
              <w:t xml:space="preserve">                 </w:t>
            </w:r>
            <w:r w:rsidRPr="00C326F2">
              <w:rPr>
                <w:rFonts w:ascii="Arial" w:hAnsi="Arial" w:cs="Arial"/>
                <w:sz w:val="16"/>
                <w:szCs w:val="16"/>
                <w:cs/>
              </w:rPr>
              <w:t>(</w:t>
            </w:r>
            <w:r w:rsidRPr="00C326F2">
              <w:rPr>
                <w:rFonts w:ascii="Arial" w:hAnsi="Arial" w:cs="Arial"/>
                <w:sz w:val="16"/>
                <w:szCs w:val="16"/>
              </w:rPr>
              <w:t>Non-performing)</w:t>
            </w:r>
          </w:p>
        </w:tc>
        <w:tc>
          <w:tcPr>
            <w:tcW w:w="1440" w:type="dxa"/>
            <w:tcBorders>
              <w:left w:val="nil"/>
              <w:right w:val="nil"/>
            </w:tcBorders>
            <w:vAlign w:val="bottom"/>
          </w:tcPr>
          <w:p w14:paraId="49EB13DC" w14:textId="11D35BD9" w:rsidR="00821AD5" w:rsidRPr="00C326F2" w:rsidRDefault="0017163C" w:rsidP="00C326F2">
            <w:pPr>
              <w:pBdr>
                <w:bottom w:val="sing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1,72</w:t>
            </w:r>
            <w:r w:rsidR="00E658E2" w:rsidRPr="00C326F2">
              <w:rPr>
                <w:rFonts w:ascii="Arial" w:hAnsi="Arial" w:cs="Arial"/>
                <w:sz w:val="16"/>
                <w:szCs w:val="16"/>
              </w:rPr>
              <w:t>3</w:t>
            </w:r>
          </w:p>
        </w:tc>
        <w:tc>
          <w:tcPr>
            <w:tcW w:w="1440" w:type="dxa"/>
            <w:tcBorders>
              <w:left w:val="nil"/>
              <w:right w:val="nil"/>
            </w:tcBorders>
            <w:vAlign w:val="bottom"/>
          </w:tcPr>
          <w:p w14:paraId="5A65B384" w14:textId="29B839A9" w:rsidR="00821AD5" w:rsidRPr="00C326F2" w:rsidRDefault="0017163C" w:rsidP="00C326F2">
            <w:pPr>
              <w:pBdr>
                <w:bottom w:val="sing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998</w:t>
            </w:r>
          </w:p>
        </w:tc>
        <w:tc>
          <w:tcPr>
            <w:tcW w:w="1440" w:type="dxa"/>
            <w:tcBorders>
              <w:left w:val="nil"/>
              <w:right w:val="nil"/>
            </w:tcBorders>
            <w:vAlign w:val="bottom"/>
          </w:tcPr>
          <w:p w14:paraId="0AA4AB91" w14:textId="20335A0F" w:rsidR="00821AD5" w:rsidRPr="00C326F2" w:rsidRDefault="00821AD5" w:rsidP="00C326F2">
            <w:pPr>
              <w:pBdr>
                <w:bottom w:val="sing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1,347</w:t>
            </w:r>
          </w:p>
        </w:tc>
        <w:tc>
          <w:tcPr>
            <w:tcW w:w="1440" w:type="dxa"/>
            <w:tcBorders>
              <w:left w:val="nil"/>
              <w:right w:val="nil"/>
            </w:tcBorders>
            <w:vAlign w:val="bottom"/>
          </w:tcPr>
          <w:p w14:paraId="6A56A0A1" w14:textId="0241E7C3" w:rsidR="00821AD5" w:rsidRPr="00C326F2" w:rsidRDefault="00821AD5" w:rsidP="00C326F2">
            <w:pPr>
              <w:pBdr>
                <w:bottom w:val="sing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855</w:t>
            </w:r>
          </w:p>
        </w:tc>
      </w:tr>
      <w:tr w:rsidR="00821AD5" w:rsidRPr="00C326F2" w14:paraId="57046A9C" w14:textId="77777777" w:rsidTr="00C326F2">
        <w:tc>
          <w:tcPr>
            <w:tcW w:w="3420" w:type="dxa"/>
          </w:tcPr>
          <w:p w14:paraId="4C9BB711" w14:textId="77777777" w:rsidR="00821AD5" w:rsidRPr="00C326F2" w:rsidRDefault="00821AD5" w:rsidP="00C326F2">
            <w:pPr>
              <w:snapToGrid w:val="0"/>
              <w:spacing w:line="320" w:lineRule="exact"/>
              <w:ind w:left="271" w:hanging="185"/>
              <w:rPr>
                <w:rFonts w:ascii="Arial" w:hAnsi="Arial" w:cs="Cordia New"/>
                <w:sz w:val="16"/>
                <w:szCs w:val="16"/>
                <w:cs/>
              </w:rPr>
            </w:pPr>
            <w:r w:rsidRPr="00C326F2">
              <w:rPr>
                <w:rFonts w:ascii="Arial" w:hAnsi="Arial" w:cs="Arial"/>
                <w:sz w:val="16"/>
                <w:szCs w:val="16"/>
              </w:rPr>
              <w:t>Total</w:t>
            </w:r>
          </w:p>
        </w:tc>
        <w:tc>
          <w:tcPr>
            <w:tcW w:w="1440" w:type="dxa"/>
            <w:tcBorders>
              <w:left w:val="nil"/>
              <w:right w:val="nil"/>
            </w:tcBorders>
            <w:vAlign w:val="bottom"/>
          </w:tcPr>
          <w:p w14:paraId="0CCAEA16" w14:textId="22CE8725" w:rsidR="00821AD5" w:rsidRPr="00C326F2" w:rsidRDefault="0017163C" w:rsidP="00C326F2">
            <w:pPr>
              <w:pBdr>
                <w:bottom w:val="doub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53,33</w:t>
            </w:r>
            <w:r w:rsidR="00E658E2" w:rsidRPr="00C326F2">
              <w:rPr>
                <w:rFonts w:ascii="Arial" w:hAnsi="Arial" w:cs="Arial"/>
                <w:sz w:val="16"/>
                <w:szCs w:val="16"/>
              </w:rPr>
              <w:t>0</w:t>
            </w:r>
          </w:p>
        </w:tc>
        <w:tc>
          <w:tcPr>
            <w:tcW w:w="1440" w:type="dxa"/>
            <w:tcBorders>
              <w:left w:val="nil"/>
              <w:right w:val="nil"/>
            </w:tcBorders>
            <w:vAlign w:val="bottom"/>
          </w:tcPr>
          <w:p w14:paraId="5F82F87A" w14:textId="24964957" w:rsidR="00821AD5" w:rsidRPr="00C326F2" w:rsidRDefault="0017163C" w:rsidP="00C326F2">
            <w:pPr>
              <w:pBdr>
                <w:bottom w:val="doub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2,094</w:t>
            </w:r>
          </w:p>
        </w:tc>
        <w:tc>
          <w:tcPr>
            <w:tcW w:w="1440" w:type="dxa"/>
            <w:tcBorders>
              <w:left w:val="nil"/>
              <w:right w:val="nil"/>
            </w:tcBorders>
            <w:vAlign w:val="bottom"/>
          </w:tcPr>
          <w:p w14:paraId="3E8339C9" w14:textId="7723E16D" w:rsidR="00821AD5" w:rsidRPr="00C326F2" w:rsidRDefault="00821AD5" w:rsidP="00C326F2">
            <w:pPr>
              <w:pBdr>
                <w:bottom w:val="doub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53,452</w:t>
            </w:r>
          </w:p>
        </w:tc>
        <w:tc>
          <w:tcPr>
            <w:tcW w:w="1440" w:type="dxa"/>
            <w:tcBorders>
              <w:left w:val="nil"/>
              <w:right w:val="nil"/>
            </w:tcBorders>
            <w:vAlign w:val="bottom"/>
          </w:tcPr>
          <w:p w14:paraId="4B4CA936" w14:textId="36A03576" w:rsidR="00821AD5" w:rsidRPr="00C326F2" w:rsidRDefault="00821AD5" w:rsidP="00C326F2">
            <w:pPr>
              <w:pBdr>
                <w:bottom w:val="doub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1,988</w:t>
            </w:r>
          </w:p>
        </w:tc>
      </w:tr>
    </w:tbl>
    <w:p w14:paraId="5F7AD563" w14:textId="77777777" w:rsidR="000B7C07" w:rsidRPr="00932A5A" w:rsidRDefault="00383BC2" w:rsidP="00C64073">
      <w:pPr>
        <w:tabs>
          <w:tab w:val="left" w:pos="900"/>
        </w:tabs>
        <w:spacing w:before="240" w:after="120" w:line="380" w:lineRule="exact"/>
        <w:ind w:left="547" w:right="-101" w:hanging="547"/>
        <w:jc w:val="thaiDistribute"/>
        <w:rPr>
          <w:rFonts w:ascii="Arial" w:hAnsi="Arial" w:cs="Arial"/>
          <w:b/>
          <w:bCs/>
          <w:sz w:val="32"/>
          <w:szCs w:val="32"/>
        </w:rPr>
      </w:pPr>
      <w:r w:rsidRPr="00932A5A">
        <w:rPr>
          <w:rFonts w:ascii="Arial" w:hAnsi="Arial" w:cs="Arial"/>
          <w:b/>
          <w:bCs/>
        </w:rPr>
        <w:t>1</w:t>
      </w:r>
      <w:r w:rsidR="001E632C" w:rsidRPr="00932A5A">
        <w:rPr>
          <w:rFonts w:ascii="Arial" w:hAnsi="Arial" w:cs="Arial"/>
          <w:b/>
          <w:bCs/>
        </w:rPr>
        <w:t>3</w:t>
      </w:r>
      <w:r w:rsidR="00A90E4C" w:rsidRPr="00932A5A">
        <w:rPr>
          <w:rFonts w:ascii="Arial" w:hAnsi="Arial" w:cs="Arial"/>
          <w:b/>
          <w:bCs/>
        </w:rPr>
        <w:t>.5</w:t>
      </w:r>
      <w:r w:rsidR="005E7AEC" w:rsidRPr="00932A5A">
        <w:rPr>
          <w:rFonts w:ascii="Arial" w:hAnsi="Arial" w:cs="Arial"/>
          <w:b/>
          <w:bCs/>
        </w:rPr>
        <w:t xml:space="preserve">  Loans to companies which have settlement problems</w:t>
      </w:r>
    </w:p>
    <w:p w14:paraId="06591454" w14:textId="3E366FC8" w:rsidR="005E7AEC" w:rsidRPr="00932A5A" w:rsidRDefault="00807A44" w:rsidP="00807A44">
      <w:pPr>
        <w:spacing w:before="120" w:after="120" w:line="380" w:lineRule="exact"/>
        <w:ind w:left="547" w:hanging="547"/>
        <w:jc w:val="thaiDistribute"/>
        <w:rPr>
          <w:rFonts w:ascii="Arial" w:hAnsi="Arial" w:cs="Arial"/>
        </w:rPr>
      </w:pPr>
      <w:r w:rsidRPr="00932A5A">
        <w:rPr>
          <w:rFonts w:ascii="Arial" w:hAnsi="Arial" w:cs="Arial"/>
        </w:rPr>
        <w:tab/>
      </w:r>
      <w:r w:rsidR="005E7AEC" w:rsidRPr="00932A5A">
        <w:rPr>
          <w:rFonts w:ascii="Arial" w:hAnsi="Arial" w:cs="Arial"/>
        </w:rPr>
        <w:t xml:space="preserve">As at </w:t>
      </w:r>
      <w:r w:rsidR="000416B3" w:rsidRPr="00932A5A">
        <w:rPr>
          <w:rFonts w:ascii="Arial" w:hAnsi="Arial" w:cs="Arial"/>
        </w:rPr>
        <w:t xml:space="preserve">31 December </w:t>
      </w:r>
      <w:r w:rsidR="004E34D2" w:rsidRPr="00932A5A">
        <w:rPr>
          <w:rFonts w:ascii="Arial" w:hAnsi="Arial" w:cs="Arial"/>
        </w:rPr>
        <w:t>202</w:t>
      </w:r>
      <w:r w:rsidR="00821AD5" w:rsidRPr="00932A5A">
        <w:rPr>
          <w:rFonts w:ascii="Arial" w:hAnsi="Arial" w:cs="Arial"/>
        </w:rPr>
        <w:t>3</w:t>
      </w:r>
      <w:r w:rsidR="000416B3" w:rsidRPr="00932A5A">
        <w:rPr>
          <w:rFonts w:ascii="Arial" w:hAnsi="Arial" w:cs="Arial"/>
        </w:rPr>
        <w:t xml:space="preserve"> and </w:t>
      </w:r>
      <w:r w:rsidR="00B15F56" w:rsidRPr="00932A5A">
        <w:rPr>
          <w:rFonts w:ascii="Arial" w:hAnsi="Arial" w:cs="Arial"/>
        </w:rPr>
        <w:t>202</w:t>
      </w:r>
      <w:r w:rsidR="00821AD5" w:rsidRPr="00932A5A">
        <w:rPr>
          <w:rFonts w:ascii="Arial" w:hAnsi="Arial" w:cs="Arial"/>
        </w:rPr>
        <w:t>2</w:t>
      </w:r>
      <w:r w:rsidR="005E7AEC" w:rsidRPr="00932A5A">
        <w:rPr>
          <w:rFonts w:ascii="Arial" w:hAnsi="Arial" w:cs="Arial"/>
        </w:rPr>
        <w:t xml:space="preserve">, loans </w:t>
      </w:r>
      <w:r w:rsidR="008B75B8" w:rsidRPr="00932A5A">
        <w:rPr>
          <w:rFonts w:ascii="Arial" w:hAnsi="Arial" w:cs="Arial"/>
        </w:rPr>
        <w:t>and accrued interest receivable</w:t>
      </w:r>
      <w:r w:rsidR="00012DD4" w:rsidRPr="00932A5A">
        <w:rPr>
          <w:rFonts w:ascii="Arial" w:hAnsi="Arial" w:cs="Arial"/>
        </w:rPr>
        <w:t>s</w:t>
      </w:r>
      <w:r w:rsidR="008B75B8" w:rsidRPr="00932A5A">
        <w:rPr>
          <w:rFonts w:ascii="Arial" w:hAnsi="Arial" w:cs="Arial"/>
        </w:rPr>
        <w:t xml:space="preserve"> </w:t>
      </w:r>
      <w:r w:rsidR="005E7AEC" w:rsidRPr="00932A5A">
        <w:rPr>
          <w:rFonts w:ascii="Arial" w:hAnsi="Arial" w:cs="Arial"/>
        </w:rPr>
        <w:t>of the Company and its subsidiaries included amounts due from companies with weak financial positions and poor operating results, as follows:</w:t>
      </w:r>
    </w:p>
    <w:tbl>
      <w:tblPr>
        <w:tblW w:w="9720" w:type="dxa"/>
        <w:tblInd w:w="-90" w:type="dxa"/>
        <w:tblLayout w:type="fixed"/>
        <w:tblCellMar>
          <w:left w:w="0" w:type="dxa"/>
          <w:right w:w="0" w:type="dxa"/>
        </w:tblCellMar>
        <w:tblLook w:val="0000" w:firstRow="0" w:lastRow="0" w:firstColumn="0" w:lastColumn="0" w:noHBand="0" w:noVBand="0"/>
      </w:tblPr>
      <w:tblGrid>
        <w:gridCol w:w="2520"/>
        <w:gridCol w:w="900"/>
        <w:gridCol w:w="900"/>
        <w:gridCol w:w="900"/>
        <w:gridCol w:w="900"/>
        <w:gridCol w:w="900"/>
        <w:gridCol w:w="900"/>
        <w:gridCol w:w="900"/>
        <w:gridCol w:w="900"/>
      </w:tblGrid>
      <w:tr w:rsidR="005E7AEC" w:rsidRPr="00932A5A" w14:paraId="27D83928" w14:textId="77777777" w:rsidTr="00C326F2">
        <w:tc>
          <w:tcPr>
            <w:tcW w:w="2520" w:type="dxa"/>
            <w:vAlign w:val="bottom"/>
          </w:tcPr>
          <w:p w14:paraId="226D9A6E" w14:textId="77777777" w:rsidR="005E7AEC" w:rsidRPr="00932A5A" w:rsidRDefault="005E7AEC" w:rsidP="00807A44">
            <w:pPr>
              <w:tabs>
                <w:tab w:val="left" w:pos="900"/>
                <w:tab w:val="left" w:pos="1440"/>
                <w:tab w:val="left" w:pos="1800"/>
                <w:tab w:val="left" w:pos="2880"/>
                <w:tab w:val="left" w:pos="7920"/>
              </w:tabs>
              <w:snapToGrid w:val="0"/>
              <w:spacing w:line="300" w:lineRule="exact"/>
              <w:ind w:left="86" w:right="101"/>
              <w:jc w:val="both"/>
              <w:rPr>
                <w:rFonts w:ascii="Arial" w:hAnsi="Arial" w:cs="Arial"/>
                <w:sz w:val="16"/>
                <w:szCs w:val="16"/>
              </w:rPr>
            </w:pPr>
          </w:p>
        </w:tc>
        <w:tc>
          <w:tcPr>
            <w:tcW w:w="7200" w:type="dxa"/>
            <w:gridSpan w:val="8"/>
            <w:vAlign w:val="bottom"/>
          </w:tcPr>
          <w:p w14:paraId="61CA457A" w14:textId="77777777" w:rsidR="005E7AEC" w:rsidRPr="00932A5A" w:rsidRDefault="005E7AEC" w:rsidP="00C326F2">
            <w:pPr>
              <w:pBdr>
                <w:bottom w:val="single" w:sz="4" w:space="1" w:color="000000"/>
              </w:pBdr>
              <w:spacing w:line="300" w:lineRule="exact"/>
              <w:ind w:left="92" w:right="92"/>
              <w:jc w:val="center"/>
              <w:rPr>
                <w:rFonts w:ascii="Arial" w:hAnsi="Arial" w:cs="Arial"/>
                <w:sz w:val="16"/>
                <w:szCs w:val="16"/>
              </w:rPr>
            </w:pPr>
            <w:r w:rsidRPr="00932A5A">
              <w:rPr>
                <w:rFonts w:ascii="Arial" w:hAnsi="Arial" w:cs="Arial"/>
                <w:sz w:val="16"/>
                <w:szCs w:val="16"/>
              </w:rPr>
              <w:t>Consolidated financial statements</w:t>
            </w:r>
          </w:p>
        </w:tc>
      </w:tr>
      <w:tr w:rsidR="00092207" w:rsidRPr="00932A5A" w14:paraId="704A639A" w14:textId="77777777" w:rsidTr="00C326F2">
        <w:tblPrEx>
          <w:tblCellMar>
            <w:left w:w="108" w:type="dxa"/>
            <w:right w:w="108" w:type="dxa"/>
          </w:tblCellMar>
        </w:tblPrEx>
        <w:tc>
          <w:tcPr>
            <w:tcW w:w="2520" w:type="dxa"/>
            <w:tcBorders>
              <w:top w:val="nil"/>
              <w:left w:val="nil"/>
              <w:bottom w:val="nil"/>
              <w:right w:val="nil"/>
            </w:tcBorders>
          </w:tcPr>
          <w:p w14:paraId="2D157339"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2AF21452"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240253A0"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084EDFB2"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54E8567A" w14:textId="77777777" w:rsidR="001025AB" w:rsidRPr="00932A5A" w:rsidRDefault="001025AB" w:rsidP="00807A44">
            <w:pPr>
              <w:spacing w:line="300" w:lineRule="exact"/>
              <w:jc w:val="center"/>
              <w:rPr>
                <w:rFonts w:ascii="Arial" w:hAnsi="Arial" w:cs="Arial"/>
                <w:sz w:val="16"/>
                <w:szCs w:val="16"/>
              </w:rPr>
            </w:pPr>
            <w:r w:rsidRPr="00932A5A">
              <w:rPr>
                <w:rFonts w:ascii="Arial" w:hAnsi="Arial" w:cs="Arial"/>
                <w:sz w:val="16"/>
                <w:szCs w:val="16"/>
              </w:rPr>
              <w:t xml:space="preserve">Allowance for expected credit loss </w:t>
            </w:r>
            <w:r w:rsidR="00383BC2" w:rsidRPr="00932A5A">
              <w:rPr>
                <w:rFonts w:ascii="Arial" w:hAnsi="Arial" w:cs="Arial"/>
                <w:sz w:val="16"/>
                <w:szCs w:val="16"/>
              </w:rPr>
              <w:t>provided</w:t>
            </w:r>
          </w:p>
        </w:tc>
      </w:tr>
      <w:tr w:rsidR="001025AB" w:rsidRPr="00932A5A" w14:paraId="538B938E" w14:textId="77777777" w:rsidTr="00C326F2">
        <w:tblPrEx>
          <w:tblCellMar>
            <w:left w:w="108" w:type="dxa"/>
            <w:right w:w="108" w:type="dxa"/>
          </w:tblCellMar>
        </w:tblPrEx>
        <w:tc>
          <w:tcPr>
            <w:tcW w:w="2520" w:type="dxa"/>
            <w:tcBorders>
              <w:top w:val="nil"/>
              <w:left w:val="nil"/>
              <w:bottom w:val="nil"/>
              <w:right w:val="nil"/>
            </w:tcBorders>
          </w:tcPr>
          <w:p w14:paraId="70DC109D"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45765909"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Number of debtors</w:t>
            </w:r>
          </w:p>
        </w:tc>
        <w:tc>
          <w:tcPr>
            <w:tcW w:w="1800" w:type="dxa"/>
            <w:gridSpan w:val="2"/>
            <w:tcBorders>
              <w:top w:val="nil"/>
              <w:left w:val="nil"/>
              <w:bottom w:val="nil"/>
              <w:right w:val="nil"/>
            </w:tcBorders>
          </w:tcPr>
          <w:p w14:paraId="68428DCD"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Debt balances</w:t>
            </w:r>
          </w:p>
        </w:tc>
        <w:tc>
          <w:tcPr>
            <w:tcW w:w="1800" w:type="dxa"/>
            <w:gridSpan w:val="2"/>
            <w:tcBorders>
              <w:top w:val="nil"/>
              <w:left w:val="nil"/>
              <w:bottom w:val="nil"/>
              <w:right w:val="nil"/>
            </w:tcBorders>
          </w:tcPr>
          <w:p w14:paraId="5C46E203"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Collateral value</w:t>
            </w:r>
          </w:p>
        </w:tc>
        <w:tc>
          <w:tcPr>
            <w:tcW w:w="1800" w:type="dxa"/>
            <w:gridSpan w:val="2"/>
            <w:tcBorders>
              <w:top w:val="nil"/>
              <w:left w:val="nil"/>
              <w:bottom w:val="nil"/>
              <w:right w:val="nil"/>
            </w:tcBorders>
          </w:tcPr>
          <w:p w14:paraId="2659868D"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in the accounts</w:t>
            </w:r>
          </w:p>
        </w:tc>
      </w:tr>
      <w:tr w:rsidR="004E34D2" w:rsidRPr="00932A5A" w14:paraId="115509A4" w14:textId="77777777" w:rsidTr="00C326F2">
        <w:tblPrEx>
          <w:tblCellMar>
            <w:left w:w="108" w:type="dxa"/>
            <w:right w:w="108" w:type="dxa"/>
          </w:tblCellMar>
        </w:tblPrEx>
        <w:tc>
          <w:tcPr>
            <w:tcW w:w="2520" w:type="dxa"/>
            <w:tcBorders>
              <w:top w:val="nil"/>
              <w:left w:val="nil"/>
              <w:bottom w:val="nil"/>
              <w:right w:val="nil"/>
            </w:tcBorders>
          </w:tcPr>
          <w:p w14:paraId="2CA8A19A" w14:textId="77777777" w:rsidR="004E34D2" w:rsidRPr="00932A5A" w:rsidRDefault="004E34D2" w:rsidP="004E34D2">
            <w:pPr>
              <w:spacing w:line="300" w:lineRule="exact"/>
              <w:jc w:val="center"/>
              <w:rPr>
                <w:rFonts w:ascii="Arial" w:hAnsi="Arial" w:cs="Arial"/>
                <w:sz w:val="16"/>
                <w:szCs w:val="16"/>
              </w:rPr>
            </w:pPr>
          </w:p>
        </w:tc>
        <w:tc>
          <w:tcPr>
            <w:tcW w:w="900" w:type="dxa"/>
            <w:tcBorders>
              <w:top w:val="nil"/>
              <w:left w:val="nil"/>
              <w:bottom w:val="nil"/>
              <w:right w:val="nil"/>
            </w:tcBorders>
            <w:vAlign w:val="bottom"/>
          </w:tcPr>
          <w:p w14:paraId="5C4C63D1" w14:textId="1FF54D5B" w:rsidR="004E34D2" w:rsidRPr="00932A5A" w:rsidRDefault="00821AD5" w:rsidP="004E34D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2023</w:t>
            </w:r>
          </w:p>
        </w:tc>
        <w:tc>
          <w:tcPr>
            <w:tcW w:w="900" w:type="dxa"/>
            <w:tcBorders>
              <w:top w:val="nil"/>
              <w:left w:val="nil"/>
              <w:bottom w:val="nil"/>
              <w:right w:val="nil"/>
            </w:tcBorders>
            <w:vAlign w:val="bottom"/>
          </w:tcPr>
          <w:p w14:paraId="799E1EB7" w14:textId="69E0D3AE" w:rsidR="004E34D2" w:rsidRPr="00932A5A" w:rsidRDefault="00821AD5" w:rsidP="004E34D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2022</w:t>
            </w:r>
          </w:p>
        </w:tc>
        <w:tc>
          <w:tcPr>
            <w:tcW w:w="900" w:type="dxa"/>
            <w:tcBorders>
              <w:top w:val="nil"/>
              <w:left w:val="nil"/>
              <w:bottom w:val="nil"/>
              <w:right w:val="nil"/>
            </w:tcBorders>
            <w:vAlign w:val="bottom"/>
          </w:tcPr>
          <w:p w14:paraId="420D51DC" w14:textId="35E3E3EF" w:rsidR="004E34D2" w:rsidRPr="00932A5A" w:rsidRDefault="00821AD5" w:rsidP="004E34D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2023</w:t>
            </w:r>
          </w:p>
        </w:tc>
        <w:tc>
          <w:tcPr>
            <w:tcW w:w="900" w:type="dxa"/>
            <w:tcBorders>
              <w:top w:val="nil"/>
              <w:left w:val="nil"/>
              <w:bottom w:val="nil"/>
              <w:right w:val="nil"/>
            </w:tcBorders>
            <w:vAlign w:val="bottom"/>
          </w:tcPr>
          <w:p w14:paraId="140A36AC" w14:textId="6630A78C" w:rsidR="004E34D2" w:rsidRPr="00932A5A" w:rsidRDefault="00821AD5" w:rsidP="004E34D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2022</w:t>
            </w:r>
          </w:p>
        </w:tc>
        <w:tc>
          <w:tcPr>
            <w:tcW w:w="900" w:type="dxa"/>
            <w:tcBorders>
              <w:top w:val="nil"/>
              <w:left w:val="nil"/>
              <w:bottom w:val="nil"/>
              <w:right w:val="nil"/>
            </w:tcBorders>
            <w:vAlign w:val="bottom"/>
          </w:tcPr>
          <w:p w14:paraId="66E01E7A" w14:textId="24A9F43E" w:rsidR="004E34D2" w:rsidRPr="00932A5A" w:rsidRDefault="00821AD5" w:rsidP="004E34D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2023</w:t>
            </w:r>
          </w:p>
        </w:tc>
        <w:tc>
          <w:tcPr>
            <w:tcW w:w="900" w:type="dxa"/>
            <w:tcBorders>
              <w:top w:val="nil"/>
              <w:left w:val="nil"/>
              <w:bottom w:val="nil"/>
              <w:right w:val="nil"/>
            </w:tcBorders>
            <w:vAlign w:val="bottom"/>
          </w:tcPr>
          <w:p w14:paraId="3EFE1ECA" w14:textId="0984EE2D" w:rsidR="004E34D2" w:rsidRPr="00932A5A" w:rsidRDefault="00821AD5" w:rsidP="004E34D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2022</w:t>
            </w:r>
          </w:p>
        </w:tc>
        <w:tc>
          <w:tcPr>
            <w:tcW w:w="900" w:type="dxa"/>
            <w:tcBorders>
              <w:top w:val="nil"/>
              <w:left w:val="nil"/>
              <w:bottom w:val="nil"/>
              <w:right w:val="nil"/>
            </w:tcBorders>
            <w:vAlign w:val="bottom"/>
          </w:tcPr>
          <w:p w14:paraId="35EFF783" w14:textId="2C6BA094" w:rsidR="004E34D2" w:rsidRPr="00932A5A" w:rsidRDefault="00821AD5" w:rsidP="004E34D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2023</w:t>
            </w:r>
          </w:p>
        </w:tc>
        <w:tc>
          <w:tcPr>
            <w:tcW w:w="900" w:type="dxa"/>
            <w:tcBorders>
              <w:top w:val="nil"/>
              <w:left w:val="nil"/>
              <w:bottom w:val="nil"/>
              <w:right w:val="nil"/>
            </w:tcBorders>
            <w:vAlign w:val="bottom"/>
          </w:tcPr>
          <w:p w14:paraId="51F7250B" w14:textId="40932C36" w:rsidR="004E34D2" w:rsidRPr="00932A5A" w:rsidRDefault="00821AD5" w:rsidP="004E34D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2022</w:t>
            </w:r>
          </w:p>
        </w:tc>
      </w:tr>
      <w:tr w:rsidR="004E34D2" w:rsidRPr="00932A5A" w14:paraId="418949A5" w14:textId="77777777" w:rsidTr="00C326F2">
        <w:tblPrEx>
          <w:tblCellMar>
            <w:left w:w="108" w:type="dxa"/>
            <w:right w:w="108" w:type="dxa"/>
          </w:tblCellMar>
        </w:tblPrEx>
        <w:tc>
          <w:tcPr>
            <w:tcW w:w="2520" w:type="dxa"/>
            <w:tcBorders>
              <w:top w:val="nil"/>
              <w:left w:val="nil"/>
              <w:bottom w:val="nil"/>
              <w:right w:val="nil"/>
            </w:tcBorders>
          </w:tcPr>
          <w:p w14:paraId="065F889C" w14:textId="77777777" w:rsidR="004E34D2" w:rsidRPr="00932A5A" w:rsidRDefault="004E34D2" w:rsidP="004E34D2">
            <w:pPr>
              <w:tabs>
                <w:tab w:val="left" w:pos="252"/>
              </w:tabs>
              <w:spacing w:line="300" w:lineRule="exact"/>
              <w:ind w:right="-144"/>
              <w:rPr>
                <w:rFonts w:ascii="Arial" w:hAnsi="Arial" w:cs="Arial"/>
                <w:sz w:val="16"/>
                <w:szCs w:val="16"/>
              </w:rPr>
            </w:pPr>
          </w:p>
        </w:tc>
        <w:tc>
          <w:tcPr>
            <w:tcW w:w="900" w:type="dxa"/>
            <w:tcBorders>
              <w:top w:val="nil"/>
              <w:left w:val="nil"/>
              <w:bottom w:val="nil"/>
              <w:right w:val="nil"/>
            </w:tcBorders>
          </w:tcPr>
          <w:p w14:paraId="1A088CB6" w14:textId="77777777" w:rsidR="004E34D2" w:rsidRPr="00932A5A" w:rsidRDefault="004E34D2" w:rsidP="004E34D2">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550AD2E5" w14:textId="77777777" w:rsidR="004E34D2" w:rsidRPr="00932A5A" w:rsidRDefault="004E34D2" w:rsidP="004E34D2">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1B497E8D"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6D889527"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2BCEE045"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3A7E8E82"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242DEA18"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107A5E88"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 xml:space="preserve">Million </w:t>
            </w:r>
          </w:p>
        </w:tc>
      </w:tr>
      <w:tr w:rsidR="004E34D2" w:rsidRPr="00932A5A" w14:paraId="27BAE727" w14:textId="77777777" w:rsidTr="00C326F2">
        <w:tblPrEx>
          <w:tblCellMar>
            <w:left w:w="108" w:type="dxa"/>
            <w:right w:w="108" w:type="dxa"/>
          </w:tblCellMar>
        </w:tblPrEx>
        <w:tc>
          <w:tcPr>
            <w:tcW w:w="2520" w:type="dxa"/>
            <w:tcBorders>
              <w:top w:val="nil"/>
              <w:left w:val="nil"/>
              <w:bottom w:val="nil"/>
              <w:right w:val="nil"/>
            </w:tcBorders>
          </w:tcPr>
          <w:p w14:paraId="4ADB084C" w14:textId="77777777" w:rsidR="004E34D2" w:rsidRPr="00932A5A" w:rsidRDefault="004E34D2" w:rsidP="004E34D2">
            <w:pPr>
              <w:tabs>
                <w:tab w:val="left" w:pos="252"/>
              </w:tabs>
              <w:spacing w:line="300" w:lineRule="exact"/>
              <w:ind w:right="-144"/>
              <w:rPr>
                <w:rFonts w:ascii="Arial" w:hAnsi="Arial" w:cs="Arial"/>
                <w:sz w:val="16"/>
                <w:szCs w:val="16"/>
              </w:rPr>
            </w:pPr>
          </w:p>
        </w:tc>
        <w:tc>
          <w:tcPr>
            <w:tcW w:w="900" w:type="dxa"/>
            <w:tcBorders>
              <w:top w:val="nil"/>
              <w:left w:val="nil"/>
              <w:bottom w:val="nil"/>
              <w:right w:val="nil"/>
            </w:tcBorders>
          </w:tcPr>
          <w:p w14:paraId="4FDA1EC7" w14:textId="77777777" w:rsidR="004E34D2" w:rsidRPr="00932A5A" w:rsidRDefault="004E34D2" w:rsidP="004E34D2">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7DDBA9F5" w14:textId="77777777" w:rsidR="004E34D2" w:rsidRPr="00932A5A" w:rsidRDefault="004E34D2" w:rsidP="004E34D2">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6F140AE5"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6EF2ECCC"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87346D1"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970B1BD"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35F9C90"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360638B9" w14:textId="77777777" w:rsidR="004E34D2" w:rsidRPr="00932A5A" w:rsidRDefault="004E34D2" w:rsidP="004E34D2">
            <w:pPr>
              <w:spacing w:line="300" w:lineRule="exact"/>
              <w:ind w:left="-126" w:right="-126"/>
              <w:jc w:val="center"/>
              <w:rPr>
                <w:rFonts w:ascii="Arial" w:hAnsi="Arial" w:cs="Arial"/>
                <w:sz w:val="16"/>
                <w:szCs w:val="16"/>
              </w:rPr>
            </w:pPr>
            <w:r w:rsidRPr="00932A5A">
              <w:rPr>
                <w:rFonts w:ascii="Arial" w:hAnsi="Arial" w:cs="Arial"/>
                <w:sz w:val="16"/>
                <w:szCs w:val="16"/>
              </w:rPr>
              <w:t>Baht</w:t>
            </w:r>
          </w:p>
        </w:tc>
      </w:tr>
      <w:tr w:rsidR="00761C19" w:rsidRPr="00932A5A" w14:paraId="7D83F057" w14:textId="77777777" w:rsidTr="00C326F2">
        <w:tblPrEx>
          <w:tblCellMar>
            <w:left w:w="108" w:type="dxa"/>
            <w:right w:w="108" w:type="dxa"/>
          </w:tblCellMar>
        </w:tblPrEx>
        <w:tc>
          <w:tcPr>
            <w:tcW w:w="2520" w:type="dxa"/>
            <w:tcBorders>
              <w:top w:val="nil"/>
              <w:left w:val="nil"/>
              <w:bottom w:val="nil"/>
              <w:right w:val="nil"/>
            </w:tcBorders>
          </w:tcPr>
          <w:p w14:paraId="18D7A287" w14:textId="5F8FF39F" w:rsidR="00761C19" w:rsidRPr="00932A5A" w:rsidRDefault="00761C19" w:rsidP="00761C19">
            <w:pPr>
              <w:tabs>
                <w:tab w:val="left" w:pos="252"/>
              </w:tabs>
              <w:spacing w:line="300" w:lineRule="exact"/>
              <w:ind w:left="266" w:right="-104" w:hanging="266"/>
              <w:rPr>
                <w:rFonts w:ascii="Arial" w:hAnsi="Arial" w:cs="Arial"/>
                <w:sz w:val="16"/>
                <w:szCs w:val="16"/>
              </w:rPr>
            </w:pPr>
            <w:r w:rsidRPr="00932A5A">
              <w:rPr>
                <w:rFonts w:ascii="Arial" w:hAnsi="Arial" w:cs="Arial"/>
                <w:sz w:val="16"/>
                <w:szCs w:val="16"/>
              </w:rPr>
              <w:t>1.</w:t>
            </w:r>
            <w:r w:rsidRPr="00932A5A">
              <w:rPr>
                <w:rFonts w:ascii="Arial" w:hAnsi="Arial" w:cs="Arial"/>
                <w:sz w:val="16"/>
                <w:szCs w:val="16"/>
              </w:rPr>
              <w:tab/>
              <w:t>Companies which have loan</w:t>
            </w:r>
          </w:p>
        </w:tc>
        <w:tc>
          <w:tcPr>
            <w:tcW w:w="900" w:type="dxa"/>
            <w:tcBorders>
              <w:top w:val="nil"/>
              <w:left w:val="nil"/>
              <w:bottom w:val="nil"/>
              <w:right w:val="nil"/>
            </w:tcBorders>
          </w:tcPr>
          <w:p w14:paraId="2382D6E8" w14:textId="4F3D7D47" w:rsidR="00761C19" w:rsidRPr="00932A5A" w:rsidRDefault="00761C19" w:rsidP="00761C19">
            <w:pPr>
              <w:tabs>
                <w:tab w:val="decimal" w:pos="610"/>
              </w:tabs>
              <w:spacing w:line="300" w:lineRule="exact"/>
              <w:ind w:left="-108"/>
              <w:rPr>
                <w:rFonts w:ascii="Arial" w:hAnsi="Arial" w:cs="Arial"/>
                <w:sz w:val="16"/>
                <w:szCs w:val="16"/>
              </w:rPr>
            </w:pPr>
            <w:r w:rsidRPr="00932A5A">
              <w:rPr>
                <w:rFonts w:ascii="Arial" w:hAnsi="Arial" w:cs="Arial"/>
                <w:sz w:val="16"/>
                <w:szCs w:val="16"/>
              </w:rPr>
              <w:t>528</w:t>
            </w:r>
          </w:p>
        </w:tc>
        <w:tc>
          <w:tcPr>
            <w:tcW w:w="900" w:type="dxa"/>
            <w:tcBorders>
              <w:top w:val="nil"/>
              <w:left w:val="nil"/>
              <w:bottom w:val="nil"/>
              <w:right w:val="nil"/>
            </w:tcBorders>
          </w:tcPr>
          <w:p w14:paraId="6D7B4F28" w14:textId="63A07480" w:rsidR="00761C19" w:rsidRPr="00932A5A" w:rsidRDefault="00761C19" w:rsidP="00761C19">
            <w:pPr>
              <w:tabs>
                <w:tab w:val="decimal" w:pos="610"/>
              </w:tabs>
              <w:spacing w:line="300" w:lineRule="exact"/>
              <w:ind w:left="-108"/>
              <w:rPr>
                <w:rFonts w:ascii="Arial" w:hAnsi="Arial" w:cs="Arial"/>
                <w:sz w:val="16"/>
                <w:szCs w:val="16"/>
              </w:rPr>
            </w:pPr>
            <w:r w:rsidRPr="00932A5A">
              <w:rPr>
                <w:rFonts w:ascii="Arial" w:hAnsi="Arial" w:cs="Arial"/>
                <w:sz w:val="16"/>
                <w:szCs w:val="16"/>
              </w:rPr>
              <w:t>501</w:t>
            </w:r>
          </w:p>
        </w:tc>
        <w:tc>
          <w:tcPr>
            <w:tcW w:w="900" w:type="dxa"/>
            <w:tcBorders>
              <w:top w:val="nil"/>
              <w:left w:val="nil"/>
              <w:bottom w:val="nil"/>
              <w:right w:val="nil"/>
            </w:tcBorders>
          </w:tcPr>
          <w:p w14:paraId="2E98994F" w14:textId="52831BB7" w:rsidR="00761C19" w:rsidRPr="00932A5A" w:rsidRDefault="00761C19" w:rsidP="00761C19">
            <w:pPr>
              <w:tabs>
                <w:tab w:val="decimal" w:pos="610"/>
              </w:tabs>
              <w:spacing w:line="300" w:lineRule="exact"/>
              <w:ind w:left="-108"/>
              <w:rPr>
                <w:rFonts w:ascii="Arial" w:hAnsi="Arial" w:cs="Arial"/>
                <w:sz w:val="16"/>
                <w:szCs w:val="16"/>
              </w:rPr>
            </w:pPr>
            <w:r w:rsidRPr="00932A5A">
              <w:rPr>
                <w:rFonts w:ascii="Arial" w:hAnsi="Arial" w:cs="Arial"/>
                <w:sz w:val="16"/>
                <w:szCs w:val="16"/>
              </w:rPr>
              <w:t>1,587</w:t>
            </w:r>
          </w:p>
        </w:tc>
        <w:tc>
          <w:tcPr>
            <w:tcW w:w="900" w:type="dxa"/>
            <w:tcBorders>
              <w:top w:val="nil"/>
              <w:left w:val="nil"/>
              <w:bottom w:val="nil"/>
              <w:right w:val="nil"/>
            </w:tcBorders>
          </w:tcPr>
          <w:p w14:paraId="2F3E3535" w14:textId="56E85A55" w:rsidR="00761C19" w:rsidRPr="00932A5A" w:rsidRDefault="00761C19" w:rsidP="00761C19">
            <w:pPr>
              <w:tabs>
                <w:tab w:val="decimal" w:pos="610"/>
              </w:tabs>
              <w:spacing w:line="300" w:lineRule="exact"/>
              <w:ind w:left="-108"/>
              <w:rPr>
                <w:rFonts w:ascii="Arial" w:hAnsi="Arial" w:cs="Arial"/>
                <w:sz w:val="16"/>
                <w:szCs w:val="16"/>
              </w:rPr>
            </w:pPr>
            <w:r w:rsidRPr="00932A5A">
              <w:rPr>
                <w:rFonts w:ascii="Arial" w:hAnsi="Arial" w:cs="Arial"/>
                <w:sz w:val="16"/>
                <w:szCs w:val="16"/>
              </w:rPr>
              <w:t>1,427</w:t>
            </w:r>
          </w:p>
        </w:tc>
        <w:tc>
          <w:tcPr>
            <w:tcW w:w="900" w:type="dxa"/>
            <w:tcBorders>
              <w:top w:val="nil"/>
              <w:left w:val="nil"/>
              <w:bottom w:val="nil"/>
              <w:right w:val="nil"/>
            </w:tcBorders>
          </w:tcPr>
          <w:p w14:paraId="008BED00" w14:textId="2E281A8A" w:rsidR="00761C19" w:rsidRPr="00932A5A" w:rsidRDefault="00761C19" w:rsidP="00761C19">
            <w:pPr>
              <w:tabs>
                <w:tab w:val="decimal" w:pos="610"/>
              </w:tabs>
              <w:spacing w:line="300" w:lineRule="exact"/>
              <w:ind w:left="-108"/>
              <w:rPr>
                <w:rFonts w:ascii="Arial" w:hAnsi="Arial" w:cs="Arial"/>
                <w:sz w:val="16"/>
                <w:szCs w:val="16"/>
              </w:rPr>
            </w:pPr>
            <w:r w:rsidRPr="00932A5A">
              <w:rPr>
                <w:rFonts w:ascii="Arial" w:hAnsi="Arial" w:cs="Arial"/>
                <w:sz w:val="16"/>
                <w:szCs w:val="16"/>
              </w:rPr>
              <w:t>300</w:t>
            </w:r>
          </w:p>
        </w:tc>
        <w:tc>
          <w:tcPr>
            <w:tcW w:w="900" w:type="dxa"/>
            <w:tcBorders>
              <w:top w:val="nil"/>
              <w:left w:val="nil"/>
              <w:bottom w:val="nil"/>
              <w:right w:val="nil"/>
            </w:tcBorders>
          </w:tcPr>
          <w:p w14:paraId="130FDC10" w14:textId="2F6BF361" w:rsidR="00761C19" w:rsidRPr="00932A5A" w:rsidRDefault="00761C19" w:rsidP="00761C19">
            <w:pPr>
              <w:tabs>
                <w:tab w:val="decimal" w:pos="610"/>
              </w:tabs>
              <w:spacing w:line="300" w:lineRule="exact"/>
              <w:ind w:left="-108"/>
              <w:rPr>
                <w:rFonts w:ascii="Arial" w:hAnsi="Arial" w:cs="Arial"/>
                <w:sz w:val="16"/>
                <w:szCs w:val="16"/>
              </w:rPr>
            </w:pPr>
            <w:r w:rsidRPr="00932A5A">
              <w:rPr>
                <w:rFonts w:ascii="Arial" w:hAnsi="Arial" w:cs="Arial"/>
                <w:sz w:val="16"/>
                <w:szCs w:val="16"/>
              </w:rPr>
              <w:t>258</w:t>
            </w:r>
          </w:p>
        </w:tc>
        <w:tc>
          <w:tcPr>
            <w:tcW w:w="900" w:type="dxa"/>
            <w:tcBorders>
              <w:top w:val="nil"/>
              <w:left w:val="nil"/>
              <w:bottom w:val="nil"/>
              <w:right w:val="nil"/>
            </w:tcBorders>
          </w:tcPr>
          <w:p w14:paraId="627A1B17" w14:textId="2E78FFE2" w:rsidR="00761C19" w:rsidRPr="00932A5A" w:rsidRDefault="00761C19" w:rsidP="00C326F2">
            <w:pPr>
              <w:tabs>
                <w:tab w:val="decimal" w:pos="611"/>
              </w:tabs>
              <w:spacing w:line="300" w:lineRule="exact"/>
              <w:ind w:left="-108"/>
              <w:rPr>
                <w:rFonts w:ascii="Arial" w:hAnsi="Arial" w:cs="Arial"/>
                <w:sz w:val="16"/>
                <w:szCs w:val="16"/>
              </w:rPr>
            </w:pPr>
            <w:r w:rsidRPr="00932A5A">
              <w:rPr>
                <w:rFonts w:ascii="Arial" w:hAnsi="Arial" w:cs="Arial"/>
                <w:sz w:val="16"/>
                <w:szCs w:val="16"/>
              </w:rPr>
              <w:t>913</w:t>
            </w:r>
          </w:p>
        </w:tc>
        <w:tc>
          <w:tcPr>
            <w:tcW w:w="900" w:type="dxa"/>
            <w:tcBorders>
              <w:top w:val="nil"/>
              <w:left w:val="nil"/>
              <w:bottom w:val="nil"/>
              <w:right w:val="nil"/>
            </w:tcBorders>
          </w:tcPr>
          <w:p w14:paraId="016E3F6D" w14:textId="0C1FD0D0" w:rsidR="00761C19" w:rsidRPr="00932A5A" w:rsidRDefault="00761C19" w:rsidP="00C326F2">
            <w:pPr>
              <w:tabs>
                <w:tab w:val="decimal" w:pos="611"/>
              </w:tabs>
              <w:spacing w:line="300" w:lineRule="exact"/>
              <w:ind w:left="-108"/>
              <w:rPr>
                <w:rFonts w:ascii="Arial" w:hAnsi="Arial" w:cs="Arial"/>
                <w:sz w:val="16"/>
                <w:szCs w:val="16"/>
              </w:rPr>
            </w:pPr>
            <w:r w:rsidRPr="00932A5A">
              <w:rPr>
                <w:rFonts w:ascii="Arial" w:hAnsi="Arial" w:cs="Arial"/>
                <w:sz w:val="16"/>
                <w:szCs w:val="16"/>
              </w:rPr>
              <w:t>816</w:t>
            </w:r>
          </w:p>
        </w:tc>
      </w:tr>
      <w:tr w:rsidR="00821AD5" w:rsidRPr="00932A5A" w14:paraId="4BCDFB97" w14:textId="77777777" w:rsidTr="00C326F2">
        <w:tblPrEx>
          <w:tblCellMar>
            <w:left w:w="108" w:type="dxa"/>
            <w:right w:w="108" w:type="dxa"/>
          </w:tblCellMar>
        </w:tblPrEx>
        <w:tc>
          <w:tcPr>
            <w:tcW w:w="2520" w:type="dxa"/>
            <w:tcBorders>
              <w:top w:val="nil"/>
              <w:left w:val="nil"/>
              <w:bottom w:val="nil"/>
              <w:right w:val="nil"/>
            </w:tcBorders>
          </w:tcPr>
          <w:p w14:paraId="49A83F34" w14:textId="77777777" w:rsidR="00821AD5" w:rsidRPr="00932A5A" w:rsidRDefault="00821AD5" w:rsidP="00821AD5">
            <w:pPr>
              <w:tabs>
                <w:tab w:val="left" w:pos="252"/>
              </w:tabs>
              <w:spacing w:line="300" w:lineRule="exact"/>
              <w:ind w:left="266" w:right="-308"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settlement problems or have</w:t>
            </w:r>
          </w:p>
        </w:tc>
        <w:tc>
          <w:tcPr>
            <w:tcW w:w="900" w:type="dxa"/>
            <w:tcBorders>
              <w:top w:val="nil"/>
              <w:left w:val="nil"/>
              <w:bottom w:val="nil"/>
              <w:right w:val="nil"/>
            </w:tcBorders>
          </w:tcPr>
          <w:p w14:paraId="568D8E2C" w14:textId="77777777" w:rsidR="00821AD5" w:rsidRPr="00932A5A" w:rsidRDefault="00821AD5" w:rsidP="00821AD5">
            <w:pPr>
              <w:tabs>
                <w:tab w:val="decimal" w:pos="702"/>
              </w:tabs>
              <w:spacing w:line="300" w:lineRule="exact"/>
              <w:ind w:left="-108"/>
              <w:rPr>
                <w:rFonts w:ascii="Arial" w:hAnsi="Arial" w:cs="Arial"/>
                <w:sz w:val="16"/>
                <w:szCs w:val="16"/>
                <w:cs/>
              </w:rPr>
            </w:pPr>
          </w:p>
        </w:tc>
        <w:tc>
          <w:tcPr>
            <w:tcW w:w="900" w:type="dxa"/>
            <w:tcBorders>
              <w:top w:val="nil"/>
              <w:left w:val="nil"/>
              <w:bottom w:val="nil"/>
              <w:right w:val="nil"/>
            </w:tcBorders>
          </w:tcPr>
          <w:p w14:paraId="0F94177D" w14:textId="77777777" w:rsidR="00821AD5" w:rsidRPr="00932A5A" w:rsidRDefault="00821AD5" w:rsidP="00821AD5">
            <w:pPr>
              <w:tabs>
                <w:tab w:val="decimal" w:pos="702"/>
              </w:tabs>
              <w:spacing w:line="300" w:lineRule="exact"/>
              <w:ind w:left="-108"/>
              <w:rPr>
                <w:rFonts w:ascii="Arial" w:hAnsi="Arial" w:cs="Arial"/>
                <w:sz w:val="16"/>
                <w:szCs w:val="16"/>
                <w:cs/>
              </w:rPr>
            </w:pPr>
          </w:p>
        </w:tc>
        <w:tc>
          <w:tcPr>
            <w:tcW w:w="900" w:type="dxa"/>
            <w:tcBorders>
              <w:top w:val="nil"/>
              <w:left w:val="nil"/>
              <w:bottom w:val="nil"/>
              <w:right w:val="nil"/>
            </w:tcBorders>
          </w:tcPr>
          <w:p w14:paraId="3F55C04C" w14:textId="77777777" w:rsidR="00821AD5" w:rsidRPr="00932A5A" w:rsidRDefault="00821AD5" w:rsidP="00821AD5">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57BEEBB0" w14:textId="77777777" w:rsidR="00821AD5" w:rsidRPr="00932A5A" w:rsidRDefault="00821AD5" w:rsidP="00821AD5">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5264B519" w14:textId="77777777" w:rsidR="00821AD5" w:rsidRPr="00932A5A" w:rsidRDefault="00821AD5" w:rsidP="00821AD5">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7C846B14" w14:textId="77777777" w:rsidR="00821AD5" w:rsidRPr="00932A5A" w:rsidRDefault="00821AD5" w:rsidP="00821AD5">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7F0CC6C9" w14:textId="77777777" w:rsidR="00821AD5" w:rsidRPr="00932A5A" w:rsidRDefault="00821AD5" w:rsidP="00821AD5">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28331C36" w14:textId="77777777" w:rsidR="00821AD5" w:rsidRPr="00932A5A" w:rsidRDefault="00821AD5" w:rsidP="00821AD5">
            <w:pPr>
              <w:tabs>
                <w:tab w:val="decimal" w:pos="702"/>
              </w:tabs>
              <w:spacing w:line="300" w:lineRule="exact"/>
              <w:ind w:left="-108"/>
              <w:rPr>
                <w:rFonts w:ascii="Arial" w:hAnsi="Arial" w:cs="Arial"/>
                <w:sz w:val="16"/>
                <w:szCs w:val="16"/>
              </w:rPr>
            </w:pPr>
          </w:p>
        </w:tc>
      </w:tr>
      <w:tr w:rsidR="00821AD5" w:rsidRPr="00932A5A" w14:paraId="03F2480E" w14:textId="77777777" w:rsidTr="00C326F2">
        <w:tblPrEx>
          <w:tblCellMar>
            <w:left w:w="108" w:type="dxa"/>
            <w:right w:w="108" w:type="dxa"/>
          </w:tblCellMar>
        </w:tblPrEx>
        <w:tc>
          <w:tcPr>
            <w:tcW w:w="2520" w:type="dxa"/>
            <w:tcBorders>
              <w:top w:val="nil"/>
              <w:left w:val="nil"/>
              <w:bottom w:val="nil"/>
              <w:right w:val="nil"/>
            </w:tcBorders>
          </w:tcPr>
          <w:p w14:paraId="38399DA2" w14:textId="77777777" w:rsidR="00821AD5" w:rsidRPr="00932A5A" w:rsidRDefault="00821AD5" w:rsidP="00821AD5">
            <w:pPr>
              <w:tabs>
                <w:tab w:val="left" w:pos="252"/>
              </w:tabs>
              <w:spacing w:line="300" w:lineRule="exact"/>
              <w:ind w:left="266" w:right="-104"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 xml:space="preserve">defaulted on the repayment </w:t>
            </w:r>
          </w:p>
        </w:tc>
        <w:tc>
          <w:tcPr>
            <w:tcW w:w="900" w:type="dxa"/>
            <w:tcBorders>
              <w:top w:val="nil"/>
              <w:left w:val="nil"/>
              <w:bottom w:val="nil"/>
              <w:right w:val="nil"/>
            </w:tcBorders>
          </w:tcPr>
          <w:p w14:paraId="15611829" w14:textId="77777777" w:rsidR="00821AD5" w:rsidRPr="00932A5A" w:rsidRDefault="00821AD5" w:rsidP="00821AD5">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48E89B3C" w14:textId="77777777" w:rsidR="00821AD5" w:rsidRPr="00932A5A" w:rsidRDefault="00821AD5" w:rsidP="00821AD5">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1E982B6F" w14:textId="77777777" w:rsidR="00821AD5" w:rsidRPr="00932A5A" w:rsidRDefault="00821AD5" w:rsidP="00821AD5">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4EC7049C" w14:textId="77777777" w:rsidR="00821AD5" w:rsidRPr="00932A5A" w:rsidRDefault="00821AD5" w:rsidP="00821AD5">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4408B2DB" w14:textId="77777777" w:rsidR="00821AD5" w:rsidRPr="00932A5A" w:rsidRDefault="00821AD5" w:rsidP="00821AD5">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1CC261C3" w14:textId="77777777" w:rsidR="00821AD5" w:rsidRPr="00932A5A" w:rsidRDefault="00821AD5" w:rsidP="00821AD5">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682D4663" w14:textId="77777777" w:rsidR="00821AD5" w:rsidRPr="00932A5A" w:rsidRDefault="00821AD5" w:rsidP="00821AD5">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2BF227EC" w14:textId="77777777" w:rsidR="00821AD5" w:rsidRPr="00932A5A" w:rsidRDefault="00821AD5" w:rsidP="00821AD5">
            <w:pPr>
              <w:spacing w:line="300" w:lineRule="exact"/>
              <w:ind w:left="-108"/>
              <w:jc w:val="right"/>
              <w:rPr>
                <w:rFonts w:ascii="Arial" w:hAnsi="Arial" w:cs="Arial"/>
                <w:sz w:val="16"/>
                <w:szCs w:val="16"/>
              </w:rPr>
            </w:pPr>
          </w:p>
        </w:tc>
      </w:tr>
    </w:tbl>
    <w:p w14:paraId="00C2E0DC" w14:textId="77777777" w:rsidR="000E4064" w:rsidRPr="00932A5A" w:rsidRDefault="000E4064" w:rsidP="00807A44">
      <w:pPr>
        <w:spacing w:line="300" w:lineRule="exact"/>
        <w:rPr>
          <w:rFonts w:ascii="Arial" w:hAnsi="Arial" w:cs="Arial"/>
          <w:sz w:val="14"/>
          <w:szCs w:val="14"/>
        </w:rPr>
      </w:pPr>
    </w:p>
    <w:p w14:paraId="1856288D" w14:textId="77777777" w:rsidR="00AA7E73" w:rsidRPr="00932A5A" w:rsidRDefault="00AA7E73" w:rsidP="00807A44">
      <w:pPr>
        <w:spacing w:line="300" w:lineRule="exact"/>
        <w:rPr>
          <w:rFonts w:ascii="Arial" w:hAnsi="Arial" w:cs="Arial"/>
          <w:sz w:val="14"/>
          <w:szCs w:val="14"/>
        </w:rPr>
      </w:pPr>
    </w:p>
    <w:p w14:paraId="151586E5" w14:textId="77777777" w:rsidR="00C326F2" w:rsidRDefault="00C326F2">
      <w:r>
        <w:br w:type="page"/>
      </w:r>
    </w:p>
    <w:tbl>
      <w:tblPr>
        <w:tblW w:w="9720" w:type="dxa"/>
        <w:tblInd w:w="18"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921853" w:rsidRPr="00932A5A" w14:paraId="7AAC70B5" w14:textId="77777777" w:rsidTr="00C326F2">
        <w:tc>
          <w:tcPr>
            <w:tcW w:w="2520" w:type="dxa"/>
            <w:tcBorders>
              <w:top w:val="nil"/>
              <w:left w:val="nil"/>
              <w:bottom w:val="nil"/>
              <w:right w:val="nil"/>
            </w:tcBorders>
          </w:tcPr>
          <w:p w14:paraId="3C5E726E" w14:textId="3010F1B5" w:rsidR="00921853" w:rsidRPr="00932A5A" w:rsidRDefault="002B1DD2" w:rsidP="00C326F2">
            <w:pPr>
              <w:spacing w:line="320" w:lineRule="exact"/>
              <w:jc w:val="center"/>
              <w:rPr>
                <w:rFonts w:ascii="Arial" w:hAnsi="Arial" w:cs="Arial"/>
                <w:sz w:val="16"/>
                <w:szCs w:val="16"/>
              </w:rPr>
            </w:pPr>
            <w:r w:rsidRPr="00932A5A">
              <w:rPr>
                <w:rFonts w:ascii="Arial" w:hAnsi="Arial" w:cs="Arial"/>
                <w:sz w:val="16"/>
                <w:szCs w:val="16"/>
              </w:rPr>
              <w:br w:type="page"/>
            </w:r>
          </w:p>
        </w:tc>
        <w:tc>
          <w:tcPr>
            <w:tcW w:w="7200" w:type="dxa"/>
            <w:gridSpan w:val="8"/>
            <w:tcBorders>
              <w:top w:val="nil"/>
              <w:left w:val="nil"/>
              <w:bottom w:val="nil"/>
              <w:right w:val="nil"/>
            </w:tcBorders>
            <w:vAlign w:val="bottom"/>
          </w:tcPr>
          <w:p w14:paraId="0E58AB33"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092207" w:rsidRPr="00932A5A" w14:paraId="1153191C" w14:textId="77777777" w:rsidTr="00C326F2">
        <w:tc>
          <w:tcPr>
            <w:tcW w:w="2520" w:type="dxa"/>
            <w:tcBorders>
              <w:top w:val="nil"/>
              <w:left w:val="nil"/>
              <w:bottom w:val="nil"/>
              <w:right w:val="nil"/>
            </w:tcBorders>
          </w:tcPr>
          <w:p w14:paraId="446CBDE6"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1ABDFAFF"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0552C555"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5369064D"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7F238931" w14:textId="77777777" w:rsidR="00921853" w:rsidRPr="00932A5A" w:rsidRDefault="00921853" w:rsidP="00C326F2">
            <w:pPr>
              <w:spacing w:line="320" w:lineRule="exact"/>
              <w:ind w:right="-43"/>
              <w:jc w:val="center"/>
              <w:rPr>
                <w:rFonts w:ascii="Arial" w:hAnsi="Arial" w:cs="Arial"/>
                <w:sz w:val="16"/>
                <w:szCs w:val="16"/>
              </w:rPr>
            </w:pPr>
            <w:r w:rsidRPr="00932A5A">
              <w:rPr>
                <w:rFonts w:ascii="Arial" w:hAnsi="Arial" w:cs="Arial"/>
                <w:sz w:val="16"/>
                <w:szCs w:val="16"/>
              </w:rPr>
              <w:t>Allowance for expected credit loss</w:t>
            </w:r>
            <w:r w:rsidR="00A726CF" w:rsidRPr="00932A5A">
              <w:rPr>
                <w:rFonts w:ascii="Arial" w:hAnsi="Arial" w:cs="Arial"/>
                <w:sz w:val="16"/>
                <w:szCs w:val="16"/>
              </w:rPr>
              <w:t xml:space="preserve"> </w:t>
            </w:r>
            <w:r w:rsidR="00383BC2" w:rsidRPr="00932A5A">
              <w:rPr>
                <w:rFonts w:ascii="Arial" w:hAnsi="Arial" w:cs="Arial"/>
                <w:sz w:val="16"/>
                <w:szCs w:val="16"/>
              </w:rPr>
              <w:t>provided</w:t>
            </w:r>
          </w:p>
        </w:tc>
      </w:tr>
      <w:tr w:rsidR="00921853" w:rsidRPr="00932A5A" w14:paraId="0A35E839" w14:textId="77777777" w:rsidTr="00C326F2">
        <w:tc>
          <w:tcPr>
            <w:tcW w:w="2520" w:type="dxa"/>
            <w:tcBorders>
              <w:top w:val="nil"/>
              <w:left w:val="nil"/>
              <w:bottom w:val="nil"/>
              <w:right w:val="nil"/>
            </w:tcBorders>
          </w:tcPr>
          <w:p w14:paraId="3BF707D6"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0EF46D38"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Number of debtors</w:t>
            </w:r>
          </w:p>
        </w:tc>
        <w:tc>
          <w:tcPr>
            <w:tcW w:w="1800" w:type="dxa"/>
            <w:gridSpan w:val="2"/>
            <w:tcBorders>
              <w:top w:val="nil"/>
              <w:left w:val="nil"/>
              <w:bottom w:val="nil"/>
              <w:right w:val="nil"/>
            </w:tcBorders>
          </w:tcPr>
          <w:p w14:paraId="520EB3F7"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Debt balances</w:t>
            </w:r>
          </w:p>
        </w:tc>
        <w:tc>
          <w:tcPr>
            <w:tcW w:w="1800" w:type="dxa"/>
            <w:gridSpan w:val="2"/>
            <w:tcBorders>
              <w:top w:val="nil"/>
              <w:left w:val="nil"/>
              <w:bottom w:val="nil"/>
              <w:right w:val="nil"/>
            </w:tcBorders>
          </w:tcPr>
          <w:p w14:paraId="191AF488"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Collateral value</w:t>
            </w:r>
          </w:p>
        </w:tc>
        <w:tc>
          <w:tcPr>
            <w:tcW w:w="1800" w:type="dxa"/>
            <w:gridSpan w:val="2"/>
            <w:tcBorders>
              <w:top w:val="nil"/>
              <w:left w:val="nil"/>
              <w:bottom w:val="nil"/>
              <w:right w:val="nil"/>
            </w:tcBorders>
          </w:tcPr>
          <w:p w14:paraId="3A23CB2A" w14:textId="77777777" w:rsidR="00921853" w:rsidRPr="00932A5A" w:rsidRDefault="00921853" w:rsidP="00C326F2">
            <w:pPr>
              <w:pBdr>
                <w:bottom w:val="single" w:sz="4" w:space="1" w:color="auto"/>
              </w:pBdr>
              <w:spacing w:line="320" w:lineRule="exact"/>
              <w:ind w:right="-43"/>
              <w:jc w:val="center"/>
              <w:rPr>
                <w:rFonts w:ascii="Arial" w:hAnsi="Arial" w:cs="Arial"/>
                <w:sz w:val="16"/>
                <w:szCs w:val="16"/>
              </w:rPr>
            </w:pPr>
            <w:r w:rsidRPr="00932A5A">
              <w:rPr>
                <w:rFonts w:ascii="Arial" w:hAnsi="Arial" w:cs="Arial"/>
                <w:sz w:val="16"/>
                <w:szCs w:val="16"/>
              </w:rPr>
              <w:t>in the accounts</w:t>
            </w:r>
          </w:p>
        </w:tc>
      </w:tr>
      <w:tr w:rsidR="00F96322" w:rsidRPr="00932A5A" w14:paraId="10271326" w14:textId="77777777" w:rsidTr="00C326F2">
        <w:tc>
          <w:tcPr>
            <w:tcW w:w="2520" w:type="dxa"/>
            <w:tcBorders>
              <w:top w:val="nil"/>
              <w:left w:val="nil"/>
              <w:bottom w:val="nil"/>
              <w:right w:val="nil"/>
            </w:tcBorders>
          </w:tcPr>
          <w:p w14:paraId="511A7DA4" w14:textId="77777777" w:rsidR="00F96322" w:rsidRPr="00932A5A" w:rsidRDefault="00F96322" w:rsidP="00C326F2">
            <w:pPr>
              <w:spacing w:line="320" w:lineRule="exact"/>
              <w:jc w:val="center"/>
              <w:rPr>
                <w:rFonts w:ascii="Arial" w:hAnsi="Arial" w:cs="Arial"/>
                <w:sz w:val="16"/>
                <w:szCs w:val="16"/>
              </w:rPr>
            </w:pPr>
          </w:p>
        </w:tc>
        <w:tc>
          <w:tcPr>
            <w:tcW w:w="900" w:type="dxa"/>
            <w:tcBorders>
              <w:top w:val="nil"/>
              <w:left w:val="nil"/>
              <w:bottom w:val="nil"/>
              <w:right w:val="nil"/>
            </w:tcBorders>
            <w:vAlign w:val="bottom"/>
          </w:tcPr>
          <w:p w14:paraId="0052D97E" w14:textId="6FCCC9CF" w:rsidR="00F96322" w:rsidRPr="00932A5A" w:rsidRDefault="00821AD5"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900" w:type="dxa"/>
            <w:tcBorders>
              <w:top w:val="nil"/>
              <w:left w:val="nil"/>
              <w:bottom w:val="nil"/>
              <w:right w:val="nil"/>
            </w:tcBorders>
            <w:vAlign w:val="bottom"/>
          </w:tcPr>
          <w:p w14:paraId="056E733F" w14:textId="72F14221" w:rsidR="00F96322" w:rsidRPr="00932A5A" w:rsidRDefault="00821AD5"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900" w:type="dxa"/>
            <w:tcBorders>
              <w:top w:val="nil"/>
              <w:left w:val="nil"/>
              <w:bottom w:val="nil"/>
              <w:right w:val="nil"/>
            </w:tcBorders>
            <w:vAlign w:val="bottom"/>
          </w:tcPr>
          <w:p w14:paraId="7947DB67" w14:textId="183383A4" w:rsidR="00F96322" w:rsidRPr="00932A5A" w:rsidRDefault="00821AD5"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900" w:type="dxa"/>
            <w:tcBorders>
              <w:top w:val="nil"/>
              <w:left w:val="nil"/>
              <w:bottom w:val="nil"/>
              <w:right w:val="nil"/>
            </w:tcBorders>
            <w:vAlign w:val="bottom"/>
          </w:tcPr>
          <w:p w14:paraId="54B8EA60" w14:textId="0B990607" w:rsidR="00F96322" w:rsidRPr="00932A5A" w:rsidRDefault="00821AD5"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900" w:type="dxa"/>
            <w:tcBorders>
              <w:top w:val="nil"/>
              <w:left w:val="nil"/>
              <w:bottom w:val="nil"/>
              <w:right w:val="nil"/>
            </w:tcBorders>
            <w:vAlign w:val="bottom"/>
          </w:tcPr>
          <w:p w14:paraId="55044468" w14:textId="6EB1E05B" w:rsidR="00F96322" w:rsidRPr="00932A5A" w:rsidRDefault="00821AD5"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900" w:type="dxa"/>
            <w:tcBorders>
              <w:top w:val="nil"/>
              <w:left w:val="nil"/>
              <w:bottom w:val="nil"/>
              <w:right w:val="nil"/>
            </w:tcBorders>
            <w:vAlign w:val="bottom"/>
          </w:tcPr>
          <w:p w14:paraId="1FC13A53" w14:textId="157077F6" w:rsidR="00F96322" w:rsidRPr="00932A5A" w:rsidRDefault="00821AD5"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c>
          <w:tcPr>
            <w:tcW w:w="900" w:type="dxa"/>
            <w:tcBorders>
              <w:top w:val="nil"/>
              <w:left w:val="nil"/>
              <w:bottom w:val="nil"/>
              <w:right w:val="nil"/>
            </w:tcBorders>
            <w:vAlign w:val="bottom"/>
          </w:tcPr>
          <w:p w14:paraId="52E7553F" w14:textId="09C1D432" w:rsidR="00F96322" w:rsidRPr="00932A5A" w:rsidRDefault="00821AD5"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900" w:type="dxa"/>
            <w:tcBorders>
              <w:top w:val="nil"/>
              <w:left w:val="nil"/>
              <w:bottom w:val="nil"/>
              <w:right w:val="nil"/>
            </w:tcBorders>
            <w:vAlign w:val="bottom"/>
          </w:tcPr>
          <w:p w14:paraId="0FBE3C96" w14:textId="0E1535FF" w:rsidR="00F96322" w:rsidRPr="00932A5A" w:rsidRDefault="00821AD5"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2022</w:t>
            </w:r>
          </w:p>
        </w:tc>
      </w:tr>
      <w:tr w:rsidR="00F96322" w:rsidRPr="00932A5A" w14:paraId="228DEB7E" w14:textId="77777777" w:rsidTr="00C326F2">
        <w:tc>
          <w:tcPr>
            <w:tcW w:w="2520" w:type="dxa"/>
            <w:tcBorders>
              <w:top w:val="nil"/>
              <w:left w:val="nil"/>
              <w:bottom w:val="nil"/>
              <w:right w:val="nil"/>
            </w:tcBorders>
          </w:tcPr>
          <w:p w14:paraId="46164550" w14:textId="77777777" w:rsidR="00F96322" w:rsidRPr="00932A5A" w:rsidRDefault="00F96322" w:rsidP="00C326F2">
            <w:pPr>
              <w:tabs>
                <w:tab w:val="left" w:pos="252"/>
              </w:tabs>
              <w:spacing w:line="320" w:lineRule="exact"/>
              <w:ind w:right="-144"/>
              <w:rPr>
                <w:rFonts w:ascii="Arial" w:hAnsi="Arial" w:cs="Arial"/>
                <w:sz w:val="16"/>
                <w:szCs w:val="16"/>
              </w:rPr>
            </w:pPr>
          </w:p>
        </w:tc>
        <w:tc>
          <w:tcPr>
            <w:tcW w:w="900" w:type="dxa"/>
            <w:tcBorders>
              <w:top w:val="nil"/>
              <w:left w:val="nil"/>
              <w:bottom w:val="nil"/>
              <w:right w:val="nil"/>
            </w:tcBorders>
          </w:tcPr>
          <w:p w14:paraId="5F6DE3DB" w14:textId="77777777" w:rsidR="00F96322" w:rsidRPr="00932A5A" w:rsidRDefault="00F96322" w:rsidP="00C326F2">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15CB2194" w14:textId="77777777" w:rsidR="00F96322" w:rsidRPr="00932A5A" w:rsidRDefault="00F96322" w:rsidP="00C326F2">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2CD3D627"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55CB5029"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73CF255C"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6CD92CE9"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629CD576"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35B60295"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 xml:space="preserve">Million </w:t>
            </w:r>
          </w:p>
        </w:tc>
      </w:tr>
      <w:tr w:rsidR="00F96322" w:rsidRPr="00932A5A" w14:paraId="71BAEE95" w14:textId="77777777" w:rsidTr="00C326F2">
        <w:tc>
          <w:tcPr>
            <w:tcW w:w="2520" w:type="dxa"/>
            <w:tcBorders>
              <w:top w:val="nil"/>
              <w:left w:val="nil"/>
              <w:bottom w:val="nil"/>
              <w:right w:val="nil"/>
            </w:tcBorders>
          </w:tcPr>
          <w:p w14:paraId="399000B0" w14:textId="77777777" w:rsidR="00F96322" w:rsidRPr="00932A5A" w:rsidRDefault="00F96322" w:rsidP="00C326F2">
            <w:pPr>
              <w:tabs>
                <w:tab w:val="left" w:pos="252"/>
              </w:tabs>
              <w:spacing w:line="320" w:lineRule="exact"/>
              <w:ind w:right="-144"/>
              <w:rPr>
                <w:rFonts w:ascii="Arial" w:hAnsi="Arial" w:cs="Arial"/>
                <w:sz w:val="16"/>
                <w:szCs w:val="16"/>
              </w:rPr>
            </w:pPr>
          </w:p>
        </w:tc>
        <w:tc>
          <w:tcPr>
            <w:tcW w:w="900" w:type="dxa"/>
            <w:tcBorders>
              <w:top w:val="nil"/>
              <w:left w:val="nil"/>
              <w:bottom w:val="nil"/>
              <w:right w:val="nil"/>
            </w:tcBorders>
          </w:tcPr>
          <w:p w14:paraId="64773774" w14:textId="77777777" w:rsidR="00F96322" w:rsidRPr="00932A5A" w:rsidRDefault="00F96322" w:rsidP="00C326F2">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4C973CF9" w14:textId="77777777" w:rsidR="00F96322" w:rsidRPr="00932A5A" w:rsidRDefault="00F96322" w:rsidP="00C326F2">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610B0282"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E6C1E33"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14CF76BA"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60A7C22"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0B4917E5"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0E266344" w14:textId="77777777" w:rsidR="00F96322" w:rsidRPr="00932A5A" w:rsidRDefault="00F96322" w:rsidP="00C326F2">
            <w:pPr>
              <w:spacing w:line="320" w:lineRule="exact"/>
              <w:ind w:left="-126" w:right="-126"/>
              <w:jc w:val="center"/>
              <w:rPr>
                <w:rFonts w:ascii="Arial" w:hAnsi="Arial" w:cs="Arial"/>
                <w:sz w:val="16"/>
                <w:szCs w:val="16"/>
              </w:rPr>
            </w:pPr>
            <w:r w:rsidRPr="00932A5A">
              <w:rPr>
                <w:rFonts w:ascii="Arial" w:hAnsi="Arial" w:cs="Arial"/>
                <w:sz w:val="16"/>
                <w:szCs w:val="16"/>
              </w:rPr>
              <w:t>Baht</w:t>
            </w:r>
          </w:p>
        </w:tc>
      </w:tr>
      <w:tr w:rsidR="00F96322" w:rsidRPr="00932A5A" w14:paraId="26F3CD18" w14:textId="77777777" w:rsidTr="00C326F2">
        <w:tc>
          <w:tcPr>
            <w:tcW w:w="2520" w:type="dxa"/>
            <w:tcBorders>
              <w:top w:val="nil"/>
              <w:left w:val="nil"/>
              <w:bottom w:val="nil"/>
              <w:right w:val="nil"/>
            </w:tcBorders>
          </w:tcPr>
          <w:p w14:paraId="2B5FC3E4" w14:textId="77777777" w:rsidR="00F96322" w:rsidRPr="00932A5A" w:rsidRDefault="00F96322" w:rsidP="00C326F2">
            <w:pPr>
              <w:tabs>
                <w:tab w:val="left" w:pos="252"/>
              </w:tabs>
              <w:spacing w:line="320" w:lineRule="exact"/>
              <w:ind w:left="266" w:right="-104" w:hanging="266"/>
              <w:rPr>
                <w:rFonts w:ascii="Arial" w:hAnsi="Arial" w:cs="Arial"/>
                <w:sz w:val="16"/>
                <w:szCs w:val="16"/>
              </w:rPr>
            </w:pPr>
            <w:r w:rsidRPr="00932A5A">
              <w:rPr>
                <w:rFonts w:ascii="Arial" w:hAnsi="Arial" w:cs="Arial"/>
                <w:sz w:val="16"/>
                <w:szCs w:val="16"/>
              </w:rPr>
              <w:t>1.</w:t>
            </w:r>
            <w:r w:rsidRPr="00932A5A">
              <w:rPr>
                <w:rFonts w:ascii="Arial" w:hAnsi="Arial" w:cs="Arial"/>
                <w:sz w:val="16"/>
                <w:szCs w:val="16"/>
              </w:rPr>
              <w:tab/>
              <w:t>Companies which have loan</w:t>
            </w:r>
          </w:p>
        </w:tc>
        <w:tc>
          <w:tcPr>
            <w:tcW w:w="900" w:type="dxa"/>
            <w:tcBorders>
              <w:top w:val="nil"/>
              <w:left w:val="nil"/>
              <w:bottom w:val="nil"/>
              <w:right w:val="nil"/>
            </w:tcBorders>
          </w:tcPr>
          <w:p w14:paraId="13EABBC0" w14:textId="1A144777" w:rsidR="00F96322" w:rsidRPr="00932A5A" w:rsidRDefault="00A20695" w:rsidP="00C326F2">
            <w:pPr>
              <w:tabs>
                <w:tab w:val="decimal" w:pos="610"/>
              </w:tabs>
              <w:spacing w:line="320" w:lineRule="exact"/>
              <w:ind w:left="-108"/>
              <w:rPr>
                <w:rFonts w:ascii="Arial" w:hAnsi="Arial" w:cs="Arial"/>
                <w:sz w:val="16"/>
                <w:szCs w:val="16"/>
              </w:rPr>
            </w:pPr>
            <w:r w:rsidRPr="00932A5A">
              <w:rPr>
                <w:rFonts w:ascii="Arial" w:hAnsi="Arial" w:cs="Arial"/>
                <w:sz w:val="16"/>
                <w:szCs w:val="16"/>
              </w:rPr>
              <w:t>71</w:t>
            </w:r>
          </w:p>
        </w:tc>
        <w:tc>
          <w:tcPr>
            <w:tcW w:w="900" w:type="dxa"/>
            <w:tcBorders>
              <w:top w:val="nil"/>
              <w:left w:val="nil"/>
              <w:bottom w:val="nil"/>
              <w:right w:val="nil"/>
            </w:tcBorders>
          </w:tcPr>
          <w:p w14:paraId="2F3177E3" w14:textId="77777777" w:rsidR="00F96322" w:rsidRPr="00932A5A" w:rsidRDefault="00F96322" w:rsidP="00C326F2">
            <w:pPr>
              <w:tabs>
                <w:tab w:val="decimal" w:pos="610"/>
              </w:tabs>
              <w:spacing w:line="320" w:lineRule="exact"/>
              <w:ind w:left="-108"/>
              <w:rPr>
                <w:rFonts w:ascii="Arial" w:hAnsi="Arial" w:cs="Arial"/>
                <w:sz w:val="16"/>
                <w:szCs w:val="16"/>
              </w:rPr>
            </w:pPr>
            <w:r w:rsidRPr="00932A5A">
              <w:rPr>
                <w:rFonts w:ascii="Arial" w:hAnsi="Arial" w:cs="Arial"/>
                <w:sz w:val="16"/>
                <w:szCs w:val="16"/>
              </w:rPr>
              <w:t>71</w:t>
            </w:r>
          </w:p>
        </w:tc>
        <w:tc>
          <w:tcPr>
            <w:tcW w:w="900" w:type="dxa"/>
            <w:tcBorders>
              <w:top w:val="nil"/>
              <w:left w:val="nil"/>
              <w:bottom w:val="nil"/>
              <w:right w:val="nil"/>
            </w:tcBorders>
          </w:tcPr>
          <w:p w14:paraId="17D10FB7" w14:textId="6BDC94DC" w:rsidR="00F96322" w:rsidRPr="00932A5A" w:rsidRDefault="00A20695" w:rsidP="00C326F2">
            <w:pPr>
              <w:tabs>
                <w:tab w:val="decimal" w:pos="610"/>
              </w:tabs>
              <w:spacing w:line="320" w:lineRule="exact"/>
              <w:ind w:left="-108"/>
              <w:rPr>
                <w:rFonts w:ascii="Arial" w:hAnsi="Arial" w:cs="Arial"/>
                <w:sz w:val="16"/>
                <w:szCs w:val="16"/>
              </w:rPr>
            </w:pPr>
            <w:r w:rsidRPr="00932A5A">
              <w:rPr>
                <w:rFonts w:ascii="Arial" w:hAnsi="Arial" w:cs="Arial"/>
                <w:sz w:val="16"/>
                <w:szCs w:val="16"/>
              </w:rPr>
              <w:t>79</w:t>
            </w:r>
          </w:p>
        </w:tc>
        <w:tc>
          <w:tcPr>
            <w:tcW w:w="900" w:type="dxa"/>
            <w:tcBorders>
              <w:top w:val="nil"/>
              <w:left w:val="nil"/>
              <w:bottom w:val="nil"/>
              <w:right w:val="nil"/>
            </w:tcBorders>
          </w:tcPr>
          <w:p w14:paraId="4A54A790" w14:textId="4190C414" w:rsidR="00F96322" w:rsidRPr="00932A5A" w:rsidRDefault="00821AD5" w:rsidP="00C326F2">
            <w:pPr>
              <w:tabs>
                <w:tab w:val="decimal" w:pos="610"/>
              </w:tabs>
              <w:spacing w:line="320" w:lineRule="exact"/>
              <w:ind w:left="-108"/>
              <w:rPr>
                <w:rFonts w:ascii="Arial" w:hAnsi="Arial" w:cs="Arial"/>
                <w:sz w:val="16"/>
                <w:szCs w:val="16"/>
              </w:rPr>
            </w:pPr>
            <w:r w:rsidRPr="00932A5A">
              <w:rPr>
                <w:rFonts w:ascii="Arial" w:hAnsi="Arial" w:cs="Arial"/>
                <w:sz w:val="16"/>
                <w:szCs w:val="16"/>
              </w:rPr>
              <w:t>117</w:t>
            </w:r>
          </w:p>
        </w:tc>
        <w:tc>
          <w:tcPr>
            <w:tcW w:w="900" w:type="dxa"/>
            <w:tcBorders>
              <w:top w:val="nil"/>
              <w:left w:val="nil"/>
              <w:bottom w:val="nil"/>
              <w:right w:val="nil"/>
            </w:tcBorders>
          </w:tcPr>
          <w:p w14:paraId="2CAD0F1D" w14:textId="3FDB6DE5" w:rsidR="00F96322" w:rsidRPr="00932A5A" w:rsidRDefault="00A20695" w:rsidP="00C326F2">
            <w:pPr>
              <w:tabs>
                <w:tab w:val="decimal" w:pos="610"/>
              </w:tabs>
              <w:spacing w:line="320" w:lineRule="exact"/>
              <w:ind w:left="-108"/>
              <w:rPr>
                <w:rFonts w:ascii="Arial" w:hAnsi="Arial" w:cs="Arial"/>
                <w:sz w:val="16"/>
                <w:szCs w:val="16"/>
              </w:rPr>
            </w:pPr>
            <w:r w:rsidRPr="00932A5A">
              <w:rPr>
                <w:rFonts w:ascii="Arial" w:hAnsi="Arial" w:cs="Arial"/>
                <w:sz w:val="16"/>
                <w:szCs w:val="16"/>
              </w:rPr>
              <w:t>15</w:t>
            </w:r>
          </w:p>
        </w:tc>
        <w:tc>
          <w:tcPr>
            <w:tcW w:w="900" w:type="dxa"/>
            <w:tcBorders>
              <w:top w:val="nil"/>
              <w:left w:val="nil"/>
              <w:bottom w:val="nil"/>
              <w:right w:val="nil"/>
            </w:tcBorders>
          </w:tcPr>
          <w:p w14:paraId="0629902C" w14:textId="7EAD3B9D" w:rsidR="00F96322" w:rsidRPr="00932A5A" w:rsidRDefault="00821AD5" w:rsidP="00C326F2">
            <w:pPr>
              <w:tabs>
                <w:tab w:val="decimal" w:pos="610"/>
              </w:tabs>
              <w:spacing w:line="320" w:lineRule="exact"/>
              <w:ind w:left="-108"/>
              <w:rPr>
                <w:rFonts w:ascii="Arial" w:hAnsi="Arial" w:cs="Arial"/>
                <w:sz w:val="16"/>
                <w:szCs w:val="16"/>
              </w:rPr>
            </w:pPr>
            <w:r w:rsidRPr="00932A5A">
              <w:rPr>
                <w:rFonts w:ascii="Arial" w:hAnsi="Arial" w:cs="Arial"/>
                <w:sz w:val="16"/>
                <w:szCs w:val="16"/>
              </w:rPr>
              <w:t>33</w:t>
            </w:r>
          </w:p>
        </w:tc>
        <w:tc>
          <w:tcPr>
            <w:tcW w:w="900" w:type="dxa"/>
            <w:tcBorders>
              <w:top w:val="nil"/>
              <w:left w:val="nil"/>
              <w:bottom w:val="nil"/>
              <w:right w:val="nil"/>
            </w:tcBorders>
          </w:tcPr>
          <w:p w14:paraId="038CAA26" w14:textId="73903ED7" w:rsidR="00F96322" w:rsidRPr="00932A5A" w:rsidRDefault="00A20695" w:rsidP="00C326F2">
            <w:pPr>
              <w:tabs>
                <w:tab w:val="decimal" w:pos="611"/>
              </w:tabs>
              <w:spacing w:line="320" w:lineRule="exact"/>
              <w:ind w:left="-108"/>
              <w:rPr>
                <w:rFonts w:ascii="Arial" w:hAnsi="Arial" w:cs="Arial"/>
                <w:sz w:val="16"/>
                <w:szCs w:val="16"/>
              </w:rPr>
            </w:pPr>
            <w:r w:rsidRPr="00932A5A">
              <w:rPr>
                <w:rFonts w:ascii="Arial" w:hAnsi="Arial" w:cs="Arial"/>
                <w:sz w:val="16"/>
                <w:szCs w:val="16"/>
              </w:rPr>
              <w:t>66</w:t>
            </w:r>
          </w:p>
        </w:tc>
        <w:tc>
          <w:tcPr>
            <w:tcW w:w="900" w:type="dxa"/>
            <w:tcBorders>
              <w:top w:val="nil"/>
              <w:left w:val="nil"/>
              <w:bottom w:val="nil"/>
              <w:right w:val="nil"/>
            </w:tcBorders>
          </w:tcPr>
          <w:p w14:paraId="46683631" w14:textId="50A7C254" w:rsidR="00F96322" w:rsidRPr="00932A5A" w:rsidRDefault="00821AD5" w:rsidP="00C326F2">
            <w:pPr>
              <w:tabs>
                <w:tab w:val="decimal" w:pos="611"/>
              </w:tabs>
              <w:spacing w:line="320" w:lineRule="exact"/>
              <w:ind w:left="-108"/>
              <w:rPr>
                <w:rFonts w:ascii="Arial" w:hAnsi="Arial" w:cs="Arial"/>
                <w:sz w:val="16"/>
                <w:szCs w:val="16"/>
              </w:rPr>
            </w:pPr>
            <w:r w:rsidRPr="00932A5A">
              <w:rPr>
                <w:rFonts w:ascii="Arial" w:hAnsi="Arial" w:cs="Arial"/>
                <w:sz w:val="16"/>
                <w:szCs w:val="16"/>
              </w:rPr>
              <w:t>89</w:t>
            </w:r>
          </w:p>
        </w:tc>
      </w:tr>
      <w:tr w:rsidR="00F96322" w:rsidRPr="00932A5A" w14:paraId="712681A0" w14:textId="77777777" w:rsidTr="00C326F2">
        <w:tc>
          <w:tcPr>
            <w:tcW w:w="2520" w:type="dxa"/>
            <w:tcBorders>
              <w:top w:val="nil"/>
              <w:left w:val="nil"/>
              <w:bottom w:val="nil"/>
              <w:right w:val="nil"/>
            </w:tcBorders>
          </w:tcPr>
          <w:p w14:paraId="720FDCA5" w14:textId="77777777" w:rsidR="00F96322" w:rsidRPr="00932A5A" w:rsidRDefault="00F96322" w:rsidP="00C326F2">
            <w:pPr>
              <w:tabs>
                <w:tab w:val="left" w:pos="252"/>
              </w:tabs>
              <w:spacing w:line="320" w:lineRule="exact"/>
              <w:ind w:left="266" w:right="-308"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settlement problems or have</w:t>
            </w:r>
          </w:p>
        </w:tc>
        <w:tc>
          <w:tcPr>
            <w:tcW w:w="900" w:type="dxa"/>
            <w:tcBorders>
              <w:top w:val="nil"/>
              <w:left w:val="nil"/>
              <w:bottom w:val="nil"/>
              <w:right w:val="nil"/>
            </w:tcBorders>
          </w:tcPr>
          <w:p w14:paraId="6590985B" w14:textId="77777777" w:rsidR="00F96322" w:rsidRPr="00932A5A" w:rsidRDefault="00F96322" w:rsidP="00C326F2">
            <w:pPr>
              <w:tabs>
                <w:tab w:val="decimal" w:pos="610"/>
              </w:tabs>
              <w:spacing w:line="320" w:lineRule="exact"/>
              <w:ind w:left="-108"/>
              <w:rPr>
                <w:rFonts w:ascii="Arial" w:hAnsi="Arial" w:cs="Arial"/>
                <w:sz w:val="16"/>
                <w:szCs w:val="16"/>
                <w:cs/>
              </w:rPr>
            </w:pPr>
          </w:p>
        </w:tc>
        <w:tc>
          <w:tcPr>
            <w:tcW w:w="900" w:type="dxa"/>
            <w:tcBorders>
              <w:top w:val="nil"/>
              <w:left w:val="nil"/>
              <w:bottom w:val="nil"/>
              <w:right w:val="nil"/>
            </w:tcBorders>
          </w:tcPr>
          <w:p w14:paraId="7731C2FB" w14:textId="77777777" w:rsidR="00F96322" w:rsidRPr="00932A5A" w:rsidRDefault="00F96322" w:rsidP="00C326F2">
            <w:pPr>
              <w:tabs>
                <w:tab w:val="decimal" w:pos="610"/>
              </w:tabs>
              <w:spacing w:line="320" w:lineRule="exact"/>
              <w:ind w:left="-108"/>
              <w:rPr>
                <w:rFonts w:ascii="Arial" w:hAnsi="Arial" w:cs="Arial"/>
                <w:sz w:val="16"/>
                <w:szCs w:val="16"/>
                <w:cs/>
              </w:rPr>
            </w:pPr>
          </w:p>
        </w:tc>
        <w:tc>
          <w:tcPr>
            <w:tcW w:w="900" w:type="dxa"/>
            <w:tcBorders>
              <w:top w:val="nil"/>
              <w:left w:val="nil"/>
              <w:bottom w:val="nil"/>
              <w:right w:val="nil"/>
            </w:tcBorders>
          </w:tcPr>
          <w:p w14:paraId="4B1214EA" w14:textId="77777777" w:rsidR="00F96322" w:rsidRPr="00932A5A" w:rsidRDefault="00F96322" w:rsidP="00C326F2">
            <w:pPr>
              <w:tabs>
                <w:tab w:val="decimal" w:pos="542"/>
                <w:tab w:val="decimal" w:pos="610"/>
              </w:tabs>
              <w:spacing w:line="320" w:lineRule="exact"/>
              <w:ind w:left="-108"/>
              <w:rPr>
                <w:rFonts w:ascii="Arial" w:hAnsi="Arial" w:cs="Arial"/>
                <w:sz w:val="16"/>
                <w:szCs w:val="16"/>
              </w:rPr>
            </w:pPr>
          </w:p>
        </w:tc>
        <w:tc>
          <w:tcPr>
            <w:tcW w:w="900" w:type="dxa"/>
            <w:tcBorders>
              <w:top w:val="nil"/>
              <w:left w:val="nil"/>
              <w:bottom w:val="nil"/>
              <w:right w:val="nil"/>
            </w:tcBorders>
          </w:tcPr>
          <w:p w14:paraId="0FB9270F" w14:textId="77777777" w:rsidR="00F96322" w:rsidRPr="00932A5A" w:rsidRDefault="00F96322" w:rsidP="00C326F2">
            <w:pPr>
              <w:tabs>
                <w:tab w:val="decimal" w:pos="542"/>
                <w:tab w:val="decimal" w:pos="610"/>
              </w:tabs>
              <w:spacing w:line="320" w:lineRule="exact"/>
              <w:ind w:left="-108"/>
              <w:rPr>
                <w:rFonts w:ascii="Arial" w:hAnsi="Arial" w:cs="Arial"/>
                <w:sz w:val="16"/>
                <w:szCs w:val="16"/>
              </w:rPr>
            </w:pPr>
          </w:p>
        </w:tc>
        <w:tc>
          <w:tcPr>
            <w:tcW w:w="900" w:type="dxa"/>
            <w:tcBorders>
              <w:top w:val="nil"/>
              <w:left w:val="nil"/>
              <w:bottom w:val="nil"/>
              <w:right w:val="nil"/>
            </w:tcBorders>
          </w:tcPr>
          <w:p w14:paraId="4D1C19F4" w14:textId="77777777" w:rsidR="00F96322" w:rsidRPr="00932A5A" w:rsidRDefault="00F96322" w:rsidP="00C326F2">
            <w:pPr>
              <w:tabs>
                <w:tab w:val="decimal" w:pos="542"/>
                <w:tab w:val="decimal" w:pos="610"/>
                <w:tab w:val="decimal" w:pos="669"/>
              </w:tabs>
              <w:spacing w:line="320" w:lineRule="exact"/>
              <w:ind w:left="-108"/>
              <w:rPr>
                <w:rFonts w:ascii="Arial" w:hAnsi="Arial" w:cs="Arial"/>
                <w:sz w:val="16"/>
                <w:szCs w:val="16"/>
              </w:rPr>
            </w:pPr>
          </w:p>
        </w:tc>
        <w:tc>
          <w:tcPr>
            <w:tcW w:w="900" w:type="dxa"/>
            <w:tcBorders>
              <w:top w:val="nil"/>
              <w:left w:val="nil"/>
              <w:bottom w:val="nil"/>
              <w:right w:val="nil"/>
            </w:tcBorders>
          </w:tcPr>
          <w:p w14:paraId="4A1C85A0" w14:textId="77777777" w:rsidR="00F96322" w:rsidRPr="00932A5A" w:rsidRDefault="00F96322" w:rsidP="00C326F2">
            <w:pPr>
              <w:tabs>
                <w:tab w:val="decimal" w:pos="542"/>
                <w:tab w:val="decimal" w:pos="610"/>
                <w:tab w:val="decimal" w:pos="669"/>
              </w:tabs>
              <w:spacing w:line="320" w:lineRule="exact"/>
              <w:ind w:left="-108"/>
              <w:rPr>
                <w:rFonts w:ascii="Arial" w:hAnsi="Arial" w:cs="Arial"/>
                <w:sz w:val="16"/>
                <w:szCs w:val="16"/>
              </w:rPr>
            </w:pPr>
          </w:p>
        </w:tc>
        <w:tc>
          <w:tcPr>
            <w:tcW w:w="900" w:type="dxa"/>
            <w:tcBorders>
              <w:top w:val="nil"/>
              <w:left w:val="nil"/>
              <w:bottom w:val="nil"/>
              <w:right w:val="nil"/>
            </w:tcBorders>
          </w:tcPr>
          <w:p w14:paraId="433F18C0" w14:textId="77777777" w:rsidR="00F96322" w:rsidRPr="00932A5A" w:rsidRDefault="00F96322" w:rsidP="00C326F2">
            <w:pPr>
              <w:tabs>
                <w:tab w:val="decimal" w:pos="612"/>
              </w:tabs>
              <w:spacing w:line="320" w:lineRule="exact"/>
              <w:ind w:left="-108"/>
              <w:rPr>
                <w:rFonts w:ascii="Arial" w:hAnsi="Arial" w:cs="Arial"/>
                <w:sz w:val="16"/>
                <w:szCs w:val="16"/>
              </w:rPr>
            </w:pPr>
          </w:p>
        </w:tc>
        <w:tc>
          <w:tcPr>
            <w:tcW w:w="900" w:type="dxa"/>
            <w:tcBorders>
              <w:top w:val="nil"/>
              <w:left w:val="nil"/>
              <w:bottom w:val="nil"/>
              <w:right w:val="nil"/>
            </w:tcBorders>
          </w:tcPr>
          <w:p w14:paraId="66A55E7B" w14:textId="77777777" w:rsidR="00F96322" w:rsidRPr="00932A5A" w:rsidRDefault="00F96322" w:rsidP="00C326F2">
            <w:pPr>
              <w:tabs>
                <w:tab w:val="decimal" w:pos="612"/>
              </w:tabs>
              <w:spacing w:line="320" w:lineRule="exact"/>
              <w:ind w:left="-108"/>
              <w:rPr>
                <w:rFonts w:ascii="Arial" w:hAnsi="Arial" w:cs="Arial"/>
                <w:sz w:val="16"/>
                <w:szCs w:val="16"/>
              </w:rPr>
            </w:pPr>
          </w:p>
        </w:tc>
      </w:tr>
      <w:tr w:rsidR="00F96322" w:rsidRPr="00932A5A" w14:paraId="1486CD3E" w14:textId="77777777" w:rsidTr="00C326F2">
        <w:tc>
          <w:tcPr>
            <w:tcW w:w="2520" w:type="dxa"/>
            <w:tcBorders>
              <w:top w:val="nil"/>
              <w:left w:val="nil"/>
              <w:bottom w:val="nil"/>
              <w:right w:val="nil"/>
            </w:tcBorders>
          </w:tcPr>
          <w:p w14:paraId="6D47DB5F" w14:textId="77777777" w:rsidR="00F96322" w:rsidRPr="00932A5A" w:rsidRDefault="00F96322" w:rsidP="00C326F2">
            <w:pPr>
              <w:tabs>
                <w:tab w:val="left" w:pos="252"/>
              </w:tabs>
              <w:spacing w:line="320" w:lineRule="exact"/>
              <w:ind w:left="266" w:right="-104"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 xml:space="preserve">defaulted on the repayment </w:t>
            </w:r>
          </w:p>
        </w:tc>
        <w:tc>
          <w:tcPr>
            <w:tcW w:w="900" w:type="dxa"/>
            <w:tcBorders>
              <w:top w:val="nil"/>
              <w:left w:val="nil"/>
              <w:bottom w:val="nil"/>
              <w:right w:val="nil"/>
            </w:tcBorders>
          </w:tcPr>
          <w:p w14:paraId="78B7BC47" w14:textId="77777777" w:rsidR="00F96322" w:rsidRPr="00932A5A" w:rsidRDefault="00F96322" w:rsidP="00C326F2">
            <w:pPr>
              <w:tabs>
                <w:tab w:val="decimal" w:pos="522"/>
              </w:tabs>
              <w:spacing w:line="320" w:lineRule="exact"/>
              <w:ind w:left="-18" w:firstLine="1"/>
              <w:rPr>
                <w:rFonts w:ascii="Arial" w:hAnsi="Arial" w:cs="Arial"/>
                <w:sz w:val="16"/>
                <w:szCs w:val="16"/>
              </w:rPr>
            </w:pPr>
          </w:p>
        </w:tc>
        <w:tc>
          <w:tcPr>
            <w:tcW w:w="900" w:type="dxa"/>
            <w:tcBorders>
              <w:top w:val="nil"/>
              <w:left w:val="nil"/>
              <w:bottom w:val="nil"/>
              <w:right w:val="nil"/>
            </w:tcBorders>
          </w:tcPr>
          <w:p w14:paraId="3BBED7DE" w14:textId="77777777" w:rsidR="00F96322" w:rsidRPr="00932A5A" w:rsidRDefault="00F96322" w:rsidP="00C326F2">
            <w:pPr>
              <w:tabs>
                <w:tab w:val="decimal" w:pos="522"/>
              </w:tabs>
              <w:spacing w:line="320" w:lineRule="exact"/>
              <w:ind w:left="-18" w:firstLine="1"/>
              <w:rPr>
                <w:rFonts w:ascii="Arial" w:hAnsi="Arial" w:cs="Arial"/>
                <w:sz w:val="16"/>
                <w:szCs w:val="16"/>
              </w:rPr>
            </w:pPr>
          </w:p>
        </w:tc>
        <w:tc>
          <w:tcPr>
            <w:tcW w:w="900" w:type="dxa"/>
            <w:tcBorders>
              <w:top w:val="nil"/>
              <w:left w:val="nil"/>
              <w:bottom w:val="nil"/>
              <w:right w:val="nil"/>
            </w:tcBorders>
          </w:tcPr>
          <w:p w14:paraId="236C4507" w14:textId="77777777" w:rsidR="00F96322" w:rsidRPr="00932A5A" w:rsidRDefault="00F96322" w:rsidP="00C326F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0BA0EE2B" w14:textId="77777777" w:rsidR="00F96322" w:rsidRPr="00932A5A" w:rsidRDefault="00F96322" w:rsidP="00C326F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37DDAC2E" w14:textId="77777777" w:rsidR="00F96322" w:rsidRPr="00932A5A" w:rsidRDefault="00F96322" w:rsidP="00C326F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4E234244" w14:textId="77777777" w:rsidR="00F96322" w:rsidRPr="00932A5A" w:rsidRDefault="00F96322" w:rsidP="00C326F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39B21793" w14:textId="77777777" w:rsidR="00F96322" w:rsidRPr="00932A5A" w:rsidRDefault="00F96322" w:rsidP="00C326F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003F3953" w14:textId="77777777" w:rsidR="00F96322" w:rsidRPr="00932A5A" w:rsidRDefault="00F96322" w:rsidP="00C326F2">
            <w:pPr>
              <w:tabs>
                <w:tab w:val="decimal" w:pos="522"/>
              </w:tabs>
              <w:spacing w:line="320" w:lineRule="exact"/>
              <w:ind w:left="-108"/>
              <w:rPr>
                <w:rFonts w:ascii="Arial" w:hAnsi="Arial" w:cs="Arial"/>
                <w:sz w:val="16"/>
                <w:szCs w:val="16"/>
              </w:rPr>
            </w:pPr>
          </w:p>
        </w:tc>
      </w:tr>
    </w:tbl>
    <w:p w14:paraId="127C7DD2" w14:textId="77777777" w:rsidR="003C52CB" w:rsidRPr="00932A5A" w:rsidRDefault="00383BC2" w:rsidP="00E01617">
      <w:pPr>
        <w:tabs>
          <w:tab w:val="left" w:pos="1440"/>
        </w:tabs>
        <w:spacing w:before="240" w:line="380" w:lineRule="exact"/>
        <w:ind w:left="547" w:hanging="547"/>
        <w:jc w:val="thaiDistribute"/>
        <w:outlineLvl w:val="0"/>
        <w:rPr>
          <w:rFonts w:ascii="Arial" w:hAnsi="Arial" w:cs="Arial"/>
          <w:b/>
          <w:bCs/>
        </w:rPr>
      </w:pPr>
      <w:bookmarkStart w:id="15" w:name="_Toc458524149"/>
      <w:r w:rsidRPr="00932A5A">
        <w:rPr>
          <w:rFonts w:ascii="Arial" w:hAnsi="Arial" w:cs="Arial"/>
          <w:b/>
          <w:bCs/>
        </w:rPr>
        <w:t>1</w:t>
      </w:r>
      <w:r w:rsidR="001E632C" w:rsidRPr="00932A5A">
        <w:rPr>
          <w:rFonts w:ascii="Arial" w:hAnsi="Arial" w:cs="Arial"/>
          <w:b/>
          <w:bCs/>
        </w:rPr>
        <w:t>4</w:t>
      </w:r>
      <w:r w:rsidR="003C52CB" w:rsidRPr="00932A5A">
        <w:rPr>
          <w:rFonts w:ascii="Arial" w:hAnsi="Arial" w:cs="Arial"/>
          <w:b/>
          <w:bCs/>
        </w:rPr>
        <w:t xml:space="preserve">. </w:t>
      </w:r>
      <w:r w:rsidR="003C52CB" w:rsidRPr="00932A5A">
        <w:rPr>
          <w:rFonts w:ascii="Arial" w:hAnsi="Arial" w:cs="Arial"/>
          <w:b/>
          <w:bCs/>
        </w:rPr>
        <w:tab/>
        <w:t>Allowance for</w:t>
      </w:r>
      <w:r w:rsidR="003C52CB" w:rsidRPr="00932A5A">
        <w:rPr>
          <w:rFonts w:ascii="Arial" w:hAnsi="Arial" w:cs="Arial"/>
          <w:b/>
          <w:bCs/>
          <w:cs/>
        </w:rPr>
        <w:t xml:space="preserve"> </w:t>
      </w:r>
      <w:r w:rsidR="003C52CB" w:rsidRPr="00932A5A">
        <w:rPr>
          <w:rFonts w:ascii="Arial" w:hAnsi="Arial" w:cs="Arial"/>
          <w:b/>
          <w:bCs/>
        </w:rPr>
        <w:t xml:space="preserve">expected credit loss </w:t>
      </w:r>
    </w:p>
    <w:p w14:paraId="4CF3AF45" w14:textId="64DD22D4" w:rsidR="00807A44" w:rsidRPr="00932A5A" w:rsidRDefault="00807A44" w:rsidP="00E01617">
      <w:pPr>
        <w:tabs>
          <w:tab w:val="left" w:pos="1440"/>
        </w:tabs>
        <w:spacing w:before="120" w:line="380" w:lineRule="exact"/>
        <w:ind w:left="547"/>
        <w:jc w:val="thaiDistribute"/>
        <w:outlineLvl w:val="0"/>
        <w:rPr>
          <w:rFonts w:ascii="Arial" w:hAnsi="Arial" w:cs="Arial"/>
        </w:rPr>
      </w:pPr>
      <w:r w:rsidRPr="00932A5A">
        <w:rPr>
          <w:rFonts w:ascii="Arial" w:hAnsi="Arial" w:cs="Arial"/>
        </w:rPr>
        <w:t xml:space="preserve">Movement of allowance for expected credit loss for </w:t>
      </w:r>
      <w:r w:rsidR="0010133D" w:rsidRPr="00932A5A">
        <w:rPr>
          <w:rFonts w:ascii="Arial" w:hAnsi="Arial" w:cs="Arial"/>
        </w:rPr>
        <w:t>the year</w:t>
      </w:r>
      <w:r w:rsidR="00C64073" w:rsidRPr="00932A5A">
        <w:rPr>
          <w:rFonts w:ascii="Arial" w:hAnsi="Arial" w:cs="Arial"/>
        </w:rPr>
        <w:t xml:space="preserve">s </w:t>
      </w:r>
      <w:r w:rsidR="0010133D" w:rsidRPr="00932A5A">
        <w:rPr>
          <w:rFonts w:ascii="Arial" w:hAnsi="Arial" w:cs="Arial"/>
        </w:rPr>
        <w:t>ended</w:t>
      </w:r>
      <w:r w:rsidRPr="00932A5A">
        <w:rPr>
          <w:rFonts w:ascii="Arial" w:hAnsi="Arial" w:cs="Arial"/>
        </w:rPr>
        <w:t xml:space="preserve"> </w:t>
      </w:r>
      <w:r w:rsidR="000416B3" w:rsidRPr="00932A5A">
        <w:rPr>
          <w:rFonts w:ascii="Arial" w:hAnsi="Arial" w:cs="Arial"/>
        </w:rPr>
        <w:t xml:space="preserve">31 December </w:t>
      </w:r>
      <w:r w:rsidR="00821AD5" w:rsidRPr="00932A5A">
        <w:rPr>
          <w:rFonts w:ascii="Arial" w:hAnsi="Arial" w:cs="Arial"/>
        </w:rPr>
        <w:t>2023</w:t>
      </w:r>
      <w:r w:rsidRPr="00932A5A">
        <w:rPr>
          <w:rFonts w:ascii="Arial" w:hAnsi="Arial" w:cs="Arial"/>
        </w:rPr>
        <w:t xml:space="preserve"> </w:t>
      </w:r>
      <w:r w:rsidR="00EE7EE2" w:rsidRPr="00932A5A">
        <w:rPr>
          <w:rFonts w:ascii="Arial" w:hAnsi="Arial" w:cs="Arial"/>
        </w:rPr>
        <w:t xml:space="preserve">and </w:t>
      </w:r>
      <w:r w:rsidR="00821AD5" w:rsidRPr="00932A5A">
        <w:rPr>
          <w:rFonts w:ascii="Arial" w:hAnsi="Arial" w:cs="Arial"/>
        </w:rPr>
        <w:t>2022</w:t>
      </w:r>
      <w:r w:rsidR="00EE7EE2" w:rsidRPr="00932A5A">
        <w:rPr>
          <w:rFonts w:ascii="Arial" w:hAnsi="Arial" w:cs="Arial"/>
        </w:rPr>
        <w:t xml:space="preserve"> </w:t>
      </w:r>
      <w:r w:rsidRPr="00932A5A">
        <w:rPr>
          <w:rFonts w:ascii="Arial" w:hAnsi="Arial" w:cs="Arial"/>
        </w:rPr>
        <w:t>are as follows:</w:t>
      </w:r>
    </w:p>
    <w:p w14:paraId="3B97CF20" w14:textId="77777777" w:rsidR="00F96322" w:rsidRPr="00932A5A" w:rsidRDefault="00F96322" w:rsidP="00F96322">
      <w:pPr>
        <w:spacing w:line="320" w:lineRule="exact"/>
        <w:ind w:left="547" w:right="-101" w:hanging="547"/>
        <w:jc w:val="right"/>
        <w:rPr>
          <w:rFonts w:ascii="Arial" w:hAnsi="Arial" w:cs="Arial"/>
          <w:sz w:val="16"/>
          <w:szCs w:val="16"/>
          <w:cs/>
        </w:rPr>
      </w:pPr>
      <w:r w:rsidRPr="00932A5A">
        <w:rPr>
          <w:rFonts w:ascii="Arial" w:hAnsi="Arial" w:cs="Arial"/>
          <w:sz w:val="16"/>
          <w:szCs w:val="16"/>
          <w:cs/>
        </w:rPr>
        <w:t>(</w:t>
      </w:r>
      <w:r w:rsidRPr="00932A5A">
        <w:rPr>
          <w:rFonts w:ascii="Arial" w:hAnsi="Arial" w:cs="Arial"/>
          <w:sz w:val="16"/>
          <w:szCs w:val="16"/>
        </w:rPr>
        <w:t>Unit: Million</w:t>
      </w:r>
      <w:r w:rsidRPr="00932A5A">
        <w:rPr>
          <w:rFonts w:ascii="Arial" w:hAnsi="Arial" w:cs="Arial"/>
          <w:sz w:val="16"/>
          <w:szCs w:val="16"/>
          <w:cs/>
        </w:rPr>
        <w:t xml:space="preserve"> </w:t>
      </w:r>
      <w:r w:rsidRPr="00932A5A">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140"/>
        <w:gridCol w:w="1140"/>
        <w:gridCol w:w="1140"/>
        <w:gridCol w:w="1140"/>
        <w:gridCol w:w="1140"/>
        <w:gridCol w:w="1140"/>
      </w:tblGrid>
      <w:tr w:rsidR="00F96322" w:rsidRPr="00932A5A" w14:paraId="52DED3F8" w14:textId="77777777" w:rsidTr="00565F92">
        <w:trPr>
          <w:trHeight w:val="70"/>
        </w:trPr>
        <w:tc>
          <w:tcPr>
            <w:tcW w:w="2970" w:type="dxa"/>
            <w:shd w:val="clear" w:color="auto" w:fill="auto"/>
          </w:tcPr>
          <w:p w14:paraId="49F1E19B" w14:textId="77777777" w:rsidR="00F96322" w:rsidRPr="00932A5A" w:rsidRDefault="00F96322" w:rsidP="00565F92">
            <w:pPr>
              <w:pStyle w:val="ListParagraph"/>
              <w:spacing w:line="320" w:lineRule="exact"/>
              <w:ind w:left="0"/>
              <w:contextualSpacing w:val="0"/>
              <w:rPr>
                <w:rFonts w:ascii="Arial" w:hAnsi="Arial" w:cs="Arial"/>
                <w:sz w:val="16"/>
                <w:szCs w:val="16"/>
              </w:rPr>
            </w:pPr>
          </w:p>
        </w:tc>
        <w:tc>
          <w:tcPr>
            <w:tcW w:w="6840" w:type="dxa"/>
            <w:gridSpan w:val="6"/>
          </w:tcPr>
          <w:p w14:paraId="5F68CF1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 financial statements</w:t>
            </w:r>
          </w:p>
        </w:tc>
      </w:tr>
      <w:tr w:rsidR="00F96322" w:rsidRPr="00932A5A" w14:paraId="45D6A1C2" w14:textId="77777777" w:rsidTr="00565F92">
        <w:trPr>
          <w:trHeight w:val="70"/>
        </w:trPr>
        <w:tc>
          <w:tcPr>
            <w:tcW w:w="2970" w:type="dxa"/>
            <w:shd w:val="clear" w:color="auto" w:fill="auto"/>
          </w:tcPr>
          <w:p w14:paraId="4976A6A9" w14:textId="77777777" w:rsidR="00F96322" w:rsidRPr="00932A5A" w:rsidRDefault="00F96322" w:rsidP="00565F92">
            <w:pPr>
              <w:pStyle w:val="ListParagraph"/>
              <w:spacing w:line="320" w:lineRule="exact"/>
              <w:ind w:left="0"/>
              <w:contextualSpacing w:val="0"/>
              <w:rPr>
                <w:rFonts w:ascii="Arial" w:hAnsi="Arial" w:cs="Arial"/>
                <w:sz w:val="16"/>
                <w:szCs w:val="16"/>
              </w:rPr>
            </w:pPr>
          </w:p>
        </w:tc>
        <w:tc>
          <w:tcPr>
            <w:tcW w:w="6840" w:type="dxa"/>
            <w:gridSpan w:val="6"/>
          </w:tcPr>
          <w:p w14:paraId="67E48BDE" w14:textId="4A9A2DCA"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00821AD5" w:rsidRPr="00932A5A">
              <w:rPr>
                <w:rFonts w:ascii="Arial" w:hAnsi="Arial" w:cs="Arial"/>
                <w:sz w:val="16"/>
                <w:szCs w:val="16"/>
                <w:lang w:val="en-US"/>
              </w:rPr>
              <w:t>3</w:t>
            </w:r>
          </w:p>
        </w:tc>
      </w:tr>
      <w:tr w:rsidR="00F96322" w:rsidRPr="00932A5A" w14:paraId="446CD299" w14:textId="77777777" w:rsidTr="00565F92">
        <w:trPr>
          <w:trHeight w:val="70"/>
        </w:trPr>
        <w:tc>
          <w:tcPr>
            <w:tcW w:w="2970" w:type="dxa"/>
            <w:shd w:val="clear" w:color="auto" w:fill="auto"/>
          </w:tcPr>
          <w:p w14:paraId="56086EB6" w14:textId="77777777" w:rsidR="00F96322" w:rsidRPr="00932A5A" w:rsidRDefault="00F96322" w:rsidP="00565F92">
            <w:pPr>
              <w:pStyle w:val="ListParagraph"/>
              <w:spacing w:line="320" w:lineRule="exact"/>
              <w:ind w:left="0"/>
              <w:contextualSpacing w:val="0"/>
              <w:rPr>
                <w:rFonts w:ascii="Arial" w:hAnsi="Arial" w:cs="Arial"/>
                <w:sz w:val="16"/>
                <w:szCs w:val="16"/>
                <w:lang w:val="en-US"/>
              </w:rPr>
            </w:pPr>
          </w:p>
        </w:tc>
        <w:tc>
          <w:tcPr>
            <w:tcW w:w="6840" w:type="dxa"/>
            <w:gridSpan w:val="6"/>
          </w:tcPr>
          <w:p w14:paraId="1C8C10CA"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F96322" w:rsidRPr="00932A5A" w14:paraId="49222C47" w14:textId="77777777" w:rsidTr="00565F92">
        <w:trPr>
          <w:trHeight w:val="261"/>
        </w:trPr>
        <w:tc>
          <w:tcPr>
            <w:tcW w:w="2970" w:type="dxa"/>
            <w:shd w:val="clear" w:color="auto" w:fill="auto"/>
            <w:vAlign w:val="bottom"/>
          </w:tcPr>
          <w:p w14:paraId="1DD820C9" w14:textId="77777777" w:rsidR="00F96322" w:rsidRPr="00932A5A" w:rsidRDefault="00F96322" w:rsidP="00565F92">
            <w:pPr>
              <w:pStyle w:val="ListParagraph"/>
              <w:spacing w:line="320" w:lineRule="exact"/>
              <w:ind w:left="0"/>
              <w:contextualSpacing w:val="0"/>
              <w:jc w:val="center"/>
              <w:rPr>
                <w:rFonts w:ascii="Arial" w:hAnsi="Arial" w:cs="Arial"/>
                <w:sz w:val="16"/>
                <w:szCs w:val="16"/>
                <w:lang w:val="en-US"/>
              </w:rPr>
            </w:pPr>
          </w:p>
        </w:tc>
        <w:tc>
          <w:tcPr>
            <w:tcW w:w="5700" w:type="dxa"/>
            <w:gridSpan w:val="5"/>
            <w:shd w:val="clear" w:color="auto" w:fill="auto"/>
            <w:vAlign w:val="bottom"/>
          </w:tcPr>
          <w:p w14:paraId="076E7366"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 assets with credit risk</w:t>
            </w:r>
          </w:p>
        </w:tc>
        <w:tc>
          <w:tcPr>
            <w:tcW w:w="1140" w:type="dxa"/>
            <w:shd w:val="clear" w:color="auto" w:fill="auto"/>
            <w:vAlign w:val="bottom"/>
          </w:tcPr>
          <w:p w14:paraId="334DC242" w14:textId="77777777" w:rsidR="00F96322" w:rsidRPr="00932A5A" w:rsidRDefault="00F96322" w:rsidP="00565F92">
            <w:pPr>
              <w:pStyle w:val="ListParagraph"/>
              <w:spacing w:line="320" w:lineRule="exact"/>
              <w:ind w:left="0"/>
              <w:contextualSpacing w:val="0"/>
              <w:jc w:val="center"/>
              <w:rPr>
                <w:rFonts w:ascii="Arial" w:hAnsi="Arial" w:cs="Arial"/>
                <w:sz w:val="16"/>
                <w:szCs w:val="16"/>
                <w:cs/>
              </w:rPr>
            </w:pPr>
          </w:p>
        </w:tc>
      </w:tr>
      <w:tr w:rsidR="00F96322" w:rsidRPr="00932A5A" w14:paraId="5A6EFA00" w14:textId="77777777" w:rsidTr="00565F92">
        <w:trPr>
          <w:trHeight w:val="261"/>
        </w:trPr>
        <w:tc>
          <w:tcPr>
            <w:tcW w:w="2970" w:type="dxa"/>
            <w:shd w:val="clear" w:color="auto" w:fill="auto"/>
            <w:vAlign w:val="bottom"/>
          </w:tcPr>
          <w:p w14:paraId="3F097284" w14:textId="77777777" w:rsidR="00F96322" w:rsidRPr="00932A5A" w:rsidRDefault="00F96322" w:rsidP="00565F92">
            <w:pPr>
              <w:pStyle w:val="ListParagraph"/>
              <w:spacing w:line="320" w:lineRule="exact"/>
              <w:ind w:left="0"/>
              <w:contextualSpacing w:val="0"/>
              <w:jc w:val="center"/>
              <w:rPr>
                <w:rFonts w:ascii="Arial" w:hAnsi="Arial" w:cs="Arial"/>
                <w:sz w:val="16"/>
                <w:szCs w:val="16"/>
                <w:lang w:val="en-US"/>
              </w:rPr>
            </w:pPr>
          </w:p>
        </w:tc>
        <w:tc>
          <w:tcPr>
            <w:tcW w:w="1140" w:type="dxa"/>
            <w:shd w:val="clear" w:color="auto" w:fill="auto"/>
            <w:vAlign w:val="bottom"/>
          </w:tcPr>
          <w:p w14:paraId="687AF9C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40" w:type="dxa"/>
            <w:shd w:val="clear" w:color="auto" w:fill="auto"/>
            <w:vAlign w:val="bottom"/>
          </w:tcPr>
          <w:p w14:paraId="50CE5B75"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40" w:type="dxa"/>
            <w:shd w:val="clear" w:color="auto" w:fill="auto"/>
            <w:vAlign w:val="bottom"/>
          </w:tcPr>
          <w:p w14:paraId="17976881"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40" w:type="dxa"/>
            <w:vAlign w:val="bottom"/>
          </w:tcPr>
          <w:p w14:paraId="2690DDE7"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40" w:type="dxa"/>
            <w:shd w:val="clear" w:color="auto" w:fill="auto"/>
            <w:vAlign w:val="bottom"/>
          </w:tcPr>
          <w:p w14:paraId="1E9DB3D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40" w:type="dxa"/>
            <w:shd w:val="clear" w:color="auto" w:fill="auto"/>
            <w:vAlign w:val="bottom"/>
          </w:tcPr>
          <w:p w14:paraId="230A3A65"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A00728" w:rsidRPr="00932A5A" w14:paraId="7611DD54" w14:textId="77777777" w:rsidTr="008F318A">
        <w:trPr>
          <w:trHeight w:val="70"/>
        </w:trPr>
        <w:tc>
          <w:tcPr>
            <w:tcW w:w="2970" w:type="dxa"/>
            <w:shd w:val="clear" w:color="auto" w:fill="auto"/>
          </w:tcPr>
          <w:p w14:paraId="11C896B4" w14:textId="77777777" w:rsidR="00A00728" w:rsidRPr="00932A5A" w:rsidRDefault="00A00728" w:rsidP="00A00728">
            <w:pPr>
              <w:pStyle w:val="ListParagraph"/>
              <w:spacing w:line="260" w:lineRule="exact"/>
              <w:ind w:left="173" w:hanging="173"/>
              <w:contextualSpacing w:val="0"/>
              <w:rPr>
                <w:rFonts w:ascii="Arial" w:hAnsi="Arial" w:cs="Arial"/>
                <w:sz w:val="16"/>
                <w:szCs w:val="16"/>
                <w:lang w:val="en-US"/>
              </w:rPr>
            </w:pPr>
            <w:r w:rsidRPr="00932A5A">
              <w:rPr>
                <w:rFonts w:ascii="Arial" w:hAnsi="Arial" w:cs="Arial"/>
                <w:b/>
                <w:bCs/>
                <w:sz w:val="16"/>
                <w:szCs w:val="16"/>
                <w:lang w:val="en-US" w:bidi="ar-SA"/>
              </w:rPr>
              <w:t>Investments in debt securities measured at amortised cost</w:t>
            </w:r>
          </w:p>
        </w:tc>
        <w:tc>
          <w:tcPr>
            <w:tcW w:w="1140" w:type="dxa"/>
            <w:shd w:val="clear" w:color="auto" w:fill="auto"/>
          </w:tcPr>
          <w:p w14:paraId="574A2D7D"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tcPr>
          <w:p w14:paraId="53BFF3CB"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05F8955B"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2C867909"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3DDE11DB"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0B5FD242"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lang w:val="en-US"/>
              </w:rPr>
            </w:pPr>
          </w:p>
        </w:tc>
      </w:tr>
      <w:tr w:rsidR="003D3EA8" w:rsidRPr="00932A5A" w14:paraId="73B45B9A" w14:textId="77777777" w:rsidTr="008F318A">
        <w:trPr>
          <w:trHeight w:val="70"/>
        </w:trPr>
        <w:tc>
          <w:tcPr>
            <w:tcW w:w="2970" w:type="dxa"/>
            <w:shd w:val="clear" w:color="auto" w:fill="auto"/>
          </w:tcPr>
          <w:p w14:paraId="2664D7ED" w14:textId="77777777" w:rsidR="003D3EA8" w:rsidRPr="00932A5A" w:rsidRDefault="003D3EA8" w:rsidP="003D3EA8">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shd w:val="clear" w:color="auto" w:fill="auto"/>
            <w:vAlign w:val="bottom"/>
          </w:tcPr>
          <w:p w14:paraId="05BC750B" w14:textId="4A2AFE62"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140" w:type="dxa"/>
            <w:shd w:val="clear" w:color="auto" w:fill="auto"/>
            <w:vAlign w:val="bottom"/>
          </w:tcPr>
          <w:p w14:paraId="29E2E796" w14:textId="14F0F536" w:rsidR="003D3EA8" w:rsidRPr="00932A5A" w:rsidRDefault="003D3EA8" w:rsidP="003D3EA8">
            <w:pPr>
              <w:pStyle w:val="ListParagraph"/>
              <w:tabs>
                <w:tab w:val="decimal" w:pos="705"/>
              </w:tabs>
              <w:spacing w:line="320" w:lineRule="exact"/>
              <w:ind w:left="0"/>
              <w:contextualSpacing w:val="0"/>
              <w:rPr>
                <w:rFonts w:ascii="Arial" w:hAnsi="Arial" w:cstheme="minorBidi"/>
                <w:sz w:val="16"/>
                <w:szCs w:val="16"/>
                <w:cs/>
              </w:rPr>
            </w:pPr>
            <w:r w:rsidRPr="00932A5A">
              <w:rPr>
                <w:rFonts w:ascii="Arial" w:hAnsi="Arial" w:cstheme="minorBidi"/>
                <w:sz w:val="16"/>
                <w:szCs w:val="16"/>
                <w:lang w:val="en-US"/>
              </w:rPr>
              <w:t>-</w:t>
            </w:r>
          </w:p>
        </w:tc>
        <w:tc>
          <w:tcPr>
            <w:tcW w:w="1140" w:type="dxa"/>
            <w:shd w:val="clear" w:color="auto" w:fill="auto"/>
            <w:vAlign w:val="bottom"/>
          </w:tcPr>
          <w:p w14:paraId="00DB2F00" w14:textId="7AFBC798" w:rsidR="003D3EA8" w:rsidRPr="00932A5A" w:rsidRDefault="003D3EA8" w:rsidP="003D3EA8">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73A6CDBE" w14:textId="28250E2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612FDB72" w14:textId="309CB26E" w:rsidR="003D3EA8" w:rsidRPr="00932A5A" w:rsidRDefault="003D3EA8" w:rsidP="003D3EA8">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04029FAD" w14:textId="55AD84BF"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3D3EA8" w:rsidRPr="00932A5A" w14:paraId="2C26DECE" w14:textId="77777777" w:rsidTr="008F318A">
        <w:trPr>
          <w:trHeight w:val="654"/>
        </w:trPr>
        <w:tc>
          <w:tcPr>
            <w:tcW w:w="2970" w:type="dxa"/>
            <w:shd w:val="clear" w:color="auto" w:fill="auto"/>
          </w:tcPr>
          <w:p w14:paraId="692B2624" w14:textId="77777777" w:rsidR="003D3EA8" w:rsidRPr="00932A5A" w:rsidRDefault="003D3EA8" w:rsidP="003D3EA8">
            <w:pPr>
              <w:pStyle w:val="ListParagraph"/>
              <w:spacing w:line="320" w:lineRule="exact"/>
              <w:ind w:left="167" w:right="-106" w:hanging="167"/>
              <w:contextualSpacing w:val="0"/>
              <w:rPr>
                <w:rFonts w:ascii="Arial" w:hAnsi="Arial" w:cstheme="minorBidi"/>
                <w:sz w:val="16"/>
                <w:szCs w:val="16"/>
                <w:cs/>
                <w:lang w:val="en"/>
              </w:rPr>
            </w:pPr>
            <w:r w:rsidRPr="00932A5A">
              <w:rPr>
                <w:rFonts w:ascii="Arial" w:hAnsi="Arial" w:cs="Arial"/>
                <w:sz w:val="16"/>
                <w:szCs w:val="16"/>
                <w:lang w:val="en"/>
              </w:rPr>
              <w:t>Changes due to re-measurement of allowance for credit loss</w:t>
            </w:r>
          </w:p>
        </w:tc>
        <w:tc>
          <w:tcPr>
            <w:tcW w:w="1140" w:type="dxa"/>
            <w:shd w:val="clear" w:color="auto" w:fill="auto"/>
            <w:vAlign w:val="bottom"/>
          </w:tcPr>
          <w:p w14:paraId="37633561" w14:textId="7A006CD4" w:rsidR="003D3EA8" w:rsidRPr="00932A5A" w:rsidRDefault="003D3EA8" w:rsidP="003D3EA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74039F34" w14:textId="7D5BEC03" w:rsidR="003D3EA8" w:rsidRPr="00932A5A" w:rsidRDefault="003D3EA8" w:rsidP="003D3EA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theme="minorBidi"/>
                <w:sz w:val="16"/>
                <w:szCs w:val="16"/>
                <w:lang w:val="en-US"/>
              </w:rPr>
              <w:t>-</w:t>
            </w:r>
          </w:p>
        </w:tc>
        <w:tc>
          <w:tcPr>
            <w:tcW w:w="1140" w:type="dxa"/>
            <w:shd w:val="clear" w:color="auto" w:fill="auto"/>
            <w:vAlign w:val="bottom"/>
          </w:tcPr>
          <w:p w14:paraId="49FF8D58" w14:textId="4A7A179D" w:rsidR="003D3EA8" w:rsidRPr="00932A5A" w:rsidRDefault="003D3EA8" w:rsidP="003D3EA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theme="minorBidi"/>
                <w:sz w:val="16"/>
                <w:szCs w:val="16"/>
                <w:lang w:val="en-US"/>
              </w:rPr>
              <w:t>-</w:t>
            </w:r>
          </w:p>
        </w:tc>
        <w:tc>
          <w:tcPr>
            <w:tcW w:w="1140" w:type="dxa"/>
            <w:shd w:val="clear" w:color="auto" w:fill="auto"/>
            <w:vAlign w:val="bottom"/>
          </w:tcPr>
          <w:p w14:paraId="6BDE41C2" w14:textId="48E8CADC" w:rsidR="003D3EA8" w:rsidRPr="00932A5A" w:rsidRDefault="003D3EA8" w:rsidP="003D3EA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theme="minorBidi"/>
                <w:sz w:val="16"/>
                <w:szCs w:val="16"/>
                <w:lang w:val="en-US"/>
              </w:rPr>
              <w:t>-</w:t>
            </w:r>
          </w:p>
        </w:tc>
        <w:tc>
          <w:tcPr>
            <w:tcW w:w="1140" w:type="dxa"/>
            <w:shd w:val="clear" w:color="auto" w:fill="auto"/>
            <w:vAlign w:val="bottom"/>
          </w:tcPr>
          <w:p w14:paraId="488D92AE" w14:textId="25BB382F" w:rsidR="003D3EA8" w:rsidRPr="00932A5A" w:rsidRDefault="003D3EA8" w:rsidP="003D3EA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theme="minorBidi"/>
                <w:sz w:val="16"/>
                <w:szCs w:val="16"/>
                <w:lang w:val="en-US"/>
              </w:rPr>
              <w:t>-</w:t>
            </w:r>
          </w:p>
        </w:tc>
        <w:tc>
          <w:tcPr>
            <w:tcW w:w="1140" w:type="dxa"/>
            <w:shd w:val="clear" w:color="auto" w:fill="auto"/>
            <w:vAlign w:val="bottom"/>
          </w:tcPr>
          <w:p w14:paraId="7A4109EE" w14:textId="1A6729E2" w:rsidR="003D3EA8" w:rsidRPr="00932A5A" w:rsidRDefault="003D3EA8" w:rsidP="003D3EA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theme="minorBidi"/>
                <w:sz w:val="16"/>
                <w:szCs w:val="16"/>
                <w:lang w:val="en-US"/>
              </w:rPr>
              <w:t>-</w:t>
            </w:r>
          </w:p>
        </w:tc>
      </w:tr>
      <w:tr w:rsidR="003D3EA8" w:rsidRPr="00932A5A" w14:paraId="27F32732" w14:textId="77777777" w:rsidTr="008F318A">
        <w:trPr>
          <w:trHeight w:val="70"/>
        </w:trPr>
        <w:tc>
          <w:tcPr>
            <w:tcW w:w="2970" w:type="dxa"/>
            <w:shd w:val="clear" w:color="auto" w:fill="auto"/>
          </w:tcPr>
          <w:p w14:paraId="6A3E5BAD" w14:textId="77777777" w:rsidR="003D3EA8" w:rsidRPr="00932A5A" w:rsidRDefault="003D3EA8" w:rsidP="003D3EA8">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754FE9B1" w14:textId="04CD5E76"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140" w:type="dxa"/>
            <w:shd w:val="clear" w:color="auto" w:fill="auto"/>
            <w:vAlign w:val="bottom"/>
          </w:tcPr>
          <w:p w14:paraId="15C51015" w14:textId="6395125F"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4406B4F2" w14:textId="68EEA8AB"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50586E0C" w14:textId="26C99704"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6B829CCC" w14:textId="1EB347B3"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0CC6212B" w14:textId="3C6B4AFC"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3D3EA8" w:rsidRPr="00932A5A" w14:paraId="69A32C54" w14:textId="77777777" w:rsidTr="00565F92">
        <w:trPr>
          <w:trHeight w:val="387"/>
        </w:trPr>
        <w:tc>
          <w:tcPr>
            <w:tcW w:w="2970" w:type="dxa"/>
            <w:shd w:val="clear" w:color="auto" w:fill="auto"/>
          </w:tcPr>
          <w:p w14:paraId="363361F6" w14:textId="77777777" w:rsidR="003D3EA8" w:rsidRPr="00932A5A" w:rsidRDefault="003D3EA8" w:rsidP="003D3EA8">
            <w:pPr>
              <w:pStyle w:val="ListParagraph"/>
              <w:spacing w:line="260" w:lineRule="exact"/>
              <w:ind w:left="158" w:right="-101" w:hanging="158"/>
              <w:contextualSpacing w:val="0"/>
              <w:rPr>
                <w:rFonts w:ascii="Arial" w:hAnsi="Arial" w:cs="Arial"/>
                <w:b/>
                <w:bCs/>
                <w:sz w:val="16"/>
                <w:szCs w:val="16"/>
                <w:cs/>
              </w:rPr>
            </w:pPr>
            <w:r w:rsidRPr="00932A5A">
              <w:rPr>
                <w:rFonts w:ascii="Arial" w:hAnsi="Arial" w:cs="Arial"/>
                <w:b/>
                <w:bCs/>
                <w:sz w:val="16"/>
                <w:szCs w:val="16"/>
                <w:lang w:val="en"/>
              </w:rPr>
              <w:t>Investments in debt securities measured at fair value through other comprehensive income</w:t>
            </w:r>
          </w:p>
        </w:tc>
        <w:tc>
          <w:tcPr>
            <w:tcW w:w="1140" w:type="dxa"/>
            <w:shd w:val="clear" w:color="auto" w:fill="auto"/>
            <w:vAlign w:val="bottom"/>
          </w:tcPr>
          <w:p w14:paraId="6C41E811"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vAlign w:val="bottom"/>
          </w:tcPr>
          <w:p w14:paraId="3770BBE1"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7AE46932"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7A4A7CA"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72C5B756"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6175EF9"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r>
      <w:tr w:rsidR="003D3EA8" w:rsidRPr="00932A5A" w14:paraId="764A590B" w14:textId="77777777" w:rsidTr="00565F92">
        <w:trPr>
          <w:trHeight w:val="70"/>
        </w:trPr>
        <w:tc>
          <w:tcPr>
            <w:tcW w:w="2970" w:type="dxa"/>
            <w:shd w:val="clear" w:color="auto" w:fill="auto"/>
          </w:tcPr>
          <w:p w14:paraId="33E8835C" w14:textId="77777777" w:rsidR="003D3EA8" w:rsidRPr="00932A5A" w:rsidRDefault="003D3EA8" w:rsidP="003D3EA8">
            <w:pPr>
              <w:pStyle w:val="ListParagraph"/>
              <w:spacing w:line="320" w:lineRule="exact"/>
              <w:ind w:left="159" w:hanging="159"/>
              <w:contextualSpacing w:val="0"/>
              <w:rPr>
                <w:rFonts w:ascii="Arial" w:hAnsi="Arial" w:cs="Arial"/>
                <w:sz w:val="16"/>
                <w:szCs w:val="16"/>
                <w:cs/>
              </w:rPr>
            </w:pPr>
            <w:r w:rsidRPr="00932A5A">
              <w:rPr>
                <w:rFonts w:ascii="Arial" w:hAnsi="Arial" w:cs="Arial"/>
                <w:sz w:val="16"/>
                <w:szCs w:val="16"/>
              </w:rPr>
              <w:t xml:space="preserve">Beginning balance        </w:t>
            </w:r>
          </w:p>
        </w:tc>
        <w:tc>
          <w:tcPr>
            <w:tcW w:w="1140" w:type="dxa"/>
            <w:shd w:val="clear" w:color="auto" w:fill="auto"/>
            <w:vAlign w:val="bottom"/>
          </w:tcPr>
          <w:p w14:paraId="7A042906" w14:textId="34D93B8A"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w:t>
            </w:r>
          </w:p>
        </w:tc>
        <w:tc>
          <w:tcPr>
            <w:tcW w:w="1140" w:type="dxa"/>
            <w:shd w:val="clear" w:color="auto" w:fill="auto"/>
            <w:vAlign w:val="bottom"/>
          </w:tcPr>
          <w:p w14:paraId="0CA6CBC3" w14:textId="215B3BDD"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75E39FA0" w14:textId="33AF892C"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206</w:t>
            </w:r>
          </w:p>
        </w:tc>
        <w:tc>
          <w:tcPr>
            <w:tcW w:w="1140" w:type="dxa"/>
            <w:shd w:val="clear" w:color="auto" w:fill="auto"/>
            <w:vAlign w:val="bottom"/>
          </w:tcPr>
          <w:p w14:paraId="386FA846" w14:textId="132143E2"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2E9755AE" w14:textId="31974870"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7EBEBC4A" w14:textId="577C69F3"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211</w:t>
            </w:r>
          </w:p>
        </w:tc>
      </w:tr>
      <w:tr w:rsidR="003D3EA8" w:rsidRPr="00932A5A" w14:paraId="3897C96E" w14:textId="77777777" w:rsidTr="00565F92">
        <w:trPr>
          <w:trHeight w:val="70"/>
        </w:trPr>
        <w:tc>
          <w:tcPr>
            <w:tcW w:w="2970" w:type="dxa"/>
            <w:shd w:val="clear" w:color="auto" w:fill="auto"/>
          </w:tcPr>
          <w:p w14:paraId="1D46E612" w14:textId="77777777" w:rsidR="003D3EA8" w:rsidRPr="00932A5A" w:rsidRDefault="003D3EA8" w:rsidP="003D3EA8">
            <w:pPr>
              <w:pStyle w:val="ListParagraph"/>
              <w:spacing w:line="320" w:lineRule="exact"/>
              <w:ind w:left="159" w:hanging="159"/>
              <w:contextualSpacing w:val="0"/>
              <w:rPr>
                <w:rFonts w:ascii="Arial" w:hAnsi="Arial" w:cs="Arial"/>
                <w:sz w:val="16"/>
                <w:szCs w:val="16"/>
                <w:lang w:val="en"/>
              </w:rPr>
            </w:pPr>
            <w:r w:rsidRPr="00932A5A">
              <w:rPr>
                <w:rFonts w:ascii="Arial" w:hAnsi="Arial" w:cs="Arial"/>
                <w:sz w:val="16"/>
                <w:szCs w:val="16"/>
                <w:lang w:val="en"/>
              </w:rPr>
              <w:t>Changes due to re-measurement of allowance for credit loss</w:t>
            </w:r>
          </w:p>
        </w:tc>
        <w:tc>
          <w:tcPr>
            <w:tcW w:w="1140" w:type="dxa"/>
            <w:shd w:val="clear" w:color="auto" w:fill="auto"/>
            <w:vAlign w:val="bottom"/>
          </w:tcPr>
          <w:p w14:paraId="43F509BE" w14:textId="25BF38CF"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140" w:type="dxa"/>
            <w:shd w:val="clear" w:color="auto" w:fill="auto"/>
            <w:vAlign w:val="bottom"/>
          </w:tcPr>
          <w:p w14:paraId="2A83A99F" w14:textId="4414584A"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180F0C4F" w14:textId="702E1FBE"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1457FA7C" w14:textId="7E35FB02"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0E311AFA" w14:textId="13C2BC25"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0CE49794" w14:textId="5AF961C6"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3D3EA8" w:rsidRPr="00932A5A" w14:paraId="0D2604D3" w14:textId="77777777" w:rsidTr="00565F92">
        <w:trPr>
          <w:trHeight w:val="376"/>
        </w:trPr>
        <w:tc>
          <w:tcPr>
            <w:tcW w:w="2970" w:type="dxa"/>
            <w:shd w:val="clear" w:color="auto" w:fill="auto"/>
          </w:tcPr>
          <w:p w14:paraId="2240A2B3" w14:textId="77777777" w:rsidR="003D3EA8" w:rsidRPr="00932A5A" w:rsidRDefault="003D3EA8" w:rsidP="003D3EA8">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24AE6B38" w14:textId="13543AAA"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w:t>
            </w:r>
          </w:p>
        </w:tc>
        <w:tc>
          <w:tcPr>
            <w:tcW w:w="1140" w:type="dxa"/>
            <w:shd w:val="clear" w:color="auto" w:fill="auto"/>
            <w:vAlign w:val="bottom"/>
          </w:tcPr>
          <w:p w14:paraId="5254140A" w14:textId="20663EA6"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7E91B585" w14:textId="26DCC616"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206</w:t>
            </w:r>
          </w:p>
        </w:tc>
        <w:tc>
          <w:tcPr>
            <w:tcW w:w="1140" w:type="dxa"/>
            <w:shd w:val="clear" w:color="auto" w:fill="auto"/>
            <w:vAlign w:val="bottom"/>
          </w:tcPr>
          <w:p w14:paraId="36EDB31E" w14:textId="1CF32E2F"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57FD4CDB" w14:textId="3234D0DD"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2B7A47EC" w14:textId="386BC007"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212</w:t>
            </w:r>
          </w:p>
        </w:tc>
      </w:tr>
    </w:tbl>
    <w:p w14:paraId="0693CF33"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6F808202"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008868E"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521ECAEE"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025BE208"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19FB1105" w14:textId="77777777" w:rsidR="00F96322" w:rsidRPr="00932A5A" w:rsidRDefault="00F96322" w:rsidP="00F96322">
      <w:pPr>
        <w:spacing w:line="320" w:lineRule="exact"/>
        <w:ind w:left="7200" w:right="-7" w:firstLine="720"/>
        <w:jc w:val="right"/>
        <w:rPr>
          <w:rFonts w:ascii="Arial" w:hAnsi="Arial" w:cs="Arial"/>
          <w:sz w:val="16"/>
          <w:szCs w:val="16"/>
        </w:rPr>
      </w:pPr>
      <w:r w:rsidRPr="00932A5A">
        <w:rPr>
          <w:sz w:val="26"/>
          <w:szCs w:val="26"/>
          <w:cs/>
        </w:rPr>
        <w:br w:type="page"/>
      </w:r>
      <w:r w:rsidRPr="00932A5A">
        <w:rPr>
          <w:rFonts w:ascii="Arial" w:hAnsi="Arial" w:cs="Arial"/>
          <w:sz w:val="16"/>
          <w:szCs w:val="16"/>
          <w:cs/>
        </w:rPr>
        <w:lastRenderedPageBreak/>
        <w:t>(</w:t>
      </w:r>
      <w:r w:rsidRPr="00932A5A">
        <w:rPr>
          <w:rFonts w:ascii="Arial" w:hAnsi="Arial" w:cs="Arial"/>
          <w:sz w:val="16"/>
          <w:szCs w:val="16"/>
        </w:rPr>
        <w:t>Unit: Million</w:t>
      </w:r>
      <w:r w:rsidRPr="00932A5A">
        <w:rPr>
          <w:rFonts w:ascii="Arial" w:hAnsi="Arial" w:cs="Arial"/>
          <w:sz w:val="16"/>
          <w:szCs w:val="16"/>
          <w:cs/>
        </w:rPr>
        <w:t xml:space="preserve"> </w:t>
      </w:r>
      <w:r w:rsidRPr="00932A5A">
        <w:rPr>
          <w:rFonts w:ascii="Arial" w:hAnsi="Arial" w:cs="Arial"/>
          <w:sz w:val="16"/>
          <w:szCs w:val="16"/>
        </w:rPr>
        <w:t>Baht)</w:t>
      </w:r>
    </w:p>
    <w:tbl>
      <w:tblPr>
        <w:tblW w:w="9715" w:type="dxa"/>
        <w:tblInd w:w="18" w:type="dxa"/>
        <w:tblLayout w:type="fixed"/>
        <w:tblLook w:val="04A0" w:firstRow="1" w:lastRow="0" w:firstColumn="1" w:lastColumn="0" w:noHBand="0" w:noVBand="1"/>
      </w:tblPr>
      <w:tblGrid>
        <w:gridCol w:w="2970"/>
        <w:gridCol w:w="1124"/>
        <w:gridCol w:w="1124"/>
        <w:gridCol w:w="1124"/>
        <w:gridCol w:w="1124"/>
        <w:gridCol w:w="1124"/>
        <w:gridCol w:w="1114"/>
        <w:gridCol w:w="11"/>
      </w:tblGrid>
      <w:tr w:rsidR="00F96322" w:rsidRPr="00932A5A" w14:paraId="38C6D2D3" w14:textId="77777777" w:rsidTr="00565F92">
        <w:trPr>
          <w:gridAfter w:val="1"/>
          <w:wAfter w:w="11" w:type="dxa"/>
          <w:trHeight w:val="71"/>
        </w:trPr>
        <w:tc>
          <w:tcPr>
            <w:tcW w:w="2970" w:type="dxa"/>
          </w:tcPr>
          <w:p w14:paraId="4FC8A491" w14:textId="77777777" w:rsidR="00F96322" w:rsidRPr="00932A5A" w:rsidRDefault="00F96322" w:rsidP="00565F92">
            <w:pPr>
              <w:pStyle w:val="ListParagraph"/>
              <w:spacing w:line="320" w:lineRule="exact"/>
              <w:ind w:left="0"/>
              <w:contextualSpacing w:val="0"/>
              <w:rPr>
                <w:rFonts w:ascii="Arial" w:hAnsi="Arial" w:cs="Arial"/>
                <w:sz w:val="16"/>
                <w:szCs w:val="16"/>
                <w:cs/>
              </w:rPr>
            </w:pPr>
          </w:p>
        </w:tc>
        <w:tc>
          <w:tcPr>
            <w:tcW w:w="6734" w:type="dxa"/>
            <w:gridSpan w:val="6"/>
            <w:hideMark/>
          </w:tcPr>
          <w:p w14:paraId="5F5E1E8C"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theme="minorBidi"/>
                <w:sz w:val="16"/>
                <w:szCs w:val="16"/>
                <w:cs/>
              </w:rPr>
            </w:pPr>
            <w:r w:rsidRPr="00932A5A">
              <w:rPr>
                <w:rFonts w:ascii="Arial" w:hAnsi="Arial" w:cs="Arial"/>
                <w:sz w:val="16"/>
                <w:szCs w:val="16"/>
              </w:rPr>
              <w:t>Consolidated financial statements</w:t>
            </w:r>
          </w:p>
        </w:tc>
      </w:tr>
      <w:tr w:rsidR="00F96322" w:rsidRPr="00932A5A" w14:paraId="1F709A64" w14:textId="77777777" w:rsidTr="00565F92">
        <w:trPr>
          <w:gridAfter w:val="1"/>
          <w:wAfter w:w="11" w:type="dxa"/>
          <w:trHeight w:val="71"/>
        </w:trPr>
        <w:tc>
          <w:tcPr>
            <w:tcW w:w="2970" w:type="dxa"/>
          </w:tcPr>
          <w:p w14:paraId="3E92CD0F" w14:textId="77777777" w:rsidR="00F96322" w:rsidRPr="00932A5A" w:rsidRDefault="00F96322" w:rsidP="00565F92">
            <w:pPr>
              <w:pStyle w:val="ListParagraph"/>
              <w:spacing w:line="320" w:lineRule="exact"/>
              <w:ind w:left="0"/>
              <w:contextualSpacing w:val="0"/>
              <w:rPr>
                <w:rFonts w:ascii="Arial" w:hAnsi="Arial" w:cs="Arial"/>
                <w:sz w:val="16"/>
                <w:szCs w:val="16"/>
                <w:cs/>
              </w:rPr>
            </w:pPr>
          </w:p>
        </w:tc>
        <w:tc>
          <w:tcPr>
            <w:tcW w:w="6734" w:type="dxa"/>
            <w:gridSpan w:val="6"/>
            <w:hideMark/>
          </w:tcPr>
          <w:p w14:paraId="20D17B36" w14:textId="71D6B293"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00821AD5" w:rsidRPr="00932A5A">
              <w:rPr>
                <w:rFonts w:ascii="Arial" w:hAnsi="Arial" w:cs="Arial"/>
                <w:sz w:val="16"/>
                <w:szCs w:val="16"/>
                <w:lang w:val="en-US"/>
              </w:rPr>
              <w:t>3</w:t>
            </w:r>
          </w:p>
        </w:tc>
      </w:tr>
      <w:tr w:rsidR="00F96322" w:rsidRPr="00932A5A" w14:paraId="22056577" w14:textId="77777777" w:rsidTr="00565F92">
        <w:trPr>
          <w:gridAfter w:val="1"/>
          <w:wAfter w:w="11" w:type="dxa"/>
          <w:trHeight w:val="71"/>
        </w:trPr>
        <w:tc>
          <w:tcPr>
            <w:tcW w:w="2970" w:type="dxa"/>
          </w:tcPr>
          <w:p w14:paraId="3DDFA4A7" w14:textId="77777777" w:rsidR="00F96322" w:rsidRPr="00932A5A" w:rsidRDefault="00F96322" w:rsidP="00565F92">
            <w:pPr>
              <w:pStyle w:val="ListParagraph"/>
              <w:spacing w:line="320" w:lineRule="exact"/>
              <w:ind w:left="0"/>
              <w:contextualSpacing w:val="0"/>
              <w:rPr>
                <w:rFonts w:ascii="Arial" w:hAnsi="Arial" w:cs="Arial"/>
                <w:sz w:val="16"/>
                <w:szCs w:val="16"/>
                <w:lang w:val="en-US"/>
              </w:rPr>
            </w:pPr>
          </w:p>
        </w:tc>
        <w:tc>
          <w:tcPr>
            <w:tcW w:w="6734" w:type="dxa"/>
            <w:gridSpan w:val="6"/>
            <w:hideMark/>
          </w:tcPr>
          <w:p w14:paraId="47BC6898"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F96322" w:rsidRPr="00932A5A" w14:paraId="673BBB3B" w14:textId="77777777" w:rsidTr="00565F92">
        <w:trPr>
          <w:trHeight w:val="265"/>
        </w:trPr>
        <w:tc>
          <w:tcPr>
            <w:tcW w:w="2970" w:type="dxa"/>
            <w:vAlign w:val="bottom"/>
          </w:tcPr>
          <w:p w14:paraId="44123C54" w14:textId="77777777" w:rsidR="00F96322" w:rsidRPr="00932A5A" w:rsidRDefault="00F96322" w:rsidP="00565F92">
            <w:pPr>
              <w:pStyle w:val="ListParagraph"/>
              <w:spacing w:line="320" w:lineRule="exact"/>
              <w:ind w:left="0"/>
              <w:contextualSpacing w:val="0"/>
              <w:jc w:val="center"/>
              <w:rPr>
                <w:rFonts w:ascii="Arial" w:hAnsi="Arial" w:cs="Arial"/>
                <w:sz w:val="16"/>
                <w:szCs w:val="16"/>
                <w:lang w:val="en-US"/>
              </w:rPr>
            </w:pPr>
          </w:p>
        </w:tc>
        <w:tc>
          <w:tcPr>
            <w:tcW w:w="5620" w:type="dxa"/>
            <w:gridSpan w:val="5"/>
            <w:vAlign w:val="bottom"/>
            <w:hideMark/>
          </w:tcPr>
          <w:p w14:paraId="0AA141E7"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c>
          <w:tcPr>
            <w:tcW w:w="1125" w:type="dxa"/>
            <w:gridSpan w:val="2"/>
            <w:vAlign w:val="bottom"/>
          </w:tcPr>
          <w:p w14:paraId="6769F729" w14:textId="77777777" w:rsidR="00F96322" w:rsidRPr="00932A5A" w:rsidRDefault="00F96322" w:rsidP="00565F92">
            <w:pPr>
              <w:pStyle w:val="ListParagraph"/>
              <w:spacing w:line="320" w:lineRule="exact"/>
              <w:ind w:left="0"/>
              <w:contextualSpacing w:val="0"/>
              <w:jc w:val="center"/>
              <w:rPr>
                <w:rFonts w:ascii="Arial" w:hAnsi="Arial" w:cs="Arial"/>
                <w:sz w:val="16"/>
                <w:szCs w:val="16"/>
                <w:cs/>
              </w:rPr>
            </w:pPr>
          </w:p>
        </w:tc>
      </w:tr>
      <w:tr w:rsidR="00F96322" w:rsidRPr="00932A5A" w14:paraId="45556A86" w14:textId="77777777" w:rsidTr="00565F92">
        <w:trPr>
          <w:trHeight w:val="265"/>
        </w:trPr>
        <w:tc>
          <w:tcPr>
            <w:tcW w:w="2970" w:type="dxa"/>
            <w:vAlign w:val="bottom"/>
          </w:tcPr>
          <w:p w14:paraId="798AB061" w14:textId="77777777" w:rsidR="00F96322" w:rsidRPr="00932A5A" w:rsidRDefault="00F96322" w:rsidP="00565F92">
            <w:pPr>
              <w:pStyle w:val="ListParagraph"/>
              <w:spacing w:line="320" w:lineRule="exact"/>
              <w:ind w:left="0"/>
              <w:contextualSpacing w:val="0"/>
              <w:jc w:val="center"/>
              <w:rPr>
                <w:rFonts w:ascii="Arial" w:hAnsi="Arial" w:cs="Arial"/>
                <w:sz w:val="16"/>
                <w:szCs w:val="16"/>
                <w:cs/>
              </w:rPr>
            </w:pPr>
          </w:p>
        </w:tc>
        <w:tc>
          <w:tcPr>
            <w:tcW w:w="1124" w:type="dxa"/>
            <w:vAlign w:val="bottom"/>
            <w:hideMark/>
          </w:tcPr>
          <w:p w14:paraId="589D734C"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24" w:type="dxa"/>
            <w:vAlign w:val="bottom"/>
            <w:hideMark/>
          </w:tcPr>
          <w:p w14:paraId="2B5D0067"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24" w:type="dxa"/>
            <w:vAlign w:val="bottom"/>
            <w:hideMark/>
          </w:tcPr>
          <w:p w14:paraId="29E5486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24" w:type="dxa"/>
            <w:vAlign w:val="bottom"/>
            <w:hideMark/>
          </w:tcPr>
          <w:p w14:paraId="5C189C12"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24" w:type="dxa"/>
            <w:vAlign w:val="bottom"/>
            <w:hideMark/>
          </w:tcPr>
          <w:p w14:paraId="37283EE6"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25" w:type="dxa"/>
            <w:gridSpan w:val="2"/>
            <w:vAlign w:val="bottom"/>
            <w:hideMark/>
          </w:tcPr>
          <w:p w14:paraId="1E01C7A9"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F96322" w:rsidRPr="00932A5A" w14:paraId="641F1A56" w14:textId="77777777" w:rsidTr="00565F92">
        <w:trPr>
          <w:trHeight w:val="81"/>
        </w:trPr>
        <w:tc>
          <w:tcPr>
            <w:tcW w:w="2970" w:type="dxa"/>
            <w:hideMark/>
          </w:tcPr>
          <w:p w14:paraId="78E45F22" w14:textId="77777777" w:rsidR="00F96322" w:rsidRPr="00932A5A" w:rsidRDefault="00F96322" w:rsidP="00565F92">
            <w:pPr>
              <w:pStyle w:val="ListParagraph"/>
              <w:spacing w:line="320" w:lineRule="exact"/>
              <w:ind w:left="167" w:hanging="167"/>
              <w:contextualSpacing w:val="0"/>
              <w:rPr>
                <w:rFonts w:ascii="Arial" w:hAnsi="Arial" w:cs="Arial"/>
                <w:b/>
                <w:bCs/>
                <w:sz w:val="16"/>
                <w:szCs w:val="16"/>
                <w:cs/>
                <w:lang w:val="en"/>
              </w:rPr>
            </w:pPr>
            <w:r w:rsidRPr="00932A5A">
              <w:rPr>
                <w:rFonts w:ascii="Arial" w:hAnsi="Arial" w:cs="Arial"/>
                <w:b/>
                <w:bCs/>
                <w:sz w:val="16"/>
                <w:szCs w:val="16"/>
                <w:lang w:val="en"/>
              </w:rPr>
              <w:t>Loans to customers and accrued interest receivables</w:t>
            </w:r>
          </w:p>
        </w:tc>
        <w:tc>
          <w:tcPr>
            <w:tcW w:w="1124" w:type="dxa"/>
          </w:tcPr>
          <w:p w14:paraId="6C228DFD"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04AE1FD2"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270766F9"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62063453"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23123423"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5" w:type="dxa"/>
            <w:gridSpan w:val="2"/>
          </w:tcPr>
          <w:p w14:paraId="0C66F058"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r>
      <w:tr w:rsidR="00F96322" w:rsidRPr="00932A5A" w14:paraId="7002C484" w14:textId="77777777" w:rsidTr="00565F92">
        <w:trPr>
          <w:trHeight w:val="71"/>
        </w:trPr>
        <w:tc>
          <w:tcPr>
            <w:tcW w:w="2970" w:type="dxa"/>
            <w:hideMark/>
          </w:tcPr>
          <w:p w14:paraId="18424231" w14:textId="77777777" w:rsidR="00F96322" w:rsidRPr="00932A5A" w:rsidRDefault="00F96322" w:rsidP="00565F92">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24" w:type="dxa"/>
            <w:shd w:val="clear" w:color="auto" w:fill="auto"/>
            <w:vAlign w:val="bottom"/>
          </w:tcPr>
          <w:p w14:paraId="40F20953" w14:textId="122F649D"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300</w:t>
            </w:r>
          </w:p>
        </w:tc>
        <w:tc>
          <w:tcPr>
            <w:tcW w:w="1124" w:type="dxa"/>
            <w:shd w:val="clear" w:color="auto" w:fill="auto"/>
            <w:vAlign w:val="bottom"/>
          </w:tcPr>
          <w:p w14:paraId="205C7F7C" w14:textId="5B003C7C"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846</w:t>
            </w:r>
          </w:p>
        </w:tc>
        <w:tc>
          <w:tcPr>
            <w:tcW w:w="1124" w:type="dxa"/>
            <w:shd w:val="clear" w:color="auto" w:fill="auto"/>
            <w:vAlign w:val="bottom"/>
          </w:tcPr>
          <w:p w14:paraId="179372B8" w14:textId="68041493"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874</w:t>
            </w:r>
          </w:p>
        </w:tc>
        <w:tc>
          <w:tcPr>
            <w:tcW w:w="1124" w:type="dxa"/>
            <w:vAlign w:val="bottom"/>
          </w:tcPr>
          <w:p w14:paraId="0EA4B8F1" w14:textId="33026EC4"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704</w:t>
            </w:r>
          </w:p>
        </w:tc>
        <w:tc>
          <w:tcPr>
            <w:tcW w:w="1124" w:type="dxa"/>
            <w:shd w:val="clear" w:color="auto" w:fill="auto"/>
            <w:vAlign w:val="bottom"/>
          </w:tcPr>
          <w:p w14:paraId="60579C96" w14:textId="3CED9003"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5" w:type="dxa"/>
            <w:gridSpan w:val="2"/>
            <w:shd w:val="clear" w:color="auto" w:fill="auto"/>
            <w:vAlign w:val="bottom"/>
          </w:tcPr>
          <w:p w14:paraId="1C1F18AF" w14:textId="4F7AEB29"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2,724</w:t>
            </w:r>
          </w:p>
        </w:tc>
      </w:tr>
      <w:tr w:rsidR="009D70E5" w:rsidRPr="00932A5A" w14:paraId="2272758B" w14:textId="77777777" w:rsidTr="008F318A">
        <w:trPr>
          <w:trHeight w:val="81"/>
        </w:trPr>
        <w:tc>
          <w:tcPr>
            <w:tcW w:w="2970" w:type="dxa"/>
          </w:tcPr>
          <w:p w14:paraId="3539FF14" w14:textId="77777777" w:rsidR="009D70E5" w:rsidRPr="00932A5A" w:rsidRDefault="009D70E5" w:rsidP="009D70E5">
            <w:pPr>
              <w:pStyle w:val="ListParagraph"/>
              <w:spacing w:line="320" w:lineRule="exact"/>
              <w:ind w:left="167" w:hanging="167"/>
              <w:contextualSpacing w:val="0"/>
              <w:rPr>
                <w:rFonts w:ascii="Arial" w:hAnsi="Arial" w:cs="Arial"/>
                <w:spacing w:val="-2"/>
                <w:sz w:val="16"/>
                <w:szCs w:val="16"/>
                <w:lang w:val="en"/>
              </w:rPr>
            </w:pPr>
            <w:r w:rsidRPr="00932A5A">
              <w:rPr>
                <w:rFonts w:ascii="Arial" w:hAnsi="Arial" w:cs="Arial"/>
                <w:sz w:val="16"/>
                <w:szCs w:val="16"/>
                <w:lang w:val="en"/>
              </w:rPr>
              <w:t>Changes due to re-measurement of allowance for credit loss</w:t>
            </w:r>
          </w:p>
        </w:tc>
        <w:tc>
          <w:tcPr>
            <w:tcW w:w="1124" w:type="dxa"/>
            <w:vAlign w:val="bottom"/>
          </w:tcPr>
          <w:p w14:paraId="0CFB7750" w14:textId="1331AB56"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(25</w:t>
            </w:r>
            <w:r w:rsidR="0092251E" w:rsidRPr="00932A5A">
              <w:rPr>
                <w:rFonts w:ascii="Arial" w:hAnsi="Arial" w:cs="Cordia New"/>
                <w:sz w:val="16"/>
                <w:szCs w:val="16"/>
                <w:lang w:val="en-US"/>
              </w:rPr>
              <w:t>0</w:t>
            </w:r>
            <w:r w:rsidRPr="00932A5A">
              <w:rPr>
                <w:rFonts w:ascii="Arial" w:hAnsi="Arial" w:cs="Cordia New"/>
                <w:sz w:val="16"/>
                <w:szCs w:val="16"/>
                <w:lang w:val="en-US"/>
              </w:rPr>
              <w:t>)</w:t>
            </w:r>
          </w:p>
        </w:tc>
        <w:tc>
          <w:tcPr>
            <w:tcW w:w="1124" w:type="dxa"/>
            <w:vAlign w:val="bottom"/>
          </w:tcPr>
          <w:p w14:paraId="261CF1C2" w14:textId="4A005125" w:rsidR="009D70E5" w:rsidRPr="00932A5A" w:rsidRDefault="0092251E"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(75)</w:t>
            </w:r>
          </w:p>
        </w:tc>
        <w:tc>
          <w:tcPr>
            <w:tcW w:w="1124" w:type="dxa"/>
            <w:vAlign w:val="bottom"/>
          </w:tcPr>
          <w:p w14:paraId="3F737412" w14:textId="6044DED7"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1,179</w:t>
            </w:r>
          </w:p>
        </w:tc>
        <w:tc>
          <w:tcPr>
            <w:tcW w:w="1124" w:type="dxa"/>
            <w:vAlign w:val="bottom"/>
          </w:tcPr>
          <w:p w14:paraId="4B38B326" w14:textId="23B25BF1"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51</w:t>
            </w:r>
          </w:p>
        </w:tc>
        <w:tc>
          <w:tcPr>
            <w:tcW w:w="1124" w:type="dxa"/>
          </w:tcPr>
          <w:p w14:paraId="7349EE0F" w14:textId="77777777" w:rsidR="006F34F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p>
          <w:p w14:paraId="2D1AF3FD" w14:textId="142890DB"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5" w:type="dxa"/>
            <w:gridSpan w:val="2"/>
            <w:vAlign w:val="bottom"/>
          </w:tcPr>
          <w:p w14:paraId="7E0F0CFE" w14:textId="29F8F518" w:rsidR="009D70E5" w:rsidRPr="00932A5A" w:rsidRDefault="0092251E"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905</w:t>
            </w:r>
          </w:p>
        </w:tc>
      </w:tr>
      <w:tr w:rsidR="009D70E5" w:rsidRPr="00932A5A" w14:paraId="23DA8AB1" w14:textId="77777777" w:rsidTr="008F318A">
        <w:trPr>
          <w:trHeight w:val="81"/>
        </w:trPr>
        <w:tc>
          <w:tcPr>
            <w:tcW w:w="2970" w:type="dxa"/>
          </w:tcPr>
          <w:p w14:paraId="1C142659" w14:textId="77777777" w:rsidR="009D70E5" w:rsidRPr="00932A5A" w:rsidRDefault="009D70E5" w:rsidP="009D70E5">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Changes due to reclassification</w:t>
            </w:r>
          </w:p>
        </w:tc>
        <w:tc>
          <w:tcPr>
            <w:tcW w:w="1124" w:type="dxa"/>
            <w:vAlign w:val="bottom"/>
          </w:tcPr>
          <w:p w14:paraId="4C0FD76F" w14:textId="47861135"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92</w:t>
            </w:r>
          </w:p>
        </w:tc>
        <w:tc>
          <w:tcPr>
            <w:tcW w:w="1124" w:type="dxa"/>
            <w:vAlign w:val="bottom"/>
          </w:tcPr>
          <w:p w14:paraId="16C89285" w14:textId="50EE9096"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(149)</w:t>
            </w:r>
          </w:p>
        </w:tc>
        <w:tc>
          <w:tcPr>
            <w:tcW w:w="1124" w:type="dxa"/>
            <w:vAlign w:val="bottom"/>
          </w:tcPr>
          <w:p w14:paraId="27A9BFF3" w14:textId="3CD1DC48"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57</w:t>
            </w:r>
          </w:p>
        </w:tc>
        <w:tc>
          <w:tcPr>
            <w:tcW w:w="1124" w:type="dxa"/>
            <w:vAlign w:val="bottom"/>
          </w:tcPr>
          <w:p w14:paraId="363599A1" w14:textId="0C7E033F"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4" w:type="dxa"/>
          </w:tcPr>
          <w:p w14:paraId="415392D9" w14:textId="763EAC3F"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5" w:type="dxa"/>
            <w:gridSpan w:val="2"/>
            <w:vAlign w:val="bottom"/>
          </w:tcPr>
          <w:p w14:paraId="3E35751C" w14:textId="2286C098"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9D70E5" w:rsidRPr="00932A5A" w14:paraId="1BA44459" w14:textId="77777777" w:rsidTr="008F318A">
        <w:trPr>
          <w:trHeight w:val="81"/>
        </w:trPr>
        <w:tc>
          <w:tcPr>
            <w:tcW w:w="2970" w:type="dxa"/>
          </w:tcPr>
          <w:p w14:paraId="120761C6" w14:textId="77777777" w:rsidR="009D70E5" w:rsidRPr="00932A5A" w:rsidRDefault="009D70E5" w:rsidP="009D70E5">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New financial assets purchased or acquired</w:t>
            </w:r>
          </w:p>
        </w:tc>
        <w:tc>
          <w:tcPr>
            <w:tcW w:w="1124" w:type="dxa"/>
            <w:vAlign w:val="bottom"/>
          </w:tcPr>
          <w:p w14:paraId="403EA89E" w14:textId="4EEF754D"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w:t>
            </w:r>
            <w:r w:rsidR="0092251E" w:rsidRPr="00932A5A">
              <w:rPr>
                <w:rFonts w:ascii="Arial" w:hAnsi="Arial" w:cs="Cordia New"/>
                <w:sz w:val="16"/>
                <w:szCs w:val="16"/>
                <w:lang w:val="en-US"/>
              </w:rPr>
              <w:t>30</w:t>
            </w:r>
          </w:p>
        </w:tc>
        <w:tc>
          <w:tcPr>
            <w:tcW w:w="1124" w:type="dxa"/>
            <w:vAlign w:val="bottom"/>
          </w:tcPr>
          <w:p w14:paraId="3ED79E60" w14:textId="1F7FB859"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23</w:t>
            </w:r>
            <w:r w:rsidR="0092251E" w:rsidRPr="00932A5A">
              <w:rPr>
                <w:rFonts w:ascii="Arial" w:hAnsi="Arial" w:cs="Arial"/>
                <w:sz w:val="16"/>
                <w:szCs w:val="16"/>
                <w:lang w:val="en-US"/>
              </w:rPr>
              <w:t>3</w:t>
            </w:r>
          </w:p>
        </w:tc>
        <w:tc>
          <w:tcPr>
            <w:tcW w:w="1124" w:type="dxa"/>
            <w:vAlign w:val="bottom"/>
          </w:tcPr>
          <w:p w14:paraId="70E38EB5" w14:textId="49E21329"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90</w:t>
            </w:r>
          </w:p>
        </w:tc>
        <w:tc>
          <w:tcPr>
            <w:tcW w:w="1124" w:type="dxa"/>
            <w:vAlign w:val="bottom"/>
          </w:tcPr>
          <w:p w14:paraId="64E69AAE" w14:textId="594F416E"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4" w:type="dxa"/>
          </w:tcPr>
          <w:p w14:paraId="12461E23" w14:textId="77777777" w:rsidR="006F34F5" w:rsidRPr="00932A5A" w:rsidRDefault="006F34F5" w:rsidP="009D70E5">
            <w:pPr>
              <w:pStyle w:val="ListParagraph"/>
              <w:tabs>
                <w:tab w:val="decimal" w:pos="705"/>
              </w:tabs>
              <w:spacing w:line="320" w:lineRule="exact"/>
              <w:ind w:left="0"/>
              <w:contextualSpacing w:val="0"/>
              <w:rPr>
                <w:rFonts w:ascii="Arial" w:hAnsi="Arial" w:cstheme="minorBidi"/>
                <w:sz w:val="16"/>
                <w:szCs w:val="16"/>
                <w:lang w:val="en-US"/>
              </w:rPr>
            </w:pPr>
          </w:p>
          <w:p w14:paraId="21FE9AE9" w14:textId="26FED066" w:rsidR="006F34F5" w:rsidRPr="00932A5A" w:rsidRDefault="006F34F5" w:rsidP="009D70E5">
            <w:pPr>
              <w:pStyle w:val="ListParagraph"/>
              <w:tabs>
                <w:tab w:val="decimal" w:pos="705"/>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125" w:type="dxa"/>
            <w:gridSpan w:val="2"/>
            <w:vAlign w:val="bottom"/>
          </w:tcPr>
          <w:p w14:paraId="3F89919F" w14:textId="1EDA0A1C" w:rsidR="009D70E5" w:rsidRPr="00932A5A" w:rsidRDefault="00B7533F"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453</w:t>
            </w:r>
          </w:p>
        </w:tc>
      </w:tr>
      <w:tr w:rsidR="009D70E5" w:rsidRPr="00932A5A" w14:paraId="1B4F7777" w14:textId="77777777" w:rsidTr="008F318A">
        <w:trPr>
          <w:trHeight w:val="81"/>
        </w:trPr>
        <w:tc>
          <w:tcPr>
            <w:tcW w:w="2970" w:type="dxa"/>
            <w:hideMark/>
          </w:tcPr>
          <w:p w14:paraId="4B47C8AD" w14:textId="77777777" w:rsidR="009D70E5" w:rsidRPr="00932A5A" w:rsidRDefault="009D70E5" w:rsidP="009D70E5">
            <w:pPr>
              <w:pStyle w:val="ListParagraph"/>
              <w:spacing w:line="320" w:lineRule="exact"/>
              <w:ind w:left="72" w:hanging="72"/>
              <w:contextualSpacing w:val="0"/>
              <w:rPr>
                <w:rFonts w:ascii="Arial" w:eastAsia="Calibri" w:hAnsi="Arial" w:cs="Cordia New"/>
                <w:sz w:val="16"/>
                <w:szCs w:val="16"/>
                <w:cs/>
                <w:lang w:val="en-US"/>
              </w:rPr>
            </w:pPr>
            <w:r w:rsidRPr="00932A5A">
              <w:rPr>
                <w:rFonts w:ascii="Arial" w:hAnsi="Arial" w:cs="Arial"/>
                <w:sz w:val="16"/>
                <w:szCs w:val="16"/>
                <w:lang w:val="en"/>
              </w:rPr>
              <w:t>Written-off</w:t>
            </w:r>
          </w:p>
        </w:tc>
        <w:tc>
          <w:tcPr>
            <w:tcW w:w="1124" w:type="dxa"/>
            <w:vAlign w:val="bottom"/>
          </w:tcPr>
          <w:p w14:paraId="1BEA5F2E" w14:textId="2218758A"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vAlign w:val="bottom"/>
          </w:tcPr>
          <w:p w14:paraId="09522262" w14:textId="17E29EF0"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4" w:type="dxa"/>
            <w:vAlign w:val="bottom"/>
          </w:tcPr>
          <w:p w14:paraId="2EFDC5B2" w14:textId="638885C0"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(239)</w:t>
            </w:r>
          </w:p>
        </w:tc>
        <w:tc>
          <w:tcPr>
            <w:tcW w:w="1124" w:type="dxa"/>
            <w:vAlign w:val="bottom"/>
          </w:tcPr>
          <w:p w14:paraId="58960B10" w14:textId="19E24166"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tcPr>
          <w:p w14:paraId="0F335702" w14:textId="0E7C73B9" w:rsidR="009D70E5" w:rsidRPr="00932A5A" w:rsidRDefault="006F34F5" w:rsidP="009D70E5">
            <w:pPr>
              <w:pStyle w:val="ListParagraph"/>
              <w:tabs>
                <w:tab w:val="decimal" w:pos="705"/>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125" w:type="dxa"/>
            <w:gridSpan w:val="2"/>
            <w:vAlign w:val="bottom"/>
          </w:tcPr>
          <w:p w14:paraId="3F9D944F" w14:textId="0A126806"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(239)</w:t>
            </w:r>
          </w:p>
        </w:tc>
      </w:tr>
      <w:tr w:rsidR="009D70E5" w:rsidRPr="00932A5A" w14:paraId="1C1121BD" w14:textId="77777777" w:rsidTr="008F318A">
        <w:trPr>
          <w:trHeight w:val="81"/>
        </w:trPr>
        <w:tc>
          <w:tcPr>
            <w:tcW w:w="2970" w:type="dxa"/>
          </w:tcPr>
          <w:p w14:paraId="52A6BEC3" w14:textId="77777777" w:rsidR="009D70E5" w:rsidRPr="00932A5A" w:rsidRDefault="009D70E5" w:rsidP="009D70E5">
            <w:pPr>
              <w:pStyle w:val="ListParagraph"/>
              <w:spacing w:line="320" w:lineRule="exact"/>
              <w:ind w:left="72" w:hanging="72"/>
              <w:contextualSpacing w:val="0"/>
              <w:rPr>
                <w:rFonts w:ascii="Arial" w:eastAsia="Calibri" w:hAnsi="Arial" w:cs="Arial"/>
                <w:sz w:val="16"/>
                <w:szCs w:val="16"/>
                <w:cs/>
              </w:rPr>
            </w:pPr>
            <w:r w:rsidRPr="00932A5A">
              <w:rPr>
                <w:rFonts w:ascii="Arial" w:hAnsi="Arial" w:cs="Arial"/>
                <w:sz w:val="16"/>
                <w:szCs w:val="16"/>
                <w:lang w:val="en"/>
              </w:rPr>
              <w:t>Transfer assets type</w:t>
            </w:r>
          </w:p>
        </w:tc>
        <w:tc>
          <w:tcPr>
            <w:tcW w:w="1124" w:type="dxa"/>
            <w:vAlign w:val="bottom"/>
          </w:tcPr>
          <w:p w14:paraId="61F110F6" w14:textId="1F61FFAF"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vAlign w:val="bottom"/>
          </w:tcPr>
          <w:p w14:paraId="78248A33" w14:textId="6BF82A10"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vAlign w:val="bottom"/>
          </w:tcPr>
          <w:p w14:paraId="2CD6C8C1" w14:textId="073ADF32"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(94</w:t>
            </w:r>
            <w:r w:rsidR="00AE59EA" w:rsidRPr="00932A5A">
              <w:rPr>
                <w:rFonts w:ascii="Arial" w:hAnsi="Arial" w:cs="Arial"/>
                <w:sz w:val="16"/>
                <w:szCs w:val="16"/>
                <w:lang w:val="en-US"/>
              </w:rPr>
              <w:t>2</w:t>
            </w:r>
            <w:r w:rsidRPr="00932A5A">
              <w:rPr>
                <w:rFonts w:ascii="Arial" w:hAnsi="Arial" w:cs="Arial"/>
                <w:sz w:val="16"/>
                <w:szCs w:val="16"/>
                <w:lang w:val="en-US"/>
              </w:rPr>
              <w:t>)</w:t>
            </w:r>
          </w:p>
        </w:tc>
        <w:tc>
          <w:tcPr>
            <w:tcW w:w="1124" w:type="dxa"/>
            <w:vAlign w:val="bottom"/>
          </w:tcPr>
          <w:p w14:paraId="46E06243" w14:textId="7783C601"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tcPr>
          <w:p w14:paraId="29268F7D" w14:textId="57702778"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5" w:type="dxa"/>
            <w:gridSpan w:val="2"/>
            <w:vAlign w:val="bottom"/>
          </w:tcPr>
          <w:p w14:paraId="475B7E82" w14:textId="42BED9A6"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(94</w:t>
            </w:r>
            <w:r w:rsidR="00B7533F" w:rsidRPr="00932A5A">
              <w:rPr>
                <w:rFonts w:ascii="Arial" w:hAnsi="Arial" w:cs="Arial"/>
                <w:sz w:val="16"/>
                <w:szCs w:val="16"/>
                <w:lang w:val="en-US"/>
              </w:rPr>
              <w:t>2</w:t>
            </w:r>
            <w:r w:rsidRPr="00932A5A">
              <w:rPr>
                <w:rFonts w:ascii="Arial" w:hAnsi="Arial" w:cs="Arial"/>
                <w:sz w:val="16"/>
                <w:szCs w:val="16"/>
                <w:lang w:val="en-US"/>
              </w:rPr>
              <w:t>)</w:t>
            </w:r>
          </w:p>
        </w:tc>
      </w:tr>
      <w:tr w:rsidR="00F96322" w:rsidRPr="00932A5A" w14:paraId="28A77122" w14:textId="77777777" w:rsidTr="00565F92">
        <w:trPr>
          <w:trHeight w:val="81"/>
        </w:trPr>
        <w:tc>
          <w:tcPr>
            <w:tcW w:w="2970" w:type="dxa"/>
            <w:hideMark/>
          </w:tcPr>
          <w:p w14:paraId="58480156" w14:textId="77777777" w:rsidR="00F96322" w:rsidRPr="00932A5A" w:rsidRDefault="00F96322" w:rsidP="00565F92">
            <w:pPr>
              <w:spacing w:line="320" w:lineRule="exact"/>
              <w:rPr>
                <w:rFonts w:ascii="Arial" w:eastAsia="Calibri" w:hAnsi="Arial" w:cs="Arial"/>
                <w:sz w:val="16"/>
                <w:szCs w:val="16"/>
              </w:rPr>
            </w:pPr>
            <w:r w:rsidRPr="00932A5A">
              <w:rPr>
                <w:rFonts w:ascii="Arial" w:hAnsi="Arial" w:cs="Arial"/>
                <w:sz w:val="16"/>
                <w:szCs w:val="16"/>
              </w:rPr>
              <w:t xml:space="preserve">Ending balance        </w:t>
            </w:r>
          </w:p>
        </w:tc>
        <w:tc>
          <w:tcPr>
            <w:tcW w:w="1124" w:type="dxa"/>
            <w:vAlign w:val="bottom"/>
          </w:tcPr>
          <w:p w14:paraId="5D682A7D" w14:textId="4C26B7E0" w:rsidR="00F96322" w:rsidRPr="00932A5A" w:rsidRDefault="0092251E" w:rsidP="00565F92">
            <w:pPr>
              <w:pStyle w:val="ListParagraph"/>
              <w:pBdr>
                <w:bottom w:val="doub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272</w:t>
            </w:r>
          </w:p>
        </w:tc>
        <w:tc>
          <w:tcPr>
            <w:tcW w:w="1124" w:type="dxa"/>
            <w:vAlign w:val="bottom"/>
          </w:tcPr>
          <w:p w14:paraId="0032ECFC" w14:textId="0F224072" w:rsidR="00F96322" w:rsidRPr="00932A5A" w:rsidRDefault="0092251E"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855</w:t>
            </w:r>
          </w:p>
        </w:tc>
        <w:tc>
          <w:tcPr>
            <w:tcW w:w="1124" w:type="dxa"/>
            <w:vAlign w:val="bottom"/>
          </w:tcPr>
          <w:p w14:paraId="3CBA1E6B" w14:textId="60357C2C" w:rsidR="00F96322" w:rsidRPr="00932A5A" w:rsidRDefault="0092251E"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1,019</w:t>
            </w:r>
          </w:p>
        </w:tc>
        <w:tc>
          <w:tcPr>
            <w:tcW w:w="1124" w:type="dxa"/>
            <w:vAlign w:val="bottom"/>
          </w:tcPr>
          <w:p w14:paraId="4B2DC26B" w14:textId="500AB481" w:rsidR="00F96322" w:rsidRPr="00932A5A" w:rsidRDefault="006F34F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755</w:t>
            </w:r>
          </w:p>
        </w:tc>
        <w:tc>
          <w:tcPr>
            <w:tcW w:w="1124" w:type="dxa"/>
            <w:vAlign w:val="bottom"/>
          </w:tcPr>
          <w:p w14:paraId="3588590A" w14:textId="04A70755" w:rsidR="00F96322" w:rsidRPr="00932A5A" w:rsidRDefault="006F34F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5" w:type="dxa"/>
            <w:gridSpan w:val="2"/>
            <w:vAlign w:val="bottom"/>
          </w:tcPr>
          <w:p w14:paraId="4ACCAA20" w14:textId="2BEA0380" w:rsidR="00F96322" w:rsidRPr="00932A5A" w:rsidRDefault="006F34F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2,901</w:t>
            </w:r>
          </w:p>
        </w:tc>
      </w:tr>
      <w:tr w:rsidR="00F96322" w:rsidRPr="00932A5A" w14:paraId="70BB31C1" w14:textId="77777777" w:rsidTr="00565F92">
        <w:trPr>
          <w:trHeight w:val="64"/>
        </w:trPr>
        <w:tc>
          <w:tcPr>
            <w:tcW w:w="2970" w:type="dxa"/>
            <w:hideMark/>
          </w:tcPr>
          <w:p w14:paraId="3AABE138" w14:textId="77777777" w:rsidR="00F96322" w:rsidRPr="00932A5A" w:rsidRDefault="00F96322" w:rsidP="00565F92">
            <w:pPr>
              <w:pStyle w:val="ListParagraph"/>
              <w:spacing w:line="320" w:lineRule="exact"/>
              <w:ind w:left="167" w:hanging="167"/>
              <w:contextualSpacing w:val="0"/>
              <w:rPr>
                <w:rFonts w:ascii="Arial" w:hAnsi="Arial" w:cs="Arial"/>
                <w:b/>
                <w:bCs/>
                <w:sz w:val="16"/>
                <w:szCs w:val="16"/>
                <w:lang w:val="en"/>
              </w:rPr>
            </w:pPr>
            <w:r w:rsidRPr="00932A5A">
              <w:rPr>
                <w:rFonts w:ascii="Arial" w:hAnsi="Arial" w:cs="Arial"/>
                <w:b/>
                <w:bCs/>
                <w:sz w:val="16"/>
                <w:szCs w:val="16"/>
                <w:lang w:val="en"/>
              </w:rPr>
              <w:t xml:space="preserve">Other assets </w:t>
            </w:r>
          </w:p>
        </w:tc>
        <w:tc>
          <w:tcPr>
            <w:tcW w:w="1124" w:type="dxa"/>
            <w:shd w:val="clear" w:color="auto" w:fill="auto"/>
            <w:vAlign w:val="bottom"/>
          </w:tcPr>
          <w:p w14:paraId="6EEC0033"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cs/>
              </w:rPr>
            </w:pPr>
          </w:p>
        </w:tc>
        <w:tc>
          <w:tcPr>
            <w:tcW w:w="1124" w:type="dxa"/>
            <w:shd w:val="clear" w:color="auto" w:fill="auto"/>
            <w:vAlign w:val="bottom"/>
          </w:tcPr>
          <w:p w14:paraId="6ED0A314"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550D2E86"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75BEB90C"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30CDF08E"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5" w:type="dxa"/>
            <w:gridSpan w:val="2"/>
            <w:shd w:val="clear" w:color="auto" w:fill="auto"/>
            <w:vAlign w:val="bottom"/>
          </w:tcPr>
          <w:p w14:paraId="67924057"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r>
      <w:tr w:rsidR="00045F75" w:rsidRPr="00932A5A" w14:paraId="02AA72AA" w14:textId="77777777" w:rsidTr="00565F92">
        <w:trPr>
          <w:trHeight w:val="64"/>
        </w:trPr>
        <w:tc>
          <w:tcPr>
            <w:tcW w:w="2970" w:type="dxa"/>
            <w:hideMark/>
          </w:tcPr>
          <w:p w14:paraId="5870A562" w14:textId="77777777" w:rsidR="00045F75" w:rsidRPr="00932A5A" w:rsidRDefault="00045F75" w:rsidP="00045F75">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24" w:type="dxa"/>
            <w:shd w:val="clear" w:color="auto" w:fill="auto"/>
            <w:vAlign w:val="bottom"/>
          </w:tcPr>
          <w:p w14:paraId="74858C92" w14:textId="4B9514D9" w:rsidR="00045F75" w:rsidRPr="00932A5A" w:rsidRDefault="006F34F5"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426EB36D" w14:textId="40C28F3F" w:rsidR="00045F75" w:rsidRPr="00932A5A" w:rsidRDefault="00B56C8D"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w:t>
            </w:r>
          </w:p>
        </w:tc>
        <w:tc>
          <w:tcPr>
            <w:tcW w:w="1124" w:type="dxa"/>
            <w:shd w:val="clear" w:color="auto" w:fill="auto"/>
            <w:vAlign w:val="bottom"/>
          </w:tcPr>
          <w:p w14:paraId="2BE63623" w14:textId="03B69211" w:rsidR="00045F75" w:rsidRPr="00932A5A" w:rsidRDefault="006F34F5"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1,257</w:t>
            </w:r>
          </w:p>
        </w:tc>
        <w:tc>
          <w:tcPr>
            <w:tcW w:w="1124" w:type="dxa"/>
            <w:vAlign w:val="bottom"/>
          </w:tcPr>
          <w:p w14:paraId="39B7B8E1" w14:textId="0E0E5113" w:rsidR="00045F75" w:rsidRPr="00932A5A" w:rsidRDefault="006F34F5"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vAlign w:val="bottom"/>
          </w:tcPr>
          <w:p w14:paraId="583C533F" w14:textId="47409F2C" w:rsidR="00045F75" w:rsidRPr="00932A5A" w:rsidRDefault="006F34F5"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50</w:t>
            </w:r>
          </w:p>
        </w:tc>
        <w:tc>
          <w:tcPr>
            <w:tcW w:w="1125" w:type="dxa"/>
            <w:gridSpan w:val="2"/>
            <w:shd w:val="clear" w:color="auto" w:fill="auto"/>
            <w:vAlign w:val="bottom"/>
          </w:tcPr>
          <w:p w14:paraId="1D528AFB" w14:textId="0366A07F" w:rsidR="00045F75" w:rsidRPr="00932A5A" w:rsidRDefault="006F34F5"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1,308</w:t>
            </w:r>
          </w:p>
        </w:tc>
      </w:tr>
      <w:tr w:rsidR="00045F75" w:rsidRPr="00932A5A" w14:paraId="18F75565" w14:textId="77777777" w:rsidTr="00565F92">
        <w:trPr>
          <w:trHeight w:val="64"/>
        </w:trPr>
        <w:tc>
          <w:tcPr>
            <w:tcW w:w="2970" w:type="dxa"/>
          </w:tcPr>
          <w:p w14:paraId="5FFD8F11" w14:textId="77777777" w:rsidR="00045F75" w:rsidRPr="00932A5A" w:rsidRDefault="00045F75" w:rsidP="00045F75">
            <w:pPr>
              <w:pStyle w:val="ListParagraph"/>
              <w:spacing w:line="320" w:lineRule="exact"/>
              <w:ind w:left="167" w:hanging="167"/>
              <w:contextualSpacing w:val="0"/>
              <w:rPr>
                <w:rFonts w:ascii="Arial" w:eastAsia="Calibri" w:hAnsi="Arial" w:cstheme="minorBidi"/>
                <w:sz w:val="16"/>
                <w:szCs w:val="16"/>
                <w:cs/>
                <w:lang w:val="en"/>
              </w:rPr>
            </w:pPr>
            <w:r w:rsidRPr="00932A5A">
              <w:rPr>
                <w:rFonts w:ascii="Arial" w:hAnsi="Arial" w:cs="Arial"/>
                <w:sz w:val="16"/>
                <w:szCs w:val="16"/>
                <w:lang w:val="en"/>
              </w:rPr>
              <w:t>Changes due to re-measurement of allowance for credit loss</w:t>
            </w:r>
          </w:p>
        </w:tc>
        <w:tc>
          <w:tcPr>
            <w:tcW w:w="1124" w:type="dxa"/>
            <w:shd w:val="clear" w:color="auto" w:fill="auto"/>
            <w:vAlign w:val="bottom"/>
          </w:tcPr>
          <w:p w14:paraId="1D665892" w14:textId="6D691696" w:rsidR="00045F75" w:rsidRPr="00932A5A" w:rsidRDefault="00B56C8D" w:rsidP="00045F75">
            <w:pPr>
              <w:pStyle w:val="ListParagraph"/>
              <w:tabs>
                <w:tab w:val="decimal" w:pos="705"/>
              </w:tabs>
              <w:spacing w:line="320" w:lineRule="exact"/>
              <w:ind w:left="0"/>
              <w:contextualSpacing w:val="0"/>
              <w:rPr>
                <w:rFonts w:ascii="Arial" w:hAnsi="Arial" w:cstheme="minorBidi"/>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7A6097E7" w14:textId="02FE4992" w:rsidR="00045F75" w:rsidRPr="00932A5A" w:rsidRDefault="00B56C8D"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4" w:type="dxa"/>
            <w:shd w:val="clear" w:color="auto" w:fill="auto"/>
            <w:vAlign w:val="bottom"/>
          </w:tcPr>
          <w:p w14:paraId="66B061F7" w14:textId="40D597E3" w:rsidR="00045F75" w:rsidRPr="00932A5A" w:rsidRDefault="00B56C8D"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(213)</w:t>
            </w:r>
          </w:p>
        </w:tc>
        <w:tc>
          <w:tcPr>
            <w:tcW w:w="1124" w:type="dxa"/>
            <w:vAlign w:val="bottom"/>
          </w:tcPr>
          <w:p w14:paraId="17AB340C" w14:textId="1F84D23A" w:rsidR="00045F75" w:rsidRPr="00932A5A" w:rsidRDefault="00490898" w:rsidP="00045F75">
            <w:pPr>
              <w:pStyle w:val="ListParagraph"/>
              <w:tabs>
                <w:tab w:val="decimal" w:pos="705"/>
              </w:tabs>
              <w:spacing w:line="320" w:lineRule="exact"/>
              <w:ind w:left="0"/>
              <w:contextualSpacing w:val="0"/>
              <w:rPr>
                <w:rFonts w:ascii="Arial" w:hAnsi="Arial" w:cstheme="minorBidi"/>
                <w:sz w:val="16"/>
                <w:szCs w:val="16"/>
                <w:cs/>
                <w:lang w:val="en-US"/>
              </w:rPr>
            </w:pPr>
            <w:r w:rsidRPr="00932A5A">
              <w:rPr>
                <w:rFonts w:ascii="Arial" w:hAnsi="Arial" w:cstheme="minorBidi"/>
                <w:sz w:val="16"/>
                <w:szCs w:val="16"/>
                <w:lang w:val="en-US"/>
              </w:rPr>
              <w:t>-</w:t>
            </w:r>
          </w:p>
        </w:tc>
        <w:tc>
          <w:tcPr>
            <w:tcW w:w="1124" w:type="dxa"/>
            <w:shd w:val="clear" w:color="auto" w:fill="auto"/>
            <w:vAlign w:val="bottom"/>
          </w:tcPr>
          <w:p w14:paraId="1DF878BE" w14:textId="3DEBF4AD" w:rsidR="00045F75" w:rsidRPr="00932A5A" w:rsidRDefault="00490898"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w:t>
            </w:r>
          </w:p>
        </w:tc>
        <w:tc>
          <w:tcPr>
            <w:tcW w:w="1125" w:type="dxa"/>
            <w:gridSpan w:val="2"/>
            <w:shd w:val="clear" w:color="auto" w:fill="auto"/>
            <w:vAlign w:val="bottom"/>
          </w:tcPr>
          <w:p w14:paraId="603CD655" w14:textId="1D458869" w:rsidR="00045F75" w:rsidRPr="00932A5A" w:rsidRDefault="00490898"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(206)</w:t>
            </w:r>
          </w:p>
        </w:tc>
      </w:tr>
      <w:tr w:rsidR="00045F75" w:rsidRPr="00932A5A" w14:paraId="1B868ACB" w14:textId="77777777" w:rsidTr="00565F92">
        <w:trPr>
          <w:trHeight w:val="64"/>
        </w:trPr>
        <w:tc>
          <w:tcPr>
            <w:tcW w:w="2970" w:type="dxa"/>
            <w:hideMark/>
          </w:tcPr>
          <w:p w14:paraId="432E3AE6" w14:textId="77777777" w:rsidR="00045F75" w:rsidRPr="00932A5A" w:rsidRDefault="00045F75" w:rsidP="00045F75">
            <w:pPr>
              <w:pStyle w:val="ListParagraph"/>
              <w:spacing w:line="320" w:lineRule="exact"/>
              <w:ind w:left="167" w:hanging="167"/>
              <w:contextualSpacing w:val="0"/>
              <w:rPr>
                <w:rFonts w:ascii="Arial" w:hAnsi="Arial" w:cs="Arial"/>
                <w:sz w:val="16"/>
                <w:szCs w:val="16"/>
              </w:rPr>
            </w:pPr>
            <w:r w:rsidRPr="00932A5A">
              <w:rPr>
                <w:rFonts w:ascii="Arial" w:hAnsi="Arial" w:cs="Arial"/>
                <w:sz w:val="16"/>
                <w:szCs w:val="16"/>
                <w:lang w:val="en"/>
              </w:rPr>
              <w:t>Written-off</w:t>
            </w:r>
          </w:p>
        </w:tc>
        <w:tc>
          <w:tcPr>
            <w:tcW w:w="1124" w:type="dxa"/>
            <w:shd w:val="clear" w:color="auto" w:fill="auto"/>
            <w:vAlign w:val="bottom"/>
          </w:tcPr>
          <w:p w14:paraId="5F966245" w14:textId="2D95C493" w:rsidR="00045F75" w:rsidRPr="00932A5A" w:rsidRDefault="00B56C8D"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2744CD4E" w14:textId="23AB01D0" w:rsidR="00045F75" w:rsidRPr="00932A5A" w:rsidRDefault="00B56C8D" w:rsidP="00045F75">
            <w:pPr>
              <w:pStyle w:val="ListParagraph"/>
              <w:tabs>
                <w:tab w:val="decimal" w:pos="705"/>
              </w:tabs>
              <w:spacing w:line="320" w:lineRule="exact"/>
              <w:ind w:left="0"/>
              <w:contextualSpacing w:val="0"/>
              <w:rPr>
                <w:rFonts w:ascii="Arial" w:hAnsi="Arial" w:cs="Arial"/>
                <w:sz w:val="16"/>
                <w:szCs w:val="16"/>
              </w:rPr>
            </w:pPr>
            <w:r w:rsidRPr="00932A5A">
              <w:rPr>
                <w:rFonts w:ascii="Arial" w:hAnsi="Arial" w:cs="Arial"/>
                <w:sz w:val="16"/>
                <w:szCs w:val="16"/>
                <w:lang w:val="en-US"/>
              </w:rPr>
              <w:t>-</w:t>
            </w:r>
          </w:p>
        </w:tc>
        <w:tc>
          <w:tcPr>
            <w:tcW w:w="1124" w:type="dxa"/>
            <w:shd w:val="clear" w:color="auto" w:fill="auto"/>
            <w:vAlign w:val="bottom"/>
          </w:tcPr>
          <w:p w14:paraId="1584F3D1" w14:textId="7A22B7A1" w:rsidR="00045F75" w:rsidRPr="00932A5A" w:rsidRDefault="00B56C8D"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(33</w:t>
            </w:r>
            <w:r w:rsidR="00AE59EA" w:rsidRPr="00932A5A">
              <w:rPr>
                <w:rFonts w:ascii="Arial" w:hAnsi="Arial" w:cs="Cordia New"/>
                <w:sz w:val="16"/>
                <w:szCs w:val="16"/>
                <w:lang w:val="en-US"/>
              </w:rPr>
              <w:t>6</w:t>
            </w:r>
            <w:r w:rsidRPr="00932A5A">
              <w:rPr>
                <w:rFonts w:ascii="Arial" w:hAnsi="Arial" w:cs="Cordia New"/>
                <w:sz w:val="16"/>
                <w:szCs w:val="16"/>
                <w:lang w:val="en-US"/>
              </w:rPr>
              <w:t>)</w:t>
            </w:r>
          </w:p>
        </w:tc>
        <w:tc>
          <w:tcPr>
            <w:tcW w:w="1124" w:type="dxa"/>
            <w:vAlign w:val="bottom"/>
          </w:tcPr>
          <w:p w14:paraId="288A6188" w14:textId="4980AF6C" w:rsidR="00045F75" w:rsidRPr="00932A5A" w:rsidRDefault="00490898" w:rsidP="00045F75">
            <w:pPr>
              <w:pStyle w:val="ListParagraph"/>
              <w:tabs>
                <w:tab w:val="decimal" w:pos="705"/>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124" w:type="dxa"/>
            <w:shd w:val="clear" w:color="auto" w:fill="auto"/>
            <w:vAlign w:val="bottom"/>
          </w:tcPr>
          <w:p w14:paraId="5FCC789E" w14:textId="7E3A344A" w:rsidR="00045F75" w:rsidRPr="00932A5A" w:rsidRDefault="00490898"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5" w:type="dxa"/>
            <w:gridSpan w:val="2"/>
            <w:shd w:val="clear" w:color="auto" w:fill="auto"/>
            <w:vAlign w:val="bottom"/>
          </w:tcPr>
          <w:p w14:paraId="423C39EA" w14:textId="0A19C31E" w:rsidR="00045F75" w:rsidRPr="00932A5A" w:rsidRDefault="00490898"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(33</w:t>
            </w:r>
            <w:r w:rsidR="00AE59EA" w:rsidRPr="00932A5A">
              <w:rPr>
                <w:rFonts w:ascii="Arial" w:hAnsi="Arial" w:cs="Cordia New"/>
                <w:sz w:val="16"/>
                <w:szCs w:val="16"/>
                <w:lang w:val="en-US"/>
              </w:rPr>
              <w:t>6</w:t>
            </w:r>
            <w:r w:rsidRPr="00932A5A">
              <w:rPr>
                <w:rFonts w:ascii="Arial" w:hAnsi="Arial" w:cs="Cordia New"/>
                <w:sz w:val="16"/>
                <w:szCs w:val="16"/>
                <w:lang w:val="en-US"/>
              </w:rPr>
              <w:t>)</w:t>
            </w:r>
          </w:p>
        </w:tc>
      </w:tr>
      <w:tr w:rsidR="00045F75" w:rsidRPr="00932A5A" w14:paraId="700D26B4" w14:textId="77777777" w:rsidTr="00565F92">
        <w:trPr>
          <w:trHeight w:val="64"/>
        </w:trPr>
        <w:tc>
          <w:tcPr>
            <w:tcW w:w="2970" w:type="dxa"/>
          </w:tcPr>
          <w:p w14:paraId="13875DD9" w14:textId="77777777" w:rsidR="00045F75" w:rsidRPr="00932A5A" w:rsidRDefault="00045F75" w:rsidP="00045F75">
            <w:pPr>
              <w:pStyle w:val="ListParagraph"/>
              <w:spacing w:line="320" w:lineRule="exact"/>
              <w:ind w:left="167" w:hanging="167"/>
              <w:contextualSpacing w:val="0"/>
              <w:rPr>
                <w:rFonts w:ascii="Arial" w:hAnsi="Arial" w:cs="Arial"/>
                <w:sz w:val="16"/>
                <w:szCs w:val="16"/>
                <w:cs/>
              </w:rPr>
            </w:pPr>
            <w:r w:rsidRPr="00932A5A">
              <w:rPr>
                <w:rFonts w:ascii="Arial" w:hAnsi="Arial" w:cs="Arial"/>
                <w:sz w:val="16"/>
                <w:szCs w:val="16"/>
                <w:lang w:val="en"/>
              </w:rPr>
              <w:t>Transfer assets type</w:t>
            </w:r>
          </w:p>
        </w:tc>
        <w:tc>
          <w:tcPr>
            <w:tcW w:w="1124" w:type="dxa"/>
            <w:shd w:val="clear" w:color="auto" w:fill="auto"/>
            <w:vAlign w:val="bottom"/>
          </w:tcPr>
          <w:p w14:paraId="4B2807FA" w14:textId="65A307FA" w:rsidR="00045F75" w:rsidRPr="00932A5A" w:rsidRDefault="00B56C8D"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59C6D9DC" w14:textId="6DE0F60A" w:rsidR="00045F75" w:rsidRPr="00932A5A" w:rsidRDefault="00B56C8D" w:rsidP="00045F75">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932A5A">
              <w:rPr>
                <w:rFonts w:ascii="Arial" w:hAnsi="Arial" w:cs="Arial"/>
                <w:sz w:val="16"/>
                <w:szCs w:val="16"/>
                <w:lang w:val="en-US"/>
              </w:rPr>
              <w:t>-</w:t>
            </w:r>
          </w:p>
        </w:tc>
        <w:tc>
          <w:tcPr>
            <w:tcW w:w="1124" w:type="dxa"/>
            <w:shd w:val="clear" w:color="auto" w:fill="auto"/>
            <w:vAlign w:val="bottom"/>
          </w:tcPr>
          <w:p w14:paraId="3CA0B72C" w14:textId="733BE4AA" w:rsidR="00045F75" w:rsidRPr="00932A5A" w:rsidRDefault="00B56C8D"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94</w:t>
            </w:r>
            <w:r w:rsidR="00AE59EA" w:rsidRPr="00932A5A">
              <w:rPr>
                <w:rFonts w:ascii="Arial" w:hAnsi="Arial" w:cs="Cordia New"/>
                <w:sz w:val="16"/>
                <w:szCs w:val="16"/>
                <w:lang w:val="en-US"/>
              </w:rPr>
              <w:t>2</w:t>
            </w:r>
          </w:p>
        </w:tc>
        <w:tc>
          <w:tcPr>
            <w:tcW w:w="1124" w:type="dxa"/>
            <w:vAlign w:val="bottom"/>
          </w:tcPr>
          <w:p w14:paraId="7C9FDC30" w14:textId="69CBD598" w:rsidR="00045F75" w:rsidRPr="00932A5A" w:rsidRDefault="00490898" w:rsidP="00045F75">
            <w:pPr>
              <w:pStyle w:val="ListParagraph"/>
              <w:pBdr>
                <w:bottom w:val="single" w:sz="4" w:space="1" w:color="auto"/>
              </w:pBdr>
              <w:tabs>
                <w:tab w:val="decimal" w:pos="705"/>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124" w:type="dxa"/>
            <w:shd w:val="clear" w:color="auto" w:fill="auto"/>
            <w:vAlign w:val="bottom"/>
          </w:tcPr>
          <w:p w14:paraId="1BCF0909" w14:textId="19F4E881" w:rsidR="00045F75" w:rsidRPr="00932A5A" w:rsidRDefault="00490898"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5" w:type="dxa"/>
            <w:gridSpan w:val="2"/>
            <w:shd w:val="clear" w:color="auto" w:fill="auto"/>
            <w:vAlign w:val="bottom"/>
          </w:tcPr>
          <w:p w14:paraId="709A71D0" w14:textId="6E17181F" w:rsidR="00045F75" w:rsidRPr="00932A5A" w:rsidRDefault="00490898"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94</w:t>
            </w:r>
            <w:r w:rsidR="00AE59EA" w:rsidRPr="00932A5A">
              <w:rPr>
                <w:rFonts w:ascii="Arial" w:hAnsi="Arial" w:cs="Cordia New"/>
                <w:sz w:val="16"/>
                <w:szCs w:val="16"/>
                <w:lang w:val="en-US"/>
              </w:rPr>
              <w:t>2</w:t>
            </w:r>
          </w:p>
        </w:tc>
      </w:tr>
      <w:tr w:rsidR="00045F75" w:rsidRPr="00932A5A" w14:paraId="11F31EF0" w14:textId="77777777" w:rsidTr="00565F92">
        <w:trPr>
          <w:trHeight w:val="71"/>
        </w:trPr>
        <w:tc>
          <w:tcPr>
            <w:tcW w:w="2970" w:type="dxa"/>
            <w:hideMark/>
          </w:tcPr>
          <w:p w14:paraId="4392C831" w14:textId="77777777" w:rsidR="00045F75" w:rsidRPr="00932A5A" w:rsidRDefault="00045F75" w:rsidP="00045F75">
            <w:pPr>
              <w:spacing w:line="320" w:lineRule="exact"/>
              <w:rPr>
                <w:rFonts w:ascii="Arial" w:hAnsi="Arial" w:cs="Arial"/>
                <w:sz w:val="16"/>
                <w:szCs w:val="16"/>
              </w:rPr>
            </w:pPr>
            <w:r w:rsidRPr="00932A5A">
              <w:rPr>
                <w:rFonts w:ascii="Arial" w:hAnsi="Arial" w:cs="Arial"/>
                <w:sz w:val="16"/>
                <w:szCs w:val="16"/>
              </w:rPr>
              <w:t xml:space="preserve">Ending balance        </w:t>
            </w:r>
          </w:p>
        </w:tc>
        <w:tc>
          <w:tcPr>
            <w:tcW w:w="1124" w:type="dxa"/>
            <w:shd w:val="clear" w:color="auto" w:fill="auto"/>
            <w:vAlign w:val="bottom"/>
          </w:tcPr>
          <w:p w14:paraId="7116E2EE" w14:textId="5D0CA876" w:rsidR="00045F75" w:rsidRPr="00932A5A" w:rsidRDefault="00B56C8D"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160CAA37" w14:textId="3A02E03F" w:rsidR="00045F75" w:rsidRPr="00932A5A" w:rsidRDefault="00B56C8D" w:rsidP="00045F75">
            <w:pPr>
              <w:pStyle w:val="ListParagraph"/>
              <w:pBdr>
                <w:bottom w:val="double" w:sz="4" w:space="1" w:color="auto"/>
              </w:pBdr>
              <w:tabs>
                <w:tab w:val="decimal" w:pos="705"/>
              </w:tabs>
              <w:spacing w:line="320" w:lineRule="exact"/>
              <w:ind w:left="0"/>
              <w:contextualSpacing w:val="0"/>
              <w:rPr>
                <w:rFonts w:ascii="Arial" w:hAnsi="Arial" w:cstheme="minorBidi"/>
                <w:sz w:val="16"/>
                <w:szCs w:val="16"/>
                <w:cs/>
                <w:lang w:val="en-US"/>
              </w:rPr>
            </w:pPr>
            <w:r w:rsidRPr="00932A5A">
              <w:rPr>
                <w:rFonts w:ascii="Arial" w:hAnsi="Arial" w:cs="Arial"/>
                <w:sz w:val="16"/>
                <w:szCs w:val="16"/>
                <w:lang w:val="en-US"/>
              </w:rPr>
              <w:t>1</w:t>
            </w:r>
          </w:p>
        </w:tc>
        <w:tc>
          <w:tcPr>
            <w:tcW w:w="1124" w:type="dxa"/>
            <w:shd w:val="clear" w:color="auto" w:fill="auto"/>
            <w:vAlign w:val="bottom"/>
          </w:tcPr>
          <w:p w14:paraId="7EEACD3A" w14:textId="3B3C5275" w:rsidR="00045F75" w:rsidRPr="00932A5A" w:rsidRDefault="00B56C8D"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1,650</w:t>
            </w:r>
          </w:p>
        </w:tc>
        <w:tc>
          <w:tcPr>
            <w:tcW w:w="1124" w:type="dxa"/>
            <w:vAlign w:val="bottom"/>
          </w:tcPr>
          <w:p w14:paraId="10D034B1" w14:textId="4BCE219A" w:rsidR="00045F75" w:rsidRPr="00932A5A" w:rsidRDefault="00490898"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932A5A">
              <w:rPr>
                <w:rFonts w:ascii="Arial" w:hAnsi="Arial" w:cs="Arial"/>
                <w:sz w:val="16"/>
                <w:szCs w:val="16"/>
                <w:lang w:val="en-US"/>
              </w:rPr>
              <w:t>-</w:t>
            </w:r>
          </w:p>
        </w:tc>
        <w:tc>
          <w:tcPr>
            <w:tcW w:w="1124" w:type="dxa"/>
            <w:shd w:val="clear" w:color="auto" w:fill="auto"/>
            <w:vAlign w:val="bottom"/>
          </w:tcPr>
          <w:p w14:paraId="1E821F47" w14:textId="03C33A23" w:rsidR="00045F75" w:rsidRPr="00932A5A" w:rsidRDefault="00490898"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57</w:t>
            </w:r>
          </w:p>
        </w:tc>
        <w:tc>
          <w:tcPr>
            <w:tcW w:w="1125" w:type="dxa"/>
            <w:gridSpan w:val="2"/>
            <w:shd w:val="clear" w:color="auto" w:fill="auto"/>
            <w:vAlign w:val="bottom"/>
          </w:tcPr>
          <w:p w14:paraId="00F6AA62" w14:textId="284EA19D" w:rsidR="00045F75" w:rsidRPr="00932A5A" w:rsidRDefault="00490898" w:rsidP="00045F75">
            <w:pPr>
              <w:pStyle w:val="ListParagraph"/>
              <w:pBdr>
                <w:bottom w:val="doub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1,708</w:t>
            </w:r>
          </w:p>
        </w:tc>
      </w:tr>
    </w:tbl>
    <w:p w14:paraId="36F68C8B"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2B7A8E0C"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17A8208D"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27F591EC"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12EBD644"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7C87A5C6" w14:textId="77777777" w:rsidR="00F96322" w:rsidRPr="00932A5A" w:rsidRDefault="00F96322" w:rsidP="00F96322">
      <w:pPr>
        <w:spacing w:before="80"/>
        <w:ind w:left="187" w:hanging="187"/>
        <w:rPr>
          <w:rFonts w:ascii="Arial" w:hAnsi="Arial" w:cs="Arial"/>
          <w:i/>
          <w:iCs/>
          <w:sz w:val="14"/>
          <w:szCs w:val="14"/>
        </w:rPr>
      </w:pPr>
    </w:p>
    <w:p w14:paraId="7AEF8A2C" w14:textId="77777777" w:rsidR="00F96322" w:rsidRPr="00932A5A" w:rsidRDefault="00F96322" w:rsidP="00012DD4">
      <w:pPr>
        <w:tabs>
          <w:tab w:val="left" w:pos="1440"/>
        </w:tabs>
        <w:spacing w:before="120" w:line="380" w:lineRule="exact"/>
        <w:ind w:left="547"/>
        <w:jc w:val="thaiDistribute"/>
        <w:outlineLvl w:val="0"/>
        <w:rPr>
          <w:rFonts w:ascii="Arial" w:hAnsi="Arial" w:cs="Arial"/>
        </w:rPr>
      </w:pPr>
    </w:p>
    <w:p w14:paraId="5294B3E4" w14:textId="77777777" w:rsidR="00F96322" w:rsidRPr="00932A5A" w:rsidRDefault="00F96322" w:rsidP="00012DD4">
      <w:pPr>
        <w:tabs>
          <w:tab w:val="left" w:pos="1440"/>
        </w:tabs>
        <w:spacing w:before="120" w:line="380" w:lineRule="exact"/>
        <w:ind w:left="547"/>
        <w:jc w:val="thaiDistribute"/>
        <w:outlineLvl w:val="0"/>
        <w:rPr>
          <w:rFonts w:ascii="Arial" w:hAnsi="Arial" w:cs="Arial"/>
        </w:rPr>
      </w:pPr>
    </w:p>
    <w:p w14:paraId="27F518AE" w14:textId="77777777" w:rsidR="00821AD5" w:rsidRPr="00932A5A" w:rsidRDefault="00F96322" w:rsidP="00821AD5">
      <w:pPr>
        <w:spacing w:line="320" w:lineRule="exact"/>
        <w:ind w:left="547" w:right="-101" w:hanging="547"/>
        <w:jc w:val="right"/>
        <w:rPr>
          <w:rFonts w:ascii="Arial" w:hAnsi="Arial" w:cs="Arial"/>
          <w:sz w:val="16"/>
          <w:szCs w:val="16"/>
          <w:cs/>
        </w:rPr>
      </w:pPr>
      <w:r w:rsidRPr="00932A5A">
        <w:rPr>
          <w:rFonts w:ascii="Arial" w:hAnsi="Arial"/>
          <w:sz w:val="16"/>
          <w:szCs w:val="16"/>
          <w:cs/>
        </w:rPr>
        <w:br w:type="page"/>
      </w:r>
      <w:r w:rsidR="00821AD5" w:rsidRPr="00932A5A">
        <w:rPr>
          <w:rFonts w:ascii="Arial" w:hAnsi="Arial" w:cs="Arial"/>
          <w:sz w:val="16"/>
          <w:szCs w:val="16"/>
          <w:cs/>
        </w:rPr>
        <w:lastRenderedPageBreak/>
        <w:t>(</w:t>
      </w:r>
      <w:r w:rsidR="00821AD5" w:rsidRPr="00932A5A">
        <w:rPr>
          <w:rFonts w:ascii="Arial" w:hAnsi="Arial" w:cs="Arial"/>
          <w:sz w:val="16"/>
          <w:szCs w:val="16"/>
        </w:rPr>
        <w:t>Unit: Million</w:t>
      </w:r>
      <w:r w:rsidR="00821AD5" w:rsidRPr="00932A5A">
        <w:rPr>
          <w:rFonts w:ascii="Arial" w:hAnsi="Arial" w:cs="Arial"/>
          <w:sz w:val="16"/>
          <w:szCs w:val="16"/>
          <w:cs/>
        </w:rPr>
        <w:t xml:space="preserve"> </w:t>
      </w:r>
      <w:r w:rsidR="00821AD5" w:rsidRPr="00932A5A">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140"/>
        <w:gridCol w:w="1140"/>
        <w:gridCol w:w="1140"/>
        <w:gridCol w:w="1140"/>
        <w:gridCol w:w="1140"/>
        <w:gridCol w:w="1140"/>
      </w:tblGrid>
      <w:tr w:rsidR="00821AD5" w:rsidRPr="00932A5A" w14:paraId="5BC1374F" w14:textId="77777777" w:rsidTr="00A41B52">
        <w:trPr>
          <w:trHeight w:val="70"/>
        </w:trPr>
        <w:tc>
          <w:tcPr>
            <w:tcW w:w="2970" w:type="dxa"/>
            <w:shd w:val="clear" w:color="auto" w:fill="auto"/>
          </w:tcPr>
          <w:p w14:paraId="00C09731" w14:textId="77777777" w:rsidR="00821AD5" w:rsidRPr="00932A5A" w:rsidRDefault="00821AD5" w:rsidP="00A41B52">
            <w:pPr>
              <w:pStyle w:val="ListParagraph"/>
              <w:spacing w:line="320" w:lineRule="exact"/>
              <w:ind w:left="0"/>
              <w:contextualSpacing w:val="0"/>
              <w:rPr>
                <w:rFonts w:ascii="Arial" w:hAnsi="Arial" w:cs="Arial"/>
                <w:sz w:val="16"/>
                <w:szCs w:val="16"/>
              </w:rPr>
            </w:pPr>
          </w:p>
        </w:tc>
        <w:tc>
          <w:tcPr>
            <w:tcW w:w="6840" w:type="dxa"/>
            <w:gridSpan w:val="6"/>
          </w:tcPr>
          <w:p w14:paraId="7774ED51"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 financial statements</w:t>
            </w:r>
          </w:p>
        </w:tc>
      </w:tr>
      <w:tr w:rsidR="00821AD5" w:rsidRPr="00932A5A" w14:paraId="0935A784" w14:textId="77777777" w:rsidTr="00A41B52">
        <w:trPr>
          <w:trHeight w:val="70"/>
        </w:trPr>
        <w:tc>
          <w:tcPr>
            <w:tcW w:w="2970" w:type="dxa"/>
            <w:shd w:val="clear" w:color="auto" w:fill="auto"/>
          </w:tcPr>
          <w:p w14:paraId="1E73B2E2" w14:textId="77777777" w:rsidR="00821AD5" w:rsidRPr="00932A5A" w:rsidRDefault="00821AD5" w:rsidP="00A41B52">
            <w:pPr>
              <w:pStyle w:val="ListParagraph"/>
              <w:spacing w:line="320" w:lineRule="exact"/>
              <w:ind w:left="0"/>
              <w:contextualSpacing w:val="0"/>
              <w:rPr>
                <w:rFonts w:ascii="Arial" w:hAnsi="Arial" w:cstheme="minorBidi"/>
                <w:sz w:val="16"/>
                <w:szCs w:val="16"/>
                <w:cs/>
              </w:rPr>
            </w:pPr>
          </w:p>
        </w:tc>
        <w:tc>
          <w:tcPr>
            <w:tcW w:w="6840" w:type="dxa"/>
            <w:gridSpan w:val="6"/>
          </w:tcPr>
          <w:p w14:paraId="57A25221"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Pr="00932A5A">
              <w:rPr>
                <w:rFonts w:ascii="Arial" w:hAnsi="Arial" w:cs="Arial"/>
                <w:sz w:val="16"/>
                <w:szCs w:val="16"/>
                <w:lang w:val="en-US"/>
              </w:rPr>
              <w:t>2</w:t>
            </w:r>
          </w:p>
        </w:tc>
      </w:tr>
      <w:tr w:rsidR="00821AD5" w:rsidRPr="00932A5A" w14:paraId="595CB898" w14:textId="77777777" w:rsidTr="00A41B52">
        <w:trPr>
          <w:trHeight w:val="70"/>
        </w:trPr>
        <w:tc>
          <w:tcPr>
            <w:tcW w:w="2970" w:type="dxa"/>
            <w:shd w:val="clear" w:color="auto" w:fill="auto"/>
          </w:tcPr>
          <w:p w14:paraId="6A68192A"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6840" w:type="dxa"/>
            <w:gridSpan w:val="6"/>
          </w:tcPr>
          <w:p w14:paraId="369A5286"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821AD5" w:rsidRPr="00932A5A" w14:paraId="35054DA6" w14:textId="77777777" w:rsidTr="00A41B52">
        <w:trPr>
          <w:trHeight w:val="261"/>
        </w:trPr>
        <w:tc>
          <w:tcPr>
            <w:tcW w:w="2970" w:type="dxa"/>
            <w:shd w:val="clear" w:color="auto" w:fill="auto"/>
            <w:vAlign w:val="bottom"/>
          </w:tcPr>
          <w:p w14:paraId="552277DC" w14:textId="77777777" w:rsidR="00821AD5" w:rsidRPr="00932A5A" w:rsidRDefault="00821AD5" w:rsidP="00A41B52">
            <w:pPr>
              <w:pStyle w:val="ListParagraph"/>
              <w:spacing w:line="320" w:lineRule="exact"/>
              <w:ind w:left="0"/>
              <w:contextualSpacing w:val="0"/>
              <w:jc w:val="center"/>
              <w:rPr>
                <w:rFonts w:ascii="Arial" w:hAnsi="Arial" w:cs="Arial"/>
                <w:sz w:val="16"/>
                <w:szCs w:val="16"/>
                <w:lang w:val="en-US"/>
              </w:rPr>
            </w:pPr>
          </w:p>
        </w:tc>
        <w:tc>
          <w:tcPr>
            <w:tcW w:w="5700" w:type="dxa"/>
            <w:gridSpan w:val="5"/>
            <w:shd w:val="clear" w:color="auto" w:fill="auto"/>
            <w:vAlign w:val="bottom"/>
          </w:tcPr>
          <w:p w14:paraId="265D0831"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 assets with credit risk</w:t>
            </w:r>
          </w:p>
        </w:tc>
        <w:tc>
          <w:tcPr>
            <w:tcW w:w="1140" w:type="dxa"/>
            <w:shd w:val="clear" w:color="auto" w:fill="auto"/>
            <w:vAlign w:val="bottom"/>
          </w:tcPr>
          <w:p w14:paraId="5A100E66" w14:textId="77777777" w:rsidR="00821AD5" w:rsidRPr="00932A5A" w:rsidRDefault="00821AD5" w:rsidP="00A41B52">
            <w:pPr>
              <w:pStyle w:val="ListParagraph"/>
              <w:spacing w:line="320" w:lineRule="exact"/>
              <w:ind w:left="0"/>
              <w:contextualSpacing w:val="0"/>
              <w:jc w:val="center"/>
              <w:rPr>
                <w:rFonts w:ascii="Arial" w:hAnsi="Arial" w:cs="Arial"/>
                <w:sz w:val="16"/>
                <w:szCs w:val="16"/>
                <w:cs/>
              </w:rPr>
            </w:pPr>
          </w:p>
        </w:tc>
      </w:tr>
      <w:tr w:rsidR="00821AD5" w:rsidRPr="00932A5A" w14:paraId="0D7C2A30" w14:textId="77777777" w:rsidTr="00A41B52">
        <w:trPr>
          <w:trHeight w:val="261"/>
        </w:trPr>
        <w:tc>
          <w:tcPr>
            <w:tcW w:w="2970" w:type="dxa"/>
            <w:shd w:val="clear" w:color="auto" w:fill="auto"/>
            <w:vAlign w:val="bottom"/>
          </w:tcPr>
          <w:p w14:paraId="2780B70B" w14:textId="77777777" w:rsidR="00821AD5" w:rsidRPr="00932A5A" w:rsidRDefault="00821AD5" w:rsidP="00A41B52">
            <w:pPr>
              <w:pStyle w:val="ListParagraph"/>
              <w:spacing w:line="320" w:lineRule="exact"/>
              <w:ind w:left="0"/>
              <w:contextualSpacing w:val="0"/>
              <w:jc w:val="center"/>
              <w:rPr>
                <w:rFonts w:ascii="Arial" w:hAnsi="Arial" w:cs="Arial"/>
                <w:sz w:val="16"/>
                <w:szCs w:val="16"/>
                <w:lang w:val="en-US"/>
              </w:rPr>
            </w:pPr>
          </w:p>
        </w:tc>
        <w:tc>
          <w:tcPr>
            <w:tcW w:w="1140" w:type="dxa"/>
            <w:shd w:val="clear" w:color="auto" w:fill="auto"/>
            <w:vAlign w:val="bottom"/>
          </w:tcPr>
          <w:p w14:paraId="0FFADD64"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40" w:type="dxa"/>
            <w:shd w:val="clear" w:color="auto" w:fill="auto"/>
            <w:vAlign w:val="bottom"/>
          </w:tcPr>
          <w:p w14:paraId="260C083E"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40" w:type="dxa"/>
            <w:shd w:val="clear" w:color="auto" w:fill="auto"/>
            <w:vAlign w:val="bottom"/>
          </w:tcPr>
          <w:p w14:paraId="36A4EDDE"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40" w:type="dxa"/>
            <w:vAlign w:val="bottom"/>
          </w:tcPr>
          <w:p w14:paraId="70463217"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40" w:type="dxa"/>
            <w:shd w:val="clear" w:color="auto" w:fill="auto"/>
            <w:vAlign w:val="bottom"/>
          </w:tcPr>
          <w:p w14:paraId="4FFC9165"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40" w:type="dxa"/>
            <w:shd w:val="clear" w:color="auto" w:fill="auto"/>
            <w:vAlign w:val="bottom"/>
          </w:tcPr>
          <w:p w14:paraId="27629F0B"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821AD5" w:rsidRPr="00932A5A" w14:paraId="7BC5B4D2" w14:textId="77777777" w:rsidTr="00A41B52">
        <w:trPr>
          <w:trHeight w:val="70"/>
        </w:trPr>
        <w:tc>
          <w:tcPr>
            <w:tcW w:w="2970" w:type="dxa"/>
            <w:shd w:val="clear" w:color="auto" w:fill="auto"/>
          </w:tcPr>
          <w:p w14:paraId="6F6B27F6" w14:textId="77777777" w:rsidR="00821AD5" w:rsidRPr="00932A5A" w:rsidRDefault="00821AD5" w:rsidP="00A41B52">
            <w:pPr>
              <w:pStyle w:val="ListParagraph"/>
              <w:spacing w:line="260" w:lineRule="exact"/>
              <w:ind w:left="173" w:hanging="173"/>
              <w:contextualSpacing w:val="0"/>
              <w:rPr>
                <w:rFonts w:ascii="Arial" w:hAnsi="Arial" w:cs="Arial"/>
                <w:sz w:val="16"/>
                <w:szCs w:val="16"/>
                <w:cs/>
              </w:rPr>
            </w:pPr>
            <w:r w:rsidRPr="00932A5A">
              <w:rPr>
                <w:rFonts w:ascii="Arial" w:hAnsi="Arial" w:cs="Arial"/>
                <w:b/>
                <w:bCs/>
                <w:sz w:val="16"/>
                <w:szCs w:val="16"/>
                <w:lang w:val="en"/>
              </w:rPr>
              <w:t>Interbank and money market items (assets)</w:t>
            </w:r>
          </w:p>
        </w:tc>
        <w:tc>
          <w:tcPr>
            <w:tcW w:w="1140" w:type="dxa"/>
            <w:shd w:val="clear" w:color="auto" w:fill="auto"/>
          </w:tcPr>
          <w:p w14:paraId="7CE8EEDE" w14:textId="77777777" w:rsidR="00821AD5" w:rsidRPr="00932A5A" w:rsidRDefault="00821AD5" w:rsidP="00A41B52">
            <w:pPr>
              <w:pStyle w:val="ListParagraph"/>
              <w:spacing w:line="320" w:lineRule="exact"/>
              <w:ind w:left="167" w:hanging="167"/>
              <w:contextualSpacing w:val="0"/>
              <w:rPr>
                <w:rFonts w:ascii="Arial" w:hAnsi="Arial" w:cs="Arial"/>
                <w:sz w:val="16"/>
                <w:szCs w:val="16"/>
                <w:cs/>
              </w:rPr>
            </w:pPr>
          </w:p>
        </w:tc>
        <w:tc>
          <w:tcPr>
            <w:tcW w:w="1140" w:type="dxa"/>
            <w:shd w:val="clear" w:color="auto" w:fill="auto"/>
          </w:tcPr>
          <w:p w14:paraId="0F20A713"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1140" w:type="dxa"/>
            <w:shd w:val="clear" w:color="auto" w:fill="auto"/>
          </w:tcPr>
          <w:p w14:paraId="72B63115"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1140" w:type="dxa"/>
          </w:tcPr>
          <w:p w14:paraId="5285E0C6"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1140" w:type="dxa"/>
            <w:shd w:val="clear" w:color="auto" w:fill="auto"/>
          </w:tcPr>
          <w:p w14:paraId="750CE65D"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1140" w:type="dxa"/>
            <w:shd w:val="clear" w:color="auto" w:fill="auto"/>
          </w:tcPr>
          <w:p w14:paraId="0AEE8735"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r>
      <w:tr w:rsidR="00821AD5" w:rsidRPr="00932A5A" w14:paraId="3D7D9BBE" w14:textId="77777777" w:rsidTr="00A41B52">
        <w:trPr>
          <w:trHeight w:val="70"/>
        </w:trPr>
        <w:tc>
          <w:tcPr>
            <w:tcW w:w="2970" w:type="dxa"/>
            <w:shd w:val="clear" w:color="auto" w:fill="auto"/>
          </w:tcPr>
          <w:p w14:paraId="6AB6E1CF" w14:textId="77777777" w:rsidR="00821AD5" w:rsidRPr="00932A5A" w:rsidRDefault="00821AD5" w:rsidP="00A41B52">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shd w:val="clear" w:color="auto" w:fill="auto"/>
            <w:vAlign w:val="bottom"/>
          </w:tcPr>
          <w:p w14:paraId="0501B66B"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w:t>
            </w:r>
          </w:p>
        </w:tc>
        <w:tc>
          <w:tcPr>
            <w:tcW w:w="1140" w:type="dxa"/>
            <w:shd w:val="clear" w:color="auto" w:fill="auto"/>
            <w:vAlign w:val="bottom"/>
          </w:tcPr>
          <w:p w14:paraId="2DBFCFC9"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32930C3D"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4E495F2B"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6FD4DABF"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53D8C154"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w:t>
            </w:r>
          </w:p>
        </w:tc>
      </w:tr>
      <w:tr w:rsidR="00821AD5" w:rsidRPr="00932A5A" w14:paraId="7897ABC8" w14:textId="77777777" w:rsidTr="00A41B52">
        <w:trPr>
          <w:trHeight w:val="654"/>
        </w:trPr>
        <w:tc>
          <w:tcPr>
            <w:tcW w:w="2970" w:type="dxa"/>
            <w:shd w:val="clear" w:color="auto" w:fill="auto"/>
          </w:tcPr>
          <w:p w14:paraId="16CC94E7" w14:textId="77777777" w:rsidR="00821AD5" w:rsidRPr="00932A5A" w:rsidRDefault="00821AD5" w:rsidP="00A41B52">
            <w:pPr>
              <w:pStyle w:val="ListParagraph"/>
              <w:spacing w:line="320" w:lineRule="exact"/>
              <w:ind w:left="167" w:right="-106" w:hanging="167"/>
              <w:contextualSpacing w:val="0"/>
              <w:rPr>
                <w:rFonts w:ascii="Arial" w:hAnsi="Arial" w:cs="Arial"/>
                <w:sz w:val="16"/>
                <w:szCs w:val="16"/>
                <w:cs/>
                <w:lang w:val="en"/>
              </w:rPr>
            </w:pPr>
            <w:r w:rsidRPr="00932A5A">
              <w:rPr>
                <w:rFonts w:ascii="Arial" w:hAnsi="Arial" w:cs="Arial"/>
                <w:sz w:val="16"/>
                <w:szCs w:val="16"/>
                <w:lang w:val="en"/>
              </w:rPr>
              <w:t>Changes due to re-measurement of allowance for credit loss</w:t>
            </w:r>
          </w:p>
        </w:tc>
        <w:tc>
          <w:tcPr>
            <w:tcW w:w="1140" w:type="dxa"/>
            <w:shd w:val="clear" w:color="auto" w:fill="auto"/>
            <w:vAlign w:val="bottom"/>
          </w:tcPr>
          <w:p w14:paraId="41792355"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w:t>
            </w:r>
          </w:p>
        </w:tc>
        <w:tc>
          <w:tcPr>
            <w:tcW w:w="1140" w:type="dxa"/>
            <w:shd w:val="clear" w:color="auto" w:fill="auto"/>
            <w:vAlign w:val="bottom"/>
          </w:tcPr>
          <w:p w14:paraId="5F4D3D4F"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3135D9D7"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79F2D449"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73C6E3C9"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301D8C2F"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w:t>
            </w:r>
          </w:p>
        </w:tc>
      </w:tr>
      <w:tr w:rsidR="00821AD5" w:rsidRPr="00932A5A" w14:paraId="29ABA782" w14:textId="77777777" w:rsidTr="00A41B52">
        <w:trPr>
          <w:trHeight w:val="70"/>
        </w:trPr>
        <w:tc>
          <w:tcPr>
            <w:tcW w:w="2970" w:type="dxa"/>
            <w:shd w:val="clear" w:color="auto" w:fill="auto"/>
          </w:tcPr>
          <w:p w14:paraId="6DA60726" w14:textId="77777777" w:rsidR="00821AD5" w:rsidRPr="00932A5A" w:rsidRDefault="00821AD5" w:rsidP="00A41B52">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156D2170"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16A87711"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57EC958D"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2A321BEA"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5F65A3BE"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594791A7"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r>
      <w:tr w:rsidR="00821AD5" w:rsidRPr="00932A5A" w14:paraId="5871EF07" w14:textId="77777777" w:rsidTr="00A41B52">
        <w:trPr>
          <w:trHeight w:val="70"/>
        </w:trPr>
        <w:tc>
          <w:tcPr>
            <w:tcW w:w="2970" w:type="dxa"/>
            <w:shd w:val="clear" w:color="auto" w:fill="auto"/>
          </w:tcPr>
          <w:p w14:paraId="3945F906" w14:textId="77777777" w:rsidR="00821AD5" w:rsidRPr="00932A5A" w:rsidRDefault="00821AD5" w:rsidP="00A41B52">
            <w:pPr>
              <w:pStyle w:val="ListParagraph"/>
              <w:spacing w:line="260" w:lineRule="exact"/>
              <w:ind w:left="173" w:hanging="173"/>
              <w:contextualSpacing w:val="0"/>
              <w:rPr>
                <w:rFonts w:ascii="Arial" w:hAnsi="Arial" w:cs="Arial"/>
                <w:sz w:val="16"/>
                <w:szCs w:val="16"/>
                <w:lang w:val="en-US"/>
              </w:rPr>
            </w:pPr>
            <w:r w:rsidRPr="00932A5A">
              <w:rPr>
                <w:rFonts w:ascii="Arial" w:hAnsi="Arial" w:cs="Arial"/>
                <w:b/>
                <w:bCs/>
                <w:sz w:val="16"/>
                <w:szCs w:val="16"/>
                <w:lang w:val="en-US" w:bidi="ar-SA"/>
              </w:rPr>
              <w:t>Investments in debt securities measured at amortised cost</w:t>
            </w:r>
          </w:p>
        </w:tc>
        <w:tc>
          <w:tcPr>
            <w:tcW w:w="1140" w:type="dxa"/>
            <w:shd w:val="clear" w:color="auto" w:fill="auto"/>
          </w:tcPr>
          <w:p w14:paraId="4C6F2A01"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tcPr>
          <w:p w14:paraId="5FAB457F"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489610DF"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40121EE4"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1237EF8A"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06ED4B64"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lang w:val="en-US"/>
              </w:rPr>
            </w:pPr>
          </w:p>
        </w:tc>
      </w:tr>
      <w:tr w:rsidR="00821AD5" w:rsidRPr="00932A5A" w14:paraId="6FE4755F" w14:textId="77777777" w:rsidTr="00A41B52">
        <w:trPr>
          <w:trHeight w:val="70"/>
        </w:trPr>
        <w:tc>
          <w:tcPr>
            <w:tcW w:w="2970" w:type="dxa"/>
            <w:shd w:val="clear" w:color="auto" w:fill="auto"/>
          </w:tcPr>
          <w:p w14:paraId="25EBC61F" w14:textId="77777777" w:rsidR="00821AD5" w:rsidRPr="00932A5A" w:rsidRDefault="00821AD5" w:rsidP="00A41B52">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shd w:val="clear" w:color="auto" w:fill="auto"/>
            <w:vAlign w:val="bottom"/>
          </w:tcPr>
          <w:p w14:paraId="611C6049"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18A6C63C"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510FACFC"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616C1A6F"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0B3EFAD4"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0A295D14"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821AD5" w:rsidRPr="00932A5A" w14:paraId="006F5A42" w14:textId="77777777" w:rsidTr="00A41B52">
        <w:trPr>
          <w:trHeight w:val="654"/>
        </w:trPr>
        <w:tc>
          <w:tcPr>
            <w:tcW w:w="2970" w:type="dxa"/>
            <w:shd w:val="clear" w:color="auto" w:fill="auto"/>
          </w:tcPr>
          <w:p w14:paraId="2A77A4B1" w14:textId="77777777" w:rsidR="00821AD5" w:rsidRPr="00932A5A" w:rsidRDefault="00821AD5" w:rsidP="00A41B52">
            <w:pPr>
              <w:pStyle w:val="ListParagraph"/>
              <w:spacing w:line="320" w:lineRule="exact"/>
              <w:ind w:left="167" w:right="-106" w:hanging="167"/>
              <w:contextualSpacing w:val="0"/>
              <w:rPr>
                <w:rFonts w:ascii="Arial" w:hAnsi="Arial" w:cs="Arial"/>
                <w:sz w:val="16"/>
                <w:szCs w:val="16"/>
                <w:cs/>
                <w:lang w:val="en"/>
              </w:rPr>
            </w:pPr>
            <w:r w:rsidRPr="00932A5A">
              <w:rPr>
                <w:rFonts w:ascii="Arial" w:hAnsi="Arial" w:cs="Arial"/>
                <w:sz w:val="16"/>
                <w:szCs w:val="16"/>
                <w:lang w:val="en"/>
              </w:rPr>
              <w:t>Changes due to re-measurement of allowance for credit loss</w:t>
            </w:r>
          </w:p>
        </w:tc>
        <w:tc>
          <w:tcPr>
            <w:tcW w:w="1140" w:type="dxa"/>
            <w:shd w:val="clear" w:color="auto" w:fill="auto"/>
            <w:vAlign w:val="bottom"/>
          </w:tcPr>
          <w:p w14:paraId="4AF5D26C"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140" w:type="dxa"/>
            <w:shd w:val="clear" w:color="auto" w:fill="auto"/>
            <w:vAlign w:val="bottom"/>
          </w:tcPr>
          <w:p w14:paraId="539654F2"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4945AE57"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113E2510"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1820880B"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330FCE6F"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821AD5" w:rsidRPr="00932A5A" w14:paraId="48D0DDCF" w14:textId="77777777" w:rsidTr="00A41B52">
        <w:trPr>
          <w:trHeight w:val="70"/>
        </w:trPr>
        <w:tc>
          <w:tcPr>
            <w:tcW w:w="2970" w:type="dxa"/>
            <w:shd w:val="clear" w:color="auto" w:fill="auto"/>
          </w:tcPr>
          <w:p w14:paraId="4AE658F6" w14:textId="77777777" w:rsidR="00821AD5" w:rsidRPr="00932A5A" w:rsidRDefault="00821AD5" w:rsidP="00A41B52">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01EFBE0C"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140" w:type="dxa"/>
            <w:shd w:val="clear" w:color="auto" w:fill="auto"/>
            <w:vAlign w:val="bottom"/>
          </w:tcPr>
          <w:p w14:paraId="655A87C8"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5D17F10D"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7A87780E"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3A15A659"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140" w:type="dxa"/>
            <w:shd w:val="clear" w:color="auto" w:fill="auto"/>
            <w:vAlign w:val="bottom"/>
          </w:tcPr>
          <w:p w14:paraId="6B9B8882"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821AD5" w:rsidRPr="00932A5A" w14:paraId="395B0982" w14:textId="77777777" w:rsidTr="00A41B52">
        <w:trPr>
          <w:trHeight w:val="387"/>
        </w:trPr>
        <w:tc>
          <w:tcPr>
            <w:tcW w:w="2970" w:type="dxa"/>
            <w:shd w:val="clear" w:color="auto" w:fill="auto"/>
          </w:tcPr>
          <w:p w14:paraId="0FDA2E56" w14:textId="77777777" w:rsidR="00821AD5" w:rsidRPr="00932A5A" w:rsidRDefault="00821AD5" w:rsidP="00A41B52">
            <w:pPr>
              <w:pStyle w:val="ListParagraph"/>
              <w:spacing w:line="260" w:lineRule="exact"/>
              <w:ind w:left="158" w:right="-101" w:hanging="158"/>
              <w:contextualSpacing w:val="0"/>
              <w:rPr>
                <w:rFonts w:ascii="Arial" w:hAnsi="Arial" w:cs="Arial"/>
                <w:b/>
                <w:bCs/>
                <w:sz w:val="16"/>
                <w:szCs w:val="16"/>
                <w:cs/>
              </w:rPr>
            </w:pPr>
            <w:r w:rsidRPr="00932A5A">
              <w:rPr>
                <w:rFonts w:ascii="Arial" w:hAnsi="Arial" w:cs="Arial"/>
                <w:b/>
                <w:bCs/>
                <w:sz w:val="16"/>
                <w:szCs w:val="16"/>
                <w:lang w:val="en"/>
              </w:rPr>
              <w:t>Investments in debt securities measured at fair value through other comprehensive income</w:t>
            </w:r>
          </w:p>
        </w:tc>
        <w:tc>
          <w:tcPr>
            <w:tcW w:w="1140" w:type="dxa"/>
            <w:shd w:val="clear" w:color="auto" w:fill="auto"/>
            <w:vAlign w:val="bottom"/>
          </w:tcPr>
          <w:p w14:paraId="40304E71"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vAlign w:val="bottom"/>
          </w:tcPr>
          <w:p w14:paraId="183E1D8B"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20024D4"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7A91AFDB"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42145267"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0AA1E59"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r>
      <w:tr w:rsidR="00821AD5" w:rsidRPr="00932A5A" w14:paraId="4F012243" w14:textId="77777777" w:rsidTr="00A41B52">
        <w:trPr>
          <w:trHeight w:val="70"/>
        </w:trPr>
        <w:tc>
          <w:tcPr>
            <w:tcW w:w="2970" w:type="dxa"/>
            <w:shd w:val="clear" w:color="auto" w:fill="auto"/>
          </w:tcPr>
          <w:p w14:paraId="74889D82" w14:textId="77777777" w:rsidR="00821AD5" w:rsidRPr="00932A5A" w:rsidRDefault="00821AD5" w:rsidP="00A41B52">
            <w:pPr>
              <w:pStyle w:val="ListParagraph"/>
              <w:spacing w:line="320" w:lineRule="exact"/>
              <w:ind w:left="159" w:hanging="159"/>
              <w:contextualSpacing w:val="0"/>
              <w:rPr>
                <w:rFonts w:ascii="Arial" w:hAnsi="Arial" w:cs="Arial"/>
                <w:sz w:val="16"/>
                <w:szCs w:val="16"/>
                <w:cs/>
              </w:rPr>
            </w:pPr>
            <w:r w:rsidRPr="00932A5A">
              <w:rPr>
                <w:rFonts w:ascii="Arial" w:hAnsi="Arial" w:cs="Arial"/>
                <w:sz w:val="16"/>
                <w:szCs w:val="16"/>
              </w:rPr>
              <w:t xml:space="preserve">Beginning balance        </w:t>
            </w:r>
          </w:p>
        </w:tc>
        <w:tc>
          <w:tcPr>
            <w:tcW w:w="1140" w:type="dxa"/>
            <w:shd w:val="clear" w:color="auto" w:fill="auto"/>
            <w:vAlign w:val="bottom"/>
          </w:tcPr>
          <w:p w14:paraId="380F89E6"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472A1831"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34EEEF43"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244</w:t>
            </w:r>
          </w:p>
        </w:tc>
        <w:tc>
          <w:tcPr>
            <w:tcW w:w="1140" w:type="dxa"/>
            <w:shd w:val="clear" w:color="auto" w:fill="auto"/>
            <w:vAlign w:val="bottom"/>
          </w:tcPr>
          <w:p w14:paraId="4D5DA08D"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1BE51871"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3EE76B03"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244</w:t>
            </w:r>
          </w:p>
        </w:tc>
      </w:tr>
      <w:tr w:rsidR="00821AD5" w:rsidRPr="00932A5A" w14:paraId="725F0996" w14:textId="77777777" w:rsidTr="00A41B52">
        <w:trPr>
          <w:trHeight w:val="70"/>
        </w:trPr>
        <w:tc>
          <w:tcPr>
            <w:tcW w:w="2970" w:type="dxa"/>
            <w:shd w:val="clear" w:color="auto" w:fill="auto"/>
          </w:tcPr>
          <w:p w14:paraId="798C4BD0" w14:textId="77777777" w:rsidR="00821AD5" w:rsidRPr="00932A5A" w:rsidRDefault="00821AD5" w:rsidP="00A41B52">
            <w:pPr>
              <w:pStyle w:val="ListParagraph"/>
              <w:spacing w:line="320" w:lineRule="exact"/>
              <w:ind w:left="159" w:hanging="159"/>
              <w:contextualSpacing w:val="0"/>
              <w:rPr>
                <w:rFonts w:ascii="Arial" w:hAnsi="Arial" w:cs="Arial"/>
                <w:sz w:val="16"/>
                <w:szCs w:val="16"/>
                <w:lang w:val="en"/>
              </w:rPr>
            </w:pPr>
            <w:r w:rsidRPr="00932A5A">
              <w:rPr>
                <w:rFonts w:ascii="Arial" w:hAnsi="Arial" w:cs="Arial"/>
                <w:sz w:val="16"/>
                <w:szCs w:val="16"/>
                <w:lang w:val="en"/>
              </w:rPr>
              <w:t>Changes due to re-measurement of allowance for credit loss</w:t>
            </w:r>
          </w:p>
        </w:tc>
        <w:tc>
          <w:tcPr>
            <w:tcW w:w="1140" w:type="dxa"/>
            <w:shd w:val="clear" w:color="auto" w:fill="auto"/>
            <w:vAlign w:val="bottom"/>
          </w:tcPr>
          <w:p w14:paraId="164564D9"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w:t>
            </w:r>
          </w:p>
        </w:tc>
        <w:tc>
          <w:tcPr>
            <w:tcW w:w="1140" w:type="dxa"/>
            <w:shd w:val="clear" w:color="auto" w:fill="auto"/>
            <w:vAlign w:val="bottom"/>
          </w:tcPr>
          <w:p w14:paraId="7F3A9D17"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06A96768"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2BF0B190"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4BD89E4E"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503DEAA1" w14:textId="77777777" w:rsidR="00821AD5" w:rsidRPr="00932A5A"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w:t>
            </w:r>
          </w:p>
        </w:tc>
      </w:tr>
      <w:tr w:rsidR="00821AD5" w:rsidRPr="00932A5A" w14:paraId="3C7E47D3" w14:textId="77777777" w:rsidTr="00A41B52">
        <w:trPr>
          <w:trHeight w:val="70"/>
        </w:trPr>
        <w:tc>
          <w:tcPr>
            <w:tcW w:w="2970" w:type="dxa"/>
            <w:shd w:val="clear" w:color="auto" w:fill="auto"/>
          </w:tcPr>
          <w:p w14:paraId="42FFBD4C" w14:textId="77777777" w:rsidR="00821AD5" w:rsidRPr="00932A5A" w:rsidRDefault="00821AD5" w:rsidP="00A41B52">
            <w:pPr>
              <w:pStyle w:val="ListParagraph"/>
              <w:spacing w:line="320" w:lineRule="exact"/>
              <w:ind w:left="159" w:hanging="159"/>
              <w:contextualSpacing w:val="0"/>
              <w:rPr>
                <w:rFonts w:ascii="Arial" w:hAnsi="Arial" w:cs="Arial"/>
                <w:sz w:val="16"/>
                <w:szCs w:val="16"/>
                <w:cs/>
                <w:lang w:val="en"/>
              </w:rPr>
            </w:pPr>
            <w:r w:rsidRPr="00932A5A">
              <w:rPr>
                <w:rFonts w:ascii="Arial" w:hAnsi="Arial" w:cs="Arial"/>
                <w:sz w:val="16"/>
                <w:szCs w:val="16"/>
                <w:lang w:val="en"/>
              </w:rPr>
              <w:t>Eliminate financial assets</w:t>
            </w:r>
          </w:p>
        </w:tc>
        <w:tc>
          <w:tcPr>
            <w:tcW w:w="1140" w:type="dxa"/>
            <w:shd w:val="clear" w:color="auto" w:fill="auto"/>
            <w:vAlign w:val="bottom"/>
          </w:tcPr>
          <w:p w14:paraId="680DE58C"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782C1CFF"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4F616D7A"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(38)</w:t>
            </w:r>
          </w:p>
        </w:tc>
        <w:tc>
          <w:tcPr>
            <w:tcW w:w="1140" w:type="dxa"/>
            <w:shd w:val="clear" w:color="auto" w:fill="auto"/>
            <w:vAlign w:val="bottom"/>
          </w:tcPr>
          <w:p w14:paraId="67B1D17C"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2BBE7F07"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461C087C" w14:textId="77777777" w:rsidR="00821AD5" w:rsidRPr="00932A5A"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(38)</w:t>
            </w:r>
          </w:p>
        </w:tc>
      </w:tr>
      <w:tr w:rsidR="00821AD5" w:rsidRPr="00932A5A" w14:paraId="23C983D3" w14:textId="77777777" w:rsidTr="00A41B52">
        <w:trPr>
          <w:trHeight w:val="376"/>
        </w:trPr>
        <w:tc>
          <w:tcPr>
            <w:tcW w:w="2970" w:type="dxa"/>
            <w:shd w:val="clear" w:color="auto" w:fill="auto"/>
          </w:tcPr>
          <w:p w14:paraId="53964E21" w14:textId="77777777" w:rsidR="00821AD5" w:rsidRPr="00932A5A" w:rsidRDefault="00821AD5" w:rsidP="00A41B52">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48403815"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w:t>
            </w:r>
          </w:p>
        </w:tc>
        <w:tc>
          <w:tcPr>
            <w:tcW w:w="1140" w:type="dxa"/>
            <w:shd w:val="clear" w:color="auto" w:fill="auto"/>
            <w:vAlign w:val="bottom"/>
          </w:tcPr>
          <w:p w14:paraId="62B44D47"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3A0579DB"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206</w:t>
            </w:r>
          </w:p>
        </w:tc>
        <w:tc>
          <w:tcPr>
            <w:tcW w:w="1140" w:type="dxa"/>
            <w:shd w:val="clear" w:color="auto" w:fill="auto"/>
            <w:vAlign w:val="bottom"/>
          </w:tcPr>
          <w:p w14:paraId="7F2090F5"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1F66155F"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140" w:type="dxa"/>
            <w:shd w:val="clear" w:color="auto" w:fill="auto"/>
            <w:vAlign w:val="bottom"/>
          </w:tcPr>
          <w:p w14:paraId="2A4E957C" w14:textId="77777777" w:rsidR="00821AD5" w:rsidRPr="00932A5A"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211</w:t>
            </w:r>
          </w:p>
        </w:tc>
      </w:tr>
    </w:tbl>
    <w:p w14:paraId="04D2FDF6"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2D6584B6"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2AA0F264"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7B7FA99C"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6B9ACA38"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2C4CAC9F" w14:textId="77777777" w:rsidR="00821AD5" w:rsidRPr="00932A5A" w:rsidRDefault="00821AD5" w:rsidP="00821AD5">
      <w:pPr>
        <w:spacing w:line="320" w:lineRule="exact"/>
        <w:ind w:left="7200" w:right="-7" w:firstLine="720"/>
        <w:jc w:val="right"/>
        <w:rPr>
          <w:rFonts w:ascii="Arial" w:hAnsi="Arial" w:cs="Arial"/>
          <w:sz w:val="16"/>
          <w:szCs w:val="16"/>
        </w:rPr>
      </w:pPr>
      <w:r w:rsidRPr="00932A5A">
        <w:rPr>
          <w:sz w:val="26"/>
          <w:szCs w:val="26"/>
          <w:cs/>
        </w:rPr>
        <w:br w:type="page"/>
      </w:r>
      <w:r w:rsidRPr="00932A5A">
        <w:rPr>
          <w:rFonts w:ascii="Arial" w:hAnsi="Arial" w:cs="Arial"/>
          <w:sz w:val="16"/>
          <w:szCs w:val="16"/>
          <w:cs/>
        </w:rPr>
        <w:lastRenderedPageBreak/>
        <w:t>(</w:t>
      </w:r>
      <w:r w:rsidRPr="00932A5A">
        <w:rPr>
          <w:rFonts w:ascii="Arial" w:hAnsi="Arial" w:cs="Arial"/>
          <w:sz w:val="16"/>
          <w:szCs w:val="16"/>
        </w:rPr>
        <w:t>Unit: Million</w:t>
      </w:r>
      <w:r w:rsidRPr="00932A5A">
        <w:rPr>
          <w:rFonts w:ascii="Arial" w:hAnsi="Arial" w:cs="Arial"/>
          <w:sz w:val="16"/>
          <w:szCs w:val="16"/>
          <w:cs/>
        </w:rPr>
        <w:t xml:space="preserve"> </w:t>
      </w:r>
      <w:r w:rsidRPr="00932A5A">
        <w:rPr>
          <w:rFonts w:ascii="Arial" w:hAnsi="Arial" w:cs="Arial"/>
          <w:sz w:val="16"/>
          <w:szCs w:val="16"/>
        </w:rPr>
        <w:t>Baht)</w:t>
      </w:r>
    </w:p>
    <w:tbl>
      <w:tblPr>
        <w:tblW w:w="9715" w:type="dxa"/>
        <w:tblInd w:w="18" w:type="dxa"/>
        <w:tblLayout w:type="fixed"/>
        <w:tblLook w:val="04A0" w:firstRow="1" w:lastRow="0" w:firstColumn="1" w:lastColumn="0" w:noHBand="0" w:noVBand="1"/>
      </w:tblPr>
      <w:tblGrid>
        <w:gridCol w:w="2970"/>
        <w:gridCol w:w="1124"/>
        <w:gridCol w:w="1124"/>
        <w:gridCol w:w="1124"/>
        <w:gridCol w:w="1124"/>
        <w:gridCol w:w="1124"/>
        <w:gridCol w:w="1114"/>
        <w:gridCol w:w="11"/>
      </w:tblGrid>
      <w:tr w:rsidR="00821AD5" w:rsidRPr="00903F48" w14:paraId="5D508011" w14:textId="77777777" w:rsidTr="00A41B52">
        <w:trPr>
          <w:gridAfter w:val="1"/>
          <w:wAfter w:w="11" w:type="dxa"/>
          <w:trHeight w:val="71"/>
        </w:trPr>
        <w:tc>
          <w:tcPr>
            <w:tcW w:w="2970" w:type="dxa"/>
          </w:tcPr>
          <w:p w14:paraId="1487275B" w14:textId="77777777" w:rsidR="00821AD5" w:rsidRPr="00903F48" w:rsidRDefault="00821AD5" w:rsidP="00A41B52">
            <w:pPr>
              <w:pStyle w:val="ListParagraph"/>
              <w:spacing w:line="320" w:lineRule="exact"/>
              <w:ind w:left="0"/>
              <w:contextualSpacing w:val="0"/>
              <w:rPr>
                <w:rFonts w:ascii="Arial" w:hAnsi="Arial" w:cs="Arial"/>
                <w:sz w:val="16"/>
                <w:szCs w:val="16"/>
                <w:cs/>
              </w:rPr>
            </w:pPr>
          </w:p>
        </w:tc>
        <w:tc>
          <w:tcPr>
            <w:tcW w:w="6734" w:type="dxa"/>
            <w:gridSpan w:val="6"/>
            <w:hideMark/>
          </w:tcPr>
          <w:p w14:paraId="1FFD8E80" w14:textId="77777777"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Consolidated financial statements</w:t>
            </w:r>
          </w:p>
        </w:tc>
      </w:tr>
      <w:tr w:rsidR="00821AD5" w:rsidRPr="00903F48" w14:paraId="05BAB976" w14:textId="77777777" w:rsidTr="00A41B52">
        <w:trPr>
          <w:gridAfter w:val="1"/>
          <w:wAfter w:w="11" w:type="dxa"/>
          <w:trHeight w:val="71"/>
        </w:trPr>
        <w:tc>
          <w:tcPr>
            <w:tcW w:w="2970" w:type="dxa"/>
          </w:tcPr>
          <w:p w14:paraId="744DF586" w14:textId="77777777" w:rsidR="00821AD5" w:rsidRPr="00903F48" w:rsidRDefault="00821AD5" w:rsidP="00A41B52">
            <w:pPr>
              <w:pStyle w:val="ListParagraph"/>
              <w:spacing w:line="320" w:lineRule="exact"/>
              <w:ind w:left="0"/>
              <w:contextualSpacing w:val="0"/>
              <w:rPr>
                <w:rFonts w:ascii="Arial" w:hAnsi="Arial" w:cs="Arial"/>
                <w:sz w:val="16"/>
                <w:szCs w:val="16"/>
                <w:cs/>
              </w:rPr>
            </w:pPr>
          </w:p>
        </w:tc>
        <w:tc>
          <w:tcPr>
            <w:tcW w:w="6734" w:type="dxa"/>
            <w:gridSpan w:val="6"/>
            <w:hideMark/>
          </w:tcPr>
          <w:p w14:paraId="6DD0FE5A" w14:textId="77777777"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cs/>
              </w:rPr>
              <w:t xml:space="preserve">For </w:t>
            </w:r>
            <w:r w:rsidRPr="00903F48">
              <w:rPr>
                <w:rFonts w:ascii="Arial" w:hAnsi="Arial" w:cs="Arial"/>
                <w:sz w:val="16"/>
                <w:szCs w:val="16"/>
                <w:lang w:val="en-US"/>
              </w:rPr>
              <w:t>the year ended</w:t>
            </w:r>
            <w:r w:rsidRPr="00903F48">
              <w:rPr>
                <w:rFonts w:ascii="Arial" w:hAnsi="Arial" w:cs="Arial"/>
                <w:sz w:val="16"/>
                <w:szCs w:val="16"/>
                <w:cs/>
              </w:rPr>
              <w:t xml:space="preserve"> 31 </w:t>
            </w:r>
            <w:r w:rsidRPr="00903F48">
              <w:rPr>
                <w:rFonts w:ascii="Arial" w:hAnsi="Arial" w:cs="Arial"/>
                <w:sz w:val="16"/>
                <w:szCs w:val="16"/>
                <w:lang w:val="en-US"/>
              </w:rPr>
              <w:t xml:space="preserve">December </w:t>
            </w:r>
            <w:r w:rsidRPr="00903F48">
              <w:rPr>
                <w:rFonts w:ascii="Arial" w:hAnsi="Arial" w:cs="Arial"/>
                <w:sz w:val="16"/>
                <w:szCs w:val="16"/>
                <w:cs/>
              </w:rPr>
              <w:t>202</w:t>
            </w:r>
            <w:r w:rsidRPr="00903F48">
              <w:rPr>
                <w:rFonts w:ascii="Arial" w:hAnsi="Arial" w:cs="Arial"/>
                <w:sz w:val="16"/>
                <w:szCs w:val="16"/>
                <w:lang w:val="en-US"/>
              </w:rPr>
              <w:t>2</w:t>
            </w:r>
          </w:p>
        </w:tc>
      </w:tr>
      <w:tr w:rsidR="00821AD5" w:rsidRPr="00903F48" w14:paraId="155FAA70" w14:textId="77777777" w:rsidTr="00A41B52">
        <w:trPr>
          <w:gridAfter w:val="1"/>
          <w:wAfter w:w="11" w:type="dxa"/>
          <w:trHeight w:val="71"/>
        </w:trPr>
        <w:tc>
          <w:tcPr>
            <w:tcW w:w="2970" w:type="dxa"/>
          </w:tcPr>
          <w:p w14:paraId="67699398" w14:textId="77777777" w:rsidR="00821AD5" w:rsidRPr="00903F48" w:rsidRDefault="00821AD5" w:rsidP="00A41B52">
            <w:pPr>
              <w:pStyle w:val="ListParagraph"/>
              <w:spacing w:line="320" w:lineRule="exact"/>
              <w:ind w:left="0"/>
              <w:contextualSpacing w:val="0"/>
              <w:rPr>
                <w:rFonts w:ascii="Arial" w:hAnsi="Arial" w:cs="Arial"/>
                <w:sz w:val="16"/>
                <w:szCs w:val="16"/>
                <w:lang w:val="en-US"/>
              </w:rPr>
            </w:pPr>
          </w:p>
        </w:tc>
        <w:tc>
          <w:tcPr>
            <w:tcW w:w="6734" w:type="dxa"/>
            <w:gridSpan w:val="6"/>
            <w:hideMark/>
          </w:tcPr>
          <w:p w14:paraId="5850231B" w14:textId="77777777"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lang w:val="en-US"/>
              </w:rPr>
              <w:t>Allowance for expected credit loss</w:t>
            </w:r>
          </w:p>
        </w:tc>
      </w:tr>
      <w:tr w:rsidR="00821AD5" w:rsidRPr="00903F48" w14:paraId="46C4C81E" w14:textId="77777777" w:rsidTr="00700466">
        <w:trPr>
          <w:trHeight w:val="265"/>
        </w:trPr>
        <w:tc>
          <w:tcPr>
            <w:tcW w:w="2970" w:type="dxa"/>
            <w:vAlign w:val="bottom"/>
          </w:tcPr>
          <w:p w14:paraId="121A462F" w14:textId="77777777" w:rsidR="00821AD5" w:rsidRPr="00903F48" w:rsidRDefault="00821AD5" w:rsidP="00A41B52">
            <w:pPr>
              <w:pStyle w:val="ListParagraph"/>
              <w:spacing w:line="320" w:lineRule="exact"/>
              <w:ind w:left="0"/>
              <w:contextualSpacing w:val="0"/>
              <w:jc w:val="center"/>
              <w:rPr>
                <w:rFonts w:ascii="Arial" w:hAnsi="Arial" w:cs="Arial"/>
                <w:sz w:val="16"/>
                <w:szCs w:val="16"/>
                <w:lang w:val="en-US"/>
              </w:rPr>
            </w:pPr>
          </w:p>
        </w:tc>
        <w:tc>
          <w:tcPr>
            <w:tcW w:w="5620" w:type="dxa"/>
            <w:gridSpan w:val="5"/>
            <w:vAlign w:val="bottom"/>
            <w:hideMark/>
          </w:tcPr>
          <w:p w14:paraId="15033518" w14:textId="000C09B8"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lang w:val="en-US"/>
              </w:rPr>
              <w:t>Financial assets with credit risk</w:t>
            </w:r>
          </w:p>
        </w:tc>
        <w:tc>
          <w:tcPr>
            <w:tcW w:w="1125" w:type="dxa"/>
            <w:gridSpan w:val="2"/>
            <w:vAlign w:val="bottom"/>
          </w:tcPr>
          <w:p w14:paraId="3718A027" w14:textId="77777777" w:rsidR="00821AD5" w:rsidRPr="00903F48" w:rsidRDefault="00821AD5" w:rsidP="00A41B52">
            <w:pPr>
              <w:pStyle w:val="ListParagraph"/>
              <w:spacing w:line="320" w:lineRule="exact"/>
              <w:ind w:left="0"/>
              <w:contextualSpacing w:val="0"/>
              <w:jc w:val="center"/>
              <w:rPr>
                <w:rFonts w:ascii="Arial" w:hAnsi="Arial" w:cs="Arial"/>
                <w:sz w:val="16"/>
                <w:szCs w:val="16"/>
                <w:cs/>
              </w:rPr>
            </w:pPr>
          </w:p>
        </w:tc>
      </w:tr>
      <w:tr w:rsidR="00821AD5" w:rsidRPr="00903F48" w14:paraId="351C5A93" w14:textId="77777777" w:rsidTr="00821AD5">
        <w:trPr>
          <w:trHeight w:val="265"/>
        </w:trPr>
        <w:tc>
          <w:tcPr>
            <w:tcW w:w="2970" w:type="dxa"/>
            <w:vAlign w:val="bottom"/>
          </w:tcPr>
          <w:p w14:paraId="063DF979" w14:textId="77777777" w:rsidR="00821AD5" w:rsidRPr="00903F48" w:rsidRDefault="00821AD5" w:rsidP="00A41B52">
            <w:pPr>
              <w:pStyle w:val="ListParagraph"/>
              <w:spacing w:line="320" w:lineRule="exact"/>
              <w:ind w:left="0"/>
              <w:contextualSpacing w:val="0"/>
              <w:jc w:val="center"/>
              <w:rPr>
                <w:rFonts w:ascii="Arial" w:hAnsi="Arial" w:cs="Arial"/>
                <w:sz w:val="16"/>
                <w:szCs w:val="16"/>
                <w:cs/>
              </w:rPr>
            </w:pPr>
          </w:p>
        </w:tc>
        <w:tc>
          <w:tcPr>
            <w:tcW w:w="1124" w:type="dxa"/>
            <w:vAlign w:val="bottom"/>
            <w:hideMark/>
          </w:tcPr>
          <w:p w14:paraId="129850E1" w14:textId="77777777"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03F48">
              <w:rPr>
                <w:rFonts w:ascii="Arial" w:hAnsi="Arial" w:cs="Arial"/>
                <w:sz w:val="16"/>
                <w:szCs w:val="16"/>
              </w:rPr>
              <w:t xml:space="preserve">Stage 1 </w:t>
            </w:r>
            <w:r w:rsidRPr="00903F48">
              <w:rPr>
                <w:rFonts w:ascii="Arial" w:hAnsi="Arial" w:cs="Arial"/>
                <w:i/>
                <w:iCs/>
                <w:sz w:val="16"/>
                <w:szCs w:val="16"/>
                <w:vertAlign w:val="superscript"/>
              </w:rPr>
              <w:t>(1)</w:t>
            </w:r>
          </w:p>
        </w:tc>
        <w:tc>
          <w:tcPr>
            <w:tcW w:w="1124" w:type="dxa"/>
            <w:vAlign w:val="bottom"/>
            <w:hideMark/>
          </w:tcPr>
          <w:p w14:paraId="78638ADF" w14:textId="77777777"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Stage 2 </w:t>
            </w:r>
            <w:r w:rsidRPr="00903F48">
              <w:rPr>
                <w:rFonts w:ascii="Arial" w:hAnsi="Arial" w:cs="Arial"/>
                <w:i/>
                <w:iCs/>
                <w:sz w:val="16"/>
                <w:szCs w:val="16"/>
                <w:vertAlign w:val="superscript"/>
              </w:rPr>
              <w:t>(2)</w:t>
            </w:r>
          </w:p>
        </w:tc>
        <w:tc>
          <w:tcPr>
            <w:tcW w:w="1124" w:type="dxa"/>
            <w:vAlign w:val="bottom"/>
            <w:hideMark/>
          </w:tcPr>
          <w:p w14:paraId="1DD383A0" w14:textId="77777777"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Stage 3 </w:t>
            </w:r>
            <w:r w:rsidRPr="00903F48">
              <w:rPr>
                <w:rFonts w:ascii="Arial" w:hAnsi="Arial" w:cs="Arial"/>
                <w:i/>
                <w:iCs/>
                <w:sz w:val="16"/>
                <w:szCs w:val="16"/>
                <w:vertAlign w:val="superscript"/>
              </w:rPr>
              <w:t>(3)</w:t>
            </w:r>
          </w:p>
        </w:tc>
        <w:tc>
          <w:tcPr>
            <w:tcW w:w="1124" w:type="dxa"/>
            <w:vAlign w:val="bottom"/>
            <w:hideMark/>
          </w:tcPr>
          <w:p w14:paraId="566D5948" w14:textId="77777777"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 xml:space="preserve">POCI </w:t>
            </w:r>
            <w:r w:rsidRPr="00903F48">
              <w:rPr>
                <w:rFonts w:ascii="Arial" w:hAnsi="Arial" w:cs="Arial"/>
                <w:i/>
                <w:iCs/>
                <w:sz w:val="16"/>
                <w:szCs w:val="16"/>
                <w:vertAlign w:val="superscript"/>
              </w:rPr>
              <w:t>(4)</w:t>
            </w:r>
          </w:p>
        </w:tc>
        <w:tc>
          <w:tcPr>
            <w:tcW w:w="1124" w:type="dxa"/>
            <w:vAlign w:val="bottom"/>
            <w:hideMark/>
          </w:tcPr>
          <w:p w14:paraId="3C06F5EC" w14:textId="77777777"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Simplified </w:t>
            </w:r>
            <w:r w:rsidRPr="00903F48">
              <w:rPr>
                <w:rFonts w:ascii="Arial" w:hAnsi="Arial" w:cs="Arial"/>
                <w:i/>
                <w:iCs/>
                <w:sz w:val="16"/>
                <w:szCs w:val="16"/>
                <w:vertAlign w:val="superscript"/>
              </w:rPr>
              <w:t>(5)</w:t>
            </w:r>
          </w:p>
        </w:tc>
        <w:tc>
          <w:tcPr>
            <w:tcW w:w="1125" w:type="dxa"/>
            <w:gridSpan w:val="2"/>
            <w:vAlign w:val="bottom"/>
            <w:hideMark/>
          </w:tcPr>
          <w:p w14:paraId="7215459C" w14:textId="77777777" w:rsidR="00821AD5" w:rsidRPr="00903F48"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Total</w:t>
            </w:r>
          </w:p>
        </w:tc>
      </w:tr>
      <w:tr w:rsidR="00821AD5" w:rsidRPr="00903F48" w14:paraId="7308372C" w14:textId="77777777" w:rsidTr="00821AD5">
        <w:trPr>
          <w:trHeight w:val="81"/>
        </w:trPr>
        <w:tc>
          <w:tcPr>
            <w:tcW w:w="2970" w:type="dxa"/>
            <w:hideMark/>
          </w:tcPr>
          <w:p w14:paraId="1BCB7845" w14:textId="54678DE1" w:rsidR="00821AD5" w:rsidRPr="00903F48" w:rsidRDefault="00821AD5" w:rsidP="00A41B52">
            <w:pPr>
              <w:pStyle w:val="ListParagraph"/>
              <w:spacing w:line="320" w:lineRule="exact"/>
              <w:ind w:left="167" w:hanging="167"/>
              <w:contextualSpacing w:val="0"/>
              <w:rPr>
                <w:rFonts w:ascii="Arial" w:hAnsi="Arial" w:cs="Arial"/>
                <w:b/>
                <w:bCs/>
                <w:sz w:val="16"/>
                <w:szCs w:val="16"/>
                <w:cs/>
                <w:lang w:val="en"/>
              </w:rPr>
            </w:pPr>
            <w:r w:rsidRPr="00903F48">
              <w:rPr>
                <w:rFonts w:ascii="Arial" w:hAnsi="Arial" w:cs="Arial"/>
                <w:b/>
                <w:bCs/>
                <w:sz w:val="16"/>
                <w:szCs w:val="16"/>
                <w:lang w:val="en"/>
              </w:rPr>
              <w:t>Loans to customers and accrued interest receivables</w:t>
            </w:r>
          </w:p>
        </w:tc>
        <w:tc>
          <w:tcPr>
            <w:tcW w:w="1124" w:type="dxa"/>
          </w:tcPr>
          <w:p w14:paraId="67D1B1C0" w14:textId="77777777" w:rsidR="00821AD5" w:rsidRPr="00903F48" w:rsidRDefault="00821AD5" w:rsidP="00A41B52">
            <w:pPr>
              <w:pStyle w:val="ListParagraph"/>
              <w:spacing w:line="320" w:lineRule="exact"/>
              <w:ind w:left="0"/>
              <w:contextualSpacing w:val="0"/>
              <w:rPr>
                <w:rFonts w:ascii="Arial" w:eastAsia="Calibri" w:hAnsi="Arial" w:cs="Arial"/>
                <w:sz w:val="16"/>
                <w:szCs w:val="16"/>
                <w:lang w:val="en-US"/>
              </w:rPr>
            </w:pPr>
          </w:p>
        </w:tc>
        <w:tc>
          <w:tcPr>
            <w:tcW w:w="1124" w:type="dxa"/>
          </w:tcPr>
          <w:p w14:paraId="729D05E9" w14:textId="77777777" w:rsidR="00821AD5" w:rsidRPr="00903F48" w:rsidRDefault="00821AD5" w:rsidP="00A41B52">
            <w:pPr>
              <w:pStyle w:val="ListParagraph"/>
              <w:spacing w:line="320" w:lineRule="exact"/>
              <w:ind w:left="0"/>
              <w:contextualSpacing w:val="0"/>
              <w:rPr>
                <w:rFonts w:ascii="Arial" w:eastAsia="Calibri" w:hAnsi="Arial" w:cs="Arial"/>
                <w:sz w:val="16"/>
                <w:szCs w:val="16"/>
                <w:lang w:val="en-US"/>
              </w:rPr>
            </w:pPr>
          </w:p>
        </w:tc>
        <w:tc>
          <w:tcPr>
            <w:tcW w:w="1124" w:type="dxa"/>
          </w:tcPr>
          <w:p w14:paraId="0CF8C2D2" w14:textId="77777777" w:rsidR="00821AD5" w:rsidRPr="00903F48" w:rsidRDefault="00821AD5" w:rsidP="00A41B52">
            <w:pPr>
              <w:pStyle w:val="ListParagraph"/>
              <w:spacing w:line="320" w:lineRule="exact"/>
              <w:ind w:left="0"/>
              <w:contextualSpacing w:val="0"/>
              <w:rPr>
                <w:rFonts w:ascii="Arial" w:eastAsia="Calibri" w:hAnsi="Arial" w:cs="Arial"/>
                <w:sz w:val="16"/>
                <w:szCs w:val="16"/>
                <w:lang w:val="en-US"/>
              </w:rPr>
            </w:pPr>
          </w:p>
        </w:tc>
        <w:tc>
          <w:tcPr>
            <w:tcW w:w="1124" w:type="dxa"/>
          </w:tcPr>
          <w:p w14:paraId="3E56997A" w14:textId="77777777" w:rsidR="00821AD5" w:rsidRPr="00903F48" w:rsidRDefault="00821AD5" w:rsidP="00A41B52">
            <w:pPr>
              <w:pStyle w:val="ListParagraph"/>
              <w:spacing w:line="320" w:lineRule="exact"/>
              <w:ind w:left="0"/>
              <w:contextualSpacing w:val="0"/>
              <w:rPr>
                <w:rFonts w:ascii="Arial" w:eastAsia="Calibri" w:hAnsi="Arial" w:cs="Arial"/>
                <w:sz w:val="16"/>
                <w:szCs w:val="16"/>
                <w:lang w:val="en-US"/>
              </w:rPr>
            </w:pPr>
          </w:p>
        </w:tc>
        <w:tc>
          <w:tcPr>
            <w:tcW w:w="1124" w:type="dxa"/>
          </w:tcPr>
          <w:p w14:paraId="1B4AB716" w14:textId="77777777" w:rsidR="00821AD5" w:rsidRPr="00903F48" w:rsidRDefault="00821AD5" w:rsidP="00A41B52">
            <w:pPr>
              <w:pStyle w:val="ListParagraph"/>
              <w:spacing w:line="320" w:lineRule="exact"/>
              <w:ind w:left="0"/>
              <w:contextualSpacing w:val="0"/>
              <w:rPr>
                <w:rFonts w:ascii="Arial" w:eastAsia="Calibri" w:hAnsi="Arial" w:cs="Arial"/>
                <w:sz w:val="16"/>
                <w:szCs w:val="16"/>
                <w:lang w:val="en-US"/>
              </w:rPr>
            </w:pPr>
          </w:p>
        </w:tc>
        <w:tc>
          <w:tcPr>
            <w:tcW w:w="1125" w:type="dxa"/>
            <w:gridSpan w:val="2"/>
          </w:tcPr>
          <w:p w14:paraId="1C5E91B3" w14:textId="77777777" w:rsidR="00821AD5" w:rsidRPr="00903F48" w:rsidRDefault="00821AD5" w:rsidP="00A41B52">
            <w:pPr>
              <w:pStyle w:val="ListParagraph"/>
              <w:spacing w:line="320" w:lineRule="exact"/>
              <w:ind w:left="0"/>
              <w:contextualSpacing w:val="0"/>
              <w:rPr>
                <w:rFonts w:ascii="Arial" w:eastAsia="Calibri" w:hAnsi="Arial" w:cs="Arial"/>
                <w:sz w:val="16"/>
                <w:szCs w:val="16"/>
                <w:lang w:val="en-US"/>
              </w:rPr>
            </w:pPr>
          </w:p>
        </w:tc>
      </w:tr>
      <w:tr w:rsidR="00821AD5" w:rsidRPr="00903F48" w14:paraId="5D5DD3CE" w14:textId="77777777" w:rsidTr="00821AD5">
        <w:trPr>
          <w:trHeight w:val="71"/>
        </w:trPr>
        <w:tc>
          <w:tcPr>
            <w:tcW w:w="2970" w:type="dxa"/>
            <w:hideMark/>
          </w:tcPr>
          <w:p w14:paraId="1D398733" w14:textId="77777777" w:rsidR="00821AD5" w:rsidRPr="00903F48" w:rsidRDefault="00821AD5" w:rsidP="00A41B52">
            <w:pPr>
              <w:pStyle w:val="ListParagraph"/>
              <w:spacing w:line="320" w:lineRule="exact"/>
              <w:ind w:left="167" w:hanging="167"/>
              <w:contextualSpacing w:val="0"/>
              <w:rPr>
                <w:rFonts w:ascii="Arial" w:hAnsi="Arial" w:cs="Arial"/>
                <w:sz w:val="16"/>
                <w:szCs w:val="16"/>
                <w:lang w:val="en"/>
              </w:rPr>
            </w:pPr>
            <w:r w:rsidRPr="00903F48">
              <w:rPr>
                <w:rFonts w:ascii="Arial" w:hAnsi="Arial" w:cs="Arial"/>
                <w:sz w:val="16"/>
                <w:szCs w:val="16"/>
                <w:lang w:val="en"/>
              </w:rPr>
              <w:t xml:space="preserve">Beginning balance        </w:t>
            </w:r>
          </w:p>
        </w:tc>
        <w:tc>
          <w:tcPr>
            <w:tcW w:w="1124" w:type="dxa"/>
            <w:shd w:val="clear" w:color="auto" w:fill="auto"/>
            <w:vAlign w:val="bottom"/>
          </w:tcPr>
          <w:p w14:paraId="43047EE0"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247</w:t>
            </w:r>
          </w:p>
        </w:tc>
        <w:tc>
          <w:tcPr>
            <w:tcW w:w="1124" w:type="dxa"/>
            <w:shd w:val="clear" w:color="auto" w:fill="auto"/>
            <w:vAlign w:val="bottom"/>
          </w:tcPr>
          <w:p w14:paraId="1E843EEE"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689</w:t>
            </w:r>
          </w:p>
        </w:tc>
        <w:tc>
          <w:tcPr>
            <w:tcW w:w="1124" w:type="dxa"/>
            <w:shd w:val="clear" w:color="auto" w:fill="auto"/>
            <w:vAlign w:val="bottom"/>
          </w:tcPr>
          <w:p w14:paraId="526EE4FC"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1,005</w:t>
            </w:r>
          </w:p>
        </w:tc>
        <w:tc>
          <w:tcPr>
            <w:tcW w:w="1124" w:type="dxa"/>
            <w:vAlign w:val="bottom"/>
          </w:tcPr>
          <w:p w14:paraId="03537E0E"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674</w:t>
            </w:r>
          </w:p>
        </w:tc>
        <w:tc>
          <w:tcPr>
            <w:tcW w:w="1124" w:type="dxa"/>
            <w:shd w:val="clear" w:color="auto" w:fill="auto"/>
            <w:vAlign w:val="bottom"/>
          </w:tcPr>
          <w:p w14:paraId="35177EC8"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5" w:type="dxa"/>
            <w:gridSpan w:val="2"/>
            <w:shd w:val="clear" w:color="auto" w:fill="auto"/>
            <w:vAlign w:val="bottom"/>
          </w:tcPr>
          <w:p w14:paraId="61679221"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2,615</w:t>
            </w:r>
          </w:p>
        </w:tc>
      </w:tr>
      <w:tr w:rsidR="00821AD5" w:rsidRPr="00903F48" w14:paraId="3BFB700D" w14:textId="77777777" w:rsidTr="00821AD5">
        <w:trPr>
          <w:trHeight w:val="81"/>
        </w:trPr>
        <w:tc>
          <w:tcPr>
            <w:tcW w:w="2970" w:type="dxa"/>
          </w:tcPr>
          <w:p w14:paraId="73935B2D" w14:textId="77777777" w:rsidR="00821AD5" w:rsidRPr="00903F48" w:rsidRDefault="00821AD5" w:rsidP="00A41B52">
            <w:pPr>
              <w:pStyle w:val="ListParagraph"/>
              <w:spacing w:line="320" w:lineRule="exact"/>
              <w:ind w:left="167" w:hanging="167"/>
              <w:contextualSpacing w:val="0"/>
              <w:rPr>
                <w:rFonts w:ascii="Arial" w:hAnsi="Arial" w:cs="Arial"/>
                <w:spacing w:val="-2"/>
                <w:sz w:val="16"/>
                <w:szCs w:val="16"/>
                <w:lang w:val="en"/>
              </w:rPr>
            </w:pPr>
            <w:r w:rsidRPr="00903F48">
              <w:rPr>
                <w:rFonts w:ascii="Arial" w:hAnsi="Arial" w:cs="Arial"/>
                <w:sz w:val="16"/>
                <w:szCs w:val="16"/>
                <w:lang w:val="en"/>
              </w:rPr>
              <w:t>Changes due to re-measurement of allowance for credit loss</w:t>
            </w:r>
          </w:p>
        </w:tc>
        <w:tc>
          <w:tcPr>
            <w:tcW w:w="1124" w:type="dxa"/>
            <w:vAlign w:val="bottom"/>
          </w:tcPr>
          <w:p w14:paraId="771DC947"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(241)</w:t>
            </w:r>
          </w:p>
        </w:tc>
        <w:tc>
          <w:tcPr>
            <w:tcW w:w="1124" w:type="dxa"/>
            <w:vAlign w:val="bottom"/>
          </w:tcPr>
          <w:p w14:paraId="4CBF936A"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c>
          <w:tcPr>
            <w:tcW w:w="1124" w:type="dxa"/>
            <w:vAlign w:val="bottom"/>
          </w:tcPr>
          <w:p w14:paraId="6C8735A0"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495</w:t>
            </w:r>
          </w:p>
        </w:tc>
        <w:tc>
          <w:tcPr>
            <w:tcW w:w="1124" w:type="dxa"/>
            <w:vAlign w:val="bottom"/>
          </w:tcPr>
          <w:p w14:paraId="1A213F73"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40</w:t>
            </w:r>
          </w:p>
        </w:tc>
        <w:tc>
          <w:tcPr>
            <w:tcW w:w="1124" w:type="dxa"/>
          </w:tcPr>
          <w:p w14:paraId="088BF03A"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p>
          <w:p w14:paraId="7B8BA58D"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5" w:type="dxa"/>
            <w:gridSpan w:val="2"/>
            <w:vAlign w:val="bottom"/>
          </w:tcPr>
          <w:p w14:paraId="375B132D"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236</w:t>
            </w:r>
          </w:p>
        </w:tc>
      </w:tr>
      <w:tr w:rsidR="00821AD5" w:rsidRPr="00903F48" w14:paraId="3976ED78" w14:textId="77777777" w:rsidTr="00821AD5">
        <w:trPr>
          <w:trHeight w:val="81"/>
        </w:trPr>
        <w:tc>
          <w:tcPr>
            <w:tcW w:w="2970" w:type="dxa"/>
          </w:tcPr>
          <w:p w14:paraId="3806803C" w14:textId="77777777" w:rsidR="00821AD5" w:rsidRPr="00903F48" w:rsidRDefault="00821AD5" w:rsidP="00A41B52">
            <w:pPr>
              <w:pStyle w:val="ListParagraph"/>
              <w:spacing w:line="320" w:lineRule="exact"/>
              <w:ind w:left="167" w:hanging="167"/>
              <w:contextualSpacing w:val="0"/>
              <w:rPr>
                <w:rFonts w:ascii="Arial" w:eastAsia="Calibri" w:hAnsi="Arial" w:cs="Arial"/>
                <w:sz w:val="16"/>
                <w:szCs w:val="16"/>
                <w:cs/>
              </w:rPr>
            </w:pPr>
            <w:r w:rsidRPr="00903F48">
              <w:rPr>
                <w:rFonts w:ascii="Arial" w:hAnsi="Arial" w:cs="Arial"/>
                <w:sz w:val="16"/>
                <w:szCs w:val="16"/>
                <w:lang w:val="en"/>
              </w:rPr>
              <w:t>Changes due to reclassification</w:t>
            </w:r>
          </w:p>
        </w:tc>
        <w:tc>
          <w:tcPr>
            <w:tcW w:w="1124" w:type="dxa"/>
            <w:vAlign w:val="bottom"/>
          </w:tcPr>
          <w:p w14:paraId="6C724BA5"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139</w:t>
            </w:r>
          </w:p>
        </w:tc>
        <w:tc>
          <w:tcPr>
            <w:tcW w:w="1124" w:type="dxa"/>
            <w:vAlign w:val="bottom"/>
          </w:tcPr>
          <w:p w14:paraId="77CCEE93" w14:textId="72C2DCB4"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(8</w:t>
            </w:r>
            <w:r w:rsidR="00AE59EA" w:rsidRPr="00903F48">
              <w:rPr>
                <w:rFonts w:ascii="Arial" w:hAnsi="Arial" w:cs="Arial"/>
                <w:sz w:val="16"/>
                <w:szCs w:val="16"/>
                <w:lang w:val="en-US"/>
              </w:rPr>
              <w:t>1</w:t>
            </w:r>
            <w:r w:rsidRPr="00903F48">
              <w:rPr>
                <w:rFonts w:ascii="Arial" w:hAnsi="Arial" w:cs="Arial"/>
                <w:sz w:val="16"/>
                <w:szCs w:val="16"/>
                <w:lang w:val="en-US"/>
              </w:rPr>
              <w:t>)</w:t>
            </w:r>
          </w:p>
        </w:tc>
        <w:tc>
          <w:tcPr>
            <w:tcW w:w="1124" w:type="dxa"/>
            <w:vAlign w:val="bottom"/>
          </w:tcPr>
          <w:p w14:paraId="0BE98480" w14:textId="68D9D43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w:t>
            </w:r>
            <w:r w:rsidR="00AE59EA" w:rsidRPr="00903F48">
              <w:rPr>
                <w:rFonts w:ascii="Arial" w:hAnsi="Arial" w:cs="Arial"/>
                <w:sz w:val="16"/>
                <w:szCs w:val="16"/>
                <w:lang w:val="en-US"/>
              </w:rPr>
              <w:t>8</w:t>
            </w:r>
            <w:r w:rsidRPr="00903F48">
              <w:rPr>
                <w:rFonts w:ascii="Arial" w:hAnsi="Arial" w:cs="Arial"/>
                <w:sz w:val="16"/>
                <w:szCs w:val="16"/>
                <w:lang w:val="en-US"/>
              </w:rPr>
              <w:t>)</w:t>
            </w:r>
          </w:p>
        </w:tc>
        <w:tc>
          <w:tcPr>
            <w:tcW w:w="1124" w:type="dxa"/>
            <w:vAlign w:val="bottom"/>
          </w:tcPr>
          <w:p w14:paraId="188CE929"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tcPr>
          <w:p w14:paraId="70D98862"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5" w:type="dxa"/>
            <w:gridSpan w:val="2"/>
            <w:vAlign w:val="bottom"/>
          </w:tcPr>
          <w:p w14:paraId="6452042C"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r>
      <w:tr w:rsidR="00821AD5" w:rsidRPr="00903F48" w14:paraId="65E8CCEF" w14:textId="77777777" w:rsidTr="00821AD5">
        <w:trPr>
          <w:trHeight w:val="81"/>
        </w:trPr>
        <w:tc>
          <w:tcPr>
            <w:tcW w:w="2970" w:type="dxa"/>
          </w:tcPr>
          <w:p w14:paraId="2280D423" w14:textId="77777777" w:rsidR="00821AD5" w:rsidRPr="00903F48" w:rsidRDefault="00821AD5" w:rsidP="00A41B52">
            <w:pPr>
              <w:pStyle w:val="ListParagraph"/>
              <w:spacing w:line="320" w:lineRule="exact"/>
              <w:ind w:left="167" w:hanging="167"/>
              <w:contextualSpacing w:val="0"/>
              <w:rPr>
                <w:rFonts w:ascii="Arial" w:eastAsia="Calibri" w:hAnsi="Arial" w:cs="Arial"/>
                <w:sz w:val="16"/>
                <w:szCs w:val="16"/>
                <w:cs/>
              </w:rPr>
            </w:pPr>
            <w:r w:rsidRPr="00903F48">
              <w:rPr>
                <w:rFonts w:ascii="Arial" w:hAnsi="Arial" w:cs="Arial"/>
                <w:sz w:val="16"/>
                <w:szCs w:val="16"/>
                <w:lang w:val="en"/>
              </w:rPr>
              <w:t>New financial assets purchased or acquired</w:t>
            </w:r>
          </w:p>
        </w:tc>
        <w:tc>
          <w:tcPr>
            <w:tcW w:w="1124" w:type="dxa"/>
            <w:vAlign w:val="bottom"/>
          </w:tcPr>
          <w:p w14:paraId="4356F764"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155</w:t>
            </w:r>
          </w:p>
        </w:tc>
        <w:tc>
          <w:tcPr>
            <w:tcW w:w="1124" w:type="dxa"/>
            <w:vAlign w:val="bottom"/>
          </w:tcPr>
          <w:p w14:paraId="7A5D8566"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296</w:t>
            </w:r>
          </w:p>
        </w:tc>
        <w:tc>
          <w:tcPr>
            <w:tcW w:w="1124" w:type="dxa"/>
            <w:vAlign w:val="bottom"/>
          </w:tcPr>
          <w:p w14:paraId="70D3A498"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96</w:t>
            </w:r>
          </w:p>
        </w:tc>
        <w:tc>
          <w:tcPr>
            <w:tcW w:w="1124" w:type="dxa"/>
            <w:vAlign w:val="bottom"/>
          </w:tcPr>
          <w:p w14:paraId="025E55E1"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tcPr>
          <w:p w14:paraId="7811598C"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p>
          <w:p w14:paraId="4CA554A2"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5" w:type="dxa"/>
            <w:gridSpan w:val="2"/>
            <w:vAlign w:val="bottom"/>
          </w:tcPr>
          <w:p w14:paraId="7DACB6AC"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547</w:t>
            </w:r>
          </w:p>
        </w:tc>
      </w:tr>
      <w:tr w:rsidR="00821AD5" w:rsidRPr="00903F48" w14:paraId="42BDE30C" w14:textId="77777777" w:rsidTr="00821AD5">
        <w:trPr>
          <w:trHeight w:val="81"/>
        </w:trPr>
        <w:tc>
          <w:tcPr>
            <w:tcW w:w="2970" w:type="dxa"/>
          </w:tcPr>
          <w:p w14:paraId="2F0ACEC2" w14:textId="77777777" w:rsidR="00821AD5" w:rsidRPr="00903F48" w:rsidRDefault="00821AD5" w:rsidP="00A41B52">
            <w:pPr>
              <w:pStyle w:val="ListParagraph"/>
              <w:spacing w:line="320" w:lineRule="exact"/>
              <w:ind w:left="72" w:hanging="72"/>
              <w:contextualSpacing w:val="0"/>
              <w:rPr>
                <w:rFonts w:ascii="Arial" w:hAnsi="Arial" w:cs="Arial"/>
                <w:sz w:val="16"/>
                <w:szCs w:val="16"/>
                <w:lang w:val="en-US"/>
              </w:rPr>
            </w:pPr>
            <w:r w:rsidRPr="00903F48">
              <w:rPr>
                <w:rFonts w:ascii="Arial" w:hAnsi="Arial" w:cs="Arial"/>
                <w:sz w:val="16"/>
                <w:szCs w:val="16"/>
                <w:lang w:val="en"/>
              </w:rPr>
              <w:t>Eliminated financial assets</w:t>
            </w:r>
          </w:p>
        </w:tc>
        <w:tc>
          <w:tcPr>
            <w:tcW w:w="1124" w:type="dxa"/>
            <w:vAlign w:val="bottom"/>
          </w:tcPr>
          <w:p w14:paraId="4CAAAB76"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4A80B68B"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cs/>
                <w:lang w:val="en-US"/>
              </w:rPr>
            </w:pPr>
            <w:r w:rsidRPr="00903F48">
              <w:rPr>
                <w:rFonts w:ascii="Arial" w:hAnsi="Arial" w:cs="Arial"/>
                <w:sz w:val="16"/>
                <w:szCs w:val="16"/>
                <w:lang w:val="en-US"/>
              </w:rPr>
              <w:t>-</w:t>
            </w:r>
          </w:p>
        </w:tc>
        <w:tc>
          <w:tcPr>
            <w:tcW w:w="1124" w:type="dxa"/>
            <w:vAlign w:val="bottom"/>
          </w:tcPr>
          <w:p w14:paraId="46E7C2D2"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4429C157"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(10)</w:t>
            </w:r>
          </w:p>
        </w:tc>
        <w:tc>
          <w:tcPr>
            <w:tcW w:w="1124" w:type="dxa"/>
          </w:tcPr>
          <w:p w14:paraId="10EAF249"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rPr>
            </w:pPr>
            <w:r w:rsidRPr="00903F48">
              <w:rPr>
                <w:rFonts w:ascii="Arial" w:hAnsi="Arial" w:cs="Arial"/>
                <w:sz w:val="16"/>
                <w:szCs w:val="16"/>
                <w:lang w:val="en-US"/>
              </w:rPr>
              <w:t>-</w:t>
            </w:r>
          </w:p>
        </w:tc>
        <w:tc>
          <w:tcPr>
            <w:tcW w:w="1125" w:type="dxa"/>
            <w:gridSpan w:val="2"/>
            <w:vAlign w:val="bottom"/>
          </w:tcPr>
          <w:p w14:paraId="205D9F88"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(10)</w:t>
            </w:r>
          </w:p>
        </w:tc>
      </w:tr>
      <w:tr w:rsidR="00821AD5" w:rsidRPr="00903F48" w14:paraId="1D806354" w14:textId="77777777" w:rsidTr="00821AD5">
        <w:trPr>
          <w:trHeight w:val="81"/>
        </w:trPr>
        <w:tc>
          <w:tcPr>
            <w:tcW w:w="2970" w:type="dxa"/>
            <w:hideMark/>
          </w:tcPr>
          <w:p w14:paraId="09BC1782" w14:textId="77777777" w:rsidR="00821AD5" w:rsidRPr="00903F48" w:rsidRDefault="00821AD5" w:rsidP="00A41B52">
            <w:pPr>
              <w:pStyle w:val="ListParagraph"/>
              <w:spacing w:line="320" w:lineRule="exact"/>
              <w:ind w:left="72" w:hanging="72"/>
              <w:contextualSpacing w:val="0"/>
              <w:rPr>
                <w:rFonts w:ascii="Arial" w:eastAsia="Calibri" w:hAnsi="Arial" w:cs="Arial"/>
                <w:sz w:val="16"/>
                <w:szCs w:val="16"/>
                <w:cs/>
                <w:lang w:val="en-US"/>
              </w:rPr>
            </w:pPr>
            <w:r w:rsidRPr="00903F48">
              <w:rPr>
                <w:rFonts w:ascii="Arial" w:hAnsi="Arial" w:cs="Arial"/>
                <w:sz w:val="16"/>
                <w:szCs w:val="16"/>
                <w:lang w:val="en"/>
              </w:rPr>
              <w:t>Written-off</w:t>
            </w:r>
          </w:p>
        </w:tc>
        <w:tc>
          <w:tcPr>
            <w:tcW w:w="1124" w:type="dxa"/>
            <w:vAlign w:val="bottom"/>
          </w:tcPr>
          <w:p w14:paraId="0FDE8908"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673BB139"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780AD62F"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(279)</w:t>
            </w:r>
          </w:p>
        </w:tc>
        <w:tc>
          <w:tcPr>
            <w:tcW w:w="1124" w:type="dxa"/>
            <w:vAlign w:val="bottom"/>
          </w:tcPr>
          <w:p w14:paraId="52C7BA4A"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cs/>
                <w:lang w:val="en-US"/>
              </w:rPr>
            </w:pPr>
            <w:r w:rsidRPr="00903F48">
              <w:rPr>
                <w:rFonts w:ascii="Arial" w:hAnsi="Arial" w:cs="Arial"/>
                <w:sz w:val="16"/>
                <w:szCs w:val="16"/>
                <w:cs/>
                <w:lang w:val="en-US"/>
              </w:rPr>
              <w:t>-</w:t>
            </w:r>
          </w:p>
        </w:tc>
        <w:tc>
          <w:tcPr>
            <w:tcW w:w="1124" w:type="dxa"/>
          </w:tcPr>
          <w:p w14:paraId="53429467"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rPr>
            </w:pPr>
            <w:r w:rsidRPr="00903F48">
              <w:rPr>
                <w:rFonts w:ascii="Arial" w:hAnsi="Arial" w:cs="Arial"/>
                <w:sz w:val="16"/>
                <w:szCs w:val="16"/>
                <w:lang w:val="en-US"/>
              </w:rPr>
              <w:t>-</w:t>
            </w:r>
          </w:p>
        </w:tc>
        <w:tc>
          <w:tcPr>
            <w:tcW w:w="1125" w:type="dxa"/>
            <w:gridSpan w:val="2"/>
            <w:vAlign w:val="bottom"/>
          </w:tcPr>
          <w:p w14:paraId="3C44265C"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(279)</w:t>
            </w:r>
          </w:p>
        </w:tc>
      </w:tr>
      <w:tr w:rsidR="00821AD5" w:rsidRPr="00903F48" w14:paraId="252E912B" w14:textId="77777777" w:rsidTr="00821AD5">
        <w:trPr>
          <w:trHeight w:val="81"/>
        </w:trPr>
        <w:tc>
          <w:tcPr>
            <w:tcW w:w="2970" w:type="dxa"/>
          </w:tcPr>
          <w:p w14:paraId="616F4111" w14:textId="77777777" w:rsidR="00821AD5" w:rsidRPr="00903F48" w:rsidRDefault="00821AD5" w:rsidP="00A41B52">
            <w:pPr>
              <w:pStyle w:val="ListParagraph"/>
              <w:spacing w:line="320" w:lineRule="exact"/>
              <w:ind w:left="72" w:hanging="72"/>
              <w:contextualSpacing w:val="0"/>
              <w:rPr>
                <w:rFonts w:ascii="Arial" w:eastAsia="Calibri" w:hAnsi="Arial" w:cs="Arial"/>
                <w:sz w:val="16"/>
                <w:szCs w:val="16"/>
                <w:cs/>
              </w:rPr>
            </w:pPr>
            <w:r w:rsidRPr="00903F48">
              <w:rPr>
                <w:rFonts w:ascii="Arial" w:hAnsi="Arial" w:cs="Arial"/>
                <w:sz w:val="16"/>
                <w:szCs w:val="16"/>
                <w:lang w:val="en"/>
              </w:rPr>
              <w:t>Transfer assets type</w:t>
            </w:r>
          </w:p>
        </w:tc>
        <w:tc>
          <w:tcPr>
            <w:tcW w:w="1124" w:type="dxa"/>
            <w:vAlign w:val="bottom"/>
          </w:tcPr>
          <w:p w14:paraId="042001D2"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5AF28431"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24C640C4"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(385)</w:t>
            </w:r>
          </w:p>
        </w:tc>
        <w:tc>
          <w:tcPr>
            <w:tcW w:w="1124" w:type="dxa"/>
            <w:vAlign w:val="bottom"/>
          </w:tcPr>
          <w:p w14:paraId="64AF676F"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cs/>
                <w:lang w:val="en-US"/>
              </w:rPr>
              <w:t>-</w:t>
            </w:r>
          </w:p>
        </w:tc>
        <w:tc>
          <w:tcPr>
            <w:tcW w:w="1124" w:type="dxa"/>
          </w:tcPr>
          <w:p w14:paraId="381FEB0F"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5" w:type="dxa"/>
            <w:gridSpan w:val="2"/>
            <w:vAlign w:val="bottom"/>
          </w:tcPr>
          <w:p w14:paraId="3B898135"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(385)</w:t>
            </w:r>
          </w:p>
        </w:tc>
      </w:tr>
      <w:tr w:rsidR="00821AD5" w:rsidRPr="00903F48" w14:paraId="67840D61" w14:textId="77777777" w:rsidTr="00821AD5">
        <w:trPr>
          <w:trHeight w:val="81"/>
        </w:trPr>
        <w:tc>
          <w:tcPr>
            <w:tcW w:w="2970" w:type="dxa"/>
            <w:hideMark/>
          </w:tcPr>
          <w:p w14:paraId="0683D9F8" w14:textId="77777777" w:rsidR="00821AD5" w:rsidRPr="00903F48" w:rsidRDefault="00821AD5" w:rsidP="00A41B52">
            <w:pPr>
              <w:spacing w:line="320" w:lineRule="exact"/>
              <w:rPr>
                <w:rFonts w:ascii="Arial" w:eastAsia="Calibri" w:hAnsi="Arial" w:cs="Arial"/>
                <w:sz w:val="16"/>
                <w:szCs w:val="16"/>
              </w:rPr>
            </w:pPr>
            <w:r w:rsidRPr="00903F48">
              <w:rPr>
                <w:rFonts w:ascii="Arial" w:hAnsi="Arial" w:cs="Arial"/>
                <w:sz w:val="16"/>
                <w:szCs w:val="16"/>
              </w:rPr>
              <w:t xml:space="preserve">Ending balance        </w:t>
            </w:r>
          </w:p>
        </w:tc>
        <w:tc>
          <w:tcPr>
            <w:tcW w:w="1124" w:type="dxa"/>
            <w:vAlign w:val="bottom"/>
          </w:tcPr>
          <w:p w14:paraId="0B4DAD2E"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300</w:t>
            </w:r>
          </w:p>
        </w:tc>
        <w:tc>
          <w:tcPr>
            <w:tcW w:w="1124" w:type="dxa"/>
            <w:vAlign w:val="bottom"/>
          </w:tcPr>
          <w:p w14:paraId="3DF96606" w14:textId="67A36EB2"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84</w:t>
            </w:r>
            <w:r w:rsidR="00AE59EA" w:rsidRPr="00903F48">
              <w:rPr>
                <w:rFonts w:ascii="Arial" w:hAnsi="Arial" w:cs="Arial"/>
                <w:sz w:val="16"/>
                <w:szCs w:val="16"/>
                <w:lang w:val="en-US"/>
              </w:rPr>
              <w:t>6</w:t>
            </w:r>
          </w:p>
        </w:tc>
        <w:tc>
          <w:tcPr>
            <w:tcW w:w="1124" w:type="dxa"/>
            <w:vAlign w:val="bottom"/>
          </w:tcPr>
          <w:p w14:paraId="23CBC362" w14:textId="74456039"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87</w:t>
            </w:r>
            <w:r w:rsidR="00AE59EA" w:rsidRPr="00903F48">
              <w:rPr>
                <w:rFonts w:ascii="Arial" w:hAnsi="Arial" w:cs="Arial"/>
                <w:sz w:val="16"/>
                <w:szCs w:val="16"/>
                <w:lang w:val="en-US"/>
              </w:rPr>
              <w:t>4</w:t>
            </w:r>
          </w:p>
        </w:tc>
        <w:tc>
          <w:tcPr>
            <w:tcW w:w="1124" w:type="dxa"/>
            <w:vAlign w:val="bottom"/>
          </w:tcPr>
          <w:p w14:paraId="5B1339DA"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704</w:t>
            </w:r>
          </w:p>
        </w:tc>
        <w:tc>
          <w:tcPr>
            <w:tcW w:w="1124" w:type="dxa"/>
            <w:vAlign w:val="bottom"/>
          </w:tcPr>
          <w:p w14:paraId="0B9F4354"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5" w:type="dxa"/>
            <w:gridSpan w:val="2"/>
            <w:vAlign w:val="bottom"/>
          </w:tcPr>
          <w:p w14:paraId="77E6ACE7"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2,724</w:t>
            </w:r>
          </w:p>
        </w:tc>
      </w:tr>
      <w:tr w:rsidR="00821AD5" w:rsidRPr="00903F48" w14:paraId="69EB5C3C" w14:textId="77777777" w:rsidTr="00821AD5">
        <w:trPr>
          <w:trHeight w:val="64"/>
        </w:trPr>
        <w:tc>
          <w:tcPr>
            <w:tcW w:w="2970" w:type="dxa"/>
            <w:hideMark/>
          </w:tcPr>
          <w:p w14:paraId="50023EFE" w14:textId="77777777" w:rsidR="00821AD5" w:rsidRPr="00903F48" w:rsidRDefault="00821AD5" w:rsidP="00A41B52">
            <w:pPr>
              <w:pStyle w:val="ListParagraph"/>
              <w:spacing w:line="320" w:lineRule="exact"/>
              <w:ind w:left="167" w:hanging="167"/>
              <w:contextualSpacing w:val="0"/>
              <w:rPr>
                <w:rFonts w:ascii="Arial" w:hAnsi="Arial" w:cs="Arial"/>
                <w:b/>
                <w:bCs/>
                <w:sz w:val="16"/>
                <w:szCs w:val="16"/>
                <w:lang w:val="en"/>
              </w:rPr>
            </w:pPr>
            <w:r w:rsidRPr="00903F48">
              <w:rPr>
                <w:rFonts w:ascii="Arial" w:hAnsi="Arial" w:cs="Arial"/>
                <w:b/>
                <w:bCs/>
                <w:sz w:val="16"/>
                <w:szCs w:val="16"/>
                <w:lang w:val="en"/>
              </w:rPr>
              <w:t xml:space="preserve">Other assets </w:t>
            </w:r>
          </w:p>
        </w:tc>
        <w:tc>
          <w:tcPr>
            <w:tcW w:w="1124" w:type="dxa"/>
            <w:shd w:val="clear" w:color="auto" w:fill="auto"/>
            <w:vAlign w:val="bottom"/>
          </w:tcPr>
          <w:p w14:paraId="013780AD"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cs/>
              </w:rPr>
            </w:pPr>
          </w:p>
        </w:tc>
        <w:tc>
          <w:tcPr>
            <w:tcW w:w="1124" w:type="dxa"/>
            <w:shd w:val="clear" w:color="auto" w:fill="auto"/>
            <w:vAlign w:val="bottom"/>
          </w:tcPr>
          <w:p w14:paraId="49501DA0"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218D667C"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48A15C71"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71643A22"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c>
          <w:tcPr>
            <w:tcW w:w="1125" w:type="dxa"/>
            <w:gridSpan w:val="2"/>
            <w:shd w:val="clear" w:color="auto" w:fill="auto"/>
            <w:vAlign w:val="bottom"/>
          </w:tcPr>
          <w:p w14:paraId="2D171773"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p>
        </w:tc>
      </w:tr>
      <w:tr w:rsidR="00821AD5" w:rsidRPr="00903F48" w14:paraId="74E892B6" w14:textId="77777777" w:rsidTr="00821AD5">
        <w:trPr>
          <w:trHeight w:val="64"/>
        </w:trPr>
        <w:tc>
          <w:tcPr>
            <w:tcW w:w="2970" w:type="dxa"/>
            <w:hideMark/>
          </w:tcPr>
          <w:p w14:paraId="053E5240" w14:textId="77777777" w:rsidR="00821AD5" w:rsidRPr="00903F48" w:rsidRDefault="00821AD5" w:rsidP="00A41B52">
            <w:pPr>
              <w:pStyle w:val="ListParagraph"/>
              <w:spacing w:line="320" w:lineRule="exact"/>
              <w:ind w:left="167" w:hanging="167"/>
              <w:contextualSpacing w:val="0"/>
              <w:rPr>
                <w:rFonts w:ascii="Arial" w:hAnsi="Arial" w:cs="Arial"/>
                <w:sz w:val="16"/>
                <w:szCs w:val="16"/>
                <w:lang w:val="en"/>
              </w:rPr>
            </w:pPr>
            <w:r w:rsidRPr="00903F48">
              <w:rPr>
                <w:rFonts w:ascii="Arial" w:hAnsi="Arial" w:cs="Arial"/>
                <w:sz w:val="16"/>
                <w:szCs w:val="16"/>
                <w:lang w:val="en"/>
              </w:rPr>
              <w:t xml:space="preserve">Beginning balance        </w:t>
            </w:r>
          </w:p>
        </w:tc>
        <w:tc>
          <w:tcPr>
            <w:tcW w:w="1124" w:type="dxa"/>
            <w:shd w:val="clear" w:color="auto" w:fill="auto"/>
            <w:vAlign w:val="bottom"/>
          </w:tcPr>
          <w:p w14:paraId="42E61CAB"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shd w:val="clear" w:color="auto" w:fill="auto"/>
            <w:vAlign w:val="bottom"/>
          </w:tcPr>
          <w:p w14:paraId="10E6A789"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w:t>
            </w:r>
          </w:p>
        </w:tc>
        <w:tc>
          <w:tcPr>
            <w:tcW w:w="1124" w:type="dxa"/>
            <w:shd w:val="clear" w:color="auto" w:fill="auto"/>
            <w:vAlign w:val="bottom"/>
          </w:tcPr>
          <w:p w14:paraId="7BB5FD52"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1,061</w:t>
            </w:r>
          </w:p>
        </w:tc>
        <w:tc>
          <w:tcPr>
            <w:tcW w:w="1124" w:type="dxa"/>
            <w:vAlign w:val="bottom"/>
          </w:tcPr>
          <w:p w14:paraId="0FC428BB"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cs/>
              </w:rPr>
            </w:pPr>
            <w:r w:rsidRPr="00903F48">
              <w:rPr>
                <w:rFonts w:ascii="Arial" w:hAnsi="Arial" w:cs="Arial"/>
                <w:sz w:val="16"/>
                <w:szCs w:val="16"/>
                <w:lang w:val="en-US"/>
              </w:rPr>
              <w:t>-</w:t>
            </w:r>
          </w:p>
        </w:tc>
        <w:tc>
          <w:tcPr>
            <w:tcW w:w="1124" w:type="dxa"/>
            <w:vAlign w:val="bottom"/>
          </w:tcPr>
          <w:p w14:paraId="735B3DCF"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32</w:t>
            </w:r>
          </w:p>
        </w:tc>
        <w:tc>
          <w:tcPr>
            <w:tcW w:w="1125" w:type="dxa"/>
            <w:gridSpan w:val="2"/>
            <w:shd w:val="clear" w:color="auto" w:fill="auto"/>
            <w:vAlign w:val="bottom"/>
          </w:tcPr>
          <w:p w14:paraId="0E5F3107"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1,094</w:t>
            </w:r>
          </w:p>
        </w:tc>
      </w:tr>
      <w:tr w:rsidR="00821AD5" w:rsidRPr="00903F48" w14:paraId="7EC26582" w14:textId="77777777" w:rsidTr="00821AD5">
        <w:trPr>
          <w:trHeight w:val="64"/>
        </w:trPr>
        <w:tc>
          <w:tcPr>
            <w:tcW w:w="2970" w:type="dxa"/>
          </w:tcPr>
          <w:p w14:paraId="195140AA" w14:textId="77777777" w:rsidR="00821AD5" w:rsidRPr="00903F48" w:rsidRDefault="00821AD5" w:rsidP="00A41B52">
            <w:pPr>
              <w:pStyle w:val="ListParagraph"/>
              <w:spacing w:line="320" w:lineRule="exact"/>
              <w:ind w:left="167" w:hanging="167"/>
              <w:contextualSpacing w:val="0"/>
              <w:rPr>
                <w:rFonts w:ascii="Arial" w:eastAsia="Calibri" w:hAnsi="Arial" w:cs="Arial"/>
                <w:sz w:val="16"/>
                <w:szCs w:val="16"/>
                <w:cs/>
                <w:lang w:val="en"/>
              </w:rPr>
            </w:pPr>
            <w:r w:rsidRPr="00903F48">
              <w:rPr>
                <w:rFonts w:ascii="Arial" w:hAnsi="Arial" w:cs="Arial"/>
                <w:sz w:val="16"/>
                <w:szCs w:val="16"/>
                <w:lang w:val="en"/>
              </w:rPr>
              <w:t>Changes due to re-measurement of allowance for credit loss</w:t>
            </w:r>
          </w:p>
        </w:tc>
        <w:tc>
          <w:tcPr>
            <w:tcW w:w="1124" w:type="dxa"/>
            <w:shd w:val="clear" w:color="auto" w:fill="auto"/>
            <w:vAlign w:val="bottom"/>
          </w:tcPr>
          <w:p w14:paraId="5D2A66A3"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shd w:val="clear" w:color="auto" w:fill="auto"/>
            <w:vAlign w:val="bottom"/>
          </w:tcPr>
          <w:p w14:paraId="3EB073DA"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shd w:val="clear" w:color="auto" w:fill="auto"/>
            <w:vAlign w:val="bottom"/>
          </w:tcPr>
          <w:p w14:paraId="1259369C"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(147)</w:t>
            </w:r>
          </w:p>
        </w:tc>
        <w:tc>
          <w:tcPr>
            <w:tcW w:w="1124" w:type="dxa"/>
            <w:vAlign w:val="bottom"/>
          </w:tcPr>
          <w:p w14:paraId="0390ABEF"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shd w:val="clear" w:color="auto" w:fill="auto"/>
            <w:vAlign w:val="bottom"/>
          </w:tcPr>
          <w:p w14:paraId="60209835"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5" w:type="dxa"/>
            <w:gridSpan w:val="2"/>
            <w:shd w:val="clear" w:color="auto" w:fill="auto"/>
            <w:vAlign w:val="bottom"/>
          </w:tcPr>
          <w:p w14:paraId="5D7C25C9"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(147)</w:t>
            </w:r>
          </w:p>
        </w:tc>
      </w:tr>
      <w:tr w:rsidR="00821AD5" w:rsidRPr="00903F48" w14:paraId="0EF32DCB" w14:textId="77777777" w:rsidTr="00821AD5">
        <w:trPr>
          <w:trHeight w:val="81"/>
        </w:trPr>
        <w:tc>
          <w:tcPr>
            <w:tcW w:w="2970" w:type="dxa"/>
          </w:tcPr>
          <w:p w14:paraId="02BD3619" w14:textId="77777777" w:rsidR="00821AD5" w:rsidRPr="00903F48" w:rsidRDefault="00821AD5" w:rsidP="00A41B52">
            <w:pPr>
              <w:pStyle w:val="ListParagraph"/>
              <w:spacing w:line="320" w:lineRule="exact"/>
              <w:ind w:left="72" w:hanging="72"/>
              <w:contextualSpacing w:val="0"/>
              <w:rPr>
                <w:rFonts w:ascii="Arial" w:hAnsi="Arial" w:cs="Arial"/>
                <w:sz w:val="16"/>
                <w:szCs w:val="16"/>
                <w:lang w:val="en"/>
              </w:rPr>
            </w:pPr>
            <w:r w:rsidRPr="00903F48">
              <w:rPr>
                <w:rFonts w:ascii="Arial" w:hAnsi="Arial" w:cs="Arial"/>
                <w:sz w:val="16"/>
                <w:szCs w:val="16"/>
                <w:lang w:val="en"/>
              </w:rPr>
              <w:t>New financial assets purchased or acquired</w:t>
            </w:r>
          </w:p>
        </w:tc>
        <w:tc>
          <w:tcPr>
            <w:tcW w:w="1124" w:type="dxa"/>
            <w:vAlign w:val="bottom"/>
          </w:tcPr>
          <w:p w14:paraId="2FD118F3"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03B70125"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1EB38AE9"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68E4D566"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vAlign w:val="bottom"/>
          </w:tcPr>
          <w:p w14:paraId="2DDB9235"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18</w:t>
            </w:r>
          </w:p>
        </w:tc>
        <w:tc>
          <w:tcPr>
            <w:tcW w:w="1125" w:type="dxa"/>
            <w:gridSpan w:val="2"/>
            <w:vAlign w:val="bottom"/>
          </w:tcPr>
          <w:p w14:paraId="5B84C129"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18</w:t>
            </w:r>
          </w:p>
        </w:tc>
      </w:tr>
      <w:tr w:rsidR="00821AD5" w:rsidRPr="00903F48" w14:paraId="27F55C77" w14:textId="77777777" w:rsidTr="00821AD5">
        <w:trPr>
          <w:trHeight w:val="64"/>
        </w:trPr>
        <w:tc>
          <w:tcPr>
            <w:tcW w:w="2970" w:type="dxa"/>
            <w:hideMark/>
          </w:tcPr>
          <w:p w14:paraId="4BD6D1D4" w14:textId="77777777" w:rsidR="00821AD5" w:rsidRPr="00903F48" w:rsidRDefault="00821AD5" w:rsidP="00A41B52">
            <w:pPr>
              <w:pStyle w:val="ListParagraph"/>
              <w:spacing w:line="320" w:lineRule="exact"/>
              <w:ind w:left="167" w:hanging="167"/>
              <w:contextualSpacing w:val="0"/>
              <w:rPr>
                <w:rFonts w:ascii="Arial" w:hAnsi="Arial" w:cs="Arial"/>
                <w:sz w:val="16"/>
                <w:szCs w:val="16"/>
              </w:rPr>
            </w:pPr>
            <w:r w:rsidRPr="00903F48">
              <w:rPr>
                <w:rFonts w:ascii="Arial" w:hAnsi="Arial" w:cs="Arial"/>
                <w:sz w:val="16"/>
                <w:szCs w:val="16"/>
                <w:lang w:val="en"/>
              </w:rPr>
              <w:t>Written-off</w:t>
            </w:r>
          </w:p>
        </w:tc>
        <w:tc>
          <w:tcPr>
            <w:tcW w:w="1124" w:type="dxa"/>
            <w:shd w:val="clear" w:color="auto" w:fill="auto"/>
            <w:vAlign w:val="bottom"/>
          </w:tcPr>
          <w:p w14:paraId="0B3C89D6"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shd w:val="clear" w:color="auto" w:fill="auto"/>
            <w:vAlign w:val="bottom"/>
          </w:tcPr>
          <w:p w14:paraId="2C8085B9"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rPr>
            </w:pPr>
            <w:r w:rsidRPr="00903F48">
              <w:rPr>
                <w:rFonts w:ascii="Arial" w:hAnsi="Arial" w:cs="Arial"/>
                <w:sz w:val="16"/>
                <w:szCs w:val="16"/>
                <w:lang w:val="en-US"/>
              </w:rPr>
              <w:t>-</w:t>
            </w:r>
          </w:p>
        </w:tc>
        <w:tc>
          <w:tcPr>
            <w:tcW w:w="1124" w:type="dxa"/>
            <w:shd w:val="clear" w:color="auto" w:fill="auto"/>
            <w:vAlign w:val="bottom"/>
          </w:tcPr>
          <w:p w14:paraId="5996DFC6"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(42)</w:t>
            </w:r>
          </w:p>
        </w:tc>
        <w:tc>
          <w:tcPr>
            <w:tcW w:w="1124" w:type="dxa"/>
            <w:vAlign w:val="bottom"/>
          </w:tcPr>
          <w:p w14:paraId="0C139968"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rPr>
            </w:pPr>
            <w:r w:rsidRPr="00903F48">
              <w:rPr>
                <w:rFonts w:ascii="Arial" w:hAnsi="Arial" w:cs="Arial"/>
                <w:sz w:val="16"/>
                <w:szCs w:val="16"/>
                <w:lang w:val="en-US"/>
              </w:rPr>
              <w:t>-</w:t>
            </w:r>
          </w:p>
        </w:tc>
        <w:tc>
          <w:tcPr>
            <w:tcW w:w="1124" w:type="dxa"/>
            <w:shd w:val="clear" w:color="auto" w:fill="auto"/>
            <w:vAlign w:val="bottom"/>
          </w:tcPr>
          <w:p w14:paraId="66F0E287"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5" w:type="dxa"/>
            <w:gridSpan w:val="2"/>
            <w:shd w:val="clear" w:color="auto" w:fill="auto"/>
            <w:vAlign w:val="bottom"/>
          </w:tcPr>
          <w:p w14:paraId="422F3447" w14:textId="77777777" w:rsidR="00821AD5" w:rsidRPr="00903F48" w:rsidRDefault="00821AD5" w:rsidP="00A41B52">
            <w:pPr>
              <w:pStyle w:val="ListParagraph"/>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(42)</w:t>
            </w:r>
          </w:p>
        </w:tc>
      </w:tr>
      <w:tr w:rsidR="00821AD5" w:rsidRPr="00903F48" w14:paraId="1E9E8BAA" w14:textId="77777777" w:rsidTr="00821AD5">
        <w:trPr>
          <w:trHeight w:val="64"/>
        </w:trPr>
        <w:tc>
          <w:tcPr>
            <w:tcW w:w="2970" w:type="dxa"/>
          </w:tcPr>
          <w:p w14:paraId="0AE8FE73" w14:textId="77777777" w:rsidR="00821AD5" w:rsidRPr="00903F48" w:rsidRDefault="00821AD5" w:rsidP="00A41B52">
            <w:pPr>
              <w:pStyle w:val="ListParagraph"/>
              <w:spacing w:line="320" w:lineRule="exact"/>
              <w:ind w:left="167" w:hanging="167"/>
              <w:contextualSpacing w:val="0"/>
              <w:rPr>
                <w:rFonts w:ascii="Arial" w:hAnsi="Arial" w:cs="Arial"/>
                <w:sz w:val="16"/>
                <w:szCs w:val="16"/>
                <w:cs/>
              </w:rPr>
            </w:pPr>
            <w:r w:rsidRPr="00903F48">
              <w:rPr>
                <w:rFonts w:ascii="Arial" w:hAnsi="Arial" w:cs="Arial"/>
                <w:sz w:val="16"/>
                <w:szCs w:val="16"/>
                <w:lang w:val="en"/>
              </w:rPr>
              <w:t>Transfer assets type</w:t>
            </w:r>
          </w:p>
        </w:tc>
        <w:tc>
          <w:tcPr>
            <w:tcW w:w="1124" w:type="dxa"/>
            <w:shd w:val="clear" w:color="auto" w:fill="auto"/>
            <w:vAlign w:val="bottom"/>
          </w:tcPr>
          <w:p w14:paraId="2776449D"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shd w:val="clear" w:color="auto" w:fill="auto"/>
            <w:vAlign w:val="bottom"/>
          </w:tcPr>
          <w:p w14:paraId="7F3315C5"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903F48">
              <w:rPr>
                <w:rFonts w:ascii="Arial" w:hAnsi="Arial" w:cs="Arial"/>
                <w:sz w:val="16"/>
                <w:szCs w:val="16"/>
                <w:lang w:val="en-US"/>
              </w:rPr>
              <w:t>-</w:t>
            </w:r>
          </w:p>
        </w:tc>
        <w:tc>
          <w:tcPr>
            <w:tcW w:w="1124" w:type="dxa"/>
            <w:shd w:val="clear" w:color="auto" w:fill="auto"/>
            <w:vAlign w:val="bottom"/>
          </w:tcPr>
          <w:p w14:paraId="65D7257E"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385</w:t>
            </w:r>
          </w:p>
        </w:tc>
        <w:tc>
          <w:tcPr>
            <w:tcW w:w="1124" w:type="dxa"/>
            <w:vAlign w:val="bottom"/>
          </w:tcPr>
          <w:p w14:paraId="09C64797"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903F48">
              <w:rPr>
                <w:rFonts w:ascii="Arial" w:hAnsi="Arial" w:cs="Arial"/>
                <w:sz w:val="16"/>
                <w:szCs w:val="16"/>
                <w:lang w:val="en-US"/>
              </w:rPr>
              <w:t>-</w:t>
            </w:r>
          </w:p>
        </w:tc>
        <w:tc>
          <w:tcPr>
            <w:tcW w:w="1124" w:type="dxa"/>
            <w:shd w:val="clear" w:color="auto" w:fill="auto"/>
            <w:vAlign w:val="bottom"/>
          </w:tcPr>
          <w:p w14:paraId="16B52627"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5" w:type="dxa"/>
            <w:gridSpan w:val="2"/>
            <w:shd w:val="clear" w:color="auto" w:fill="auto"/>
            <w:vAlign w:val="bottom"/>
          </w:tcPr>
          <w:p w14:paraId="3E8565C8" w14:textId="77777777" w:rsidR="00821AD5" w:rsidRPr="00903F48" w:rsidRDefault="00821AD5" w:rsidP="00A41B5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385</w:t>
            </w:r>
          </w:p>
        </w:tc>
      </w:tr>
      <w:tr w:rsidR="00821AD5" w:rsidRPr="00903F48" w14:paraId="2B754B10" w14:textId="77777777" w:rsidTr="00821AD5">
        <w:trPr>
          <w:trHeight w:val="71"/>
        </w:trPr>
        <w:tc>
          <w:tcPr>
            <w:tcW w:w="2970" w:type="dxa"/>
            <w:hideMark/>
          </w:tcPr>
          <w:p w14:paraId="4360C2B6" w14:textId="77777777" w:rsidR="00821AD5" w:rsidRPr="00903F48" w:rsidRDefault="00821AD5" w:rsidP="00A41B52">
            <w:pPr>
              <w:spacing w:line="320" w:lineRule="exact"/>
              <w:rPr>
                <w:rFonts w:ascii="Arial" w:hAnsi="Arial" w:cs="Arial"/>
                <w:sz w:val="16"/>
                <w:szCs w:val="16"/>
              </w:rPr>
            </w:pPr>
            <w:r w:rsidRPr="00903F48">
              <w:rPr>
                <w:rFonts w:ascii="Arial" w:hAnsi="Arial" w:cs="Arial"/>
                <w:sz w:val="16"/>
                <w:szCs w:val="16"/>
              </w:rPr>
              <w:t xml:space="preserve">Ending balance        </w:t>
            </w:r>
          </w:p>
        </w:tc>
        <w:tc>
          <w:tcPr>
            <w:tcW w:w="1124" w:type="dxa"/>
            <w:shd w:val="clear" w:color="auto" w:fill="auto"/>
            <w:vAlign w:val="bottom"/>
          </w:tcPr>
          <w:p w14:paraId="721AA4AB"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124" w:type="dxa"/>
            <w:shd w:val="clear" w:color="auto" w:fill="auto"/>
            <w:vAlign w:val="bottom"/>
          </w:tcPr>
          <w:p w14:paraId="032C2B30"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903F48">
              <w:rPr>
                <w:rFonts w:ascii="Arial" w:hAnsi="Arial" w:cs="Arial"/>
                <w:sz w:val="16"/>
                <w:szCs w:val="16"/>
                <w:cs/>
                <w:lang w:val="en-US"/>
              </w:rPr>
              <w:t>1</w:t>
            </w:r>
          </w:p>
        </w:tc>
        <w:tc>
          <w:tcPr>
            <w:tcW w:w="1124" w:type="dxa"/>
            <w:shd w:val="clear" w:color="auto" w:fill="auto"/>
            <w:vAlign w:val="bottom"/>
          </w:tcPr>
          <w:p w14:paraId="508175AD"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1,257</w:t>
            </w:r>
          </w:p>
        </w:tc>
        <w:tc>
          <w:tcPr>
            <w:tcW w:w="1124" w:type="dxa"/>
            <w:vAlign w:val="bottom"/>
          </w:tcPr>
          <w:p w14:paraId="118C5242"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903F48">
              <w:rPr>
                <w:rFonts w:ascii="Arial" w:hAnsi="Arial" w:cs="Arial"/>
                <w:sz w:val="16"/>
                <w:szCs w:val="16"/>
                <w:lang w:val="en-US"/>
              </w:rPr>
              <w:t>-</w:t>
            </w:r>
          </w:p>
        </w:tc>
        <w:tc>
          <w:tcPr>
            <w:tcW w:w="1124" w:type="dxa"/>
            <w:shd w:val="clear" w:color="auto" w:fill="auto"/>
            <w:vAlign w:val="bottom"/>
          </w:tcPr>
          <w:p w14:paraId="4F3C6160"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50</w:t>
            </w:r>
          </w:p>
        </w:tc>
        <w:tc>
          <w:tcPr>
            <w:tcW w:w="1125" w:type="dxa"/>
            <w:gridSpan w:val="2"/>
            <w:shd w:val="clear" w:color="auto" w:fill="auto"/>
            <w:vAlign w:val="bottom"/>
          </w:tcPr>
          <w:p w14:paraId="5A7090F1" w14:textId="77777777" w:rsidR="00821AD5" w:rsidRPr="00903F48" w:rsidRDefault="00821AD5" w:rsidP="00A41B5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1,308</w:t>
            </w:r>
          </w:p>
        </w:tc>
      </w:tr>
    </w:tbl>
    <w:p w14:paraId="4DCD72AA"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5DB4B308"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78451A7C"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0E160C6C"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EE74AFF"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2DC6200D" w14:textId="0A350895" w:rsidR="00821AD5" w:rsidRPr="00932A5A" w:rsidRDefault="00821AD5" w:rsidP="00821AD5">
      <w:pPr>
        <w:spacing w:line="320" w:lineRule="exact"/>
        <w:ind w:left="547" w:right="-101" w:hanging="547"/>
        <w:jc w:val="right"/>
        <w:rPr>
          <w:rFonts w:ascii="Arial" w:hAnsi="Arial" w:cs="Arial"/>
          <w:sz w:val="16"/>
          <w:szCs w:val="16"/>
        </w:rPr>
      </w:pPr>
      <w:r w:rsidRPr="00932A5A">
        <w:rPr>
          <w:rFonts w:ascii="Arial" w:hAnsi="Arial" w:cs="Arial"/>
          <w:sz w:val="16"/>
          <w:szCs w:val="16"/>
        </w:rPr>
        <w:t xml:space="preserve"> </w:t>
      </w:r>
    </w:p>
    <w:p w14:paraId="2324990E" w14:textId="6531B099" w:rsidR="00F96322" w:rsidRPr="00932A5A" w:rsidRDefault="00821AD5" w:rsidP="00F96322">
      <w:pPr>
        <w:spacing w:line="320" w:lineRule="exact"/>
        <w:ind w:left="8107" w:hanging="187"/>
        <w:jc w:val="right"/>
        <w:rPr>
          <w:rFonts w:ascii="Arial" w:hAnsi="Arial" w:cs="Arial"/>
          <w:sz w:val="16"/>
          <w:szCs w:val="16"/>
          <w:cs/>
        </w:rPr>
      </w:pPr>
      <w:r w:rsidRPr="00932A5A">
        <w:rPr>
          <w:rFonts w:ascii="Arial" w:hAnsi="Arial"/>
          <w:sz w:val="16"/>
          <w:szCs w:val="16"/>
          <w:cs/>
        </w:rPr>
        <w:br w:type="page"/>
      </w:r>
      <w:r w:rsidR="00F96322" w:rsidRPr="00932A5A">
        <w:rPr>
          <w:rFonts w:ascii="Arial" w:hAnsi="Arial" w:cs="Arial"/>
          <w:sz w:val="16"/>
          <w:szCs w:val="16"/>
          <w:cs/>
        </w:rPr>
        <w:lastRenderedPageBreak/>
        <w:t>(</w:t>
      </w:r>
      <w:r w:rsidR="00F96322" w:rsidRPr="00932A5A">
        <w:rPr>
          <w:rFonts w:ascii="Arial" w:hAnsi="Arial" w:cs="Arial"/>
          <w:sz w:val="16"/>
          <w:szCs w:val="16"/>
        </w:rPr>
        <w:t>Unit: Million</w:t>
      </w:r>
      <w:r w:rsidR="00F96322" w:rsidRPr="00932A5A">
        <w:rPr>
          <w:rFonts w:ascii="Arial" w:hAnsi="Arial" w:cs="Arial"/>
          <w:sz w:val="16"/>
          <w:szCs w:val="16"/>
          <w:cs/>
        </w:rPr>
        <w:t xml:space="preserve"> </w:t>
      </w:r>
      <w:r w:rsidR="00F96322" w:rsidRPr="00932A5A">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368"/>
        <w:gridCol w:w="1368"/>
        <w:gridCol w:w="1368"/>
        <w:gridCol w:w="1368"/>
        <w:gridCol w:w="1368"/>
      </w:tblGrid>
      <w:tr w:rsidR="00F96322" w:rsidRPr="00903F48" w14:paraId="7C6F6C73" w14:textId="77777777" w:rsidTr="00565F92">
        <w:trPr>
          <w:trHeight w:val="189"/>
        </w:trPr>
        <w:tc>
          <w:tcPr>
            <w:tcW w:w="2970" w:type="dxa"/>
            <w:shd w:val="clear" w:color="auto" w:fill="auto"/>
          </w:tcPr>
          <w:p w14:paraId="4E1064A2" w14:textId="77777777" w:rsidR="00F96322" w:rsidRPr="00903F48" w:rsidRDefault="00F96322" w:rsidP="00565F92">
            <w:pPr>
              <w:pStyle w:val="ListParagraph"/>
              <w:spacing w:line="320" w:lineRule="exact"/>
              <w:ind w:left="0"/>
              <w:contextualSpacing w:val="0"/>
              <w:rPr>
                <w:rFonts w:ascii="Arial" w:hAnsi="Arial" w:cs="Arial"/>
                <w:sz w:val="16"/>
                <w:szCs w:val="16"/>
              </w:rPr>
            </w:pPr>
          </w:p>
        </w:tc>
        <w:tc>
          <w:tcPr>
            <w:tcW w:w="6840" w:type="dxa"/>
            <w:gridSpan w:val="5"/>
          </w:tcPr>
          <w:p w14:paraId="65F17DAE" w14:textId="77777777" w:rsidR="00F96322" w:rsidRPr="00903F48"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Separate financial statements</w:t>
            </w:r>
          </w:p>
        </w:tc>
      </w:tr>
      <w:tr w:rsidR="00F96322" w:rsidRPr="00903F48" w14:paraId="226F9E5B" w14:textId="77777777" w:rsidTr="00565F92">
        <w:trPr>
          <w:trHeight w:val="57"/>
        </w:trPr>
        <w:tc>
          <w:tcPr>
            <w:tcW w:w="2970" w:type="dxa"/>
            <w:shd w:val="clear" w:color="auto" w:fill="auto"/>
          </w:tcPr>
          <w:p w14:paraId="59A07BBA" w14:textId="77777777" w:rsidR="00F96322" w:rsidRPr="00903F48" w:rsidRDefault="00F96322" w:rsidP="00565F92">
            <w:pPr>
              <w:pStyle w:val="ListParagraph"/>
              <w:spacing w:line="320" w:lineRule="exact"/>
              <w:ind w:left="0"/>
              <w:contextualSpacing w:val="0"/>
              <w:rPr>
                <w:rFonts w:ascii="Arial" w:hAnsi="Arial" w:cs="Arial"/>
                <w:sz w:val="16"/>
                <w:szCs w:val="16"/>
              </w:rPr>
            </w:pPr>
          </w:p>
        </w:tc>
        <w:tc>
          <w:tcPr>
            <w:tcW w:w="6840" w:type="dxa"/>
            <w:gridSpan w:val="5"/>
          </w:tcPr>
          <w:p w14:paraId="7CB76376" w14:textId="51EF2BBD" w:rsidR="00F96322" w:rsidRPr="00903F48"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cs/>
              </w:rPr>
              <w:t xml:space="preserve">For </w:t>
            </w:r>
            <w:r w:rsidRPr="00903F48">
              <w:rPr>
                <w:rFonts w:ascii="Arial" w:hAnsi="Arial" w:cs="Arial"/>
                <w:sz w:val="16"/>
                <w:szCs w:val="16"/>
                <w:lang w:val="en-US"/>
              </w:rPr>
              <w:t>the year ended</w:t>
            </w:r>
            <w:r w:rsidRPr="00903F48">
              <w:rPr>
                <w:rFonts w:ascii="Arial" w:hAnsi="Arial" w:cs="Arial"/>
                <w:sz w:val="16"/>
                <w:szCs w:val="16"/>
                <w:cs/>
              </w:rPr>
              <w:t xml:space="preserve"> 31 </w:t>
            </w:r>
            <w:r w:rsidRPr="00903F48">
              <w:rPr>
                <w:rFonts w:ascii="Arial" w:hAnsi="Arial" w:cs="Arial"/>
                <w:sz w:val="16"/>
                <w:szCs w:val="16"/>
                <w:lang w:val="en-US"/>
              </w:rPr>
              <w:t xml:space="preserve">December </w:t>
            </w:r>
            <w:r w:rsidRPr="00903F48">
              <w:rPr>
                <w:rFonts w:ascii="Arial" w:hAnsi="Arial" w:cs="Arial"/>
                <w:sz w:val="16"/>
                <w:szCs w:val="16"/>
                <w:cs/>
              </w:rPr>
              <w:t>202</w:t>
            </w:r>
            <w:r w:rsidR="00821AD5" w:rsidRPr="00903F48">
              <w:rPr>
                <w:rFonts w:ascii="Arial" w:hAnsi="Arial" w:cs="Arial"/>
                <w:sz w:val="16"/>
                <w:szCs w:val="16"/>
                <w:lang w:val="en-US"/>
              </w:rPr>
              <w:t>3</w:t>
            </w:r>
          </w:p>
        </w:tc>
      </w:tr>
      <w:tr w:rsidR="00F96322" w:rsidRPr="00903F48" w14:paraId="213B4512" w14:textId="77777777" w:rsidTr="00565F92">
        <w:trPr>
          <w:trHeight w:val="57"/>
        </w:trPr>
        <w:tc>
          <w:tcPr>
            <w:tcW w:w="2970" w:type="dxa"/>
            <w:shd w:val="clear" w:color="auto" w:fill="auto"/>
          </w:tcPr>
          <w:p w14:paraId="2F1ABF88" w14:textId="77777777" w:rsidR="00F96322" w:rsidRPr="00903F48" w:rsidRDefault="00F96322" w:rsidP="00565F92">
            <w:pPr>
              <w:pStyle w:val="ListParagraph"/>
              <w:spacing w:line="320" w:lineRule="exact"/>
              <w:ind w:left="0"/>
              <w:contextualSpacing w:val="0"/>
              <w:rPr>
                <w:rFonts w:ascii="Arial" w:hAnsi="Arial" w:cs="Arial"/>
                <w:sz w:val="16"/>
                <w:szCs w:val="16"/>
                <w:lang w:val="en-US"/>
              </w:rPr>
            </w:pPr>
          </w:p>
        </w:tc>
        <w:tc>
          <w:tcPr>
            <w:tcW w:w="6840" w:type="dxa"/>
            <w:gridSpan w:val="5"/>
          </w:tcPr>
          <w:p w14:paraId="3032A045" w14:textId="77777777" w:rsidR="00F96322" w:rsidRPr="00903F48"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lang w:val="en-US"/>
              </w:rPr>
              <w:t>Allowance for expected credit loss</w:t>
            </w:r>
          </w:p>
        </w:tc>
      </w:tr>
      <w:tr w:rsidR="00F96322" w:rsidRPr="00903F48" w14:paraId="590CA7AC" w14:textId="77777777" w:rsidTr="00565F92">
        <w:trPr>
          <w:trHeight w:val="57"/>
        </w:trPr>
        <w:tc>
          <w:tcPr>
            <w:tcW w:w="2970" w:type="dxa"/>
            <w:shd w:val="clear" w:color="auto" w:fill="auto"/>
            <w:vAlign w:val="bottom"/>
          </w:tcPr>
          <w:p w14:paraId="79D57A62" w14:textId="77777777" w:rsidR="00F96322" w:rsidRPr="00903F48" w:rsidRDefault="00F96322" w:rsidP="00565F92">
            <w:pPr>
              <w:pStyle w:val="ListParagraph"/>
              <w:spacing w:line="320" w:lineRule="exact"/>
              <w:ind w:left="0"/>
              <w:contextualSpacing w:val="0"/>
              <w:jc w:val="center"/>
              <w:rPr>
                <w:rFonts w:ascii="Arial" w:hAnsi="Arial" w:cs="Arial"/>
                <w:sz w:val="16"/>
                <w:szCs w:val="16"/>
                <w:lang w:val="en-US"/>
              </w:rPr>
            </w:pPr>
          </w:p>
        </w:tc>
        <w:tc>
          <w:tcPr>
            <w:tcW w:w="5472" w:type="dxa"/>
            <w:gridSpan w:val="4"/>
            <w:shd w:val="clear" w:color="auto" w:fill="auto"/>
            <w:vAlign w:val="bottom"/>
          </w:tcPr>
          <w:p w14:paraId="0DC5004F" w14:textId="77777777" w:rsidR="00F96322" w:rsidRPr="00903F48"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lang w:val="en-US"/>
              </w:rPr>
              <w:t>Financial assets with credit risk</w:t>
            </w:r>
          </w:p>
        </w:tc>
        <w:tc>
          <w:tcPr>
            <w:tcW w:w="1368" w:type="dxa"/>
            <w:shd w:val="clear" w:color="auto" w:fill="auto"/>
            <w:vAlign w:val="bottom"/>
          </w:tcPr>
          <w:p w14:paraId="59A9902B" w14:textId="77777777" w:rsidR="00F96322" w:rsidRPr="00903F48" w:rsidRDefault="00F96322" w:rsidP="00565F92">
            <w:pPr>
              <w:pStyle w:val="ListParagraph"/>
              <w:spacing w:line="320" w:lineRule="exact"/>
              <w:ind w:left="0"/>
              <w:contextualSpacing w:val="0"/>
              <w:jc w:val="center"/>
              <w:rPr>
                <w:rFonts w:ascii="Arial" w:hAnsi="Arial" w:cs="Arial"/>
                <w:sz w:val="16"/>
                <w:szCs w:val="16"/>
                <w:cs/>
              </w:rPr>
            </w:pPr>
          </w:p>
        </w:tc>
      </w:tr>
      <w:tr w:rsidR="00F96322" w:rsidRPr="00903F48" w14:paraId="77ED728C" w14:textId="77777777" w:rsidTr="00565F92">
        <w:trPr>
          <w:trHeight w:val="261"/>
        </w:trPr>
        <w:tc>
          <w:tcPr>
            <w:tcW w:w="2970" w:type="dxa"/>
            <w:shd w:val="clear" w:color="auto" w:fill="auto"/>
            <w:vAlign w:val="bottom"/>
          </w:tcPr>
          <w:p w14:paraId="55895A75" w14:textId="77777777" w:rsidR="00F96322" w:rsidRPr="00903F48" w:rsidRDefault="00F96322" w:rsidP="00565F92">
            <w:pPr>
              <w:pStyle w:val="ListParagraph"/>
              <w:spacing w:line="320" w:lineRule="exact"/>
              <w:ind w:left="0"/>
              <w:contextualSpacing w:val="0"/>
              <w:jc w:val="center"/>
              <w:rPr>
                <w:rFonts w:ascii="Arial" w:hAnsi="Arial" w:cs="Arial"/>
                <w:sz w:val="16"/>
                <w:szCs w:val="16"/>
                <w:lang w:val="en-US"/>
              </w:rPr>
            </w:pPr>
          </w:p>
        </w:tc>
        <w:tc>
          <w:tcPr>
            <w:tcW w:w="1368" w:type="dxa"/>
            <w:shd w:val="clear" w:color="auto" w:fill="auto"/>
            <w:vAlign w:val="bottom"/>
          </w:tcPr>
          <w:p w14:paraId="116026B4" w14:textId="77777777" w:rsidR="00F96322" w:rsidRPr="00903F48"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03F48">
              <w:rPr>
                <w:rFonts w:ascii="Arial" w:hAnsi="Arial" w:cs="Arial"/>
                <w:sz w:val="16"/>
                <w:szCs w:val="16"/>
              </w:rPr>
              <w:t xml:space="preserve">Stage 1 </w:t>
            </w:r>
            <w:r w:rsidRPr="00903F48">
              <w:rPr>
                <w:rFonts w:ascii="Arial" w:hAnsi="Arial" w:cs="Arial"/>
                <w:i/>
                <w:iCs/>
                <w:sz w:val="16"/>
                <w:szCs w:val="16"/>
                <w:vertAlign w:val="superscript"/>
              </w:rPr>
              <w:t>(1)</w:t>
            </w:r>
          </w:p>
        </w:tc>
        <w:tc>
          <w:tcPr>
            <w:tcW w:w="1368" w:type="dxa"/>
            <w:shd w:val="clear" w:color="auto" w:fill="auto"/>
            <w:vAlign w:val="bottom"/>
          </w:tcPr>
          <w:p w14:paraId="30B985F5" w14:textId="77777777" w:rsidR="00F96322" w:rsidRPr="00903F48"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Stage 2 </w:t>
            </w:r>
            <w:r w:rsidRPr="00903F48">
              <w:rPr>
                <w:rFonts w:ascii="Arial" w:hAnsi="Arial" w:cs="Arial"/>
                <w:i/>
                <w:iCs/>
                <w:sz w:val="16"/>
                <w:szCs w:val="16"/>
                <w:vertAlign w:val="superscript"/>
              </w:rPr>
              <w:t>(2)</w:t>
            </w:r>
          </w:p>
        </w:tc>
        <w:tc>
          <w:tcPr>
            <w:tcW w:w="1368" w:type="dxa"/>
            <w:shd w:val="clear" w:color="auto" w:fill="auto"/>
            <w:vAlign w:val="bottom"/>
          </w:tcPr>
          <w:p w14:paraId="5854D52E" w14:textId="77777777" w:rsidR="00F96322" w:rsidRPr="00903F48"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 xml:space="preserve">Stage 3 </w:t>
            </w:r>
            <w:r w:rsidRPr="00903F48">
              <w:rPr>
                <w:rFonts w:ascii="Arial" w:hAnsi="Arial" w:cs="Arial"/>
                <w:i/>
                <w:iCs/>
                <w:sz w:val="16"/>
                <w:szCs w:val="16"/>
                <w:vertAlign w:val="superscript"/>
              </w:rPr>
              <w:t>(3)</w:t>
            </w:r>
          </w:p>
        </w:tc>
        <w:tc>
          <w:tcPr>
            <w:tcW w:w="1368" w:type="dxa"/>
            <w:vAlign w:val="bottom"/>
          </w:tcPr>
          <w:p w14:paraId="498322FF" w14:textId="77777777" w:rsidR="00F96322" w:rsidRPr="00903F48"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POCI </w:t>
            </w:r>
            <w:r w:rsidRPr="00903F48">
              <w:rPr>
                <w:rFonts w:ascii="Arial" w:hAnsi="Arial" w:cs="Arial"/>
                <w:i/>
                <w:iCs/>
                <w:sz w:val="16"/>
                <w:szCs w:val="16"/>
                <w:vertAlign w:val="superscript"/>
              </w:rPr>
              <w:t>(4)</w:t>
            </w:r>
          </w:p>
        </w:tc>
        <w:tc>
          <w:tcPr>
            <w:tcW w:w="1368" w:type="dxa"/>
            <w:shd w:val="clear" w:color="auto" w:fill="auto"/>
            <w:vAlign w:val="bottom"/>
          </w:tcPr>
          <w:p w14:paraId="46E26FF2" w14:textId="77777777" w:rsidR="00F96322" w:rsidRPr="00903F48"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Total</w:t>
            </w:r>
          </w:p>
        </w:tc>
      </w:tr>
      <w:tr w:rsidR="00F96322" w:rsidRPr="00903F48" w14:paraId="3D28635B" w14:textId="77777777" w:rsidTr="00565F92">
        <w:trPr>
          <w:trHeight w:val="326"/>
        </w:trPr>
        <w:tc>
          <w:tcPr>
            <w:tcW w:w="2970" w:type="dxa"/>
            <w:shd w:val="clear" w:color="auto" w:fill="auto"/>
          </w:tcPr>
          <w:p w14:paraId="6B506AAE" w14:textId="77777777" w:rsidR="00F96322" w:rsidRPr="00903F48" w:rsidRDefault="00F96322" w:rsidP="003C65E2">
            <w:pPr>
              <w:pStyle w:val="ListParagraph"/>
              <w:spacing w:line="320" w:lineRule="exact"/>
              <w:ind w:left="162" w:hanging="162"/>
              <w:contextualSpacing w:val="0"/>
              <w:rPr>
                <w:rFonts w:ascii="Arial" w:hAnsi="Arial" w:cs="Arial"/>
                <w:sz w:val="16"/>
                <w:szCs w:val="16"/>
                <w:lang w:val="en-US"/>
              </w:rPr>
            </w:pPr>
            <w:r w:rsidRPr="00903F48">
              <w:rPr>
                <w:rFonts w:ascii="Arial" w:hAnsi="Arial" w:cs="Arial"/>
                <w:b/>
                <w:bCs/>
                <w:sz w:val="16"/>
                <w:szCs w:val="16"/>
                <w:lang w:val="en"/>
              </w:rPr>
              <w:t>Investments in debt securities measured at fair value through other comprehensive income</w:t>
            </w:r>
          </w:p>
        </w:tc>
        <w:tc>
          <w:tcPr>
            <w:tcW w:w="1368" w:type="dxa"/>
            <w:shd w:val="clear" w:color="auto" w:fill="auto"/>
          </w:tcPr>
          <w:p w14:paraId="07197EF0" w14:textId="77777777" w:rsidR="00F96322" w:rsidRPr="00903F48" w:rsidRDefault="00F96322" w:rsidP="00565F9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78277C0D" w14:textId="77777777" w:rsidR="00F96322" w:rsidRPr="00903F48" w:rsidRDefault="00F96322" w:rsidP="00565F9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1DCEE7C6" w14:textId="77777777" w:rsidR="00F96322" w:rsidRPr="00903F48" w:rsidRDefault="00F96322" w:rsidP="00565F9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259E63E2" w14:textId="77777777" w:rsidR="00F96322" w:rsidRPr="00903F48" w:rsidRDefault="00F96322" w:rsidP="00565F9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486A9D7B" w14:textId="77777777" w:rsidR="00F96322" w:rsidRPr="00903F48" w:rsidRDefault="00F96322" w:rsidP="00565F92">
            <w:pPr>
              <w:pStyle w:val="ListParagraph"/>
              <w:spacing w:line="320" w:lineRule="exact"/>
              <w:ind w:left="0"/>
              <w:contextualSpacing w:val="0"/>
              <w:rPr>
                <w:rFonts w:ascii="Arial" w:hAnsi="Arial" w:cs="Arial"/>
                <w:sz w:val="16"/>
                <w:szCs w:val="16"/>
                <w:lang w:val="en-US"/>
              </w:rPr>
            </w:pPr>
          </w:p>
        </w:tc>
      </w:tr>
      <w:tr w:rsidR="00F96322" w:rsidRPr="00903F48" w14:paraId="50F9FB19" w14:textId="77777777" w:rsidTr="00565F92">
        <w:trPr>
          <w:trHeight w:val="66"/>
        </w:trPr>
        <w:tc>
          <w:tcPr>
            <w:tcW w:w="2970" w:type="dxa"/>
            <w:shd w:val="clear" w:color="auto" w:fill="auto"/>
          </w:tcPr>
          <w:p w14:paraId="51787492" w14:textId="77777777" w:rsidR="00F96322" w:rsidRPr="00903F48" w:rsidRDefault="00F96322" w:rsidP="00565F92">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shd w:val="clear" w:color="auto" w:fill="auto"/>
            <w:vAlign w:val="bottom"/>
          </w:tcPr>
          <w:p w14:paraId="151CEF11" w14:textId="15675C39"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120C137B" w14:textId="3949AEE7"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745400EA" w14:textId="46D120A4" w:rsidR="00F96322" w:rsidRPr="00903F48" w:rsidRDefault="0014659A" w:rsidP="00565F92">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c>
          <w:tcPr>
            <w:tcW w:w="1368" w:type="dxa"/>
            <w:shd w:val="clear" w:color="auto" w:fill="auto"/>
            <w:vAlign w:val="bottom"/>
          </w:tcPr>
          <w:p w14:paraId="55B409CB" w14:textId="5FDE125C"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76E88317" w14:textId="6B59D1E3" w:rsidR="00F96322" w:rsidRPr="00903F48" w:rsidRDefault="0014659A" w:rsidP="00565F92">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r>
      <w:tr w:rsidR="00F96322" w:rsidRPr="00903F48" w14:paraId="353E394A" w14:textId="77777777" w:rsidTr="00565F92">
        <w:trPr>
          <w:trHeight w:val="66"/>
        </w:trPr>
        <w:tc>
          <w:tcPr>
            <w:tcW w:w="2970" w:type="dxa"/>
            <w:shd w:val="clear" w:color="auto" w:fill="auto"/>
          </w:tcPr>
          <w:p w14:paraId="2122BDBC" w14:textId="77777777" w:rsidR="00F96322" w:rsidRPr="00903F48" w:rsidRDefault="00F96322" w:rsidP="00565F92">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lang w:val="en"/>
              </w:rPr>
              <w:t>New financial assets purchased or acquired</w:t>
            </w:r>
          </w:p>
        </w:tc>
        <w:tc>
          <w:tcPr>
            <w:tcW w:w="1368" w:type="dxa"/>
            <w:shd w:val="clear" w:color="auto" w:fill="auto"/>
            <w:vAlign w:val="bottom"/>
          </w:tcPr>
          <w:p w14:paraId="4CD58BFE" w14:textId="6FD5E11B"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3768800B" w14:textId="7B29BB85"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3F04E7A2" w14:textId="0B0BE11E"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3A371030" w14:textId="61C802DB"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6D74CF36" w14:textId="512265EC"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r>
      <w:tr w:rsidR="00F96322" w:rsidRPr="00903F48" w14:paraId="3770A2B6" w14:textId="77777777" w:rsidTr="00565F92">
        <w:trPr>
          <w:trHeight w:val="66"/>
        </w:trPr>
        <w:tc>
          <w:tcPr>
            <w:tcW w:w="2970" w:type="dxa"/>
            <w:shd w:val="clear" w:color="auto" w:fill="auto"/>
          </w:tcPr>
          <w:p w14:paraId="2F288A4D" w14:textId="77777777" w:rsidR="00F96322" w:rsidRPr="00903F48" w:rsidRDefault="00F96322" w:rsidP="00565F92">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shd w:val="clear" w:color="auto" w:fill="auto"/>
            <w:vAlign w:val="bottom"/>
          </w:tcPr>
          <w:p w14:paraId="414E6B36" w14:textId="2FACEAD3" w:rsidR="00F96322" w:rsidRPr="00903F48" w:rsidRDefault="0014659A"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7873DC24" w14:textId="775CB4F7" w:rsidR="00F96322" w:rsidRPr="00903F48" w:rsidRDefault="0014659A"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0FD15601" w14:textId="72977D15" w:rsidR="00F96322" w:rsidRPr="00903F48" w:rsidRDefault="0014659A"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c>
          <w:tcPr>
            <w:tcW w:w="1368" w:type="dxa"/>
            <w:shd w:val="clear" w:color="auto" w:fill="auto"/>
            <w:vAlign w:val="bottom"/>
          </w:tcPr>
          <w:p w14:paraId="6CDD20D4" w14:textId="38A68757" w:rsidR="00F96322" w:rsidRPr="00903F48" w:rsidRDefault="0014659A"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7A415541" w14:textId="0D5ECCF9" w:rsidR="00F96322" w:rsidRPr="00903F48" w:rsidRDefault="0014659A"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r>
      <w:tr w:rsidR="00F96322" w:rsidRPr="00903F48" w14:paraId="538192A6" w14:textId="77777777" w:rsidTr="00565F92">
        <w:trPr>
          <w:trHeight w:val="63"/>
        </w:trPr>
        <w:tc>
          <w:tcPr>
            <w:tcW w:w="2970" w:type="dxa"/>
            <w:shd w:val="clear" w:color="auto" w:fill="auto"/>
          </w:tcPr>
          <w:p w14:paraId="771F02F2" w14:textId="77777777" w:rsidR="00F96322" w:rsidRPr="00903F48" w:rsidRDefault="00F96322" w:rsidP="003C65E2">
            <w:pPr>
              <w:pStyle w:val="ListParagraph"/>
              <w:spacing w:line="320" w:lineRule="exact"/>
              <w:ind w:left="162" w:hanging="162"/>
              <w:contextualSpacing w:val="0"/>
              <w:rPr>
                <w:rFonts w:ascii="Arial" w:eastAsia="Calibri" w:hAnsi="Arial" w:cs="Arial"/>
                <w:sz w:val="16"/>
                <w:szCs w:val="16"/>
                <w:lang w:val="en-US"/>
              </w:rPr>
            </w:pPr>
            <w:r w:rsidRPr="00903F48">
              <w:rPr>
                <w:rFonts w:ascii="Arial" w:hAnsi="Arial" w:cs="Arial"/>
                <w:b/>
                <w:bCs/>
                <w:sz w:val="16"/>
                <w:szCs w:val="16"/>
                <w:lang w:val="en-US"/>
              </w:rPr>
              <w:t>Loans to customers and accrued interest receivables</w:t>
            </w:r>
          </w:p>
        </w:tc>
        <w:tc>
          <w:tcPr>
            <w:tcW w:w="1368" w:type="dxa"/>
            <w:shd w:val="clear" w:color="auto" w:fill="auto"/>
            <w:vAlign w:val="bottom"/>
          </w:tcPr>
          <w:p w14:paraId="7BC0EE27" w14:textId="77777777" w:rsidR="00F96322" w:rsidRPr="00903F48"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337D5245" w14:textId="77777777" w:rsidR="00F96322" w:rsidRPr="00903F48"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69C9DD88" w14:textId="77777777" w:rsidR="00F96322" w:rsidRPr="00903F48"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00449AA7" w14:textId="77777777" w:rsidR="00F96322" w:rsidRPr="00903F48"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62EDAFE3" w14:textId="77777777" w:rsidR="00F96322" w:rsidRPr="00903F48"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r>
      <w:tr w:rsidR="00F96322" w:rsidRPr="00903F48" w14:paraId="14554AB5" w14:textId="77777777" w:rsidTr="00565F92">
        <w:trPr>
          <w:trHeight w:val="74"/>
        </w:trPr>
        <w:tc>
          <w:tcPr>
            <w:tcW w:w="2970" w:type="dxa"/>
            <w:shd w:val="clear" w:color="auto" w:fill="auto"/>
          </w:tcPr>
          <w:p w14:paraId="2CE3C3D8" w14:textId="77777777" w:rsidR="00F96322" w:rsidRPr="00903F48" w:rsidRDefault="00F96322" w:rsidP="00565F92">
            <w:pPr>
              <w:pStyle w:val="ListParagraph"/>
              <w:spacing w:line="320" w:lineRule="exact"/>
              <w:ind w:left="0"/>
              <w:contextualSpacing w:val="0"/>
              <w:rPr>
                <w:rFonts w:ascii="Arial" w:eastAsia="Calibri" w:hAnsi="Arial" w:cs="Arial"/>
                <w:sz w:val="16"/>
                <w:szCs w:val="16"/>
              </w:rPr>
            </w:pPr>
            <w:r w:rsidRPr="00903F48">
              <w:rPr>
                <w:rFonts w:ascii="Arial" w:hAnsi="Arial" w:cs="Arial"/>
                <w:sz w:val="16"/>
                <w:szCs w:val="16"/>
              </w:rPr>
              <w:t xml:space="preserve">Beginning balance        </w:t>
            </w:r>
          </w:p>
        </w:tc>
        <w:tc>
          <w:tcPr>
            <w:tcW w:w="1368" w:type="dxa"/>
            <w:shd w:val="clear" w:color="auto" w:fill="auto"/>
            <w:vAlign w:val="bottom"/>
          </w:tcPr>
          <w:p w14:paraId="38DD11A2" w14:textId="5B0E6118" w:rsidR="00F96322" w:rsidRPr="00903F48" w:rsidRDefault="0014659A" w:rsidP="00565F92">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32</w:t>
            </w:r>
          </w:p>
        </w:tc>
        <w:tc>
          <w:tcPr>
            <w:tcW w:w="1368" w:type="dxa"/>
            <w:shd w:val="clear" w:color="auto" w:fill="auto"/>
            <w:vAlign w:val="bottom"/>
          </w:tcPr>
          <w:p w14:paraId="13FA375D" w14:textId="51AFAB36"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012AB784" w14:textId="07C3A809" w:rsidR="00F96322" w:rsidRPr="00903F48" w:rsidRDefault="0014659A" w:rsidP="00565F92">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19</w:t>
            </w:r>
          </w:p>
        </w:tc>
        <w:tc>
          <w:tcPr>
            <w:tcW w:w="1368" w:type="dxa"/>
            <w:vAlign w:val="bottom"/>
          </w:tcPr>
          <w:p w14:paraId="5ECEF66D" w14:textId="5F8927D0" w:rsidR="00F96322" w:rsidRPr="00903F48" w:rsidRDefault="0014659A" w:rsidP="00565F92">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151</w:t>
            </w:r>
          </w:p>
        </w:tc>
        <w:tc>
          <w:tcPr>
            <w:tcW w:w="1368" w:type="dxa"/>
            <w:shd w:val="clear" w:color="auto" w:fill="auto"/>
            <w:vAlign w:val="bottom"/>
          </w:tcPr>
          <w:p w14:paraId="44D0ABA2" w14:textId="066352E2" w:rsidR="00F96322" w:rsidRPr="00903F48" w:rsidRDefault="0014659A" w:rsidP="00565F92">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202</w:t>
            </w:r>
          </w:p>
        </w:tc>
      </w:tr>
      <w:tr w:rsidR="00F96322" w:rsidRPr="00903F48" w14:paraId="1F1651A0" w14:textId="77777777" w:rsidTr="00565F92">
        <w:trPr>
          <w:trHeight w:val="63"/>
        </w:trPr>
        <w:tc>
          <w:tcPr>
            <w:tcW w:w="2970" w:type="dxa"/>
            <w:shd w:val="clear" w:color="auto" w:fill="auto"/>
          </w:tcPr>
          <w:p w14:paraId="271FC7F7" w14:textId="77777777" w:rsidR="00F96322" w:rsidRPr="00903F48" w:rsidRDefault="00F96322" w:rsidP="00565F92">
            <w:pPr>
              <w:pStyle w:val="ListParagraph"/>
              <w:spacing w:line="320" w:lineRule="exact"/>
              <w:ind w:left="167" w:hanging="167"/>
              <w:contextualSpacing w:val="0"/>
              <w:rPr>
                <w:rFonts w:ascii="Arial" w:eastAsia="Calibri" w:hAnsi="Arial" w:cs="Arial"/>
                <w:sz w:val="16"/>
                <w:szCs w:val="16"/>
                <w:cs/>
              </w:rPr>
            </w:pPr>
            <w:r w:rsidRPr="00903F48">
              <w:rPr>
                <w:rFonts w:ascii="Arial" w:hAnsi="Arial" w:cs="Arial"/>
                <w:sz w:val="16"/>
                <w:szCs w:val="16"/>
                <w:lang w:val="en"/>
              </w:rPr>
              <w:t>Changes due to re-measurement of allowance for credit loss</w:t>
            </w:r>
          </w:p>
        </w:tc>
        <w:tc>
          <w:tcPr>
            <w:tcW w:w="1368" w:type="dxa"/>
            <w:shd w:val="clear" w:color="auto" w:fill="auto"/>
            <w:vAlign w:val="bottom"/>
          </w:tcPr>
          <w:p w14:paraId="094709C7" w14:textId="62853B5F" w:rsidR="00F96322" w:rsidRPr="00903F48" w:rsidRDefault="0014659A" w:rsidP="00565F92">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r w:rsidR="00821EE0" w:rsidRPr="00903F48">
              <w:rPr>
                <w:rFonts w:ascii="Arial" w:hAnsi="Arial" w:cs="Arial"/>
                <w:sz w:val="16"/>
                <w:szCs w:val="16"/>
                <w:lang w:val="en-US"/>
              </w:rPr>
              <w:t>4</w:t>
            </w:r>
          </w:p>
        </w:tc>
        <w:tc>
          <w:tcPr>
            <w:tcW w:w="1368" w:type="dxa"/>
            <w:shd w:val="clear" w:color="auto" w:fill="auto"/>
            <w:vAlign w:val="bottom"/>
          </w:tcPr>
          <w:p w14:paraId="054ECFDE" w14:textId="587CDE0D"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3B893072" w14:textId="495F7350" w:rsidR="00F96322" w:rsidRPr="00903F48" w:rsidRDefault="0014659A" w:rsidP="00565F92">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vAlign w:val="bottom"/>
          </w:tcPr>
          <w:p w14:paraId="1914531E" w14:textId="0F31E52E" w:rsidR="00F96322" w:rsidRPr="00903F48" w:rsidRDefault="0014659A" w:rsidP="00565F92">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(10)</w:t>
            </w:r>
          </w:p>
        </w:tc>
        <w:tc>
          <w:tcPr>
            <w:tcW w:w="1368" w:type="dxa"/>
            <w:shd w:val="clear" w:color="auto" w:fill="auto"/>
            <w:vAlign w:val="bottom"/>
          </w:tcPr>
          <w:p w14:paraId="3BC5673D" w14:textId="3727D9DB" w:rsidR="00F96322" w:rsidRPr="00903F48" w:rsidRDefault="0014659A" w:rsidP="00565F92">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w:t>
            </w:r>
            <w:r w:rsidR="00821EE0" w:rsidRPr="00903F48">
              <w:rPr>
                <w:rFonts w:ascii="Arial" w:hAnsi="Arial" w:cs="Arial"/>
                <w:sz w:val="16"/>
                <w:szCs w:val="16"/>
                <w:lang w:val="en-US"/>
              </w:rPr>
              <w:t>4</w:t>
            </w:r>
          </w:p>
        </w:tc>
      </w:tr>
      <w:tr w:rsidR="00821EE0" w:rsidRPr="00903F48" w14:paraId="18EC1B70" w14:textId="77777777" w:rsidTr="008C1099">
        <w:trPr>
          <w:trHeight w:val="63"/>
        </w:trPr>
        <w:tc>
          <w:tcPr>
            <w:tcW w:w="2970" w:type="dxa"/>
            <w:shd w:val="clear" w:color="auto" w:fill="auto"/>
          </w:tcPr>
          <w:p w14:paraId="4BB62DA3" w14:textId="6B84B525" w:rsidR="00821EE0" w:rsidRPr="00903F48" w:rsidRDefault="00821EE0" w:rsidP="00821EE0">
            <w:pPr>
              <w:pStyle w:val="ListParagraph"/>
              <w:spacing w:line="320" w:lineRule="exact"/>
              <w:ind w:left="167" w:hanging="167"/>
              <w:contextualSpacing w:val="0"/>
              <w:rPr>
                <w:rFonts w:ascii="Arial" w:hAnsi="Arial" w:cs="Arial"/>
                <w:sz w:val="16"/>
                <w:szCs w:val="16"/>
                <w:lang w:val="en"/>
              </w:rPr>
            </w:pPr>
            <w:r w:rsidRPr="00903F48">
              <w:rPr>
                <w:rFonts w:ascii="Arial" w:hAnsi="Arial" w:cs="Arial"/>
                <w:sz w:val="16"/>
                <w:szCs w:val="16"/>
                <w:lang w:val="en"/>
              </w:rPr>
              <w:t>New financial assets purchased or acquired</w:t>
            </w:r>
          </w:p>
        </w:tc>
        <w:tc>
          <w:tcPr>
            <w:tcW w:w="1368" w:type="dxa"/>
            <w:shd w:val="clear" w:color="auto" w:fill="auto"/>
            <w:vAlign w:val="bottom"/>
          </w:tcPr>
          <w:p w14:paraId="27019FAE" w14:textId="3C603A03"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c>
          <w:tcPr>
            <w:tcW w:w="1368" w:type="dxa"/>
            <w:shd w:val="clear" w:color="auto" w:fill="auto"/>
            <w:vAlign w:val="bottom"/>
          </w:tcPr>
          <w:p w14:paraId="0457AB69" w14:textId="3EB87AEC"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32577C6A" w14:textId="61587533"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vAlign w:val="bottom"/>
          </w:tcPr>
          <w:p w14:paraId="614CBADC" w14:textId="2C0950C5"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368" w:type="dxa"/>
            <w:shd w:val="clear" w:color="auto" w:fill="auto"/>
          </w:tcPr>
          <w:p w14:paraId="7C6C67FC" w14:textId="77777777" w:rsidR="00821EE0" w:rsidRPr="00903F48" w:rsidRDefault="00821EE0" w:rsidP="00821EE0">
            <w:pPr>
              <w:pStyle w:val="ListParagraph"/>
              <w:tabs>
                <w:tab w:val="decimal" w:pos="705"/>
              </w:tabs>
              <w:spacing w:line="320" w:lineRule="exact"/>
              <w:ind w:left="0"/>
              <w:contextualSpacing w:val="0"/>
              <w:rPr>
                <w:rFonts w:ascii="Arial" w:hAnsi="Arial" w:cs="Arial"/>
                <w:sz w:val="16"/>
                <w:szCs w:val="16"/>
                <w:lang w:val="en-US"/>
              </w:rPr>
            </w:pPr>
          </w:p>
          <w:p w14:paraId="57A96748" w14:textId="0429A9EB"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r>
      <w:tr w:rsidR="00821EE0" w:rsidRPr="00903F48" w14:paraId="4459744A" w14:textId="77777777" w:rsidTr="00565F92">
        <w:trPr>
          <w:trHeight w:val="376"/>
        </w:trPr>
        <w:tc>
          <w:tcPr>
            <w:tcW w:w="2970" w:type="dxa"/>
            <w:shd w:val="clear" w:color="auto" w:fill="auto"/>
          </w:tcPr>
          <w:p w14:paraId="36461F06" w14:textId="77777777" w:rsidR="00821EE0" w:rsidRPr="00903F48" w:rsidRDefault="00821EE0" w:rsidP="00821EE0">
            <w:pPr>
              <w:spacing w:line="320" w:lineRule="exact"/>
              <w:rPr>
                <w:rFonts w:ascii="Arial" w:eastAsia="Calibri" w:hAnsi="Arial" w:cs="Arial"/>
                <w:sz w:val="16"/>
                <w:szCs w:val="16"/>
                <w:cs/>
              </w:rPr>
            </w:pPr>
            <w:r w:rsidRPr="00903F48">
              <w:rPr>
                <w:rFonts w:ascii="Arial" w:hAnsi="Arial" w:cs="Arial"/>
                <w:sz w:val="16"/>
                <w:szCs w:val="16"/>
              </w:rPr>
              <w:t xml:space="preserve">Ending balance        </w:t>
            </w:r>
          </w:p>
        </w:tc>
        <w:tc>
          <w:tcPr>
            <w:tcW w:w="1368" w:type="dxa"/>
            <w:shd w:val="clear" w:color="auto" w:fill="auto"/>
            <w:vAlign w:val="bottom"/>
          </w:tcPr>
          <w:p w14:paraId="3B20EFFD" w14:textId="7D11DECC"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c>
          <w:tcPr>
            <w:tcW w:w="1368" w:type="dxa"/>
            <w:shd w:val="clear" w:color="auto" w:fill="auto"/>
            <w:vAlign w:val="bottom"/>
          </w:tcPr>
          <w:p w14:paraId="79A38955" w14:textId="319D3684"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368" w:type="dxa"/>
            <w:shd w:val="clear" w:color="auto" w:fill="auto"/>
            <w:vAlign w:val="bottom"/>
          </w:tcPr>
          <w:p w14:paraId="11D88C93" w14:textId="19F1C62F"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19</w:t>
            </w:r>
          </w:p>
        </w:tc>
        <w:tc>
          <w:tcPr>
            <w:tcW w:w="1368" w:type="dxa"/>
            <w:vAlign w:val="bottom"/>
          </w:tcPr>
          <w:p w14:paraId="3B959F45" w14:textId="713B3C9C"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141</w:t>
            </w:r>
          </w:p>
        </w:tc>
        <w:tc>
          <w:tcPr>
            <w:tcW w:w="1368" w:type="dxa"/>
            <w:shd w:val="clear" w:color="auto" w:fill="auto"/>
            <w:vAlign w:val="bottom"/>
          </w:tcPr>
          <w:p w14:paraId="760BF8EC" w14:textId="1547407F"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218</w:t>
            </w:r>
          </w:p>
        </w:tc>
      </w:tr>
      <w:tr w:rsidR="00821EE0" w:rsidRPr="00903F48" w14:paraId="0067CDF2" w14:textId="77777777" w:rsidTr="00565F92">
        <w:trPr>
          <w:trHeight w:val="326"/>
        </w:trPr>
        <w:tc>
          <w:tcPr>
            <w:tcW w:w="2970" w:type="dxa"/>
            <w:shd w:val="clear" w:color="auto" w:fill="auto"/>
          </w:tcPr>
          <w:p w14:paraId="36CF0CC8" w14:textId="77777777" w:rsidR="00821EE0" w:rsidRPr="00903F48" w:rsidRDefault="00821EE0" w:rsidP="00821EE0">
            <w:pPr>
              <w:pStyle w:val="ListParagraph"/>
              <w:spacing w:line="320" w:lineRule="exact"/>
              <w:ind w:left="72" w:hanging="72"/>
              <w:contextualSpacing w:val="0"/>
              <w:rPr>
                <w:rFonts w:ascii="Arial" w:hAnsi="Arial" w:cs="Arial"/>
                <w:sz w:val="16"/>
                <w:szCs w:val="16"/>
                <w:cs/>
              </w:rPr>
            </w:pPr>
            <w:r w:rsidRPr="00903F48">
              <w:rPr>
                <w:rFonts w:ascii="Arial" w:hAnsi="Arial" w:cs="Arial"/>
                <w:b/>
                <w:bCs/>
                <w:sz w:val="16"/>
                <w:szCs w:val="16"/>
                <w:lang w:val="en"/>
              </w:rPr>
              <w:t xml:space="preserve">Other assets </w:t>
            </w:r>
          </w:p>
        </w:tc>
        <w:tc>
          <w:tcPr>
            <w:tcW w:w="1368" w:type="dxa"/>
            <w:shd w:val="clear" w:color="auto" w:fill="auto"/>
          </w:tcPr>
          <w:p w14:paraId="402A1C96" w14:textId="77777777"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2A978EB8" w14:textId="77777777"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134AF5B9" w14:textId="77777777"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3DC17B9F" w14:textId="77777777"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42B04C31" w14:textId="77777777"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p>
        </w:tc>
      </w:tr>
      <w:tr w:rsidR="00821EE0" w:rsidRPr="00903F48" w14:paraId="25C9E267" w14:textId="77777777" w:rsidTr="00565F92">
        <w:trPr>
          <w:trHeight w:val="66"/>
        </w:trPr>
        <w:tc>
          <w:tcPr>
            <w:tcW w:w="2970" w:type="dxa"/>
            <w:shd w:val="clear" w:color="auto" w:fill="auto"/>
          </w:tcPr>
          <w:p w14:paraId="29545DBC" w14:textId="77777777" w:rsidR="00821EE0" w:rsidRPr="00903F48" w:rsidRDefault="00821EE0" w:rsidP="00821EE0">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shd w:val="clear" w:color="auto" w:fill="auto"/>
            <w:vAlign w:val="bottom"/>
          </w:tcPr>
          <w:p w14:paraId="249CBE35" w14:textId="6981F744"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2C39AF01" w14:textId="7166A1E7"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3BFB723C" w14:textId="64615545"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c>
          <w:tcPr>
            <w:tcW w:w="1368" w:type="dxa"/>
            <w:shd w:val="clear" w:color="auto" w:fill="auto"/>
            <w:vAlign w:val="bottom"/>
          </w:tcPr>
          <w:p w14:paraId="385A3C77" w14:textId="05112132"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78CE84CF" w14:textId="0887BE93" w:rsidR="00821EE0" w:rsidRPr="00903F48" w:rsidRDefault="00821EE0" w:rsidP="00821EE0">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r>
      <w:tr w:rsidR="00821EE0" w:rsidRPr="00903F48" w14:paraId="79785CA9" w14:textId="77777777" w:rsidTr="00565F92">
        <w:trPr>
          <w:trHeight w:val="66"/>
        </w:trPr>
        <w:tc>
          <w:tcPr>
            <w:tcW w:w="2970" w:type="dxa"/>
            <w:shd w:val="clear" w:color="auto" w:fill="auto"/>
          </w:tcPr>
          <w:p w14:paraId="4CFF3DCB" w14:textId="77777777" w:rsidR="00821EE0" w:rsidRPr="00903F48" w:rsidRDefault="00821EE0" w:rsidP="00821EE0">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lang w:val="en"/>
              </w:rPr>
              <w:t>Changes due to re-measurement of allowance for credit loss</w:t>
            </w:r>
          </w:p>
        </w:tc>
        <w:tc>
          <w:tcPr>
            <w:tcW w:w="1368" w:type="dxa"/>
            <w:shd w:val="clear" w:color="auto" w:fill="auto"/>
            <w:vAlign w:val="bottom"/>
          </w:tcPr>
          <w:p w14:paraId="76F26D4F" w14:textId="39F7CF35"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4D58645D" w14:textId="5AA6C440"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530F1695" w14:textId="4AC3A397"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04E220F5" w14:textId="4E67B79D"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72170DC6" w14:textId="7BFBE11E" w:rsidR="00821EE0" w:rsidRPr="00903F48" w:rsidRDefault="00821EE0" w:rsidP="00821EE0">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r>
      <w:tr w:rsidR="00821EE0" w:rsidRPr="00903F48" w14:paraId="17AA661A" w14:textId="77777777" w:rsidTr="00565F92">
        <w:trPr>
          <w:trHeight w:val="66"/>
        </w:trPr>
        <w:tc>
          <w:tcPr>
            <w:tcW w:w="2970" w:type="dxa"/>
            <w:shd w:val="clear" w:color="auto" w:fill="auto"/>
          </w:tcPr>
          <w:p w14:paraId="1987C9CA" w14:textId="77777777" w:rsidR="00821EE0" w:rsidRPr="00903F48" w:rsidRDefault="00821EE0" w:rsidP="00821EE0">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shd w:val="clear" w:color="auto" w:fill="auto"/>
            <w:vAlign w:val="bottom"/>
          </w:tcPr>
          <w:p w14:paraId="095510BF" w14:textId="72D5067B"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1F701202" w14:textId="08F828FF"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296F870F" w14:textId="6A64D466"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c>
          <w:tcPr>
            <w:tcW w:w="1368" w:type="dxa"/>
            <w:shd w:val="clear" w:color="auto" w:fill="auto"/>
            <w:vAlign w:val="bottom"/>
          </w:tcPr>
          <w:p w14:paraId="369D03FF" w14:textId="39354ED5"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40AF144B" w14:textId="233BE226" w:rsidR="00821EE0" w:rsidRPr="00903F48" w:rsidRDefault="00821EE0" w:rsidP="00821EE0">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r>
    </w:tbl>
    <w:p w14:paraId="7F1BB9A6"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65AE1D13"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639E40D6"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492A30E7"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2A2DB9E" w14:textId="77777777" w:rsidR="00F96322" w:rsidRPr="00932A5A" w:rsidRDefault="00F96322" w:rsidP="00F96322">
      <w:pPr>
        <w:spacing w:line="320" w:lineRule="exact"/>
        <w:ind w:left="8107" w:hanging="187"/>
        <w:jc w:val="right"/>
        <w:rPr>
          <w:rFonts w:ascii="Arial" w:hAnsi="Arial"/>
          <w:sz w:val="16"/>
          <w:szCs w:val="16"/>
        </w:rPr>
      </w:pPr>
    </w:p>
    <w:p w14:paraId="3CC2364E" w14:textId="77777777" w:rsidR="00821AD5" w:rsidRPr="00932A5A" w:rsidRDefault="00F96322" w:rsidP="00821AD5">
      <w:pPr>
        <w:spacing w:line="320" w:lineRule="exact"/>
        <w:ind w:left="8107" w:hanging="187"/>
        <w:jc w:val="right"/>
        <w:rPr>
          <w:rFonts w:ascii="Arial" w:hAnsi="Arial" w:cs="Arial"/>
          <w:sz w:val="16"/>
          <w:szCs w:val="16"/>
          <w:cs/>
        </w:rPr>
      </w:pPr>
      <w:r w:rsidRPr="00932A5A">
        <w:rPr>
          <w:rFonts w:ascii="Arial" w:hAnsi="Arial"/>
          <w:sz w:val="16"/>
          <w:szCs w:val="16"/>
          <w:cs/>
        </w:rPr>
        <w:br w:type="page"/>
      </w:r>
      <w:r w:rsidR="00821AD5" w:rsidRPr="00932A5A">
        <w:rPr>
          <w:rFonts w:ascii="Arial" w:hAnsi="Arial" w:cs="Arial"/>
          <w:sz w:val="16"/>
          <w:szCs w:val="16"/>
          <w:cs/>
        </w:rPr>
        <w:lastRenderedPageBreak/>
        <w:t>(</w:t>
      </w:r>
      <w:r w:rsidR="00821AD5" w:rsidRPr="00932A5A">
        <w:rPr>
          <w:rFonts w:ascii="Arial" w:hAnsi="Arial" w:cs="Arial"/>
          <w:sz w:val="16"/>
          <w:szCs w:val="16"/>
        </w:rPr>
        <w:t>Unit: Million</w:t>
      </w:r>
      <w:r w:rsidR="00821AD5" w:rsidRPr="00932A5A">
        <w:rPr>
          <w:rFonts w:ascii="Arial" w:hAnsi="Arial" w:cs="Arial"/>
          <w:sz w:val="16"/>
          <w:szCs w:val="16"/>
          <w:cs/>
        </w:rPr>
        <w:t xml:space="preserve"> </w:t>
      </w:r>
      <w:r w:rsidR="00821AD5" w:rsidRPr="00932A5A">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368"/>
        <w:gridCol w:w="1368"/>
        <w:gridCol w:w="1368"/>
        <w:gridCol w:w="1368"/>
        <w:gridCol w:w="1368"/>
      </w:tblGrid>
      <w:tr w:rsidR="00821AD5" w:rsidRPr="00932A5A" w14:paraId="1CE28A41" w14:textId="77777777" w:rsidTr="00A41B52">
        <w:trPr>
          <w:trHeight w:val="189"/>
        </w:trPr>
        <w:tc>
          <w:tcPr>
            <w:tcW w:w="2970" w:type="dxa"/>
            <w:shd w:val="clear" w:color="auto" w:fill="auto"/>
          </w:tcPr>
          <w:p w14:paraId="01AA209D" w14:textId="77777777" w:rsidR="00821AD5" w:rsidRPr="00932A5A" w:rsidRDefault="00821AD5" w:rsidP="00A41B52">
            <w:pPr>
              <w:pStyle w:val="ListParagraph"/>
              <w:spacing w:line="320" w:lineRule="exact"/>
              <w:ind w:left="0"/>
              <w:contextualSpacing w:val="0"/>
              <w:rPr>
                <w:rFonts w:ascii="Arial" w:hAnsi="Arial" w:cs="Arial"/>
                <w:sz w:val="16"/>
                <w:szCs w:val="16"/>
              </w:rPr>
            </w:pPr>
          </w:p>
        </w:tc>
        <w:tc>
          <w:tcPr>
            <w:tcW w:w="6840" w:type="dxa"/>
            <w:gridSpan w:val="5"/>
          </w:tcPr>
          <w:p w14:paraId="76B1C514"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Separate financial statements</w:t>
            </w:r>
          </w:p>
        </w:tc>
      </w:tr>
      <w:tr w:rsidR="00821AD5" w:rsidRPr="00932A5A" w14:paraId="5EFD8046" w14:textId="77777777" w:rsidTr="00A41B52">
        <w:trPr>
          <w:trHeight w:val="57"/>
        </w:trPr>
        <w:tc>
          <w:tcPr>
            <w:tcW w:w="2970" w:type="dxa"/>
            <w:shd w:val="clear" w:color="auto" w:fill="auto"/>
          </w:tcPr>
          <w:p w14:paraId="39DE938A" w14:textId="77777777" w:rsidR="00821AD5" w:rsidRPr="00932A5A" w:rsidRDefault="00821AD5" w:rsidP="00A41B52">
            <w:pPr>
              <w:pStyle w:val="ListParagraph"/>
              <w:spacing w:line="320" w:lineRule="exact"/>
              <w:ind w:left="0"/>
              <w:contextualSpacing w:val="0"/>
              <w:rPr>
                <w:rFonts w:ascii="Arial" w:hAnsi="Arial" w:cs="Arial"/>
                <w:sz w:val="16"/>
                <w:szCs w:val="16"/>
              </w:rPr>
            </w:pPr>
          </w:p>
        </w:tc>
        <w:tc>
          <w:tcPr>
            <w:tcW w:w="6840" w:type="dxa"/>
            <w:gridSpan w:val="5"/>
          </w:tcPr>
          <w:p w14:paraId="2ACEEA41"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Pr="00932A5A">
              <w:rPr>
                <w:rFonts w:ascii="Arial" w:hAnsi="Arial" w:cs="Arial"/>
                <w:sz w:val="16"/>
                <w:szCs w:val="16"/>
                <w:lang w:val="en-US"/>
              </w:rPr>
              <w:t>2</w:t>
            </w:r>
          </w:p>
        </w:tc>
      </w:tr>
      <w:tr w:rsidR="00821AD5" w:rsidRPr="00932A5A" w14:paraId="677696BC" w14:textId="77777777" w:rsidTr="00A41B52">
        <w:trPr>
          <w:trHeight w:val="57"/>
        </w:trPr>
        <w:tc>
          <w:tcPr>
            <w:tcW w:w="2970" w:type="dxa"/>
            <w:shd w:val="clear" w:color="auto" w:fill="auto"/>
          </w:tcPr>
          <w:p w14:paraId="3E2EF444"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6840" w:type="dxa"/>
            <w:gridSpan w:val="5"/>
          </w:tcPr>
          <w:p w14:paraId="2A5DB1B1"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821AD5" w:rsidRPr="00932A5A" w14:paraId="308599C3" w14:textId="77777777" w:rsidTr="00A41B52">
        <w:trPr>
          <w:trHeight w:val="57"/>
        </w:trPr>
        <w:tc>
          <w:tcPr>
            <w:tcW w:w="2970" w:type="dxa"/>
            <w:shd w:val="clear" w:color="auto" w:fill="auto"/>
            <w:vAlign w:val="bottom"/>
          </w:tcPr>
          <w:p w14:paraId="4B81966B" w14:textId="77777777" w:rsidR="00821AD5" w:rsidRPr="00932A5A" w:rsidRDefault="00821AD5" w:rsidP="00A41B52">
            <w:pPr>
              <w:pStyle w:val="ListParagraph"/>
              <w:spacing w:line="320" w:lineRule="exact"/>
              <w:ind w:left="0"/>
              <w:contextualSpacing w:val="0"/>
              <w:jc w:val="center"/>
              <w:rPr>
                <w:rFonts w:ascii="Arial" w:hAnsi="Arial" w:cs="Arial"/>
                <w:sz w:val="16"/>
                <w:szCs w:val="16"/>
                <w:lang w:val="en-US"/>
              </w:rPr>
            </w:pPr>
          </w:p>
        </w:tc>
        <w:tc>
          <w:tcPr>
            <w:tcW w:w="5472" w:type="dxa"/>
            <w:gridSpan w:val="4"/>
            <w:shd w:val="clear" w:color="auto" w:fill="auto"/>
            <w:vAlign w:val="bottom"/>
          </w:tcPr>
          <w:p w14:paraId="457464D5"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 assets with credit risk</w:t>
            </w:r>
          </w:p>
        </w:tc>
        <w:tc>
          <w:tcPr>
            <w:tcW w:w="1368" w:type="dxa"/>
            <w:shd w:val="clear" w:color="auto" w:fill="auto"/>
            <w:vAlign w:val="bottom"/>
          </w:tcPr>
          <w:p w14:paraId="1D4D10AE" w14:textId="77777777" w:rsidR="00821AD5" w:rsidRPr="00932A5A" w:rsidRDefault="00821AD5" w:rsidP="00A41B52">
            <w:pPr>
              <w:pStyle w:val="ListParagraph"/>
              <w:spacing w:line="320" w:lineRule="exact"/>
              <w:ind w:left="0"/>
              <w:contextualSpacing w:val="0"/>
              <w:jc w:val="center"/>
              <w:rPr>
                <w:rFonts w:ascii="Arial" w:hAnsi="Arial" w:cs="Arial"/>
                <w:sz w:val="16"/>
                <w:szCs w:val="16"/>
                <w:cs/>
              </w:rPr>
            </w:pPr>
          </w:p>
        </w:tc>
      </w:tr>
      <w:tr w:rsidR="00821AD5" w:rsidRPr="00932A5A" w14:paraId="1BE88BB1" w14:textId="77777777" w:rsidTr="00A41B52">
        <w:trPr>
          <w:trHeight w:val="261"/>
        </w:trPr>
        <w:tc>
          <w:tcPr>
            <w:tcW w:w="2970" w:type="dxa"/>
            <w:shd w:val="clear" w:color="auto" w:fill="auto"/>
            <w:vAlign w:val="bottom"/>
          </w:tcPr>
          <w:p w14:paraId="10688A4F" w14:textId="77777777" w:rsidR="00821AD5" w:rsidRPr="00932A5A" w:rsidRDefault="00821AD5" w:rsidP="00A41B52">
            <w:pPr>
              <w:pStyle w:val="ListParagraph"/>
              <w:spacing w:line="320" w:lineRule="exact"/>
              <w:ind w:left="0"/>
              <w:contextualSpacing w:val="0"/>
              <w:jc w:val="center"/>
              <w:rPr>
                <w:rFonts w:ascii="Arial" w:hAnsi="Arial" w:cs="Arial"/>
                <w:sz w:val="16"/>
                <w:szCs w:val="16"/>
                <w:lang w:val="en-US"/>
              </w:rPr>
            </w:pPr>
          </w:p>
        </w:tc>
        <w:tc>
          <w:tcPr>
            <w:tcW w:w="1368" w:type="dxa"/>
            <w:shd w:val="clear" w:color="auto" w:fill="auto"/>
            <w:vAlign w:val="bottom"/>
          </w:tcPr>
          <w:p w14:paraId="158EC295"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368" w:type="dxa"/>
            <w:shd w:val="clear" w:color="auto" w:fill="auto"/>
            <w:vAlign w:val="bottom"/>
          </w:tcPr>
          <w:p w14:paraId="20CB855A"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368" w:type="dxa"/>
            <w:shd w:val="clear" w:color="auto" w:fill="auto"/>
            <w:vAlign w:val="bottom"/>
          </w:tcPr>
          <w:p w14:paraId="3AC7A284"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368" w:type="dxa"/>
            <w:vAlign w:val="bottom"/>
          </w:tcPr>
          <w:p w14:paraId="17B26D1C"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368" w:type="dxa"/>
            <w:shd w:val="clear" w:color="auto" w:fill="auto"/>
            <w:vAlign w:val="bottom"/>
          </w:tcPr>
          <w:p w14:paraId="331085C4" w14:textId="77777777" w:rsidR="00821AD5" w:rsidRPr="00932A5A" w:rsidRDefault="00821AD5"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821AD5" w:rsidRPr="00932A5A" w14:paraId="2275C19E" w14:textId="77777777" w:rsidTr="00A41B52">
        <w:trPr>
          <w:trHeight w:val="326"/>
        </w:trPr>
        <w:tc>
          <w:tcPr>
            <w:tcW w:w="2970" w:type="dxa"/>
            <w:shd w:val="clear" w:color="auto" w:fill="auto"/>
          </w:tcPr>
          <w:p w14:paraId="4343D6D3" w14:textId="77777777" w:rsidR="00821AD5" w:rsidRPr="00932A5A" w:rsidRDefault="00821AD5" w:rsidP="00A41B52">
            <w:pPr>
              <w:pStyle w:val="ListParagraph"/>
              <w:spacing w:line="320" w:lineRule="exact"/>
              <w:ind w:left="162" w:hanging="162"/>
              <w:contextualSpacing w:val="0"/>
              <w:rPr>
                <w:rFonts w:ascii="Arial" w:hAnsi="Arial" w:cs="Arial"/>
                <w:sz w:val="16"/>
                <w:szCs w:val="16"/>
                <w:lang w:val="en-US"/>
              </w:rPr>
            </w:pPr>
            <w:r w:rsidRPr="00932A5A">
              <w:rPr>
                <w:rFonts w:ascii="Arial" w:hAnsi="Arial" w:cs="Arial"/>
                <w:b/>
                <w:bCs/>
                <w:sz w:val="16"/>
                <w:szCs w:val="16"/>
                <w:lang w:val="en"/>
              </w:rPr>
              <w:t>Investments in debt securities measured at fair value through other comprehensive income</w:t>
            </w:r>
          </w:p>
        </w:tc>
        <w:tc>
          <w:tcPr>
            <w:tcW w:w="1368" w:type="dxa"/>
            <w:shd w:val="clear" w:color="auto" w:fill="auto"/>
          </w:tcPr>
          <w:p w14:paraId="1C95281C"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21306A47"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5969F0CC"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50479521"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6530F6B7" w14:textId="77777777" w:rsidR="00821AD5" w:rsidRPr="00932A5A" w:rsidRDefault="00821AD5" w:rsidP="00A41B52">
            <w:pPr>
              <w:pStyle w:val="ListParagraph"/>
              <w:spacing w:line="320" w:lineRule="exact"/>
              <w:ind w:left="0"/>
              <w:contextualSpacing w:val="0"/>
              <w:rPr>
                <w:rFonts w:ascii="Arial" w:hAnsi="Arial" w:cs="Arial"/>
                <w:sz w:val="16"/>
                <w:szCs w:val="16"/>
                <w:lang w:val="en-US"/>
              </w:rPr>
            </w:pPr>
          </w:p>
        </w:tc>
      </w:tr>
      <w:tr w:rsidR="00821AD5" w:rsidRPr="00932A5A" w14:paraId="6B3D1310" w14:textId="77777777" w:rsidTr="00A41B52">
        <w:trPr>
          <w:trHeight w:val="66"/>
        </w:trPr>
        <w:tc>
          <w:tcPr>
            <w:tcW w:w="2970" w:type="dxa"/>
            <w:shd w:val="clear" w:color="auto" w:fill="auto"/>
          </w:tcPr>
          <w:p w14:paraId="1A919CE6" w14:textId="77777777" w:rsidR="00821AD5" w:rsidRPr="00932A5A" w:rsidRDefault="00821AD5" w:rsidP="00A41B52">
            <w:pPr>
              <w:spacing w:line="320" w:lineRule="exact"/>
              <w:rPr>
                <w:rFonts w:ascii="Arial" w:hAnsi="Arial" w:cs="Arial"/>
                <w:sz w:val="16"/>
                <w:szCs w:val="16"/>
                <w:cs/>
              </w:rPr>
            </w:pPr>
            <w:r w:rsidRPr="00932A5A">
              <w:rPr>
                <w:rFonts w:ascii="Arial" w:hAnsi="Arial" w:cs="Arial"/>
                <w:sz w:val="16"/>
                <w:szCs w:val="16"/>
              </w:rPr>
              <w:t xml:space="preserve">Beginning balance        </w:t>
            </w:r>
          </w:p>
        </w:tc>
        <w:tc>
          <w:tcPr>
            <w:tcW w:w="1368" w:type="dxa"/>
            <w:shd w:val="clear" w:color="auto" w:fill="auto"/>
            <w:vAlign w:val="bottom"/>
          </w:tcPr>
          <w:p w14:paraId="5F3CD681"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1</w:t>
            </w:r>
          </w:p>
        </w:tc>
        <w:tc>
          <w:tcPr>
            <w:tcW w:w="1368" w:type="dxa"/>
            <w:shd w:val="clear" w:color="auto" w:fill="auto"/>
            <w:vAlign w:val="bottom"/>
          </w:tcPr>
          <w:p w14:paraId="3BFE007C"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1A6564EC"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30</w:t>
            </w:r>
          </w:p>
        </w:tc>
        <w:tc>
          <w:tcPr>
            <w:tcW w:w="1368" w:type="dxa"/>
            <w:shd w:val="clear" w:color="auto" w:fill="auto"/>
            <w:vAlign w:val="bottom"/>
          </w:tcPr>
          <w:p w14:paraId="3EDD7D56"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521E30A5"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31</w:t>
            </w:r>
          </w:p>
        </w:tc>
      </w:tr>
      <w:tr w:rsidR="00821AD5" w:rsidRPr="00932A5A" w14:paraId="476686F0" w14:textId="77777777" w:rsidTr="00A41B52">
        <w:trPr>
          <w:trHeight w:val="66"/>
        </w:trPr>
        <w:tc>
          <w:tcPr>
            <w:tcW w:w="2970" w:type="dxa"/>
            <w:shd w:val="clear" w:color="auto" w:fill="auto"/>
          </w:tcPr>
          <w:p w14:paraId="211146F3" w14:textId="77777777" w:rsidR="00821AD5" w:rsidRPr="00932A5A" w:rsidRDefault="00821AD5" w:rsidP="00A41B52">
            <w:pPr>
              <w:pStyle w:val="ListParagraph"/>
              <w:spacing w:line="320" w:lineRule="exact"/>
              <w:ind w:left="162" w:hanging="162"/>
              <w:contextualSpacing w:val="0"/>
              <w:rPr>
                <w:rFonts w:ascii="Arial" w:hAnsi="Arial" w:cs="Arial"/>
                <w:sz w:val="16"/>
                <w:szCs w:val="16"/>
                <w:cs/>
              </w:rPr>
            </w:pPr>
            <w:r w:rsidRPr="00932A5A">
              <w:rPr>
                <w:rFonts w:ascii="Arial" w:hAnsi="Arial" w:cs="Arial"/>
                <w:sz w:val="16"/>
                <w:szCs w:val="16"/>
                <w:lang w:val="en"/>
              </w:rPr>
              <w:t>New financial assets purchased or acquired</w:t>
            </w:r>
          </w:p>
        </w:tc>
        <w:tc>
          <w:tcPr>
            <w:tcW w:w="1368" w:type="dxa"/>
            <w:shd w:val="clear" w:color="auto" w:fill="auto"/>
            <w:vAlign w:val="bottom"/>
          </w:tcPr>
          <w:p w14:paraId="2EDB8EC0"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(1)</w:t>
            </w:r>
          </w:p>
        </w:tc>
        <w:tc>
          <w:tcPr>
            <w:tcW w:w="1368" w:type="dxa"/>
            <w:shd w:val="clear" w:color="auto" w:fill="auto"/>
            <w:vAlign w:val="bottom"/>
          </w:tcPr>
          <w:p w14:paraId="3800379D"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7B625008"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28</w:t>
            </w:r>
          </w:p>
        </w:tc>
        <w:tc>
          <w:tcPr>
            <w:tcW w:w="1368" w:type="dxa"/>
            <w:shd w:val="clear" w:color="auto" w:fill="auto"/>
            <w:vAlign w:val="bottom"/>
          </w:tcPr>
          <w:p w14:paraId="05A5467C"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308DB506"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27</w:t>
            </w:r>
          </w:p>
        </w:tc>
      </w:tr>
      <w:tr w:rsidR="00821AD5" w:rsidRPr="00932A5A" w14:paraId="53CBFAF1" w14:textId="77777777" w:rsidTr="00A41B52">
        <w:trPr>
          <w:trHeight w:val="66"/>
        </w:trPr>
        <w:tc>
          <w:tcPr>
            <w:tcW w:w="2970" w:type="dxa"/>
            <w:shd w:val="clear" w:color="auto" w:fill="auto"/>
          </w:tcPr>
          <w:p w14:paraId="43538446" w14:textId="77777777" w:rsidR="00821AD5" w:rsidRPr="00932A5A" w:rsidRDefault="00821AD5" w:rsidP="00A41B52">
            <w:pPr>
              <w:pStyle w:val="ListParagraph"/>
              <w:spacing w:line="320" w:lineRule="exact"/>
              <w:ind w:left="162" w:hanging="162"/>
              <w:contextualSpacing w:val="0"/>
              <w:rPr>
                <w:rFonts w:ascii="Arial" w:hAnsi="Arial" w:cs="Arial"/>
                <w:sz w:val="16"/>
                <w:szCs w:val="16"/>
                <w:cs/>
              </w:rPr>
            </w:pPr>
            <w:r w:rsidRPr="00932A5A">
              <w:rPr>
                <w:rFonts w:ascii="Arial" w:hAnsi="Arial" w:cs="Arial"/>
                <w:sz w:val="16"/>
                <w:szCs w:val="16"/>
              </w:rPr>
              <w:t xml:space="preserve">Ending balance        </w:t>
            </w:r>
          </w:p>
        </w:tc>
        <w:tc>
          <w:tcPr>
            <w:tcW w:w="1368" w:type="dxa"/>
            <w:shd w:val="clear" w:color="auto" w:fill="auto"/>
            <w:vAlign w:val="bottom"/>
          </w:tcPr>
          <w:p w14:paraId="76063829"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67A568B7"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4FAF1D01"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58</w:t>
            </w:r>
          </w:p>
        </w:tc>
        <w:tc>
          <w:tcPr>
            <w:tcW w:w="1368" w:type="dxa"/>
            <w:shd w:val="clear" w:color="auto" w:fill="auto"/>
            <w:vAlign w:val="bottom"/>
          </w:tcPr>
          <w:p w14:paraId="0BF8981E"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5AF067D3"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58</w:t>
            </w:r>
          </w:p>
        </w:tc>
      </w:tr>
      <w:tr w:rsidR="00821AD5" w:rsidRPr="00932A5A" w14:paraId="580825AC" w14:textId="77777777" w:rsidTr="00A41B52">
        <w:trPr>
          <w:trHeight w:val="63"/>
        </w:trPr>
        <w:tc>
          <w:tcPr>
            <w:tcW w:w="2970" w:type="dxa"/>
            <w:shd w:val="clear" w:color="auto" w:fill="auto"/>
          </w:tcPr>
          <w:p w14:paraId="5366E1F7" w14:textId="77777777" w:rsidR="00821AD5" w:rsidRPr="00932A5A" w:rsidRDefault="00821AD5" w:rsidP="00A41B52">
            <w:pPr>
              <w:pStyle w:val="ListParagraph"/>
              <w:spacing w:line="320" w:lineRule="exact"/>
              <w:ind w:left="162" w:hanging="162"/>
              <w:contextualSpacing w:val="0"/>
              <w:rPr>
                <w:rFonts w:ascii="Arial" w:eastAsia="Calibri" w:hAnsi="Arial" w:cs="Arial"/>
                <w:sz w:val="16"/>
                <w:szCs w:val="16"/>
                <w:lang w:val="en-US"/>
              </w:rPr>
            </w:pPr>
            <w:r w:rsidRPr="00932A5A">
              <w:rPr>
                <w:rFonts w:ascii="Arial" w:hAnsi="Arial" w:cs="Arial"/>
                <w:b/>
                <w:bCs/>
                <w:sz w:val="16"/>
                <w:szCs w:val="16"/>
                <w:lang w:val="en-US"/>
              </w:rPr>
              <w:t>Loans to customers and accrued interest receivables</w:t>
            </w:r>
          </w:p>
        </w:tc>
        <w:tc>
          <w:tcPr>
            <w:tcW w:w="1368" w:type="dxa"/>
            <w:shd w:val="clear" w:color="auto" w:fill="auto"/>
            <w:vAlign w:val="bottom"/>
          </w:tcPr>
          <w:p w14:paraId="2CF7A895"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340B2C87"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2BB80D10"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4ED9E65E"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18678FE6"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r>
      <w:tr w:rsidR="00821AD5" w:rsidRPr="00932A5A" w14:paraId="4EBC625D" w14:textId="77777777" w:rsidTr="00A41B52">
        <w:trPr>
          <w:trHeight w:val="74"/>
        </w:trPr>
        <w:tc>
          <w:tcPr>
            <w:tcW w:w="2970" w:type="dxa"/>
            <w:shd w:val="clear" w:color="auto" w:fill="auto"/>
          </w:tcPr>
          <w:p w14:paraId="4B9A1D63" w14:textId="77777777" w:rsidR="00821AD5" w:rsidRPr="00932A5A" w:rsidRDefault="00821AD5" w:rsidP="00A41B52">
            <w:pPr>
              <w:pStyle w:val="ListParagraph"/>
              <w:spacing w:line="320" w:lineRule="exact"/>
              <w:ind w:left="0"/>
              <w:contextualSpacing w:val="0"/>
              <w:rPr>
                <w:rFonts w:ascii="Arial" w:eastAsia="Calibri" w:hAnsi="Arial" w:cs="Arial"/>
                <w:sz w:val="16"/>
                <w:szCs w:val="16"/>
              </w:rPr>
            </w:pPr>
            <w:r w:rsidRPr="00932A5A">
              <w:rPr>
                <w:rFonts w:ascii="Arial" w:hAnsi="Arial" w:cs="Arial"/>
                <w:sz w:val="16"/>
                <w:szCs w:val="16"/>
              </w:rPr>
              <w:t xml:space="preserve">Beginning balance        </w:t>
            </w:r>
          </w:p>
        </w:tc>
        <w:tc>
          <w:tcPr>
            <w:tcW w:w="1368" w:type="dxa"/>
            <w:shd w:val="clear" w:color="auto" w:fill="auto"/>
            <w:vAlign w:val="bottom"/>
          </w:tcPr>
          <w:p w14:paraId="72663A00"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31</w:t>
            </w:r>
          </w:p>
        </w:tc>
        <w:tc>
          <w:tcPr>
            <w:tcW w:w="1368" w:type="dxa"/>
            <w:shd w:val="clear" w:color="auto" w:fill="auto"/>
            <w:vAlign w:val="bottom"/>
          </w:tcPr>
          <w:p w14:paraId="56CC0670"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6C1FDB04"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19</w:t>
            </w:r>
          </w:p>
        </w:tc>
        <w:tc>
          <w:tcPr>
            <w:tcW w:w="1368" w:type="dxa"/>
            <w:vAlign w:val="bottom"/>
          </w:tcPr>
          <w:p w14:paraId="1D220A9D"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123</w:t>
            </w:r>
          </w:p>
        </w:tc>
        <w:tc>
          <w:tcPr>
            <w:tcW w:w="1368" w:type="dxa"/>
            <w:shd w:val="clear" w:color="auto" w:fill="auto"/>
            <w:vAlign w:val="bottom"/>
          </w:tcPr>
          <w:p w14:paraId="3DFDDAB7"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173</w:t>
            </w:r>
          </w:p>
        </w:tc>
      </w:tr>
      <w:tr w:rsidR="00821AD5" w:rsidRPr="00932A5A" w14:paraId="5DE2BFDD" w14:textId="77777777" w:rsidTr="00A41B52">
        <w:trPr>
          <w:trHeight w:val="63"/>
        </w:trPr>
        <w:tc>
          <w:tcPr>
            <w:tcW w:w="2970" w:type="dxa"/>
            <w:shd w:val="clear" w:color="auto" w:fill="auto"/>
          </w:tcPr>
          <w:p w14:paraId="2C16795B" w14:textId="77777777" w:rsidR="00821AD5" w:rsidRPr="00932A5A" w:rsidRDefault="00821AD5" w:rsidP="00A41B52">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Changes due to re-measurement of allowance for credit loss</w:t>
            </w:r>
          </w:p>
        </w:tc>
        <w:tc>
          <w:tcPr>
            <w:tcW w:w="1368" w:type="dxa"/>
            <w:shd w:val="clear" w:color="auto" w:fill="auto"/>
            <w:vAlign w:val="bottom"/>
          </w:tcPr>
          <w:p w14:paraId="753A5D4A"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1</w:t>
            </w:r>
          </w:p>
        </w:tc>
        <w:tc>
          <w:tcPr>
            <w:tcW w:w="1368" w:type="dxa"/>
            <w:shd w:val="clear" w:color="auto" w:fill="auto"/>
            <w:vAlign w:val="bottom"/>
          </w:tcPr>
          <w:p w14:paraId="5B19D9CA"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09C5089B"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vAlign w:val="bottom"/>
          </w:tcPr>
          <w:p w14:paraId="66E7DD33"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28</w:t>
            </w:r>
          </w:p>
        </w:tc>
        <w:tc>
          <w:tcPr>
            <w:tcW w:w="1368" w:type="dxa"/>
            <w:shd w:val="clear" w:color="auto" w:fill="auto"/>
            <w:vAlign w:val="bottom"/>
          </w:tcPr>
          <w:p w14:paraId="681DE4E3"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29</w:t>
            </w:r>
          </w:p>
        </w:tc>
      </w:tr>
      <w:tr w:rsidR="00821AD5" w:rsidRPr="00932A5A" w14:paraId="3CF0732A" w14:textId="77777777" w:rsidTr="00A41B52">
        <w:trPr>
          <w:trHeight w:val="376"/>
        </w:trPr>
        <w:tc>
          <w:tcPr>
            <w:tcW w:w="2970" w:type="dxa"/>
            <w:shd w:val="clear" w:color="auto" w:fill="auto"/>
          </w:tcPr>
          <w:p w14:paraId="5EE77499" w14:textId="77777777" w:rsidR="00821AD5" w:rsidRPr="00932A5A" w:rsidRDefault="00821AD5" w:rsidP="00A41B52">
            <w:pPr>
              <w:spacing w:line="320" w:lineRule="exact"/>
              <w:rPr>
                <w:rFonts w:ascii="Arial" w:eastAsia="Calibri" w:hAnsi="Arial" w:cs="Arial"/>
                <w:sz w:val="16"/>
                <w:szCs w:val="16"/>
                <w:cs/>
              </w:rPr>
            </w:pPr>
            <w:r w:rsidRPr="00932A5A">
              <w:rPr>
                <w:rFonts w:ascii="Arial" w:hAnsi="Arial" w:cs="Arial"/>
                <w:sz w:val="16"/>
                <w:szCs w:val="16"/>
              </w:rPr>
              <w:t xml:space="preserve">Ending balance        </w:t>
            </w:r>
          </w:p>
        </w:tc>
        <w:tc>
          <w:tcPr>
            <w:tcW w:w="1368" w:type="dxa"/>
            <w:shd w:val="clear" w:color="auto" w:fill="auto"/>
            <w:vAlign w:val="bottom"/>
          </w:tcPr>
          <w:p w14:paraId="70710053"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32</w:t>
            </w:r>
          </w:p>
        </w:tc>
        <w:tc>
          <w:tcPr>
            <w:tcW w:w="1368" w:type="dxa"/>
            <w:shd w:val="clear" w:color="auto" w:fill="auto"/>
            <w:vAlign w:val="bottom"/>
          </w:tcPr>
          <w:p w14:paraId="3A265BD3"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368" w:type="dxa"/>
            <w:shd w:val="clear" w:color="auto" w:fill="auto"/>
            <w:vAlign w:val="bottom"/>
          </w:tcPr>
          <w:p w14:paraId="6C9D883D"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19</w:t>
            </w:r>
          </w:p>
        </w:tc>
        <w:tc>
          <w:tcPr>
            <w:tcW w:w="1368" w:type="dxa"/>
            <w:vAlign w:val="bottom"/>
          </w:tcPr>
          <w:p w14:paraId="72807D26"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151</w:t>
            </w:r>
          </w:p>
        </w:tc>
        <w:tc>
          <w:tcPr>
            <w:tcW w:w="1368" w:type="dxa"/>
            <w:shd w:val="clear" w:color="auto" w:fill="auto"/>
            <w:vAlign w:val="bottom"/>
          </w:tcPr>
          <w:p w14:paraId="464E17B6"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202</w:t>
            </w:r>
          </w:p>
        </w:tc>
      </w:tr>
      <w:tr w:rsidR="00821AD5" w:rsidRPr="00932A5A" w14:paraId="52AAC612" w14:textId="77777777" w:rsidTr="00A41B52">
        <w:trPr>
          <w:trHeight w:val="326"/>
        </w:trPr>
        <w:tc>
          <w:tcPr>
            <w:tcW w:w="2970" w:type="dxa"/>
            <w:shd w:val="clear" w:color="auto" w:fill="auto"/>
          </w:tcPr>
          <w:p w14:paraId="6F7EE820" w14:textId="77777777" w:rsidR="00821AD5" w:rsidRPr="00932A5A" w:rsidRDefault="00821AD5" w:rsidP="00A41B52">
            <w:pPr>
              <w:pStyle w:val="ListParagraph"/>
              <w:spacing w:line="320" w:lineRule="exact"/>
              <w:ind w:left="72" w:hanging="72"/>
              <w:contextualSpacing w:val="0"/>
              <w:rPr>
                <w:rFonts w:ascii="Arial" w:hAnsi="Arial" w:cs="Arial"/>
                <w:sz w:val="16"/>
                <w:szCs w:val="16"/>
                <w:cs/>
              </w:rPr>
            </w:pPr>
            <w:r w:rsidRPr="00932A5A">
              <w:rPr>
                <w:rFonts w:ascii="Arial" w:hAnsi="Arial" w:cs="Arial"/>
                <w:b/>
                <w:bCs/>
                <w:sz w:val="16"/>
                <w:szCs w:val="16"/>
                <w:lang w:val="en"/>
              </w:rPr>
              <w:t xml:space="preserve">Other assets </w:t>
            </w:r>
          </w:p>
        </w:tc>
        <w:tc>
          <w:tcPr>
            <w:tcW w:w="1368" w:type="dxa"/>
            <w:shd w:val="clear" w:color="auto" w:fill="auto"/>
          </w:tcPr>
          <w:p w14:paraId="729BF39B"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63DD755F"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41ECA54A"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2E8DD150"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11A3C434"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lang w:val="en-US"/>
              </w:rPr>
            </w:pPr>
          </w:p>
        </w:tc>
      </w:tr>
      <w:tr w:rsidR="00821AD5" w:rsidRPr="00932A5A" w14:paraId="2C62C819" w14:textId="77777777" w:rsidTr="00A41B52">
        <w:trPr>
          <w:trHeight w:val="66"/>
        </w:trPr>
        <w:tc>
          <w:tcPr>
            <w:tcW w:w="2970" w:type="dxa"/>
            <w:shd w:val="clear" w:color="auto" w:fill="auto"/>
          </w:tcPr>
          <w:p w14:paraId="7C7D8FCE" w14:textId="77777777" w:rsidR="00821AD5" w:rsidRPr="00932A5A" w:rsidRDefault="00821AD5" w:rsidP="00A41B52">
            <w:pPr>
              <w:spacing w:line="320" w:lineRule="exact"/>
              <w:rPr>
                <w:rFonts w:ascii="Arial" w:hAnsi="Arial" w:cs="Arial"/>
                <w:sz w:val="16"/>
                <w:szCs w:val="16"/>
                <w:cs/>
              </w:rPr>
            </w:pPr>
            <w:r w:rsidRPr="00932A5A">
              <w:rPr>
                <w:rFonts w:ascii="Arial" w:hAnsi="Arial" w:cs="Arial"/>
                <w:sz w:val="16"/>
                <w:szCs w:val="16"/>
              </w:rPr>
              <w:t xml:space="preserve">Beginning balance        </w:t>
            </w:r>
          </w:p>
        </w:tc>
        <w:tc>
          <w:tcPr>
            <w:tcW w:w="1368" w:type="dxa"/>
            <w:shd w:val="clear" w:color="auto" w:fill="auto"/>
            <w:vAlign w:val="bottom"/>
          </w:tcPr>
          <w:p w14:paraId="7802C7EB"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1DBC8CC4"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6571018F"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2</w:t>
            </w:r>
          </w:p>
        </w:tc>
        <w:tc>
          <w:tcPr>
            <w:tcW w:w="1368" w:type="dxa"/>
            <w:shd w:val="clear" w:color="auto" w:fill="auto"/>
            <w:vAlign w:val="bottom"/>
          </w:tcPr>
          <w:p w14:paraId="3B55BA4B"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62D8A5F0"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2</w:t>
            </w:r>
          </w:p>
        </w:tc>
      </w:tr>
      <w:tr w:rsidR="00821AD5" w:rsidRPr="00932A5A" w14:paraId="5A5FF7C0" w14:textId="77777777" w:rsidTr="00A41B52">
        <w:trPr>
          <w:trHeight w:val="66"/>
        </w:trPr>
        <w:tc>
          <w:tcPr>
            <w:tcW w:w="2970" w:type="dxa"/>
            <w:shd w:val="clear" w:color="auto" w:fill="auto"/>
          </w:tcPr>
          <w:p w14:paraId="64A32DBD" w14:textId="77777777" w:rsidR="00821AD5" w:rsidRPr="00932A5A" w:rsidRDefault="00821AD5" w:rsidP="00A41B52">
            <w:pPr>
              <w:pStyle w:val="ListParagraph"/>
              <w:spacing w:line="320" w:lineRule="exact"/>
              <w:ind w:left="162" w:hanging="162"/>
              <w:contextualSpacing w:val="0"/>
              <w:rPr>
                <w:rFonts w:ascii="Arial" w:hAnsi="Arial" w:cs="Arial"/>
                <w:sz w:val="16"/>
                <w:szCs w:val="16"/>
                <w:cs/>
              </w:rPr>
            </w:pPr>
            <w:r w:rsidRPr="00932A5A">
              <w:rPr>
                <w:rFonts w:ascii="Arial" w:hAnsi="Arial" w:cs="Arial"/>
                <w:sz w:val="16"/>
                <w:szCs w:val="16"/>
                <w:lang w:val="en"/>
              </w:rPr>
              <w:t>Changes due to re-measurement of allowance for credit loss</w:t>
            </w:r>
          </w:p>
        </w:tc>
        <w:tc>
          <w:tcPr>
            <w:tcW w:w="1368" w:type="dxa"/>
            <w:shd w:val="clear" w:color="auto" w:fill="auto"/>
            <w:vAlign w:val="bottom"/>
          </w:tcPr>
          <w:p w14:paraId="631E9083"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269ADE2A"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1E49AC4E"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0B63E4E9"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12517771" w14:textId="77777777" w:rsidR="00821AD5" w:rsidRPr="00932A5A" w:rsidRDefault="00821AD5" w:rsidP="00A41B52">
            <w:pPr>
              <w:pStyle w:val="ListParagraph"/>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r>
      <w:tr w:rsidR="00821AD5" w:rsidRPr="00932A5A" w14:paraId="495ED775" w14:textId="77777777" w:rsidTr="00A41B52">
        <w:trPr>
          <w:trHeight w:val="66"/>
        </w:trPr>
        <w:tc>
          <w:tcPr>
            <w:tcW w:w="2970" w:type="dxa"/>
            <w:shd w:val="clear" w:color="auto" w:fill="auto"/>
          </w:tcPr>
          <w:p w14:paraId="2EB06874" w14:textId="77777777" w:rsidR="00821AD5" w:rsidRPr="00932A5A" w:rsidRDefault="00821AD5" w:rsidP="00A41B52">
            <w:pPr>
              <w:pStyle w:val="ListParagraph"/>
              <w:spacing w:line="320" w:lineRule="exact"/>
              <w:ind w:left="162" w:hanging="162"/>
              <w:contextualSpacing w:val="0"/>
              <w:rPr>
                <w:rFonts w:ascii="Arial" w:hAnsi="Arial" w:cs="Arial"/>
                <w:sz w:val="16"/>
                <w:szCs w:val="16"/>
                <w:cs/>
              </w:rPr>
            </w:pPr>
            <w:r w:rsidRPr="00932A5A">
              <w:rPr>
                <w:rFonts w:ascii="Arial" w:hAnsi="Arial" w:cs="Arial"/>
                <w:sz w:val="16"/>
                <w:szCs w:val="16"/>
              </w:rPr>
              <w:t xml:space="preserve">Ending balance        </w:t>
            </w:r>
          </w:p>
        </w:tc>
        <w:tc>
          <w:tcPr>
            <w:tcW w:w="1368" w:type="dxa"/>
            <w:shd w:val="clear" w:color="auto" w:fill="auto"/>
            <w:vAlign w:val="bottom"/>
          </w:tcPr>
          <w:p w14:paraId="40A3EC9A"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6BB8AE34"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26FFEE10"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2</w:t>
            </w:r>
          </w:p>
        </w:tc>
        <w:tc>
          <w:tcPr>
            <w:tcW w:w="1368" w:type="dxa"/>
            <w:shd w:val="clear" w:color="auto" w:fill="auto"/>
            <w:vAlign w:val="bottom"/>
          </w:tcPr>
          <w:p w14:paraId="435CA850"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w:t>
            </w:r>
          </w:p>
        </w:tc>
        <w:tc>
          <w:tcPr>
            <w:tcW w:w="1368" w:type="dxa"/>
            <w:shd w:val="clear" w:color="auto" w:fill="auto"/>
            <w:vAlign w:val="bottom"/>
          </w:tcPr>
          <w:p w14:paraId="54B1F05C" w14:textId="77777777" w:rsidR="00821AD5" w:rsidRPr="00932A5A" w:rsidRDefault="00821AD5" w:rsidP="00A41B5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32A5A">
              <w:rPr>
                <w:rFonts w:ascii="Arial" w:hAnsi="Arial" w:cs="Arial"/>
                <w:sz w:val="16"/>
                <w:szCs w:val="16"/>
                <w:cs/>
              </w:rPr>
              <w:t>2</w:t>
            </w:r>
          </w:p>
        </w:tc>
      </w:tr>
    </w:tbl>
    <w:p w14:paraId="567C7BC5"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00A50D5C"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56FE3F43"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72CDDA0F" w14:textId="77777777" w:rsidR="00821AD5" w:rsidRPr="00932A5A" w:rsidRDefault="00821AD5" w:rsidP="00821AD5">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6CD02419" w14:textId="5E336C41" w:rsidR="00821AD5" w:rsidRPr="00932A5A" w:rsidRDefault="00821AD5" w:rsidP="00821AD5">
      <w:pPr>
        <w:spacing w:line="320" w:lineRule="exact"/>
        <w:ind w:left="8107" w:hanging="187"/>
        <w:jc w:val="right"/>
        <w:rPr>
          <w:rFonts w:ascii="Arial" w:hAnsi="Arial" w:cs="Arial"/>
          <w:i/>
          <w:iCs/>
          <w:sz w:val="14"/>
          <w:szCs w:val="14"/>
        </w:rPr>
      </w:pPr>
    </w:p>
    <w:p w14:paraId="1DC9D604" w14:textId="58DFBF14" w:rsidR="002672CD" w:rsidRPr="00932A5A" w:rsidRDefault="002672CD" w:rsidP="002672CD">
      <w:pPr>
        <w:spacing w:before="80"/>
        <w:ind w:left="187" w:hanging="187"/>
        <w:rPr>
          <w:rFonts w:ascii="Arial" w:hAnsi="Arial" w:cs="Arial"/>
          <w:i/>
          <w:iCs/>
          <w:sz w:val="14"/>
          <w:szCs w:val="14"/>
        </w:rPr>
      </w:pPr>
      <w:r w:rsidRPr="00932A5A">
        <w:rPr>
          <w:rFonts w:ascii="Arial" w:hAnsi="Arial" w:cs="Arial"/>
          <w:i/>
          <w:iCs/>
          <w:sz w:val="14"/>
          <w:szCs w:val="14"/>
        </w:rPr>
        <w:t xml:space="preserve"> </w:t>
      </w:r>
    </w:p>
    <w:p w14:paraId="63240C93" w14:textId="77777777" w:rsidR="002672CD" w:rsidRPr="00932A5A" w:rsidRDefault="002672CD" w:rsidP="002672CD">
      <w:pPr>
        <w:spacing w:before="120" w:line="360" w:lineRule="exact"/>
        <w:ind w:left="547"/>
        <w:jc w:val="thaiDistribute"/>
        <w:rPr>
          <w:rFonts w:ascii="Arial" w:hAnsi="Arial" w:cs="Cordia New"/>
        </w:rPr>
      </w:pPr>
    </w:p>
    <w:p w14:paraId="79035B49" w14:textId="77777777" w:rsidR="002672CD" w:rsidRPr="00932A5A" w:rsidRDefault="002672CD" w:rsidP="002672CD">
      <w:pPr>
        <w:spacing w:before="120" w:line="360" w:lineRule="exact"/>
        <w:ind w:left="547"/>
        <w:jc w:val="thaiDistribute"/>
        <w:rPr>
          <w:rFonts w:ascii="Arial" w:hAnsi="Arial" w:cs="Cordia New"/>
        </w:rPr>
      </w:pPr>
    </w:p>
    <w:p w14:paraId="10D1F157" w14:textId="77777777" w:rsidR="002672CD" w:rsidRPr="00932A5A" w:rsidRDefault="002672CD" w:rsidP="002672CD">
      <w:pPr>
        <w:spacing w:before="120" w:line="360" w:lineRule="exact"/>
        <w:ind w:left="547"/>
        <w:jc w:val="thaiDistribute"/>
        <w:rPr>
          <w:rFonts w:ascii="Arial" w:hAnsi="Arial" w:cs="Cordia New"/>
        </w:rPr>
      </w:pPr>
    </w:p>
    <w:p w14:paraId="612446C8" w14:textId="77777777" w:rsidR="002672CD" w:rsidRPr="00932A5A" w:rsidRDefault="002672CD" w:rsidP="002672CD">
      <w:pPr>
        <w:spacing w:before="120" w:line="360" w:lineRule="exact"/>
        <w:ind w:left="547"/>
        <w:jc w:val="thaiDistribute"/>
        <w:rPr>
          <w:rFonts w:ascii="Arial" w:hAnsi="Arial" w:cs="Cordia New"/>
        </w:rPr>
      </w:pPr>
    </w:p>
    <w:p w14:paraId="47BC5EFE" w14:textId="77777777" w:rsidR="002672CD" w:rsidRPr="00932A5A" w:rsidRDefault="002672CD" w:rsidP="002672CD">
      <w:pPr>
        <w:spacing w:before="120" w:line="360" w:lineRule="exact"/>
        <w:ind w:left="547"/>
        <w:jc w:val="thaiDistribute"/>
        <w:rPr>
          <w:rFonts w:ascii="Arial" w:hAnsi="Arial" w:cs="Cordia New"/>
        </w:rPr>
      </w:pPr>
    </w:p>
    <w:p w14:paraId="2095052D" w14:textId="77777777" w:rsidR="002672CD" w:rsidRPr="00932A5A" w:rsidRDefault="002672CD" w:rsidP="002672CD">
      <w:pPr>
        <w:spacing w:before="120" w:line="360" w:lineRule="exact"/>
        <w:ind w:left="547"/>
        <w:jc w:val="thaiDistribute"/>
        <w:rPr>
          <w:rFonts w:ascii="Arial" w:hAnsi="Arial" w:cs="Cordia New"/>
        </w:rPr>
      </w:pPr>
    </w:p>
    <w:p w14:paraId="0FF44D18" w14:textId="77777777" w:rsidR="002672CD" w:rsidRPr="00932A5A" w:rsidRDefault="002672CD" w:rsidP="002672CD">
      <w:pPr>
        <w:spacing w:before="120" w:line="360" w:lineRule="exact"/>
        <w:ind w:left="547"/>
        <w:jc w:val="thaiDistribute"/>
        <w:rPr>
          <w:rFonts w:ascii="Arial" w:hAnsi="Arial" w:cs="Cordia New"/>
        </w:rPr>
      </w:pPr>
    </w:p>
    <w:p w14:paraId="2A3E389C" w14:textId="77777777" w:rsidR="002672CD" w:rsidRPr="00932A5A" w:rsidRDefault="002672CD" w:rsidP="002672CD">
      <w:pPr>
        <w:spacing w:before="120" w:line="360" w:lineRule="exact"/>
        <w:ind w:left="547"/>
        <w:jc w:val="thaiDistribute"/>
        <w:rPr>
          <w:rFonts w:ascii="Arial" w:hAnsi="Arial" w:cs="Cordia New"/>
        </w:rPr>
      </w:pPr>
    </w:p>
    <w:p w14:paraId="300E7690" w14:textId="77777777" w:rsidR="00961C24" w:rsidRPr="00932A5A" w:rsidRDefault="002672CD" w:rsidP="00F96322">
      <w:pPr>
        <w:spacing w:line="320" w:lineRule="exact"/>
        <w:ind w:left="547" w:right="-14" w:hanging="547"/>
        <w:rPr>
          <w:rFonts w:ascii="Arial" w:hAnsi="Arial" w:cs="Arial"/>
          <w:b/>
          <w:bCs/>
        </w:rPr>
      </w:pPr>
      <w:r w:rsidRPr="00932A5A">
        <w:rPr>
          <w:rFonts w:ascii="Arial" w:hAnsi="Arial"/>
          <w:sz w:val="16"/>
          <w:szCs w:val="16"/>
          <w:cs/>
        </w:rPr>
        <w:br w:type="page"/>
      </w:r>
      <w:bookmarkStart w:id="16" w:name="_Toc458524158"/>
      <w:bookmarkEnd w:id="15"/>
      <w:r w:rsidR="00BE7E82" w:rsidRPr="00932A5A">
        <w:rPr>
          <w:rFonts w:ascii="Arial" w:hAnsi="Arial" w:cs="Arial"/>
          <w:b/>
          <w:bCs/>
          <w:szCs w:val="32"/>
        </w:rPr>
        <w:lastRenderedPageBreak/>
        <w:t>1</w:t>
      </w:r>
      <w:r w:rsidR="001E632C" w:rsidRPr="00932A5A">
        <w:rPr>
          <w:rFonts w:ascii="Arial" w:hAnsi="Arial" w:cs="Arial"/>
          <w:b/>
          <w:bCs/>
          <w:szCs w:val="32"/>
        </w:rPr>
        <w:t>5</w:t>
      </w:r>
      <w:r w:rsidR="00961C24" w:rsidRPr="00932A5A">
        <w:rPr>
          <w:rFonts w:ascii="Arial" w:hAnsi="Arial" w:cs="Arial"/>
          <w:b/>
          <w:bCs/>
        </w:rPr>
        <w:t>.</w:t>
      </w:r>
      <w:r w:rsidR="00961C24" w:rsidRPr="00932A5A">
        <w:rPr>
          <w:rFonts w:ascii="Arial" w:hAnsi="Arial" w:cs="Arial"/>
          <w:b/>
          <w:bCs/>
        </w:rPr>
        <w:tab/>
        <w:t>Property foreclosed</w:t>
      </w:r>
    </w:p>
    <w:p w14:paraId="35E74D80" w14:textId="019870F7" w:rsidR="00A726CF" w:rsidRPr="00932A5A" w:rsidRDefault="00A726CF" w:rsidP="00A726CF">
      <w:pPr>
        <w:tabs>
          <w:tab w:val="left" w:pos="1440"/>
        </w:tabs>
        <w:spacing w:before="120" w:line="380" w:lineRule="exact"/>
        <w:ind w:left="547" w:hanging="547"/>
        <w:jc w:val="thaiDistribute"/>
        <w:outlineLvl w:val="0"/>
        <w:rPr>
          <w:rFonts w:ascii="Arial" w:hAnsi="Arial" w:cs="Arial"/>
        </w:rPr>
      </w:pPr>
      <w:r w:rsidRPr="00932A5A">
        <w:rPr>
          <w:b/>
          <w:bCs/>
          <w:szCs w:val="32"/>
        </w:rPr>
        <w:tab/>
      </w:r>
      <w:r w:rsidRPr="00932A5A">
        <w:rPr>
          <w:rFonts w:ascii="Arial" w:hAnsi="Arial" w:cs="Arial"/>
          <w:szCs w:val="32"/>
        </w:rPr>
        <w:t xml:space="preserve">The Company and its subsidiaries’ property foreclosed consist of immovable assets (External appraised) and movable assets as follow:  </w:t>
      </w:r>
    </w:p>
    <w:p w14:paraId="05950384" w14:textId="77777777" w:rsidR="00961C24" w:rsidRPr="00932A5A" w:rsidRDefault="00961C24" w:rsidP="00BE7E82">
      <w:pPr>
        <w:tabs>
          <w:tab w:val="left" w:pos="1589"/>
        </w:tabs>
        <w:spacing w:before="240" w:line="320" w:lineRule="exact"/>
        <w:ind w:left="547" w:right="-97" w:hanging="547"/>
        <w:jc w:val="right"/>
        <w:rPr>
          <w:rFonts w:ascii="Arial" w:hAnsi="Arial" w:cs="Arial"/>
          <w:b/>
          <w:bCs/>
          <w:sz w:val="16"/>
          <w:szCs w:val="16"/>
        </w:rPr>
      </w:pPr>
      <w:r w:rsidRPr="00932A5A">
        <w:rPr>
          <w:rFonts w:ascii="Arial" w:hAnsi="Arial" w:cs="Arial"/>
          <w:sz w:val="16"/>
          <w:szCs w:val="16"/>
        </w:rPr>
        <w:t xml:space="preserve"> (Unit: Million Baht)</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AF40EB" w:rsidRPr="00932A5A" w14:paraId="697C502D" w14:textId="77777777" w:rsidTr="00BE7E82">
        <w:trPr>
          <w:trHeight w:val="299"/>
        </w:trPr>
        <w:tc>
          <w:tcPr>
            <w:tcW w:w="3690" w:type="dxa"/>
            <w:vAlign w:val="bottom"/>
          </w:tcPr>
          <w:p w14:paraId="40B49487" w14:textId="77777777" w:rsidR="00AF40EB" w:rsidRPr="00932A5A" w:rsidRDefault="00AF40EB" w:rsidP="007352EE">
            <w:pPr>
              <w:tabs>
                <w:tab w:val="left" w:pos="342"/>
                <w:tab w:val="left" w:pos="1260"/>
              </w:tabs>
              <w:snapToGrid w:val="0"/>
              <w:spacing w:line="320" w:lineRule="exact"/>
              <w:ind w:left="90" w:right="81"/>
              <w:rPr>
                <w:rFonts w:ascii="Arial" w:hAnsi="Arial" w:cs="Arial"/>
                <w:sz w:val="16"/>
                <w:szCs w:val="16"/>
              </w:rPr>
            </w:pPr>
          </w:p>
        </w:tc>
        <w:tc>
          <w:tcPr>
            <w:tcW w:w="5490" w:type="dxa"/>
            <w:gridSpan w:val="4"/>
            <w:hideMark/>
          </w:tcPr>
          <w:p w14:paraId="6AB2D402" w14:textId="77777777" w:rsidR="00AF40EB" w:rsidRPr="00932A5A" w:rsidRDefault="00AF40EB" w:rsidP="007352EE">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Consolidated financial statements</w:t>
            </w:r>
          </w:p>
        </w:tc>
      </w:tr>
      <w:tr w:rsidR="00AF40EB" w:rsidRPr="00932A5A" w14:paraId="40039E39" w14:textId="77777777" w:rsidTr="00BE7E82">
        <w:trPr>
          <w:trHeight w:val="299"/>
        </w:trPr>
        <w:tc>
          <w:tcPr>
            <w:tcW w:w="3690" w:type="dxa"/>
            <w:vAlign w:val="bottom"/>
          </w:tcPr>
          <w:p w14:paraId="611CCD6D" w14:textId="77777777" w:rsidR="00AF40EB" w:rsidRPr="00932A5A" w:rsidRDefault="00AF40EB" w:rsidP="007352EE">
            <w:pPr>
              <w:tabs>
                <w:tab w:val="left" w:pos="342"/>
                <w:tab w:val="left" w:pos="1260"/>
              </w:tabs>
              <w:snapToGrid w:val="0"/>
              <w:spacing w:line="320" w:lineRule="exact"/>
              <w:ind w:left="90" w:right="81"/>
              <w:rPr>
                <w:rFonts w:ascii="Arial" w:hAnsi="Arial" w:cs="Arial"/>
                <w:sz w:val="16"/>
                <w:szCs w:val="16"/>
                <w:cs/>
              </w:rPr>
            </w:pPr>
          </w:p>
        </w:tc>
        <w:tc>
          <w:tcPr>
            <w:tcW w:w="5490" w:type="dxa"/>
            <w:gridSpan w:val="4"/>
            <w:hideMark/>
          </w:tcPr>
          <w:p w14:paraId="2901AAD6" w14:textId="5A07C1E1" w:rsidR="00AF40EB" w:rsidRPr="00932A5A" w:rsidRDefault="00AF40EB" w:rsidP="007352EE">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20</w:t>
            </w:r>
            <w:r w:rsidR="005B496F" w:rsidRPr="00932A5A">
              <w:rPr>
                <w:rFonts w:ascii="Arial" w:hAnsi="Arial" w:cs="Arial"/>
                <w:sz w:val="16"/>
                <w:szCs w:val="16"/>
              </w:rPr>
              <w:t>2</w:t>
            </w:r>
            <w:r w:rsidR="00821AD5" w:rsidRPr="00932A5A">
              <w:rPr>
                <w:rFonts w:ascii="Arial" w:hAnsi="Arial" w:cs="Arial"/>
                <w:sz w:val="16"/>
                <w:szCs w:val="16"/>
              </w:rPr>
              <w:t>3</w:t>
            </w:r>
          </w:p>
        </w:tc>
      </w:tr>
      <w:tr w:rsidR="00BE7E82" w:rsidRPr="00932A5A" w14:paraId="32499606" w14:textId="77777777" w:rsidTr="00BE7E82">
        <w:trPr>
          <w:trHeight w:val="836"/>
        </w:trPr>
        <w:tc>
          <w:tcPr>
            <w:tcW w:w="3690" w:type="dxa"/>
            <w:vAlign w:val="bottom"/>
          </w:tcPr>
          <w:p w14:paraId="65D9B950" w14:textId="77777777" w:rsidR="00BE7E82" w:rsidRPr="00932A5A" w:rsidRDefault="00BE7E82" w:rsidP="007352EE">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6CA70C46" w14:textId="77777777" w:rsidR="00BE7E82" w:rsidRPr="00932A5A" w:rsidRDefault="00BE7E82" w:rsidP="007352EE">
            <w:pPr>
              <w:pBdr>
                <w:bottom w:val="single" w:sz="4" w:space="1" w:color="auto"/>
              </w:pBdr>
              <w:snapToGrid w:val="0"/>
              <w:spacing w:line="32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5F8ECDF1" w14:textId="77777777" w:rsidR="00BE7E82" w:rsidRPr="00932A5A" w:rsidRDefault="00BE7E82" w:rsidP="007352EE">
            <w:pPr>
              <w:pBdr>
                <w:bottom w:val="single" w:sz="4" w:space="1" w:color="auto"/>
              </w:pBdr>
              <w:spacing w:line="32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047F81C7" w14:textId="77777777" w:rsidR="00BE7E82" w:rsidRPr="00932A5A" w:rsidRDefault="00BE7E82" w:rsidP="007352EE">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2AA25FFF" w14:textId="77777777" w:rsidR="00BE7E82" w:rsidRPr="00932A5A" w:rsidRDefault="00BE7E82" w:rsidP="007352EE">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Balance - end                  of the year</w:t>
            </w:r>
          </w:p>
        </w:tc>
      </w:tr>
      <w:tr w:rsidR="00BE7E82" w:rsidRPr="00932A5A" w14:paraId="0BF92B6B" w14:textId="77777777" w:rsidTr="00BE7E82">
        <w:trPr>
          <w:trHeight w:val="262"/>
        </w:trPr>
        <w:tc>
          <w:tcPr>
            <w:tcW w:w="3690" w:type="dxa"/>
            <w:vAlign w:val="bottom"/>
            <w:hideMark/>
          </w:tcPr>
          <w:p w14:paraId="4C0D3C98" w14:textId="77777777" w:rsidR="00BE7E82" w:rsidRPr="00932A5A" w:rsidRDefault="00BE7E82" w:rsidP="007352EE">
            <w:pPr>
              <w:spacing w:line="320" w:lineRule="exact"/>
              <w:ind w:left="162" w:right="-198" w:hanging="162"/>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32DA79F2" w14:textId="77777777" w:rsidR="00BE7E82" w:rsidRPr="00932A5A" w:rsidRDefault="00BE7E82" w:rsidP="007352EE">
            <w:pPr>
              <w:pStyle w:val="3"/>
              <w:tabs>
                <w:tab w:val="clear" w:pos="360"/>
                <w:tab w:val="clear" w:pos="720"/>
                <w:tab w:val="decimal" w:pos="990"/>
              </w:tabs>
              <w:snapToGrid w:val="0"/>
              <w:spacing w:line="320" w:lineRule="exact"/>
              <w:ind w:left="86" w:right="130"/>
              <w:rPr>
                <w:rFonts w:ascii="Arial" w:hAnsi="Arial" w:cs="Arial"/>
                <w:sz w:val="16"/>
                <w:szCs w:val="16"/>
              </w:rPr>
            </w:pPr>
          </w:p>
        </w:tc>
        <w:tc>
          <w:tcPr>
            <w:tcW w:w="1373" w:type="dxa"/>
            <w:vAlign w:val="bottom"/>
          </w:tcPr>
          <w:p w14:paraId="028513E2" w14:textId="77777777" w:rsidR="00BE7E82" w:rsidRPr="00932A5A" w:rsidRDefault="00BE7E82" w:rsidP="007352EE">
            <w:pPr>
              <w:tabs>
                <w:tab w:val="decimal" w:pos="612"/>
              </w:tabs>
              <w:snapToGrid w:val="0"/>
              <w:spacing w:line="320" w:lineRule="exact"/>
              <w:ind w:left="86" w:right="130"/>
              <w:rPr>
                <w:rFonts w:ascii="Arial" w:hAnsi="Arial" w:cs="Arial"/>
                <w:sz w:val="16"/>
                <w:szCs w:val="16"/>
              </w:rPr>
            </w:pPr>
          </w:p>
        </w:tc>
        <w:tc>
          <w:tcPr>
            <w:tcW w:w="1372" w:type="dxa"/>
            <w:vAlign w:val="bottom"/>
          </w:tcPr>
          <w:p w14:paraId="465865D8" w14:textId="77777777" w:rsidR="00BE7E82" w:rsidRPr="00932A5A" w:rsidRDefault="00BE7E82" w:rsidP="007352EE">
            <w:pPr>
              <w:tabs>
                <w:tab w:val="decimal" w:pos="612"/>
              </w:tabs>
              <w:snapToGrid w:val="0"/>
              <w:spacing w:line="320" w:lineRule="exact"/>
              <w:ind w:left="86" w:right="130"/>
              <w:rPr>
                <w:rFonts w:ascii="Arial" w:hAnsi="Arial" w:cs="Arial"/>
                <w:sz w:val="16"/>
                <w:szCs w:val="16"/>
                <w:cs/>
              </w:rPr>
            </w:pPr>
          </w:p>
        </w:tc>
        <w:tc>
          <w:tcPr>
            <w:tcW w:w="1373" w:type="dxa"/>
            <w:vAlign w:val="bottom"/>
          </w:tcPr>
          <w:p w14:paraId="4847F7C5" w14:textId="77777777" w:rsidR="00BE7E82" w:rsidRPr="00932A5A" w:rsidRDefault="00BE7E82" w:rsidP="007352EE">
            <w:pPr>
              <w:tabs>
                <w:tab w:val="decimal" w:pos="612"/>
              </w:tabs>
              <w:snapToGrid w:val="0"/>
              <w:spacing w:line="320" w:lineRule="exact"/>
              <w:ind w:left="86" w:right="130"/>
              <w:rPr>
                <w:rFonts w:ascii="Arial" w:hAnsi="Arial" w:cs="Arial"/>
                <w:sz w:val="16"/>
                <w:szCs w:val="16"/>
                <w:cs/>
              </w:rPr>
            </w:pPr>
          </w:p>
        </w:tc>
      </w:tr>
      <w:tr w:rsidR="00BE7E82" w:rsidRPr="00932A5A" w14:paraId="78097F76" w14:textId="77777777" w:rsidTr="00BE7E82">
        <w:trPr>
          <w:trHeight w:val="67"/>
        </w:trPr>
        <w:tc>
          <w:tcPr>
            <w:tcW w:w="3690" w:type="dxa"/>
            <w:vAlign w:val="bottom"/>
            <w:hideMark/>
          </w:tcPr>
          <w:p w14:paraId="71035C18" w14:textId="77777777" w:rsidR="00BE7E82" w:rsidRPr="00932A5A" w:rsidRDefault="00A726CF" w:rsidP="00A726CF">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tcPr>
          <w:p w14:paraId="28F0F5B6" w14:textId="5F4ED7F6"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1,671</w:t>
            </w:r>
          </w:p>
        </w:tc>
        <w:tc>
          <w:tcPr>
            <w:tcW w:w="1373" w:type="dxa"/>
            <w:vAlign w:val="bottom"/>
          </w:tcPr>
          <w:p w14:paraId="3F0F1DA9" w14:textId="56506BF8"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10</w:t>
            </w:r>
          </w:p>
        </w:tc>
        <w:tc>
          <w:tcPr>
            <w:tcW w:w="1372" w:type="dxa"/>
            <w:vAlign w:val="bottom"/>
          </w:tcPr>
          <w:p w14:paraId="41F1AE5E" w14:textId="7786CF8E" w:rsidR="00BE7E82" w:rsidRPr="00932A5A" w:rsidRDefault="000A3CD9" w:rsidP="007352EE">
            <w:pPr>
              <w:pStyle w:val="3"/>
              <w:tabs>
                <w:tab w:val="clear" w:pos="360"/>
                <w:tab w:val="clear" w:pos="720"/>
                <w:tab w:val="decimal" w:pos="900"/>
              </w:tabs>
              <w:spacing w:line="320" w:lineRule="exact"/>
              <w:ind w:left="90" w:right="127"/>
              <w:rPr>
                <w:rFonts w:ascii="Arial" w:hAnsi="Arial" w:cs="Cordia New"/>
                <w:sz w:val="16"/>
                <w:szCs w:val="16"/>
                <w:cs/>
              </w:rPr>
            </w:pPr>
            <w:r w:rsidRPr="00932A5A">
              <w:rPr>
                <w:rFonts w:ascii="Arial" w:hAnsi="Arial" w:cs="Cordia New"/>
                <w:sz w:val="16"/>
                <w:szCs w:val="16"/>
              </w:rPr>
              <w:t>-</w:t>
            </w:r>
          </w:p>
        </w:tc>
        <w:tc>
          <w:tcPr>
            <w:tcW w:w="1373" w:type="dxa"/>
            <w:vAlign w:val="bottom"/>
          </w:tcPr>
          <w:p w14:paraId="6FBB1B0C" w14:textId="7516E4BC" w:rsidR="00BE7E82" w:rsidRPr="00932A5A" w:rsidRDefault="000A3CD9" w:rsidP="007352EE">
            <w:pPr>
              <w:pStyle w:val="3"/>
              <w:tabs>
                <w:tab w:val="clear" w:pos="360"/>
                <w:tab w:val="clear" w:pos="720"/>
                <w:tab w:val="decimal" w:pos="900"/>
              </w:tabs>
              <w:spacing w:line="320" w:lineRule="exact"/>
              <w:ind w:left="90" w:right="127"/>
              <w:rPr>
                <w:rFonts w:ascii="Arial" w:hAnsi="Arial" w:cs="Cordia New"/>
                <w:sz w:val="16"/>
                <w:szCs w:val="16"/>
              </w:rPr>
            </w:pPr>
            <w:r w:rsidRPr="00932A5A">
              <w:rPr>
                <w:rFonts w:ascii="Arial" w:hAnsi="Arial" w:cs="Cordia New"/>
                <w:sz w:val="16"/>
                <w:szCs w:val="16"/>
              </w:rPr>
              <w:t>1,681</w:t>
            </w:r>
          </w:p>
        </w:tc>
      </w:tr>
      <w:tr w:rsidR="00BE7E82" w:rsidRPr="00932A5A" w14:paraId="003396C3" w14:textId="77777777" w:rsidTr="00BE7E82">
        <w:trPr>
          <w:trHeight w:val="57"/>
        </w:trPr>
        <w:tc>
          <w:tcPr>
            <w:tcW w:w="3690" w:type="dxa"/>
            <w:vAlign w:val="bottom"/>
            <w:hideMark/>
          </w:tcPr>
          <w:p w14:paraId="1F6BC57C" w14:textId="77777777" w:rsidR="00BE7E82" w:rsidRPr="00932A5A" w:rsidRDefault="00BE7E82" w:rsidP="007352EE">
            <w:pPr>
              <w:spacing w:line="320" w:lineRule="exact"/>
              <w:ind w:left="162"/>
              <w:rPr>
                <w:rFonts w:ascii="Arial" w:hAnsi="Arial" w:cs="Arial"/>
                <w:sz w:val="16"/>
                <w:szCs w:val="16"/>
                <w:cs/>
              </w:rPr>
            </w:pPr>
            <w:r w:rsidRPr="00932A5A">
              <w:rPr>
                <w:rFonts w:ascii="Arial" w:hAnsi="Arial" w:cs="Arial"/>
                <w:sz w:val="16"/>
                <w:szCs w:val="16"/>
              </w:rPr>
              <w:t>Movable assets</w:t>
            </w:r>
          </w:p>
        </w:tc>
        <w:tc>
          <w:tcPr>
            <w:tcW w:w="1372" w:type="dxa"/>
            <w:vAlign w:val="center"/>
          </w:tcPr>
          <w:p w14:paraId="0483E404" w14:textId="1405F855"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369</w:t>
            </w:r>
          </w:p>
        </w:tc>
        <w:tc>
          <w:tcPr>
            <w:tcW w:w="1373" w:type="dxa"/>
            <w:vAlign w:val="center"/>
          </w:tcPr>
          <w:p w14:paraId="52CF293F" w14:textId="119B6492"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1,627</w:t>
            </w:r>
          </w:p>
        </w:tc>
        <w:tc>
          <w:tcPr>
            <w:tcW w:w="1372" w:type="dxa"/>
            <w:vAlign w:val="center"/>
          </w:tcPr>
          <w:p w14:paraId="706E2DC6" w14:textId="1801D7EB"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(1,365)</w:t>
            </w:r>
          </w:p>
        </w:tc>
        <w:tc>
          <w:tcPr>
            <w:tcW w:w="1373" w:type="dxa"/>
            <w:vAlign w:val="center"/>
          </w:tcPr>
          <w:p w14:paraId="4DDF079B" w14:textId="564A891E"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631</w:t>
            </w:r>
          </w:p>
        </w:tc>
      </w:tr>
      <w:tr w:rsidR="00BE7E82" w:rsidRPr="00932A5A" w14:paraId="39128897" w14:textId="77777777" w:rsidTr="00BE7E82">
        <w:trPr>
          <w:trHeight w:val="262"/>
        </w:trPr>
        <w:tc>
          <w:tcPr>
            <w:tcW w:w="3690" w:type="dxa"/>
            <w:vAlign w:val="bottom"/>
            <w:hideMark/>
          </w:tcPr>
          <w:p w14:paraId="562B54F6" w14:textId="77777777" w:rsidR="00BE7E82" w:rsidRPr="00932A5A" w:rsidRDefault="00BE7E82" w:rsidP="007352EE">
            <w:pPr>
              <w:tabs>
                <w:tab w:val="left" w:pos="342"/>
                <w:tab w:val="left" w:pos="1260"/>
              </w:tabs>
              <w:snapToGrid w:val="0"/>
              <w:spacing w:line="320" w:lineRule="exact"/>
              <w:ind w:left="180" w:right="81" w:hanging="180"/>
              <w:rPr>
                <w:rFonts w:ascii="Arial" w:hAnsi="Arial" w:cs="Arial"/>
                <w:sz w:val="16"/>
                <w:szCs w:val="16"/>
              </w:rPr>
            </w:pPr>
            <w:r w:rsidRPr="00932A5A">
              <w:rPr>
                <w:rFonts w:ascii="Arial" w:hAnsi="Arial" w:cs="Arial"/>
                <w:sz w:val="16"/>
                <w:szCs w:val="16"/>
              </w:rPr>
              <w:t>Assets purchase by bid on the open market</w:t>
            </w:r>
          </w:p>
        </w:tc>
        <w:tc>
          <w:tcPr>
            <w:tcW w:w="1372" w:type="dxa"/>
            <w:vAlign w:val="center"/>
          </w:tcPr>
          <w:p w14:paraId="57673BF5" w14:textId="77777777" w:rsidR="00BE7E82" w:rsidRPr="00932A5A"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c>
          <w:tcPr>
            <w:tcW w:w="1373" w:type="dxa"/>
            <w:vAlign w:val="center"/>
          </w:tcPr>
          <w:p w14:paraId="2E73FF05" w14:textId="77777777" w:rsidR="00BE7E82" w:rsidRPr="00932A5A"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c>
          <w:tcPr>
            <w:tcW w:w="1372" w:type="dxa"/>
            <w:vAlign w:val="center"/>
          </w:tcPr>
          <w:p w14:paraId="330B3490" w14:textId="77777777" w:rsidR="00BE7E82" w:rsidRPr="00932A5A" w:rsidRDefault="00BE7E82" w:rsidP="007352EE">
            <w:pPr>
              <w:pStyle w:val="3"/>
              <w:tabs>
                <w:tab w:val="clear" w:pos="360"/>
                <w:tab w:val="clear" w:pos="720"/>
                <w:tab w:val="decimal" w:pos="900"/>
              </w:tabs>
              <w:spacing w:line="320" w:lineRule="exact"/>
              <w:ind w:left="90" w:right="127"/>
              <w:rPr>
                <w:rFonts w:ascii="Arial" w:hAnsi="Arial" w:cs="Arial"/>
                <w:sz w:val="16"/>
                <w:szCs w:val="16"/>
                <w:cs/>
              </w:rPr>
            </w:pPr>
          </w:p>
        </w:tc>
        <w:tc>
          <w:tcPr>
            <w:tcW w:w="1373" w:type="dxa"/>
            <w:vAlign w:val="center"/>
          </w:tcPr>
          <w:p w14:paraId="4FEC58AB" w14:textId="77777777" w:rsidR="00BE7E82" w:rsidRPr="00932A5A"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r>
      <w:tr w:rsidR="00BE7E82" w:rsidRPr="00932A5A" w14:paraId="2A80B7EB" w14:textId="77777777" w:rsidTr="00BE7E82">
        <w:trPr>
          <w:trHeight w:val="275"/>
        </w:trPr>
        <w:tc>
          <w:tcPr>
            <w:tcW w:w="3690" w:type="dxa"/>
            <w:vAlign w:val="bottom"/>
            <w:hideMark/>
          </w:tcPr>
          <w:p w14:paraId="170ED4FC" w14:textId="77777777" w:rsidR="00BE7E82" w:rsidRPr="00932A5A" w:rsidRDefault="00A726CF" w:rsidP="00A726CF">
            <w:pPr>
              <w:spacing w:line="320" w:lineRule="exact"/>
              <w:ind w:left="162"/>
              <w:rPr>
                <w:rFonts w:ascii="Arial" w:hAnsi="Arial" w:cs="Arial"/>
                <w:sz w:val="16"/>
                <w:szCs w:val="16"/>
              </w:rPr>
            </w:pPr>
            <w:r w:rsidRPr="00932A5A">
              <w:rPr>
                <w:rFonts w:ascii="Arial" w:hAnsi="Arial" w:cs="Arial"/>
                <w:sz w:val="16"/>
                <w:szCs w:val="16"/>
              </w:rPr>
              <w:t>Immovable assets</w:t>
            </w:r>
          </w:p>
        </w:tc>
        <w:tc>
          <w:tcPr>
            <w:tcW w:w="1372" w:type="dxa"/>
            <w:vAlign w:val="center"/>
          </w:tcPr>
          <w:p w14:paraId="2F0D9001" w14:textId="197336C1"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2,351</w:t>
            </w:r>
          </w:p>
        </w:tc>
        <w:tc>
          <w:tcPr>
            <w:tcW w:w="1373" w:type="dxa"/>
            <w:vAlign w:val="center"/>
          </w:tcPr>
          <w:p w14:paraId="365A42A4" w14:textId="367DC98F"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102</w:t>
            </w:r>
          </w:p>
        </w:tc>
        <w:tc>
          <w:tcPr>
            <w:tcW w:w="1372" w:type="dxa"/>
            <w:vAlign w:val="center"/>
          </w:tcPr>
          <w:p w14:paraId="3FBB63F9" w14:textId="0C2BE2C7"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(16)</w:t>
            </w:r>
          </w:p>
        </w:tc>
        <w:tc>
          <w:tcPr>
            <w:tcW w:w="1373" w:type="dxa"/>
            <w:vAlign w:val="center"/>
          </w:tcPr>
          <w:p w14:paraId="12F70B7F" w14:textId="1F7DE11A"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2,437</w:t>
            </w:r>
          </w:p>
        </w:tc>
      </w:tr>
      <w:tr w:rsidR="00BE7E82" w:rsidRPr="00932A5A" w14:paraId="2AADABE4" w14:textId="77777777" w:rsidTr="00BE7E82">
        <w:trPr>
          <w:trHeight w:val="275"/>
        </w:trPr>
        <w:tc>
          <w:tcPr>
            <w:tcW w:w="3690" w:type="dxa"/>
            <w:vAlign w:val="bottom"/>
            <w:hideMark/>
          </w:tcPr>
          <w:p w14:paraId="271C6F5D" w14:textId="77777777" w:rsidR="00BE7E82" w:rsidRPr="00932A5A" w:rsidRDefault="00BE7E82" w:rsidP="007352EE">
            <w:pPr>
              <w:spacing w:line="32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center"/>
          </w:tcPr>
          <w:p w14:paraId="08E91715" w14:textId="77777777" w:rsidR="00BE7E82" w:rsidRPr="00932A5A" w:rsidRDefault="00BE7E82" w:rsidP="007352EE">
            <w:pPr>
              <w:pStyle w:val="3"/>
              <w:tabs>
                <w:tab w:val="clear" w:pos="360"/>
                <w:tab w:val="clear" w:pos="720"/>
                <w:tab w:val="decimal" w:pos="900"/>
              </w:tabs>
              <w:spacing w:line="320" w:lineRule="exact"/>
              <w:ind w:left="90" w:right="127"/>
              <w:rPr>
                <w:rFonts w:ascii="Arial" w:hAnsi="Arial" w:cs="Arial"/>
                <w:sz w:val="16"/>
                <w:szCs w:val="16"/>
                <w:cs/>
              </w:rPr>
            </w:pPr>
          </w:p>
        </w:tc>
        <w:tc>
          <w:tcPr>
            <w:tcW w:w="1373" w:type="dxa"/>
            <w:vAlign w:val="center"/>
          </w:tcPr>
          <w:p w14:paraId="7127415D" w14:textId="77777777" w:rsidR="00BE7E82" w:rsidRPr="00932A5A"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c>
          <w:tcPr>
            <w:tcW w:w="1372" w:type="dxa"/>
            <w:vAlign w:val="center"/>
          </w:tcPr>
          <w:p w14:paraId="0A038A98" w14:textId="77777777" w:rsidR="00BE7E82" w:rsidRPr="00932A5A"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c>
          <w:tcPr>
            <w:tcW w:w="1373" w:type="dxa"/>
            <w:vAlign w:val="center"/>
          </w:tcPr>
          <w:p w14:paraId="44E89BCC" w14:textId="77777777" w:rsidR="00BE7E82" w:rsidRPr="00932A5A"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r>
      <w:tr w:rsidR="00BE7E82" w:rsidRPr="00932A5A" w14:paraId="1FA3DAEF" w14:textId="77777777" w:rsidTr="00BE7E82">
        <w:trPr>
          <w:trHeight w:val="299"/>
        </w:trPr>
        <w:tc>
          <w:tcPr>
            <w:tcW w:w="3690" w:type="dxa"/>
            <w:vAlign w:val="bottom"/>
            <w:hideMark/>
          </w:tcPr>
          <w:p w14:paraId="63A807F1" w14:textId="77777777" w:rsidR="00BE7E82" w:rsidRPr="00932A5A" w:rsidRDefault="00A726CF" w:rsidP="00A726CF">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tcPr>
          <w:p w14:paraId="404598A5" w14:textId="1519C76B" w:rsidR="00BE7E82" w:rsidRPr="00932A5A" w:rsidRDefault="000A3CD9"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392</w:t>
            </w:r>
          </w:p>
        </w:tc>
        <w:tc>
          <w:tcPr>
            <w:tcW w:w="1373" w:type="dxa"/>
            <w:vAlign w:val="bottom"/>
          </w:tcPr>
          <w:p w14:paraId="48FDC197" w14:textId="343CC1A9" w:rsidR="00BE7E82" w:rsidRPr="00932A5A" w:rsidRDefault="000A3CD9"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347</w:t>
            </w:r>
          </w:p>
        </w:tc>
        <w:tc>
          <w:tcPr>
            <w:tcW w:w="1372" w:type="dxa"/>
            <w:vAlign w:val="bottom"/>
          </w:tcPr>
          <w:p w14:paraId="49F89AEB" w14:textId="4D5538B7" w:rsidR="00BE7E82" w:rsidRPr="00932A5A" w:rsidRDefault="000A3CD9"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(56)</w:t>
            </w:r>
          </w:p>
        </w:tc>
        <w:tc>
          <w:tcPr>
            <w:tcW w:w="1373" w:type="dxa"/>
            <w:vAlign w:val="bottom"/>
          </w:tcPr>
          <w:p w14:paraId="615BF3C6" w14:textId="498F0F71" w:rsidR="00BE7E82" w:rsidRPr="00932A5A" w:rsidRDefault="000A3CD9"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683</w:t>
            </w:r>
          </w:p>
        </w:tc>
      </w:tr>
      <w:tr w:rsidR="00BE7E82" w:rsidRPr="00932A5A" w14:paraId="1C759516" w14:textId="77777777" w:rsidTr="00BE7E82">
        <w:trPr>
          <w:trHeight w:val="85"/>
        </w:trPr>
        <w:tc>
          <w:tcPr>
            <w:tcW w:w="3690" w:type="dxa"/>
            <w:hideMark/>
          </w:tcPr>
          <w:p w14:paraId="6C12BACB" w14:textId="77777777" w:rsidR="00BE7E82" w:rsidRPr="00932A5A" w:rsidRDefault="00BE7E82" w:rsidP="007352EE">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Total property foreclosed</w:t>
            </w:r>
          </w:p>
        </w:tc>
        <w:tc>
          <w:tcPr>
            <w:tcW w:w="1372" w:type="dxa"/>
            <w:vAlign w:val="center"/>
          </w:tcPr>
          <w:p w14:paraId="2594F1E3" w14:textId="3B28E505"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4,783</w:t>
            </w:r>
          </w:p>
        </w:tc>
        <w:tc>
          <w:tcPr>
            <w:tcW w:w="1373" w:type="dxa"/>
            <w:vAlign w:val="center"/>
          </w:tcPr>
          <w:p w14:paraId="5E1059EB" w14:textId="49909719"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2,086</w:t>
            </w:r>
          </w:p>
        </w:tc>
        <w:tc>
          <w:tcPr>
            <w:tcW w:w="1372" w:type="dxa"/>
            <w:vAlign w:val="center"/>
          </w:tcPr>
          <w:p w14:paraId="34567F03" w14:textId="095479F4"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(1,437)</w:t>
            </w:r>
          </w:p>
        </w:tc>
        <w:tc>
          <w:tcPr>
            <w:tcW w:w="1373" w:type="dxa"/>
            <w:vAlign w:val="center"/>
          </w:tcPr>
          <w:p w14:paraId="75536C7B" w14:textId="5637BA87" w:rsidR="00BE7E82" w:rsidRPr="00932A5A" w:rsidRDefault="000A3CD9" w:rsidP="007352EE">
            <w:pPr>
              <w:pStyle w:val="3"/>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5,432</w:t>
            </w:r>
          </w:p>
        </w:tc>
      </w:tr>
      <w:tr w:rsidR="00BE7E82" w:rsidRPr="00932A5A" w14:paraId="5181BB77" w14:textId="77777777" w:rsidTr="00BE7E82">
        <w:trPr>
          <w:trHeight w:val="299"/>
        </w:trPr>
        <w:tc>
          <w:tcPr>
            <w:tcW w:w="3690" w:type="dxa"/>
            <w:hideMark/>
          </w:tcPr>
          <w:p w14:paraId="65E51DC5" w14:textId="77777777" w:rsidR="00BE7E82" w:rsidRPr="00932A5A" w:rsidRDefault="00BE7E82" w:rsidP="007352EE">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Less: Allowance for impairment</w:t>
            </w:r>
          </w:p>
        </w:tc>
        <w:tc>
          <w:tcPr>
            <w:tcW w:w="1372" w:type="dxa"/>
            <w:vAlign w:val="center"/>
          </w:tcPr>
          <w:p w14:paraId="21B3F1EC" w14:textId="02D86497" w:rsidR="00BE7E82" w:rsidRPr="00932A5A" w:rsidRDefault="000A3CD9"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cs/>
              </w:rPr>
            </w:pPr>
            <w:r w:rsidRPr="00932A5A">
              <w:rPr>
                <w:rFonts w:ascii="Arial" w:hAnsi="Arial" w:cs="Arial"/>
                <w:sz w:val="16"/>
                <w:szCs w:val="16"/>
              </w:rPr>
              <w:t>(929)</w:t>
            </w:r>
          </w:p>
        </w:tc>
        <w:tc>
          <w:tcPr>
            <w:tcW w:w="1373" w:type="dxa"/>
            <w:vAlign w:val="center"/>
          </w:tcPr>
          <w:p w14:paraId="0F54BF08" w14:textId="7226CD67" w:rsidR="00BE7E82" w:rsidRPr="00932A5A" w:rsidRDefault="000A3CD9"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(58)</w:t>
            </w:r>
          </w:p>
        </w:tc>
        <w:tc>
          <w:tcPr>
            <w:tcW w:w="1372" w:type="dxa"/>
            <w:vAlign w:val="center"/>
          </w:tcPr>
          <w:p w14:paraId="413156A5" w14:textId="46940498" w:rsidR="00BE7E82" w:rsidRPr="00932A5A" w:rsidRDefault="000A3CD9"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94</w:t>
            </w:r>
          </w:p>
        </w:tc>
        <w:tc>
          <w:tcPr>
            <w:tcW w:w="1373" w:type="dxa"/>
            <w:vAlign w:val="center"/>
          </w:tcPr>
          <w:p w14:paraId="1CD5CF63" w14:textId="65E612DC" w:rsidR="00BE7E82" w:rsidRPr="00932A5A" w:rsidRDefault="000A3CD9"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(893)</w:t>
            </w:r>
          </w:p>
        </w:tc>
      </w:tr>
      <w:tr w:rsidR="00BE7E82" w:rsidRPr="00932A5A" w14:paraId="3D417D46" w14:textId="77777777" w:rsidTr="00BE7E82">
        <w:trPr>
          <w:trHeight w:val="57"/>
        </w:trPr>
        <w:tc>
          <w:tcPr>
            <w:tcW w:w="3690" w:type="dxa"/>
            <w:hideMark/>
          </w:tcPr>
          <w:p w14:paraId="7901AE67" w14:textId="77777777" w:rsidR="00BE7E82" w:rsidRPr="00932A5A" w:rsidRDefault="00BE7E82" w:rsidP="007352EE">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Property foreclosed - net</w:t>
            </w:r>
          </w:p>
        </w:tc>
        <w:tc>
          <w:tcPr>
            <w:tcW w:w="1372" w:type="dxa"/>
            <w:vAlign w:val="center"/>
          </w:tcPr>
          <w:p w14:paraId="508C8E04" w14:textId="21B378E0" w:rsidR="00BE7E82" w:rsidRPr="00932A5A" w:rsidRDefault="000A3CD9" w:rsidP="007352EE">
            <w:pPr>
              <w:pStyle w:val="3"/>
              <w:pBdr>
                <w:bottom w:val="double" w:sz="4" w:space="1" w:color="auto"/>
              </w:pBdr>
              <w:tabs>
                <w:tab w:val="clear" w:pos="360"/>
                <w:tab w:val="clear" w:pos="720"/>
                <w:tab w:val="decimal" w:pos="900"/>
              </w:tabs>
              <w:spacing w:line="320" w:lineRule="exact"/>
              <w:ind w:left="90" w:right="127"/>
              <w:rPr>
                <w:rFonts w:ascii="Arial" w:hAnsi="Arial" w:cs="Cordia New"/>
                <w:sz w:val="16"/>
                <w:szCs w:val="16"/>
                <w:cs/>
              </w:rPr>
            </w:pPr>
            <w:r w:rsidRPr="00932A5A">
              <w:rPr>
                <w:rFonts w:ascii="Arial" w:hAnsi="Arial" w:cs="Cordia New"/>
                <w:sz w:val="16"/>
                <w:szCs w:val="16"/>
              </w:rPr>
              <w:t>3,854</w:t>
            </w:r>
          </w:p>
        </w:tc>
        <w:tc>
          <w:tcPr>
            <w:tcW w:w="1373" w:type="dxa"/>
            <w:vAlign w:val="center"/>
          </w:tcPr>
          <w:p w14:paraId="3B311F2C" w14:textId="6182F1E5" w:rsidR="00BE7E82" w:rsidRPr="00932A5A" w:rsidRDefault="000A3CD9" w:rsidP="007352EE">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2,028</w:t>
            </w:r>
          </w:p>
        </w:tc>
        <w:tc>
          <w:tcPr>
            <w:tcW w:w="1372" w:type="dxa"/>
            <w:vAlign w:val="center"/>
          </w:tcPr>
          <w:p w14:paraId="6685AE27" w14:textId="6CE4A012" w:rsidR="00BE7E82" w:rsidRPr="00932A5A" w:rsidRDefault="000A3CD9" w:rsidP="005D0C07">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(1,343)</w:t>
            </w:r>
          </w:p>
        </w:tc>
        <w:tc>
          <w:tcPr>
            <w:tcW w:w="1373" w:type="dxa"/>
            <w:vAlign w:val="center"/>
          </w:tcPr>
          <w:p w14:paraId="3176FFD6" w14:textId="346A58B9" w:rsidR="00BE7E82" w:rsidRPr="00932A5A" w:rsidRDefault="000A3CD9" w:rsidP="007352EE">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rPr>
            </w:pPr>
            <w:r w:rsidRPr="00932A5A">
              <w:rPr>
                <w:rFonts w:ascii="Arial" w:hAnsi="Arial" w:cs="Arial"/>
                <w:sz w:val="16"/>
                <w:szCs w:val="16"/>
              </w:rPr>
              <w:t>4,539</w:t>
            </w:r>
          </w:p>
        </w:tc>
      </w:tr>
    </w:tbl>
    <w:p w14:paraId="146FB9AE" w14:textId="77777777" w:rsidR="00231666" w:rsidRPr="00932A5A" w:rsidRDefault="00AF40EB" w:rsidP="00AF40EB">
      <w:pPr>
        <w:tabs>
          <w:tab w:val="left" w:pos="540"/>
          <w:tab w:val="left" w:pos="900"/>
          <w:tab w:val="left" w:pos="2160"/>
        </w:tabs>
        <w:spacing w:line="320" w:lineRule="exact"/>
        <w:ind w:right="-187"/>
        <w:jc w:val="right"/>
        <w:rPr>
          <w:rFonts w:ascii="Arial" w:hAnsi="Arial" w:cs="Arial"/>
          <w:sz w:val="16"/>
          <w:szCs w:val="16"/>
        </w:rPr>
      </w:pPr>
      <w:r w:rsidRPr="00932A5A">
        <w:rPr>
          <w:rFonts w:ascii="Arial" w:hAnsi="Arial" w:cs="Arial"/>
          <w:sz w:val="16"/>
          <w:szCs w:val="16"/>
        </w:rPr>
        <w:t xml:space="preserve">     </w:t>
      </w:r>
    </w:p>
    <w:p w14:paraId="1D32F41F" w14:textId="77777777" w:rsidR="005B496F" w:rsidRPr="00932A5A" w:rsidRDefault="005B496F" w:rsidP="00BE7E82">
      <w:pPr>
        <w:tabs>
          <w:tab w:val="left" w:pos="1589"/>
        </w:tabs>
        <w:spacing w:line="320" w:lineRule="exact"/>
        <w:ind w:left="547" w:right="-97" w:hanging="547"/>
        <w:jc w:val="right"/>
        <w:rPr>
          <w:rFonts w:ascii="Arial" w:hAnsi="Arial" w:cs="Arial"/>
          <w:b/>
          <w:bCs/>
          <w:sz w:val="16"/>
          <w:szCs w:val="16"/>
        </w:rPr>
      </w:pPr>
      <w:r w:rsidRPr="00932A5A">
        <w:rPr>
          <w:rFonts w:ascii="Arial" w:hAnsi="Arial" w:cs="Arial"/>
          <w:sz w:val="16"/>
          <w:szCs w:val="16"/>
        </w:rPr>
        <w:t>(Unit: Million Baht)</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5B496F" w:rsidRPr="00932A5A" w14:paraId="21C2018F" w14:textId="77777777" w:rsidTr="00BE7E82">
        <w:trPr>
          <w:trHeight w:val="289"/>
        </w:trPr>
        <w:tc>
          <w:tcPr>
            <w:tcW w:w="3690" w:type="dxa"/>
            <w:vAlign w:val="bottom"/>
          </w:tcPr>
          <w:p w14:paraId="46CC0DAC"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rPr>
            </w:pPr>
          </w:p>
        </w:tc>
        <w:tc>
          <w:tcPr>
            <w:tcW w:w="5490" w:type="dxa"/>
            <w:gridSpan w:val="4"/>
            <w:hideMark/>
          </w:tcPr>
          <w:p w14:paraId="1D35531B" w14:textId="77777777" w:rsidR="005B496F" w:rsidRPr="00932A5A" w:rsidRDefault="005B496F" w:rsidP="004E380B">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Consolidated financial statements</w:t>
            </w:r>
          </w:p>
        </w:tc>
      </w:tr>
      <w:tr w:rsidR="005B496F" w:rsidRPr="00932A5A" w14:paraId="658CCCD5" w14:textId="77777777" w:rsidTr="00BE7E82">
        <w:trPr>
          <w:trHeight w:val="289"/>
        </w:trPr>
        <w:tc>
          <w:tcPr>
            <w:tcW w:w="3690" w:type="dxa"/>
            <w:vAlign w:val="bottom"/>
          </w:tcPr>
          <w:p w14:paraId="2AC2A11E"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5490" w:type="dxa"/>
            <w:gridSpan w:val="4"/>
            <w:hideMark/>
          </w:tcPr>
          <w:p w14:paraId="07ABD165" w14:textId="2C38246F" w:rsidR="005B496F" w:rsidRPr="00932A5A" w:rsidRDefault="00B15F56" w:rsidP="004E380B">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202</w:t>
            </w:r>
            <w:r w:rsidR="00821AD5" w:rsidRPr="00932A5A">
              <w:rPr>
                <w:rFonts w:ascii="Arial" w:hAnsi="Arial" w:cs="Arial"/>
                <w:sz w:val="16"/>
                <w:szCs w:val="16"/>
              </w:rPr>
              <w:t>2</w:t>
            </w:r>
          </w:p>
        </w:tc>
      </w:tr>
      <w:tr w:rsidR="005B496F" w:rsidRPr="00932A5A" w14:paraId="288D9473" w14:textId="77777777" w:rsidTr="00BE7E82">
        <w:trPr>
          <w:trHeight w:val="805"/>
        </w:trPr>
        <w:tc>
          <w:tcPr>
            <w:tcW w:w="3690" w:type="dxa"/>
            <w:vAlign w:val="bottom"/>
          </w:tcPr>
          <w:p w14:paraId="659AE99C"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0300E489" w14:textId="77777777" w:rsidR="005B496F" w:rsidRPr="00932A5A" w:rsidRDefault="005B496F" w:rsidP="004E380B">
            <w:pPr>
              <w:pBdr>
                <w:bottom w:val="single" w:sz="4" w:space="1" w:color="auto"/>
              </w:pBdr>
              <w:snapToGrid w:val="0"/>
              <w:spacing w:line="32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544C0D99" w14:textId="77777777" w:rsidR="005B496F" w:rsidRPr="00932A5A" w:rsidRDefault="005B496F" w:rsidP="004E380B">
            <w:pPr>
              <w:pBdr>
                <w:bottom w:val="single" w:sz="4" w:space="1" w:color="auto"/>
              </w:pBdr>
              <w:spacing w:line="32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04B27869" w14:textId="77777777" w:rsidR="005B496F" w:rsidRPr="00932A5A" w:rsidRDefault="005B496F" w:rsidP="004E380B">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276353AB" w14:textId="1C28A51C" w:rsidR="005B496F" w:rsidRPr="00932A5A" w:rsidRDefault="005B496F" w:rsidP="00903F48">
            <w:pPr>
              <w:spacing w:line="320" w:lineRule="exact"/>
              <w:ind w:left="90" w:right="127"/>
              <w:jc w:val="center"/>
              <w:rPr>
                <w:rFonts w:ascii="Arial" w:hAnsi="Arial" w:cs="Arial"/>
                <w:sz w:val="16"/>
                <w:szCs w:val="16"/>
              </w:rPr>
            </w:pPr>
            <w:r w:rsidRPr="00932A5A">
              <w:rPr>
                <w:rFonts w:ascii="Arial" w:hAnsi="Arial" w:cs="Arial"/>
                <w:sz w:val="16"/>
                <w:szCs w:val="16"/>
              </w:rPr>
              <w:t xml:space="preserve">Balance - </w:t>
            </w:r>
            <w:r w:rsidR="00903F48">
              <w:rPr>
                <w:rFonts w:ascii="Arial" w:hAnsi="Arial" w:cs="Arial"/>
                <w:sz w:val="16"/>
                <w:szCs w:val="16"/>
              </w:rPr>
              <w:t>e</w:t>
            </w:r>
            <w:r w:rsidRPr="00932A5A">
              <w:rPr>
                <w:rFonts w:ascii="Arial" w:hAnsi="Arial" w:cs="Arial"/>
                <w:sz w:val="16"/>
                <w:szCs w:val="16"/>
              </w:rPr>
              <w:t>nd</w:t>
            </w:r>
            <w:r w:rsidRPr="00932A5A">
              <w:rPr>
                <w:rFonts w:ascii="Arial" w:hAnsi="Arial" w:cs="Arial"/>
                <w:sz w:val="16"/>
                <w:szCs w:val="16"/>
                <w:cs/>
              </w:rPr>
              <w:t xml:space="preserve"> </w:t>
            </w:r>
            <w:r w:rsidRPr="00932A5A">
              <w:rPr>
                <w:rFonts w:ascii="Arial" w:hAnsi="Arial" w:cs="Arial"/>
                <w:sz w:val="16"/>
                <w:szCs w:val="16"/>
              </w:rPr>
              <w:t>of the year</w:t>
            </w:r>
          </w:p>
        </w:tc>
      </w:tr>
      <w:tr w:rsidR="005B496F" w:rsidRPr="00932A5A" w14:paraId="11B4467A" w14:textId="77777777" w:rsidTr="00BE7E82">
        <w:trPr>
          <w:trHeight w:val="252"/>
        </w:trPr>
        <w:tc>
          <w:tcPr>
            <w:tcW w:w="3690" w:type="dxa"/>
            <w:vAlign w:val="bottom"/>
            <w:hideMark/>
          </w:tcPr>
          <w:p w14:paraId="5A84C4A3" w14:textId="77777777" w:rsidR="005B496F" w:rsidRPr="00932A5A" w:rsidRDefault="005B496F" w:rsidP="004E380B">
            <w:pPr>
              <w:spacing w:line="320" w:lineRule="exact"/>
              <w:ind w:left="162" w:right="-198" w:hanging="158"/>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32787848" w14:textId="77777777" w:rsidR="005B496F" w:rsidRPr="00932A5A" w:rsidRDefault="005B496F" w:rsidP="004E380B">
            <w:pPr>
              <w:pStyle w:val="3"/>
              <w:tabs>
                <w:tab w:val="clear" w:pos="360"/>
                <w:tab w:val="clear" w:pos="720"/>
                <w:tab w:val="decimal" w:pos="990"/>
              </w:tabs>
              <w:snapToGrid w:val="0"/>
              <w:spacing w:line="320" w:lineRule="exact"/>
              <w:ind w:left="86" w:right="130"/>
              <w:rPr>
                <w:rFonts w:ascii="Arial" w:hAnsi="Arial" w:cs="Arial"/>
                <w:sz w:val="16"/>
                <w:szCs w:val="16"/>
              </w:rPr>
            </w:pPr>
          </w:p>
        </w:tc>
        <w:tc>
          <w:tcPr>
            <w:tcW w:w="1373" w:type="dxa"/>
            <w:vAlign w:val="bottom"/>
          </w:tcPr>
          <w:p w14:paraId="52AB3E8B" w14:textId="77777777" w:rsidR="005B496F" w:rsidRPr="00932A5A" w:rsidRDefault="005B496F" w:rsidP="004E380B">
            <w:pPr>
              <w:tabs>
                <w:tab w:val="decimal" w:pos="612"/>
              </w:tabs>
              <w:snapToGrid w:val="0"/>
              <w:spacing w:line="320" w:lineRule="exact"/>
              <w:ind w:left="86" w:right="130"/>
              <w:rPr>
                <w:rFonts w:ascii="Arial" w:hAnsi="Arial" w:cs="Arial"/>
                <w:sz w:val="16"/>
                <w:szCs w:val="16"/>
              </w:rPr>
            </w:pPr>
          </w:p>
        </w:tc>
        <w:tc>
          <w:tcPr>
            <w:tcW w:w="1372" w:type="dxa"/>
            <w:vAlign w:val="bottom"/>
          </w:tcPr>
          <w:p w14:paraId="0E8B32EA" w14:textId="77777777" w:rsidR="005B496F" w:rsidRPr="00932A5A" w:rsidRDefault="005B496F" w:rsidP="004E380B">
            <w:pPr>
              <w:tabs>
                <w:tab w:val="decimal" w:pos="612"/>
              </w:tabs>
              <w:snapToGrid w:val="0"/>
              <w:spacing w:line="320" w:lineRule="exact"/>
              <w:ind w:left="86" w:right="130"/>
              <w:rPr>
                <w:rFonts w:ascii="Arial" w:hAnsi="Arial" w:cs="Arial"/>
                <w:sz w:val="16"/>
                <w:szCs w:val="16"/>
                <w:cs/>
              </w:rPr>
            </w:pPr>
          </w:p>
        </w:tc>
        <w:tc>
          <w:tcPr>
            <w:tcW w:w="1373" w:type="dxa"/>
            <w:vAlign w:val="bottom"/>
          </w:tcPr>
          <w:p w14:paraId="0D2CFB60" w14:textId="77777777" w:rsidR="005B496F" w:rsidRPr="00932A5A" w:rsidRDefault="005B496F" w:rsidP="004E380B">
            <w:pPr>
              <w:tabs>
                <w:tab w:val="decimal" w:pos="612"/>
              </w:tabs>
              <w:snapToGrid w:val="0"/>
              <w:spacing w:line="320" w:lineRule="exact"/>
              <w:ind w:left="86" w:right="130"/>
              <w:rPr>
                <w:rFonts w:ascii="Arial" w:hAnsi="Arial" w:cs="Arial"/>
                <w:sz w:val="16"/>
                <w:szCs w:val="16"/>
                <w:cs/>
              </w:rPr>
            </w:pPr>
          </w:p>
        </w:tc>
      </w:tr>
      <w:tr w:rsidR="00821AD5" w:rsidRPr="00932A5A" w14:paraId="54C0305A" w14:textId="77777777" w:rsidTr="00BE7E82">
        <w:trPr>
          <w:trHeight w:val="64"/>
        </w:trPr>
        <w:tc>
          <w:tcPr>
            <w:tcW w:w="3690" w:type="dxa"/>
            <w:vAlign w:val="bottom"/>
            <w:hideMark/>
          </w:tcPr>
          <w:p w14:paraId="4C007D6D" w14:textId="77777777" w:rsidR="00821AD5" w:rsidRPr="00932A5A" w:rsidRDefault="00821AD5" w:rsidP="00821AD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hideMark/>
          </w:tcPr>
          <w:p w14:paraId="49D8A6E6" w14:textId="73BF5200"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1,681</w:t>
            </w:r>
          </w:p>
        </w:tc>
        <w:tc>
          <w:tcPr>
            <w:tcW w:w="1373" w:type="dxa"/>
            <w:vAlign w:val="bottom"/>
          </w:tcPr>
          <w:p w14:paraId="17879967" w14:textId="27D4A993"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w:t>
            </w:r>
          </w:p>
        </w:tc>
        <w:tc>
          <w:tcPr>
            <w:tcW w:w="1372" w:type="dxa"/>
            <w:vAlign w:val="bottom"/>
          </w:tcPr>
          <w:p w14:paraId="4814C1B6" w14:textId="00F13531"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Cordia New"/>
                <w:sz w:val="16"/>
                <w:szCs w:val="16"/>
              </w:rPr>
              <w:t>(11)</w:t>
            </w:r>
          </w:p>
        </w:tc>
        <w:tc>
          <w:tcPr>
            <w:tcW w:w="1373" w:type="dxa"/>
            <w:vAlign w:val="bottom"/>
          </w:tcPr>
          <w:p w14:paraId="5F582CEC" w14:textId="48346994"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cs/>
              </w:rPr>
            </w:pPr>
            <w:r w:rsidRPr="00932A5A">
              <w:rPr>
                <w:rFonts w:ascii="Arial" w:hAnsi="Arial" w:cs="Cordia New"/>
                <w:sz w:val="16"/>
                <w:szCs w:val="16"/>
              </w:rPr>
              <w:t>1,671</w:t>
            </w:r>
          </w:p>
        </w:tc>
      </w:tr>
      <w:tr w:rsidR="00821AD5" w:rsidRPr="00932A5A" w14:paraId="66009B1B" w14:textId="77777777" w:rsidTr="00565F92">
        <w:trPr>
          <w:trHeight w:val="54"/>
        </w:trPr>
        <w:tc>
          <w:tcPr>
            <w:tcW w:w="3690" w:type="dxa"/>
            <w:vAlign w:val="bottom"/>
            <w:hideMark/>
          </w:tcPr>
          <w:p w14:paraId="6C0BC5A2" w14:textId="77777777" w:rsidR="00821AD5" w:rsidRPr="00932A5A" w:rsidRDefault="00821AD5" w:rsidP="00821AD5">
            <w:pPr>
              <w:spacing w:line="320" w:lineRule="exact"/>
              <w:ind w:left="162"/>
              <w:rPr>
                <w:rFonts w:ascii="Arial" w:hAnsi="Arial" w:cs="Arial"/>
                <w:sz w:val="16"/>
                <w:szCs w:val="16"/>
                <w:cs/>
              </w:rPr>
            </w:pPr>
            <w:r w:rsidRPr="00932A5A">
              <w:rPr>
                <w:rFonts w:ascii="Arial" w:hAnsi="Arial" w:cs="Arial"/>
                <w:sz w:val="16"/>
                <w:szCs w:val="16"/>
              </w:rPr>
              <w:t>Movable assets</w:t>
            </w:r>
          </w:p>
        </w:tc>
        <w:tc>
          <w:tcPr>
            <w:tcW w:w="1372" w:type="dxa"/>
            <w:vAlign w:val="center"/>
            <w:hideMark/>
          </w:tcPr>
          <w:p w14:paraId="1AA9C8FF" w14:textId="620C1991"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cs/>
              </w:rPr>
            </w:pPr>
            <w:r w:rsidRPr="00932A5A">
              <w:rPr>
                <w:rFonts w:ascii="Arial" w:hAnsi="Arial" w:cs="Arial"/>
                <w:sz w:val="16"/>
                <w:szCs w:val="16"/>
              </w:rPr>
              <w:t>136</w:t>
            </w:r>
          </w:p>
        </w:tc>
        <w:tc>
          <w:tcPr>
            <w:tcW w:w="1373" w:type="dxa"/>
            <w:vAlign w:val="center"/>
          </w:tcPr>
          <w:p w14:paraId="7E909CE6" w14:textId="2D0C970D"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912</w:t>
            </w:r>
          </w:p>
        </w:tc>
        <w:tc>
          <w:tcPr>
            <w:tcW w:w="1372" w:type="dxa"/>
            <w:vAlign w:val="center"/>
          </w:tcPr>
          <w:p w14:paraId="0CE02196" w14:textId="75D48939"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(679)</w:t>
            </w:r>
          </w:p>
        </w:tc>
        <w:tc>
          <w:tcPr>
            <w:tcW w:w="1373" w:type="dxa"/>
            <w:vAlign w:val="center"/>
          </w:tcPr>
          <w:p w14:paraId="0D753F0D" w14:textId="45E2CDA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369</w:t>
            </w:r>
          </w:p>
        </w:tc>
      </w:tr>
      <w:tr w:rsidR="00821AD5" w:rsidRPr="00932A5A" w14:paraId="65384324" w14:textId="77777777" w:rsidTr="00565F92">
        <w:trPr>
          <w:trHeight w:val="252"/>
        </w:trPr>
        <w:tc>
          <w:tcPr>
            <w:tcW w:w="3690" w:type="dxa"/>
            <w:vAlign w:val="bottom"/>
            <w:hideMark/>
          </w:tcPr>
          <w:p w14:paraId="404B3C4A" w14:textId="77777777" w:rsidR="00821AD5" w:rsidRPr="00932A5A" w:rsidRDefault="00821AD5" w:rsidP="00821AD5">
            <w:pPr>
              <w:tabs>
                <w:tab w:val="left" w:pos="342"/>
                <w:tab w:val="left" w:pos="1260"/>
              </w:tabs>
              <w:snapToGrid w:val="0"/>
              <w:spacing w:line="320" w:lineRule="exact"/>
              <w:ind w:left="180" w:right="81" w:hanging="180"/>
              <w:rPr>
                <w:rFonts w:ascii="Arial" w:hAnsi="Arial" w:cs="Arial"/>
                <w:sz w:val="16"/>
                <w:szCs w:val="16"/>
              </w:rPr>
            </w:pPr>
            <w:r w:rsidRPr="00932A5A">
              <w:rPr>
                <w:rFonts w:ascii="Arial" w:hAnsi="Arial" w:cs="Arial"/>
                <w:sz w:val="16"/>
                <w:szCs w:val="16"/>
              </w:rPr>
              <w:t>Assets purchase by bid on the open market</w:t>
            </w:r>
          </w:p>
        </w:tc>
        <w:tc>
          <w:tcPr>
            <w:tcW w:w="1372" w:type="dxa"/>
            <w:vAlign w:val="center"/>
          </w:tcPr>
          <w:p w14:paraId="2154C8CA" w14:textId="7777777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p>
        </w:tc>
        <w:tc>
          <w:tcPr>
            <w:tcW w:w="1373" w:type="dxa"/>
            <w:vAlign w:val="center"/>
          </w:tcPr>
          <w:p w14:paraId="4CA7A20F" w14:textId="7777777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p>
        </w:tc>
        <w:tc>
          <w:tcPr>
            <w:tcW w:w="1372" w:type="dxa"/>
            <w:vAlign w:val="center"/>
          </w:tcPr>
          <w:p w14:paraId="5600E786" w14:textId="7777777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cs/>
              </w:rPr>
            </w:pPr>
          </w:p>
        </w:tc>
        <w:tc>
          <w:tcPr>
            <w:tcW w:w="1373" w:type="dxa"/>
            <w:vAlign w:val="center"/>
          </w:tcPr>
          <w:p w14:paraId="7BBEE3DB" w14:textId="7777777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cs/>
              </w:rPr>
            </w:pPr>
          </w:p>
        </w:tc>
      </w:tr>
      <w:tr w:rsidR="00821AD5" w:rsidRPr="00932A5A" w14:paraId="6BAB47B4" w14:textId="77777777" w:rsidTr="00565F92">
        <w:trPr>
          <w:trHeight w:val="264"/>
        </w:trPr>
        <w:tc>
          <w:tcPr>
            <w:tcW w:w="3690" w:type="dxa"/>
            <w:vAlign w:val="bottom"/>
            <w:hideMark/>
          </w:tcPr>
          <w:p w14:paraId="3A749C36" w14:textId="77777777" w:rsidR="00821AD5" w:rsidRPr="00932A5A" w:rsidRDefault="00821AD5" w:rsidP="00821AD5">
            <w:pPr>
              <w:spacing w:line="320" w:lineRule="exact"/>
              <w:ind w:left="162"/>
              <w:rPr>
                <w:rFonts w:ascii="Arial" w:hAnsi="Arial" w:cs="Arial"/>
                <w:sz w:val="16"/>
                <w:szCs w:val="16"/>
              </w:rPr>
            </w:pPr>
            <w:r w:rsidRPr="00932A5A">
              <w:rPr>
                <w:rFonts w:ascii="Arial" w:hAnsi="Arial" w:cs="Arial"/>
                <w:sz w:val="16"/>
                <w:szCs w:val="16"/>
              </w:rPr>
              <w:t>Immovable assets</w:t>
            </w:r>
          </w:p>
        </w:tc>
        <w:tc>
          <w:tcPr>
            <w:tcW w:w="1372" w:type="dxa"/>
            <w:vAlign w:val="center"/>
            <w:hideMark/>
          </w:tcPr>
          <w:p w14:paraId="26999F2E" w14:textId="5C54CD7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2,359</w:t>
            </w:r>
          </w:p>
        </w:tc>
        <w:tc>
          <w:tcPr>
            <w:tcW w:w="1373" w:type="dxa"/>
            <w:vAlign w:val="center"/>
          </w:tcPr>
          <w:p w14:paraId="6E7C8033" w14:textId="10340B2E"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50</w:t>
            </w:r>
          </w:p>
        </w:tc>
        <w:tc>
          <w:tcPr>
            <w:tcW w:w="1372" w:type="dxa"/>
            <w:vAlign w:val="center"/>
          </w:tcPr>
          <w:p w14:paraId="394F1239" w14:textId="347B9593"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(58)</w:t>
            </w:r>
          </w:p>
        </w:tc>
        <w:tc>
          <w:tcPr>
            <w:tcW w:w="1373" w:type="dxa"/>
            <w:vAlign w:val="center"/>
          </w:tcPr>
          <w:p w14:paraId="297AEB8D" w14:textId="409B5CEC"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2,351</w:t>
            </w:r>
          </w:p>
        </w:tc>
      </w:tr>
      <w:tr w:rsidR="00821AD5" w:rsidRPr="00932A5A" w14:paraId="2ED0C556" w14:textId="77777777" w:rsidTr="00565F92">
        <w:trPr>
          <w:trHeight w:val="264"/>
        </w:trPr>
        <w:tc>
          <w:tcPr>
            <w:tcW w:w="3690" w:type="dxa"/>
            <w:vAlign w:val="bottom"/>
            <w:hideMark/>
          </w:tcPr>
          <w:p w14:paraId="24EAA92C" w14:textId="77777777" w:rsidR="00821AD5" w:rsidRPr="00932A5A" w:rsidRDefault="00821AD5" w:rsidP="00821AD5">
            <w:pPr>
              <w:spacing w:line="32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center"/>
          </w:tcPr>
          <w:p w14:paraId="5968BC4C" w14:textId="7777777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p>
        </w:tc>
        <w:tc>
          <w:tcPr>
            <w:tcW w:w="1373" w:type="dxa"/>
            <w:vAlign w:val="center"/>
          </w:tcPr>
          <w:p w14:paraId="220C9C1C" w14:textId="7777777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p>
        </w:tc>
        <w:tc>
          <w:tcPr>
            <w:tcW w:w="1372" w:type="dxa"/>
            <w:vAlign w:val="center"/>
          </w:tcPr>
          <w:p w14:paraId="58CD923F" w14:textId="7777777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p>
        </w:tc>
        <w:tc>
          <w:tcPr>
            <w:tcW w:w="1373" w:type="dxa"/>
            <w:vAlign w:val="center"/>
          </w:tcPr>
          <w:p w14:paraId="61705DF1" w14:textId="77777777"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p>
        </w:tc>
      </w:tr>
      <w:tr w:rsidR="00821AD5" w:rsidRPr="00932A5A" w14:paraId="39D77C14" w14:textId="77777777" w:rsidTr="00BE7E82">
        <w:trPr>
          <w:trHeight w:val="289"/>
        </w:trPr>
        <w:tc>
          <w:tcPr>
            <w:tcW w:w="3690" w:type="dxa"/>
            <w:vAlign w:val="bottom"/>
            <w:hideMark/>
          </w:tcPr>
          <w:p w14:paraId="1A2F4578" w14:textId="77777777" w:rsidR="00821AD5" w:rsidRPr="00932A5A" w:rsidRDefault="00821AD5" w:rsidP="00821AD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shd w:val="clear" w:color="auto" w:fill="auto"/>
            <w:vAlign w:val="bottom"/>
            <w:hideMark/>
          </w:tcPr>
          <w:p w14:paraId="2288BC2D" w14:textId="32456C45" w:rsidR="00821AD5" w:rsidRPr="00932A5A" w:rsidRDefault="00821AD5" w:rsidP="00821AD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cs/>
              </w:rPr>
            </w:pPr>
            <w:r w:rsidRPr="00932A5A">
              <w:rPr>
                <w:rFonts w:ascii="Arial" w:hAnsi="Arial" w:cs="Arial"/>
                <w:sz w:val="16"/>
                <w:szCs w:val="16"/>
              </w:rPr>
              <w:t>392</w:t>
            </w:r>
          </w:p>
        </w:tc>
        <w:tc>
          <w:tcPr>
            <w:tcW w:w="1373" w:type="dxa"/>
            <w:shd w:val="clear" w:color="auto" w:fill="auto"/>
            <w:vAlign w:val="bottom"/>
          </w:tcPr>
          <w:p w14:paraId="72A7CAEF" w14:textId="2D8FF945" w:rsidR="00821AD5" w:rsidRPr="00932A5A" w:rsidRDefault="00821AD5" w:rsidP="00821AD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w:t>
            </w:r>
          </w:p>
        </w:tc>
        <w:tc>
          <w:tcPr>
            <w:tcW w:w="1372" w:type="dxa"/>
            <w:shd w:val="clear" w:color="auto" w:fill="auto"/>
            <w:vAlign w:val="bottom"/>
          </w:tcPr>
          <w:p w14:paraId="2A2122B2" w14:textId="39905E7E" w:rsidR="00821AD5" w:rsidRPr="00932A5A" w:rsidRDefault="00821AD5" w:rsidP="00821AD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w:t>
            </w:r>
          </w:p>
        </w:tc>
        <w:tc>
          <w:tcPr>
            <w:tcW w:w="1373" w:type="dxa"/>
            <w:shd w:val="clear" w:color="auto" w:fill="auto"/>
            <w:vAlign w:val="bottom"/>
          </w:tcPr>
          <w:p w14:paraId="543CC17B" w14:textId="1286B43B" w:rsidR="00821AD5" w:rsidRPr="00932A5A" w:rsidRDefault="00821AD5" w:rsidP="00821AD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392</w:t>
            </w:r>
          </w:p>
        </w:tc>
      </w:tr>
      <w:tr w:rsidR="00821AD5" w:rsidRPr="00932A5A" w14:paraId="125CC0D4" w14:textId="77777777" w:rsidTr="00565F92">
        <w:trPr>
          <w:trHeight w:val="82"/>
        </w:trPr>
        <w:tc>
          <w:tcPr>
            <w:tcW w:w="3690" w:type="dxa"/>
            <w:hideMark/>
          </w:tcPr>
          <w:p w14:paraId="1ABFD06D" w14:textId="77777777" w:rsidR="00821AD5" w:rsidRPr="00932A5A" w:rsidRDefault="00821AD5" w:rsidP="00821AD5">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Total property foreclosed</w:t>
            </w:r>
          </w:p>
        </w:tc>
        <w:tc>
          <w:tcPr>
            <w:tcW w:w="1372" w:type="dxa"/>
            <w:vAlign w:val="center"/>
            <w:hideMark/>
          </w:tcPr>
          <w:p w14:paraId="4BABB22D" w14:textId="71201B8D"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4,568</w:t>
            </w:r>
          </w:p>
        </w:tc>
        <w:tc>
          <w:tcPr>
            <w:tcW w:w="1373" w:type="dxa"/>
            <w:vAlign w:val="center"/>
          </w:tcPr>
          <w:p w14:paraId="14DF3441" w14:textId="330611EA"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963</w:t>
            </w:r>
          </w:p>
        </w:tc>
        <w:tc>
          <w:tcPr>
            <w:tcW w:w="1372" w:type="dxa"/>
            <w:vAlign w:val="center"/>
          </w:tcPr>
          <w:p w14:paraId="51E4552A" w14:textId="4FAD8802"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(748)</w:t>
            </w:r>
          </w:p>
        </w:tc>
        <w:tc>
          <w:tcPr>
            <w:tcW w:w="1373" w:type="dxa"/>
            <w:vAlign w:val="center"/>
          </w:tcPr>
          <w:p w14:paraId="3FA404E6" w14:textId="055DB790" w:rsidR="00821AD5" w:rsidRPr="00932A5A" w:rsidRDefault="00821AD5" w:rsidP="00821AD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4,783</w:t>
            </w:r>
          </w:p>
        </w:tc>
      </w:tr>
      <w:tr w:rsidR="00821AD5" w:rsidRPr="00932A5A" w14:paraId="0CCB95B1" w14:textId="77777777" w:rsidTr="00565F92">
        <w:trPr>
          <w:trHeight w:val="289"/>
        </w:trPr>
        <w:tc>
          <w:tcPr>
            <w:tcW w:w="3690" w:type="dxa"/>
            <w:hideMark/>
          </w:tcPr>
          <w:p w14:paraId="0B5E2D41" w14:textId="77777777" w:rsidR="00821AD5" w:rsidRPr="00932A5A" w:rsidRDefault="00821AD5" w:rsidP="00821AD5">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Less: Allowance for impairment</w:t>
            </w:r>
          </w:p>
        </w:tc>
        <w:tc>
          <w:tcPr>
            <w:tcW w:w="1372" w:type="dxa"/>
            <w:vAlign w:val="center"/>
            <w:hideMark/>
          </w:tcPr>
          <w:p w14:paraId="36FADED8" w14:textId="7A93EB2D" w:rsidR="00821AD5" w:rsidRPr="00932A5A" w:rsidRDefault="00821AD5" w:rsidP="00821AD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(889)</w:t>
            </w:r>
          </w:p>
        </w:tc>
        <w:tc>
          <w:tcPr>
            <w:tcW w:w="1373" w:type="dxa"/>
            <w:vAlign w:val="center"/>
          </w:tcPr>
          <w:p w14:paraId="5143E234" w14:textId="255890AA" w:rsidR="00821AD5" w:rsidRPr="00932A5A" w:rsidRDefault="00821AD5" w:rsidP="00821AD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(51)</w:t>
            </w:r>
          </w:p>
        </w:tc>
        <w:tc>
          <w:tcPr>
            <w:tcW w:w="1372" w:type="dxa"/>
            <w:vAlign w:val="center"/>
          </w:tcPr>
          <w:p w14:paraId="3449C7A6" w14:textId="498940CD" w:rsidR="00821AD5" w:rsidRPr="00932A5A" w:rsidRDefault="00821AD5" w:rsidP="00821AD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11</w:t>
            </w:r>
          </w:p>
        </w:tc>
        <w:tc>
          <w:tcPr>
            <w:tcW w:w="1373" w:type="dxa"/>
            <w:vAlign w:val="center"/>
          </w:tcPr>
          <w:p w14:paraId="0D7CEE38" w14:textId="4481E2E1" w:rsidR="00821AD5" w:rsidRPr="00932A5A" w:rsidRDefault="00821AD5" w:rsidP="00821AD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cs/>
              </w:rPr>
            </w:pPr>
            <w:r w:rsidRPr="00932A5A">
              <w:rPr>
                <w:rFonts w:ascii="Arial" w:hAnsi="Arial" w:cs="Arial"/>
                <w:sz w:val="16"/>
                <w:szCs w:val="16"/>
              </w:rPr>
              <w:t>(929)</w:t>
            </w:r>
          </w:p>
        </w:tc>
      </w:tr>
      <w:tr w:rsidR="00821AD5" w:rsidRPr="00932A5A" w14:paraId="5723F260" w14:textId="77777777" w:rsidTr="00565F92">
        <w:trPr>
          <w:trHeight w:val="54"/>
        </w:trPr>
        <w:tc>
          <w:tcPr>
            <w:tcW w:w="3690" w:type="dxa"/>
            <w:hideMark/>
          </w:tcPr>
          <w:p w14:paraId="793A5561" w14:textId="77777777" w:rsidR="00821AD5" w:rsidRPr="00932A5A" w:rsidRDefault="00821AD5" w:rsidP="00821AD5">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Property foreclosed - net</w:t>
            </w:r>
          </w:p>
        </w:tc>
        <w:tc>
          <w:tcPr>
            <w:tcW w:w="1372" w:type="dxa"/>
            <w:vAlign w:val="center"/>
            <w:hideMark/>
          </w:tcPr>
          <w:p w14:paraId="4DEA5F47" w14:textId="2F73C96E" w:rsidR="00821AD5" w:rsidRPr="00932A5A" w:rsidRDefault="00821AD5" w:rsidP="00821AD5">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3,679</w:t>
            </w:r>
          </w:p>
        </w:tc>
        <w:tc>
          <w:tcPr>
            <w:tcW w:w="1373" w:type="dxa"/>
            <w:vAlign w:val="center"/>
          </w:tcPr>
          <w:p w14:paraId="3355F625" w14:textId="046E9442" w:rsidR="00821AD5" w:rsidRPr="00932A5A" w:rsidRDefault="00821AD5" w:rsidP="00821AD5">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912</w:t>
            </w:r>
          </w:p>
        </w:tc>
        <w:tc>
          <w:tcPr>
            <w:tcW w:w="1372" w:type="dxa"/>
            <w:vAlign w:val="center"/>
          </w:tcPr>
          <w:p w14:paraId="03D0AAA2" w14:textId="595445F9" w:rsidR="00821AD5" w:rsidRPr="00932A5A" w:rsidRDefault="00821AD5" w:rsidP="00821AD5">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(737)</w:t>
            </w:r>
          </w:p>
        </w:tc>
        <w:tc>
          <w:tcPr>
            <w:tcW w:w="1373" w:type="dxa"/>
            <w:vAlign w:val="center"/>
          </w:tcPr>
          <w:p w14:paraId="772EBD60" w14:textId="43D98215" w:rsidR="00821AD5" w:rsidRPr="00932A5A" w:rsidRDefault="00821AD5" w:rsidP="00821AD5">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3,854</w:t>
            </w:r>
          </w:p>
        </w:tc>
      </w:tr>
    </w:tbl>
    <w:p w14:paraId="1916394D" w14:textId="77777777" w:rsidR="009A0440" w:rsidRPr="00932A5A" w:rsidRDefault="009A0440" w:rsidP="00BE7E82">
      <w:pPr>
        <w:tabs>
          <w:tab w:val="left" w:pos="540"/>
          <w:tab w:val="left" w:pos="900"/>
          <w:tab w:val="left" w:pos="2160"/>
        </w:tabs>
        <w:spacing w:before="120" w:line="320" w:lineRule="exact"/>
        <w:ind w:right="-97"/>
        <w:jc w:val="right"/>
        <w:rPr>
          <w:rFonts w:ascii="Arial" w:hAnsi="Arial" w:cs="Arial"/>
          <w:sz w:val="16"/>
          <w:szCs w:val="16"/>
        </w:rPr>
      </w:pPr>
    </w:p>
    <w:p w14:paraId="04A0EC15" w14:textId="77777777" w:rsidR="00AF40EB" w:rsidRPr="00932A5A" w:rsidRDefault="009A0440" w:rsidP="00BE7E82">
      <w:pPr>
        <w:tabs>
          <w:tab w:val="left" w:pos="540"/>
          <w:tab w:val="left" w:pos="900"/>
          <w:tab w:val="left" w:pos="2160"/>
        </w:tabs>
        <w:spacing w:before="120" w:line="320" w:lineRule="exact"/>
        <w:ind w:right="-97"/>
        <w:jc w:val="right"/>
        <w:rPr>
          <w:rFonts w:ascii="Arial" w:hAnsi="Arial" w:cs="Arial"/>
          <w:sz w:val="16"/>
          <w:szCs w:val="16"/>
        </w:rPr>
      </w:pPr>
      <w:r w:rsidRPr="00932A5A">
        <w:rPr>
          <w:rFonts w:ascii="Arial" w:hAnsi="Arial" w:cs="Arial"/>
          <w:sz w:val="16"/>
          <w:szCs w:val="16"/>
        </w:rPr>
        <w:br w:type="page"/>
      </w:r>
      <w:r w:rsidR="00AF40EB" w:rsidRPr="00932A5A">
        <w:rPr>
          <w:rFonts w:ascii="Arial" w:hAnsi="Arial" w:cs="Arial"/>
          <w:sz w:val="16"/>
          <w:szCs w:val="16"/>
        </w:rPr>
        <w:lastRenderedPageBreak/>
        <w:t xml:space="preserve">     (Unit: Million Baht)</w:t>
      </w:r>
      <w:r w:rsidR="00AF40EB" w:rsidRPr="00932A5A">
        <w:rPr>
          <w:rFonts w:ascii="Arial" w:hAnsi="Arial" w:cs="Arial"/>
          <w:sz w:val="16"/>
          <w:szCs w:val="16"/>
          <w:cs/>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AF40EB" w:rsidRPr="00932A5A" w14:paraId="4B2E2E9C" w14:textId="77777777" w:rsidTr="00BE7E82">
        <w:tc>
          <w:tcPr>
            <w:tcW w:w="3690" w:type="dxa"/>
            <w:vAlign w:val="bottom"/>
            <w:hideMark/>
          </w:tcPr>
          <w:p w14:paraId="2C8DA272" w14:textId="77777777" w:rsidR="00AF40EB" w:rsidRPr="00932A5A" w:rsidRDefault="00AF40EB" w:rsidP="007352EE">
            <w:pPr>
              <w:tabs>
                <w:tab w:val="left" w:pos="342"/>
                <w:tab w:val="left" w:pos="1260"/>
              </w:tabs>
              <w:snapToGrid w:val="0"/>
              <w:spacing w:line="300" w:lineRule="exact"/>
              <w:ind w:left="90" w:right="81"/>
              <w:rPr>
                <w:rFonts w:ascii="Arial" w:hAnsi="Arial" w:cs="Arial"/>
                <w:sz w:val="16"/>
                <w:szCs w:val="16"/>
                <w:cs/>
              </w:rPr>
            </w:pPr>
            <w:r w:rsidRPr="00932A5A">
              <w:rPr>
                <w:rFonts w:ascii="Arial" w:hAnsi="Arial" w:cs="Arial"/>
                <w:sz w:val="16"/>
                <w:szCs w:val="16"/>
                <w:cs/>
              </w:rPr>
              <w:t xml:space="preserve"> </w:t>
            </w:r>
          </w:p>
        </w:tc>
        <w:tc>
          <w:tcPr>
            <w:tcW w:w="5490" w:type="dxa"/>
            <w:gridSpan w:val="4"/>
            <w:vAlign w:val="bottom"/>
            <w:hideMark/>
          </w:tcPr>
          <w:p w14:paraId="509DA776" w14:textId="77777777" w:rsidR="00AF40EB" w:rsidRPr="00932A5A" w:rsidRDefault="00AF40EB" w:rsidP="007352EE">
            <w:pPr>
              <w:pBdr>
                <w:bottom w:val="single" w:sz="4" w:space="1" w:color="000000"/>
              </w:pBdr>
              <w:snapToGrid w:val="0"/>
              <w:spacing w:line="300" w:lineRule="exact"/>
              <w:ind w:left="90" w:right="72"/>
              <w:jc w:val="center"/>
              <w:rPr>
                <w:rFonts w:ascii="Arial" w:hAnsi="Arial" w:cs="Arial"/>
                <w:sz w:val="16"/>
                <w:szCs w:val="16"/>
                <w:cs/>
              </w:rPr>
            </w:pPr>
            <w:r w:rsidRPr="00932A5A">
              <w:rPr>
                <w:rFonts w:ascii="Arial" w:hAnsi="Arial" w:cs="Arial"/>
                <w:sz w:val="16"/>
                <w:szCs w:val="16"/>
              </w:rPr>
              <w:t>Separate financial statements</w:t>
            </w:r>
          </w:p>
        </w:tc>
      </w:tr>
      <w:tr w:rsidR="00AF40EB" w:rsidRPr="00932A5A" w14:paraId="20635859" w14:textId="77777777" w:rsidTr="00BE7E82">
        <w:tc>
          <w:tcPr>
            <w:tcW w:w="3690" w:type="dxa"/>
            <w:vAlign w:val="bottom"/>
          </w:tcPr>
          <w:p w14:paraId="45BF0138" w14:textId="77777777" w:rsidR="00AF40EB" w:rsidRPr="00932A5A" w:rsidRDefault="00AF40EB" w:rsidP="007352EE">
            <w:pPr>
              <w:tabs>
                <w:tab w:val="left" w:pos="342"/>
                <w:tab w:val="left" w:pos="1260"/>
              </w:tabs>
              <w:snapToGrid w:val="0"/>
              <w:spacing w:line="300" w:lineRule="exact"/>
              <w:ind w:left="90" w:right="81"/>
              <w:rPr>
                <w:rFonts w:ascii="Arial" w:hAnsi="Arial" w:cs="Arial"/>
                <w:sz w:val="16"/>
                <w:szCs w:val="16"/>
              </w:rPr>
            </w:pPr>
          </w:p>
        </w:tc>
        <w:tc>
          <w:tcPr>
            <w:tcW w:w="5490" w:type="dxa"/>
            <w:gridSpan w:val="4"/>
            <w:vAlign w:val="bottom"/>
            <w:hideMark/>
          </w:tcPr>
          <w:p w14:paraId="4B9EA66C" w14:textId="0A1F5AAA" w:rsidR="00AF40EB" w:rsidRPr="00932A5A" w:rsidRDefault="00AF40EB" w:rsidP="007352EE">
            <w:pPr>
              <w:pBdr>
                <w:bottom w:val="single" w:sz="4" w:space="1" w:color="000000"/>
              </w:pBdr>
              <w:snapToGrid w:val="0"/>
              <w:spacing w:line="300" w:lineRule="exact"/>
              <w:ind w:left="90" w:right="72"/>
              <w:jc w:val="center"/>
              <w:rPr>
                <w:rFonts w:ascii="Arial" w:hAnsi="Arial" w:cs="Arial"/>
                <w:sz w:val="16"/>
                <w:szCs w:val="16"/>
                <w:cs/>
              </w:rPr>
            </w:pPr>
            <w:r w:rsidRPr="00932A5A">
              <w:rPr>
                <w:rFonts w:ascii="Arial" w:hAnsi="Arial" w:cs="Arial"/>
                <w:sz w:val="16"/>
                <w:szCs w:val="16"/>
              </w:rPr>
              <w:t>20</w:t>
            </w:r>
            <w:r w:rsidR="005B496F" w:rsidRPr="00932A5A">
              <w:rPr>
                <w:rFonts w:ascii="Arial" w:hAnsi="Arial" w:cs="Arial"/>
                <w:sz w:val="16"/>
                <w:szCs w:val="16"/>
              </w:rPr>
              <w:t>2</w:t>
            </w:r>
            <w:r w:rsidR="00821AD5" w:rsidRPr="00932A5A">
              <w:rPr>
                <w:rFonts w:ascii="Arial" w:hAnsi="Arial" w:cs="Arial"/>
                <w:sz w:val="16"/>
                <w:szCs w:val="16"/>
              </w:rPr>
              <w:t>3</w:t>
            </w:r>
          </w:p>
        </w:tc>
      </w:tr>
      <w:tr w:rsidR="00AF40EB" w:rsidRPr="00932A5A" w14:paraId="1985BBBB" w14:textId="77777777" w:rsidTr="00BE7E82">
        <w:tc>
          <w:tcPr>
            <w:tcW w:w="3690" w:type="dxa"/>
            <w:vAlign w:val="bottom"/>
          </w:tcPr>
          <w:p w14:paraId="1E412361" w14:textId="77777777" w:rsidR="00AF40EB" w:rsidRPr="00932A5A" w:rsidRDefault="00AF40EB" w:rsidP="007352EE">
            <w:pPr>
              <w:tabs>
                <w:tab w:val="left" w:pos="342"/>
                <w:tab w:val="left" w:pos="1260"/>
              </w:tabs>
              <w:snapToGrid w:val="0"/>
              <w:spacing w:line="300" w:lineRule="exact"/>
              <w:ind w:left="90" w:right="81"/>
              <w:rPr>
                <w:rFonts w:ascii="Arial" w:hAnsi="Arial" w:cs="Arial"/>
                <w:sz w:val="16"/>
                <w:szCs w:val="16"/>
                <w:cs/>
              </w:rPr>
            </w:pPr>
          </w:p>
        </w:tc>
        <w:tc>
          <w:tcPr>
            <w:tcW w:w="1372" w:type="dxa"/>
            <w:vAlign w:val="bottom"/>
            <w:hideMark/>
          </w:tcPr>
          <w:p w14:paraId="43F6F9EF" w14:textId="77777777" w:rsidR="00AF40EB" w:rsidRPr="00932A5A" w:rsidRDefault="00AF40EB" w:rsidP="007352EE">
            <w:pPr>
              <w:pBdr>
                <w:bottom w:val="single" w:sz="4" w:space="1" w:color="auto"/>
              </w:pBdr>
              <w:snapToGrid w:val="0"/>
              <w:spacing w:line="30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74DF1A6A" w14:textId="77777777" w:rsidR="00AF40EB" w:rsidRPr="00932A5A" w:rsidRDefault="00AF40EB" w:rsidP="007352EE">
            <w:pPr>
              <w:pBdr>
                <w:bottom w:val="single" w:sz="4" w:space="1" w:color="auto"/>
              </w:pBdr>
              <w:spacing w:line="30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2E05577C" w14:textId="77777777" w:rsidR="00AF40EB" w:rsidRPr="00932A5A" w:rsidRDefault="00AF40EB" w:rsidP="007352EE">
            <w:pPr>
              <w:pBdr>
                <w:bottom w:val="single" w:sz="4" w:space="1" w:color="auto"/>
              </w:pBdr>
              <w:spacing w:line="30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1DF9F702" w14:textId="77777777" w:rsidR="00AF40EB" w:rsidRPr="00932A5A" w:rsidRDefault="00AF40EB" w:rsidP="007352EE">
            <w:pPr>
              <w:pBdr>
                <w:bottom w:val="single" w:sz="4" w:space="1" w:color="auto"/>
              </w:pBdr>
              <w:spacing w:line="300" w:lineRule="exact"/>
              <w:ind w:left="90" w:right="127"/>
              <w:jc w:val="center"/>
              <w:rPr>
                <w:rFonts w:ascii="Arial" w:hAnsi="Arial" w:cs="Arial"/>
                <w:sz w:val="16"/>
                <w:szCs w:val="16"/>
              </w:rPr>
            </w:pPr>
            <w:r w:rsidRPr="00932A5A">
              <w:rPr>
                <w:rFonts w:ascii="Arial" w:hAnsi="Arial" w:cs="Arial"/>
                <w:sz w:val="16"/>
                <w:szCs w:val="16"/>
              </w:rPr>
              <w:t>Balance - end                  of the year</w:t>
            </w:r>
          </w:p>
        </w:tc>
      </w:tr>
      <w:tr w:rsidR="00AF40EB" w:rsidRPr="00932A5A" w14:paraId="6191D167" w14:textId="77777777" w:rsidTr="00BE7E82">
        <w:tc>
          <w:tcPr>
            <w:tcW w:w="3690" w:type="dxa"/>
            <w:vAlign w:val="bottom"/>
            <w:hideMark/>
          </w:tcPr>
          <w:p w14:paraId="3A7FAAA8" w14:textId="77777777" w:rsidR="00AF40EB" w:rsidRPr="00932A5A" w:rsidRDefault="00AF40EB" w:rsidP="007352EE">
            <w:pPr>
              <w:spacing w:line="300" w:lineRule="exact"/>
              <w:ind w:left="162" w:right="-198" w:hanging="162"/>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4EC2D1F0"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rPr>
            </w:pPr>
          </w:p>
        </w:tc>
        <w:tc>
          <w:tcPr>
            <w:tcW w:w="1373" w:type="dxa"/>
            <w:vAlign w:val="bottom"/>
          </w:tcPr>
          <w:p w14:paraId="22FCB50A"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rPr>
            </w:pPr>
          </w:p>
        </w:tc>
        <w:tc>
          <w:tcPr>
            <w:tcW w:w="1372" w:type="dxa"/>
            <w:vAlign w:val="bottom"/>
          </w:tcPr>
          <w:p w14:paraId="53B9F3BC"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cs/>
              </w:rPr>
            </w:pPr>
          </w:p>
        </w:tc>
        <w:tc>
          <w:tcPr>
            <w:tcW w:w="1373" w:type="dxa"/>
            <w:vAlign w:val="bottom"/>
          </w:tcPr>
          <w:p w14:paraId="1FC8487E"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cs/>
              </w:rPr>
            </w:pPr>
          </w:p>
        </w:tc>
      </w:tr>
      <w:tr w:rsidR="00AF40EB" w:rsidRPr="00932A5A" w14:paraId="43E06D0B" w14:textId="77777777" w:rsidTr="00BE7E82">
        <w:trPr>
          <w:trHeight w:val="70"/>
        </w:trPr>
        <w:tc>
          <w:tcPr>
            <w:tcW w:w="3690" w:type="dxa"/>
            <w:vAlign w:val="bottom"/>
            <w:hideMark/>
          </w:tcPr>
          <w:p w14:paraId="321B4F22" w14:textId="77777777" w:rsidR="00AF40EB" w:rsidRPr="00932A5A" w:rsidRDefault="00A726CF" w:rsidP="00A726CF">
            <w:pPr>
              <w:spacing w:line="30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tcPr>
          <w:p w14:paraId="5CB7A8B6" w14:textId="1A3CEDE7" w:rsidR="00AF40EB" w:rsidRPr="00932A5A" w:rsidRDefault="00DA1300" w:rsidP="009A0440">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930</w:t>
            </w:r>
          </w:p>
        </w:tc>
        <w:tc>
          <w:tcPr>
            <w:tcW w:w="1373" w:type="dxa"/>
            <w:vAlign w:val="bottom"/>
          </w:tcPr>
          <w:p w14:paraId="0CD03466" w14:textId="2E7F7B41" w:rsidR="00AF40EB" w:rsidRPr="00932A5A" w:rsidRDefault="00DA1300" w:rsidP="009A0440">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1</w:t>
            </w:r>
          </w:p>
        </w:tc>
        <w:tc>
          <w:tcPr>
            <w:tcW w:w="1372" w:type="dxa"/>
            <w:vAlign w:val="bottom"/>
          </w:tcPr>
          <w:p w14:paraId="2A76DE36" w14:textId="6BA83943" w:rsidR="00AF40EB" w:rsidRPr="00932A5A" w:rsidRDefault="00DA1300" w:rsidP="009A0440">
            <w:pPr>
              <w:pStyle w:val="3"/>
              <w:tabs>
                <w:tab w:val="clear" w:pos="360"/>
                <w:tab w:val="clear" w:pos="720"/>
                <w:tab w:val="decimal" w:pos="1074"/>
              </w:tabs>
              <w:snapToGrid w:val="0"/>
              <w:spacing w:line="300" w:lineRule="exact"/>
              <w:ind w:left="90" w:right="72"/>
              <w:rPr>
                <w:rFonts w:ascii="Arial" w:hAnsi="Arial" w:cs="Arial"/>
                <w:sz w:val="16"/>
                <w:szCs w:val="16"/>
                <w:cs/>
              </w:rPr>
            </w:pPr>
            <w:r w:rsidRPr="00932A5A">
              <w:rPr>
                <w:rFonts w:ascii="Arial" w:hAnsi="Arial" w:cs="Arial"/>
                <w:sz w:val="16"/>
                <w:szCs w:val="16"/>
              </w:rPr>
              <w:t>-</w:t>
            </w:r>
          </w:p>
        </w:tc>
        <w:tc>
          <w:tcPr>
            <w:tcW w:w="1373" w:type="dxa"/>
            <w:vAlign w:val="bottom"/>
          </w:tcPr>
          <w:p w14:paraId="2D377717" w14:textId="24ABD7EC" w:rsidR="00AF40EB" w:rsidRPr="00932A5A" w:rsidRDefault="00DA1300" w:rsidP="009A0440">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931</w:t>
            </w:r>
          </w:p>
        </w:tc>
      </w:tr>
      <w:tr w:rsidR="00AF40EB" w:rsidRPr="00932A5A" w14:paraId="0448E63A" w14:textId="77777777" w:rsidTr="00E01617">
        <w:tc>
          <w:tcPr>
            <w:tcW w:w="3690" w:type="dxa"/>
            <w:vAlign w:val="bottom"/>
            <w:hideMark/>
          </w:tcPr>
          <w:p w14:paraId="13C427F9" w14:textId="77777777" w:rsidR="00AF40EB" w:rsidRPr="00932A5A" w:rsidRDefault="00AF40EB" w:rsidP="007352EE">
            <w:pPr>
              <w:tabs>
                <w:tab w:val="left" w:pos="342"/>
                <w:tab w:val="left" w:pos="1260"/>
              </w:tabs>
              <w:snapToGrid w:val="0"/>
              <w:spacing w:line="300" w:lineRule="exact"/>
              <w:ind w:right="81"/>
              <w:rPr>
                <w:rFonts w:ascii="Arial" w:hAnsi="Arial" w:cs="Arial"/>
                <w:sz w:val="16"/>
                <w:szCs w:val="16"/>
              </w:rPr>
            </w:pPr>
            <w:r w:rsidRPr="00932A5A">
              <w:rPr>
                <w:rFonts w:ascii="Arial" w:hAnsi="Arial" w:cs="Arial"/>
                <w:sz w:val="16"/>
                <w:szCs w:val="16"/>
              </w:rPr>
              <w:t>Assets purchase by bid on the open market</w:t>
            </w:r>
          </w:p>
        </w:tc>
        <w:tc>
          <w:tcPr>
            <w:tcW w:w="1372" w:type="dxa"/>
          </w:tcPr>
          <w:p w14:paraId="673E414A" w14:textId="77777777" w:rsidR="00AF40EB" w:rsidRPr="00932A5A" w:rsidRDefault="00AF40EB" w:rsidP="009A0440">
            <w:pPr>
              <w:pStyle w:val="3"/>
              <w:tabs>
                <w:tab w:val="clear" w:pos="360"/>
                <w:tab w:val="clear" w:pos="720"/>
                <w:tab w:val="decimal" w:pos="1074"/>
              </w:tabs>
              <w:snapToGrid w:val="0"/>
              <w:spacing w:line="300" w:lineRule="exact"/>
              <w:ind w:left="90" w:right="72"/>
              <w:rPr>
                <w:rFonts w:ascii="Arial" w:hAnsi="Arial" w:cs="Arial"/>
                <w:sz w:val="16"/>
                <w:szCs w:val="16"/>
              </w:rPr>
            </w:pPr>
          </w:p>
        </w:tc>
        <w:tc>
          <w:tcPr>
            <w:tcW w:w="1373" w:type="dxa"/>
          </w:tcPr>
          <w:p w14:paraId="5A5B98CF" w14:textId="77777777" w:rsidR="00AF40EB" w:rsidRPr="00932A5A" w:rsidRDefault="00AF40EB" w:rsidP="009A0440">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2" w:type="dxa"/>
          </w:tcPr>
          <w:p w14:paraId="070230BE" w14:textId="77777777" w:rsidR="00AF40EB" w:rsidRPr="00932A5A" w:rsidRDefault="00AF40EB" w:rsidP="009A0440">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3" w:type="dxa"/>
          </w:tcPr>
          <w:p w14:paraId="7A149FF1" w14:textId="77777777" w:rsidR="00AF40EB" w:rsidRPr="00932A5A" w:rsidRDefault="00AF40EB" w:rsidP="009A0440">
            <w:pPr>
              <w:pStyle w:val="3"/>
              <w:tabs>
                <w:tab w:val="clear" w:pos="360"/>
                <w:tab w:val="clear" w:pos="720"/>
                <w:tab w:val="decimal" w:pos="1074"/>
              </w:tabs>
              <w:snapToGrid w:val="0"/>
              <w:spacing w:line="300" w:lineRule="exact"/>
              <w:ind w:left="90" w:right="72"/>
              <w:rPr>
                <w:rFonts w:ascii="Arial" w:hAnsi="Arial" w:cs="Arial"/>
                <w:sz w:val="16"/>
                <w:szCs w:val="16"/>
                <w:cs/>
              </w:rPr>
            </w:pPr>
          </w:p>
        </w:tc>
      </w:tr>
      <w:tr w:rsidR="00A726CF" w:rsidRPr="00932A5A" w14:paraId="7D5636C5" w14:textId="77777777" w:rsidTr="00BE7E82">
        <w:tc>
          <w:tcPr>
            <w:tcW w:w="3690" w:type="dxa"/>
            <w:vAlign w:val="bottom"/>
            <w:hideMark/>
          </w:tcPr>
          <w:p w14:paraId="7BB4F457" w14:textId="77777777" w:rsidR="00A726CF" w:rsidRPr="00932A5A" w:rsidRDefault="00A726CF" w:rsidP="00A726CF">
            <w:pPr>
              <w:spacing w:line="300" w:lineRule="exact"/>
              <w:ind w:left="162"/>
              <w:rPr>
                <w:rFonts w:ascii="Arial" w:hAnsi="Arial" w:cs="Arial"/>
                <w:sz w:val="16"/>
                <w:szCs w:val="16"/>
                <w:cs/>
              </w:rPr>
            </w:pPr>
            <w:r w:rsidRPr="00932A5A">
              <w:rPr>
                <w:rFonts w:ascii="Arial" w:hAnsi="Arial" w:cs="Arial"/>
                <w:sz w:val="16"/>
                <w:szCs w:val="16"/>
              </w:rPr>
              <w:t>Immovable assets</w:t>
            </w:r>
          </w:p>
        </w:tc>
        <w:tc>
          <w:tcPr>
            <w:tcW w:w="1372" w:type="dxa"/>
          </w:tcPr>
          <w:p w14:paraId="680EB36D" w14:textId="5EF07744" w:rsidR="00A726CF" w:rsidRPr="00932A5A" w:rsidRDefault="00DA1300"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1,624</w:t>
            </w:r>
          </w:p>
        </w:tc>
        <w:tc>
          <w:tcPr>
            <w:tcW w:w="1373" w:type="dxa"/>
          </w:tcPr>
          <w:p w14:paraId="17064653" w14:textId="3DD4E6EE" w:rsidR="00A726CF" w:rsidRPr="00932A5A" w:rsidRDefault="00DA1300"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83</w:t>
            </w:r>
          </w:p>
        </w:tc>
        <w:tc>
          <w:tcPr>
            <w:tcW w:w="1372" w:type="dxa"/>
          </w:tcPr>
          <w:p w14:paraId="66C49CF1" w14:textId="289DCED1" w:rsidR="00A726CF" w:rsidRPr="00932A5A" w:rsidRDefault="00DA1300"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(6)</w:t>
            </w:r>
          </w:p>
        </w:tc>
        <w:tc>
          <w:tcPr>
            <w:tcW w:w="1373" w:type="dxa"/>
          </w:tcPr>
          <w:p w14:paraId="1FC5ABA2" w14:textId="7334ED1F" w:rsidR="00A726CF" w:rsidRPr="00932A5A" w:rsidRDefault="00DA1300" w:rsidP="00E01617">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1,701</w:t>
            </w:r>
          </w:p>
        </w:tc>
      </w:tr>
      <w:tr w:rsidR="00A726CF" w:rsidRPr="00932A5A" w14:paraId="7341A576" w14:textId="77777777" w:rsidTr="00703048">
        <w:tc>
          <w:tcPr>
            <w:tcW w:w="3690" w:type="dxa"/>
            <w:vAlign w:val="bottom"/>
            <w:hideMark/>
          </w:tcPr>
          <w:p w14:paraId="6F802A5C" w14:textId="77777777" w:rsidR="00A726CF" w:rsidRPr="00932A5A" w:rsidRDefault="00A726CF" w:rsidP="00A726CF">
            <w:pPr>
              <w:spacing w:line="30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bottom"/>
          </w:tcPr>
          <w:p w14:paraId="22E602EF" w14:textId="77777777" w:rsidR="00A726CF" w:rsidRPr="00932A5A" w:rsidRDefault="00A726CF" w:rsidP="00A726CF">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3" w:type="dxa"/>
            <w:vAlign w:val="bottom"/>
          </w:tcPr>
          <w:p w14:paraId="6D0B59DF" w14:textId="77777777" w:rsidR="00A726CF" w:rsidRPr="00932A5A" w:rsidRDefault="00A726CF" w:rsidP="00A726CF">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2" w:type="dxa"/>
            <w:vAlign w:val="bottom"/>
          </w:tcPr>
          <w:p w14:paraId="6783B20D" w14:textId="77777777" w:rsidR="00A726CF" w:rsidRPr="00932A5A" w:rsidRDefault="00A726CF" w:rsidP="00A726CF">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3" w:type="dxa"/>
            <w:vAlign w:val="bottom"/>
          </w:tcPr>
          <w:p w14:paraId="4252883F" w14:textId="77777777" w:rsidR="00A726CF" w:rsidRPr="00932A5A" w:rsidRDefault="00A726CF" w:rsidP="00A726CF">
            <w:pPr>
              <w:pStyle w:val="3"/>
              <w:tabs>
                <w:tab w:val="clear" w:pos="360"/>
                <w:tab w:val="clear" w:pos="720"/>
                <w:tab w:val="decimal" w:pos="1074"/>
              </w:tabs>
              <w:snapToGrid w:val="0"/>
              <w:spacing w:line="300" w:lineRule="exact"/>
              <w:ind w:left="90" w:right="72"/>
              <w:rPr>
                <w:rFonts w:ascii="Arial" w:hAnsi="Arial" w:cs="Arial"/>
                <w:sz w:val="16"/>
                <w:szCs w:val="16"/>
                <w:cs/>
              </w:rPr>
            </w:pPr>
          </w:p>
        </w:tc>
      </w:tr>
      <w:tr w:rsidR="00703048" w:rsidRPr="00932A5A" w14:paraId="4E5E9870" w14:textId="77777777" w:rsidTr="00703048">
        <w:tc>
          <w:tcPr>
            <w:tcW w:w="3690" w:type="dxa"/>
            <w:vAlign w:val="bottom"/>
          </w:tcPr>
          <w:p w14:paraId="38759222" w14:textId="77777777" w:rsidR="00703048" w:rsidRPr="00932A5A" w:rsidRDefault="00703048" w:rsidP="00A726CF">
            <w:pPr>
              <w:spacing w:line="300" w:lineRule="exact"/>
              <w:ind w:left="162"/>
              <w:rPr>
                <w:rFonts w:ascii="Arial" w:hAnsi="Arial" w:cs="Arial"/>
                <w:sz w:val="16"/>
                <w:szCs w:val="16"/>
              </w:rPr>
            </w:pPr>
            <w:r w:rsidRPr="00932A5A">
              <w:rPr>
                <w:rFonts w:ascii="Arial" w:hAnsi="Arial" w:cs="Arial"/>
                <w:sz w:val="16"/>
                <w:szCs w:val="16"/>
              </w:rPr>
              <w:t>Immovable assets</w:t>
            </w:r>
          </w:p>
        </w:tc>
        <w:tc>
          <w:tcPr>
            <w:tcW w:w="1372" w:type="dxa"/>
          </w:tcPr>
          <w:p w14:paraId="1173FC58" w14:textId="56F9F174" w:rsidR="00703048" w:rsidRPr="00932A5A" w:rsidRDefault="00DA1300" w:rsidP="007251D7">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243</w:t>
            </w:r>
          </w:p>
        </w:tc>
        <w:tc>
          <w:tcPr>
            <w:tcW w:w="1373" w:type="dxa"/>
          </w:tcPr>
          <w:p w14:paraId="29A47537" w14:textId="4DB0E2C1" w:rsidR="00703048" w:rsidRPr="00932A5A" w:rsidRDefault="00DA1300"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5</w:t>
            </w:r>
          </w:p>
        </w:tc>
        <w:tc>
          <w:tcPr>
            <w:tcW w:w="1372" w:type="dxa"/>
          </w:tcPr>
          <w:p w14:paraId="25319021" w14:textId="51120641" w:rsidR="00703048" w:rsidRPr="00932A5A" w:rsidRDefault="00DA1300" w:rsidP="005E03D8">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(7)</w:t>
            </w:r>
          </w:p>
        </w:tc>
        <w:tc>
          <w:tcPr>
            <w:tcW w:w="1373" w:type="dxa"/>
          </w:tcPr>
          <w:p w14:paraId="797310F6" w14:textId="37ABCDE4" w:rsidR="00703048" w:rsidRPr="00932A5A" w:rsidRDefault="00DA1300"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241</w:t>
            </w:r>
          </w:p>
        </w:tc>
      </w:tr>
      <w:tr w:rsidR="00A726CF" w:rsidRPr="00932A5A" w14:paraId="787D32DA" w14:textId="77777777" w:rsidTr="00703048">
        <w:tc>
          <w:tcPr>
            <w:tcW w:w="3690" w:type="dxa"/>
            <w:hideMark/>
          </w:tcPr>
          <w:p w14:paraId="1E0AF042" w14:textId="77777777" w:rsidR="00A726CF" w:rsidRPr="00932A5A" w:rsidRDefault="00A726CF" w:rsidP="00A726CF">
            <w:pPr>
              <w:spacing w:line="300" w:lineRule="exact"/>
              <w:ind w:left="162" w:hanging="162"/>
              <w:rPr>
                <w:rFonts w:ascii="Arial" w:hAnsi="Arial" w:cs="Arial"/>
                <w:sz w:val="16"/>
                <w:szCs w:val="16"/>
              </w:rPr>
            </w:pPr>
            <w:r w:rsidRPr="00932A5A">
              <w:rPr>
                <w:rFonts w:ascii="Arial" w:hAnsi="Arial" w:cs="Arial"/>
                <w:sz w:val="16"/>
                <w:szCs w:val="16"/>
              </w:rPr>
              <w:t>Total property foreclosed</w:t>
            </w:r>
          </w:p>
        </w:tc>
        <w:tc>
          <w:tcPr>
            <w:tcW w:w="1372" w:type="dxa"/>
            <w:vAlign w:val="bottom"/>
          </w:tcPr>
          <w:p w14:paraId="24AFD936" w14:textId="56A9D582" w:rsidR="00A726CF" w:rsidRPr="00932A5A" w:rsidRDefault="00DA1300"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2,797</w:t>
            </w:r>
          </w:p>
        </w:tc>
        <w:tc>
          <w:tcPr>
            <w:tcW w:w="1373" w:type="dxa"/>
            <w:vAlign w:val="bottom"/>
          </w:tcPr>
          <w:p w14:paraId="092CC02A" w14:textId="1DCE5BC7" w:rsidR="00A726CF" w:rsidRPr="00932A5A" w:rsidRDefault="00DA1300"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89</w:t>
            </w:r>
          </w:p>
        </w:tc>
        <w:tc>
          <w:tcPr>
            <w:tcW w:w="1372" w:type="dxa"/>
            <w:vAlign w:val="bottom"/>
          </w:tcPr>
          <w:p w14:paraId="14D4D30B" w14:textId="1B07CF9E" w:rsidR="00A726CF" w:rsidRPr="00932A5A" w:rsidRDefault="00DA1300"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(13)</w:t>
            </w:r>
          </w:p>
        </w:tc>
        <w:tc>
          <w:tcPr>
            <w:tcW w:w="1373" w:type="dxa"/>
            <w:vAlign w:val="bottom"/>
          </w:tcPr>
          <w:p w14:paraId="43B100EC" w14:textId="36EC973D" w:rsidR="00A726CF" w:rsidRPr="00932A5A" w:rsidRDefault="00DA1300"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2,873</w:t>
            </w:r>
          </w:p>
        </w:tc>
      </w:tr>
      <w:tr w:rsidR="00A726CF" w:rsidRPr="00932A5A" w14:paraId="7065C370" w14:textId="77777777" w:rsidTr="00BE7E82">
        <w:tc>
          <w:tcPr>
            <w:tcW w:w="3690" w:type="dxa"/>
            <w:hideMark/>
          </w:tcPr>
          <w:p w14:paraId="7614BC38" w14:textId="77777777" w:rsidR="00A726CF" w:rsidRPr="00932A5A" w:rsidRDefault="00A726CF" w:rsidP="00A726CF">
            <w:pPr>
              <w:tabs>
                <w:tab w:val="left" w:pos="342"/>
                <w:tab w:val="left" w:pos="1260"/>
              </w:tabs>
              <w:snapToGrid w:val="0"/>
              <w:spacing w:line="300" w:lineRule="exact"/>
              <w:ind w:right="81"/>
              <w:rPr>
                <w:rFonts w:ascii="Arial" w:hAnsi="Arial" w:cs="Arial"/>
                <w:sz w:val="16"/>
                <w:szCs w:val="16"/>
              </w:rPr>
            </w:pPr>
            <w:r w:rsidRPr="00932A5A">
              <w:rPr>
                <w:rFonts w:ascii="Arial" w:hAnsi="Arial" w:cs="Arial"/>
                <w:sz w:val="16"/>
                <w:szCs w:val="16"/>
              </w:rPr>
              <w:t>Less: Allowance for impairment</w:t>
            </w:r>
          </w:p>
        </w:tc>
        <w:tc>
          <w:tcPr>
            <w:tcW w:w="1372" w:type="dxa"/>
            <w:vAlign w:val="bottom"/>
          </w:tcPr>
          <w:p w14:paraId="1485A742" w14:textId="2B5AA0BA" w:rsidR="00A726CF" w:rsidRPr="00932A5A" w:rsidRDefault="00DA1300"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cs/>
              </w:rPr>
            </w:pPr>
            <w:r w:rsidRPr="00932A5A">
              <w:rPr>
                <w:rFonts w:ascii="Arial" w:hAnsi="Arial" w:cs="Arial"/>
                <w:sz w:val="16"/>
                <w:szCs w:val="16"/>
              </w:rPr>
              <w:t>(426)</w:t>
            </w:r>
          </w:p>
        </w:tc>
        <w:tc>
          <w:tcPr>
            <w:tcW w:w="1373" w:type="dxa"/>
            <w:vAlign w:val="bottom"/>
          </w:tcPr>
          <w:p w14:paraId="666E4CA4" w14:textId="54ED969A" w:rsidR="00A726CF" w:rsidRPr="00932A5A" w:rsidRDefault="00DA1300"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26</w:t>
            </w:r>
          </w:p>
        </w:tc>
        <w:tc>
          <w:tcPr>
            <w:tcW w:w="1372" w:type="dxa"/>
            <w:vAlign w:val="bottom"/>
          </w:tcPr>
          <w:p w14:paraId="307F1C3A" w14:textId="39B77C0B" w:rsidR="00A726CF" w:rsidRPr="00932A5A" w:rsidRDefault="00DA1300" w:rsidP="0007129D">
            <w:pPr>
              <w:pStyle w:val="3"/>
              <w:pBdr>
                <w:bottom w:val="single" w:sz="4" w:space="1" w:color="auto"/>
              </w:pBdr>
              <w:tabs>
                <w:tab w:val="clear" w:pos="360"/>
                <w:tab w:val="clear" w:pos="720"/>
                <w:tab w:val="decimal" w:pos="1074"/>
              </w:tabs>
              <w:snapToGrid w:val="0"/>
              <w:spacing w:line="300" w:lineRule="exact"/>
              <w:ind w:right="72"/>
              <w:rPr>
                <w:rFonts w:ascii="Arial" w:hAnsi="Arial" w:cs="Arial"/>
                <w:sz w:val="16"/>
                <w:szCs w:val="16"/>
              </w:rPr>
            </w:pPr>
            <w:r w:rsidRPr="00932A5A">
              <w:rPr>
                <w:rFonts w:ascii="Arial" w:hAnsi="Arial" w:cs="Arial"/>
                <w:sz w:val="16"/>
                <w:szCs w:val="16"/>
              </w:rPr>
              <w:t>1</w:t>
            </w:r>
          </w:p>
        </w:tc>
        <w:tc>
          <w:tcPr>
            <w:tcW w:w="1373" w:type="dxa"/>
          </w:tcPr>
          <w:p w14:paraId="176A9F16" w14:textId="299F10C9" w:rsidR="00A726CF" w:rsidRPr="00932A5A" w:rsidRDefault="00DA1300"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cs/>
              </w:rPr>
            </w:pPr>
            <w:r w:rsidRPr="00932A5A">
              <w:rPr>
                <w:rFonts w:ascii="Arial" w:hAnsi="Arial" w:cs="Arial"/>
                <w:sz w:val="16"/>
                <w:szCs w:val="16"/>
              </w:rPr>
              <w:t>(399)</w:t>
            </w:r>
          </w:p>
        </w:tc>
      </w:tr>
      <w:tr w:rsidR="00A726CF" w:rsidRPr="00932A5A" w14:paraId="42CB1F57" w14:textId="77777777" w:rsidTr="00BE7E82">
        <w:trPr>
          <w:trHeight w:val="60"/>
        </w:trPr>
        <w:tc>
          <w:tcPr>
            <w:tcW w:w="3690" w:type="dxa"/>
            <w:hideMark/>
          </w:tcPr>
          <w:p w14:paraId="0B07A597" w14:textId="77777777" w:rsidR="00A726CF" w:rsidRPr="00932A5A" w:rsidRDefault="00A726CF" w:rsidP="00A726CF">
            <w:pPr>
              <w:tabs>
                <w:tab w:val="left" w:pos="342"/>
                <w:tab w:val="left" w:pos="1260"/>
              </w:tabs>
              <w:snapToGrid w:val="0"/>
              <w:spacing w:line="300" w:lineRule="exact"/>
              <w:ind w:right="81"/>
              <w:rPr>
                <w:rFonts w:ascii="Arial" w:hAnsi="Arial" w:cs="Arial"/>
                <w:sz w:val="16"/>
                <w:szCs w:val="16"/>
              </w:rPr>
            </w:pPr>
            <w:r w:rsidRPr="00932A5A">
              <w:rPr>
                <w:rFonts w:ascii="Arial" w:hAnsi="Arial" w:cs="Arial"/>
                <w:sz w:val="16"/>
                <w:szCs w:val="16"/>
              </w:rPr>
              <w:t>Property foreclosed - net</w:t>
            </w:r>
          </w:p>
        </w:tc>
        <w:tc>
          <w:tcPr>
            <w:tcW w:w="1372" w:type="dxa"/>
            <w:vAlign w:val="bottom"/>
          </w:tcPr>
          <w:p w14:paraId="3F6835BF" w14:textId="0D0CBDB0" w:rsidR="00A726CF" w:rsidRPr="00932A5A" w:rsidRDefault="00DA1300" w:rsidP="00A726CF">
            <w:pPr>
              <w:pStyle w:val="3"/>
              <w:pBdr>
                <w:bottom w:val="double" w:sz="4" w:space="1" w:color="auto"/>
              </w:pBdr>
              <w:tabs>
                <w:tab w:val="clear" w:pos="360"/>
                <w:tab w:val="clear" w:pos="720"/>
                <w:tab w:val="decimal" w:pos="1074"/>
              </w:tabs>
              <w:snapToGrid w:val="0"/>
              <w:spacing w:line="300" w:lineRule="exact"/>
              <w:ind w:left="90" w:right="72"/>
              <w:rPr>
                <w:rFonts w:ascii="Arial" w:hAnsi="Arial" w:cs="Arial"/>
                <w:sz w:val="16"/>
                <w:szCs w:val="16"/>
                <w:cs/>
              </w:rPr>
            </w:pPr>
            <w:r w:rsidRPr="00932A5A">
              <w:rPr>
                <w:rFonts w:ascii="Arial" w:hAnsi="Arial" w:cs="Arial"/>
                <w:sz w:val="16"/>
                <w:szCs w:val="16"/>
              </w:rPr>
              <w:t>2,371</w:t>
            </w:r>
          </w:p>
        </w:tc>
        <w:tc>
          <w:tcPr>
            <w:tcW w:w="1373" w:type="dxa"/>
            <w:vAlign w:val="bottom"/>
          </w:tcPr>
          <w:p w14:paraId="1BE2BA74" w14:textId="3C0F1F2F" w:rsidR="00A726CF" w:rsidRPr="00932A5A" w:rsidRDefault="00DA1300" w:rsidP="00A726CF">
            <w:pPr>
              <w:pStyle w:val="3"/>
              <w:pBdr>
                <w:bottom w:val="doub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932A5A">
              <w:rPr>
                <w:rFonts w:ascii="Arial" w:hAnsi="Arial" w:cs="Arial"/>
                <w:sz w:val="16"/>
                <w:szCs w:val="16"/>
              </w:rPr>
              <w:t>115</w:t>
            </w:r>
          </w:p>
        </w:tc>
        <w:tc>
          <w:tcPr>
            <w:tcW w:w="1372" w:type="dxa"/>
            <w:vAlign w:val="bottom"/>
          </w:tcPr>
          <w:p w14:paraId="6417B45A" w14:textId="5E5618CF" w:rsidR="00A726CF" w:rsidRPr="00932A5A" w:rsidRDefault="00DA1300" w:rsidP="00A726CF">
            <w:pPr>
              <w:pStyle w:val="3"/>
              <w:pBdr>
                <w:bottom w:val="double" w:sz="4" w:space="1" w:color="auto"/>
              </w:pBdr>
              <w:tabs>
                <w:tab w:val="clear" w:pos="360"/>
                <w:tab w:val="clear" w:pos="720"/>
                <w:tab w:val="decimal" w:pos="1074"/>
              </w:tabs>
              <w:snapToGrid w:val="0"/>
              <w:spacing w:line="300" w:lineRule="exact"/>
              <w:ind w:left="90" w:right="72"/>
              <w:rPr>
                <w:rFonts w:ascii="Arial" w:hAnsi="Arial" w:cs="Arial"/>
                <w:sz w:val="16"/>
                <w:szCs w:val="16"/>
                <w:cs/>
              </w:rPr>
            </w:pPr>
            <w:r w:rsidRPr="00932A5A">
              <w:rPr>
                <w:rFonts w:ascii="Arial" w:hAnsi="Arial" w:cs="Arial"/>
                <w:sz w:val="16"/>
                <w:szCs w:val="16"/>
              </w:rPr>
              <w:t>(12)</w:t>
            </w:r>
          </w:p>
        </w:tc>
        <w:tc>
          <w:tcPr>
            <w:tcW w:w="1373" w:type="dxa"/>
            <w:vAlign w:val="bottom"/>
          </w:tcPr>
          <w:p w14:paraId="7C6ED415" w14:textId="2DAA9D06" w:rsidR="00A726CF" w:rsidRPr="00932A5A" w:rsidRDefault="00DA1300" w:rsidP="00A726CF">
            <w:pPr>
              <w:pStyle w:val="3"/>
              <w:pBdr>
                <w:bottom w:val="double" w:sz="4" w:space="1" w:color="auto"/>
              </w:pBdr>
              <w:tabs>
                <w:tab w:val="clear" w:pos="360"/>
                <w:tab w:val="clear" w:pos="720"/>
                <w:tab w:val="decimal" w:pos="1074"/>
              </w:tabs>
              <w:snapToGrid w:val="0"/>
              <w:spacing w:line="300" w:lineRule="exact"/>
              <w:ind w:left="90" w:right="72"/>
              <w:rPr>
                <w:rFonts w:ascii="Arial" w:hAnsi="Arial" w:cstheme="minorBidi"/>
                <w:sz w:val="16"/>
                <w:szCs w:val="16"/>
              </w:rPr>
            </w:pPr>
            <w:r w:rsidRPr="00932A5A">
              <w:rPr>
                <w:rFonts w:ascii="Arial" w:hAnsi="Arial" w:cs="Arial"/>
                <w:sz w:val="16"/>
                <w:szCs w:val="16"/>
              </w:rPr>
              <w:t>2,474</w:t>
            </w:r>
          </w:p>
        </w:tc>
      </w:tr>
    </w:tbl>
    <w:p w14:paraId="057E343C" w14:textId="77777777" w:rsidR="005B496F" w:rsidRPr="00932A5A" w:rsidRDefault="005B496F" w:rsidP="005B496F">
      <w:pPr>
        <w:tabs>
          <w:tab w:val="left" w:pos="540"/>
          <w:tab w:val="left" w:pos="900"/>
          <w:tab w:val="left" w:pos="2160"/>
        </w:tabs>
        <w:spacing w:line="320" w:lineRule="exact"/>
        <w:ind w:right="-187"/>
        <w:jc w:val="right"/>
        <w:rPr>
          <w:rFonts w:ascii="Arial" w:hAnsi="Arial" w:cs="Arial"/>
          <w:sz w:val="16"/>
          <w:szCs w:val="16"/>
        </w:rPr>
      </w:pPr>
      <w:bookmarkStart w:id="17" w:name="_Toc458524153"/>
    </w:p>
    <w:p w14:paraId="55A69D4A" w14:textId="77777777" w:rsidR="005B496F" w:rsidRPr="00932A5A" w:rsidRDefault="005B496F" w:rsidP="00BE7E82">
      <w:pPr>
        <w:tabs>
          <w:tab w:val="left" w:pos="540"/>
          <w:tab w:val="left" w:pos="900"/>
          <w:tab w:val="left" w:pos="2160"/>
        </w:tabs>
        <w:spacing w:line="320" w:lineRule="exact"/>
        <w:ind w:right="-9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5B496F" w:rsidRPr="00932A5A" w14:paraId="58A45BAA" w14:textId="77777777" w:rsidTr="00BE7E82">
        <w:tc>
          <w:tcPr>
            <w:tcW w:w="3690" w:type="dxa"/>
            <w:vAlign w:val="bottom"/>
            <w:hideMark/>
          </w:tcPr>
          <w:p w14:paraId="73ED0243"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r w:rsidRPr="00932A5A">
              <w:rPr>
                <w:rFonts w:ascii="Arial" w:hAnsi="Arial" w:cs="Arial"/>
                <w:sz w:val="16"/>
                <w:szCs w:val="16"/>
                <w:cs/>
              </w:rPr>
              <w:t xml:space="preserve"> </w:t>
            </w:r>
          </w:p>
        </w:tc>
        <w:tc>
          <w:tcPr>
            <w:tcW w:w="5490" w:type="dxa"/>
            <w:gridSpan w:val="4"/>
            <w:vAlign w:val="bottom"/>
            <w:hideMark/>
          </w:tcPr>
          <w:p w14:paraId="667CB122" w14:textId="77777777" w:rsidR="005B496F" w:rsidRPr="00932A5A" w:rsidRDefault="005B496F" w:rsidP="004E380B">
            <w:pPr>
              <w:pBdr>
                <w:bottom w:val="single" w:sz="4" w:space="1" w:color="000000"/>
              </w:pBdr>
              <w:snapToGrid w:val="0"/>
              <w:spacing w:line="320" w:lineRule="exact"/>
              <w:ind w:left="90" w:right="72"/>
              <w:jc w:val="center"/>
              <w:rPr>
                <w:rFonts w:ascii="Arial" w:hAnsi="Arial" w:cs="Arial"/>
                <w:sz w:val="16"/>
                <w:szCs w:val="16"/>
                <w:cs/>
              </w:rPr>
            </w:pPr>
            <w:r w:rsidRPr="00932A5A">
              <w:rPr>
                <w:rFonts w:ascii="Arial" w:hAnsi="Arial" w:cs="Arial"/>
                <w:sz w:val="16"/>
                <w:szCs w:val="16"/>
              </w:rPr>
              <w:t>Separate financial statements</w:t>
            </w:r>
          </w:p>
        </w:tc>
      </w:tr>
      <w:tr w:rsidR="005B496F" w:rsidRPr="00932A5A" w14:paraId="296ACC9C" w14:textId="77777777" w:rsidTr="00BE7E82">
        <w:tc>
          <w:tcPr>
            <w:tcW w:w="3690" w:type="dxa"/>
            <w:vAlign w:val="bottom"/>
          </w:tcPr>
          <w:p w14:paraId="345D5B54"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rPr>
            </w:pPr>
          </w:p>
        </w:tc>
        <w:tc>
          <w:tcPr>
            <w:tcW w:w="5490" w:type="dxa"/>
            <w:gridSpan w:val="4"/>
            <w:vAlign w:val="bottom"/>
            <w:hideMark/>
          </w:tcPr>
          <w:p w14:paraId="7C8585CC" w14:textId="04043839" w:rsidR="005B496F" w:rsidRPr="00932A5A" w:rsidRDefault="00B15F56" w:rsidP="004E380B">
            <w:pPr>
              <w:pBdr>
                <w:bottom w:val="single" w:sz="4" w:space="1" w:color="000000"/>
              </w:pBdr>
              <w:snapToGrid w:val="0"/>
              <w:spacing w:line="320" w:lineRule="exact"/>
              <w:ind w:left="90" w:right="72"/>
              <w:jc w:val="center"/>
              <w:rPr>
                <w:rFonts w:ascii="Arial" w:hAnsi="Arial" w:cs="Arial"/>
                <w:sz w:val="16"/>
                <w:szCs w:val="16"/>
                <w:cs/>
              </w:rPr>
            </w:pPr>
            <w:r w:rsidRPr="00932A5A">
              <w:rPr>
                <w:rFonts w:ascii="Arial" w:hAnsi="Arial" w:cs="Arial"/>
                <w:sz w:val="16"/>
                <w:szCs w:val="16"/>
              </w:rPr>
              <w:t>202</w:t>
            </w:r>
            <w:r w:rsidR="00821AD5" w:rsidRPr="00932A5A">
              <w:rPr>
                <w:rFonts w:ascii="Arial" w:hAnsi="Arial" w:cs="Arial"/>
                <w:sz w:val="16"/>
                <w:szCs w:val="16"/>
              </w:rPr>
              <w:t>2</w:t>
            </w:r>
          </w:p>
        </w:tc>
      </w:tr>
      <w:tr w:rsidR="005B496F" w:rsidRPr="00932A5A" w14:paraId="230A1588" w14:textId="77777777" w:rsidTr="00BE7E82">
        <w:tc>
          <w:tcPr>
            <w:tcW w:w="3690" w:type="dxa"/>
            <w:vAlign w:val="bottom"/>
          </w:tcPr>
          <w:p w14:paraId="01384CED"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67EBC1D0" w14:textId="77777777" w:rsidR="005B496F" w:rsidRPr="00932A5A" w:rsidRDefault="005B496F" w:rsidP="004E380B">
            <w:pPr>
              <w:pBdr>
                <w:bottom w:val="single" w:sz="4" w:space="1" w:color="auto"/>
              </w:pBdr>
              <w:snapToGrid w:val="0"/>
              <w:spacing w:line="34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5A773EB9" w14:textId="77777777" w:rsidR="005B496F" w:rsidRPr="00932A5A" w:rsidRDefault="005B496F" w:rsidP="004E380B">
            <w:pPr>
              <w:pBdr>
                <w:bottom w:val="single" w:sz="4" w:space="1" w:color="auto"/>
              </w:pBdr>
              <w:spacing w:line="34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2BAE35AC" w14:textId="77777777" w:rsidR="005B496F" w:rsidRPr="00932A5A" w:rsidRDefault="005B496F" w:rsidP="004E380B">
            <w:pPr>
              <w:pBdr>
                <w:bottom w:val="single" w:sz="4" w:space="1" w:color="auto"/>
              </w:pBdr>
              <w:spacing w:line="34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554DC1A1" w14:textId="77777777" w:rsidR="005B496F" w:rsidRPr="00932A5A" w:rsidRDefault="005B496F" w:rsidP="004E380B">
            <w:pPr>
              <w:pBdr>
                <w:bottom w:val="single" w:sz="4" w:space="1" w:color="auto"/>
              </w:pBdr>
              <w:spacing w:line="340" w:lineRule="exact"/>
              <w:ind w:left="90" w:right="127"/>
              <w:jc w:val="center"/>
              <w:rPr>
                <w:rFonts w:ascii="Arial" w:hAnsi="Arial" w:cs="Arial"/>
                <w:sz w:val="16"/>
                <w:szCs w:val="16"/>
              </w:rPr>
            </w:pPr>
            <w:r w:rsidRPr="00932A5A">
              <w:rPr>
                <w:rFonts w:ascii="Arial" w:hAnsi="Arial" w:cs="Arial"/>
                <w:sz w:val="16"/>
                <w:szCs w:val="16"/>
              </w:rPr>
              <w:t>Balance - end                  of the year</w:t>
            </w:r>
          </w:p>
        </w:tc>
      </w:tr>
      <w:tr w:rsidR="005B496F" w:rsidRPr="00932A5A" w14:paraId="512D57F4" w14:textId="77777777" w:rsidTr="00BE7E82">
        <w:tc>
          <w:tcPr>
            <w:tcW w:w="3690" w:type="dxa"/>
            <w:vAlign w:val="bottom"/>
            <w:hideMark/>
          </w:tcPr>
          <w:p w14:paraId="54E8C64A" w14:textId="77777777" w:rsidR="005B496F" w:rsidRPr="00932A5A" w:rsidRDefault="005B496F" w:rsidP="004E380B">
            <w:pPr>
              <w:spacing w:line="320" w:lineRule="exact"/>
              <w:ind w:left="162" w:right="-198" w:hanging="162"/>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010BF475"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rPr>
            </w:pPr>
          </w:p>
        </w:tc>
        <w:tc>
          <w:tcPr>
            <w:tcW w:w="1373" w:type="dxa"/>
            <w:vAlign w:val="bottom"/>
          </w:tcPr>
          <w:p w14:paraId="42ADCB60"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rPr>
            </w:pPr>
          </w:p>
        </w:tc>
        <w:tc>
          <w:tcPr>
            <w:tcW w:w="1372" w:type="dxa"/>
            <w:vAlign w:val="bottom"/>
          </w:tcPr>
          <w:p w14:paraId="205FF56C"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cs/>
              </w:rPr>
            </w:pPr>
          </w:p>
        </w:tc>
        <w:tc>
          <w:tcPr>
            <w:tcW w:w="1373" w:type="dxa"/>
            <w:vAlign w:val="bottom"/>
          </w:tcPr>
          <w:p w14:paraId="1C57037B"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cs/>
              </w:rPr>
            </w:pPr>
          </w:p>
        </w:tc>
      </w:tr>
      <w:tr w:rsidR="00821AD5" w:rsidRPr="00932A5A" w14:paraId="3E92D69F" w14:textId="77777777" w:rsidTr="00BE7E82">
        <w:trPr>
          <w:trHeight w:val="70"/>
        </w:trPr>
        <w:tc>
          <w:tcPr>
            <w:tcW w:w="3690" w:type="dxa"/>
            <w:vAlign w:val="bottom"/>
            <w:hideMark/>
          </w:tcPr>
          <w:p w14:paraId="5394166A" w14:textId="77777777" w:rsidR="00821AD5" w:rsidRPr="00932A5A" w:rsidRDefault="00821AD5" w:rsidP="00821AD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hideMark/>
          </w:tcPr>
          <w:p w14:paraId="732CB420" w14:textId="24CD48F6"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936</w:t>
            </w:r>
          </w:p>
        </w:tc>
        <w:tc>
          <w:tcPr>
            <w:tcW w:w="1373" w:type="dxa"/>
            <w:vAlign w:val="bottom"/>
          </w:tcPr>
          <w:p w14:paraId="150724BE" w14:textId="05792A66"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1</w:t>
            </w:r>
          </w:p>
        </w:tc>
        <w:tc>
          <w:tcPr>
            <w:tcW w:w="1372" w:type="dxa"/>
            <w:vAlign w:val="bottom"/>
          </w:tcPr>
          <w:p w14:paraId="4E193CE7" w14:textId="3375A675"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(7)</w:t>
            </w:r>
          </w:p>
        </w:tc>
        <w:tc>
          <w:tcPr>
            <w:tcW w:w="1373" w:type="dxa"/>
            <w:vAlign w:val="bottom"/>
          </w:tcPr>
          <w:p w14:paraId="39424661" w14:textId="11D9D175"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930</w:t>
            </w:r>
          </w:p>
        </w:tc>
      </w:tr>
      <w:tr w:rsidR="00821AD5" w:rsidRPr="00932A5A" w14:paraId="35701E80" w14:textId="77777777" w:rsidTr="00BE7E82">
        <w:tc>
          <w:tcPr>
            <w:tcW w:w="3690" w:type="dxa"/>
            <w:vAlign w:val="bottom"/>
            <w:hideMark/>
          </w:tcPr>
          <w:p w14:paraId="2240745F" w14:textId="77777777" w:rsidR="00821AD5" w:rsidRPr="00932A5A" w:rsidRDefault="00821AD5" w:rsidP="00821AD5">
            <w:pPr>
              <w:tabs>
                <w:tab w:val="left" w:pos="342"/>
                <w:tab w:val="left" w:pos="1260"/>
              </w:tabs>
              <w:snapToGrid w:val="0"/>
              <w:spacing w:line="320" w:lineRule="exact"/>
              <w:ind w:right="81"/>
              <w:rPr>
                <w:rFonts w:ascii="Arial" w:hAnsi="Arial" w:cs="Arial"/>
                <w:sz w:val="16"/>
                <w:szCs w:val="16"/>
              </w:rPr>
            </w:pPr>
            <w:r w:rsidRPr="00932A5A">
              <w:rPr>
                <w:rFonts w:ascii="Arial" w:hAnsi="Arial" w:cs="Arial"/>
                <w:sz w:val="16"/>
                <w:szCs w:val="16"/>
              </w:rPr>
              <w:t>Assets purchase by bid on the open market</w:t>
            </w:r>
          </w:p>
        </w:tc>
        <w:tc>
          <w:tcPr>
            <w:tcW w:w="1372" w:type="dxa"/>
          </w:tcPr>
          <w:p w14:paraId="1DBD157D" w14:textId="77777777"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tcPr>
          <w:p w14:paraId="79EE1FFE" w14:textId="77777777"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2" w:type="dxa"/>
          </w:tcPr>
          <w:p w14:paraId="3F4E4D55" w14:textId="77777777"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tcPr>
          <w:p w14:paraId="39F98BAC" w14:textId="77777777"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cs/>
              </w:rPr>
            </w:pPr>
          </w:p>
        </w:tc>
      </w:tr>
      <w:tr w:rsidR="00821AD5" w:rsidRPr="00932A5A" w14:paraId="1D7445BB" w14:textId="77777777" w:rsidTr="00BE7E82">
        <w:tc>
          <w:tcPr>
            <w:tcW w:w="3690" w:type="dxa"/>
            <w:vAlign w:val="bottom"/>
            <w:hideMark/>
          </w:tcPr>
          <w:p w14:paraId="294EE640" w14:textId="77777777" w:rsidR="00821AD5" w:rsidRPr="00932A5A" w:rsidRDefault="00821AD5" w:rsidP="00821AD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tcPr>
          <w:p w14:paraId="52E3DF3E" w14:textId="36A35B70"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1,596</w:t>
            </w:r>
          </w:p>
        </w:tc>
        <w:tc>
          <w:tcPr>
            <w:tcW w:w="1373" w:type="dxa"/>
          </w:tcPr>
          <w:p w14:paraId="0AF83DFF" w14:textId="41A44B3B"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28</w:t>
            </w:r>
          </w:p>
        </w:tc>
        <w:tc>
          <w:tcPr>
            <w:tcW w:w="1372" w:type="dxa"/>
          </w:tcPr>
          <w:p w14:paraId="706F0566" w14:textId="745D41F2"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w:t>
            </w:r>
          </w:p>
        </w:tc>
        <w:tc>
          <w:tcPr>
            <w:tcW w:w="1373" w:type="dxa"/>
          </w:tcPr>
          <w:p w14:paraId="6E2F08DF" w14:textId="7D89B894"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1,624</w:t>
            </w:r>
          </w:p>
        </w:tc>
      </w:tr>
      <w:tr w:rsidR="00821AD5" w:rsidRPr="00932A5A" w14:paraId="4B74699C" w14:textId="77777777" w:rsidTr="00BE7E82">
        <w:tc>
          <w:tcPr>
            <w:tcW w:w="3690" w:type="dxa"/>
            <w:vAlign w:val="bottom"/>
            <w:hideMark/>
          </w:tcPr>
          <w:p w14:paraId="10A3CE02" w14:textId="77777777" w:rsidR="00821AD5" w:rsidRPr="00932A5A" w:rsidRDefault="00821AD5" w:rsidP="00821AD5">
            <w:pPr>
              <w:spacing w:line="32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bottom"/>
          </w:tcPr>
          <w:p w14:paraId="7722E99B" w14:textId="77777777"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vAlign w:val="bottom"/>
          </w:tcPr>
          <w:p w14:paraId="1168D912" w14:textId="77777777"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2" w:type="dxa"/>
            <w:vAlign w:val="bottom"/>
          </w:tcPr>
          <w:p w14:paraId="7E5C4175" w14:textId="77777777"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vAlign w:val="bottom"/>
          </w:tcPr>
          <w:p w14:paraId="34480F01" w14:textId="77777777"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cs/>
              </w:rPr>
            </w:pPr>
          </w:p>
        </w:tc>
      </w:tr>
      <w:tr w:rsidR="00821AD5" w:rsidRPr="00932A5A" w14:paraId="6770748D" w14:textId="77777777" w:rsidTr="00BE7E82">
        <w:tc>
          <w:tcPr>
            <w:tcW w:w="3690" w:type="dxa"/>
            <w:vAlign w:val="bottom"/>
            <w:hideMark/>
          </w:tcPr>
          <w:p w14:paraId="4C04741E" w14:textId="77777777" w:rsidR="00821AD5" w:rsidRPr="00932A5A" w:rsidRDefault="00821AD5" w:rsidP="00821AD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hideMark/>
          </w:tcPr>
          <w:p w14:paraId="61E772B2" w14:textId="34AC77E9" w:rsidR="00821AD5" w:rsidRPr="00932A5A" w:rsidRDefault="00821AD5" w:rsidP="00821AD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243</w:t>
            </w:r>
          </w:p>
        </w:tc>
        <w:tc>
          <w:tcPr>
            <w:tcW w:w="1373" w:type="dxa"/>
          </w:tcPr>
          <w:p w14:paraId="072801AA" w14:textId="07DC4BFE" w:rsidR="00821AD5" w:rsidRPr="00932A5A" w:rsidRDefault="00821AD5" w:rsidP="00821AD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w:t>
            </w:r>
          </w:p>
        </w:tc>
        <w:tc>
          <w:tcPr>
            <w:tcW w:w="1372" w:type="dxa"/>
          </w:tcPr>
          <w:p w14:paraId="24D498EC" w14:textId="4C80134A" w:rsidR="00821AD5" w:rsidRPr="00932A5A" w:rsidRDefault="00821AD5" w:rsidP="00821AD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w:t>
            </w:r>
          </w:p>
        </w:tc>
        <w:tc>
          <w:tcPr>
            <w:tcW w:w="1373" w:type="dxa"/>
          </w:tcPr>
          <w:p w14:paraId="0AFB5820" w14:textId="4BD44898" w:rsidR="00821AD5" w:rsidRPr="00932A5A" w:rsidRDefault="00821AD5" w:rsidP="00821AD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243</w:t>
            </w:r>
          </w:p>
        </w:tc>
      </w:tr>
      <w:tr w:rsidR="00821AD5" w:rsidRPr="00932A5A" w14:paraId="66544488" w14:textId="77777777" w:rsidTr="00BE7E82">
        <w:tc>
          <w:tcPr>
            <w:tcW w:w="3690" w:type="dxa"/>
            <w:hideMark/>
          </w:tcPr>
          <w:p w14:paraId="60343683" w14:textId="77777777" w:rsidR="00821AD5" w:rsidRPr="00932A5A" w:rsidRDefault="00821AD5" w:rsidP="00821AD5">
            <w:pPr>
              <w:spacing w:line="320" w:lineRule="exact"/>
              <w:ind w:left="162" w:hanging="162"/>
              <w:rPr>
                <w:rFonts w:ascii="Arial" w:hAnsi="Arial" w:cs="Arial"/>
                <w:sz w:val="16"/>
                <w:szCs w:val="16"/>
              </w:rPr>
            </w:pPr>
            <w:r w:rsidRPr="00932A5A">
              <w:rPr>
                <w:rFonts w:ascii="Arial" w:hAnsi="Arial" w:cs="Arial"/>
                <w:sz w:val="16"/>
                <w:szCs w:val="16"/>
              </w:rPr>
              <w:t>Total property foreclosed</w:t>
            </w:r>
          </w:p>
        </w:tc>
        <w:tc>
          <w:tcPr>
            <w:tcW w:w="1372" w:type="dxa"/>
            <w:vAlign w:val="bottom"/>
            <w:hideMark/>
          </w:tcPr>
          <w:p w14:paraId="4E1C3201" w14:textId="3D2265F5"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2,775</w:t>
            </w:r>
          </w:p>
        </w:tc>
        <w:tc>
          <w:tcPr>
            <w:tcW w:w="1373" w:type="dxa"/>
            <w:vAlign w:val="bottom"/>
          </w:tcPr>
          <w:p w14:paraId="2AB73837" w14:textId="149A0A3E"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29</w:t>
            </w:r>
          </w:p>
        </w:tc>
        <w:tc>
          <w:tcPr>
            <w:tcW w:w="1372" w:type="dxa"/>
            <w:vAlign w:val="bottom"/>
          </w:tcPr>
          <w:p w14:paraId="51F46661" w14:textId="12FDA712"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(7)</w:t>
            </w:r>
          </w:p>
        </w:tc>
        <w:tc>
          <w:tcPr>
            <w:tcW w:w="1373" w:type="dxa"/>
            <w:vAlign w:val="bottom"/>
          </w:tcPr>
          <w:p w14:paraId="28086D42" w14:textId="00450C3B" w:rsidR="00821AD5" w:rsidRPr="00932A5A" w:rsidRDefault="00821AD5" w:rsidP="00821AD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2,797</w:t>
            </w:r>
          </w:p>
        </w:tc>
      </w:tr>
      <w:tr w:rsidR="00821AD5" w:rsidRPr="00932A5A" w14:paraId="076A0CD8" w14:textId="77777777" w:rsidTr="00565F92">
        <w:tc>
          <w:tcPr>
            <w:tcW w:w="3690" w:type="dxa"/>
            <w:hideMark/>
          </w:tcPr>
          <w:p w14:paraId="49D60127" w14:textId="77777777" w:rsidR="00821AD5" w:rsidRPr="00932A5A" w:rsidRDefault="00821AD5" w:rsidP="00821AD5">
            <w:pPr>
              <w:tabs>
                <w:tab w:val="left" w:pos="342"/>
                <w:tab w:val="left" w:pos="1260"/>
              </w:tabs>
              <w:snapToGrid w:val="0"/>
              <w:spacing w:line="320" w:lineRule="exact"/>
              <w:ind w:right="81"/>
              <w:rPr>
                <w:rFonts w:ascii="Arial" w:hAnsi="Arial" w:cs="Arial"/>
                <w:sz w:val="16"/>
                <w:szCs w:val="16"/>
              </w:rPr>
            </w:pPr>
            <w:r w:rsidRPr="00932A5A">
              <w:rPr>
                <w:rFonts w:ascii="Arial" w:hAnsi="Arial" w:cs="Arial"/>
                <w:sz w:val="16"/>
                <w:szCs w:val="16"/>
              </w:rPr>
              <w:t>Less: Allowance for impairment</w:t>
            </w:r>
          </w:p>
        </w:tc>
        <w:tc>
          <w:tcPr>
            <w:tcW w:w="1372" w:type="dxa"/>
            <w:vAlign w:val="bottom"/>
            <w:hideMark/>
          </w:tcPr>
          <w:p w14:paraId="31F716A7" w14:textId="492C8356" w:rsidR="00821AD5" w:rsidRPr="00932A5A" w:rsidRDefault="00821AD5" w:rsidP="00821AD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(475)</w:t>
            </w:r>
          </w:p>
        </w:tc>
        <w:tc>
          <w:tcPr>
            <w:tcW w:w="1373" w:type="dxa"/>
            <w:vAlign w:val="bottom"/>
          </w:tcPr>
          <w:p w14:paraId="6F2CC434" w14:textId="509D9845" w:rsidR="00821AD5" w:rsidRPr="00932A5A" w:rsidRDefault="00821AD5" w:rsidP="00821AD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49</w:t>
            </w:r>
          </w:p>
        </w:tc>
        <w:tc>
          <w:tcPr>
            <w:tcW w:w="1372" w:type="dxa"/>
            <w:vAlign w:val="bottom"/>
          </w:tcPr>
          <w:p w14:paraId="2370004B" w14:textId="70FB1A97" w:rsidR="00821AD5" w:rsidRPr="00932A5A" w:rsidRDefault="00821AD5" w:rsidP="00821AD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w:t>
            </w:r>
          </w:p>
        </w:tc>
        <w:tc>
          <w:tcPr>
            <w:tcW w:w="1373" w:type="dxa"/>
          </w:tcPr>
          <w:p w14:paraId="1AC80B66" w14:textId="399FAD7B" w:rsidR="00821AD5" w:rsidRPr="00932A5A" w:rsidRDefault="00821AD5" w:rsidP="00821AD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(426)</w:t>
            </w:r>
          </w:p>
        </w:tc>
      </w:tr>
      <w:tr w:rsidR="00821AD5" w:rsidRPr="00932A5A" w14:paraId="1EF23BF3" w14:textId="77777777" w:rsidTr="00BE7E82">
        <w:trPr>
          <w:trHeight w:val="60"/>
        </w:trPr>
        <w:tc>
          <w:tcPr>
            <w:tcW w:w="3690" w:type="dxa"/>
            <w:hideMark/>
          </w:tcPr>
          <w:p w14:paraId="0A7B6435" w14:textId="77777777" w:rsidR="00821AD5" w:rsidRPr="00932A5A" w:rsidRDefault="00821AD5" w:rsidP="00821AD5">
            <w:pPr>
              <w:tabs>
                <w:tab w:val="left" w:pos="342"/>
                <w:tab w:val="left" w:pos="1260"/>
              </w:tabs>
              <w:snapToGrid w:val="0"/>
              <w:spacing w:line="320" w:lineRule="exact"/>
              <w:ind w:right="81"/>
              <w:rPr>
                <w:rFonts w:ascii="Arial" w:hAnsi="Arial" w:cs="Arial"/>
                <w:sz w:val="16"/>
                <w:szCs w:val="16"/>
              </w:rPr>
            </w:pPr>
            <w:r w:rsidRPr="00932A5A">
              <w:rPr>
                <w:rFonts w:ascii="Arial" w:hAnsi="Arial" w:cs="Arial"/>
                <w:sz w:val="16"/>
                <w:szCs w:val="16"/>
              </w:rPr>
              <w:t>Property foreclosed - net</w:t>
            </w:r>
          </w:p>
        </w:tc>
        <w:tc>
          <w:tcPr>
            <w:tcW w:w="1372" w:type="dxa"/>
            <w:vAlign w:val="bottom"/>
            <w:hideMark/>
          </w:tcPr>
          <w:p w14:paraId="3ABFFF66" w14:textId="4AFE891D" w:rsidR="00821AD5" w:rsidRPr="00932A5A" w:rsidRDefault="00821AD5" w:rsidP="00821AD5">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2,300</w:t>
            </w:r>
          </w:p>
        </w:tc>
        <w:tc>
          <w:tcPr>
            <w:tcW w:w="1373" w:type="dxa"/>
            <w:vAlign w:val="bottom"/>
          </w:tcPr>
          <w:p w14:paraId="72B5C418" w14:textId="03D01803" w:rsidR="00821AD5" w:rsidRPr="00932A5A" w:rsidRDefault="00821AD5" w:rsidP="00821AD5">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78</w:t>
            </w:r>
          </w:p>
        </w:tc>
        <w:tc>
          <w:tcPr>
            <w:tcW w:w="1372" w:type="dxa"/>
            <w:vAlign w:val="bottom"/>
          </w:tcPr>
          <w:p w14:paraId="4230B6F8" w14:textId="6D2C1560" w:rsidR="00821AD5" w:rsidRPr="00932A5A" w:rsidRDefault="00821AD5" w:rsidP="00821AD5">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(7)</w:t>
            </w:r>
          </w:p>
        </w:tc>
        <w:tc>
          <w:tcPr>
            <w:tcW w:w="1373" w:type="dxa"/>
            <w:vAlign w:val="bottom"/>
          </w:tcPr>
          <w:p w14:paraId="61E81172" w14:textId="726509ED" w:rsidR="00821AD5" w:rsidRPr="00932A5A" w:rsidRDefault="00821AD5" w:rsidP="00821AD5">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2,371</w:t>
            </w:r>
          </w:p>
        </w:tc>
      </w:tr>
    </w:tbl>
    <w:p w14:paraId="4DF2A494" w14:textId="77777777" w:rsidR="005B496F" w:rsidRPr="00932A5A" w:rsidRDefault="005B496F" w:rsidP="007352EE">
      <w:pPr>
        <w:tabs>
          <w:tab w:val="left" w:pos="1440"/>
        </w:tabs>
        <w:spacing w:before="240" w:line="360" w:lineRule="exact"/>
        <w:ind w:left="547" w:hanging="547"/>
        <w:jc w:val="thaiDistribute"/>
        <w:outlineLvl w:val="0"/>
        <w:rPr>
          <w:rFonts w:ascii="Arial" w:hAnsi="Arial" w:cs="Arial"/>
          <w:b/>
          <w:bCs/>
        </w:rPr>
      </w:pPr>
    </w:p>
    <w:p w14:paraId="70A0B0A8" w14:textId="77777777" w:rsidR="00091C8C" w:rsidRPr="00932A5A" w:rsidRDefault="005B496F" w:rsidP="007352EE">
      <w:pPr>
        <w:tabs>
          <w:tab w:val="left" w:pos="1440"/>
        </w:tabs>
        <w:spacing w:before="240" w:line="360" w:lineRule="exact"/>
        <w:ind w:left="547" w:hanging="547"/>
        <w:jc w:val="thaiDistribute"/>
        <w:outlineLvl w:val="0"/>
        <w:rPr>
          <w:rFonts w:ascii="Arial" w:hAnsi="Arial" w:cs="Arial"/>
          <w:b/>
          <w:bCs/>
        </w:rPr>
      </w:pPr>
      <w:r w:rsidRPr="00932A5A">
        <w:rPr>
          <w:rFonts w:ascii="Arial" w:hAnsi="Arial" w:cs="Arial"/>
          <w:b/>
          <w:bCs/>
        </w:rPr>
        <w:br w:type="page"/>
      </w:r>
      <w:r w:rsidR="00BE7E82" w:rsidRPr="00932A5A">
        <w:rPr>
          <w:rFonts w:ascii="Arial" w:hAnsi="Arial" w:cs="Arial"/>
          <w:b/>
          <w:bCs/>
        </w:rPr>
        <w:lastRenderedPageBreak/>
        <w:t>1</w:t>
      </w:r>
      <w:r w:rsidR="0007129D" w:rsidRPr="00932A5A">
        <w:rPr>
          <w:rFonts w:ascii="Arial" w:hAnsi="Arial" w:cs="Arial"/>
          <w:b/>
          <w:bCs/>
        </w:rPr>
        <w:t>6</w:t>
      </w:r>
      <w:r w:rsidR="00091C8C" w:rsidRPr="00932A5A">
        <w:rPr>
          <w:rFonts w:ascii="Arial" w:hAnsi="Arial" w:cs="Arial"/>
          <w:b/>
          <w:bCs/>
        </w:rPr>
        <w:t>.</w:t>
      </w:r>
      <w:r w:rsidR="00091C8C" w:rsidRPr="00932A5A">
        <w:rPr>
          <w:rFonts w:ascii="Arial" w:hAnsi="Arial" w:cs="Arial"/>
          <w:b/>
          <w:bCs/>
        </w:rPr>
        <w:tab/>
        <w:t xml:space="preserve">Land, </w:t>
      </w:r>
      <w:r w:rsidR="00C64073" w:rsidRPr="00932A5A">
        <w:rPr>
          <w:rFonts w:ascii="Arial" w:hAnsi="Arial" w:cs="Arial"/>
          <w:b/>
          <w:bCs/>
        </w:rPr>
        <w:t>buildings</w:t>
      </w:r>
      <w:r w:rsidR="00D02294" w:rsidRPr="00932A5A">
        <w:rPr>
          <w:rFonts w:ascii="Arial" w:hAnsi="Arial" w:cs="Arial"/>
          <w:b/>
          <w:bCs/>
        </w:rPr>
        <w:t xml:space="preserve">, </w:t>
      </w:r>
      <w:r w:rsidR="00091C8C" w:rsidRPr="00932A5A">
        <w:rPr>
          <w:rFonts w:ascii="Arial" w:hAnsi="Arial" w:cs="Arial"/>
          <w:b/>
          <w:bCs/>
        </w:rPr>
        <w:t>equipment</w:t>
      </w:r>
      <w:bookmarkEnd w:id="17"/>
      <w:r w:rsidR="00D02294" w:rsidRPr="00932A5A">
        <w:rPr>
          <w:rFonts w:ascii="Arial" w:hAnsi="Arial" w:cs="Arial"/>
          <w:b/>
          <w:bCs/>
        </w:rPr>
        <w:t xml:space="preserve"> and right-of-use assets</w:t>
      </w:r>
    </w:p>
    <w:p w14:paraId="5FA616A3" w14:textId="77777777" w:rsidR="00BE7E82" w:rsidRPr="00932A5A" w:rsidRDefault="00BE7E82" w:rsidP="00C326F2">
      <w:pPr>
        <w:spacing w:line="340" w:lineRule="exact"/>
        <w:ind w:right="-187"/>
        <w:jc w:val="right"/>
        <w:rPr>
          <w:rFonts w:ascii="Arial" w:hAnsi="Arial" w:cs="Arial"/>
          <w:b/>
          <w:bCs/>
          <w:sz w:val="14"/>
          <w:szCs w:val="14"/>
        </w:rPr>
      </w:pPr>
      <w:r w:rsidRPr="00932A5A">
        <w:rPr>
          <w:rFonts w:ascii="Arial" w:hAnsi="Arial" w:cs="Arial"/>
          <w:sz w:val="14"/>
          <w:szCs w:val="14"/>
        </w:rPr>
        <w:t>(Unit: Million Baht)</w:t>
      </w:r>
      <w:r w:rsidRPr="00932A5A">
        <w:rPr>
          <w:rFonts w:ascii="Arial" w:hAnsi="Arial" w:cs="Arial"/>
          <w:sz w:val="14"/>
          <w:szCs w:val="14"/>
          <w:cs/>
        </w:rPr>
        <w:t xml:space="preserve"> </w:t>
      </w:r>
    </w:p>
    <w:tbl>
      <w:tblPr>
        <w:tblW w:w="9360" w:type="dxa"/>
        <w:tblInd w:w="450" w:type="dxa"/>
        <w:tblLayout w:type="fixed"/>
        <w:tblCellMar>
          <w:left w:w="0" w:type="dxa"/>
          <w:right w:w="0" w:type="dxa"/>
        </w:tblCellMar>
        <w:tblLook w:val="04A0" w:firstRow="1" w:lastRow="0" w:firstColumn="1" w:lastColumn="0" w:noHBand="0" w:noVBand="1"/>
      </w:tblPr>
      <w:tblGrid>
        <w:gridCol w:w="1800"/>
        <w:gridCol w:w="902"/>
        <w:gridCol w:w="900"/>
        <w:gridCol w:w="900"/>
        <w:gridCol w:w="900"/>
        <w:gridCol w:w="900"/>
        <w:gridCol w:w="783"/>
        <w:gridCol w:w="783"/>
        <w:gridCol w:w="783"/>
        <w:gridCol w:w="709"/>
      </w:tblGrid>
      <w:tr w:rsidR="002F2EF4" w:rsidRPr="00932A5A" w14:paraId="2FC185D3" w14:textId="77777777" w:rsidTr="00C326F2">
        <w:trPr>
          <w:cantSplit/>
        </w:trPr>
        <w:tc>
          <w:tcPr>
            <w:tcW w:w="1800" w:type="dxa"/>
            <w:vAlign w:val="bottom"/>
          </w:tcPr>
          <w:p w14:paraId="01BF63EE" w14:textId="77777777" w:rsidR="002F2EF4" w:rsidRPr="00932A5A" w:rsidRDefault="002F2EF4" w:rsidP="00A726CF">
            <w:pPr>
              <w:snapToGrid w:val="0"/>
              <w:spacing w:line="280" w:lineRule="exact"/>
              <w:ind w:left="90" w:right="86"/>
              <w:jc w:val="center"/>
              <w:rPr>
                <w:rFonts w:ascii="Arial" w:hAnsi="Arial" w:cs="Arial"/>
                <w:sz w:val="14"/>
                <w:szCs w:val="14"/>
                <w:u w:val="single"/>
              </w:rPr>
            </w:pPr>
          </w:p>
        </w:tc>
        <w:tc>
          <w:tcPr>
            <w:tcW w:w="7558" w:type="dxa"/>
            <w:gridSpan w:val="9"/>
          </w:tcPr>
          <w:p w14:paraId="2669467A" w14:textId="77777777" w:rsidR="002F2EF4" w:rsidRPr="00932A5A" w:rsidRDefault="002F2EF4" w:rsidP="00A726CF">
            <w:pPr>
              <w:pBdr>
                <w:bottom w:val="single" w:sz="4" w:space="1" w:color="000000"/>
              </w:pBdr>
              <w:snapToGrid w:val="0"/>
              <w:spacing w:line="280" w:lineRule="exact"/>
              <w:ind w:left="90" w:right="86"/>
              <w:jc w:val="center"/>
              <w:rPr>
                <w:rFonts w:ascii="Arial" w:hAnsi="Arial" w:cs="Arial"/>
                <w:sz w:val="14"/>
                <w:szCs w:val="14"/>
                <w:cs/>
              </w:rPr>
            </w:pPr>
            <w:r w:rsidRPr="00932A5A">
              <w:rPr>
                <w:rFonts w:ascii="Arial" w:hAnsi="Arial" w:cs="Arial"/>
                <w:sz w:val="14"/>
                <w:szCs w:val="14"/>
              </w:rPr>
              <w:t>Consolidated financial statements</w:t>
            </w:r>
          </w:p>
        </w:tc>
      </w:tr>
      <w:tr w:rsidR="002F2EF4" w:rsidRPr="00932A5A" w14:paraId="32ADD4DB" w14:textId="77777777" w:rsidTr="00C326F2">
        <w:trPr>
          <w:cantSplit/>
        </w:trPr>
        <w:tc>
          <w:tcPr>
            <w:tcW w:w="1800" w:type="dxa"/>
            <w:vAlign w:val="bottom"/>
          </w:tcPr>
          <w:p w14:paraId="2E37AF6B" w14:textId="77777777" w:rsidR="002F2EF4" w:rsidRPr="00932A5A" w:rsidRDefault="002F2EF4" w:rsidP="00A726CF">
            <w:pPr>
              <w:snapToGrid w:val="0"/>
              <w:spacing w:line="280" w:lineRule="exact"/>
              <w:ind w:left="90" w:right="86"/>
              <w:jc w:val="center"/>
              <w:rPr>
                <w:rFonts w:ascii="Arial" w:hAnsi="Arial" w:cs="Arial"/>
                <w:sz w:val="14"/>
                <w:szCs w:val="14"/>
                <w:u w:val="single"/>
                <w:cs/>
              </w:rPr>
            </w:pPr>
          </w:p>
        </w:tc>
        <w:tc>
          <w:tcPr>
            <w:tcW w:w="7558" w:type="dxa"/>
            <w:gridSpan w:val="9"/>
          </w:tcPr>
          <w:p w14:paraId="29516574" w14:textId="575D6F9F" w:rsidR="002F2EF4" w:rsidRPr="00932A5A" w:rsidRDefault="00C64073" w:rsidP="00A726CF">
            <w:pPr>
              <w:pBdr>
                <w:bottom w:val="single" w:sz="4" w:space="1" w:color="000000"/>
              </w:pBdr>
              <w:snapToGrid w:val="0"/>
              <w:spacing w:line="280" w:lineRule="exact"/>
              <w:ind w:left="90" w:right="86"/>
              <w:jc w:val="center"/>
              <w:rPr>
                <w:rFonts w:ascii="Arial" w:hAnsi="Arial" w:cs="Arial"/>
                <w:sz w:val="14"/>
                <w:szCs w:val="14"/>
                <w:cs/>
              </w:rPr>
            </w:pPr>
            <w:r w:rsidRPr="00932A5A">
              <w:rPr>
                <w:rFonts w:ascii="Arial" w:hAnsi="Arial" w:cs="Arial"/>
                <w:sz w:val="14"/>
                <w:szCs w:val="14"/>
              </w:rPr>
              <w:t xml:space="preserve">For the year ended 31 December </w:t>
            </w:r>
            <w:r w:rsidR="002F2EF4" w:rsidRPr="00932A5A">
              <w:rPr>
                <w:rFonts w:ascii="Arial" w:hAnsi="Arial" w:cs="Arial"/>
                <w:sz w:val="14"/>
                <w:szCs w:val="14"/>
              </w:rPr>
              <w:t>202</w:t>
            </w:r>
            <w:r w:rsidR="00175653" w:rsidRPr="00932A5A">
              <w:rPr>
                <w:rFonts w:ascii="Arial" w:hAnsi="Arial" w:cs="Arial"/>
                <w:sz w:val="14"/>
                <w:szCs w:val="14"/>
              </w:rPr>
              <w:t>3</w:t>
            </w:r>
          </w:p>
        </w:tc>
      </w:tr>
      <w:tr w:rsidR="00052A4C" w:rsidRPr="00932A5A" w14:paraId="3F628581" w14:textId="77777777" w:rsidTr="00C326F2">
        <w:trPr>
          <w:cantSplit/>
        </w:trPr>
        <w:tc>
          <w:tcPr>
            <w:tcW w:w="1800" w:type="dxa"/>
            <w:vAlign w:val="bottom"/>
          </w:tcPr>
          <w:p w14:paraId="51CB947F" w14:textId="77777777" w:rsidR="00052A4C" w:rsidRPr="00932A5A" w:rsidRDefault="00052A4C" w:rsidP="00A726CF">
            <w:pPr>
              <w:snapToGrid w:val="0"/>
              <w:spacing w:line="280" w:lineRule="exact"/>
              <w:ind w:left="90" w:right="86"/>
              <w:jc w:val="center"/>
              <w:rPr>
                <w:rFonts w:ascii="Arial" w:hAnsi="Arial" w:cs="Arial"/>
                <w:sz w:val="14"/>
                <w:szCs w:val="14"/>
                <w:u w:val="single"/>
                <w:cs/>
              </w:rPr>
            </w:pPr>
          </w:p>
        </w:tc>
        <w:tc>
          <w:tcPr>
            <w:tcW w:w="1800" w:type="dxa"/>
            <w:gridSpan w:val="2"/>
            <w:vAlign w:val="bottom"/>
            <w:hideMark/>
          </w:tcPr>
          <w:p w14:paraId="0A0CBC28" w14:textId="77777777" w:rsidR="00052A4C" w:rsidRPr="00932A5A" w:rsidRDefault="00052A4C" w:rsidP="00A726CF">
            <w:pPr>
              <w:pBdr>
                <w:bottom w:val="single" w:sz="4" w:space="1" w:color="auto"/>
              </w:pBdr>
              <w:spacing w:line="280" w:lineRule="exact"/>
              <w:ind w:left="90" w:right="120"/>
              <w:jc w:val="center"/>
              <w:rPr>
                <w:rFonts w:ascii="Arial" w:hAnsi="Arial" w:cs="Arial"/>
                <w:sz w:val="14"/>
                <w:szCs w:val="14"/>
              </w:rPr>
            </w:pPr>
            <w:r w:rsidRPr="00932A5A">
              <w:rPr>
                <w:rFonts w:ascii="Arial" w:hAnsi="Arial" w:cs="Arial"/>
                <w:sz w:val="14"/>
                <w:szCs w:val="14"/>
              </w:rPr>
              <w:t>Revaluation basis</w:t>
            </w:r>
          </w:p>
        </w:tc>
        <w:tc>
          <w:tcPr>
            <w:tcW w:w="5049" w:type="dxa"/>
            <w:gridSpan w:val="6"/>
          </w:tcPr>
          <w:p w14:paraId="259B1337" w14:textId="77777777" w:rsidR="00052A4C" w:rsidRPr="00932A5A" w:rsidRDefault="00052A4C" w:rsidP="00A726CF">
            <w:pPr>
              <w:pBdr>
                <w:bottom w:val="single" w:sz="4" w:space="1" w:color="auto"/>
              </w:pBdr>
              <w:spacing w:line="280" w:lineRule="exact"/>
              <w:ind w:left="90" w:right="120"/>
              <w:jc w:val="center"/>
              <w:rPr>
                <w:rFonts w:ascii="Arial" w:hAnsi="Arial" w:cs="Arial"/>
                <w:sz w:val="14"/>
                <w:szCs w:val="14"/>
                <w:cs/>
              </w:rPr>
            </w:pPr>
            <w:r w:rsidRPr="00932A5A">
              <w:rPr>
                <w:rFonts w:ascii="Arial" w:hAnsi="Arial" w:cs="Arial"/>
                <w:sz w:val="14"/>
                <w:szCs w:val="14"/>
              </w:rPr>
              <w:t>Cost basis</w:t>
            </w:r>
          </w:p>
        </w:tc>
        <w:tc>
          <w:tcPr>
            <w:tcW w:w="709" w:type="dxa"/>
            <w:vAlign w:val="bottom"/>
          </w:tcPr>
          <w:p w14:paraId="493CDFCD" w14:textId="77777777" w:rsidR="00052A4C" w:rsidRPr="00932A5A" w:rsidRDefault="00052A4C" w:rsidP="00A726CF">
            <w:pPr>
              <w:spacing w:line="280" w:lineRule="exact"/>
              <w:ind w:left="90" w:right="1140"/>
              <w:jc w:val="center"/>
              <w:rPr>
                <w:rFonts w:ascii="Arial" w:hAnsi="Arial" w:cs="Arial"/>
                <w:sz w:val="14"/>
                <w:szCs w:val="14"/>
              </w:rPr>
            </w:pPr>
          </w:p>
        </w:tc>
      </w:tr>
      <w:tr w:rsidR="002F2EF4" w:rsidRPr="00932A5A" w14:paraId="1A957756" w14:textId="77777777" w:rsidTr="00903F48">
        <w:trPr>
          <w:cantSplit/>
        </w:trPr>
        <w:tc>
          <w:tcPr>
            <w:tcW w:w="1800" w:type="dxa"/>
            <w:vAlign w:val="bottom"/>
          </w:tcPr>
          <w:p w14:paraId="41A86B06" w14:textId="77777777" w:rsidR="002F2EF4" w:rsidRPr="00932A5A" w:rsidRDefault="002F2EF4" w:rsidP="00A726CF">
            <w:pPr>
              <w:snapToGrid w:val="0"/>
              <w:spacing w:line="280" w:lineRule="exact"/>
              <w:ind w:left="90" w:right="86"/>
              <w:jc w:val="center"/>
              <w:rPr>
                <w:rFonts w:ascii="Arial" w:hAnsi="Arial" w:cs="Arial"/>
                <w:sz w:val="14"/>
                <w:szCs w:val="14"/>
                <w:u w:val="single"/>
              </w:rPr>
            </w:pPr>
          </w:p>
        </w:tc>
        <w:tc>
          <w:tcPr>
            <w:tcW w:w="900" w:type="dxa"/>
            <w:vAlign w:val="bottom"/>
          </w:tcPr>
          <w:p w14:paraId="751E91C1" w14:textId="77777777" w:rsidR="002F2EF4" w:rsidRPr="00932A5A" w:rsidRDefault="002F2EF4" w:rsidP="00A726CF">
            <w:pPr>
              <w:spacing w:line="280" w:lineRule="exact"/>
              <w:ind w:left="90" w:right="105"/>
              <w:jc w:val="center"/>
              <w:rPr>
                <w:rFonts w:ascii="Arial" w:hAnsi="Arial" w:cs="Arial"/>
                <w:sz w:val="14"/>
                <w:szCs w:val="14"/>
              </w:rPr>
            </w:pPr>
          </w:p>
        </w:tc>
        <w:tc>
          <w:tcPr>
            <w:tcW w:w="900" w:type="dxa"/>
            <w:vAlign w:val="bottom"/>
          </w:tcPr>
          <w:p w14:paraId="30CA8B61" w14:textId="37899A85" w:rsidR="002F2EF4" w:rsidRPr="00932A5A" w:rsidRDefault="002F2EF4" w:rsidP="00A726CF">
            <w:pPr>
              <w:spacing w:line="280" w:lineRule="exact"/>
              <w:ind w:left="30" w:right="30"/>
              <w:jc w:val="center"/>
              <w:rPr>
                <w:rFonts w:ascii="Arial" w:hAnsi="Arial" w:cs="Arial"/>
                <w:sz w:val="14"/>
                <w:szCs w:val="14"/>
                <w:cs/>
              </w:rPr>
            </w:pPr>
            <w:r w:rsidRPr="00932A5A">
              <w:rPr>
                <w:rFonts w:ascii="Arial" w:hAnsi="Arial" w:cs="Arial"/>
                <w:sz w:val="14"/>
                <w:szCs w:val="14"/>
              </w:rPr>
              <w:t>Buildings</w:t>
            </w:r>
            <w:r w:rsidR="00903F48" w:rsidRPr="00932A5A">
              <w:rPr>
                <w:rFonts w:ascii="Arial" w:hAnsi="Arial" w:cs="Arial"/>
                <w:sz w:val="14"/>
                <w:szCs w:val="14"/>
              </w:rPr>
              <w:t xml:space="preserve"> and buildings</w:t>
            </w:r>
          </w:p>
        </w:tc>
        <w:tc>
          <w:tcPr>
            <w:tcW w:w="900" w:type="dxa"/>
            <w:vAlign w:val="bottom"/>
          </w:tcPr>
          <w:p w14:paraId="6551E23A" w14:textId="402C3DDC" w:rsidR="002F2EF4" w:rsidRPr="00932A5A" w:rsidRDefault="002F2EF4" w:rsidP="00A726CF">
            <w:pPr>
              <w:spacing w:line="280" w:lineRule="exact"/>
              <w:ind w:left="90" w:right="105"/>
              <w:jc w:val="center"/>
              <w:rPr>
                <w:rFonts w:ascii="Arial" w:hAnsi="Arial" w:cs="Arial"/>
                <w:sz w:val="14"/>
                <w:szCs w:val="14"/>
              </w:rPr>
            </w:pPr>
            <w:r w:rsidRPr="00932A5A">
              <w:rPr>
                <w:rFonts w:ascii="Arial" w:hAnsi="Arial" w:cs="Arial"/>
                <w:sz w:val="14"/>
                <w:szCs w:val="14"/>
              </w:rPr>
              <w:t>Furniture,</w:t>
            </w:r>
            <w:r w:rsidR="00903F48" w:rsidRPr="00932A5A">
              <w:rPr>
                <w:rFonts w:ascii="Arial" w:hAnsi="Arial" w:cs="Arial"/>
                <w:spacing w:val="-2"/>
                <w:sz w:val="14"/>
                <w:szCs w:val="14"/>
              </w:rPr>
              <w:t xml:space="preserve"> fixtures and</w:t>
            </w:r>
          </w:p>
        </w:tc>
        <w:tc>
          <w:tcPr>
            <w:tcW w:w="900" w:type="dxa"/>
            <w:vAlign w:val="bottom"/>
          </w:tcPr>
          <w:p w14:paraId="1160AAAF" w14:textId="77777777" w:rsidR="002F2EF4" w:rsidRPr="00932A5A" w:rsidRDefault="002F2EF4" w:rsidP="00A726CF">
            <w:pPr>
              <w:spacing w:line="280" w:lineRule="exact"/>
              <w:ind w:left="90" w:right="105"/>
              <w:jc w:val="center"/>
              <w:rPr>
                <w:rFonts w:ascii="Arial" w:hAnsi="Arial" w:cs="Arial"/>
                <w:sz w:val="14"/>
                <w:szCs w:val="14"/>
              </w:rPr>
            </w:pPr>
          </w:p>
        </w:tc>
        <w:tc>
          <w:tcPr>
            <w:tcW w:w="900" w:type="dxa"/>
            <w:vAlign w:val="bottom"/>
          </w:tcPr>
          <w:p w14:paraId="4480A65C" w14:textId="139E95E7" w:rsidR="002F2EF4" w:rsidRPr="00932A5A" w:rsidRDefault="002F2EF4" w:rsidP="00A726CF">
            <w:pPr>
              <w:spacing w:line="280" w:lineRule="exact"/>
              <w:ind w:left="90" w:right="105"/>
              <w:jc w:val="center"/>
              <w:rPr>
                <w:rFonts w:ascii="Arial" w:hAnsi="Arial" w:cs="Arial"/>
                <w:sz w:val="14"/>
                <w:szCs w:val="14"/>
              </w:rPr>
            </w:pPr>
            <w:r w:rsidRPr="00932A5A">
              <w:rPr>
                <w:rFonts w:ascii="Arial" w:hAnsi="Arial" w:cs="Arial"/>
                <w:sz w:val="14"/>
                <w:szCs w:val="14"/>
              </w:rPr>
              <w:t>Assets</w:t>
            </w:r>
            <w:r w:rsidR="00903F48" w:rsidRPr="00932A5A">
              <w:rPr>
                <w:rFonts w:ascii="Arial" w:hAnsi="Arial" w:cs="Arial"/>
                <w:sz w:val="14"/>
                <w:szCs w:val="14"/>
              </w:rPr>
              <w:t xml:space="preserve"> </w:t>
            </w:r>
            <w:r w:rsidR="00903F48">
              <w:rPr>
                <w:rFonts w:ascii="Arial" w:hAnsi="Arial" w:cs="Arial"/>
                <w:sz w:val="14"/>
                <w:szCs w:val="14"/>
              </w:rPr>
              <w:t>u</w:t>
            </w:r>
            <w:r w:rsidR="00903F48" w:rsidRPr="00932A5A">
              <w:rPr>
                <w:rFonts w:ascii="Arial" w:hAnsi="Arial" w:cs="Arial"/>
                <w:sz w:val="14"/>
                <w:szCs w:val="14"/>
              </w:rPr>
              <w:t>nder</w:t>
            </w:r>
          </w:p>
        </w:tc>
        <w:tc>
          <w:tcPr>
            <w:tcW w:w="2349" w:type="dxa"/>
            <w:gridSpan w:val="3"/>
            <w:vAlign w:val="bottom"/>
          </w:tcPr>
          <w:p w14:paraId="167AE666" w14:textId="77777777" w:rsidR="002F2EF4" w:rsidRPr="00932A5A" w:rsidRDefault="002F2EF4" w:rsidP="00903F48">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Right-of-use assets</w:t>
            </w:r>
          </w:p>
        </w:tc>
        <w:tc>
          <w:tcPr>
            <w:tcW w:w="709" w:type="dxa"/>
            <w:vAlign w:val="bottom"/>
            <w:hideMark/>
          </w:tcPr>
          <w:p w14:paraId="03E59BC5" w14:textId="77777777" w:rsidR="002F2EF4" w:rsidRPr="00932A5A" w:rsidRDefault="002F2EF4" w:rsidP="00A726CF">
            <w:pPr>
              <w:spacing w:line="280" w:lineRule="exact"/>
              <w:ind w:left="90" w:right="105"/>
              <w:jc w:val="center"/>
              <w:rPr>
                <w:rFonts w:ascii="Arial" w:hAnsi="Arial" w:cs="Arial"/>
                <w:sz w:val="14"/>
                <w:szCs w:val="14"/>
              </w:rPr>
            </w:pPr>
          </w:p>
        </w:tc>
      </w:tr>
      <w:tr w:rsidR="002F2EF4" w:rsidRPr="00932A5A" w14:paraId="53375418" w14:textId="77777777" w:rsidTr="00C326F2">
        <w:trPr>
          <w:cantSplit/>
        </w:trPr>
        <w:tc>
          <w:tcPr>
            <w:tcW w:w="1800" w:type="dxa"/>
            <w:vAlign w:val="bottom"/>
          </w:tcPr>
          <w:p w14:paraId="730FDC81" w14:textId="77777777" w:rsidR="002F2EF4" w:rsidRPr="00932A5A" w:rsidRDefault="002F2EF4" w:rsidP="00A726CF">
            <w:pPr>
              <w:snapToGrid w:val="0"/>
              <w:spacing w:line="280" w:lineRule="exact"/>
              <w:ind w:left="90" w:right="86"/>
              <w:jc w:val="center"/>
              <w:rPr>
                <w:rFonts w:ascii="Arial" w:hAnsi="Arial" w:cs="Arial"/>
                <w:sz w:val="14"/>
                <w:szCs w:val="14"/>
                <w:u w:val="single"/>
              </w:rPr>
            </w:pPr>
          </w:p>
        </w:tc>
        <w:tc>
          <w:tcPr>
            <w:tcW w:w="900" w:type="dxa"/>
            <w:vAlign w:val="bottom"/>
          </w:tcPr>
          <w:p w14:paraId="428B3EE5" w14:textId="77777777" w:rsidR="002F2EF4" w:rsidRPr="00932A5A" w:rsidRDefault="002F2EF4" w:rsidP="00A726CF">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Land</w:t>
            </w:r>
          </w:p>
        </w:tc>
        <w:tc>
          <w:tcPr>
            <w:tcW w:w="900" w:type="dxa"/>
            <w:vAlign w:val="bottom"/>
          </w:tcPr>
          <w:p w14:paraId="72F89EBF" w14:textId="00B0657C" w:rsidR="002F2EF4" w:rsidRPr="00932A5A" w:rsidRDefault="002F2EF4" w:rsidP="00A726CF">
            <w:pPr>
              <w:pBdr>
                <w:bottom w:val="single" w:sz="4" w:space="1" w:color="auto"/>
              </w:pBdr>
              <w:spacing w:line="280" w:lineRule="exact"/>
              <w:ind w:left="30" w:right="30"/>
              <w:jc w:val="center"/>
              <w:rPr>
                <w:rFonts w:ascii="Arial" w:hAnsi="Arial" w:cs="Arial"/>
                <w:sz w:val="14"/>
                <w:szCs w:val="14"/>
                <w:cs/>
              </w:rPr>
            </w:pPr>
            <w:r w:rsidRPr="00932A5A">
              <w:rPr>
                <w:rFonts w:ascii="Arial" w:hAnsi="Arial" w:cs="Arial"/>
                <w:sz w:val="14"/>
                <w:szCs w:val="14"/>
              </w:rPr>
              <w:t>improvement</w:t>
            </w:r>
          </w:p>
        </w:tc>
        <w:tc>
          <w:tcPr>
            <w:tcW w:w="900" w:type="dxa"/>
            <w:vAlign w:val="bottom"/>
          </w:tcPr>
          <w:p w14:paraId="46EEF122" w14:textId="737AD053" w:rsidR="002F2EF4" w:rsidRPr="00932A5A" w:rsidRDefault="002F2EF4" w:rsidP="00A726CF">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equipment</w:t>
            </w:r>
          </w:p>
        </w:tc>
        <w:tc>
          <w:tcPr>
            <w:tcW w:w="900" w:type="dxa"/>
            <w:vAlign w:val="bottom"/>
          </w:tcPr>
          <w:p w14:paraId="57A586FB" w14:textId="77777777" w:rsidR="002F2EF4" w:rsidRPr="00932A5A" w:rsidRDefault="002F2EF4" w:rsidP="00A726CF">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Vehicles</w:t>
            </w:r>
          </w:p>
        </w:tc>
        <w:tc>
          <w:tcPr>
            <w:tcW w:w="900" w:type="dxa"/>
            <w:vAlign w:val="bottom"/>
          </w:tcPr>
          <w:p w14:paraId="04383F07" w14:textId="34F9C0F0" w:rsidR="002F2EF4" w:rsidRPr="00932A5A" w:rsidRDefault="002F2EF4" w:rsidP="00A726CF">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installation</w:t>
            </w:r>
          </w:p>
        </w:tc>
        <w:tc>
          <w:tcPr>
            <w:tcW w:w="783" w:type="dxa"/>
            <w:vAlign w:val="bottom"/>
          </w:tcPr>
          <w:p w14:paraId="7CD69BF9" w14:textId="77777777" w:rsidR="002F2EF4" w:rsidRPr="00932A5A" w:rsidRDefault="002F2EF4" w:rsidP="00A726CF">
            <w:pPr>
              <w:pBdr>
                <w:bottom w:val="single" w:sz="4" w:space="1" w:color="auto"/>
              </w:pBdr>
              <w:spacing w:line="280" w:lineRule="exact"/>
              <w:ind w:left="90" w:right="105"/>
              <w:jc w:val="center"/>
              <w:rPr>
                <w:rFonts w:ascii="Arial" w:hAnsi="Arial" w:cs="Arial"/>
                <w:sz w:val="14"/>
                <w:szCs w:val="17"/>
              </w:rPr>
            </w:pPr>
            <w:r w:rsidRPr="00932A5A">
              <w:rPr>
                <w:rFonts w:ascii="Arial" w:hAnsi="Arial" w:cs="Arial"/>
                <w:sz w:val="14"/>
                <w:szCs w:val="17"/>
              </w:rPr>
              <w:t>Land</w:t>
            </w:r>
          </w:p>
        </w:tc>
        <w:tc>
          <w:tcPr>
            <w:tcW w:w="783" w:type="dxa"/>
            <w:vAlign w:val="bottom"/>
          </w:tcPr>
          <w:p w14:paraId="502A94A5" w14:textId="77777777" w:rsidR="002F2EF4" w:rsidRPr="00932A5A" w:rsidRDefault="002F2EF4" w:rsidP="00A726CF">
            <w:pPr>
              <w:pBdr>
                <w:bottom w:val="single" w:sz="4" w:space="1" w:color="auto"/>
              </w:pBdr>
              <w:spacing w:line="280" w:lineRule="exact"/>
              <w:ind w:left="90" w:right="105"/>
              <w:jc w:val="center"/>
              <w:rPr>
                <w:rFonts w:ascii="Arial" w:hAnsi="Arial" w:cs="Arial"/>
                <w:sz w:val="14"/>
                <w:szCs w:val="17"/>
              </w:rPr>
            </w:pPr>
            <w:r w:rsidRPr="00932A5A">
              <w:rPr>
                <w:rFonts w:ascii="Arial" w:hAnsi="Arial" w:cs="Arial"/>
                <w:sz w:val="14"/>
                <w:szCs w:val="17"/>
              </w:rPr>
              <w:t>Buildings</w:t>
            </w:r>
          </w:p>
        </w:tc>
        <w:tc>
          <w:tcPr>
            <w:tcW w:w="783" w:type="dxa"/>
            <w:vAlign w:val="bottom"/>
          </w:tcPr>
          <w:p w14:paraId="0C955B15" w14:textId="77777777" w:rsidR="002F2EF4" w:rsidRPr="00932A5A" w:rsidRDefault="002F2EF4" w:rsidP="00A726CF">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Vehicles</w:t>
            </w:r>
          </w:p>
        </w:tc>
        <w:tc>
          <w:tcPr>
            <w:tcW w:w="709" w:type="dxa"/>
            <w:vAlign w:val="bottom"/>
          </w:tcPr>
          <w:p w14:paraId="58D3DFA3" w14:textId="77777777" w:rsidR="002F2EF4" w:rsidRPr="00932A5A" w:rsidRDefault="002F2EF4" w:rsidP="00A726CF">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Total</w:t>
            </w:r>
          </w:p>
        </w:tc>
      </w:tr>
      <w:tr w:rsidR="002F2EF4" w:rsidRPr="00932A5A" w14:paraId="5A0CC1E3" w14:textId="77777777" w:rsidTr="00C326F2">
        <w:trPr>
          <w:cantSplit/>
        </w:trPr>
        <w:tc>
          <w:tcPr>
            <w:tcW w:w="1800" w:type="dxa"/>
            <w:vAlign w:val="bottom"/>
            <w:hideMark/>
          </w:tcPr>
          <w:p w14:paraId="0CA1FB6E" w14:textId="77777777" w:rsidR="002F2EF4" w:rsidRPr="00932A5A" w:rsidRDefault="002F2EF4" w:rsidP="00A726CF">
            <w:pPr>
              <w:snapToGrid w:val="0"/>
              <w:spacing w:line="280" w:lineRule="exact"/>
              <w:ind w:left="90" w:right="86"/>
              <w:rPr>
                <w:rFonts w:ascii="Arial" w:hAnsi="Arial" w:cs="Arial"/>
                <w:sz w:val="14"/>
                <w:szCs w:val="14"/>
              </w:rPr>
            </w:pPr>
            <w:r w:rsidRPr="00932A5A">
              <w:rPr>
                <w:rFonts w:ascii="Arial" w:hAnsi="Arial" w:cs="Arial"/>
                <w:sz w:val="14"/>
                <w:szCs w:val="14"/>
                <w:u w:val="single"/>
              </w:rPr>
              <w:t>Cost/Revaluation</w:t>
            </w:r>
          </w:p>
        </w:tc>
        <w:tc>
          <w:tcPr>
            <w:tcW w:w="900" w:type="dxa"/>
            <w:vAlign w:val="bottom"/>
          </w:tcPr>
          <w:p w14:paraId="3D377537" w14:textId="77777777" w:rsidR="002F2EF4" w:rsidRPr="00932A5A" w:rsidRDefault="002F2EF4" w:rsidP="00A726CF">
            <w:pPr>
              <w:tabs>
                <w:tab w:val="decimal" w:pos="792"/>
              </w:tabs>
              <w:snapToGrid w:val="0"/>
              <w:spacing w:line="280" w:lineRule="exact"/>
              <w:ind w:left="90" w:right="86"/>
              <w:rPr>
                <w:rFonts w:ascii="Arial" w:hAnsi="Arial" w:cs="Arial"/>
                <w:sz w:val="14"/>
                <w:szCs w:val="14"/>
              </w:rPr>
            </w:pPr>
          </w:p>
        </w:tc>
        <w:tc>
          <w:tcPr>
            <w:tcW w:w="900" w:type="dxa"/>
            <w:vAlign w:val="bottom"/>
          </w:tcPr>
          <w:p w14:paraId="1398990C" w14:textId="77777777" w:rsidR="002F2EF4" w:rsidRPr="00932A5A" w:rsidRDefault="002F2EF4" w:rsidP="00A726CF">
            <w:pPr>
              <w:tabs>
                <w:tab w:val="decimal" w:pos="792"/>
              </w:tabs>
              <w:snapToGrid w:val="0"/>
              <w:spacing w:line="280" w:lineRule="exact"/>
              <w:ind w:left="90" w:right="86"/>
              <w:rPr>
                <w:rFonts w:ascii="Arial" w:hAnsi="Arial" w:cs="Arial"/>
                <w:sz w:val="14"/>
                <w:szCs w:val="14"/>
                <w:cs/>
              </w:rPr>
            </w:pPr>
          </w:p>
        </w:tc>
        <w:tc>
          <w:tcPr>
            <w:tcW w:w="900" w:type="dxa"/>
            <w:vAlign w:val="bottom"/>
          </w:tcPr>
          <w:p w14:paraId="60342192" w14:textId="77777777" w:rsidR="002F2EF4" w:rsidRPr="00932A5A" w:rsidRDefault="002F2EF4" w:rsidP="00A726CF">
            <w:pPr>
              <w:tabs>
                <w:tab w:val="decimal" w:pos="792"/>
              </w:tabs>
              <w:snapToGrid w:val="0"/>
              <w:spacing w:line="280" w:lineRule="exact"/>
              <w:ind w:left="90" w:right="86"/>
              <w:rPr>
                <w:rFonts w:ascii="Arial" w:hAnsi="Arial" w:cs="Arial"/>
                <w:sz w:val="14"/>
                <w:szCs w:val="14"/>
                <w:cs/>
              </w:rPr>
            </w:pPr>
          </w:p>
        </w:tc>
        <w:tc>
          <w:tcPr>
            <w:tcW w:w="900" w:type="dxa"/>
            <w:vAlign w:val="bottom"/>
          </w:tcPr>
          <w:p w14:paraId="4AF8D16E" w14:textId="77777777" w:rsidR="002F2EF4" w:rsidRPr="00932A5A" w:rsidRDefault="002F2EF4" w:rsidP="00A726CF">
            <w:pPr>
              <w:tabs>
                <w:tab w:val="decimal" w:pos="792"/>
              </w:tabs>
              <w:snapToGrid w:val="0"/>
              <w:spacing w:line="280" w:lineRule="exact"/>
              <w:ind w:left="90" w:right="86"/>
              <w:rPr>
                <w:rFonts w:ascii="Arial" w:hAnsi="Arial" w:cs="Arial"/>
                <w:sz w:val="14"/>
                <w:szCs w:val="14"/>
                <w:cs/>
              </w:rPr>
            </w:pPr>
          </w:p>
        </w:tc>
        <w:tc>
          <w:tcPr>
            <w:tcW w:w="900" w:type="dxa"/>
            <w:vAlign w:val="bottom"/>
          </w:tcPr>
          <w:p w14:paraId="4687384F" w14:textId="77777777" w:rsidR="002F2EF4" w:rsidRPr="00932A5A" w:rsidRDefault="002F2EF4" w:rsidP="00A726CF">
            <w:pPr>
              <w:tabs>
                <w:tab w:val="decimal" w:pos="792"/>
              </w:tabs>
              <w:snapToGrid w:val="0"/>
              <w:spacing w:line="280" w:lineRule="exact"/>
              <w:ind w:left="90" w:right="86"/>
              <w:rPr>
                <w:rFonts w:ascii="Arial" w:hAnsi="Arial" w:cs="Arial"/>
                <w:sz w:val="14"/>
                <w:szCs w:val="14"/>
                <w:cs/>
              </w:rPr>
            </w:pPr>
          </w:p>
        </w:tc>
        <w:tc>
          <w:tcPr>
            <w:tcW w:w="783" w:type="dxa"/>
          </w:tcPr>
          <w:p w14:paraId="4C881640" w14:textId="77777777" w:rsidR="002F2EF4" w:rsidRPr="00932A5A" w:rsidRDefault="002F2EF4" w:rsidP="00A726CF">
            <w:pPr>
              <w:tabs>
                <w:tab w:val="decimal" w:pos="792"/>
              </w:tabs>
              <w:snapToGrid w:val="0"/>
              <w:spacing w:line="280" w:lineRule="exact"/>
              <w:ind w:left="90" w:right="86"/>
              <w:rPr>
                <w:rFonts w:ascii="Arial" w:hAnsi="Arial" w:cs="Arial"/>
                <w:sz w:val="14"/>
                <w:szCs w:val="14"/>
                <w:cs/>
              </w:rPr>
            </w:pPr>
          </w:p>
        </w:tc>
        <w:tc>
          <w:tcPr>
            <w:tcW w:w="783" w:type="dxa"/>
          </w:tcPr>
          <w:p w14:paraId="1BCA7024" w14:textId="77777777" w:rsidR="002F2EF4" w:rsidRPr="00932A5A" w:rsidRDefault="002F2EF4" w:rsidP="00A726CF">
            <w:pPr>
              <w:tabs>
                <w:tab w:val="decimal" w:pos="792"/>
              </w:tabs>
              <w:snapToGrid w:val="0"/>
              <w:spacing w:line="280" w:lineRule="exact"/>
              <w:ind w:left="90" w:right="86"/>
              <w:rPr>
                <w:rFonts w:ascii="Arial" w:hAnsi="Arial" w:cs="Arial"/>
                <w:sz w:val="14"/>
                <w:szCs w:val="14"/>
                <w:cs/>
              </w:rPr>
            </w:pPr>
          </w:p>
        </w:tc>
        <w:tc>
          <w:tcPr>
            <w:tcW w:w="783" w:type="dxa"/>
          </w:tcPr>
          <w:p w14:paraId="403CD538" w14:textId="77777777" w:rsidR="002F2EF4" w:rsidRPr="00932A5A" w:rsidRDefault="002F2EF4" w:rsidP="00A726CF">
            <w:pPr>
              <w:tabs>
                <w:tab w:val="decimal" w:pos="792"/>
              </w:tabs>
              <w:snapToGrid w:val="0"/>
              <w:spacing w:line="280" w:lineRule="exact"/>
              <w:ind w:left="90" w:right="86"/>
              <w:rPr>
                <w:rFonts w:ascii="Arial" w:hAnsi="Arial" w:cs="Arial"/>
                <w:sz w:val="14"/>
                <w:szCs w:val="14"/>
                <w:cs/>
              </w:rPr>
            </w:pPr>
          </w:p>
        </w:tc>
        <w:tc>
          <w:tcPr>
            <w:tcW w:w="709" w:type="dxa"/>
            <w:vAlign w:val="bottom"/>
          </w:tcPr>
          <w:p w14:paraId="78CC8B66" w14:textId="77777777" w:rsidR="002F2EF4" w:rsidRPr="00932A5A" w:rsidRDefault="002F2EF4" w:rsidP="00A726CF">
            <w:pPr>
              <w:tabs>
                <w:tab w:val="decimal" w:pos="792"/>
              </w:tabs>
              <w:snapToGrid w:val="0"/>
              <w:spacing w:line="280" w:lineRule="exact"/>
              <w:ind w:left="90" w:right="86"/>
              <w:rPr>
                <w:rFonts w:ascii="Arial" w:hAnsi="Arial" w:cs="Arial"/>
                <w:sz w:val="14"/>
                <w:szCs w:val="14"/>
                <w:cs/>
              </w:rPr>
            </w:pPr>
          </w:p>
        </w:tc>
      </w:tr>
      <w:tr w:rsidR="00175653" w:rsidRPr="00932A5A" w14:paraId="5477F5CD" w14:textId="77777777" w:rsidTr="00C326F2">
        <w:trPr>
          <w:cantSplit/>
        </w:trPr>
        <w:tc>
          <w:tcPr>
            <w:tcW w:w="1800" w:type="dxa"/>
            <w:vAlign w:val="bottom"/>
            <w:hideMark/>
          </w:tcPr>
          <w:p w14:paraId="367708CB" w14:textId="6C634F98" w:rsidR="00175653" w:rsidRPr="00932A5A" w:rsidRDefault="00175653" w:rsidP="00175653">
            <w:pPr>
              <w:spacing w:line="280" w:lineRule="exact"/>
              <w:ind w:left="90"/>
              <w:rPr>
                <w:rFonts w:ascii="Arial" w:hAnsi="Arial" w:cs="Cordia New"/>
                <w:sz w:val="14"/>
                <w:szCs w:val="14"/>
                <w:u w:val="single"/>
                <w:cs/>
              </w:rPr>
            </w:pPr>
            <w:r w:rsidRPr="00932A5A">
              <w:rPr>
                <w:rFonts w:ascii="Arial" w:hAnsi="Arial" w:cs="Arial"/>
                <w:sz w:val="14"/>
                <w:szCs w:val="14"/>
              </w:rPr>
              <w:t>1 January 2023</w:t>
            </w:r>
          </w:p>
        </w:tc>
        <w:tc>
          <w:tcPr>
            <w:tcW w:w="900" w:type="dxa"/>
            <w:vAlign w:val="bottom"/>
          </w:tcPr>
          <w:p w14:paraId="0F9919BB" w14:textId="70D4952B" w:rsidR="00175653" w:rsidRPr="00932A5A" w:rsidRDefault="00175653" w:rsidP="00175653">
            <w:pPr>
              <w:tabs>
                <w:tab w:val="decimal" w:pos="702"/>
              </w:tabs>
              <w:snapToGrid w:val="0"/>
              <w:spacing w:line="280" w:lineRule="exact"/>
              <w:ind w:left="90" w:right="86"/>
              <w:rPr>
                <w:rFonts w:ascii="Arial" w:hAnsi="Arial" w:cs="Arial"/>
                <w:sz w:val="14"/>
                <w:szCs w:val="14"/>
              </w:rPr>
            </w:pPr>
            <w:r w:rsidRPr="00932A5A">
              <w:rPr>
                <w:rFonts w:ascii="Arial" w:hAnsi="Arial" w:cs="Cordia New"/>
                <w:sz w:val="14"/>
                <w:szCs w:val="14"/>
              </w:rPr>
              <w:t>26</w:t>
            </w:r>
          </w:p>
        </w:tc>
        <w:tc>
          <w:tcPr>
            <w:tcW w:w="900" w:type="dxa"/>
            <w:vAlign w:val="bottom"/>
          </w:tcPr>
          <w:p w14:paraId="7F7CE76F" w14:textId="266B79F3" w:rsidR="00175653" w:rsidRPr="00932A5A" w:rsidRDefault="00175653" w:rsidP="00175653">
            <w:pPr>
              <w:tabs>
                <w:tab w:val="decimal" w:pos="702"/>
              </w:tabs>
              <w:snapToGrid w:val="0"/>
              <w:spacing w:line="280" w:lineRule="exact"/>
              <w:ind w:left="90" w:right="86"/>
              <w:rPr>
                <w:rFonts w:ascii="Arial" w:hAnsi="Arial" w:cs="Cordia New"/>
                <w:sz w:val="14"/>
                <w:szCs w:val="14"/>
                <w:cs/>
              </w:rPr>
            </w:pPr>
            <w:r w:rsidRPr="00932A5A">
              <w:rPr>
                <w:rFonts w:ascii="Arial" w:hAnsi="Arial" w:cs="Cordia New"/>
                <w:sz w:val="14"/>
                <w:szCs w:val="14"/>
              </w:rPr>
              <w:t>182</w:t>
            </w:r>
          </w:p>
        </w:tc>
        <w:tc>
          <w:tcPr>
            <w:tcW w:w="900" w:type="dxa"/>
            <w:vAlign w:val="bottom"/>
          </w:tcPr>
          <w:p w14:paraId="75C7789E" w14:textId="04322557" w:rsidR="00175653" w:rsidRPr="00932A5A" w:rsidRDefault="00175653" w:rsidP="00175653">
            <w:pPr>
              <w:tabs>
                <w:tab w:val="decimal" w:pos="702"/>
              </w:tabs>
              <w:snapToGrid w:val="0"/>
              <w:spacing w:line="280" w:lineRule="exact"/>
              <w:ind w:left="90" w:right="86"/>
              <w:rPr>
                <w:rFonts w:ascii="Arial" w:hAnsi="Arial" w:cs="Cordia New"/>
                <w:sz w:val="14"/>
                <w:szCs w:val="14"/>
              </w:rPr>
            </w:pPr>
            <w:r w:rsidRPr="00932A5A">
              <w:rPr>
                <w:rFonts w:ascii="Arial" w:hAnsi="Arial" w:cs="Arial"/>
                <w:sz w:val="14"/>
                <w:szCs w:val="14"/>
              </w:rPr>
              <w:t>624</w:t>
            </w:r>
          </w:p>
        </w:tc>
        <w:tc>
          <w:tcPr>
            <w:tcW w:w="900" w:type="dxa"/>
            <w:vAlign w:val="bottom"/>
          </w:tcPr>
          <w:p w14:paraId="006B49CD" w14:textId="12CF27B7" w:rsidR="00175653" w:rsidRPr="00932A5A" w:rsidRDefault="00175653"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34</w:t>
            </w:r>
          </w:p>
        </w:tc>
        <w:tc>
          <w:tcPr>
            <w:tcW w:w="900" w:type="dxa"/>
            <w:vAlign w:val="bottom"/>
          </w:tcPr>
          <w:p w14:paraId="2EFAEF74" w14:textId="3033584B" w:rsidR="00175653" w:rsidRPr="00932A5A" w:rsidRDefault="00175653"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w:t>
            </w:r>
          </w:p>
        </w:tc>
        <w:tc>
          <w:tcPr>
            <w:tcW w:w="783" w:type="dxa"/>
            <w:vAlign w:val="bottom"/>
          </w:tcPr>
          <w:p w14:paraId="6BC0EE89" w14:textId="3CCF13A8" w:rsidR="00175653" w:rsidRPr="00932A5A" w:rsidRDefault="00175653" w:rsidP="00175653">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17</w:t>
            </w:r>
          </w:p>
        </w:tc>
        <w:tc>
          <w:tcPr>
            <w:tcW w:w="783" w:type="dxa"/>
            <w:vAlign w:val="bottom"/>
          </w:tcPr>
          <w:p w14:paraId="638BE85A" w14:textId="6F31E8C6" w:rsidR="00175653" w:rsidRPr="00932A5A" w:rsidRDefault="00175653" w:rsidP="00175653">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467</w:t>
            </w:r>
          </w:p>
        </w:tc>
        <w:tc>
          <w:tcPr>
            <w:tcW w:w="783" w:type="dxa"/>
            <w:vAlign w:val="bottom"/>
          </w:tcPr>
          <w:p w14:paraId="095DC08E" w14:textId="68BBDE7A" w:rsidR="00175653" w:rsidRPr="00932A5A" w:rsidRDefault="00175653" w:rsidP="00175653">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71</w:t>
            </w:r>
          </w:p>
        </w:tc>
        <w:tc>
          <w:tcPr>
            <w:tcW w:w="709" w:type="dxa"/>
            <w:vAlign w:val="bottom"/>
          </w:tcPr>
          <w:p w14:paraId="6CB0C4BA" w14:textId="0A52D38D" w:rsidR="00175653" w:rsidRPr="00932A5A" w:rsidRDefault="00175653" w:rsidP="00175653">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1,425</w:t>
            </w:r>
          </w:p>
        </w:tc>
      </w:tr>
      <w:tr w:rsidR="00175653" w:rsidRPr="00932A5A" w14:paraId="355A9C41" w14:textId="77777777" w:rsidTr="00C326F2">
        <w:trPr>
          <w:cantSplit/>
        </w:trPr>
        <w:tc>
          <w:tcPr>
            <w:tcW w:w="1800" w:type="dxa"/>
            <w:vAlign w:val="bottom"/>
            <w:hideMark/>
          </w:tcPr>
          <w:p w14:paraId="191D9869" w14:textId="77777777" w:rsidR="00175653" w:rsidRPr="00932A5A" w:rsidRDefault="00175653" w:rsidP="00175653">
            <w:pPr>
              <w:spacing w:line="280" w:lineRule="exact"/>
              <w:ind w:left="90"/>
              <w:rPr>
                <w:rFonts w:ascii="Arial" w:hAnsi="Arial" w:cs="Arial"/>
                <w:sz w:val="14"/>
                <w:szCs w:val="14"/>
                <w:u w:val="single"/>
              </w:rPr>
            </w:pPr>
            <w:r w:rsidRPr="00932A5A">
              <w:rPr>
                <w:rFonts w:ascii="Arial" w:hAnsi="Arial" w:cs="Arial"/>
                <w:sz w:val="14"/>
                <w:szCs w:val="14"/>
              </w:rPr>
              <w:t>Additions/new contracts</w:t>
            </w:r>
          </w:p>
        </w:tc>
        <w:tc>
          <w:tcPr>
            <w:tcW w:w="900" w:type="dxa"/>
            <w:vAlign w:val="bottom"/>
          </w:tcPr>
          <w:p w14:paraId="1F6CACF1" w14:textId="2E11BBFC"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vAlign w:val="bottom"/>
          </w:tcPr>
          <w:p w14:paraId="27336741" w14:textId="21DBB571"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vAlign w:val="bottom"/>
          </w:tcPr>
          <w:p w14:paraId="7A0CE9F3" w14:textId="43738930"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w:t>
            </w:r>
            <w:r w:rsidR="00A253B5" w:rsidRPr="00932A5A">
              <w:rPr>
                <w:rFonts w:ascii="Arial" w:hAnsi="Arial" w:cs="Arial"/>
                <w:sz w:val="14"/>
                <w:szCs w:val="14"/>
              </w:rPr>
              <w:t>1</w:t>
            </w:r>
          </w:p>
        </w:tc>
        <w:tc>
          <w:tcPr>
            <w:tcW w:w="900" w:type="dxa"/>
            <w:vAlign w:val="bottom"/>
          </w:tcPr>
          <w:p w14:paraId="5C77F81A" w14:textId="3ADB3AE1"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vAlign w:val="bottom"/>
          </w:tcPr>
          <w:p w14:paraId="0175DBC9" w14:textId="3AFC88B4"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w:t>
            </w:r>
            <w:r w:rsidR="00CC3477" w:rsidRPr="00932A5A">
              <w:rPr>
                <w:rFonts w:ascii="Arial" w:hAnsi="Arial" w:cs="Arial"/>
                <w:sz w:val="14"/>
                <w:szCs w:val="14"/>
              </w:rPr>
              <w:t>2</w:t>
            </w:r>
          </w:p>
        </w:tc>
        <w:tc>
          <w:tcPr>
            <w:tcW w:w="783" w:type="dxa"/>
          </w:tcPr>
          <w:p w14:paraId="217D556F" w14:textId="5FE712BD"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vAlign w:val="bottom"/>
          </w:tcPr>
          <w:p w14:paraId="60434BA1" w14:textId="63EE44B0"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w:t>
            </w:r>
            <w:r w:rsidR="00A253B5" w:rsidRPr="00932A5A">
              <w:rPr>
                <w:rFonts w:ascii="Arial" w:hAnsi="Arial" w:cs="Arial"/>
                <w:sz w:val="14"/>
                <w:szCs w:val="14"/>
              </w:rPr>
              <w:t>4</w:t>
            </w:r>
          </w:p>
        </w:tc>
        <w:tc>
          <w:tcPr>
            <w:tcW w:w="783" w:type="dxa"/>
            <w:vAlign w:val="bottom"/>
          </w:tcPr>
          <w:p w14:paraId="10B94FB2" w14:textId="581B6495"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25</w:t>
            </w:r>
          </w:p>
        </w:tc>
        <w:tc>
          <w:tcPr>
            <w:tcW w:w="709" w:type="dxa"/>
            <w:vAlign w:val="bottom"/>
          </w:tcPr>
          <w:p w14:paraId="3033268C" w14:textId="4F98C840"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w:t>
            </w:r>
            <w:r w:rsidR="00CC3477" w:rsidRPr="00932A5A">
              <w:rPr>
                <w:rFonts w:ascii="Arial" w:hAnsi="Arial" w:cs="Arial"/>
                <w:sz w:val="14"/>
                <w:szCs w:val="14"/>
              </w:rPr>
              <w:t>42</w:t>
            </w:r>
          </w:p>
        </w:tc>
      </w:tr>
      <w:tr w:rsidR="00175653" w:rsidRPr="00932A5A" w14:paraId="6F910906" w14:textId="77777777" w:rsidTr="00C326F2">
        <w:trPr>
          <w:cantSplit/>
        </w:trPr>
        <w:tc>
          <w:tcPr>
            <w:tcW w:w="1800" w:type="dxa"/>
            <w:vAlign w:val="bottom"/>
            <w:hideMark/>
          </w:tcPr>
          <w:p w14:paraId="702949D2" w14:textId="79C91EA8" w:rsidR="00175653" w:rsidRPr="00932A5A" w:rsidRDefault="00175653" w:rsidP="00175653">
            <w:pPr>
              <w:spacing w:line="280" w:lineRule="exact"/>
              <w:ind w:left="272" w:hanging="182"/>
              <w:rPr>
                <w:rFonts w:ascii="Arial" w:hAnsi="Arial" w:cstheme="minorBidi"/>
                <w:sz w:val="14"/>
                <w:szCs w:val="14"/>
              </w:rPr>
            </w:pPr>
            <w:r w:rsidRPr="00932A5A">
              <w:rPr>
                <w:rFonts w:ascii="Arial" w:hAnsi="Arial" w:cs="Arial"/>
                <w:sz w:val="14"/>
                <w:szCs w:val="14"/>
              </w:rPr>
              <w:t>Transfers/disposals</w:t>
            </w:r>
            <w:r w:rsidRPr="00932A5A">
              <w:rPr>
                <w:rFonts w:ascii="Arial" w:hAnsi="Arial" w:cstheme="minorBidi"/>
                <w:sz w:val="14"/>
                <w:szCs w:val="14"/>
              </w:rPr>
              <w:t>/             change in contract term</w:t>
            </w:r>
          </w:p>
        </w:tc>
        <w:tc>
          <w:tcPr>
            <w:tcW w:w="900" w:type="dxa"/>
            <w:vAlign w:val="bottom"/>
          </w:tcPr>
          <w:p w14:paraId="7B01DFD1" w14:textId="796587F6"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Cordia New"/>
                <w:sz w:val="14"/>
                <w:szCs w:val="14"/>
                <w:cs/>
              </w:rPr>
            </w:pPr>
            <w:r w:rsidRPr="00932A5A">
              <w:rPr>
                <w:rFonts w:ascii="Arial" w:hAnsi="Arial" w:cs="Cordia New"/>
                <w:sz w:val="14"/>
                <w:szCs w:val="14"/>
              </w:rPr>
              <w:t>-</w:t>
            </w:r>
          </w:p>
        </w:tc>
        <w:tc>
          <w:tcPr>
            <w:tcW w:w="900" w:type="dxa"/>
            <w:vAlign w:val="bottom"/>
          </w:tcPr>
          <w:p w14:paraId="11F44FBD" w14:textId="04CC87A5"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Cordia New"/>
                <w:sz w:val="14"/>
                <w:szCs w:val="14"/>
                <w:cs/>
              </w:rPr>
            </w:pPr>
            <w:r w:rsidRPr="00932A5A">
              <w:rPr>
                <w:rFonts w:ascii="Arial" w:hAnsi="Arial" w:cs="Cordia New"/>
                <w:sz w:val="14"/>
                <w:szCs w:val="14"/>
              </w:rPr>
              <w:t>1</w:t>
            </w:r>
          </w:p>
        </w:tc>
        <w:tc>
          <w:tcPr>
            <w:tcW w:w="900" w:type="dxa"/>
            <w:vAlign w:val="bottom"/>
          </w:tcPr>
          <w:p w14:paraId="64A3AE0B" w14:textId="6F356F08" w:rsidR="00175653" w:rsidRPr="00932A5A" w:rsidRDefault="00CC3477"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w:t>
            </w:r>
          </w:p>
        </w:tc>
        <w:tc>
          <w:tcPr>
            <w:tcW w:w="900" w:type="dxa"/>
            <w:vAlign w:val="bottom"/>
          </w:tcPr>
          <w:p w14:paraId="7658D886" w14:textId="0D0F17FB"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(10)</w:t>
            </w:r>
          </w:p>
        </w:tc>
        <w:tc>
          <w:tcPr>
            <w:tcW w:w="900" w:type="dxa"/>
            <w:vAlign w:val="bottom"/>
          </w:tcPr>
          <w:p w14:paraId="49778889" w14:textId="1901D8A9"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(31)</w:t>
            </w:r>
          </w:p>
        </w:tc>
        <w:tc>
          <w:tcPr>
            <w:tcW w:w="783" w:type="dxa"/>
            <w:vAlign w:val="bottom"/>
          </w:tcPr>
          <w:p w14:paraId="09BDD35A" w14:textId="76E1866F"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vAlign w:val="bottom"/>
          </w:tcPr>
          <w:p w14:paraId="5261E688" w14:textId="2793FDEB"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(40)</w:t>
            </w:r>
          </w:p>
        </w:tc>
        <w:tc>
          <w:tcPr>
            <w:tcW w:w="783" w:type="dxa"/>
            <w:vAlign w:val="bottom"/>
          </w:tcPr>
          <w:p w14:paraId="10D5CA26" w14:textId="292D0047"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w:t>
            </w:r>
          </w:p>
        </w:tc>
        <w:tc>
          <w:tcPr>
            <w:tcW w:w="709" w:type="dxa"/>
            <w:vAlign w:val="bottom"/>
          </w:tcPr>
          <w:p w14:paraId="74B8C601" w14:textId="073C4FCD"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(9</w:t>
            </w:r>
            <w:r w:rsidR="00CC3477" w:rsidRPr="00932A5A">
              <w:rPr>
                <w:rFonts w:ascii="Arial" w:hAnsi="Arial" w:cs="Arial"/>
                <w:sz w:val="14"/>
                <w:szCs w:val="14"/>
              </w:rPr>
              <w:t>4</w:t>
            </w:r>
            <w:r w:rsidRPr="00932A5A">
              <w:rPr>
                <w:rFonts w:ascii="Arial" w:hAnsi="Arial" w:cs="Arial"/>
                <w:sz w:val="14"/>
                <w:szCs w:val="14"/>
              </w:rPr>
              <w:t>)</w:t>
            </w:r>
          </w:p>
        </w:tc>
      </w:tr>
      <w:tr w:rsidR="00175653" w:rsidRPr="00932A5A" w14:paraId="6E01E750" w14:textId="77777777" w:rsidTr="00C326F2">
        <w:trPr>
          <w:cantSplit/>
        </w:trPr>
        <w:tc>
          <w:tcPr>
            <w:tcW w:w="1800" w:type="dxa"/>
            <w:vAlign w:val="bottom"/>
            <w:hideMark/>
          </w:tcPr>
          <w:p w14:paraId="2A142457" w14:textId="6ADC950F" w:rsidR="00175653" w:rsidRPr="00932A5A" w:rsidRDefault="00175653" w:rsidP="00175653">
            <w:pPr>
              <w:spacing w:line="280" w:lineRule="exact"/>
              <w:ind w:left="90"/>
              <w:rPr>
                <w:rFonts w:ascii="Arial" w:hAnsi="Arial" w:cs="Arial"/>
                <w:sz w:val="14"/>
                <w:szCs w:val="14"/>
              </w:rPr>
            </w:pPr>
            <w:r w:rsidRPr="00932A5A">
              <w:rPr>
                <w:rFonts w:ascii="Arial" w:hAnsi="Arial" w:cs="Arial"/>
                <w:sz w:val="14"/>
                <w:szCs w:val="14"/>
              </w:rPr>
              <w:t>31 December 2023</w:t>
            </w:r>
          </w:p>
        </w:tc>
        <w:tc>
          <w:tcPr>
            <w:tcW w:w="900" w:type="dxa"/>
            <w:vAlign w:val="bottom"/>
          </w:tcPr>
          <w:p w14:paraId="61C2EC81" w14:textId="61D77621"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Cordia New"/>
                <w:sz w:val="14"/>
                <w:szCs w:val="14"/>
              </w:rPr>
            </w:pPr>
            <w:r w:rsidRPr="00932A5A">
              <w:rPr>
                <w:rFonts w:ascii="Arial" w:hAnsi="Arial" w:cs="Cordia New"/>
                <w:sz w:val="14"/>
                <w:szCs w:val="14"/>
              </w:rPr>
              <w:t>26</w:t>
            </w:r>
          </w:p>
        </w:tc>
        <w:tc>
          <w:tcPr>
            <w:tcW w:w="900" w:type="dxa"/>
            <w:vAlign w:val="bottom"/>
          </w:tcPr>
          <w:p w14:paraId="0DF7F4F9" w14:textId="2DE0A6F9"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Cordia New"/>
                <w:sz w:val="14"/>
                <w:szCs w:val="14"/>
              </w:rPr>
            </w:pPr>
            <w:r w:rsidRPr="00932A5A">
              <w:rPr>
                <w:rFonts w:ascii="Arial" w:hAnsi="Arial" w:cs="Cordia New"/>
                <w:sz w:val="14"/>
                <w:szCs w:val="14"/>
              </w:rPr>
              <w:t>183</w:t>
            </w:r>
          </w:p>
        </w:tc>
        <w:tc>
          <w:tcPr>
            <w:tcW w:w="900" w:type="dxa"/>
            <w:vAlign w:val="bottom"/>
          </w:tcPr>
          <w:p w14:paraId="7C7D9B57" w14:textId="6721A634"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66</w:t>
            </w:r>
            <w:r w:rsidR="00A253B5" w:rsidRPr="00932A5A">
              <w:rPr>
                <w:rFonts w:ascii="Arial" w:hAnsi="Arial" w:cs="Arial"/>
                <w:sz w:val="14"/>
                <w:szCs w:val="14"/>
              </w:rPr>
              <w:t>8</w:t>
            </w:r>
          </w:p>
        </w:tc>
        <w:tc>
          <w:tcPr>
            <w:tcW w:w="900" w:type="dxa"/>
            <w:vAlign w:val="bottom"/>
          </w:tcPr>
          <w:p w14:paraId="79BD6338" w14:textId="6A14149D"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24</w:t>
            </w:r>
          </w:p>
        </w:tc>
        <w:tc>
          <w:tcPr>
            <w:tcW w:w="900" w:type="dxa"/>
            <w:vAlign w:val="bottom"/>
          </w:tcPr>
          <w:p w14:paraId="71945D0B" w14:textId="16C283D2" w:rsidR="00175653" w:rsidRPr="00932A5A" w:rsidRDefault="00CC3477"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5</w:t>
            </w:r>
          </w:p>
        </w:tc>
        <w:tc>
          <w:tcPr>
            <w:tcW w:w="783" w:type="dxa"/>
            <w:vAlign w:val="bottom"/>
          </w:tcPr>
          <w:p w14:paraId="63C25905" w14:textId="5DF65C10"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w:t>
            </w:r>
          </w:p>
        </w:tc>
        <w:tc>
          <w:tcPr>
            <w:tcW w:w="783" w:type="dxa"/>
            <w:vAlign w:val="bottom"/>
          </w:tcPr>
          <w:p w14:paraId="31DDEF8E" w14:textId="2D727C2D"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47</w:t>
            </w:r>
            <w:r w:rsidR="00A253B5" w:rsidRPr="00932A5A">
              <w:rPr>
                <w:rFonts w:ascii="Arial" w:hAnsi="Arial" w:cs="Arial"/>
                <w:sz w:val="14"/>
                <w:szCs w:val="14"/>
              </w:rPr>
              <w:t>1</w:t>
            </w:r>
          </w:p>
        </w:tc>
        <w:tc>
          <w:tcPr>
            <w:tcW w:w="783" w:type="dxa"/>
            <w:vAlign w:val="bottom"/>
          </w:tcPr>
          <w:p w14:paraId="2A3BF327" w14:textId="3C6C2EDD"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79</w:t>
            </w:r>
          </w:p>
        </w:tc>
        <w:tc>
          <w:tcPr>
            <w:tcW w:w="709" w:type="dxa"/>
            <w:vAlign w:val="bottom"/>
          </w:tcPr>
          <w:p w14:paraId="58EBED78" w14:textId="47C2EE3D"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1,47</w:t>
            </w:r>
            <w:r w:rsidR="00CC3477" w:rsidRPr="00932A5A">
              <w:rPr>
                <w:rFonts w:ascii="Arial" w:hAnsi="Arial" w:cs="Arial"/>
                <w:sz w:val="14"/>
                <w:szCs w:val="14"/>
              </w:rPr>
              <w:t>3</w:t>
            </w:r>
          </w:p>
        </w:tc>
      </w:tr>
      <w:tr w:rsidR="00175653" w:rsidRPr="00932A5A" w14:paraId="177335E3" w14:textId="77777777" w:rsidTr="00C326F2">
        <w:trPr>
          <w:cantSplit/>
        </w:trPr>
        <w:tc>
          <w:tcPr>
            <w:tcW w:w="1800" w:type="dxa"/>
            <w:vAlign w:val="bottom"/>
            <w:hideMark/>
          </w:tcPr>
          <w:p w14:paraId="5A13D648" w14:textId="77777777" w:rsidR="00175653" w:rsidRPr="00932A5A" w:rsidRDefault="00175653" w:rsidP="00175653">
            <w:pPr>
              <w:spacing w:line="280" w:lineRule="exact"/>
              <w:ind w:left="90"/>
              <w:rPr>
                <w:rFonts w:ascii="Arial" w:hAnsi="Arial" w:cs="Arial"/>
                <w:sz w:val="14"/>
                <w:szCs w:val="14"/>
                <w:u w:val="single"/>
              </w:rPr>
            </w:pPr>
            <w:r w:rsidRPr="00932A5A">
              <w:rPr>
                <w:rFonts w:ascii="Arial" w:hAnsi="Arial" w:cs="Arial"/>
                <w:sz w:val="14"/>
                <w:szCs w:val="14"/>
                <w:u w:val="single"/>
              </w:rPr>
              <w:t>Accumulated depreciation</w:t>
            </w:r>
          </w:p>
        </w:tc>
        <w:tc>
          <w:tcPr>
            <w:tcW w:w="900" w:type="dxa"/>
          </w:tcPr>
          <w:p w14:paraId="4610697D"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900" w:type="dxa"/>
          </w:tcPr>
          <w:p w14:paraId="7EABB85F"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900" w:type="dxa"/>
          </w:tcPr>
          <w:p w14:paraId="1CCD1E28"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900" w:type="dxa"/>
          </w:tcPr>
          <w:p w14:paraId="040AB1F0"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900" w:type="dxa"/>
          </w:tcPr>
          <w:p w14:paraId="2958E9A7"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783" w:type="dxa"/>
          </w:tcPr>
          <w:p w14:paraId="53087E9D"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783" w:type="dxa"/>
          </w:tcPr>
          <w:p w14:paraId="07EE29CD"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783" w:type="dxa"/>
          </w:tcPr>
          <w:p w14:paraId="56C64C01"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709" w:type="dxa"/>
          </w:tcPr>
          <w:p w14:paraId="105E947D"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r>
      <w:tr w:rsidR="00175653" w:rsidRPr="00932A5A" w14:paraId="132E8BDA" w14:textId="77777777" w:rsidTr="00C326F2">
        <w:trPr>
          <w:cantSplit/>
        </w:trPr>
        <w:tc>
          <w:tcPr>
            <w:tcW w:w="1800" w:type="dxa"/>
            <w:vAlign w:val="bottom"/>
            <w:hideMark/>
          </w:tcPr>
          <w:p w14:paraId="39E6FAF7" w14:textId="1BC0A082" w:rsidR="00175653" w:rsidRPr="00932A5A" w:rsidRDefault="00175653" w:rsidP="00175653">
            <w:pPr>
              <w:spacing w:line="280" w:lineRule="exact"/>
              <w:ind w:left="90"/>
              <w:rPr>
                <w:rFonts w:ascii="Arial" w:hAnsi="Arial" w:cs="Cordia New"/>
                <w:sz w:val="14"/>
                <w:szCs w:val="14"/>
                <w:cs/>
              </w:rPr>
            </w:pPr>
            <w:r w:rsidRPr="00932A5A">
              <w:rPr>
                <w:rFonts w:ascii="Arial" w:hAnsi="Arial" w:cs="Arial"/>
                <w:sz w:val="14"/>
                <w:szCs w:val="14"/>
              </w:rPr>
              <w:t>1 January 2023</w:t>
            </w:r>
          </w:p>
        </w:tc>
        <w:tc>
          <w:tcPr>
            <w:tcW w:w="900" w:type="dxa"/>
          </w:tcPr>
          <w:p w14:paraId="6D36A3BA" w14:textId="2B13490D" w:rsidR="00175653" w:rsidRPr="00932A5A" w:rsidRDefault="00175653" w:rsidP="00175653">
            <w:pPr>
              <w:tabs>
                <w:tab w:val="decimal" w:pos="702"/>
              </w:tabs>
              <w:snapToGrid w:val="0"/>
              <w:spacing w:line="280" w:lineRule="exact"/>
              <w:ind w:left="90" w:right="86"/>
              <w:rPr>
                <w:rFonts w:ascii="Arial" w:hAnsi="Arial" w:cs="Cordia New"/>
                <w:sz w:val="14"/>
                <w:szCs w:val="14"/>
                <w:cs/>
              </w:rPr>
            </w:pPr>
            <w:r w:rsidRPr="00932A5A">
              <w:rPr>
                <w:rFonts w:ascii="Arial" w:hAnsi="Arial" w:cs="Arial"/>
                <w:sz w:val="14"/>
                <w:szCs w:val="14"/>
              </w:rPr>
              <w:t>-</w:t>
            </w:r>
          </w:p>
        </w:tc>
        <w:tc>
          <w:tcPr>
            <w:tcW w:w="900" w:type="dxa"/>
          </w:tcPr>
          <w:p w14:paraId="64341A24" w14:textId="1DE63D2F" w:rsidR="00175653" w:rsidRPr="00932A5A" w:rsidRDefault="00175653"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51</w:t>
            </w:r>
          </w:p>
        </w:tc>
        <w:tc>
          <w:tcPr>
            <w:tcW w:w="900" w:type="dxa"/>
          </w:tcPr>
          <w:p w14:paraId="3DDBD5C8" w14:textId="24C5F62A" w:rsidR="00175653" w:rsidRPr="00932A5A" w:rsidRDefault="00175653"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432</w:t>
            </w:r>
          </w:p>
        </w:tc>
        <w:tc>
          <w:tcPr>
            <w:tcW w:w="900" w:type="dxa"/>
          </w:tcPr>
          <w:p w14:paraId="35A5396A" w14:textId="598164AD" w:rsidR="00175653" w:rsidRPr="00932A5A" w:rsidRDefault="00175653"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26</w:t>
            </w:r>
          </w:p>
        </w:tc>
        <w:tc>
          <w:tcPr>
            <w:tcW w:w="900" w:type="dxa"/>
          </w:tcPr>
          <w:p w14:paraId="1E987698" w14:textId="54001C42" w:rsidR="00175653" w:rsidRPr="00932A5A" w:rsidRDefault="00175653" w:rsidP="00175653">
            <w:pPr>
              <w:tabs>
                <w:tab w:val="decimal" w:pos="702"/>
              </w:tabs>
              <w:snapToGrid w:val="0"/>
              <w:spacing w:line="280" w:lineRule="exact"/>
              <w:ind w:left="90" w:right="86"/>
              <w:rPr>
                <w:rFonts w:ascii="Arial" w:hAnsi="Arial" w:cs="Cordia New"/>
                <w:sz w:val="14"/>
                <w:szCs w:val="14"/>
                <w:cs/>
              </w:rPr>
            </w:pPr>
            <w:r w:rsidRPr="00932A5A">
              <w:rPr>
                <w:rFonts w:ascii="Arial" w:hAnsi="Arial" w:cs="Arial"/>
                <w:sz w:val="14"/>
                <w:szCs w:val="14"/>
              </w:rPr>
              <w:t>-</w:t>
            </w:r>
          </w:p>
        </w:tc>
        <w:tc>
          <w:tcPr>
            <w:tcW w:w="783" w:type="dxa"/>
          </w:tcPr>
          <w:p w14:paraId="5A0A6BF3" w14:textId="234900E5" w:rsidR="00175653" w:rsidRPr="00932A5A" w:rsidRDefault="00175653" w:rsidP="00175653">
            <w:pPr>
              <w:tabs>
                <w:tab w:val="decimal" w:pos="702"/>
              </w:tabs>
              <w:snapToGrid w:val="0"/>
              <w:spacing w:line="280" w:lineRule="exact"/>
              <w:ind w:left="90" w:right="86"/>
              <w:rPr>
                <w:rFonts w:ascii="Arial" w:hAnsi="Arial" w:cs="Cordia New"/>
                <w:sz w:val="14"/>
                <w:szCs w:val="14"/>
              </w:rPr>
            </w:pPr>
            <w:r w:rsidRPr="00932A5A">
              <w:rPr>
                <w:rFonts w:ascii="Arial" w:hAnsi="Arial" w:cs="Arial"/>
                <w:sz w:val="14"/>
                <w:szCs w:val="14"/>
              </w:rPr>
              <w:t>11</w:t>
            </w:r>
          </w:p>
        </w:tc>
        <w:tc>
          <w:tcPr>
            <w:tcW w:w="783" w:type="dxa"/>
          </w:tcPr>
          <w:p w14:paraId="5CDC3519" w14:textId="42B420C4" w:rsidR="00175653" w:rsidRPr="00932A5A" w:rsidRDefault="00175653"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187</w:t>
            </w:r>
          </w:p>
        </w:tc>
        <w:tc>
          <w:tcPr>
            <w:tcW w:w="783" w:type="dxa"/>
          </w:tcPr>
          <w:p w14:paraId="06EDE889" w14:textId="1359D54C" w:rsidR="00175653" w:rsidRPr="00932A5A" w:rsidRDefault="00175653"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36</w:t>
            </w:r>
          </w:p>
        </w:tc>
        <w:tc>
          <w:tcPr>
            <w:tcW w:w="709" w:type="dxa"/>
          </w:tcPr>
          <w:p w14:paraId="6FFE8B2F" w14:textId="78589322" w:rsidR="00175653" w:rsidRPr="00932A5A" w:rsidRDefault="00175653"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743</w:t>
            </w:r>
          </w:p>
        </w:tc>
      </w:tr>
      <w:tr w:rsidR="00175653" w:rsidRPr="00932A5A" w14:paraId="10D5E7D4" w14:textId="77777777" w:rsidTr="00C326F2">
        <w:trPr>
          <w:cantSplit/>
        </w:trPr>
        <w:tc>
          <w:tcPr>
            <w:tcW w:w="1800" w:type="dxa"/>
            <w:vAlign w:val="bottom"/>
            <w:hideMark/>
          </w:tcPr>
          <w:p w14:paraId="7BB7F4BF" w14:textId="292E18F3" w:rsidR="00175653" w:rsidRPr="00932A5A" w:rsidRDefault="00175653" w:rsidP="00175653">
            <w:pPr>
              <w:spacing w:line="280" w:lineRule="exact"/>
              <w:ind w:left="272" w:hanging="182"/>
              <w:rPr>
                <w:rFonts w:ascii="Arial" w:hAnsi="Arial" w:cs="Arial"/>
                <w:sz w:val="14"/>
                <w:szCs w:val="14"/>
              </w:rPr>
            </w:pPr>
            <w:r w:rsidRPr="00932A5A">
              <w:rPr>
                <w:rFonts w:ascii="Arial" w:hAnsi="Arial" w:cs="Arial"/>
                <w:sz w:val="14"/>
                <w:szCs w:val="14"/>
              </w:rPr>
              <w:t>Transfers/disposals</w:t>
            </w:r>
            <w:r w:rsidRPr="00932A5A">
              <w:rPr>
                <w:rFonts w:ascii="Arial" w:hAnsi="Arial" w:cs="Cordia New"/>
                <w:sz w:val="14"/>
                <w:szCs w:val="14"/>
              </w:rPr>
              <w:t xml:space="preserve">/             change in </w:t>
            </w:r>
            <w:r w:rsidRPr="00932A5A">
              <w:rPr>
                <w:rFonts w:ascii="Arial" w:hAnsi="Arial" w:cstheme="minorBidi"/>
                <w:sz w:val="14"/>
                <w:szCs w:val="14"/>
              </w:rPr>
              <w:t>contract</w:t>
            </w:r>
            <w:r w:rsidRPr="00932A5A">
              <w:rPr>
                <w:rFonts w:ascii="Arial" w:hAnsi="Arial" w:cs="Cordia New"/>
                <w:sz w:val="14"/>
                <w:szCs w:val="14"/>
              </w:rPr>
              <w:t xml:space="preserve"> term</w:t>
            </w:r>
          </w:p>
        </w:tc>
        <w:tc>
          <w:tcPr>
            <w:tcW w:w="900" w:type="dxa"/>
            <w:vAlign w:val="bottom"/>
          </w:tcPr>
          <w:p w14:paraId="5B353953" w14:textId="0DAC64D6"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vAlign w:val="bottom"/>
          </w:tcPr>
          <w:p w14:paraId="23E4FB66" w14:textId="29A52788"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vAlign w:val="bottom"/>
          </w:tcPr>
          <w:p w14:paraId="228D2E28" w14:textId="02441CE6"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(25)</w:t>
            </w:r>
          </w:p>
        </w:tc>
        <w:tc>
          <w:tcPr>
            <w:tcW w:w="900" w:type="dxa"/>
            <w:vAlign w:val="bottom"/>
          </w:tcPr>
          <w:p w14:paraId="1D306D8E" w14:textId="41B4B5FF"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(10)</w:t>
            </w:r>
          </w:p>
        </w:tc>
        <w:tc>
          <w:tcPr>
            <w:tcW w:w="900" w:type="dxa"/>
            <w:vAlign w:val="bottom"/>
          </w:tcPr>
          <w:p w14:paraId="65E79CD4" w14:textId="4CB6DFA3"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vAlign w:val="bottom"/>
          </w:tcPr>
          <w:p w14:paraId="01784C5B" w14:textId="1EAE4E8D"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vAlign w:val="bottom"/>
          </w:tcPr>
          <w:p w14:paraId="7F1602A4" w14:textId="72DCE044"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(33)</w:t>
            </w:r>
          </w:p>
        </w:tc>
        <w:tc>
          <w:tcPr>
            <w:tcW w:w="783" w:type="dxa"/>
            <w:vAlign w:val="bottom"/>
          </w:tcPr>
          <w:p w14:paraId="0A7047A4" w14:textId="4B53D6E1"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(15)</w:t>
            </w:r>
          </w:p>
        </w:tc>
        <w:tc>
          <w:tcPr>
            <w:tcW w:w="709" w:type="dxa"/>
            <w:vAlign w:val="bottom"/>
          </w:tcPr>
          <w:p w14:paraId="1079198D" w14:textId="0592D6E5" w:rsidR="00175653" w:rsidRPr="00932A5A" w:rsidRDefault="00850A9C"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(83)</w:t>
            </w:r>
          </w:p>
        </w:tc>
      </w:tr>
      <w:tr w:rsidR="00175653" w:rsidRPr="00932A5A" w14:paraId="251F029A" w14:textId="77777777" w:rsidTr="00C326F2">
        <w:trPr>
          <w:cantSplit/>
        </w:trPr>
        <w:tc>
          <w:tcPr>
            <w:tcW w:w="1800" w:type="dxa"/>
            <w:vAlign w:val="bottom"/>
            <w:hideMark/>
          </w:tcPr>
          <w:p w14:paraId="792B6CEE" w14:textId="77777777" w:rsidR="00175653" w:rsidRPr="00932A5A" w:rsidRDefault="00175653" w:rsidP="00175653">
            <w:pPr>
              <w:spacing w:line="280" w:lineRule="exact"/>
              <w:ind w:left="90"/>
              <w:rPr>
                <w:rFonts w:ascii="Arial" w:hAnsi="Arial" w:cs="Arial"/>
                <w:sz w:val="14"/>
                <w:szCs w:val="14"/>
                <w:cs/>
              </w:rPr>
            </w:pPr>
            <w:r w:rsidRPr="00932A5A">
              <w:rPr>
                <w:rFonts w:ascii="Arial" w:hAnsi="Arial" w:cs="Arial"/>
                <w:sz w:val="14"/>
                <w:szCs w:val="14"/>
              </w:rPr>
              <w:t>Depreciation for the year</w:t>
            </w:r>
          </w:p>
        </w:tc>
        <w:tc>
          <w:tcPr>
            <w:tcW w:w="900" w:type="dxa"/>
          </w:tcPr>
          <w:p w14:paraId="11FEDA27" w14:textId="6D4ACF07"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tcPr>
          <w:p w14:paraId="7903CF06" w14:textId="61C10EDD"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11</w:t>
            </w:r>
          </w:p>
        </w:tc>
        <w:tc>
          <w:tcPr>
            <w:tcW w:w="900" w:type="dxa"/>
          </w:tcPr>
          <w:p w14:paraId="222A169D" w14:textId="1C5ECB85" w:rsidR="00175653" w:rsidRPr="00932A5A" w:rsidRDefault="00850A9C" w:rsidP="00850A9C">
            <w:pPr>
              <w:pBdr>
                <w:bottom w:val="single" w:sz="4" w:space="1" w:color="000000"/>
              </w:pBdr>
              <w:tabs>
                <w:tab w:val="decimal" w:pos="702"/>
              </w:tabs>
              <w:snapToGrid w:val="0"/>
              <w:spacing w:line="280" w:lineRule="exact"/>
              <w:ind w:right="86"/>
              <w:rPr>
                <w:rFonts w:ascii="Arial" w:hAnsi="Arial" w:cs="Arial"/>
                <w:sz w:val="14"/>
                <w:szCs w:val="14"/>
                <w:cs/>
              </w:rPr>
            </w:pPr>
            <w:r w:rsidRPr="00932A5A">
              <w:rPr>
                <w:rFonts w:ascii="Arial" w:hAnsi="Arial" w:cs="Arial"/>
                <w:sz w:val="14"/>
                <w:szCs w:val="14"/>
              </w:rPr>
              <w:t>6</w:t>
            </w:r>
            <w:r w:rsidR="00B7533F" w:rsidRPr="00932A5A">
              <w:rPr>
                <w:rFonts w:ascii="Arial" w:hAnsi="Arial" w:cs="Arial"/>
                <w:sz w:val="14"/>
                <w:szCs w:val="14"/>
              </w:rPr>
              <w:t>8</w:t>
            </w:r>
          </w:p>
        </w:tc>
        <w:tc>
          <w:tcPr>
            <w:tcW w:w="900" w:type="dxa"/>
          </w:tcPr>
          <w:p w14:paraId="43B23B35" w14:textId="5374ACAA"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w:t>
            </w:r>
          </w:p>
        </w:tc>
        <w:tc>
          <w:tcPr>
            <w:tcW w:w="900" w:type="dxa"/>
          </w:tcPr>
          <w:p w14:paraId="2796469C" w14:textId="3E10D4EB"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tcPr>
          <w:p w14:paraId="4B1F86CB" w14:textId="245208D9" w:rsidR="00175653" w:rsidRPr="00932A5A" w:rsidRDefault="00B7533F"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tcPr>
          <w:p w14:paraId="1382F576" w14:textId="5FF60FFC" w:rsidR="00175653" w:rsidRPr="00932A5A" w:rsidRDefault="00850A9C" w:rsidP="00850A9C">
            <w:pPr>
              <w:pBdr>
                <w:bottom w:val="single" w:sz="4" w:space="1" w:color="000000"/>
              </w:pBdr>
              <w:tabs>
                <w:tab w:val="decimal" w:pos="702"/>
              </w:tabs>
              <w:snapToGrid w:val="0"/>
              <w:spacing w:line="280" w:lineRule="exact"/>
              <w:ind w:right="86"/>
              <w:rPr>
                <w:rFonts w:ascii="Arial" w:hAnsi="Arial" w:cs="Arial"/>
                <w:sz w:val="14"/>
                <w:szCs w:val="14"/>
                <w:cs/>
              </w:rPr>
            </w:pPr>
            <w:r w:rsidRPr="00932A5A">
              <w:rPr>
                <w:rFonts w:ascii="Arial" w:hAnsi="Arial" w:cs="Arial"/>
                <w:sz w:val="14"/>
                <w:szCs w:val="14"/>
              </w:rPr>
              <w:t>76</w:t>
            </w:r>
          </w:p>
        </w:tc>
        <w:tc>
          <w:tcPr>
            <w:tcW w:w="783" w:type="dxa"/>
          </w:tcPr>
          <w:p w14:paraId="220F6FEF" w14:textId="32BDEFE1"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15</w:t>
            </w:r>
          </w:p>
        </w:tc>
        <w:tc>
          <w:tcPr>
            <w:tcW w:w="709" w:type="dxa"/>
          </w:tcPr>
          <w:p w14:paraId="4545E2EA" w14:textId="7DE8D271"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172</w:t>
            </w:r>
          </w:p>
        </w:tc>
      </w:tr>
      <w:tr w:rsidR="00175653" w:rsidRPr="00932A5A" w14:paraId="1FD250A1" w14:textId="77777777" w:rsidTr="00C326F2">
        <w:trPr>
          <w:cantSplit/>
        </w:trPr>
        <w:tc>
          <w:tcPr>
            <w:tcW w:w="1800" w:type="dxa"/>
            <w:vAlign w:val="bottom"/>
            <w:hideMark/>
          </w:tcPr>
          <w:p w14:paraId="31B38E63" w14:textId="1FBEE1E6" w:rsidR="00175653" w:rsidRPr="00932A5A" w:rsidRDefault="00175653" w:rsidP="00175653">
            <w:pPr>
              <w:spacing w:line="280" w:lineRule="exact"/>
              <w:ind w:left="90"/>
              <w:rPr>
                <w:rFonts w:ascii="Arial" w:hAnsi="Arial" w:cs="Arial"/>
                <w:sz w:val="14"/>
                <w:szCs w:val="14"/>
              </w:rPr>
            </w:pPr>
            <w:r w:rsidRPr="00932A5A">
              <w:rPr>
                <w:rFonts w:ascii="Arial" w:hAnsi="Arial" w:cs="Arial"/>
                <w:sz w:val="14"/>
                <w:szCs w:val="14"/>
              </w:rPr>
              <w:t>31 December 2023</w:t>
            </w:r>
          </w:p>
        </w:tc>
        <w:tc>
          <w:tcPr>
            <w:tcW w:w="900" w:type="dxa"/>
          </w:tcPr>
          <w:p w14:paraId="506A2788" w14:textId="67DE2372"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tcPr>
          <w:p w14:paraId="137B75C2" w14:textId="16091FBB"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62</w:t>
            </w:r>
          </w:p>
        </w:tc>
        <w:tc>
          <w:tcPr>
            <w:tcW w:w="900" w:type="dxa"/>
          </w:tcPr>
          <w:p w14:paraId="026155CB" w14:textId="0803DD38"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47</w:t>
            </w:r>
            <w:r w:rsidR="00B7533F" w:rsidRPr="00932A5A">
              <w:rPr>
                <w:rFonts w:ascii="Arial" w:hAnsi="Arial" w:cs="Arial"/>
                <w:sz w:val="14"/>
                <w:szCs w:val="14"/>
              </w:rPr>
              <w:t>5</w:t>
            </w:r>
          </w:p>
        </w:tc>
        <w:tc>
          <w:tcPr>
            <w:tcW w:w="900" w:type="dxa"/>
          </w:tcPr>
          <w:p w14:paraId="6B24F6B4" w14:textId="61D49BB8"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18</w:t>
            </w:r>
          </w:p>
        </w:tc>
        <w:tc>
          <w:tcPr>
            <w:tcW w:w="900" w:type="dxa"/>
          </w:tcPr>
          <w:p w14:paraId="04194CCF" w14:textId="3466DC94"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tcPr>
          <w:p w14:paraId="59A45D84" w14:textId="3E9637D1"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w:t>
            </w:r>
            <w:r w:rsidR="00B7533F" w:rsidRPr="00932A5A">
              <w:rPr>
                <w:rFonts w:ascii="Arial" w:hAnsi="Arial" w:cs="Arial"/>
                <w:sz w:val="14"/>
                <w:szCs w:val="14"/>
              </w:rPr>
              <w:t>1</w:t>
            </w:r>
          </w:p>
        </w:tc>
        <w:tc>
          <w:tcPr>
            <w:tcW w:w="783" w:type="dxa"/>
          </w:tcPr>
          <w:p w14:paraId="11A47343" w14:textId="799AF5F1"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theme="minorBidi"/>
                <w:sz w:val="14"/>
                <w:szCs w:val="14"/>
                <w:cs/>
              </w:rPr>
            </w:pPr>
            <w:r w:rsidRPr="00932A5A">
              <w:rPr>
                <w:rFonts w:ascii="Arial" w:hAnsi="Arial" w:cs="Arial"/>
                <w:sz w:val="14"/>
                <w:szCs w:val="14"/>
              </w:rPr>
              <w:t>230</w:t>
            </w:r>
          </w:p>
        </w:tc>
        <w:tc>
          <w:tcPr>
            <w:tcW w:w="783" w:type="dxa"/>
          </w:tcPr>
          <w:p w14:paraId="6CE690CD" w14:textId="70AA1D00"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36</w:t>
            </w:r>
          </w:p>
        </w:tc>
        <w:tc>
          <w:tcPr>
            <w:tcW w:w="709" w:type="dxa"/>
          </w:tcPr>
          <w:p w14:paraId="644E02E7" w14:textId="20E8C40E" w:rsidR="00175653" w:rsidRPr="00932A5A" w:rsidRDefault="00850A9C" w:rsidP="00175653">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832</w:t>
            </w:r>
          </w:p>
        </w:tc>
      </w:tr>
      <w:tr w:rsidR="00175653" w:rsidRPr="00932A5A" w14:paraId="68EB291A" w14:textId="77777777" w:rsidTr="00C326F2">
        <w:trPr>
          <w:cantSplit/>
        </w:trPr>
        <w:tc>
          <w:tcPr>
            <w:tcW w:w="1800" w:type="dxa"/>
            <w:vAlign w:val="bottom"/>
            <w:hideMark/>
          </w:tcPr>
          <w:p w14:paraId="626BFBDD" w14:textId="77777777" w:rsidR="00175653" w:rsidRPr="00932A5A" w:rsidRDefault="00175653" w:rsidP="00175653">
            <w:pPr>
              <w:spacing w:line="280" w:lineRule="exact"/>
              <w:ind w:left="90"/>
              <w:rPr>
                <w:rFonts w:ascii="Arial" w:hAnsi="Arial" w:cs="Arial"/>
                <w:sz w:val="14"/>
                <w:szCs w:val="14"/>
                <w:u w:val="single"/>
                <w:cs/>
              </w:rPr>
            </w:pPr>
            <w:r w:rsidRPr="00932A5A">
              <w:rPr>
                <w:rFonts w:ascii="Arial" w:hAnsi="Arial" w:cs="Arial"/>
                <w:sz w:val="14"/>
                <w:szCs w:val="14"/>
                <w:u w:val="single"/>
              </w:rPr>
              <w:t>Net book value</w:t>
            </w:r>
          </w:p>
        </w:tc>
        <w:tc>
          <w:tcPr>
            <w:tcW w:w="900" w:type="dxa"/>
          </w:tcPr>
          <w:p w14:paraId="63AA4325" w14:textId="77777777" w:rsidR="00175653" w:rsidRPr="00932A5A" w:rsidRDefault="00175653" w:rsidP="00175653">
            <w:pPr>
              <w:tabs>
                <w:tab w:val="decimal" w:pos="702"/>
              </w:tabs>
              <w:snapToGrid w:val="0"/>
              <w:spacing w:line="280" w:lineRule="exact"/>
              <w:ind w:left="90" w:right="86"/>
              <w:rPr>
                <w:rFonts w:ascii="Arial" w:hAnsi="Arial" w:cs="Arial"/>
                <w:sz w:val="14"/>
                <w:szCs w:val="14"/>
              </w:rPr>
            </w:pPr>
          </w:p>
        </w:tc>
        <w:tc>
          <w:tcPr>
            <w:tcW w:w="900" w:type="dxa"/>
          </w:tcPr>
          <w:p w14:paraId="15DED7EF" w14:textId="77777777" w:rsidR="00175653" w:rsidRPr="00932A5A" w:rsidRDefault="00175653" w:rsidP="00175653">
            <w:pPr>
              <w:tabs>
                <w:tab w:val="decimal" w:pos="702"/>
              </w:tabs>
              <w:snapToGrid w:val="0"/>
              <w:spacing w:line="280" w:lineRule="exact"/>
              <w:ind w:left="90" w:right="86"/>
              <w:rPr>
                <w:rFonts w:ascii="Arial" w:hAnsi="Arial" w:cs="Arial"/>
                <w:sz w:val="14"/>
                <w:szCs w:val="14"/>
              </w:rPr>
            </w:pPr>
          </w:p>
        </w:tc>
        <w:tc>
          <w:tcPr>
            <w:tcW w:w="900" w:type="dxa"/>
          </w:tcPr>
          <w:p w14:paraId="210E981C" w14:textId="77777777" w:rsidR="00175653" w:rsidRPr="00932A5A" w:rsidRDefault="00175653" w:rsidP="00175653">
            <w:pPr>
              <w:tabs>
                <w:tab w:val="decimal" w:pos="702"/>
              </w:tabs>
              <w:snapToGrid w:val="0"/>
              <w:spacing w:line="280" w:lineRule="exact"/>
              <w:ind w:left="90" w:right="86"/>
              <w:rPr>
                <w:rFonts w:ascii="Arial" w:hAnsi="Arial" w:cs="Arial"/>
                <w:sz w:val="14"/>
                <w:szCs w:val="14"/>
              </w:rPr>
            </w:pPr>
          </w:p>
        </w:tc>
        <w:tc>
          <w:tcPr>
            <w:tcW w:w="900" w:type="dxa"/>
          </w:tcPr>
          <w:p w14:paraId="47EE2B0F" w14:textId="77777777" w:rsidR="00175653" w:rsidRPr="00932A5A" w:rsidRDefault="00175653" w:rsidP="00175653">
            <w:pPr>
              <w:tabs>
                <w:tab w:val="decimal" w:pos="702"/>
              </w:tabs>
              <w:snapToGrid w:val="0"/>
              <w:spacing w:line="280" w:lineRule="exact"/>
              <w:ind w:left="90" w:right="86"/>
              <w:rPr>
                <w:rFonts w:ascii="Arial" w:hAnsi="Arial" w:cs="Arial"/>
                <w:sz w:val="14"/>
                <w:szCs w:val="14"/>
              </w:rPr>
            </w:pPr>
          </w:p>
        </w:tc>
        <w:tc>
          <w:tcPr>
            <w:tcW w:w="900" w:type="dxa"/>
          </w:tcPr>
          <w:p w14:paraId="16F6C3D4" w14:textId="77777777" w:rsidR="00175653" w:rsidRPr="00932A5A" w:rsidRDefault="00175653" w:rsidP="00175653">
            <w:pPr>
              <w:tabs>
                <w:tab w:val="decimal" w:pos="702"/>
              </w:tabs>
              <w:snapToGrid w:val="0"/>
              <w:spacing w:line="280" w:lineRule="exact"/>
              <w:ind w:left="90" w:right="86"/>
              <w:rPr>
                <w:rFonts w:ascii="Arial" w:hAnsi="Arial" w:cs="Arial"/>
                <w:sz w:val="14"/>
                <w:szCs w:val="14"/>
              </w:rPr>
            </w:pPr>
          </w:p>
        </w:tc>
        <w:tc>
          <w:tcPr>
            <w:tcW w:w="783" w:type="dxa"/>
          </w:tcPr>
          <w:p w14:paraId="13C36CA4"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783" w:type="dxa"/>
          </w:tcPr>
          <w:p w14:paraId="4B2B9423"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783" w:type="dxa"/>
          </w:tcPr>
          <w:p w14:paraId="61DEE445"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709" w:type="dxa"/>
          </w:tcPr>
          <w:p w14:paraId="3EE817F0"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r>
      <w:tr w:rsidR="00175653" w:rsidRPr="00932A5A" w14:paraId="2C1921FE" w14:textId="77777777" w:rsidTr="00C326F2">
        <w:trPr>
          <w:cantSplit/>
        </w:trPr>
        <w:tc>
          <w:tcPr>
            <w:tcW w:w="1800" w:type="dxa"/>
            <w:vAlign w:val="bottom"/>
            <w:hideMark/>
          </w:tcPr>
          <w:p w14:paraId="2094BF43" w14:textId="3420E5FC" w:rsidR="00175653" w:rsidRPr="00932A5A" w:rsidRDefault="00175653" w:rsidP="00175653">
            <w:pPr>
              <w:spacing w:line="280" w:lineRule="exact"/>
              <w:ind w:left="90"/>
              <w:rPr>
                <w:rFonts w:ascii="Arial" w:hAnsi="Arial" w:cs="Cordia New"/>
                <w:sz w:val="14"/>
                <w:szCs w:val="14"/>
                <w:cs/>
              </w:rPr>
            </w:pPr>
            <w:r w:rsidRPr="00932A5A">
              <w:rPr>
                <w:rFonts w:ascii="Arial" w:hAnsi="Arial" w:cs="Arial"/>
                <w:sz w:val="14"/>
                <w:szCs w:val="14"/>
              </w:rPr>
              <w:t>31 December 2023</w:t>
            </w:r>
          </w:p>
        </w:tc>
        <w:tc>
          <w:tcPr>
            <w:tcW w:w="900" w:type="dxa"/>
          </w:tcPr>
          <w:p w14:paraId="057A27A3" w14:textId="5183A2F9" w:rsidR="00175653" w:rsidRPr="00932A5A" w:rsidRDefault="00850A9C" w:rsidP="00175653">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26</w:t>
            </w:r>
          </w:p>
        </w:tc>
        <w:tc>
          <w:tcPr>
            <w:tcW w:w="900" w:type="dxa"/>
          </w:tcPr>
          <w:p w14:paraId="3A4F57D4" w14:textId="41E999F9" w:rsidR="00175653" w:rsidRPr="00932A5A" w:rsidRDefault="00850A9C" w:rsidP="00175653">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121</w:t>
            </w:r>
          </w:p>
        </w:tc>
        <w:tc>
          <w:tcPr>
            <w:tcW w:w="900" w:type="dxa"/>
          </w:tcPr>
          <w:p w14:paraId="10E94206" w14:textId="1CD599ED" w:rsidR="00175653" w:rsidRPr="00932A5A" w:rsidRDefault="00850A9C" w:rsidP="00175653">
            <w:pPr>
              <w:pBdr>
                <w:bottom w:val="double" w:sz="4" w:space="1" w:color="auto"/>
              </w:pBdr>
              <w:tabs>
                <w:tab w:val="decimal" w:pos="702"/>
              </w:tabs>
              <w:snapToGrid w:val="0"/>
              <w:spacing w:line="280" w:lineRule="exact"/>
              <w:ind w:left="90" w:right="86"/>
              <w:rPr>
                <w:rFonts w:ascii="Arial" w:hAnsi="Arial" w:cstheme="minorBidi"/>
                <w:sz w:val="14"/>
                <w:szCs w:val="14"/>
                <w:cs/>
              </w:rPr>
            </w:pPr>
            <w:r w:rsidRPr="00932A5A">
              <w:rPr>
                <w:rFonts w:ascii="Arial" w:hAnsi="Arial" w:cs="Arial"/>
                <w:sz w:val="14"/>
                <w:szCs w:val="14"/>
              </w:rPr>
              <w:t>19</w:t>
            </w:r>
            <w:r w:rsidR="00B7533F" w:rsidRPr="00932A5A">
              <w:rPr>
                <w:rFonts w:ascii="Arial" w:hAnsi="Arial" w:cs="Arial"/>
                <w:sz w:val="14"/>
                <w:szCs w:val="14"/>
              </w:rPr>
              <w:t>3</w:t>
            </w:r>
          </w:p>
        </w:tc>
        <w:tc>
          <w:tcPr>
            <w:tcW w:w="900" w:type="dxa"/>
          </w:tcPr>
          <w:p w14:paraId="5F96AA22" w14:textId="38AF856E" w:rsidR="00175653" w:rsidRPr="00932A5A" w:rsidRDefault="00850A9C" w:rsidP="00175653">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w:t>
            </w:r>
          </w:p>
        </w:tc>
        <w:tc>
          <w:tcPr>
            <w:tcW w:w="900" w:type="dxa"/>
          </w:tcPr>
          <w:p w14:paraId="3209BEE8" w14:textId="424CEC92" w:rsidR="00175653" w:rsidRPr="00932A5A" w:rsidRDefault="00CC3477" w:rsidP="00175653">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5</w:t>
            </w:r>
          </w:p>
        </w:tc>
        <w:tc>
          <w:tcPr>
            <w:tcW w:w="783" w:type="dxa"/>
          </w:tcPr>
          <w:p w14:paraId="3AED9AFB" w14:textId="1D886ED7" w:rsidR="00175653" w:rsidRPr="00932A5A" w:rsidRDefault="00B7533F" w:rsidP="00175653">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6</w:t>
            </w:r>
          </w:p>
        </w:tc>
        <w:tc>
          <w:tcPr>
            <w:tcW w:w="783" w:type="dxa"/>
          </w:tcPr>
          <w:p w14:paraId="485F5AB6" w14:textId="2481F693" w:rsidR="00175653" w:rsidRPr="00932A5A" w:rsidRDefault="00850A9C" w:rsidP="00175653">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24</w:t>
            </w:r>
            <w:r w:rsidR="00B7533F" w:rsidRPr="00932A5A">
              <w:rPr>
                <w:rFonts w:ascii="Arial" w:hAnsi="Arial" w:cs="Arial"/>
                <w:sz w:val="14"/>
                <w:szCs w:val="14"/>
              </w:rPr>
              <w:t>1</w:t>
            </w:r>
          </w:p>
        </w:tc>
        <w:tc>
          <w:tcPr>
            <w:tcW w:w="783" w:type="dxa"/>
          </w:tcPr>
          <w:p w14:paraId="0D27D58E" w14:textId="2296E872" w:rsidR="00175653" w:rsidRPr="00932A5A" w:rsidRDefault="00850A9C" w:rsidP="00175653">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43</w:t>
            </w:r>
          </w:p>
        </w:tc>
        <w:tc>
          <w:tcPr>
            <w:tcW w:w="709" w:type="dxa"/>
          </w:tcPr>
          <w:p w14:paraId="4C386F78" w14:textId="40739F8B" w:rsidR="00175653" w:rsidRPr="00932A5A" w:rsidRDefault="00850A9C" w:rsidP="00175653">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w:t>
            </w:r>
            <w:r w:rsidR="00CC3477" w:rsidRPr="00932A5A">
              <w:rPr>
                <w:rFonts w:ascii="Arial" w:hAnsi="Arial" w:cs="Arial"/>
                <w:sz w:val="14"/>
                <w:szCs w:val="14"/>
              </w:rPr>
              <w:t>41</w:t>
            </w:r>
          </w:p>
        </w:tc>
      </w:tr>
      <w:tr w:rsidR="00175653" w:rsidRPr="00932A5A" w14:paraId="76E39F9C" w14:textId="77777777" w:rsidTr="00C326F2">
        <w:trPr>
          <w:cantSplit/>
        </w:trPr>
        <w:tc>
          <w:tcPr>
            <w:tcW w:w="2702" w:type="dxa"/>
            <w:gridSpan w:val="2"/>
            <w:vAlign w:val="center"/>
            <w:hideMark/>
          </w:tcPr>
          <w:p w14:paraId="5298AC6E" w14:textId="0D541C96" w:rsidR="00175653" w:rsidRPr="00932A5A" w:rsidRDefault="00175653" w:rsidP="00175653">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Depreciation charged for the year</w:t>
            </w:r>
          </w:p>
        </w:tc>
        <w:tc>
          <w:tcPr>
            <w:tcW w:w="900" w:type="dxa"/>
          </w:tcPr>
          <w:p w14:paraId="461BCC55"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900" w:type="dxa"/>
          </w:tcPr>
          <w:p w14:paraId="337AA096"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900" w:type="dxa"/>
          </w:tcPr>
          <w:p w14:paraId="026F6DD1"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900" w:type="dxa"/>
          </w:tcPr>
          <w:p w14:paraId="07D49DCE" w14:textId="77777777" w:rsidR="00175653" w:rsidRPr="00932A5A" w:rsidRDefault="00175653" w:rsidP="00175653">
            <w:pPr>
              <w:tabs>
                <w:tab w:val="decimal" w:pos="702"/>
              </w:tabs>
              <w:snapToGrid w:val="0"/>
              <w:spacing w:line="280" w:lineRule="exact"/>
              <w:ind w:left="90" w:right="86"/>
              <w:rPr>
                <w:rFonts w:ascii="Arial" w:hAnsi="Arial" w:cs="Arial"/>
                <w:sz w:val="14"/>
                <w:szCs w:val="14"/>
                <w:cs/>
              </w:rPr>
            </w:pPr>
          </w:p>
        </w:tc>
        <w:tc>
          <w:tcPr>
            <w:tcW w:w="783" w:type="dxa"/>
          </w:tcPr>
          <w:p w14:paraId="02B6A821" w14:textId="77777777" w:rsidR="00175653" w:rsidRPr="00932A5A" w:rsidRDefault="00175653" w:rsidP="00175653">
            <w:pPr>
              <w:tabs>
                <w:tab w:val="decimal" w:pos="702"/>
              </w:tabs>
              <w:snapToGrid w:val="0"/>
              <w:spacing w:line="280" w:lineRule="exact"/>
              <w:ind w:left="90" w:right="86"/>
              <w:rPr>
                <w:rFonts w:ascii="Arial" w:hAnsi="Arial" w:cs="Arial"/>
                <w:sz w:val="14"/>
                <w:szCs w:val="14"/>
              </w:rPr>
            </w:pPr>
          </w:p>
        </w:tc>
        <w:tc>
          <w:tcPr>
            <w:tcW w:w="783" w:type="dxa"/>
          </w:tcPr>
          <w:p w14:paraId="345CBE9D" w14:textId="77777777" w:rsidR="00175653" w:rsidRPr="00932A5A" w:rsidRDefault="00175653" w:rsidP="00175653">
            <w:pPr>
              <w:tabs>
                <w:tab w:val="decimal" w:pos="702"/>
              </w:tabs>
              <w:snapToGrid w:val="0"/>
              <w:spacing w:line="280" w:lineRule="exact"/>
              <w:ind w:left="90" w:right="86"/>
              <w:rPr>
                <w:rFonts w:ascii="Arial" w:hAnsi="Arial" w:cs="Arial"/>
                <w:sz w:val="14"/>
                <w:szCs w:val="14"/>
              </w:rPr>
            </w:pPr>
          </w:p>
        </w:tc>
        <w:tc>
          <w:tcPr>
            <w:tcW w:w="783" w:type="dxa"/>
          </w:tcPr>
          <w:p w14:paraId="6509664E" w14:textId="77777777" w:rsidR="00175653" w:rsidRPr="00932A5A" w:rsidRDefault="00175653" w:rsidP="00175653">
            <w:pPr>
              <w:tabs>
                <w:tab w:val="decimal" w:pos="702"/>
              </w:tabs>
              <w:snapToGrid w:val="0"/>
              <w:spacing w:line="280" w:lineRule="exact"/>
              <w:ind w:left="90" w:right="86"/>
              <w:rPr>
                <w:rFonts w:ascii="Arial" w:hAnsi="Arial" w:cs="Arial"/>
                <w:sz w:val="14"/>
                <w:szCs w:val="14"/>
              </w:rPr>
            </w:pPr>
          </w:p>
        </w:tc>
        <w:tc>
          <w:tcPr>
            <w:tcW w:w="709" w:type="dxa"/>
            <w:vAlign w:val="bottom"/>
          </w:tcPr>
          <w:p w14:paraId="34A69D0C" w14:textId="42BA75F2" w:rsidR="00175653" w:rsidRPr="00932A5A" w:rsidRDefault="00850A9C" w:rsidP="00175653">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172</w:t>
            </w:r>
          </w:p>
        </w:tc>
      </w:tr>
    </w:tbl>
    <w:p w14:paraId="26CEAA69" w14:textId="77777777" w:rsidR="00175653" w:rsidRPr="00932A5A" w:rsidRDefault="00175653" w:rsidP="00C326F2">
      <w:pPr>
        <w:spacing w:line="340" w:lineRule="exact"/>
        <w:ind w:right="-187"/>
        <w:jc w:val="right"/>
        <w:rPr>
          <w:rFonts w:ascii="Arial" w:hAnsi="Arial" w:cs="Arial"/>
          <w:b/>
          <w:bCs/>
          <w:sz w:val="14"/>
          <w:szCs w:val="14"/>
        </w:rPr>
      </w:pPr>
      <w:r w:rsidRPr="00932A5A">
        <w:rPr>
          <w:rFonts w:ascii="Arial" w:hAnsi="Arial" w:cs="Arial"/>
          <w:sz w:val="14"/>
          <w:szCs w:val="14"/>
        </w:rPr>
        <w:t>(Unit: Million Baht)</w:t>
      </w:r>
      <w:r w:rsidRPr="00932A5A">
        <w:rPr>
          <w:rFonts w:ascii="Arial" w:hAnsi="Arial" w:cs="Arial"/>
          <w:sz w:val="14"/>
          <w:szCs w:val="14"/>
          <w:cs/>
        </w:rPr>
        <w:t xml:space="preserve"> </w:t>
      </w:r>
    </w:p>
    <w:tbl>
      <w:tblPr>
        <w:tblW w:w="9360" w:type="dxa"/>
        <w:tblInd w:w="450" w:type="dxa"/>
        <w:tblLayout w:type="fixed"/>
        <w:tblCellMar>
          <w:left w:w="0" w:type="dxa"/>
          <w:right w:w="0" w:type="dxa"/>
        </w:tblCellMar>
        <w:tblLook w:val="04A0" w:firstRow="1" w:lastRow="0" w:firstColumn="1" w:lastColumn="0" w:noHBand="0" w:noVBand="1"/>
      </w:tblPr>
      <w:tblGrid>
        <w:gridCol w:w="1800"/>
        <w:gridCol w:w="902"/>
        <w:gridCol w:w="900"/>
        <w:gridCol w:w="900"/>
        <w:gridCol w:w="900"/>
        <w:gridCol w:w="900"/>
        <w:gridCol w:w="783"/>
        <w:gridCol w:w="783"/>
        <w:gridCol w:w="783"/>
        <w:gridCol w:w="709"/>
      </w:tblGrid>
      <w:tr w:rsidR="00175653" w:rsidRPr="00932A5A" w14:paraId="48E6DEB0" w14:textId="77777777" w:rsidTr="00903F48">
        <w:trPr>
          <w:cantSplit/>
        </w:trPr>
        <w:tc>
          <w:tcPr>
            <w:tcW w:w="1800" w:type="dxa"/>
            <w:vAlign w:val="bottom"/>
          </w:tcPr>
          <w:p w14:paraId="616C3EA8" w14:textId="77777777" w:rsidR="00175653" w:rsidRPr="00932A5A" w:rsidRDefault="00175653" w:rsidP="00A41B52">
            <w:pPr>
              <w:snapToGrid w:val="0"/>
              <w:spacing w:line="280" w:lineRule="exact"/>
              <w:ind w:left="90" w:right="86"/>
              <w:jc w:val="center"/>
              <w:rPr>
                <w:rFonts w:ascii="Arial" w:hAnsi="Arial" w:cs="Arial"/>
                <w:sz w:val="14"/>
                <w:szCs w:val="14"/>
                <w:u w:val="single"/>
              </w:rPr>
            </w:pPr>
          </w:p>
        </w:tc>
        <w:tc>
          <w:tcPr>
            <w:tcW w:w="7560" w:type="dxa"/>
            <w:gridSpan w:val="9"/>
          </w:tcPr>
          <w:p w14:paraId="10AC9BEF" w14:textId="77777777" w:rsidR="00175653" w:rsidRPr="00932A5A" w:rsidRDefault="00175653" w:rsidP="00A41B52">
            <w:pPr>
              <w:pBdr>
                <w:bottom w:val="single" w:sz="4" w:space="1" w:color="000000"/>
              </w:pBdr>
              <w:snapToGrid w:val="0"/>
              <w:spacing w:line="280" w:lineRule="exact"/>
              <w:ind w:left="90" w:right="86"/>
              <w:jc w:val="center"/>
              <w:rPr>
                <w:rFonts w:ascii="Arial" w:hAnsi="Arial" w:cs="Arial"/>
                <w:sz w:val="14"/>
                <w:szCs w:val="14"/>
                <w:cs/>
              </w:rPr>
            </w:pPr>
            <w:r w:rsidRPr="00932A5A">
              <w:rPr>
                <w:rFonts w:ascii="Arial" w:hAnsi="Arial" w:cs="Arial"/>
                <w:sz w:val="14"/>
                <w:szCs w:val="14"/>
              </w:rPr>
              <w:t>Consolidated financial statements</w:t>
            </w:r>
          </w:p>
        </w:tc>
      </w:tr>
      <w:tr w:rsidR="00175653" w:rsidRPr="00932A5A" w14:paraId="518A22EC" w14:textId="77777777" w:rsidTr="00903F48">
        <w:trPr>
          <w:cantSplit/>
        </w:trPr>
        <w:tc>
          <w:tcPr>
            <w:tcW w:w="1800" w:type="dxa"/>
            <w:vAlign w:val="bottom"/>
          </w:tcPr>
          <w:p w14:paraId="5BF9EEFC" w14:textId="77777777" w:rsidR="00175653" w:rsidRPr="00932A5A" w:rsidRDefault="00175653" w:rsidP="00A41B52">
            <w:pPr>
              <w:snapToGrid w:val="0"/>
              <w:spacing w:line="280" w:lineRule="exact"/>
              <w:ind w:left="90" w:right="86"/>
              <w:jc w:val="center"/>
              <w:rPr>
                <w:rFonts w:ascii="Arial" w:hAnsi="Arial" w:cs="Arial"/>
                <w:sz w:val="14"/>
                <w:szCs w:val="14"/>
                <w:u w:val="single"/>
                <w:cs/>
              </w:rPr>
            </w:pPr>
          </w:p>
        </w:tc>
        <w:tc>
          <w:tcPr>
            <w:tcW w:w="7560" w:type="dxa"/>
            <w:gridSpan w:val="9"/>
          </w:tcPr>
          <w:p w14:paraId="1E522CB7" w14:textId="77777777" w:rsidR="00175653" w:rsidRPr="00932A5A" w:rsidRDefault="00175653" w:rsidP="00A41B52">
            <w:pPr>
              <w:pBdr>
                <w:bottom w:val="single" w:sz="4" w:space="1" w:color="000000"/>
              </w:pBdr>
              <w:snapToGrid w:val="0"/>
              <w:spacing w:line="280" w:lineRule="exact"/>
              <w:ind w:left="90" w:right="86"/>
              <w:jc w:val="center"/>
              <w:rPr>
                <w:rFonts w:ascii="Arial" w:hAnsi="Arial" w:cs="Arial"/>
                <w:sz w:val="14"/>
                <w:szCs w:val="14"/>
                <w:cs/>
              </w:rPr>
            </w:pPr>
            <w:r w:rsidRPr="00932A5A">
              <w:rPr>
                <w:rFonts w:ascii="Arial" w:hAnsi="Arial" w:cs="Arial"/>
                <w:sz w:val="14"/>
                <w:szCs w:val="14"/>
              </w:rPr>
              <w:t>For the year ended 31 December 2022</w:t>
            </w:r>
          </w:p>
        </w:tc>
      </w:tr>
      <w:tr w:rsidR="00175653" w:rsidRPr="00932A5A" w14:paraId="496C111F" w14:textId="77777777" w:rsidTr="00903F48">
        <w:trPr>
          <w:cantSplit/>
        </w:trPr>
        <w:tc>
          <w:tcPr>
            <w:tcW w:w="1800" w:type="dxa"/>
            <w:vAlign w:val="bottom"/>
          </w:tcPr>
          <w:p w14:paraId="3B6AABA6" w14:textId="77777777" w:rsidR="00175653" w:rsidRPr="00932A5A" w:rsidRDefault="00175653" w:rsidP="00A41B52">
            <w:pPr>
              <w:snapToGrid w:val="0"/>
              <w:spacing w:line="280" w:lineRule="exact"/>
              <w:ind w:left="90" w:right="86"/>
              <w:jc w:val="center"/>
              <w:rPr>
                <w:rFonts w:ascii="Arial" w:hAnsi="Arial" w:cs="Arial"/>
                <w:sz w:val="14"/>
                <w:szCs w:val="14"/>
                <w:u w:val="single"/>
                <w:cs/>
              </w:rPr>
            </w:pPr>
          </w:p>
        </w:tc>
        <w:tc>
          <w:tcPr>
            <w:tcW w:w="1802" w:type="dxa"/>
            <w:gridSpan w:val="2"/>
            <w:vAlign w:val="bottom"/>
            <w:hideMark/>
          </w:tcPr>
          <w:p w14:paraId="0647D913" w14:textId="77777777" w:rsidR="00175653" w:rsidRPr="00932A5A" w:rsidRDefault="00175653" w:rsidP="00A41B52">
            <w:pPr>
              <w:pBdr>
                <w:bottom w:val="single" w:sz="4" w:space="1" w:color="auto"/>
              </w:pBdr>
              <w:spacing w:line="280" w:lineRule="exact"/>
              <w:ind w:left="90" w:right="120"/>
              <w:jc w:val="center"/>
              <w:rPr>
                <w:rFonts w:ascii="Arial" w:hAnsi="Arial" w:cs="Arial"/>
                <w:sz w:val="14"/>
                <w:szCs w:val="14"/>
              </w:rPr>
            </w:pPr>
            <w:r w:rsidRPr="00932A5A">
              <w:rPr>
                <w:rFonts w:ascii="Arial" w:hAnsi="Arial" w:cs="Arial"/>
                <w:sz w:val="14"/>
                <w:szCs w:val="14"/>
              </w:rPr>
              <w:t>Revaluation basis</w:t>
            </w:r>
          </w:p>
        </w:tc>
        <w:tc>
          <w:tcPr>
            <w:tcW w:w="5049" w:type="dxa"/>
            <w:gridSpan w:val="6"/>
          </w:tcPr>
          <w:p w14:paraId="0D5F523F" w14:textId="77777777" w:rsidR="00175653" w:rsidRPr="00932A5A" w:rsidRDefault="00175653" w:rsidP="00A41B52">
            <w:pPr>
              <w:pBdr>
                <w:bottom w:val="single" w:sz="4" w:space="1" w:color="auto"/>
              </w:pBdr>
              <w:spacing w:line="280" w:lineRule="exact"/>
              <w:ind w:left="90" w:right="120"/>
              <w:jc w:val="center"/>
              <w:rPr>
                <w:rFonts w:ascii="Arial" w:hAnsi="Arial" w:cs="Arial"/>
                <w:sz w:val="14"/>
                <w:szCs w:val="14"/>
                <w:cs/>
              </w:rPr>
            </w:pPr>
            <w:r w:rsidRPr="00932A5A">
              <w:rPr>
                <w:rFonts w:ascii="Arial" w:hAnsi="Arial" w:cs="Arial"/>
                <w:sz w:val="14"/>
                <w:szCs w:val="14"/>
              </w:rPr>
              <w:t>Cost basis</w:t>
            </w:r>
          </w:p>
        </w:tc>
        <w:tc>
          <w:tcPr>
            <w:tcW w:w="709" w:type="dxa"/>
            <w:vAlign w:val="bottom"/>
          </w:tcPr>
          <w:p w14:paraId="1CE2F209" w14:textId="77777777" w:rsidR="00175653" w:rsidRPr="00932A5A" w:rsidRDefault="00175653" w:rsidP="00A41B52">
            <w:pPr>
              <w:spacing w:line="280" w:lineRule="exact"/>
              <w:ind w:left="90" w:right="1140"/>
              <w:jc w:val="center"/>
              <w:rPr>
                <w:rFonts w:ascii="Arial" w:hAnsi="Arial" w:cs="Arial"/>
                <w:sz w:val="14"/>
                <w:szCs w:val="14"/>
              </w:rPr>
            </w:pPr>
          </w:p>
        </w:tc>
      </w:tr>
      <w:tr w:rsidR="00903F48" w:rsidRPr="00932A5A" w14:paraId="27A636A7" w14:textId="77777777" w:rsidTr="00903F48">
        <w:trPr>
          <w:cantSplit/>
        </w:trPr>
        <w:tc>
          <w:tcPr>
            <w:tcW w:w="1800" w:type="dxa"/>
            <w:vAlign w:val="bottom"/>
          </w:tcPr>
          <w:p w14:paraId="51D9A189" w14:textId="77777777" w:rsidR="00903F48" w:rsidRPr="00932A5A" w:rsidRDefault="00903F48" w:rsidP="00903F48">
            <w:pPr>
              <w:snapToGrid w:val="0"/>
              <w:spacing w:line="280" w:lineRule="exact"/>
              <w:ind w:left="90" w:right="86"/>
              <w:jc w:val="center"/>
              <w:rPr>
                <w:rFonts w:ascii="Arial" w:hAnsi="Arial" w:cs="Arial"/>
                <w:sz w:val="14"/>
                <w:szCs w:val="14"/>
                <w:u w:val="single"/>
              </w:rPr>
            </w:pPr>
          </w:p>
        </w:tc>
        <w:tc>
          <w:tcPr>
            <w:tcW w:w="902" w:type="dxa"/>
            <w:vAlign w:val="bottom"/>
          </w:tcPr>
          <w:p w14:paraId="2516E55B" w14:textId="77777777" w:rsidR="00903F48" w:rsidRPr="00932A5A" w:rsidRDefault="00903F48" w:rsidP="00903F48">
            <w:pPr>
              <w:spacing w:line="280" w:lineRule="exact"/>
              <w:ind w:left="90" w:right="105"/>
              <w:jc w:val="center"/>
              <w:rPr>
                <w:rFonts w:ascii="Arial" w:hAnsi="Arial" w:cs="Arial"/>
                <w:sz w:val="14"/>
                <w:szCs w:val="14"/>
              </w:rPr>
            </w:pPr>
          </w:p>
        </w:tc>
        <w:tc>
          <w:tcPr>
            <w:tcW w:w="900" w:type="dxa"/>
            <w:vAlign w:val="bottom"/>
          </w:tcPr>
          <w:p w14:paraId="7A698CB3" w14:textId="32DA011D" w:rsidR="00903F48" w:rsidRPr="00932A5A" w:rsidRDefault="00903F48" w:rsidP="00903F48">
            <w:pPr>
              <w:spacing w:line="280" w:lineRule="exact"/>
              <w:ind w:left="30" w:right="30"/>
              <w:jc w:val="center"/>
              <w:rPr>
                <w:rFonts w:ascii="Arial" w:hAnsi="Arial" w:cs="Arial"/>
                <w:sz w:val="14"/>
                <w:szCs w:val="14"/>
                <w:cs/>
              </w:rPr>
            </w:pPr>
            <w:r w:rsidRPr="00932A5A">
              <w:rPr>
                <w:rFonts w:ascii="Arial" w:hAnsi="Arial" w:cs="Arial"/>
                <w:sz w:val="14"/>
                <w:szCs w:val="14"/>
              </w:rPr>
              <w:t>Buildings and buildings</w:t>
            </w:r>
          </w:p>
        </w:tc>
        <w:tc>
          <w:tcPr>
            <w:tcW w:w="900" w:type="dxa"/>
            <w:vAlign w:val="bottom"/>
          </w:tcPr>
          <w:p w14:paraId="3E47BB85" w14:textId="18F3D27C" w:rsidR="00903F48" w:rsidRPr="00932A5A" w:rsidRDefault="00903F48" w:rsidP="00903F48">
            <w:pPr>
              <w:spacing w:line="280" w:lineRule="exact"/>
              <w:ind w:left="90" w:right="105"/>
              <w:jc w:val="center"/>
              <w:rPr>
                <w:rFonts w:ascii="Arial" w:hAnsi="Arial" w:cs="Arial"/>
                <w:sz w:val="14"/>
                <w:szCs w:val="14"/>
              </w:rPr>
            </w:pPr>
            <w:r w:rsidRPr="00932A5A">
              <w:rPr>
                <w:rFonts w:ascii="Arial" w:hAnsi="Arial" w:cs="Arial"/>
                <w:sz w:val="14"/>
                <w:szCs w:val="14"/>
              </w:rPr>
              <w:t>Furniture,</w:t>
            </w:r>
            <w:r w:rsidRPr="00932A5A">
              <w:rPr>
                <w:rFonts w:ascii="Arial" w:hAnsi="Arial" w:cs="Arial"/>
                <w:spacing w:val="-2"/>
                <w:sz w:val="14"/>
                <w:szCs w:val="14"/>
              </w:rPr>
              <w:t xml:space="preserve"> fixtures and</w:t>
            </w:r>
          </w:p>
        </w:tc>
        <w:tc>
          <w:tcPr>
            <w:tcW w:w="900" w:type="dxa"/>
            <w:vAlign w:val="bottom"/>
          </w:tcPr>
          <w:p w14:paraId="60F1A6F8" w14:textId="77777777" w:rsidR="00903F48" w:rsidRPr="00932A5A" w:rsidRDefault="00903F48" w:rsidP="00903F48">
            <w:pPr>
              <w:spacing w:line="280" w:lineRule="exact"/>
              <w:ind w:left="90" w:right="105"/>
              <w:jc w:val="center"/>
              <w:rPr>
                <w:rFonts w:ascii="Arial" w:hAnsi="Arial" w:cs="Arial"/>
                <w:sz w:val="14"/>
                <w:szCs w:val="14"/>
              </w:rPr>
            </w:pPr>
          </w:p>
        </w:tc>
        <w:tc>
          <w:tcPr>
            <w:tcW w:w="900" w:type="dxa"/>
            <w:vAlign w:val="bottom"/>
          </w:tcPr>
          <w:p w14:paraId="319F6724" w14:textId="1E6AC7CB" w:rsidR="00903F48" w:rsidRPr="00932A5A" w:rsidRDefault="00903F48" w:rsidP="00903F48">
            <w:pPr>
              <w:spacing w:line="280" w:lineRule="exact"/>
              <w:ind w:left="90" w:right="105"/>
              <w:jc w:val="center"/>
              <w:rPr>
                <w:rFonts w:ascii="Arial" w:hAnsi="Arial" w:cs="Arial"/>
                <w:sz w:val="14"/>
                <w:szCs w:val="14"/>
              </w:rPr>
            </w:pPr>
            <w:r w:rsidRPr="00932A5A">
              <w:rPr>
                <w:rFonts w:ascii="Arial" w:hAnsi="Arial" w:cs="Arial"/>
                <w:sz w:val="14"/>
                <w:szCs w:val="14"/>
              </w:rPr>
              <w:t xml:space="preserve">Assets </w:t>
            </w:r>
            <w:r>
              <w:rPr>
                <w:rFonts w:ascii="Arial" w:hAnsi="Arial" w:cs="Arial"/>
                <w:sz w:val="14"/>
                <w:szCs w:val="14"/>
              </w:rPr>
              <w:t>u</w:t>
            </w:r>
            <w:r w:rsidRPr="00932A5A">
              <w:rPr>
                <w:rFonts w:ascii="Arial" w:hAnsi="Arial" w:cs="Arial"/>
                <w:sz w:val="14"/>
                <w:szCs w:val="14"/>
              </w:rPr>
              <w:t>nder</w:t>
            </w:r>
          </w:p>
        </w:tc>
        <w:tc>
          <w:tcPr>
            <w:tcW w:w="2349" w:type="dxa"/>
            <w:gridSpan w:val="3"/>
            <w:vAlign w:val="bottom"/>
          </w:tcPr>
          <w:p w14:paraId="4B448AE5" w14:textId="77777777" w:rsidR="00903F48" w:rsidRPr="00932A5A" w:rsidRDefault="00903F48" w:rsidP="00903F48">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Right-of-use assets</w:t>
            </w:r>
          </w:p>
        </w:tc>
        <w:tc>
          <w:tcPr>
            <w:tcW w:w="709" w:type="dxa"/>
            <w:vAlign w:val="bottom"/>
            <w:hideMark/>
          </w:tcPr>
          <w:p w14:paraId="1F916396" w14:textId="77777777" w:rsidR="00903F48" w:rsidRPr="00932A5A" w:rsidRDefault="00903F48" w:rsidP="00903F48">
            <w:pPr>
              <w:spacing w:line="280" w:lineRule="exact"/>
              <w:ind w:left="90" w:right="105"/>
              <w:jc w:val="center"/>
              <w:rPr>
                <w:rFonts w:ascii="Arial" w:hAnsi="Arial" w:cs="Arial"/>
                <w:sz w:val="14"/>
                <w:szCs w:val="14"/>
              </w:rPr>
            </w:pPr>
          </w:p>
        </w:tc>
      </w:tr>
      <w:tr w:rsidR="00903F48" w:rsidRPr="00932A5A" w14:paraId="543FE170" w14:textId="77777777" w:rsidTr="00903F48">
        <w:trPr>
          <w:cantSplit/>
        </w:trPr>
        <w:tc>
          <w:tcPr>
            <w:tcW w:w="1800" w:type="dxa"/>
            <w:vAlign w:val="bottom"/>
          </w:tcPr>
          <w:p w14:paraId="2E8B713F" w14:textId="77777777" w:rsidR="00903F48" w:rsidRPr="00932A5A" w:rsidRDefault="00903F48" w:rsidP="00903F48">
            <w:pPr>
              <w:snapToGrid w:val="0"/>
              <w:spacing w:line="280" w:lineRule="exact"/>
              <w:ind w:left="90" w:right="86"/>
              <w:jc w:val="center"/>
              <w:rPr>
                <w:rFonts w:ascii="Arial" w:hAnsi="Arial" w:cs="Arial"/>
                <w:sz w:val="14"/>
                <w:szCs w:val="14"/>
                <w:u w:val="single"/>
              </w:rPr>
            </w:pPr>
          </w:p>
        </w:tc>
        <w:tc>
          <w:tcPr>
            <w:tcW w:w="902" w:type="dxa"/>
            <w:vAlign w:val="bottom"/>
          </w:tcPr>
          <w:p w14:paraId="368449CA" w14:textId="77777777" w:rsidR="00903F48" w:rsidRPr="00932A5A" w:rsidRDefault="00903F48" w:rsidP="00903F48">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Land</w:t>
            </w:r>
          </w:p>
        </w:tc>
        <w:tc>
          <w:tcPr>
            <w:tcW w:w="900" w:type="dxa"/>
            <w:vAlign w:val="bottom"/>
          </w:tcPr>
          <w:p w14:paraId="0C0FA44D" w14:textId="49F363F9" w:rsidR="00903F48" w:rsidRPr="00932A5A" w:rsidRDefault="00903F48" w:rsidP="00903F48">
            <w:pPr>
              <w:pBdr>
                <w:bottom w:val="single" w:sz="4" w:space="1" w:color="auto"/>
              </w:pBdr>
              <w:spacing w:line="280" w:lineRule="exact"/>
              <w:ind w:left="30" w:right="30"/>
              <w:jc w:val="center"/>
              <w:rPr>
                <w:rFonts w:ascii="Arial" w:hAnsi="Arial" w:cs="Arial"/>
                <w:sz w:val="14"/>
                <w:szCs w:val="14"/>
                <w:cs/>
              </w:rPr>
            </w:pPr>
            <w:r w:rsidRPr="00932A5A">
              <w:rPr>
                <w:rFonts w:ascii="Arial" w:hAnsi="Arial" w:cs="Arial"/>
                <w:sz w:val="14"/>
                <w:szCs w:val="14"/>
              </w:rPr>
              <w:t>improvement</w:t>
            </w:r>
          </w:p>
        </w:tc>
        <w:tc>
          <w:tcPr>
            <w:tcW w:w="900" w:type="dxa"/>
            <w:vAlign w:val="bottom"/>
          </w:tcPr>
          <w:p w14:paraId="4F1ED040" w14:textId="0B4A3775" w:rsidR="00903F48" w:rsidRPr="00932A5A" w:rsidRDefault="00903F48" w:rsidP="00903F48">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equipment</w:t>
            </w:r>
          </w:p>
        </w:tc>
        <w:tc>
          <w:tcPr>
            <w:tcW w:w="900" w:type="dxa"/>
            <w:vAlign w:val="bottom"/>
          </w:tcPr>
          <w:p w14:paraId="6C27FC84" w14:textId="2473B9FA" w:rsidR="00903F48" w:rsidRPr="00932A5A" w:rsidRDefault="00903F48" w:rsidP="00903F48">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Vehicles</w:t>
            </w:r>
          </w:p>
        </w:tc>
        <w:tc>
          <w:tcPr>
            <w:tcW w:w="900" w:type="dxa"/>
            <w:vAlign w:val="bottom"/>
          </w:tcPr>
          <w:p w14:paraId="550F48EA" w14:textId="556955FA" w:rsidR="00903F48" w:rsidRPr="00932A5A" w:rsidRDefault="00903F48" w:rsidP="00903F48">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installation</w:t>
            </w:r>
          </w:p>
        </w:tc>
        <w:tc>
          <w:tcPr>
            <w:tcW w:w="783" w:type="dxa"/>
            <w:vAlign w:val="bottom"/>
          </w:tcPr>
          <w:p w14:paraId="466D27AD" w14:textId="77777777" w:rsidR="00903F48" w:rsidRPr="00932A5A" w:rsidRDefault="00903F48" w:rsidP="00903F48">
            <w:pPr>
              <w:pBdr>
                <w:bottom w:val="single" w:sz="4" w:space="1" w:color="auto"/>
              </w:pBdr>
              <w:spacing w:line="280" w:lineRule="exact"/>
              <w:ind w:left="90" w:right="105"/>
              <w:jc w:val="center"/>
              <w:rPr>
                <w:rFonts w:ascii="Arial" w:hAnsi="Arial" w:cs="Arial"/>
                <w:sz w:val="14"/>
                <w:szCs w:val="17"/>
              </w:rPr>
            </w:pPr>
            <w:r w:rsidRPr="00932A5A">
              <w:rPr>
                <w:rFonts w:ascii="Arial" w:hAnsi="Arial" w:cs="Arial"/>
                <w:sz w:val="14"/>
                <w:szCs w:val="17"/>
              </w:rPr>
              <w:t>Land</w:t>
            </w:r>
          </w:p>
        </w:tc>
        <w:tc>
          <w:tcPr>
            <w:tcW w:w="783" w:type="dxa"/>
            <w:vAlign w:val="bottom"/>
          </w:tcPr>
          <w:p w14:paraId="6497FC8D" w14:textId="77777777" w:rsidR="00903F48" w:rsidRPr="00932A5A" w:rsidRDefault="00903F48" w:rsidP="00903F48">
            <w:pPr>
              <w:pBdr>
                <w:bottom w:val="single" w:sz="4" w:space="1" w:color="auto"/>
              </w:pBdr>
              <w:spacing w:line="280" w:lineRule="exact"/>
              <w:ind w:left="90" w:right="105"/>
              <w:jc w:val="center"/>
              <w:rPr>
                <w:rFonts w:ascii="Arial" w:hAnsi="Arial" w:cs="Arial"/>
                <w:sz w:val="14"/>
                <w:szCs w:val="17"/>
              </w:rPr>
            </w:pPr>
            <w:r w:rsidRPr="00932A5A">
              <w:rPr>
                <w:rFonts w:ascii="Arial" w:hAnsi="Arial" w:cs="Arial"/>
                <w:sz w:val="14"/>
                <w:szCs w:val="17"/>
              </w:rPr>
              <w:t>Buildings</w:t>
            </w:r>
          </w:p>
        </w:tc>
        <w:tc>
          <w:tcPr>
            <w:tcW w:w="783" w:type="dxa"/>
            <w:vAlign w:val="bottom"/>
          </w:tcPr>
          <w:p w14:paraId="35C08BDC" w14:textId="77777777" w:rsidR="00903F48" w:rsidRPr="00932A5A" w:rsidRDefault="00903F48" w:rsidP="00903F48">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Vehicles</w:t>
            </w:r>
          </w:p>
        </w:tc>
        <w:tc>
          <w:tcPr>
            <w:tcW w:w="709" w:type="dxa"/>
            <w:vAlign w:val="bottom"/>
          </w:tcPr>
          <w:p w14:paraId="36C23A35" w14:textId="77777777" w:rsidR="00903F48" w:rsidRPr="00932A5A" w:rsidRDefault="00903F48" w:rsidP="00903F48">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Total</w:t>
            </w:r>
          </w:p>
        </w:tc>
      </w:tr>
      <w:tr w:rsidR="00903F48" w:rsidRPr="00932A5A" w14:paraId="3C44BC60" w14:textId="77777777" w:rsidTr="00903F48">
        <w:trPr>
          <w:cantSplit/>
        </w:trPr>
        <w:tc>
          <w:tcPr>
            <w:tcW w:w="1800" w:type="dxa"/>
            <w:vAlign w:val="bottom"/>
            <w:hideMark/>
          </w:tcPr>
          <w:p w14:paraId="31B86BE4" w14:textId="77777777" w:rsidR="00903F48" w:rsidRPr="00932A5A" w:rsidRDefault="00903F48" w:rsidP="00903F48">
            <w:pPr>
              <w:snapToGrid w:val="0"/>
              <w:spacing w:line="280" w:lineRule="exact"/>
              <w:ind w:left="90" w:right="86"/>
              <w:rPr>
                <w:rFonts w:ascii="Arial" w:hAnsi="Arial" w:cs="Arial"/>
                <w:sz w:val="14"/>
                <w:szCs w:val="14"/>
              </w:rPr>
            </w:pPr>
            <w:r w:rsidRPr="00932A5A">
              <w:rPr>
                <w:rFonts w:ascii="Arial" w:hAnsi="Arial" w:cs="Arial"/>
                <w:sz w:val="14"/>
                <w:szCs w:val="14"/>
                <w:u w:val="single"/>
              </w:rPr>
              <w:t>Cost/Revaluation</w:t>
            </w:r>
          </w:p>
        </w:tc>
        <w:tc>
          <w:tcPr>
            <w:tcW w:w="902" w:type="dxa"/>
            <w:vAlign w:val="bottom"/>
          </w:tcPr>
          <w:p w14:paraId="0B0FDA61" w14:textId="77777777" w:rsidR="00903F48" w:rsidRPr="00932A5A" w:rsidRDefault="00903F48" w:rsidP="00903F48">
            <w:pPr>
              <w:tabs>
                <w:tab w:val="decimal" w:pos="792"/>
              </w:tabs>
              <w:snapToGrid w:val="0"/>
              <w:spacing w:line="280" w:lineRule="exact"/>
              <w:ind w:left="90" w:right="86"/>
              <w:rPr>
                <w:rFonts w:ascii="Arial" w:hAnsi="Arial" w:cs="Arial"/>
                <w:sz w:val="14"/>
                <w:szCs w:val="14"/>
              </w:rPr>
            </w:pPr>
          </w:p>
        </w:tc>
        <w:tc>
          <w:tcPr>
            <w:tcW w:w="900" w:type="dxa"/>
            <w:vAlign w:val="bottom"/>
          </w:tcPr>
          <w:p w14:paraId="7A3978D3" w14:textId="77777777" w:rsidR="00903F48" w:rsidRPr="00932A5A" w:rsidRDefault="00903F48" w:rsidP="00903F48">
            <w:pPr>
              <w:tabs>
                <w:tab w:val="decimal" w:pos="792"/>
              </w:tabs>
              <w:snapToGrid w:val="0"/>
              <w:spacing w:line="280" w:lineRule="exact"/>
              <w:ind w:left="90" w:right="86"/>
              <w:rPr>
                <w:rFonts w:ascii="Arial" w:hAnsi="Arial" w:cs="Arial"/>
                <w:sz w:val="14"/>
                <w:szCs w:val="14"/>
                <w:cs/>
              </w:rPr>
            </w:pPr>
          </w:p>
        </w:tc>
        <w:tc>
          <w:tcPr>
            <w:tcW w:w="900" w:type="dxa"/>
            <w:vAlign w:val="bottom"/>
          </w:tcPr>
          <w:p w14:paraId="09DD42B2" w14:textId="77777777" w:rsidR="00903F48" w:rsidRPr="00932A5A" w:rsidRDefault="00903F48" w:rsidP="00903F48">
            <w:pPr>
              <w:tabs>
                <w:tab w:val="decimal" w:pos="792"/>
              </w:tabs>
              <w:snapToGrid w:val="0"/>
              <w:spacing w:line="280" w:lineRule="exact"/>
              <w:ind w:left="90" w:right="86"/>
              <w:rPr>
                <w:rFonts w:ascii="Arial" w:hAnsi="Arial" w:cs="Arial"/>
                <w:sz w:val="14"/>
                <w:szCs w:val="14"/>
                <w:cs/>
              </w:rPr>
            </w:pPr>
          </w:p>
        </w:tc>
        <w:tc>
          <w:tcPr>
            <w:tcW w:w="900" w:type="dxa"/>
            <w:vAlign w:val="bottom"/>
          </w:tcPr>
          <w:p w14:paraId="08546CE0" w14:textId="77777777" w:rsidR="00903F48" w:rsidRPr="00932A5A" w:rsidRDefault="00903F48" w:rsidP="00903F48">
            <w:pPr>
              <w:tabs>
                <w:tab w:val="decimal" w:pos="792"/>
              </w:tabs>
              <w:snapToGrid w:val="0"/>
              <w:spacing w:line="280" w:lineRule="exact"/>
              <w:ind w:left="90" w:right="86"/>
              <w:rPr>
                <w:rFonts w:ascii="Arial" w:hAnsi="Arial" w:cs="Arial"/>
                <w:sz w:val="14"/>
                <w:szCs w:val="14"/>
                <w:cs/>
              </w:rPr>
            </w:pPr>
          </w:p>
        </w:tc>
        <w:tc>
          <w:tcPr>
            <w:tcW w:w="900" w:type="dxa"/>
            <w:vAlign w:val="bottom"/>
          </w:tcPr>
          <w:p w14:paraId="29E1886C" w14:textId="77777777" w:rsidR="00903F48" w:rsidRPr="00932A5A" w:rsidRDefault="00903F48" w:rsidP="00903F48">
            <w:pPr>
              <w:tabs>
                <w:tab w:val="decimal" w:pos="792"/>
              </w:tabs>
              <w:snapToGrid w:val="0"/>
              <w:spacing w:line="280" w:lineRule="exact"/>
              <w:ind w:left="90" w:right="86"/>
              <w:rPr>
                <w:rFonts w:ascii="Arial" w:hAnsi="Arial" w:cs="Arial"/>
                <w:sz w:val="14"/>
                <w:szCs w:val="14"/>
                <w:cs/>
              </w:rPr>
            </w:pPr>
          </w:p>
        </w:tc>
        <w:tc>
          <w:tcPr>
            <w:tcW w:w="783" w:type="dxa"/>
          </w:tcPr>
          <w:p w14:paraId="4C3B4FCE" w14:textId="77777777" w:rsidR="00903F48" w:rsidRPr="00932A5A" w:rsidRDefault="00903F48" w:rsidP="00903F48">
            <w:pPr>
              <w:tabs>
                <w:tab w:val="decimal" w:pos="792"/>
              </w:tabs>
              <w:snapToGrid w:val="0"/>
              <w:spacing w:line="280" w:lineRule="exact"/>
              <w:ind w:left="90" w:right="86"/>
              <w:rPr>
                <w:rFonts w:ascii="Arial" w:hAnsi="Arial" w:cs="Arial"/>
                <w:sz w:val="14"/>
                <w:szCs w:val="14"/>
                <w:cs/>
              </w:rPr>
            </w:pPr>
          </w:p>
        </w:tc>
        <w:tc>
          <w:tcPr>
            <w:tcW w:w="783" w:type="dxa"/>
          </w:tcPr>
          <w:p w14:paraId="1A7170FF" w14:textId="77777777" w:rsidR="00903F48" w:rsidRPr="00932A5A" w:rsidRDefault="00903F48" w:rsidP="00903F48">
            <w:pPr>
              <w:tabs>
                <w:tab w:val="decimal" w:pos="792"/>
              </w:tabs>
              <w:snapToGrid w:val="0"/>
              <w:spacing w:line="280" w:lineRule="exact"/>
              <w:ind w:left="90" w:right="86"/>
              <w:rPr>
                <w:rFonts w:ascii="Arial" w:hAnsi="Arial" w:cs="Arial"/>
                <w:sz w:val="14"/>
                <w:szCs w:val="14"/>
                <w:cs/>
              </w:rPr>
            </w:pPr>
          </w:p>
        </w:tc>
        <w:tc>
          <w:tcPr>
            <w:tcW w:w="783" w:type="dxa"/>
          </w:tcPr>
          <w:p w14:paraId="0D08B457" w14:textId="77777777" w:rsidR="00903F48" w:rsidRPr="00932A5A" w:rsidRDefault="00903F48" w:rsidP="00903F48">
            <w:pPr>
              <w:tabs>
                <w:tab w:val="decimal" w:pos="792"/>
              </w:tabs>
              <w:snapToGrid w:val="0"/>
              <w:spacing w:line="280" w:lineRule="exact"/>
              <w:ind w:left="90" w:right="86"/>
              <w:rPr>
                <w:rFonts w:ascii="Arial" w:hAnsi="Arial" w:cs="Arial"/>
                <w:sz w:val="14"/>
                <w:szCs w:val="14"/>
                <w:cs/>
              </w:rPr>
            </w:pPr>
          </w:p>
        </w:tc>
        <w:tc>
          <w:tcPr>
            <w:tcW w:w="709" w:type="dxa"/>
            <w:vAlign w:val="bottom"/>
          </w:tcPr>
          <w:p w14:paraId="21FB2EF2" w14:textId="77777777" w:rsidR="00903F48" w:rsidRPr="00932A5A" w:rsidRDefault="00903F48" w:rsidP="00903F48">
            <w:pPr>
              <w:tabs>
                <w:tab w:val="decimal" w:pos="792"/>
              </w:tabs>
              <w:snapToGrid w:val="0"/>
              <w:spacing w:line="280" w:lineRule="exact"/>
              <w:ind w:left="90" w:right="86"/>
              <w:rPr>
                <w:rFonts w:ascii="Arial" w:hAnsi="Arial" w:cs="Arial"/>
                <w:sz w:val="14"/>
                <w:szCs w:val="14"/>
                <w:cs/>
              </w:rPr>
            </w:pPr>
          </w:p>
        </w:tc>
      </w:tr>
      <w:tr w:rsidR="00903F48" w:rsidRPr="00932A5A" w14:paraId="78119641" w14:textId="77777777" w:rsidTr="00903F48">
        <w:trPr>
          <w:cantSplit/>
        </w:trPr>
        <w:tc>
          <w:tcPr>
            <w:tcW w:w="1800" w:type="dxa"/>
            <w:vAlign w:val="bottom"/>
            <w:hideMark/>
          </w:tcPr>
          <w:p w14:paraId="33FB8D23" w14:textId="77777777" w:rsidR="00903F48" w:rsidRPr="00932A5A" w:rsidRDefault="00903F48" w:rsidP="00903F48">
            <w:pPr>
              <w:spacing w:line="280" w:lineRule="exact"/>
              <w:ind w:left="90"/>
              <w:rPr>
                <w:rFonts w:ascii="Arial" w:hAnsi="Arial" w:cs="Cordia New"/>
                <w:sz w:val="14"/>
                <w:szCs w:val="14"/>
                <w:u w:val="single"/>
                <w:cs/>
              </w:rPr>
            </w:pPr>
            <w:r w:rsidRPr="00932A5A">
              <w:rPr>
                <w:rFonts w:ascii="Arial" w:hAnsi="Arial" w:cs="Arial"/>
                <w:sz w:val="14"/>
                <w:szCs w:val="14"/>
              </w:rPr>
              <w:t>1 January 2022</w:t>
            </w:r>
          </w:p>
        </w:tc>
        <w:tc>
          <w:tcPr>
            <w:tcW w:w="902" w:type="dxa"/>
            <w:vAlign w:val="bottom"/>
          </w:tcPr>
          <w:p w14:paraId="54623E85"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32</w:t>
            </w:r>
          </w:p>
        </w:tc>
        <w:tc>
          <w:tcPr>
            <w:tcW w:w="900" w:type="dxa"/>
            <w:vAlign w:val="bottom"/>
          </w:tcPr>
          <w:p w14:paraId="5805671B" w14:textId="77777777" w:rsidR="00903F48" w:rsidRPr="00932A5A" w:rsidRDefault="00903F48" w:rsidP="00903F48">
            <w:pPr>
              <w:tabs>
                <w:tab w:val="decimal" w:pos="702"/>
              </w:tabs>
              <w:snapToGrid w:val="0"/>
              <w:spacing w:line="280" w:lineRule="exact"/>
              <w:ind w:left="90" w:right="86"/>
              <w:rPr>
                <w:rFonts w:ascii="Arial" w:hAnsi="Arial" w:cs="Cordia New"/>
                <w:sz w:val="14"/>
                <w:szCs w:val="14"/>
                <w:cs/>
              </w:rPr>
            </w:pPr>
            <w:r w:rsidRPr="00932A5A">
              <w:rPr>
                <w:rFonts w:ascii="Arial" w:hAnsi="Arial" w:cs="Arial"/>
                <w:sz w:val="14"/>
                <w:szCs w:val="14"/>
              </w:rPr>
              <w:t>178</w:t>
            </w:r>
          </w:p>
        </w:tc>
        <w:tc>
          <w:tcPr>
            <w:tcW w:w="900" w:type="dxa"/>
            <w:vAlign w:val="bottom"/>
          </w:tcPr>
          <w:p w14:paraId="62515B23" w14:textId="77777777" w:rsidR="00903F48" w:rsidRPr="00932A5A" w:rsidRDefault="00903F48" w:rsidP="00903F48">
            <w:pPr>
              <w:tabs>
                <w:tab w:val="decimal" w:pos="702"/>
              </w:tabs>
              <w:snapToGrid w:val="0"/>
              <w:spacing w:line="280" w:lineRule="exact"/>
              <w:ind w:left="90" w:right="86"/>
              <w:rPr>
                <w:rFonts w:ascii="Arial" w:hAnsi="Arial" w:cs="Cordia New"/>
                <w:sz w:val="14"/>
                <w:szCs w:val="14"/>
              </w:rPr>
            </w:pPr>
            <w:r w:rsidRPr="00932A5A">
              <w:rPr>
                <w:rFonts w:ascii="Arial" w:hAnsi="Arial" w:cs="Cordia New"/>
                <w:sz w:val="14"/>
                <w:szCs w:val="14"/>
              </w:rPr>
              <w:t>648</w:t>
            </w:r>
          </w:p>
        </w:tc>
        <w:tc>
          <w:tcPr>
            <w:tcW w:w="900" w:type="dxa"/>
            <w:vAlign w:val="bottom"/>
          </w:tcPr>
          <w:p w14:paraId="66222FDE"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25</w:t>
            </w:r>
          </w:p>
        </w:tc>
        <w:tc>
          <w:tcPr>
            <w:tcW w:w="900" w:type="dxa"/>
            <w:vAlign w:val="bottom"/>
          </w:tcPr>
          <w:p w14:paraId="489355E7"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w:t>
            </w:r>
          </w:p>
        </w:tc>
        <w:tc>
          <w:tcPr>
            <w:tcW w:w="783" w:type="dxa"/>
          </w:tcPr>
          <w:p w14:paraId="57535B3B"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17</w:t>
            </w:r>
          </w:p>
        </w:tc>
        <w:tc>
          <w:tcPr>
            <w:tcW w:w="783" w:type="dxa"/>
            <w:vAlign w:val="bottom"/>
          </w:tcPr>
          <w:p w14:paraId="33DFB7E2"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496</w:t>
            </w:r>
          </w:p>
        </w:tc>
        <w:tc>
          <w:tcPr>
            <w:tcW w:w="783" w:type="dxa"/>
            <w:vAlign w:val="bottom"/>
          </w:tcPr>
          <w:p w14:paraId="289E1D96"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68</w:t>
            </w:r>
          </w:p>
        </w:tc>
        <w:tc>
          <w:tcPr>
            <w:tcW w:w="709" w:type="dxa"/>
            <w:vAlign w:val="bottom"/>
          </w:tcPr>
          <w:p w14:paraId="54E1DE14"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1,465</w:t>
            </w:r>
          </w:p>
        </w:tc>
      </w:tr>
      <w:tr w:rsidR="00903F48" w:rsidRPr="00932A5A" w14:paraId="02B1109D" w14:textId="77777777" w:rsidTr="00903F48">
        <w:trPr>
          <w:cantSplit/>
        </w:trPr>
        <w:tc>
          <w:tcPr>
            <w:tcW w:w="1800" w:type="dxa"/>
            <w:vAlign w:val="bottom"/>
            <w:hideMark/>
          </w:tcPr>
          <w:p w14:paraId="55BE3885" w14:textId="77777777" w:rsidR="00903F48" w:rsidRPr="00932A5A" w:rsidRDefault="00903F48" w:rsidP="00903F48">
            <w:pPr>
              <w:spacing w:line="280" w:lineRule="exact"/>
              <w:ind w:left="90"/>
              <w:rPr>
                <w:rFonts w:ascii="Arial" w:hAnsi="Arial" w:cs="Arial"/>
                <w:sz w:val="14"/>
                <w:szCs w:val="14"/>
                <w:u w:val="single"/>
              </w:rPr>
            </w:pPr>
            <w:r w:rsidRPr="00932A5A">
              <w:rPr>
                <w:rFonts w:ascii="Arial" w:hAnsi="Arial" w:cs="Arial"/>
                <w:sz w:val="14"/>
                <w:szCs w:val="14"/>
              </w:rPr>
              <w:t>Additions/new contracts</w:t>
            </w:r>
          </w:p>
        </w:tc>
        <w:tc>
          <w:tcPr>
            <w:tcW w:w="902" w:type="dxa"/>
            <w:vAlign w:val="bottom"/>
          </w:tcPr>
          <w:p w14:paraId="7D8B185C"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vAlign w:val="bottom"/>
          </w:tcPr>
          <w:p w14:paraId="5C327DA7"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56</w:t>
            </w:r>
          </w:p>
        </w:tc>
        <w:tc>
          <w:tcPr>
            <w:tcW w:w="900" w:type="dxa"/>
            <w:vAlign w:val="bottom"/>
          </w:tcPr>
          <w:p w14:paraId="180B4FCE"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25</w:t>
            </w:r>
          </w:p>
        </w:tc>
        <w:tc>
          <w:tcPr>
            <w:tcW w:w="900" w:type="dxa"/>
            <w:vAlign w:val="bottom"/>
          </w:tcPr>
          <w:p w14:paraId="0501470A"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7</w:t>
            </w:r>
          </w:p>
        </w:tc>
        <w:tc>
          <w:tcPr>
            <w:tcW w:w="900" w:type="dxa"/>
            <w:vAlign w:val="bottom"/>
          </w:tcPr>
          <w:p w14:paraId="1D0EFCC3"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7</w:t>
            </w:r>
          </w:p>
        </w:tc>
        <w:tc>
          <w:tcPr>
            <w:tcW w:w="783" w:type="dxa"/>
          </w:tcPr>
          <w:p w14:paraId="63038C2B"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vAlign w:val="bottom"/>
          </w:tcPr>
          <w:p w14:paraId="1A254AD4"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90</w:t>
            </w:r>
          </w:p>
        </w:tc>
        <w:tc>
          <w:tcPr>
            <w:tcW w:w="783" w:type="dxa"/>
            <w:vAlign w:val="bottom"/>
          </w:tcPr>
          <w:p w14:paraId="23B46E80"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21</w:t>
            </w:r>
          </w:p>
        </w:tc>
        <w:tc>
          <w:tcPr>
            <w:tcW w:w="709" w:type="dxa"/>
            <w:vAlign w:val="bottom"/>
          </w:tcPr>
          <w:p w14:paraId="5BFFE2EA"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206</w:t>
            </w:r>
          </w:p>
        </w:tc>
      </w:tr>
      <w:tr w:rsidR="00903F48" w:rsidRPr="00932A5A" w14:paraId="07174A46" w14:textId="77777777" w:rsidTr="00903F48">
        <w:trPr>
          <w:cantSplit/>
        </w:trPr>
        <w:tc>
          <w:tcPr>
            <w:tcW w:w="1800" w:type="dxa"/>
            <w:vAlign w:val="bottom"/>
            <w:hideMark/>
          </w:tcPr>
          <w:p w14:paraId="5DD71633" w14:textId="77777777" w:rsidR="00903F48" w:rsidRPr="00932A5A" w:rsidRDefault="00903F48" w:rsidP="00903F48">
            <w:pPr>
              <w:spacing w:line="280" w:lineRule="exact"/>
              <w:ind w:left="272" w:hanging="182"/>
              <w:rPr>
                <w:rFonts w:ascii="Arial" w:hAnsi="Arial" w:cs="Cordia New"/>
                <w:sz w:val="14"/>
                <w:szCs w:val="14"/>
              </w:rPr>
            </w:pPr>
            <w:r w:rsidRPr="00932A5A">
              <w:rPr>
                <w:rFonts w:ascii="Arial" w:hAnsi="Arial" w:cs="Arial"/>
                <w:sz w:val="14"/>
                <w:szCs w:val="14"/>
              </w:rPr>
              <w:t>Transfers/disposals</w:t>
            </w:r>
            <w:r w:rsidRPr="00932A5A">
              <w:rPr>
                <w:rFonts w:ascii="Arial" w:hAnsi="Arial" w:cs="Cordia New"/>
                <w:sz w:val="14"/>
                <w:szCs w:val="14"/>
              </w:rPr>
              <w:t>/             change in contract term</w:t>
            </w:r>
          </w:p>
        </w:tc>
        <w:tc>
          <w:tcPr>
            <w:tcW w:w="902" w:type="dxa"/>
            <w:vAlign w:val="bottom"/>
          </w:tcPr>
          <w:p w14:paraId="1F7B8117"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Cordia New"/>
                <w:sz w:val="14"/>
                <w:szCs w:val="14"/>
                <w:cs/>
              </w:rPr>
            </w:pPr>
            <w:r w:rsidRPr="00932A5A">
              <w:rPr>
                <w:rFonts w:ascii="Arial" w:hAnsi="Arial" w:cs="Cordia New"/>
                <w:sz w:val="14"/>
                <w:szCs w:val="14"/>
              </w:rPr>
              <w:t>(6)</w:t>
            </w:r>
          </w:p>
        </w:tc>
        <w:tc>
          <w:tcPr>
            <w:tcW w:w="900" w:type="dxa"/>
            <w:vAlign w:val="bottom"/>
          </w:tcPr>
          <w:p w14:paraId="601422AD"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Cordia New"/>
                <w:sz w:val="14"/>
                <w:szCs w:val="14"/>
                <w:cs/>
              </w:rPr>
            </w:pPr>
            <w:r w:rsidRPr="00932A5A">
              <w:rPr>
                <w:rFonts w:ascii="Arial" w:hAnsi="Arial" w:cs="Cordia New"/>
                <w:sz w:val="14"/>
                <w:szCs w:val="14"/>
              </w:rPr>
              <w:t>(52)</w:t>
            </w:r>
          </w:p>
        </w:tc>
        <w:tc>
          <w:tcPr>
            <w:tcW w:w="900" w:type="dxa"/>
            <w:vAlign w:val="bottom"/>
          </w:tcPr>
          <w:p w14:paraId="7F832015"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(49)</w:t>
            </w:r>
          </w:p>
        </w:tc>
        <w:tc>
          <w:tcPr>
            <w:tcW w:w="900" w:type="dxa"/>
            <w:vAlign w:val="bottom"/>
          </w:tcPr>
          <w:p w14:paraId="6472D2A4"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w:t>
            </w:r>
          </w:p>
        </w:tc>
        <w:tc>
          <w:tcPr>
            <w:tcW w:w="900" w:type="dxa"/>
            <w:vAlign w:val="bottom"/>
          </w:tcPr>
          <w:p w14:paraId="2407D817"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w:t>
            </w:r>
          </w:p>
        </w:tc>
        <w:tc>
          <w:tcPr>
            <w:tcW w:w="783" w:type="dxa"/>
            <w:vAlign w:val="bottom"/>
          </w:tcPr>
          <w:p w14:paraId="5BF99D28"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vAlign w:val="bottom"/>
          </w:tcPr>
          <w:p w14:paraId="120EE738"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(119)</w:t>
            </w:r>
          </w:p>
        </w:tc>
        <w:tc>
          <w:tcPr>
            <w:tcW w:w="783" w:type="dxa"/>
            <w:vAlign w:val="bottom"/>
          </w:tcPr>
          <w:p w14:paraId="60C90118"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(18)</w:t>
            </w:r>
          </w:p>
        </w:tc>
        <w:tc>
          <w:tcPr>
            <w:tcW w:w="709" w:type="dxa"/>
            <w:vAlign w:val="bottom"/>
          </w:tcPr>
          <w:p w14:paraId="1A3BE6F0"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(246)</w:t>
            </w:r>
          </w:p>
        </w:tc>
      </w:tr>
      <w:tr w:rsidR="00903F48" w:rsidRPr="00932A5A" w14:paraId="2D18677B" w14:textId="77777777" w:rsidTr="00903F48">
        <w:trPr>
          <w:cantSplit/>
        </w:trPr>
        <w:tc>
          <w:tcPr>
            <w:tcW w:w="1800" w:type="dxa"/>
            <w:vAlign w:val="bottom"/>
            <w:hideMark/>
          </w:tcPr>
          <w:p w14:paraId="2389250A" w14:textId="77777777" w:rsidR="00903F48" w:rsidRPr="00932A5A" w:rsidRDefault="00903F48" w:rsidP="00903F48">
            <w:pPr>
              <w:spacing w:line="280" w:lineRule="exact"/>
              <w:ind w:left="90"/>
              <w:rPr>
                <w:rFonts w:ascii="Arial" w:hAnsi="Arial" w:cs="Arial"/>
                <w:sz w:val="14"/>
                <w:szCs w:val="14"/>
              </w:rPr>
            </w:pPr>
            <w:r w:rsidRPr="00932A5A">
              <w:rPr>
                <w:rFonts w:ascii="Arial" w:hAnsi="Arial" w:cs="Arial"/>
                <w:sz w:val="14"/>
                <w:szCs w:val="14"/>
              </w:rPr>
              <w:t>31 December 2022</w:t>
            </w:r>
          </w:p>
        </w:tc>
        <w:tc>
          <w:tcPr>
            <w:tcW w:w="902" w:type="dxa"/>
            <w:vAlign w:val="bottom"/>
          </w:tcPr>
          <w:p w14:paraId="5F5EC0A8"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Cordia New"/>
                <w:sz w:val="14"/>
                <w:szCs w:val="14"/>
              </w:rPr>
            </w:pPr>
            <w:r w:rsidRPr="00932A5A">
              <w:rPr>
                <w:rFonts w:ascii="Arial" w:hAnsi="Arial" w:cs="Cordia New"/>
                <w:sz w:val="14"/>
                <w:szCs w:val="14"/>
              </w:rPr>
              <w:t>26</w:t>
            </w:r>
          </w:p>
        </w:tc>
        <w:tc>
          <w:tcPr>
            <w:tcW w:w="900" w:type="dxa"/>
            <w:vAlign w:val="bottom"/>
          </w:tcPr>
          <w:p w14:paraId="5111C692"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Cordia New"/>
                <w:sz w:val="14"/>
                <w:szCs w:val="14"/>
              </w:rPr>
            </w:pPr>
            <w:r w:rsidRPr="00932A5A">
              <w:rPr>
                <w:rFonts w:ascii="Arial" w:hAnsi="Arial" w:cs="Cordia New"/>
                <w:sz w:val="14"/>
                <w:szCs w:val="14"/>
              </w:rPr>
              <w:t>182</w:t>
            </w:r>
          </w:p>
        </w:tc>
        <w:tc>
          <w:tcPr>
            <w:tcW w:w="900" w:type="dxa"/>
            <w:vAlign w:val="bottom"/>
          </w:tcPr>
          <w:p w14:paraId="31FBAB34"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624</w:t>
            </w:r>
          </w:p>
        </w:tc>
        <w:tc>
          <w:tcPr>
            <w:tcW w:w="900" w:type="dxa"/>
            <w:vAlign w:val="bottom"/>
          </w:tcPr>
          <w:p w14:paraId="1EE3AD67"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34</w:t>
            </w:r>
          </w:p>
        </w:tc>
        <w:tc>
          <w:tcPr>
            <w:tcW w:w="900" w:type="dxa"/>
            <w:vAlign w:val="bottom"/>
          </w:tcPr>
          <w:p w14:paraId="1F801526"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w:t>
            </w:r>
          </w:p>
        </w:tc>
        <w:tc>
          <w:tcPr>
            <w:tcW w:w="783" w:type="dxa"/>
            <w:vAlign w:val="bottom"/>
          </w:tcPr>
          <w:p w14:paraId="0FB80649"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w:t>
            </w:r>
          </w:p>
        </w:tc>
        <w:tc>
          <w:tcPr>
            <w:tcW w:w="783" w:type="dxa"/>
            <w:vAlign w:val="bottom"/>
          </w:tcPr>
          <w:p w14:paraId="21D5C9D5"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467</w:t>
            </w:r>
          </w:p>
        </w:tc>
        <w:tc>
          <w:tcPr>
            <w:tcW w:w="783" w:type="dxa"/>
            <w:vAlign w:val="bottom"/>
          </w:tcPr>
          <w:p w14:paraId="21ACA368"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71</w:t>
            </w:r>
          </w:p>
        </w:tc>
        <w:tc>
          <w:tcPr>
            <w:tcW w:w="709" w:type="dxa"/>
            <w:vAlign w:val="bottom"/>
          </w:tcPr>
          <w:p w14:paraId="77059B01"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1,425</w:t>
            </w:r>
          </w:p>
        </w:tc>
      </w:tr>
      <w:tr w:rsidR="00903F48" w:rsidRPr="00932A5A" w14:paraId="30E7669C" w14:textId="77777777" w:rsidTr="00903F48">
        <w:trPr>
          <w:cantSplit/>
        </w:trPr>
        <w:tc>
          <w:tcPr>
            <w:tcW w:w="1800" w:type="dxa"/>
            <w:vAlign w:val="bottom"/>
            <w:hideMark/>
          </w:tcPr>
          <w:p w14:paraId="1C46A5BD" w14:textId="77777777" w:rsidR="00903F48" w:rsidRPr="00932A5A" w:rsidRDefault="00903F48" w:rsidP="00903F48">
            <w:pPr>
              <w:spacing w:line="280" w:lineRule="exact"/>
              <w:ind w:left="90"/>
              <w:rPr>
                <w:rFonts w:ascii="Arial" w:hAnsi="Arial" w:cs="Arial"/>
                <w:sz w:val="14"/>
                <w:szCs w:val="14"/>
                <w:u w:val="single"/>
              </w:rPr>
            </w:pPr>
            <w:r w:rsidRPr="00932A5A">
              <w:rPr>
                <w:rFonts w:ascii="Arial" w:hAnsi="Arial" w:cs="Arial"/>
                <w:sz w:val="14"/>
                <w:szCs w:val="14"/>
                <w:u w:val="single"/>
              </w:rPr>
              <w:t>Accumulated depreciation</w:t>
            </w:r>
          </w:p>
        </w:tc>
        <w:tc>
          <w:tcPr>
            <w:tcW w:w="902" w:type="dxa"/>
          </w:tcPr>
          <w:p w14:paraId="5D510525"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900" w:type="dxa"/>
          </w:tcPr>
          <w:p w14:paraId="083F5335"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900" w:type="dxa"/>
          </w:tcPr>
          <w:p w14:paraId="0067C7EA"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900" w:type="dxa"/>
          </w:tcPr>
          <w:p w14:paraId="286CFD34"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900" w:type="dxa"/>
          </w:tcPr>
          <w:p w14:paraId="783A7946"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783" w:type="dxa"/>
          </w:tcPr>
          <w:p w14:paraId="764B624B"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783" w:type="dxa"/>
          </w:tcPr>
          <w:p w14:paraId="4506DECB"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783" w:type="dxa"/>
          </w:tcPr>
          <w:p w14:paraId="339DDBDA"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709" w:type="dxa"/>
          </w:tcPr>
          <w:p w14:paraId="4A080652"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r>
      <w:tr w:rsidR="00903F48" w:rsidRPr="00932A5A" w14:paraId="04A27685" w14:textId="77777777" w:rsidTr="00903F48">
        <w:trPr>
          <w:cantSplit/>
        </w:trPr>
        <w:tc>
          <w:tcPr>
            <w:tcW w:w="1800" w:type="dxa"/>
            <w:vAlign w:val="bottom"/>
            <w:hideMark/>
          </w:tcPr>
          <w:p w14:paraId="38583AF3" w14:textId="77777777" w:rsidR="00903F48" w:rsidRPr="00932A5A" w:rsidRDefault="00903F48" w:rsidP="00903F48">
            <w:pPr>
              <w:spacing w:line="280" w:lineRule="exact"/>
              <w:ind w:left="90"/>
              <w:rPr>
                <w:rFonts w:ascii="Arial" w:hAnsi="Arial" w:cs="Cordia New"/>
                <w:sz w:val="14"/>
                <w:szCs w:val="14"/>
                <w:cs/>
              </w:rPr>
            </w:pPr>
            <w:r w:rsidRPr="00932A5A">
              <w:rPr>
                <w:rFonts w:ascii="Arial" w:hAnsi="Arial" w:cs="Arial"/>
                <w:sz w:val="14"/>
                <w:szCs w:val="14"/>
              </w:rPr>
              <w:t>1 January 2022</w:t>
            </w:r>
          </w:p>
        </w:tc>
        <w:tc>
          <w:tcPr>
            <w:tcW w:w="902" w:type="dxa"/>
          </w:tcPr>
          <w:p w14:paraId="2BDA52AC" w14:textId="77777777" w:rsidR="00903F48" w:rsidRPr="00932A5A" w:rsidRDefault="00903F48" w:rsidP="00903F48">
            <w:pPr>
              <w:tabs>
                <w:tab w:val="decimal" w:pos="702"/>
              </w:tabs>
              <w:snapToGrid w:val="0"/>
              <w:spacing w:line="280" w:lineRule="exact"/>
              <w:ind w:left="90" w:right="86"/>
              <w:rPr>
                <w:rFonts w:ascii="Arial" w:hAnsi="Arial" w:cs="Cordia New"/>
                <w:sz w:val="14"/>
                <w:szCs w:val="14"/>
                <w:cs/>
              </w:rPr>
            </w:pPr>
            <w:r w:rsidRPr="00932A5A">
              <w:rPr>
                <w:rFonts w:ascii="Arial" w:hAnsi="Arial" w:cs="Cordia New"/>
                <w:sz w:val="14"/>
                <w:szCs w:val="14"/>
              </w:rPr>
              <w:t>-</w:t>
            </w:r>
          </w:p>
        </w:tc>
        <w:tc>
          <w:tcPr>
            <w:tcW w:w="900" w:type="dxa"/>
          </w:tcPr>
          <w:p w14:paraId="71A25484"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44</w:t>
            </w:r>
          </w:p>
        </w:tc>
        <w:tc>
          <w:tcPr>
            <w:tcW w:w="900" w:type="dxa"/>
          </w:tcPr>
          <w:p w14:paraId="7B914974"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419</w:t>
            </w:r>
          </w:p>
        </w:tc>
        <w:tc>
          <w:tcPr>
            <w:tcW w:w="900" w:type="dxa"/>
          </w:tcPr>
          <w:p w14:paraId="0FBBF0F0"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21</w:t>
            </w:r>
          </w:p>
        </w:tc>
        <w:tc>
          <w:tcPr>
            <w:tcW w:w="900" w:type="dxa"/>
          </w:tcPr>
          <w:p w14:paraId="3816DC2A" w14:textId="77777777" w:rsidR="00903F48" w:rsidRPr="00932A5A" w:rsidRDefault="00903F48" w:rsidP="00903F48">
            <w:pPr>
              <w:tabs>
                <w:tab w:val="decimal" w:pos="702"/>
              </w:tabs>
              <w:snapToGrid w:val="0"/>
              <w:spacing w:line="280" w:lineRule="exact"/>
              <w:ind w:left="90" w:right="86"/>
              <w:rPr>
                <w:rFonts w:ascii="Arial" w:hAnsi="Arial" w:cs="Cordia New"/>
                <w:sz w:val="14"/>
                <w:szCs w:val="14"/>
                <w:cs/>
              </w:rPr>
            </w:pPr>
            <w:r w:rsidRPr="00932A5A">
              <w:rPr>
                <w:rFonts w:ascii="Arial" w:hAnsi="Arial" w:cs="Cordia New"/>
                <w:sz w:val="14"/>
                <w:szCs w:val="14"/>
              </w:rPr>
              <w:t>-</w:t>
            </w:r>
          </w:p>
        </w:tc>
        <w:tc>
          <w:tcPr>
            <w:tcW w:w="783" w:type="dxa"/>
          </w:tcPr>
          <w:p w14:paraId="6008FAD7" w14:textId="77777777" w:rsidR="00903F48" w:rsidRPr="00932A5A" w:rsidRDefault="00903F48" w:rsidP="00903F48">
            <w:pPr>
              <w:tabs>
                <w:tab w:val="decimal" w:pos="702"/>
              </w:tabs>
              <w:snapToGrid w:val="0"/>
              <w:spacing w:line="280" w:lineRule="exact"/>
              <w:ind w:left="90" w:right="86"/>
              <w:rPr>
                <w:rFonts w:ascii="Arial" w:hAnsi="Arial" w:cs="Cordia New"/>
                <w:sz w:val="14"/>
                <w:szCs w:val="14"/>
              </w:rPr>
            </w:pPr>
            <w:r w:rsidRPr="00932A5A">
              <w:rPr>
                <w:rFonts w:ascii="Arial" w:hAnsi="Arial" w:cs="Cordia New"/>
                <w:sz w:val="14"/>
                <w:szCs w:val="14"/>
              </w:rPr>
              <w:t>10</w:t>
            </w:r>
          </w:p>
        </w:tc>
        <w:tc>
          <w:tcPr>
            <w:tcW w:w="783" w:type="dxa"/>
          </w:tcPr>
          <w:p w14:paraId="538C042A"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178</w:t>
            </w:r>
          </w:p>
        </w:tc>
        <w:tc>
          <w:tcPr>
            <w:tcW w:w="783" w:type="dxa"/>
          </w:tcPr>
          <w:p w14:paraId="3D8894FA"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37</w:t>
            </w:r>
          </w:p>
        </w:tc>
        <w:tc>
          <w:tcPr>
            <w:tcW w:w="709" w:type="dxa"/>
          </w:tcPr>
          <w:p w14:paraId="3BC80CDE"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709</w:t>
            </w:r>
          </w:p>
        </w:tc>
      </w:tr>
      <w:tr w:rsidR="00903F48" w:rsidRPr="00932A5A" w14:paraId="24D7046B" w14:textId="77777777" w:rsidTr="00903F48">
        <w:trPr>
          <w:cantSplit/>
        </w:trPr>
        <w:tc>
          <w:tcPr>
            <w:tcW w:w="1800" w:type="dxa"/>
            <w:vAlign w:val="bottom"/>
            <w:hideMark/>
          </w:tcPr>
          <w:p w14:paraId="67A985EF" w14:textId="77777777" w:rsidR="00903F48" w:rsidRPr="00932A5A" w:rsidRDefault="00903F48" w:rsidP="00903F48">
            <w:pPr>
              <w:spacing w:line="280" w:lineRule="exact"/>
              <w:ind w:left="272" w:hanging="182"/>
              <w:rPr>
                <w:rFonts w:ascii="Arial" w:hAnsi="Arial" w:cs="Arial"/>
                <w:sz w:val="14"/>
                <w:szCs w:val="14"/>
              </w:rPr>
            </w:pPr>
            <w:r w:rsidRPr="00932A5A">
              <w:rPr>
                <w:rFonts w:ascii="Arial" w:hAnsi="Arial" w:cs="Arial"/>
                <w:sz w:val="14"/>
                <w:szCs w:val="14"/>
              </w:rPr>
              <w:t>Transfers/disposals</w:t>
            </w:r>
            <w:r w:rsidRPr="00932A5A">
              <w:rPr>
                <w:rFonts w:ascii="Arial" w:hAnsi="Arial" w:cs="Cordia New"/>
                <w:sz w:val="14"/>
                <w:szCs w:val="14"/>
              </w:rPr>
              <w:t>/             change in contract term</w:t>
            </w:r>
          </w:p>
        </w:tc>
        <w:tc>
          <w:tcPr>
            <w:tcW w:w="902" w:type="dxa"/>
            <w:vAlign w:val="bottom"/>
          </w:tcPr>
          <w:p w14:paraId="6D8415D0"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vAlign w:val="bottom"/>
          </w:tcPr>
          <w:p w14:paraId="7F45AD4B"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w:t>
            </w:r>
          </w:p>
        </w:tc>
        <w:tc>
          <w:tcPr>
            <w:tcW w:w="900" w:type="dxa"/>
            <w:vAlign w:val="bottom"/>
          </w:tcPr>
          <w:p w14:paraId="2F160345"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(50)</w:t>
            </w:r>
          </w:p>
        </w:tc>
        <w:tc>
          <w:tcPr>
            <w:tcW w:w="900" w:type="dxa"/>
            <w:vAlign w:val="bottom"/>
          </w:tcPr>
          <w:p w14:paraId="7A882CA1"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w:t>
            </w:r>
          </w:p>
        </w:tc>
        <w:tc>
          <w:tcPr>
            <w:tcW w:w="900" w:type="dxa"/>
            <w:vAlign w:val="bottom"/>
          </w:tcPr>
          <w:p w14:paraId="55251007"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vAlign w:val="bottom"/>
          </w:tcPr>
          <w:p w14:paraId="09E4B9FB"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vAlign w:val="bottom"/>
          </w:tcPr>
          <w:p w14:paraId="26BF9911"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(85)</w:t>
            </w:r>
          </w:p>
        </w:tc>
        <w:tc>
          <w:tcPr>
            <w:tcW w:w="783" w:type="dxa"/>
            <w:vAlign w:val="bottom"/>
          </w:tcPr>
          <w:p w14:paraId="1F5FF493"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(15)</w:t>
            </w:r>
          </w:p>
        </w:tc>
        <w:tc>
          <w:tcPr>
            <w:tcW w:w="709" w:type="dxa"/>
            <w:vAlign w:val="bottom"/>
          </w:tcPr>
          <w:p w14:paraId="3F36653F"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(151)</w:t>
            </w:r>
          </w:p>
        </w:tc>
      </w:tr>
      <w:tr w:rsidR="00903F48" w:rsidRPr="00932A5A" w14:paraId="26AA7917" w14:textId="77777777" w:rsidTr="00903F48">
        <w:trPr>
          <w:cantSplit/>
        </w:trPr>
        <w:tc>
          <w:tcPr>
            <w:tcW w:w="1800" w:type="dxa"/>
            <w:vAlign w:val="bottom"/>
            <w:hideMark/>
          </w:tcPr>
          <w:p w14:paraId="67D1513D" w14:textId="77777777" w:rsidR="00903F48" w:rsidRPr="00932A5A" w:rsidRDefault="00903F48" w:rsidP="00903F48">
            <w:pPr>
              <w:spacing w:line="280" w:lineRule="exact"/>
              <w:ind w:left="90"/>
              <w:rPr>
                <w:rFonts w:ascii="Arial" w:hAnsi="Arial" w:cs="Arial"/>
                <w:sz w:val="14"/>
                <w:szCs w:val="14"/>
                <w:cs/>
              </w:rPr>
            </w:pPr>
            <w:r w:rsidRPr="00932A5A">
              <w:rPr>
                <w:rFonts w:ascii="Arial" w:hAnsi="Arial" w:cs="Arial"/>
                <w:sz w:val="14"/>
                <w:szCs w:val="14"/>
              </w:rPr>
              <w:t>Depreciation for the year</w:t>
            </w:r>
          </w:p>
        </w:tc>
        <w:tc>
          <w:tcPr>
            <w:tcW w:w="902" w:type="dxa"/>
          </w:tcPr>
          <w:p w14:paraId="64267F3A"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tcPr>
          <w:p w14:paraId="33EBCDC1"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10</w:t>
            </w:r>
          </w:p>
        </w:tc>
        <w:tc>
          <w:tcPr>
            <w:tcW w:w="900" w:type="dxa"/>
          </w:tcPr>
          <w:p w14:paraId="78413E5A"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63</w:t>
            </w:r>
          </w:p>
        </w:tc>
        <w:tc>
          <w:tcPr>
            <w:tcW w:w="900" w:type="dxa"/>
          </w:tcPr>
          <w:p w14:paraId="7A01E958"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w:t>
            </w:r>
          </w:p>
        </w:tc>
        <w:tc>
          <w:tcPr>
            <w:tcW w:w="900" w:type="dxa"/>
          </w:tcPr>
          <w:p w14:paraId="3661CF7A"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tcPr>
          <w:p w14:paraId="6161548F"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w:t>
            </w:r>
          </w:p>
        </w:tc>
        <w:tc>
          <w:tcPr>
            <w:tcW w:w="783" w:type="dxa"/>
          </w:tcPr>
          <w:p w14:paraId="6DF5D899"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94</w:t>
            </w:r>
          </w:p>
        </w:tc>
        <w:tc>
          <w:tcPr>
            <w:tcW w:w="783" w:type="dxa"/>
          </w:tcPr>
          <w:p w14:paraId="0B835FF2"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14</w:t>
            </w:r>
          </w:p>
        </w:tc>
        <w:tc>
          <w:tcPr>
            <w:tcW w:w="709" w:type="dxa"/>
          </w:tcPr>
          <w:p w14:paraId="4A046BDA"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185</w:t>
            </w:r>
          </w:p>
        </w:tc>
      </w:tr>
      <w:tr w:rsidR="00903F48" w:rsidRPr="00932A5A" w14:paraId="5CEA29B2" w14:textId="77777777" w:rsidTr="00903F48">
        <w:trPr>
          <w:cantSplit/>
        </w:trPr>
        <w:tc>
          <w:tcPr>
            <w:tcW w:w="1800" w:type="dxa"/>
            <w:vAlign w:val="bottom"/>
            <w:hideMark/>
          </w:tcPr>
          <w:p w14:paraId="74F43A99" w14:textId="77777777" w:rsidR="00903F48" w:rsidRPr="00932A5A" w:rsidRDefault="00903F48" w:rsidP="00903F48">
            <w:pPr>
              <w:spacing w:line="280" w:lineRule="exact"/>
              <w:ind w:left="90"/>
              <w:rPr>
                <w:rFonts w:ascii="Arial" w:hAnsi="Arial" w:cs="Arial"/>
                <w:sz w:val="14"/>
                <w:szCs w:val="14"/>
              </w:rPr>
            </w:pPr>
            <w:r w:rsidRPr="00932A5A">
              <w:rPr>
                <w:rFonts w:ascii="Arial" w:hAnsi="Arial" w:cs="Arial"/>
                <w:sz w:val="14"/>
                <w:szCs w:val="14"/>
              </w:rPr>
              <w:t>31 December 2022</w:t>
            </w:r>
          </w:p>
        </w:tc>
        <w:tc>
          <w:tcPr>
            <w:tcW w:w="902" w:type="dxa"/>
          </w:tcPr>
          <w:p w14:paraId="5878F837"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00" w:type="dxa"/>
          </w:tcPr>
          <w:p w14:paraId="33D740E7"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51</w:t>
            </w:r>
          </w:p>
        </w:tc>
        <w:tc>
          <w:tcPr>
            <w:tcW w:w="900" w:type="dxa"/>
          </w:tcPr>
          <w:p w14:paraId="63E1BF79"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432</w:t>
            </w:r>
          </w:p>
        </w:tc>
        <w:tc>
          <w:tcPr>
            <w:tcW w:w="900" w:type="dxa"/>
          </w:tcPr>
          <w:p w14:paraId="667B71D3"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26</w:t>
            </w:r>
          </w:p>
        </w:tc>
        <w:tc>
          <w:tcPr>
            <w:tcW w:w="900" w:type="dxa"/>
          </w:tcPr>
          <w:p w14:paraId="28CAA8EF"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783" w:type="dxa"/>
          </w:tcPr>
          <w:p w14:paraId="01BFA747"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11</w:t>
            </w:r>
          </w:p>
        </w:tc>
        <w:tc>
          <w:tcPr>
            <w:tcW w:w="783" w:type="dxa"/>
          </w:tcPr>
          <w:p w14:paraId="30810917"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187</w:t>
            </w:r>
          </w:p>
        </w:tc>
        <w:tc>
          <w:tcPr>
            <w:tcW w:w="783" w:type="dxa"/>
          </w:tcPr>
          <w:p w14:paraId="614676F8"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36</w:t>
            </w:r>
          </w:p>
        </w:tc>
        <w:tc>
          <w:tcPr>
            <w:tcW w:w="709" w:type="dxa"/>
          </w:tcPr>
          <w:p w14:paraId="674F011A" w14:textId="77777777" w:rsidR="00903F48" w:rsidRPr="00932A5A" w:rsidRDefault="00903F48" w:rsidP="00903F48">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743</w:t>
            </w:r>
          </w:p>
        </w:tc>
      </w:tr>
      <w:tr w:rsidR="00903F48" w:rsidRPr="00932A5A" w14:paraId="5B5460B1" w14:textId="77777777" w:rsidTr="00903F48">
        <w:trPr>
          <w:cantSplit/>
        </w:trPr>
        <w:tc>
          <w:tcPr>
            <w:tcW w:w="1800" w:type="dxa"/>
            <w:vAlign w:val="bottom"/>
            <w:hideMark/>
          </w:tcPr>
          <w:p w14:paraId="1E4E770B" w14:textId="77777777" w:rsidR="00903F48" w:rsidRPr="00932A5A" w:rsidRDefault="00903F48" w:rsidP="00903F48">
            <w:pPr>
              <w:spacing w:line="280" w:lineRule="exact"/>
              <w:ind w:left="90"/>
              <w:rPr>
                <w:rFonts w:ascii="Arial" w:hAnsi="Arial" w:cs="Arial"/>
                <w:sz w:val="14"/>
                <w:szCs w:val="14"/>
                <w:u w:val="single"/>
                <w:cs/>
              </w:rPr>
            </w:pPr>
            <w:r w:rsidRPr="00932A5A">
              <w:rPr>
                <w:rFonts w:ascii="Arial" w:hAnsi="Arial" w:cs="Arial"/>
                <w:sz w:val="14"/>
                <w:szCs w:val="14"/>
                <w:u w:val="single"/>
              </w:rPr>
              <w:t>Net book value</w:t>
            </w:r>
          </w:p>
        </w:tc>
        <w:tc>
          <w:tcPr>
            <w:tcW w:w="902" w:type="dxa"/>
          </w:tcPr>
          <w:p w14:paraId="4339B19E"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p>
        </w:tc>
        <w:tc>
          <w:tcPr>
            <w:tcW w:w="900" w:type="dxa"/>
          </w:tcPr>
          <w:p w14:paraId="175FE553"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p>
        </w:tc>
        <w:tc>
          <w:tcPr>
            <w:tcW w:w="900" w:type="dxa"/>
          </w:tcPr>
          <w:p w14:paraId="54ED5C58"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p>
        </w:tc>
        <w:tc>
          <w:tcPr>
            <w:tcW w:w="900" w:type="dxa"/>
          </w:tcPr>
          <w:p w14:paraId="30FC88D7"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p>
        </w:tc>
        <w:tc>
          <w:tcPr>
            <w:tcW w:w="900" w:type="dxa"/>
          </w:tcPr>
          <w:p w14:paraId="631A7705"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p>
        </w:tc>
        <w:tc>
          <w:tcPr>
            <w:tcW w:w="783" w:type="dxa"/>
          </w:tcPr>
          <w:p w14:paraId="0954EFA2"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783" w:type="dxa"/>
          </w:tcPr>
          <w:p w14:paraId="1A79D426"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783" w:type="dxa"/>
          </w:tcPr>
          <w:p w14:paraId="4ECC756B"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709" w:type="dxa"/>
          </w:tcPr>
          <w:p w14:paraId="14C16BE1"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r>
      <w:tr w:rsidR="00903F48" w:rsidRPr="00932A5A" w14:paraId="07723D4D" w14:textId="77777777" w:rsidTr="00903F48">
        <w:trPr>
          <w:cantSplit/>
        </w:trPr>
        <w:tc>
          <w:tcPr>
            <w:tcW w:w="1800" w:type="dxa"/>
            <w:vAlign w:val="bottom"/>
            <w:hideMark/>
          </w:tcPr>
          <w:p w14:paraId="4F0E4ADB" w14:textId="77777777" w:rsidR="00903F48" w:rsidRPr="00932A5A" w:rsidRDefault="00903F48" w:rsidP="00903F48">
            <w:pPr>
              <w:spacing w:line="280" w:lineRule="exact"/>
              <w:ind w:left="90"/>
              <w:rPr>
                <w:rFonts w:ascii="Arial" w:hAnsi="Arial" w:cs="Cordia New"/>
                <w:sz w:val="14"/>
                <w:szCs w:val="14"/>
                <w:cs/>
              </w:rPr>
            </w:pPr>
            <w:r w:rsidRPr="00932A5A">
              <w:rPr>
                <w:rFonts w:ascii="Arial" w:hAnsi="Arial" w:cs="Arial"/>
                <w:sz w:val="14"/>
                <w:szCs w:val="14"/>
              </w:rPr>
              <w:t>31 December 2022</w:t>
            </w:r>
          </w:p>
        </w:tc>
        <w:tc>
          <w:tcPr>
            <w:tcW w:w="902" w:type="dxa"/>
          </w:tcPr>
          <w:p w14:paraId="725A8441"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26</w:t>
            </w:r>
          </w:p>
        </w:tc>
        <w:tc>
          <w:tcPr>
            <w:tcW w:w="900" w:type="dxa"/>
          </w:tcPr>
          <w:p w14:paraId="1590A382"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131</w:t>
            </w:r>
          </w:p>
        </w:tc>
        <w:tc>
          <w:tcPr>
            <w:tcW w:w="900" w:type="dxa"/>
          </w:tcPr>
          <w:p w14:paraId="68DD694C"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192</w:t>
            </w:r>
          </w:p>
        </w:tc>
        <w:tc>
          <w:tcPr>
            <w:tcW w:w="900" w:type="dxa"/>
          </w:tcPr>
          <w:p w14:paraId="111D75DC"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8</w:t>
            </w:r>
          </w:p>
        </w:tc>
        <w:tc>
          <w:tcPr>
            <w:tcW w:w="900" w:type="dxa"/>
          </w:tcPr>
          <w:p w14:paraId="323F25F4"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w:t>
            </w:r>
          </w:p>
        </w:tc>
        <w:tc>
          <w:tcPr>
            <w:tcW w:w="783" w:type="dxa"/>
          </w:tcPr>
          <w:p w14:paraId="3B9FE1D9"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6</w:t>
            </w:r>
          </w:p>
        </w:tc>
        <w:tc>
          <w:tcPr>
            <w:tcW w:w="783" w:type="dxa"/>
          </w:tcPr>
          <w:p w14:paraId="7FA8245C"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280</w:t>
            </w:r>
          </w:p>
        </w:tc>
        <w:tc>
          <w:tcPr>
            <w:tcW w:w="783" w:type="dxa"/>
          </w:tcPr>
          <w:p w14:paraId="7087D827"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35</w:t>
            </w:r>
          </w:p>
        </w:tc>
        <w:tc>
          <w:tcPr>
            <w:tcW w:w="709" w:type="dxa"/>
          </w:tcPr>
          <w:p w14:paraId="267C3E64"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682</w:t>
            </w:r>
          </w:p>
        </w:tc>
      </w:tr>
      <w:tr w:rsidR="00903F48" w:rsidRPr="00932A5A" w14:paraId="0E48A7F9" w14:textId="77777777" w:rsidTr="00C326F2">
        <w:trPr>
          <w:cantSplit/>
        </w:trPr>
        <w:tc>
          <w:tcPr>
            <w:tcW w:w="2702" w:type="dxa"/>
            <w:gridSpan w:val="2"/>
            <w:vAlign w:val="center"/>
            <w:hideMark/>
          </w:tcPr>
          <w:p w14:paraId="44A66493"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Depreciation charged for the year</w:t>
            </w:r>
          </w:p>
        </w:tc>
        <w:tc>
          <w:tcPr>
            <w:tcW w:w="900" w:type="dxa"/>
          </w:tcPr>
          <w:p w14:paraId="3E6D3EAF"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900" w:type="dxa"/>
          </w:tcPr>
          <w:p w14:paraId="000A8CE8"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900" w:type="dxa"/>
          </w:tcPr>
          <w:p w14:paraId="2FCC3EC7"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900" w:type="dxa"/>
          </w:tcPr>
          <w:p w14:paraId="49912F5C" w14:textId="77777777" w:rsidR="00903F48" w:rsidRPr="00932A5A" w:rsidRDefault="00903F48" w:rsidP="00903F48">
            <w:pPr>
              <w:tabs>
                <w:tab w:val="decimal" w:pos="702"/>
              </w:tabs>
              <w:snapToGrid w:val="0"/>
              <w:spacing w:line="280" w:lineRule="exact"/>
              <w:ind w:left="90" w:right="86"/>
              <w:rPr>
                <w:rFonts w:ascii="Arial" w:hAnsi="Arial" w:cs="Arial"/>
                <w:sz w:val="14"/>
                <w:szCs w:val="14"/>
                <w:cs/>
              </w:rPr>
            </w:pPr>
          </w:p>
        </w:tc>
        <w:tc>
          <w:tcPr>
            <w:tcW w:w="783" w:type="dxa"/>
          </w:tcPr>
          <w:p w14:paraId="61D2C672"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p>
        </w:tc>
        <w:tc>
          <w:tcPr>
            <w:tcW w:w="783" w:type="dxa"/>
          </w:tcPr>
          <w:p w14:paraId="6E13DE13"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p>
        </w:tc>
        <w:tc>
          <w:tcPr>
            <w:tcW w:w="783" w:type="dxa"/>
          </w:tcPr>
          <w:p w14:paraId="0B3B76DE" w14:textId="77777777" w:rsidR="00903F48" w:rsidRPr="00932A5A" w:rsidRDefault="00903F48" w:rsidP="00903F48">
            <w:pPr>
              <w:tabs>
                <w:tab w:val="decimal" w:pos="702"/>
              </w:tabs>
              <w:snapToGrid w:val="0"/>
              <w:spacing w:line="280" w:lineRule="exact"/>
              <w:ind w:left="90" w:right="86"/>
              <w:rPr>
                <w:rFonts w:ascii="Arial" w:hAnsi="Arial" w:cs="Arial"/>
                <w:sz w:val="14"/>
                <w:szCs w:val="14"/>
              </w:rPr>
            </w:pPr>
          </w:p>
        </w:tc>
        <w:tc>
          <w:tcPr>
            <w:tcW w:w="709" w:type="dxa"/>
            <w:vAlign w:val="bottom"/>
          </w:tcPr>
          <w:p w14:paraId="034BCEC9" w14:textId="77777777" w:rsidR="00903F48" w:rsidRPr="00932A5A" w:rsidRDefault="00903F48" w:rsidP="00903F48">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185</w:t>
            </w:r>
          </w:p>
        </w:tc>
      </w:tr>
    </w:tbl>
    <w:p w14:paraId="3168AA0A" w14:textId="77777777" w:rsidR="00F96322" w:rsidRPr="00932A5A" w:rsidRDefault="00F96322" w:rsidP="005B496F">
      <w:pPr>
        <w:spacing w:line="340" w:lineRule="exact"/>
        <w:ind w:right="-367"/>
        <w:jc w:val="right"/>
        <w:rPr>
          <w:rFonts w:ascii="Arial" w:hAnsi="Arial" w:cs="Arial"/>
          <w:sz w:val="14"/>
          <w:szCs w:val="14"/>
        </w:rPr>
      </w:pPr>
    </w:p>
    <w:p w14:paraId="175000BA" w14:textId="77777777" w:rsidR="008E0AD4" w:rsidRPr="00932A5A" w:rsidRDefault="008E0AD4" w:rsidP="005B496F">
      <w:pPr>
        <w:spacing w:line="340" w:lineRule="exact"/>
        <w:ind w:right="-367"/>
        <w:jc w:val="right"/>
        <w:rPr>
          <w:rFonts w:ascii="Arial" w:hAnsi="Arial" w:cs="Arial"/>
          <w:b/>
          <w:bCs/>
          <w:sz w:val="14"/>
          <w:szCs w:val="14"/>
        </w:rPr>
      </w:pPr>
    </w:p>
    <w:p w14:paraId="733890CC" w14:textId="45142CC0" w:rsidR="00BE7E82" w:rsidRPr="00932A5A" w:rsidRDefault="00903F48" w:rsidP="00C326F2">
      <w:pPr>
        <w:spacing w:line="340" w:lineRule="exact"/>
        <w:ind w:right="-277"/>
        <w:jc w:val="right"/>
        <w:rPr>
          <w:rFonts w:ascii="Arial" w:hAnsi="Arial" w:cs="Arial"/>
          <w:b/>
          <w:bCs/>
          <w:sz w:val="14"/>
          <w:szCs w:val="14"/>
        </w:rPr>
      </w:pPr>
      <w:r>
        <w:rPr>
          <w:rFonts w:ascii="Arial" w:hAnsi="Arial" w:cs="Arial"/>
          <w:sz w:val="14"/>
          <w:szCs w:val="14"/>
        </w:rPr>
        <w:br w:type="page"/>
      </w:r>
      <w:r w:rsidR="00F96322" w:rsidRPr="00932A5A">
        <w:rPr>
          <w:rFonts w:ascii="Arial" w:hAnsi="Arial" w:cs="Arial"/>
          <w:sz w:val="14"/>
          <w:szCs w:val="14"/>
        </w:rPr>
        <w:lastRenderedPageBreak/>
        <w:t xml:space="preserve"> </w:t>
      </w:r>
      <w:r w:rsidR="00BE7E82" w:rsidRPr="00932A5A">
        <w:rPr>
          <w:rFonts w:ascii="Arial" w:hAnsi="Arial" w:cs="Arial"/>
          <w:sz w:val="14"/>
          <w:szCs w:val="14"/>
        </w:rPr>
        <w:t>(Unit: Million Baht)</w:t>
      </w:r>
      <w:r w:rsidR="00BE7E82" w:rsidRPr="00932A5A">
        <w:rPr>
          <w:rFonts w:ascii="Arial" w:hAnsi="Arial" w:cs="Arial"/>
          <w:sz w:val="14"/>
          <w:szCs w:val="14"/>
          <w:cs/>
        </w:rPr>
        <w:t xml:space="preserve"> </w:t>
      </w:r>
    </w:p>
    <w:tbl>
      <w:tblPr>
        <w:tblW w:w="9434" w:type="dxa"/>
        <w:tblInd w:w="450" w:type="dxa"/>
        <w:tblLayout w:type="fixed"/>
        <w:tblCellMar>
          <w:left w:w="0" w:type="dxa"/>
          <w:right w:w="0" w:type="dxa"/>
        </w:tblCellMar>
        <w:tblLook w:val="04A0" w:firstRow="1" w:lastRow="0" w:firstColumn="1" w:lastColumn="0" w:noHBand="0" w:noVBand="1"/>
      </w:tblPr>
      <w:tblGrid>
        <w:gridCol w:w="1800"/>
        <w:gridCol w:w="833"/>
        <w:gridCol w:w="967"/>
        <w:gridCol w:w="834"/>
        <w:gridCol w:w="833"/>
        <w:gridCol w:w="833"/>
        <w:gridCol w:w="834"/>
        <w:gridCol w:w="833"/>
        <w:gridCol w:w="833"/>
        <w:gridCol w:w="834"/>
      </w:tblGrid>
      <w:tr w:rsidR="009A0440" w:rsidRPr="00932A5A" w14:paraId="291C14C1" w14:textId="77777777" w:rsidTr="00C326F2">
        <w:trPr>
          <w:cantSplit/>
          <w:trHeight w:val="259"/>
        </w:trPr>
        <w:tc>
          <w:tcPr>
            <w:tcW w:w="1800" w:type="dxa"/>
            <w:vAlign w:val="bottom"/>
          </w:tcPr>
          <w:p w14:paraId="5C17C8E9" w14:textId="77777777" w:rsidR="009A0440" w:rsidRPr="00932A5A" w:rsidRDefault="009A0440" w:rsidP="00986433">
            <w:pPr>
              <w:snapToGrid w:val="0"/>
              <w:spacing w:line="250" w:lineRule="exact"/>
              <w:ind w:left="90" w:right="86"/>
              <w:rPr>
                <w:rFonts w:ascii="Arial" w:hAnsi="Arial" w:cs="Arial"/>
                <w:sz w:val="14"/>
                <w:szCs w:val="14"/>
                <w:u w:val="single"/>
              </w:rPr>
            </w:pPr>
          </w:p>
        </w:tc>
        <w:tc>
          <w:tcPr>
            <w:tcW w:w="7634" w:type="dxa"/>
            <w:gridSpan w:val="9"/>
            <w:vAlign w:val="bottom"/>
          </w:tcPr>
          <w:p w14:paraId="17837494" w14:textId="77777777" w:rsidR="009A0440" w:rsidRPr="00932A5A" w:rsidRDefault="009A0440" w:rsidP="00986433">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Separate financial statements</w:t>
            </w:r>
          </w:p>
        </w:tc>
      </w:tr>
      <w:tr w:rsidR="009A0440" w:rsidRPr="00932A5A" w14:paraId="6CA09FC8" w14:textId="77777777" w:rsidTr="00C326F2">
        <w:trPr>
          <w:cantSplit/>
          <w:trHeight w:val="259"/>
        </w:trPr>
        <w:tc>
          <w:tcPr>
            <w:tcW w:w="1800" w:type="dxa"/>
            <w:vAlign w:val="bottom"/>
          </w:tcPr>
          <w:p w14:paraId="3554F26D" w14:textId="77777777" w:rsidR="009A0440" w:rsidRPr="00932A5A" w:rsidRDefault="009A0440" w:rsidP="00986433">
            <w:pPr>
              <w:snapToGrid w:val="0"/>
              <w:spacing w:line="250" w:lineRule="exact"/>
              <w:ind w:left="90" w:right="86"/>
              <w:rPr>
                <w:rFonts w:ascii="Arial" w:hAnsi="Arial" w:cs="Arial"/>
                <w:sz w:val="14"/>
                <w:szCs w:val="14"/>
                <w:u w:val="single"/>
              </w:rPr>
            </w:pPr>
          </w:p>
        </w:tc>
        <w:tc>
          <w:tcPr>
            <w:tcW w:w="7634" w:type="dxa"/>
            <w:gridSpan w:val="9"/>
            <w:vAlign w:val="bottom"/>
          </w:tcPr>
          <w:p w14:paraId="16E50FEC" w14:textId="3C29423F" w:rsidR="009A0440" w:rsidRPr="00932A5A" w:rsidRDefault="00C64073" w:rsidP="00986433">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 xml:space="preserve">For the year ended 31 December </w:t>
            </w:r>
            <w:r w:rsidR="00175653" w:rsidRPr="00932A5A">
              <w:rPr>
                <w:rFonts w:ascii="Arial" w:hAnsi="Arial" w:cs="Arial"/>
                <w:sz w:val="14"/>
                <w:szCs w:val="14"/>
              </w:rPr>
              <w:t>2023</w:t>
            </w:r>
          </w:p>
        </w:tc>
      </w:tr>
      <w:tr w:rsidR="009A0440" w:rsidRPr="00932A5A" w14:paraId="7B5AD0F8" w14:textId="77777777" w:rsidTr="00C326F2">
        <w:trPr>
          <w:cantSplit/>
          <w:trHeight w:val="259"/>
        </w:trPr>
        <w:tc>
          <w:tcPr>
            <w:tcW w:w="1800" w:type="dxa"/>
            <w:vAlign w:val="bottom"/>
          </w:tcPr>
          <w:p w14:paraId="691EADB2" w14:textId="77777777" w:rsidR="009A0440" w:rsidRPr="00932A5A" w:rsidRDefault="009A0440" w:rsidP="00986433">
            <w:pPr>
              <w:snapToGrid w:val="0"/>
              <w:spacing w:line="250" w:lineRule="exact"/>
              <w:ind w:left="90" w:right="86"/>
              <w:rPr>
                <w:rFonts w:ascii="Arial" w:hAnsi="Arial" w:cs="Arial"/>
                <w:sz w:val="14"/>
                <w:szCs w:val="14"/>
                <w:u w:val="single"/>
              </w:rPr>
            </w:pPr>
          </w:p>
        </w:tc>
        <w:tc>
          <w:tcPr>
            <w:tcW w:w="1800" w:type="dxa"/>
            <w:gridSpan w:val="2"/>
            <w:vAlign w:val="bottom"/>
          </w:tcPr>
          <w:p w14:paraId="58FA712F" w14:textId="77777777" w:rsidR="009A0440" w:rsidRPr="00932A5A" w:rsidRDefault="009A0440" w:rsidP="00986433">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Revaluation basis</w:t>
            </w:r>
          </w:p>
        </w:tc>
        <w:tc>
          <w:tcPr>
            <w:tcW w:w="5000" w:type="dxa"/>
            <w:gridSpan w:val="6"/>
            <w:vAlign w:val="bottom"/>
          </w:tcPr>
          <w:p w14:paraId="1AD50B04" w14:textId="77777777" w:rsidR="009A0440" w:rsidRPr="00932A5A" w:rsidRDefault="009A0440" w:rsidP="00986433">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Cost basis</w:t>
            </w:r>
          </w:p>
        </w:tc>
        <w:tc>
          <w:tcPr>
            <w:tcW w:w="834" w:type="dxa"/>
            <w:vAlign w:val="bottom"/>
          </w:tcPr>
          <w:p w14:paraId="7A14645A" w14:textId="77777777" w:rsidR="009A0440" w:rsidRPr="00932A5A" w:rsidRDefault="009A0440" w:rsidP="00986433">
            <w:pPr>
              <w:tabs>
                <w:tab w:val="decimal" w:pos="792"/>
              </w:tabs>
              <w:snapToGrid w:val="0"/>
              <w:spacing w:line="250" w:lineRule="exact"/>
              <w:ind w:left="90" w:right="86"/>
              <w:rPr>
                <w:rFonts w:ascii="Arial" w:hAnsi="Arial" w:cs="Arial"/>
                <w:sz w:val="14"/>
                <w:szCs w:val="14"/>
                <w:cs/>
              </w:rPr>
            </w:pPr>
          </w:p>
        </w:tc>
      </w:tr>
      <w:tr w:rsidR="00903F48" w:rsidRPr="00932A5A" w14:paraId="0F12C846" w14:textId="77777777" w:rsidTr="00903F48">
        <w:trPr>
          <w:cantSplit/>
          <w:trHeight w:val="259"/>
        </w:trPr>
        <w:tc>
          <w:tcPr>
            <w:tcW w:w="1800" w:type="dxa"/>
            <w:vAlign w:val="bottom"/>
          </w:tcPr>
          <w:p w14:paraId="660FB918" w14:textId="77777777" w:rsidR="00903F48" w:rsidRPr="00932A5A" w:rsidRDefault="00903F48" w:rsidP="00903F48">
            <w:pPr>
              <w:snapToGrid w:val="0"/>
              <w:spacing w:line="250" w:lineRule="exact"/>
              <w:ind w:left="90" w:right="86"/>
              <w:rPr>
                <w:rFonts w:ascii="Arial" w:hAnsi="Arial" w:cs="Arial"/>
                <w:sz w:val="14"/>
                <w:szCs w:val="14"/>
                <w:u w:val="single"/>
              </w:rPr>
            </w:pPr>
          </w:p>
        </w:tc>
        <w:tc>
          <w:tcPr>
            <w:tcW w:w="833" w:type="dxa"/>
            <w:vAlign w:val="bottom"/>
          </w:tcPr>
          <w:p w14:paraId="043CC96E" w14:textId="77777777" w:rsidR="00903F48" w:rsidRPr="00932A5A" w:rsidRDefault="00903F48" w:rsidP="00903F48">
            <w:pPr>
              <w:snapToGrid w:val="0"/>
              <w:spacing w:line="250" w:lineRule="exact"/>
              <w:ind w:left="90" w:right="86"/>
              <w:jc w:val="center"/>
              <w:rPr>
                <w:rFonts w:ascii="Arial" w:hAnsi="Arial" w:cs="Arial"/>
                <w:sz w:val="14"/>
                <w:szCs w:val="14"/>
                <w:cs/>
              </w:rPr>
            </w:pPr>
          </w:p>
        </w:tc>
        <w:tc>
          <w:tcPr>
            <w:tcW w:w="967" w:type="dxa"/>
            <w:vAlign w:val="bottom"/>
          </w:tcPr>
          <w:p w14:paraId="2B08302B" w14:textId="01A2DA15" w:rsidR="00903F48" w:rsidRPr="00932A5A" w:rsidRDefault="00903F48" w:rsidP="00903F48">
            <w:pPr>
              <w:snapToGrid w:val="0"/>
              <w:spacing w:line="250" w:lineRule="exact"/>
              <w:ind w:left="90" w:right="86"/>
              <w:jc w:val="center"/>
              <w:rPr>
                <w:rFonts w:ascii="Arial" w:hAnsi="Arial" w:cs="Arial"/>
                <w:sz w:val="14"/>
                <w:szCs w:val="14"/>
                <w:cs/>
              </w:rPr>
            </w:pPr>
            <w:r w:rsidRPr="00932A5A">
              <w:rPr>
                <w:rFonts w:ascii="Arial" w:hAnsi="Arial" w:cs="Arial"/>
                <w:sz w:val="14"/>
                <w:szCs w:val="14"/>
              </w:rPr>
              <w:t>Buildings and buildings</w:t>
            </w:r>
          </w:p>
        </w:tc>
        <w:tc>
          <w:tcPr>
            <w:tcW w:w="834" w:type="dxa"/>
            <w:vAlign w:val="bottom"/>
          </w:tcPr>
          <w:p w14:paraId="742CA5BA" w14:textId="71E0D31C" w:rsidR="00903F48" w:rsidRPr="00932A5A" w:rsidRDefault="00903F48" w:rsidP="00903F48">
            <w:pPr>
              <w:snapToGrid w:val="0"/>
              <w:spacing w:line="250" w:lineRule="exact"/>
              <w:ind w:left="90" w:right="86"/>
              <w:jc w:val="center"/>
              <w:rPr>
                <w:rFonts w:ascii="Arial" w:hAnsi="Arial" w:cs="Arial"/>
                <w:sz w:val="14"/>
                <w:szCs w:val="14"/>
                <w:cs/>
              </w:rPr>
            </w:pPr>
            <w:r w:rsidRPr="00932A5A">
              <w:rPr>
                <w:rFonts w:ascii="Arial" w:hAnsi="Arial" w:cs="Arial"/>
                <w:sz w:val="14"/>
                <w:szCs w:val="14"/>
              </w:rPr>
              <w:t>Furniture,</w:t>
            </w:r>
            <w:r w:rsidRPr="00903F48">
              <w:rPr>
                <w:rFonts w:ascii="Arial" w:hAnsi="Arial" w:cs="Arial"/>
                <w:sz w:val="14"/>
                <w:szCs w:val="14"/>
              </w:rPr>
              <w:t xml:space="preserve"> fixtures and</w:t>
            </w:r>
          </w:p>
        </w:tc>
        <w:tc>
          <w:tcPr>
            <w:tcW w:w="833" w:type="dxa"/>
            <w:vAlign w:val="bottom"/>
          </w:tcPr>
          <w:p w14:paraId="6FDED50A" w14:textId="77777777" w:rsidR="00903F48" w:rsidRPr="00932A5A" w:rsidRDefault="00903F48" w:rsidP="00903F48">
            <w:pPr>
              <w:snapToGrid w:val="0"/>
              <w:spacing w:line="250" w:lineRule="exact"/>
              <w:ind w:left="90" w:right="86"/>
              <w:jc w:val="center"/>
              <w:rPr>
                <w:rFonts w:ascii="Arial" w:hAnsi="Arial" w:cs="Arial"/>
                <w:sz w:val="14"/>
                <w:szCs w:val="14"/>
                <w:cs/>
              </w:rPr>
            </w:pPr>
          </w:p>
        </w:tc>
        <w:tc>
          <w:tcPr>
            <w:tcW w:w="833" w:type="dxa"/>
            <w:vAlign w:val="bottom"/>
          </w:tcPr>
          <w:p w14:paraId="529FE63B" w14:textId="590FDCAB" w:rsidR="00903F48" w:rsidRPr="00932A5A" w:rsidRDefault="00903F48" w:rsidP="00903F48">
            <w:pPr>
              <w:snapToGrid w:val="0"/>
              <w:spacing w:line="250" w:lineRule="exact"/>
              <w:ind w:left="90" w:right="86"/>
              <w:jc w:val="center"/>
              <w:rPr>
                <w:rFonts w:ascii="Arial" w:hAnsi="Arial" w:cs="Arial"/>
                <w:sz w:val="14"/>
                <w:szCs w:val="14"/>
                <w:cs/>
              </w:rPr>
            </w:pPr>
            <w:r w:rsidRPr="00932A5A">
              <w:rPr>
                <w:rFonts w:ascii="Arial" w:hAnsi="Arial" w:cs="Arial"/>
                <w:sz w:val="14"/>
                <w:szCs w:val="14"/>
              </w:rPr>
              <w:t xml:space="preserve">Assets </w:t>
            </w:r>
            <w:r>
              <w:rPr>
                <w:rFonts w:ascii="Arial" w:hAnsi="Arial" w:cs="Arial"/>
                <w:sz w:val="14"/>
                <w:szCs w:val="14"/>
              </w:rPr>
              <w:t>u</w:t>
            </w:r>
            <w:r w:rsidRPr="00932A5A">
              <w:rPr>
                <w:rFonts w:ascii="Arial" w:hAnsi="Arial" w:cs="Arial"/>
                <w:sz w:val="14"/>
                <w:szCs w:val="14"/>
              </w:rPr>
              <w:t>nder</w:t>
            </w:r>
          </w:p>
        </w:tc>
        <w:tc>
          <w:tcPr>
            <w:tcW w:w="2500" w:type="dxa"/>
            <w:gridSpan w:val="3"/>
            <w:vAlign w:val="bottom"/>
          </w:tcPr>
          <w:p w14:paraId="5B503A2D" w14:textId="77777777" w:rsidR="00903F48" w:rsidRPr="00932A5A" w:rsidRDefault="00903F48" w:rsidP="00903F48">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Right-of-use assets</w:t>
            </w:r>
          </w:p>
        </w:tc>
        <w:tc>
          <w:tcPr>
            <w:tcW w:w="834" w:type="dxa"/>
            <w:vAlign w:val="bottom"/>
          </w:tcPr>
          <w:p w14:paraId="2FD4BAE6"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r>
      <w:tr w:rsidR="00903F48" w:rsidRPr="00932A5A" w14:paraId="6ECA6318" w14:textId="77777777" w:rsidTr="00903F48">
        <w:trPr>
          <w:cantSplit/>
          <w:trHeight w:val="259"/>
        </w:trPr>
        <w:tc>
          <w:tcPr>
            <w:tcW w:w="1800" w:type="dxa"/>
            <w:vAlign w:val="bottom"/>
          </w:tcPr>
          <w:p w14:paraId="5E99DA2D" w14:textId="77777777" w:rsidR="00903F48" w:rsidRPr="00932A5A" w:rsidRDefault="00903F48" w:rsidP="00903F48">
            <w:pPr>
              <w:snapToGrid w:val="0"/>
              <w:spacing w:line="250" w:lineRule="exact"/>
              <w:ind w:left="90" w:right="86"/>
              <w:rPr>
                <w:rFonts w:ascii="Arial" w:hAnsi="Arial" w:cs="Arial"/>
                <w:sz w:val="14"/>
                <w:szCs w:val="14"/>
                <w:u w:val="single"/>
              </w:rPr>
            </w:pPr>
          </w:p>
        </w:tc>
        <w:tc>
          <w:tcPr>
            <w:tcW w:w="833" w:type="dxa"/>
            <w:vAlign w:val="bottom"/>
          </w:tcPr>
          <w:p w14:paraId="4F53EBC1" w14:textId="797F2C4E" w:rsidR="00903F48" w:rsidRPr="00932A5A" w:rsidRDefault="00903F48" w:rsidP="00903F48">
            <w:pPr>
              <w:pBdr>
                <w:bottom w:val="single" w:sz="4" w:space="1" w:color="auto"/>
              </w:pBdr>
              <w:snapToGrid w:val="0"/>
              <w:spacing w:line="250" w:lineRule="exact"/>
              <w:ind w:left="90" w:right="86"/>
              <w:jc w:val="center"/>
              <w:rPr>
                <w:rFonts w:ascii="Arial" w:hAnsi="Arial" w:cs="Arial"/>
                <w:sz w:val="14"/>
                <w:szCs w:val="14"/>
              </w:rPr>
            </w:pPr>
            <w:r w:rsidRPr="00932A5A">
              <w:rPr>
                <w:rFonts w:ascii="Arial" w:hAnsi="Arial" w:cs="Arial"/>
                <w:sz w:val="14"/>
                <w:szCs w:val="14"/>
              </w:rPr>
              <w:t>Land</w:t>
            </w:r>
          </w:p>
        </w:tc>
        <w:tc>
          <w:tcPr>
            <w:tcW w:w="967" w:type="dxa"/>
            <w:vAlign w:val="bottom"/>
          </w:tcPr>
          <w:p w14:paraId="61882B2B" w14:textId="39ABBA96" w:rsidR="00903F48" w:rsidRPr="00903F48" w:rsidRDefault="00903F48" w:rsidP="00903F48">
            <w:pPr>
              <w:pBdr>
                <w:bottom w:val="single" w:sz="4" w:space="1" w:color="auto"/>
              </w:pBdr>
              <w:snapToGrid w:val="0"/>
              <w:spacing w:line="250" w:lineRule="exact"/>
              <w:ind w:left="90" w:right="86"/>
              <w:jc w:val="center"/>
              <w:rPr>
                <w:rFonts w:ascii="Arial" w:hAnsi="Arial" w:cs="Arial"/>
                <w:spacing w:val="-4"/>
                <w:sz w:val="14"/>
                <w:szCs w:val="14"/>
                <w:cs/>
              </w:rPr>
            </w:pPr>
            <w:r w:rsidRPr="00903F48">
              <w:rPr>
                <w:rFonts w:ascii="Arial" w:hAnsi="Arial" w:cs="Arial"/>
                <w:spacing w:val="-4"/>
                <w:sz w:val="14"/>
                <w:szCs w:val="14"/>
              </w:rPr>
              <w:t>improvement</w:t>
            </w:r>
          </w:p>
        </w:tc>
        <w:tc>
          <w:tcPr>
            <w:tcW w:w="834" w:type="dxa"/>
            <w:vAlign w:val="bottom"/>
          </w:tcPr>
          <w:p w14:paraId="3FED0B94" w14:textId="0C1AF638" w:rsidR="00903F48" w:rsidRPr="00903F48" w:rsidRDefault="00903F48" w:rsidP="00903F48">
            <w:pPr>
              <w:pBdr>
                <w:bottom w:val="single" w:sz="4" w:space="1" w:color="auto"/>
              </w:pBdr>
              <w:snapToGrid w:val="0"/>
              <w:spacing w:line="250" w:lineRule="exact"/>
              <w:ind w:left="90" w:right="86"/>
              <w:jc w:val="center"/>
              <w:rPr>
                <w:rFonts w:ascii="Arial" w:hAnsi="Arial" w:cs="Arial"/>
                <w:spacing w:val="-4"/>
                <w:sz w:val="14"/>
                <w:szCs w:val="14"/>
                <w:cs/>
              </w:rPr>
            </w:pPr>
            <w:r w:rsidRPr="00903F48">
              <w:rPr>
                <w:rFonts w:ascii="Arial" w:hAnsi="Arial" w:cs="Arial"/>
                <w:spacing w:val="-4"/>
                <w:sz w:val="14"/>
                <w:szCs w:val="14"/>
              </w:rPr>
              <w:t>equipment</w:t>
            </w:r>
          </w:p>
        </w:tc>
        <w:tc>
          <w:tcPr>
            <w:tcW w:w="833" w:type="dxa"/>
            <w:vAlign w:val="bottom"/>
          </w:tcPr>
          <w:p w14:paraId="03E20962" w14:textId="04737D33" w:rsidR="00903F48" w:rsidRPr="00903F48" w:rsidRDefault="00903F48" w:rsidP="00903F48">
            <w:pPr>
              <w:pBdr>
                <w:bottom w:val="single" w:sz="4" w:space="1" w:color="auto"/>
              </w:pBdr>
              <w:snapToGrid w:val="0"/>
              <w:spacing w:line="250" w:lineRule="exact"/>
              <w:ind w:left="90" w:right="86"/>
              <w:jc w:val="center"/>
              <w:rPr>
                <w:rFonts w:ascii="Arial" w:hAnsi="Arial" w:cs="Arial"/>
                <w:spacing w:val="-4"/>
                <w:sz w:val="14"/>
                <w:szCs w:val="14"/>
                <w:cs/>
              </w:rPr>
            </w:pPr>
            <w:r w:rsidRPr="00903F48">
              <w:rPr>
                <w:rFonts w:ascii="Arial" w:hAnsi="Arial" w:cs="Arial"/>
                <w:spacing w:val="-4"/>
                <w:sz w:val="14"/>
                <w:szCs w:val="14"/>
              </w:rPr>
              <w:t>Vehicles</w:t>
            </w:r>
          </w:p>
        </w:tc>
        <w:tc>
          <w:tcPr>
            <w:tcW w:w="833" w:type="dxa"/>
            <w:vAlign w:val="bottom"/>
          </w:tcPr>
          <w:p w14:paraId="118E9533" w14:textId="7C3D779B" w:rsidR="00903F48" w:rsidRPr="00903F48" w:rsidRDefault="00903F48" w:rsidP="00903F48">
            <w:pPr>
              <w:pBdr>
                <w:bottom w:val="single" w:sz="4" w:space="1" w:color="auto"/>
              </w:pBdr>
              <w:snapToGrid w:val="0"/>
              <w:spacing w:line="250" w:lineRule="exact"/>
              <w:ind w:left="90" w:right="86"/>
              <w:jc w:val="center"/>
              <w:rPr>
                <w:rFonts w:ascii="Arial" w:hAnsi="Arial" w:cs="Arial"/>
                <w:spacing w:val="-4"/>
                <w:sz w:val="14"/>
                <w:szCs w:val="14"/>
                <w:cs/>
              </w:rPr>
            </w:pPr>
            <w:r w:rsidRPr="00903F48">
              <w:rPr>
                <w:rFonts w:ascii="Arial" w:hAnsi="Arial" w:cs="Arial"/>
                <w:spacing w:val="-4"/>
                <w:sz w:val="14"/>
                <w:szCs w:val="14"/>
              </w:rPr>
              <w:t>installation</w:t>
            </w:r>
          </w:p>
        </w:tc>
        <w:tc>
          <w:tcPr>
            <w:tcW w:w="834" w:type="dxa"/>
            <w:vAlign w:val="bottom"/>
          </w:tcPr>
          <w:p w14:paraId="25FE7988" w14:textId="77777777"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32A5A">
              <w:rPr>
                <w:rFonts w:ascii="Arial" w:hAnsi="Arial" w:cs="Arial"/>
                <w:sz w:val="14"/>
                <w:szCs w:val="14"/>
              </w:rPr>
              <w:t>Land</w:t>
            </w:r>
          </w:p>
        </w:tc>
        <w:tc>
          <w:tcPr>
            <w:tcW w:w="833" w:type="dxa"/>
            <w:vAlign w:val="bottom"/>
          </w:tcPr>
          <w:p w14:paraId="2E890C22" w14:textId="77777777"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32A5A">
              <w:rPr>
                <w:rFonts w:ascii="Arial" w:hAnsi="Arial" w:cs="Arial"/>
                <w:sz w:val="14"/>
                <w:szCs w:val="17"/>
              </w:rPr>
              <w:t>Buildings</w:t>
            </w:r>
          </w:p>
        </w:tc>
        <w:tc>
          <w:tcPr>
            <w:tcW w:w="833" w:type="dxa"/>
            <w:vAlign w:val="bottom"/>
          </w:tcPr>
          <w:p w14:paraId="5AA330E4" w14:textId="77777777"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32A5A">
              <w:rPr>
                <w:rFonts w:ascii="Arial" w:hAnsi="Arial" w:cs="Arial"/>
                <w:sz w:val="14"/>
                <w:szCs w:val="14"/>
              </w:rPr>
              <w:t>Vehicles</w:t>
            </w:r>
          </w:p>
        </w:tc>
        <w:tc>
          <w:tcPr>
            <w:tcW w:w="834" w:type="dxa"/>
            <w:vAlign w:val="bottom"/>
          </w:tcPr>
          <w:p w14:paraId="4197920A" w14:textId="77777777"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32A5A">
              <w:rPr>
                <w:rFonts w:ascii="Arial" w:hAnsi="Arial" w:cs="Arial"/>
                <w:sz w:val="14"/>
                <w:szCs w:val="14"/>
              </w:rPr>
              <w:t>Total</w:t>
            </w:r>
          </w:p>
        </w:tc>
      </w:tr>
      <w:tr w:rsidR="00903F48" w:rsidRPr="00932A5A" w14:paraId="1C306C19" w14:textId="77777777" w:rsidTr="00C326F2">
        <w:trPr>
          <w:cantSplit/>
          <w:trHeight w:val="259"/>
        </w:trPr>
        <w:tc>
          <w:tcPr>
            <w:tcW w:w="1800" w:type="dxa"/>
            <w:vAlign w:val="bottom"/>
            <w:hideMark/>
          </w:tcPr>
          <w:p w14:paraId="65488B46" w14:textId="77777777" w:rsidR="00903F48" w:rsidRPr="00932A5A" w:rsidRDefault="00903F48" w:rsidP="00903F48">
            <w:pPr>
              <w:snapToGrid w:val="0"/>
              <w:spacing w:line="250" w:lineRule="exact"/>
              <w:ind w:left="90" w:right="86"/>
              <w:rPr>
                <w:rFonts w:ascii="Arial" w:hAnsi="Arial" w:cs="Arial"/>
                <w:sz w:val="14"/>
                <w:szCs w:val="14"/>
              </w:rPr>
            </w:pPr>
            <w:r w:rsidRPr="00932A5A">
              <w:rPr>
                <w:rFonts w:ascii="Arial" w:hAnsi="Arial" w:cs="Arial"/>
                <w:sz w:val="14"/>
                <w:szCs w:val="14"/>
                <w:u w:val="single"/>
              </w:rPr>
              <w:t>Cost/Revaluation</w:t>
            </w:r>
          </w:p>
        </w:tc>
        <w:tc>
          <w:tcPr>
            <w:tcW w:w="833" w:type="dxa"/>
            <w:vAlign w:val="bottom"/>
          </w:tcPr>
          <w:p w14:paraId="2B13EA80" w14:textId="77777777" w:rsidR="00903F48" w:rsidRPr="00932A5A" w:rsidRDefault="00903F48" w:rsidP="00903F48">
            <w:pPr>
              <w:tabs>
                <w:tab w:val="decimal" w:pos="792"/>
              </w:tabs>
              <w:snapToGrid w:val="0"/>
              <w:spacing w:line="250" w:lineRule="exact"/>
              <w:ind w:left="90" w:right="86"/>
              <w:rPr>
                <w:rFonts w:ascii="Arial" w:hAnsi="Arial" w:cs="Arial"/>
                <w:sz w:val="14"/>
                <w:szCs w:val="14"/>
              </w:rPr>
            </w:pPr>
          </w:p>
        </w:tc>
        <w:tc>
          <w:tcPr>
            <w:tcW w:w="967" w:type="dxa"/>
            <w:vAlign w:val="bottom"/>
          </w:tcPr>
          <w:p w14:paraId="361803D2"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4" w:type="dxa"/>
            <w:vAlign w:val="bottom"/>
          </w:tcPr>
          <w:p w14:paraId="52576887"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3" w:type="dxa"/>
            <w:vAlign w:val="bottom"/>
          </w:tcPr>
          <w:p w14:paraId="7E51E9B1"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3" w:type="dxa"/>
            <w:vAlign w:val="bottom"/>
          </w:tcPr>
          <w:p w14:paraId="277F25A9"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4" w:type="dxa"/>
          </w:tcPr>
          <w:p w14:paraId="53D48FB2"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3" w:type="dxa"/>
          </w:tcPr>
          <w:p w14:paraId="1C998E8F"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3" w:type="dxa"/>
          </w:tcPr>
          <w:p w14:paraId="49FED732"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4" w:type="dxa"/>
            <w:vAlign w:val="bottom"/>
          </w:tcPr>
          <w:p w14:paraId="50926B6F"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r>
      <w:tr w:rsidR="00903F48" w:rsidRPr="00932A5A" w14:paraId="3E57C833" w14:textId="77777777" w:rsidTr="00C326F2">
        <w:trPr>
          <w:cantSplit/>
          <w:trHeight w:val="248"/>
        </w:trPr>
        <w:tc>
          <w:tcPr>
            <w:tcW w:w="1800" w:type="dxa"/>
            <w:vAlign w:val="bottom"/>
            <w:hideMark/>
          </w:tcPr>
          <w:p w14:paraId="08AFCEB5" w14:textId="26D33A1F" w:rsidR="00903F48" w:rsidRPr="00932A5A" w:rsidRDefault="00903F48" w:rsidP="00903F48">
            <w:pPr>
              <w:spacing w:line="250" w:lineRule="exact"/>
              <w:ind w:left="90"/>
              <w:rPr>
                <w:rFonts w:ascii="Arial" w:hAnsi="Arial" w:cs="Cordia New"/>
                <w:sz w:val="14"/>
                <w:szCs w:val="14"/>
                <w:u w:val="single"/>
                <w:cs/>
              </w:rPr>
            </w:pPr>
            <w:r w:rsidRPr="00932A5A">
              <w:rPr>
                <w:rFonts w:ascii="Arial" w:hAnsi="Arial" w:cs="Arial"/>
                <w:sz w:val="14"/>
                <w:szCs w:val="14"/>
              </w:rPr>
              <w:t>1 January 2023</w:t>
            </w:r>
          </w:p>
        </w:tc>
        <w:tc>
          <w:tcPr>
            <w:tcW w:w="833" w:type="dxa"/>
            <w:vAlign w:val="bottom"/>
          </w:tcPr>
          <w:p w14:paraId="5B999E24" w14:textId="78D46B85"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23</w:t>
            </w:r>
          </w:p>
        </w:tc>
        <w:tc>
          <w:tcPr>
            <w:tcW w:w="967" w:type="dxa"/>
            <w:vAlign w:val="bottom"/>
          </w:tcPr>
          <w:p w14:paraId="2F54A13F" w14:textId="082DD59D" w:rsidR="00903F48" w:rsidRPr="00932A5A" w:rsidRDefault="00903F48" w:rsidP="00903F48">
            <w:pPr>
              <w:tabs>
                <w:tab w:val="decimal" w:pos="790"/>
              </w:tabs>
              <w:snapToGrid w:val="0"/>
              <w:spacing w:line="250" w:lineRule="exact"/>
              <w:ind w:left="90" w:right="86"/>
              <w:rPr>
                <w:rFonts w:ascii="Arial" w:hAnsi="Arial" w:cs="Arial"/>
                <w:sz w:val="14"/>
                <w:szCs w:val="14"/>
                <w:cs/>
              </w:rPr>
            </w:pPr>
            <w:r w:rsidRPr="00932A5A">
              <w:rPr>
                <w:rFonts w:ascii="Arial" w:hAnsi="Arial" w:cs="Arial"/>
                <w:sz w:val="14"/>
                <w:szCs w:val="14"/>
              </w:rPr>
              <w:t>46</w:t>
            </w:r>
          </w:p>
        </w:tc>
        <w:tc>
          <w:tcPr>
            <w:tcW w:w="834" w:type="dxa"/>
            <w:vAlign w:val="bottom"/>
          </w:tcPr>
          <w:p w14:paraId="5CBAC361" w14:textId="6168AB18"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64</w:t>
            </w:r>
          </w:p>
        </w:tc>
        <w:tc>
          <w:tcPr>
            <w:tcW w:w="833" w:type="dxa"/>
            <w:vAlign w:val="bottom"/>
          </w:tcPr>
          <w:p w14:paraId="03E643BF" w14:textId="0778A75E" w:rsidR="00903F48" w:rsidRPr="00932A5A" w:rsidRDefault="00903F48" w:rsidP="00903F48">
            <w:pP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6</w:t>
            </w:r>
          </w:p>
        </w:tc>
        <w:tc>
          <w:tcPr>
            <w:tcW w:w="833" w:type="dxa"/>
            <w:vAlign w:val="bottom"/>
          </w:tcPr>
          <w:p w14:paraId="33C1B241" w14:textId="3AB966FD"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tcPr>
          <w:p w14:paraId="28E04679" w14:textId="75B0C755"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17</w:t>
            </w:r>
          </w:p>
        </w:tc>
        <w:tc>
          <w:tcPr>
            <w:tcW w:w="833" w:type="dxa"/>
            <w:vAlign w:val="bottom"/>
          </w:tcPr>
          <w:p w14:paraId="3EFC6826" w14:textId="19DBF66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93</w:t>
            </w:r>
          </w:p>
        </w:tc>
        <w:tc>
          <w:tcPr>
            <w:tcW w:w="833" w:type="dxa"/>
            <w:vAlign w:val="bottom"/>
          </w:tcPr>
          <w:p w14:paraId="74344BA0" w14:textId="26887DE6" w:rsidR="00903F48" w:rsidRPr="00932A5A" w:rsidRDefault="00903F48" w:rsidP="00903F48">
            <w:pPr>
              <w:tabs>
                <w:tab w:val="decimal" w:pos="702"/>
              </w:tabs>
              <w:snapToGrid w:val="0"/>
              <w:spacing w:line="250" w:lineRule="exact"/>
              <w:ind w:right="86"/>
              <w:rPr>
                <w:rFonts w:ascii="Arial" w:hAnsi="Arial" w:cs="Arial"/>
                <w:sz w:val="14"/>
                <w:szCs w:val="14"/>
              </w:rPr>
            </w:pPr>
            <w:r w:rsidRPr="00932A5A">
              <w:rPr>
                <w:rFonts w:ascii="Arial" w:hAnsi="Arial" w:cs="Arial"/>
                <w:sz w:val="14"/>
                <w:szCs w:val="14"/>
              </w:rPr>
              <w:t>15</w:t>
            </w:r>
          </w:p>
        </w:tc>
        <w:tc>
          <w:tcPr>
            <w:tcW w:w="834" w:type="dxa"/>
            <w:vAlign w:val="bottom"/>
          </w:tcPr>
          <w:p w14:paraId="15462074" w14:textId="5D52A809"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264</w:t>
            </w:r>
          </w:p>
        </w:tc>
      </w:tr>
      <w:tr w:rsidR="00903F48" w:rsidRPr="00932A5A" w14:paraId="3BC9B3DF" w14:textId="77777777" w:rsidTr="00C326F2">
        <w:trPr>
          <w:cantSplit/>
          <w:trHeight w:val="259"/>
        </w:trPr>
        <w:tc>
          <w:tcPr>
            <w:tcW w:w="1800" w:type="dxa"/>
            <w:vAlign w:val="bottom"/>
            <w:hideMark/>
          </w:tcPr>
          <w:p w14:paraId="48A81FFF" w14:textId="77777777" w:rsidR="00903F48" w:rsidRPr="00932A5A" w:rsidRDefault="00903F48" w:rsidP="00903F48">
            <w:pPr>
              <w:spacing w:line="250" w:lineRule="exact"/>
              <w:ind w:left="90"/>
              <w:rPr>
                <w:rFonts w:ascii="Arial" w:hAnsi="Arial" w:cs="Arial"/>
                <w:sz w:val="14"/>
                <w:szCs w:val="14"/>
                <w:u w:val="single"/>
              </w:rPr>
            </w:pPr>
            <w:r w:rsidRPr="00932A5A">
              <w:rPr>
                <w:rFonts w:ascii="Arial" w:hAnsi="Arial" w:cs="Arial"/>
                <w:sz w:val="14"/>
                <w:szCs w:val="14"/>
              </w:rPr>
              <w:t>Additions/new contracts</w:t>
            </w:r>
          </w:p>
        </w:tc>
        <w:tc>
          <w:tcPr>
            <w:tcW w:w="833" w:type="dxa"/>
            <w:vAlign w:val="bottom"/>
          </w:tcPr>
          <w:p w14:paraId="74E060CF" w14:textId="52C852AC"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vAlign w:val="bottom"/>
          </w:tcPr>
          <w:p w14:paraId="5EEEE9F8" w14:textId="5058BF36" w:rsidR="00903F48" w:rsidRPr="00932A5A" w:rsidRDefault="00903F48" w:rsidP="00B17D7D">
            <w:pPr>
              <w:pBdr>
                <w:bottom w:val="single" w:sz="4" w:space="1" w:color="auto"/>
              </w:pBd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vAlign w:val="bottom"/>
          </w:tcPr>
          <w:p w14:paraId="0E92CA34" w14:textId="78BB5BE4"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w:t>
            </w:r>
          </w:p>
        </w:tc>
        <w:tc>
          <w:tcPr>
            <w:tcW w:w="833" w:type="dxa"/>
            <w:vAlign w:val="bottom"/>
          </w:tcPr>
          <w:p w14:paraId="3063F114" w14:textId="0822BC81"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3" w:type="dxa"/>
            <w:vAlign w:val="bottom"/>
          </w:tcPr>
          <w:p w14:paraId="05244AFC" w14:textId="16851E5B"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5C5D5A4C" w14:textId="302F3FD5"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3" w:type="dxa"/>
            <w:vAlign w:val="bottom"/>
          </w:tcPr>
          <w:p w14:paraId="045DEAA8" w14:textId="3A4A1216"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13</w:t>
            </w:r>
          </w:p>
        </w:tc>
        <w:tc>
          <w:tcPr>
            <w:tcW w:w="833" w:type="dxa"/>
            <w:vAlign w:val="bottom"/>
          </w:tcPr>
          <w:p w14:paraId="21FFE8BA" w14:textId="76162D63"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vAlign w:val="bottom"/>
          </w:tcPr>
          <w:p w14:paraId="718FFC29" w14:textId="453C00AE"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14</w:t>
            </w:r>
          </w:p>
        </w:tc>
      </w:tr>
      <w:tr w:rsidR="00903F48" w:rsidRPr="00932A5A" w14:paraId="1C959AD9" w14:textId="77777777" w:rsidTr="00C326F2">
        <w:trPr>
          <w:cantSplit/>
          <w:trHeight w:val="283"/>
        </w:trPr>
        <w:tc>
          <w:tcPr>
            <w:tcW w:w="1800" w:type="dxa"/>
            <w:vAlign w:val="bottom"/>
            <w:hideMark/>
          </w:tcPr>
          <w:p w14:paraId="16C04BE9" w14:textId="3C04AEB9" w:rsidR="00903F48" w:rsidRPr="00932A5A" w:rsidRDefault="00903F48" w:rsidP="00903F48">
            <w:pPr>
              <w:spacing w:line="250" w:lineRule="exact"/>
              <w:ind w:left="90"/>
              <w:rPr>
                <w:rFonts w:ascii="Arial" w:hAnsi="Arial" w:cs="Arial"/>
                <w:sz w:val="14"/>
                <w:szCs w:val="14"/>
              </w:rPr>
            </w:pPr>
            <w:r w:rsidRPr="00932A5A">
              <w:rPr>
                <w:rFonts w:ascii="Arial" w:hAnsi="Arial" w:cs="Arial"/>
                <w:sz w:val="14"/>
                <w:szCs w:val="14"/>
              </w:rPr>
              <w:t>31 December 2023</w:t>
            </w:r>
          </w:p>
        </w:tc>
        <w:tc>
          <w:tcPr>
            <w:tcW w:w="833" w:type="dxa"/>
            <w:vAlign w:val="bottom"/>
          </w:tcPr>
          <w:p w14:paraId="6A2CE31D" w14:textId="1459FE30"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23</w:t>
            </w:r>
          </w:p>
        </w:tc>
        <w:tc>
          <w:tcPr>
            <w:tcW w:w="967" w:type="dxa"/>
            <w:vAlign w:val="bottom"/>
          </w:tcPr>
          <w:p w14:paraId="5711B596" w14:textId="563EECFC" w:rsidR="00903F48" w:rsidRPr="00932A5A" w:rsidRDefault="00903F48" w:rsidP="00B17D7D">
            <w:pPr>
              <w:pBdr>
                <w:bottom w:val="single" w:sz="4" w:space="1" w:color="auto"/>
              </w:pBd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46</w:t>
            </w:r>
          </w:p>
        </w:tc>
        <w:tc>
          <w:tcPr>
            <w:tcW w:w="834" w:type="dxa"/>
            <w:vAlign w:val="bottom"/>
          </w:tcPr>
          <w:p w14:paraId="5D702477" w14:textId="65AB6757"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65</w:t>
            </w:r>
          </w:p>
        </w:tc>
        <w:tc>
          <w:tcPr>
            <w:tcW w:w="833" w:type="dxa"/>
            <w:vAlign w:val="bottom"/>
          </w:tcPr>
          <w:p w14:paraId="3233D56E" w14:textId="04574FC3"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w:t>
            </w:r>
          </w:p>
        </w:tc>
        <w:tc>
          <w:tcPr>
            <w:tcW w:w="833" w:type="dxa"/>
            <w:vAlign w:val="bottom"/>
          </w:tcPr>
          <w:p w14:paraId="098F9B88" w14:textId="38515534"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654E5738" w14:textId="1BF5B0B1"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17</w:t>
            </w:r>
          </w:p>
        </w:tc>
        <w:tc>
          <w:tcPr>
            <w:tcW w:w="833" w:type="dxa"/>
            <w:vAlign w:val="bottom"/>
          </w:tcPr>
          <w:p w14:paraId="0974DCA2" w14:textId="72517DAB"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106</w:t>
            </w:r>
          </w:p>
        </w:tc>
        <w:tc>
          <w:tcPr>
            <w:tcW w:w="833" w:type="dxa"/>
            <w:vAlign w:val="bottom"/>
          </w:tcPr>
          <w:p w14:paraId="6340EBCC" w14:textId="120072BA"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15</w:t>
            </w:r>
          </w:p>
        </w:tc>
        <w:tc>
          <w:tcPr>
            <w:tcW w:w="834" w:type="dxa"/>
            <w:vAlign w:val="bottom"/>
          </w:tcPr>
          <w:p w14:paraId="4CA2CCBF" w14:textId="3C90E13E" w:rsidR="00903F48" w:rsidRPr="00932A5A" w:rsidRDefault="00903F48" w:rsidP="00B17D7D">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278</w:t>
            </w:r>
          </w:p>
        </w:tc>
      </w:tr>
      <w:tr w:rsidR="00903F48" w:rsidRPr="00932A5A" w14:paraId="3B3B129C" w14:textId="77777777" w:rsidTr="00C326F2">
        <w:trPr>
          <w:cantSplit/>
          <w:trHeight w:val="259"/>
        </w:trPr>
        <w:tc>
          <w:tcPr>
            <w:tcW w:w="1800" w:type="dxa"/>
            <w:vAlign w:val="bottom"/>
            <w:hideMark/>
          </w:tcPr>
          <w:p w14:paraId="32623A0B" w14:textId="77777777" w:rsidR="00903F48" w:rsidRPr="00932A5A" w:rsidRDefault="00903F48" w:rsidP="00903F48">
            <w:pPr>
              <w:spacing w:line="250" w:lineRule="exact"/>
              <w:ind w:left="90"/>
              <w:rPr>
                <w:rFonts w:ascii="Arial" w:hAnsi="Arial" w:cs="Arial"/>
                <w:sz w:val="14"/>
                <w:szCs w:val="14"/>
                <w:u w:val="single"/>
              </w:rPr>
            </w:pPr>
            <w:r w:rsidRPr="00932A5A">
              <w:rPr>
                <w:rFonts w:ascii="Arial" w:hAnsi="Arial" w:cs="Arial"/>
                <w:sz w:val="14"/>
                <w:szCs w:val="14"/>
                <w:u w:val="single"/>
              </w:rPr>
              <w:t>Accumulated depreciation</w:t>
            </w:r>
          </w:p>
        </w:tc>
        <w:tc>
          <w:tcPr>
            <w:tcW w:w="833" w:type="dxa"/>
          </w:tcPr>
          <w:p w14:paraId="7D598F36"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967" w:type="dxa"/>
          </w:tcPr>
          <w:p w14:paraId="6FD7F4F0" w14:textId="77777777" w:rsidR="00903F48" w:rsidRPr="00932A5A" w:rsidRDefault="00903F48" w:rsidP="00903F48">
            <w:pPr>
              <w:tabs>
                <w:tab w:val="decimal" w:pos="790"/>
              </w:tabs>
              <w:snapToGrid w:val="0"/>
              <w:spacing w:line="250" w:lineRule="exact"/>
              <w:ind w:right="86"/>
              <w:rPr>
                <w:rFonts w:ascii="Arial" w:hAnsi="Arial" w:cs="Arial"/>
                <w:sz w:val="14"/>
                <w:szCs w:val="14"/>
                <w:cs/>
              </w:rPr>
            </w:pPr>
          </w:p>
        </w:tc>
        <w:tc>
          <w:tcPr>
            <w:tcW w:w="834" w:type="dxa"/>
          </w:tcPr>
          <w:p w14:paraId="4ADC91CC"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3" w:type="dxa"/>
          </w:tcPr>
          <w:p w14:paraId="0AD22DA2"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3" w:type="dxa"/>
          </w:tcPr>
          <w:p w14:paraId="3C2D5041"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4" w:type="dxa"/>
          </w:tcPr>
          <w:p w14:paraId="316CB47E"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3" w:type="dxa"/>
          </w:tcPr>
          <w:p w14:paraId="32550850"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3" w:type="dxa"/>
          </w:tcPr>
          <w:p w14:paraId="032CA3EE"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4" w:type="dxa"/>
          </w:tcPr>
          <w:p w14:paraId="6299A425"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r>
      <w:tr w:rsidR="00903F48" w:rsidRPr="00932A5A" w14:paraId="3904CF61" w14:textId="77777777" w:rsidTr="00C326F2">
        <w:trPr>
          <w:cantSplit/>
          <w:trHeight w:val="248"/>
        </w:trPr>
        <w:tc>
          <w:tcPr>
            <w:tcW w:w="1800" w:type="dxa"/>
            <w:vAlign w:val="bottom"/>
            <w:hideMark/>
          </w:tcPr>
          <w:p w14:paraId="6445BC1E" w14:textId="6395B07B" w:rsidR="00903F48" w:rsidRPr="00932A5A" w:rsidRDefault="00903F48" w:rsidP="00903F48">
            <w:pPr>
              <w:spacing w:line="250" w:lineRule="exact"/>
              <w:ind w:left="90"/>
              <w:rPr>
                <w:rFonts w:ascii="Arial" w:hAnsi="Arial" w:cs="Cordia New"/>
                <w:sz w:val="14"/>
                <w:szCs w:val="14"/>
                <w:cs/>
              </w:rPr>
            </w:pPr>
            <w:r w:rsidRPr="00932A5A">
              <w:rPr>
                <w:rFonts w:ascii="Arial" w:hAnsi="Arial" w:cs="Arial"/>
                <w:sz w:val="14"/>
                <w:szCs w:val="14"/>
              </w:rPr>
              <w:t>1 January 2023</w:t>
            </w:r>
          </w:p>
        </w:tc>
        <w:tc>
          <w:tcPr>
            <w:tcW w:w="833" w:type="dxa"/>
          </w:tcPr>
          <w:p w14:paraId="624EB5BF" w14:textId="57A5DBC5"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tcPr>
          <w:p w14:paraId="009F3AFB" w14:textId="10ED04E3" w:rsidR="00903F48" w:rsidRPr="00932A5A" w:rsidRDefault="00903F48" w:rsidP="00903F48">
            <w:pP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11</w:t>
            </w:r>
          </w:p>
        </w:tc>
        <w:tc>
          <w:tcPr>
            <w:tcW w:w="834" w:type="dxa"/>
          </w:tcPr>
          <w:p w14:paraId="77A65372" w14:textId="6FE136A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58</w:t>
            </w:r>
          </w:p>
        </w:tc>
        <w:tc>
          <w:tcPr>
            <w:tcW w:w="833" w:type="dxa"/>
          </w:tcPr>
          <w:p w14:paraId="42DC3952" w14:textId="2DFA9BBB"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w:t>
            </w:r>
          </w:p>
        </w:tc>
        <w:tc>
          <w:tcPr>
            <w:tcW w:w="833" w:type="dxa"/>
          </w:tcPr>
          <w:p w14:paraId="158FDC61" w14:textId="233E82A9"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tcPr>
          <w:p w14:paraId="4B0623B2" w14:textId="4B2E0C2C"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11</w:t>
            </w:r>
          </w:p>
        </w:tc>
        <w:tc>
          <w:tcPr>
            <w:tcW w:w="833" w:type="dxa"/>
          </w:tcPr>
          <w:p w14:paraId="45942ED1" w14:textId="4095DD1D"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40</w:t>
            </w:r>
          </w:p>
        </w:tc>
        <w:tc>
          <w:tcPr>
            <w:tcW w:w="833" w:type="dxa"/>
          </w:tcPr>
          <w:p w14:paraId="60D4E8E2" w14:textId="505065F2"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7</w:t>
            </w:r>
          </w:p>
        </w:tc>
        <w:tc>
          <w:tcPr>
            <w:tcW w:w="834" w:type="dxa"/>
          </w:tcPr>
          <w:p w14:paraId="62F70196" w14:textId="3763C889" w:rsidR="00903F48" w:rsidRPr="00932A5A" w:rsidRDefault="00903F48" w:rsidP="00903F48">
            <w:pP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133</w:t>
            </w:r>
          </w:p>
        </w:tc>
      </w:tr>
      <w:tr w:rsidR="00903F48" w:rsidRPr="00932A5A" w14:paraId="59D88B87" w14:textId="77777777" w:rsidTr="00C326F2">
        <w:trPr>
          <w:cantSplit/>
          <w:trHeight w:val="283"/>
        </w:trPr>
        <w:tc>
          <w:tcPr>
            <w:tcW w:w="1800" w:type="dxa"/>
            <w:vAlign w:val="bottom"/>
            <w:hideMark/>
          </w:tcPr>
          <w:p w14:paraId="2671C354" w14:textId="77777777" w:rsidR="00903F48" w:rsidRPr="00932A5A" w:rsidRDefault="00903F48" w:rsidP="00903F48">
            <w:pPr>
              <w:spacing w:line="250" w:lineRule="exact"/>
              <w:ind w:left="90"/>
              <w:rPr>
                <w:rFonts w:ascii="Arial" w:hAnsi="Arial" w:cs="Arial"/>
                <w:sz w:val="14"/>
                <w:szCs w:val="14"/>
                <w:cs/>
              </w:rPr>
            </w:pPr>
            <w:r w:rsidRPr="00932A5A">
              <w:rPr>
                <w:rFonts w:ascii="Arial" w:hAnsi="Arial" w:cs="Arial"/>
                <w:sz w:val="14"/>
                <w:szCs w:val="14"/>
              </w:rPr>
              <w:t>Depreciation for the year</w:t>
            </w:r>
          </w:p>
        </w:tc>
        <w:tc>
          <w:tcPr>
            <w:tcW w:w="833" w:type="dxa"/>
          </w:tcPr>
          <w:p w14:paraId="755F3046" w14:textId="531F93CB"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tcPr>
          <w:p w14:paraId="5FCBE790" w14:textId="426F7A1B" w:rsidR="00903F48" w:rsidRPr="00932A5A" w:rsidRDefault="00903F48" w:rsidP="00903F48">
            <w:pPr>
              <w:pBdr>
                <w:bottom w:val="single" w:sz="4" w:space="1" w:color="000000"/>
              </w:pBd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3</w:t>
            </w:r>
          </w:p>
        </w:tc>
        <w:tc>
          <w:tcPr>
            <w:tcW w:w="834" w:type="dxa"/>
          </w:tcPr>
          <w:p w14:paraId="2C7F5C26" w14:textId="6B0BA5CE"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3</w:t>
            </w:r>
          </w:p>
        </w:tc>
        <w:tc>
          <w:tcPr>
            <w:tcW w:w="833" w:type="dxa"/>
          </w:tcPr>
          <w:p w14:paraId="2CFEF9AB" w14:textId="01CB71A3"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3" w:type="dxa"/>
          </w:tcPr>
          <w:p w14:paraId="4CBCE31F" w14:textId="6EE4A62E"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tcPr>
          <w:p w14:paraId="0561F97A" w14:textId="721C2470"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3" w:type="dxa"/>
          </w:tcPr>
          <w:p w14:paraId="1AAC6F4D" w14:textId="760313DA"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12</w:t>
            </w:r>
          </w:p>
        </w:tc>
        <w:tc>
          <w:tcPr>
            <w:tcW w:w="833" w:type="dxa"/>
          </w:tcPr>
          <w:p w14:paraId="6436965E" w14:textId="026F4F0E"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3</w:t>
            </w:r>
          </w:p>
        </w:tc>
        <w:tc>
          <w:tcPr>
            <w:tcW w:w="834" w:type="dxa"/>
          </w:tcPr>
          <w:p w14:paraId="1D33733C" w14:textId="4DACFDC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21</w:t>
            </w:r>
          </w:p>
        </w:tc>
      </w:tr>
      <w:tr w:rsidR="00903F48" w:rsidRPr="00932A5A" w14:paraId="1729C4B4" w14:textId="77777777" w:rsidTr="00C326F2">
        <w:trPr>
          <w:cantSplit/>
          <w:trHeight w:val="283"/>
        </w:trPr>
        <w:tc>
          <w:tcPr>
            <w:tcW w:w="1800" w:type="dxa"/>
            <w:vAlign w:val="bottom"/>
            <w:hideMark/>
          </w:tcPr>
          <w:p w14:paraId="636DA5DD" w14:textId="1E90F3C0" w:rsidR="00903F48" w:rsidRPr="00932A5A" w:rsidRDefault="00903F48" w:rsidP="00903F48">
            <w:pPr>
              <w:spacing w:line="250" w:lineRule="exact"/>
              <w:ind w:left="90"/>
              <w:rPr>
                <w:rFonts w:ascii="Arial" w:hAnsi="Arial" w:cs="Arial"/>
                <w:sz w:val="14"/>
                <w:szCs w:val="14"/>
              </w:rPr>
            </w:pPr>
            <w:r w:rsidRPr="00932A5A">
              <w:rPr>
                <w:rFonts w:ascii="Arial" w:hAnsi="Arial" w:cs="Arial"/>
                <w:sz w:val="14"/>
                <w:szCs w:val="14"/>
              </w:rPr>
              <w:t>31 December 2023</w:t>
            </w:r>
          </w:p>
        </w:tc>
        <w:tc>
          <w:tcPr>
            <w:tcW w:w="833" w:type="dxa"/>
          </w:tcPr>
          <w:p w14:paraId="0080F7BD" w14:textId="7D75B439"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tcPr>
          <w:p w14:paraId="6EACC913" w14:textId="70A2F8AB" w:rsidR="00903F48" w:rsidRPr="00932A5A" w:rsidRDefault="00903F48" w:rsidP="00903F48">
            <w:pPr>
              <w:pBdr>
                <w:bottom w:val="single" w:sz="4" w:space="1" w:color="000000"/>
              </w:pBdr>
              <w:tabs>
                <w:tab w:val="decimal" w:pos="790"/>
              </w:tabs>
              <w:snapToGrid w:val="0"/>
              <w:spacing w:line="250" w:lineRule="exact"/>
              <w:ind w:left="90" w:right="86"/>
              <w:rPr>
                <w:rFonts w:ascii="Arial" w:hAnsi="Arial" w:cs="Arial"/>
                <w:sz w:val="14"/>
                <w:szCs w:val="14"/>
                <w:cs/>
              </w:rPr>
            </w:pPr>
            <w:r w:rsidRPr="00932A5A">
              <w:rPr>
                <w:rFonts w:ascii="Arial" w:hAnsi="Arial" w:cs="Arial"/>
                <w:sz w:val="14"/>
                <w:szCs w:val="14"/>
              </w:rPr>
              <w:t>14</w:t>
            </w:r>
          </w:p>
        </w:tc>
        <w:tc>
          <w:tcPr>
            <w:tcW w:w="834" w:type="dxa"/>
          </w:tcPr>
          <w:p w14:paraId="75AADFAD" w14:textId="05C5BA8C"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61</w:t>
            </w:r>
          </w:p>
        </w:tc>
        <w:tc>
          <w:tcPr>
            <w:tcW w:w="833" w:type="dxa"/>
          </w:tcPr>
          <w:p w14:paraId="3753EC4E" w14:textId="74D31F00"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w:t>
            </w:r>
          </w:p>
        </w:tc>
        <w:tc>
          <w:tcPr>
            <w:tcW w:w="833" w:type="dxa"/>
          </w:tcPr>
          <w:p w14:paraId="299D3AF0" w14:textId="54C817F0"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tcPr>
          <w:p w14:paraId="0FEAD16C" w14:textId="16ED7B96"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11</w:t>
            </w:r>
          </w:p>
        </w:tc>
        <w:tc>
          <w:tcPr>
            <w:tcW w:w="833" w:type="dxa"/>
          </w:tcPr>
          <w:p w14:paraId="3E70D39B" w14:textId="599506AF"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52</w:t>
            </w:r>
          </w:p>
        </w:tc>
        <w:tc>
          <w:tcPr>
            <w:tcW w:w="833" w:type="dxa"/>
          </w:tcPr>
          <w:p w14:paraId="0972C411" w14:textId="277D2044"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10</w:t>
            </w:r>
          </w:p>
        </w:tc>
        <w:tc>
          <w:tcPr>
            <w:tcW w:w="834" w:type="dxa"/>
          </w:tcPr>
          <w:p w14:paraId="12D88317" w14:textId="63687F10"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154</w:t>
            </w:r>
          </w:p>
        </w:tc>
      </w:tr>
      <w:tr w:rsidR="00903F48" w:rsidRPr="00932A5A" w14:paraId="16B43774" w14:textId="77777777" w:rsidTr="00C326F2">
        <w:trPr>
          <w:cantSplit/>
          <w:trHeight w:val="259"/>
        </w:trPr>
        <w:tc>
          <w:tcPr>
            <w:tcW w:w="1800" w:type="dxa"/>
            <w:vAlign w:val="bottom"/>
            <w:hideMark/>
          </w:tcPr>
          <w:p w14:paraId="386BDB79" w14:textId="77777777" w:rsidR="00903F48" w:rsidRPr="00932A5A" w:rsidRDefault="00903F48" w:rsidP="00903F48">
            <w:pPr>
              <w:spacing w:line="250" w:lineRule="exact"/>
              <w:ind w:left="90"/>
              <w:rPr>
                <w:rFonts w:ascii="Arial" w:hAnsi="Arial" w:cs="Arial"/>
                <w:sz w:val="14"/>
                <w:szCs w:val="14"/>
                <w:u w:val="single"/>
                <w:cs/>
              </w:rPr>
            </w:pPr>
            <w:r w:rsidRPr="00932A5A">
              <w:rPr>
                <w:rFonts w:ascii="Arial" w:hAnsi="Arial" w:cs="Arial"/>
                <w:sz w:val="14"/>
                <w:szCs w:val="14"/>
                <w:u w:val="single"/>
              </w:rPr>
              <w:t>Net book value</w:t>
            </w:r>
          </w:p>
        </w:tc>
        <w:tc>
          <w:tcPr>
            <w:tcW w:w="833" w:type="dxa"/>
          </w:tcPr>
          <w:p w14:paraId="1CCF7FA2"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967" w:type="dxa"/>
          </w:tcPr>
          <w:p w14:paraId="5F60390D" w14:textId="77777777" w:rsidR="00903F48" w:rsidRPr="00932A5A" w:rsidRDefault="00903F48" w:rsidP="00903F48">
            <w:pPr>
              <w:tabs>
                <w:tab w:val="decimal" w:pos="790"/>
              </w:tabs>
              <w:snapToGrid w:val="0"/>
              <w:spacing w:line="250" w:lineRule="exact"/>
              <w:ind w:left="90" w:right="86"/>
              <w:rPr>
                <w:rFonts w:ascii="Arial" w:hAnsi="Arial" w:cs="Arial"/>
                <w:sz w:val="14"/>
                <w:szCs w:val="14"/>
              </w:rPr>
            </w:pPr>
          </w:p>
        </w:tc>
        <w:tc>
          <w:tcPr>
            <w:tcW w:w="834" w:type="dxa"/>
          </w:tcPr>
          <w:p w14:paraId="09798157"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3" w:type="dxa"/>
          </w:tcPr>
          <w:p w14:paraId="1563A360"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3" w:type="dxa"/>
          </w:tcPr>
          <w:p w14:paraId="2A7F5944"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4" w:type="dxa"/>
          </w:tcPr>
          <w:p w14:paraId="729052CD"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3" w:type="dxa"/>
          </w:tcPr>
          <w:p w14:paraId="25C57F28"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3" w:type="dxa"/>
          </w:tcPr>
          <w:p w14:paraId="24ABDE9A"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4" w:type="dxa"/>
          </w:tcPr>
          <w:p w14:paraId="70876ED8"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r>
      <w:tr w:rsidR="00903F48" w:rsidRPr="00932A5A" w14:paraId="6FF28BCA" w14:textId="77777777" w:rsidTr="00C326F2">
        <w:trPr>
          <w:cantSplit/>
          <w:trHeight w:val="306"/>
        </w:trPr>
        <w:tc>
          <w:tcPr>
            <w:tcW w:w="1800" w:type="dxa"/>
            <w:vAlign w:val="bottom"/>
            <w:hideMark/>
          </w:tcPr>
          <w:p w14:paraId="1AC00EAC" w14:textId="725AC258" w:rsidR="00903F48" w:rsidRPr="00932A5A" w:rsidRDefault="00903F48" w:rsidP="00903F48">
            <w:pPr>
              <w:spacing w:line="250" w:lineRule="exact"/>
              <w:ind w:left="90"/>
              <w:rPr>
                <w:rFonts w:ascii="Arial" w:hAnsi="Arial" w:cs="Cordia New"/>
                <w:sz w:val="14"/>
                <w:szCs w:val="14"/>
                <w:cs/>
              </w:rPr>
            </w:pPr>
            <w:r w:rsidRPr="00932A5A">
              <w:rPr>
                <w:rFonts w:ascii="Arial" w:hAnsi="Arial" w:cs="Arial"/>
                <w:sz w:val="14"/>
                <w:szCs w:val="14"/>
              </w:rPr>
              <w:t>31 December 2023</w:t>
            </w:r>
          </w:p>
        </w:tc>
        <w:tc>
          <w:tcPr>
            <w:tcW w:w="833" w:type="dxa"/>
          </w:tcPr>
          <w:p w14:paraId="54FF926F" w14:textId="599BFD7E"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23</w:t>
            </w:r>
          </w:p>
        </w:tc>
        <w:tc>
          <w:tcPr>
            <w:tcW w:w="967" w:type="dxa"/>
          </w:tcPr>
          <w:p w14:paraId="6BA17DC5" w14:textId="7DA331D3" w:rsidR="00903F48" w:rsidRPr="00932A5A" w:rsidRDefault="00903F48" w:rsidP="00903F48">
            <w:pPr>
              <w:pBdr>
                <w:bottom w:val="double" w:sz="4" w:space="1" w:color="auto"/>
              </w:pBdr>
              <w:tabs>
                <w:tab w:val="decimal" w:pos="790"/>
              </w:tabs>
              <w:snapToGrid w:val="0"/>
              <w:spacing w:line="250" w:lineRule="exact"/>
              <w:ind w:left="90" w:right="86"/>
              <w:rPr>
                <w:rFonts w:ascii="Arial" w:hAnsi="Arial" w:cs="Arial"/>
                <w:sz w:val="14"/>
                <w:szCs w:val="14"/>
                <w:cs/>
              </w:rPr>
            </w:pPr>
            <w:r w:rsidRPr="00932A5A">
              <w:rPr>
                <w:rFonts w:ascii="Arial" w:hAnsi="Arial" w:cs="Arial"/>
                <w:sz w:val="14"/>
                <w:szCs w:val="14"/>
              </w:rPr>
              <w:t>32</w:t>
            </w:r>
          </w:p>
        </w:tc>
        <w:tc>
          <w:tcPr>
            <w:tcW w:w="834" w:type="dxa"/>
          </w:tcPr>
          <w:p w14:paraId="2D62D96A" w14:textId="5AE82576"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4</w:t>
            </w:r>
          </w:p>
        </w:tc>
        <w:tc>
          <w:tcPr>
            <w:tcW w:w="833" w:type="dxa"/>
          </w:tcPr>
          <w:p w14:paraId="443B923F" w14:textId="62594A52"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3" w:type="dxa"/>
          </w:tcPr>
          <w:p w14:paraId="3C665374" w14:textId="1B4B3B51"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3C9C5771" w14:textId="2FAAED14"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w:t>
            </w:r>
          </w:p>
        </w:tc>
        <w:tc>
          <w:tcPr>
            <w:tcW w:w="833" w:type="dxa"/>
          </w:tcPr>
          <w:p w14:paraId="54D35CC5" w14:textId="1C61FC3B"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54</w:t>
            </w:r>
          </w:p>
        </w:tc>
        <w:tc>
          <w:tcPr>
            <w:tcW w:w="833" w:type="dxa"/>
          </w:tcPr>
          <w:p w14:paraId="4B9ADFC9" w14:textId="064BA79E"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5</w:t>
            </w:r>
          </w:p>
        </w:tc>
        <w:tc>
          <w:tcPr>
            <w:tcW w:w="834" w:type="dxa"/>
          </w:tcPr>
          <w:p w14:paraId="0F880348" w14:textId="272FE18D"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124</w:t>
            </w:r>
          </w:p>
        </w:tc>
      </w:tr>
      <w:tr w:rsidR="00903F48" w:rsidRPr="00932A5A" w14:paraId="226C10B3" w14:textId="77777777" w:rsidTr="00903F48">
        <w:trPr>
          <w:cantSplit/>
          <w:trHeight w:val="294"/>
        </w:trPr>
        <w:tc>
          <w:tcPr>
            <w:tcW w:w="2633" w:type="dxa"/>
            <w:gridSpan w:val="2"/>
            <w:vAlign w:val="center"/>
            <w:hideMark/>
          </w:tcPr>
          <w:p w14:paraId="0D700AF9" w14:textId="74EC8DCE" w:rsidR="00903F48" w:rsidRPr="00932A5A" w:rsidRDefault="00903F48" w:rsidP="00903F48">
            <w:pP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Depreciation charged for the year</w:t>
            </w:r>
          </w:p>
        </w:tc>
        <w:tc>
          <w:tcPr>
            <w:tcW w:w="967" w:type="dxa"/>
          </w:tcPr>
          <w:p w14:paraId="1E61BAD7"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4" w:type="dxa"/>
          </w:tcPr>
          <w:p w14:paraId="26498F6B"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3" w:type="dxa"/>
          </w:tcPr>
          <w:p w14:paraId="6F0FB005"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3" w:type="dxa"/>
          </w:tcPr>
          <w:p w14:paraId="47E099D7"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4" w:type="dxa"/>
          </w:tcPr>
          <w:p w14:paraId="0E7AA7D9"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3" w:type="dxa"/>
          </w:tcPr>
          <w:p w14:paraId="1285E209"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3" w:type="dxa"/>
          </w:tcPr>
          <w:p w14:paraId="353D4192"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4" w:type="dxa"/>
            <w:vAlign w:val="bottom"/>
          </w:tcPr>
          <w:p w14:paraId="0A0950C3" w14:textId="4E91104B"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21</w:t>
            </w:r>
          </w:p>
        </w:tc>
      </w:tr>
    </w:tbl>
    <w:p w14:paraId="620715D8" w14:textId="77777777" w:rsidR="00175653" w:rsidRPr="00932A5A" w:rsidRDefault="00175653" w:rsidP="00B17D7D">
      <w:pPr>
        <w:spacing w:before="240" w:line="340" w:lineRule="exact"/>
        <w:ind w:right="-274"/>
        <w:jc w:val="right"/>
        <w:rPr>
          <w:rFonts w:ascii="Arial" w:hAnsi="Arial" w:cs="Arial"/>
          <w:b/>
          <w:bCs/>
          <w:sz w:val="14"/>
          <w:szCs w:val="14"/>
        </w:rPr>
      </w:pPr>
      <w:bookmarkStart w:id="18" w:name="_Toc458524154"/>
      <w:r w:rsidRPr="00932A5A">
        <w:rPr>
          <w:rFonts w:ascii="Arial" w:hAnsi="Arial" w:cs="Arial"/>
          <w:sz w:val="14"/>
          <w:szCs w:val="14"/>
        </w:rPr>
        <w:t>(Unit: Million Baht)</w:t>
      </w:r>
      <w:r w:rsidRPr="00932A5A">
        <w:rPr>
          <w:rFonts w:ascii="Arial" w:hAnsi="Arial" w:cs="Arial"/>
          <w:sz w:val="14"/>
          <w:szCs w:val="14"/>
          <w:cs/>
        </w:rPr>
        <w:t xml:space="preserve"> </w:t>
      </w:r>
    </w:p>
    <w:tbl>
      <w:tblPr>
        <w:tblW w:w="9434" w:type="dxa"/>
        <w:tblInd w:w="450" w:type="dxa"/>
        <w:tblLayout w:type="fixed"/>
        <w:tblCellMar>
          <w:left w:w="0" w:type="dxa"/>
          <w:right w:w="0" w:type="dxa"/>
        </w:tblCellMar>
        <w:tblLook w:val="04A0" w:firstRow="1" w:lastRow="0" w:firstColumn="1" w:lastColumn="0" w:noHBand="0" w:noVBand="1"/>
      </w:tblPr>
      <w:tblGrid>
        <w:gridCol w:w="1800"/>
        <w:gridCol w:w="833"/>
        <w:gridCol w:w="967"/>
        <w:gridCol w:w="834"/>
        <w:gridCol w:w="833"/>
        <w:gridCol w:w="833"/>
        <w:gridCol w:w="834"/>
        <w:gridCol w:w="833"/>
        <w:gridCol w:w="833"/>
        <w:gridCol w:w="834"/>
      </w:tblGrid>
      <w:tr w:rsidR="00175653" w:rsidRPr="00932A5A" w14:paraId="59FB253D" w14:textId="77777777" w:rsidTr="00C326F2">
        <w:trPr>
          <w:cantSplit/>
          <w:trHeight w:val="259"/>
        </w:trPr>
        <w:tc>
          <w:tcPr>
            <w:tcW w:w="1800" w:type="dxa"/>
            <w:vAlign w:val="bottom"/>
          </w:tcPr>
          <w:p w14:paraId="44DDEC44" w14:textId="77777777" w:rsidR="00175653" w:rsidRPr="00932A5A" w:rsidRDefault="00175653" w:rsidP="00A41B52">
            <w:pPr>
              <w:snapToGrid w:val="0"/>
              <w:spacing w:line="250" w:lineRule="exact"/>
              <w:ind w:left="90" w:right="86"/>
              <w:rPr>
                <w:rFonts w:ascii="Arial" w:hAnsi="Arial" w:cs="Arial"/>
                <w:sz w:val="14"/>
                <w:szCs w:val="14"/>
                <w:u w:val="single"/>
              </w:rPr>
            </w:pPr>
          </w:p>
        </w:tc>
        <w:tc>
          <w:tcPr>
            <w:tcW w:w="7634" w:type="dxa"/>
            <w:gridSpan w:val="9"/>
            <w:vAlign w:val="bottom"/>
          </w:tcPr>
          <w:p w14:paraId="10BDBCA8" w14:textId="77777777" w:rsidR="00175653" w:rsidRPr="00932A5A" w:rsidRDefault="00175653" w:rsidP="00A41B52">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Separate financial statements</w:t>
            </w:r>
          </w:p>
        </w:tc>
      </w:tr>
      <w:tr w:rsidR="00175653" w:rsidRPr="00932A5A" w14:paraId="5A164678" w14:textId="77777777" w:rsidTr="00C326F2">
        <w:trPr>
          <w:cantSplit/>
          <w:trHeight w:val="259"/>
        </w:trPr>
        <w:tc>
          <w:tcPr>
            <w:tcW w:w="1800" w:type="dxa"/>
            <w:vAlign w:val="bottom"/>
          </w:tcPr>
          <w:p w14:paraId="12D07572" w14:textId="77777777" w:rsidR="00175653" w:rsidRPr="00932A5A" w:rsidRDefault="00175653" w:rsidP="00A41B52">
            <w:pPr>
              <w:snapToGrid w:val="0"/>
              <w:spacing w:line="250" w:lineRule="exact"/>
              <w:ind w:left="90" w:right="86"/>
              <w:rPr>
                <w:rFonts w:ascii="Arial" w:hAnsi="Arial" w:cs="Arial"/>
                <w:sz w:val="14"/>
                <w:szCs w:val="14"/>
                <w:u w:val="single"/>
              </w:rPr>
            </w:pPr>
          </w:p>
        </w:tc>
        <w:tc>
          <w:tcPr>
            <w:tcW w:w="7634" w:type="dxa"/>
            <w:gridSpan w:val="9"/>
            <w:vAlign w:val="bottom"/>
          </w:tcPr>
          <w:p w14:paraId="6236598C" w14:textId="77777777" w:rsidR="00175653" w:rsidRPr="00932A5A" w:rsidRDefault="00175653" w:rsidP="00A41B52">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For the year ended 31 December 2022</w:t>
            </w:r>
          </w:p>
        </w:tc>
      </w:tr>
      <w:tr w:rsidR="00175653" w:rsidRPr="00932A5A" w14:paraId="6E8E5FCA" w14:textId="77777777" w:rsidTr="00C326F2">
        <w:trPr>
          <w:cantSplit/>
          <w:trHeight w:val="259"/>
        </w:trPr>
        <w:tc>
          <w:tcPr>
            <w:tcW w:w="1800" w:type="dxa"/>
            <w:vAlign w:val="bottom"/>
          </w:tcPr>
          <w:p w14:paraId="239A580A" w14:textId="77777777" w:rsidR="00175653" w:rsidRPr="00932A5A" w:rsidRDefault="00175653" w:rsidP="00A41B52">
            <w:pPr>
              <w:snapToGrid w:val="0"/>
              <w:spacing w:line="250" w:lineRule="exact"/>
              <w:ind w:left="90" w:right="86"/>
              <w:rPr>
                <w:rFonts w:ascii="Arial" w:hAnsi="Arial" w:cs="Arial"/>
                <w:sz w:val="14"/>
                <w:szCs w:val="14"/>
                <w:u w:val="single"/>
              </w:rPr>
            </w:pPr>
          </w:p>
        </w:tc>
        <w:tc>
          <w:tcPr>
            <w:tcW w:w="1800" w:type="dxa"/>
            <w:gridSpan w:val="2"/>
            <w:vAlign w:val="bottom"/>
          </w:tcPr>
          <w:p w14:paraId="7330476E" w14:textId="77777777" w:rsidR="00175653" w:rsidRPr="00932A5A" w:rsidRDefault="00175653" w:rsidP="00A41B52">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Revaluation basis</w:t>
            </w:r>
          </w:p>
        </w:tc>
        <w:tc>
          <w:tcPr>
            <w:tcW w:w="5000" w:type="dxa"/>
            <w:gridSpan w:val="6"/>
            <w:vAlign w:val="bottom"/>
          </w:tcPr>
          <w:p w14:paraId="1E3131F6" w14:textId="77777777" w:rsidR="00175653" w:rsidRPr="00932A5A" w:rsidRDefault="00175653" w:rsidP="00A41B52">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Cost basis</w:t>
            </w:r>
          </w:p>
        </w:tc>
        <w:tc>
          <w:tcPr>
            <w:tcW w:w="834" w:type="dxa"/>
            <w:vAlign w:val="bottom"/>
          </w:tcPr>
          <w:p w14:paraId="60566C87" w14:textId="77777777" w:rsidR="00175653" w:rsidRPr="00932A5A" w:rsidRDefault="00175653" w:rsidP="00A41B52">
            <w:pPr>
              <w:tabs>
                <w:tab w:val="decimal" w:pos="792"/>
              </w:tabs>
              <w:snapToGrid w:val="0"/>
              <w:spacing w:line="250" w:lineRule="exact"/>
              <w:ind w:left="90" w:right="86"/>
              <w:rPr>
                <w:rFonts w:ascii="Arial" w:hAnsi="Arial" w:cs="Arial"/>
                <w:sz w:val="14"/>
                <w:szCs w:val="14"/>
                <w:cs/>
              </w:rPr>
            </w:pPr>
          </w:p>
        </w:tc>
      </w:tr>
      <w:tr w:rsidR="00903F48" w:rsidRPr="00932A5A" w14:paraId="45ABE1C8" w14:textId="77777777" w:rsidTr="00903F48">
        <w:trPr>
          <w:cantSplit/>
          <w:trHeight w:val="259"/>
        </w:trPr>
        <w:tc>
          <w:tcPr>
            <w:tcW w:w="1800" w:type="dxa"/>
            <w:vAlign w:val="bottom"/>
          </w:tcPr>
          <w:p w14:paraId="66FDC609" w14:textId="77777777" w:rsidR="00903F48" w:rsidRPr="00932A5A" w:rsidRDefault="00903F48" w:rsidP="00903F48">
            <w:pPr>
              <w:snapToGrid w:val="0"/>
              <w:spacing w:line="250" w:lineRule="exact"/>
              <w:ind w:left="90" w:right="86"/>
              <w:rPr>
                <w:rFonts w:ascii="Arial" w:hAnsi="Arial" w:cs="Arial"/>
                <w:sz w:val="14"/>
                <w:szCs w:val="14"/>
                <w:u w:val="single"/>
              </w:rPr>
            </w:pPr>
          </w:p>
        </w:tc>
        <w:tc>
          <w:tcPr>
            <w:tcW w:w="833" w:type="dxa"/>
            <w:vAlign w:val="bottom"/>
          </w:tcPr>
          <w:p w14:paraId="30A338A3" w14:textId="77777777" w:rsidR="00903F48" w:rsidRPr="00932A5A" w:rsidRDefault="00903F48" w:rsidP="00903F48">
            <w:pPr>
              <w:snapToGrid w:val="0"/>
              <w:spacing w:line="250" w:lineRule="exact"/>
              <w:ind w:left="90" w:right="86"/>
              <w:jc w:val="center"/>
              <w:rPr>
                <w:rFonts w:ascii="Arial" w:hAnsi="Arial" w:cs="Arial"/>
                <w:sz w:val="14"/>
                <w:szCs w:val="14"/>
                <w:cs/>
              </w:rPr>
            </w:pPr>
          </w:p>
        </w:tc>
        <w:tc>
          <w:tcPr>
            <w:tcW w:w="967" w:type="dxa"/>
            <w:vAlign w:val="bottom"/>
          </w:tcPr>
          <w:p w14:paraId="00C0983D" w14:textId="4A9ECD3F" w:rsidR="00903F48" w:rsidRPr="00932A5A" w:rsidRDefault="00903F48" w:rsidP="00903F48">
            <w:pPr>
              <w:snapToGrid w:val="0"/>
              <w:spacing w:line="250" w:lineRule="exact"/>
              <w:ind w:left="90" w:right="86"/>
              <w:jc w:val="center"/>
              <w:rPr>
                <w:rFonts w:ascii="Arial" w:hAnsi="Arial" w:cs="Arial"/>
                <w:sz w:val="14"/>
                <w:szCs w:val="14"/>
                <w:cs/>
              </w:rPr>
            </w:pPr>
            <w:r w:rsidRPr="00932A5A">
              <w:rPr>
                <w:rFonts w:ascii="Arial" w:hAnsi="Arial" w:cs="Arial"/>
                <w:sz w:val="14"/>
                <w:szCs w:val="14"/>
              </w:rPr>
              <w:t>Buildings and buildings</w:t>
            </w:r>
          </w:p>
        </w:tc>
        <w:tc>
          <w:tcPr>
            <w:tcW w:w="834" w:type="dxa"/>
            <w:vAlign w:val="bottom"/>
          </w:tcPr>
          <w:p w14:paraId="779D1986" w14:textId="086DC66F" w:rsidR="00903F48" w:rsidRPr="00932A5A" w:rsidRDefault="00903F48" w:rsidP="00903F48">
            <w:pPr>
              <w:snapToGrid w:val="0"/>
              <w:spacing w:line="250" w:lineRule="exact"/>
              <w:ind w:left="90" w:right="86"/>
              <w:jc w:val="center"/>
              <w:rPr>
                <w:rFonts w:ascii="Arial" w:hAnsi="Arial" w:cs="Arial"/>
                <w:sz w:val="14"/>
                <w:szCs w:val="14"/>
                <w:cs/>
              </w:rPr>
            </w:pPr>
            <w:r w:rsidRPr="00932A5A">
              <w:rPr>
                <w:rFonts w:ascii="Arial" w:hAnsi="Arial" w:cs="Arial"/>
                <w:sz w:val="14"/>
                <w:szCs w:val="14"/>
              </w:rPr>
              <w:t>Furniture,</w:t>
            </w:r>
            <w:r w:rsidRPr="00903F48">
              <w:rPr>
                <w:rFonts w:ascii="Arial" w:hAnsi="Arial" w:cs="Arial"/>
                <w:sz w:val="14"/>
                <w:szCs w:val="14"/>
              </w:rPr>
              <w:t xml:space="preserve"> fixtures and</w:t>
            </w:r>
          </w:p>
        </w:tc>
        <w:tc>
          <w:tcPr>
            <w:tcW w:w="833" w:type="dxa"/>
            <w:vAlign w:val="bottom"/>
          </w:tcPr>
          <w:p w14:paraId="60E920D1" w14:textId="77777777" w:rsidR="00903F48" w:rsidRPr="00932A5A" w:rsidRDefault="00903F48" w:rsidP="00903F48">
            <w:pPr>
              <w:snapToGrid w:val="0"/>
              <w:spacing w:line="250" w:lineRule="exact"/>
              <w:ind w:left="90" w:right="86"/>
              <w:jc w:val="center"/>
              <w:rPr>
                <w:rFonts w:ascii="Arial" w:hAnsi="Arial" w:cs="Arial"/>
                <w:sz w:val="14"/>
                <w:szCs w:val="14"/>
                <w:cs/>
              </w:rPr>
            </w:pPr>
          </w:p>
        </w:tc>
        <w:tc>
          <w:tcPr>
            <w:tcW w:w="833" w:type="dxa"/>
            <w:vAlign w:val="bottom"/>
          </w:tcPr>
          <w:p w14:paraId="6A9CCFF5" w14:textId="76625661" w:rsidR="00903F48" w:rsidRPr="00932A5A" w:rsidRDefault="00903F48" w:rsidP="00903F48">
            <w:pPr>
              <w:snapToGrid w:val="0"/>
              <w:spacing w:line="250" w:lineRule="exact"/>
              <w:ind w:left="90" w:right="86"/>
              <w:jc w:val="center"/>
              <w:rPr>
                <w:rFonts w:ascii="Arial" w:hAnsi="Arial" w:cs="Arial"/>
                <w:sz w:val="14"/>
                <w:szCs w:val="14"/>
                <w:cs/>
              </w:rPr>
            </w:pPr>
            <w:r w:rsidRPr="00932A5A">
              <w:rPr>
                <w:rFonts w:ascii="Arial" w:hAnsi="Arial" w:cs="Arial"/>
                <w:sz w:val="14"/>
                <w:szCs w:val="14"/>
              </w:rPr>
              <w:t xml:space="preserve">Assets </w:t>
            </w:r>
            <w:r>
              <w:rPr>
                <w:rFonts w:ascii="Arial" w:hAnsi="Arial" w:cs="Arial"/>
                <w:sz w:val="14"/>
                <w:szCs w:val="14"/>
              </w:rPr>
              <w:t>u</w:t>
            </w:r>
            <w:r w:rsidRPr="00932A5A">
              <w:rPr>
                <w:rFonts w:ascii="Arial" w:hAnsi="Arial" w:cs="Arial"/>
                <w:sz w:val="14"/>
                <w:szCs w:val="14"/>
              </w:rPr>
              <w:t>nder</w:t>
            </w:r>
          </w:p>
        </w:tc>
        <w:tc>
          <w:tcPr>
            <w:tcW w:w="2500" w:type="dxa"/>
            <w:gridSpan w:val="3"/>
            <w:vAlign w:val="bottom"/>
          </w:tcPr>
          <w:p w14:paraId="1CE2E8A3" w14:textId="77777777" w:rsidR="00903F48" w:rsidRPr="00932A5A" w:rsidRDefault="00903F48" w:rsidP="00903F48">
            <w:pPr>
              <w:pBdr>
                <w:bottom w:val="single" w:sz="4" w:space="1" w:color="auto"/>
              </w:pBdr>
              <w:snapToGrid w:val="0"/>
              <w:spacing w:line="250" w:lineRule="exact"/>
              <w:ind w:left="90" w:right="86"/>
              <w:jc w:val="center"/>
              <w:rPr>
                <w:rFonts w:ascii="Arial" w:hAnsi="Arial" w:cs="Arial"/>
                <w:sz w:val="14"/>
                <w:szCs w:val="14"/>
                <w:cs/>
              </w:rPr>
            </w:pPr>
            <w:r w:rsidRPr="00932A5A">
              <w:rPr>
                <w:rFonts w:ascii="Arial" w:hAnsi="Arial" w:cs="Arial"/>
                <w:sz w:val="14"/>
                <w:szCs w:val="14"/>
              </w:rPr>
              <w:t>Right-of-use assets</w:t>
            </w:r>
          </w:p>
        </w:tc>
        <w:tc>
          <w:tcPr>
            <w:tcW w:w="834" w:type="dxa"/>
            <w:vAlign w:val="bottom"/>
          </w:tcPr>
          <w:p w14:paraId="480367A4"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r>
      <w:tr w:rsidR="00903F48" w:rsidRPr="00932A5A" w14:paraId="371544C0" w14:textId="77777777" w:rsidTr="00C326F2">
        <w:trPr>
          <w:cantSplit/>
          <w:trHeight w:val="259"/>
        </w:trPr>
        <w:tc>
          <w:tcPr>
            <w:tcW w:w="1800" w:type="dxa"/>
            <w:vAlign w:val="bottom"/>
          </w:tcPr>
          <w:p w14:paraId="6E01A260" w14:textId="77777777" w:rsidR="00903F48" w:rsidRPr="00932A5A" w:rsidRDefault="00903F48" w:rsidP="00903F48">
            <w:pPr>
              <w:snapToGrid w:val="0"/>
              <w:spacing w:line="250" w:lineRule="exact"/>
              <w:ind w:left="90" w:right="86"/>
              <w:rPr>
                <w:rFonts w:ascii="Arial" w:hAnsi="Arial" w:cs="Arial"/>
                <w:sz w:val="14"/>
                <w:szCs w:val="14"/>
                <w:u w:val="single"/>
              </w:rPr>
            </w:pPr>
          </w:p>
        </w:tc>
        <w:tc>
          <w:tcPr>
            <w:tcW w:w="833" w:type="dxa"/>
            <w:vAlign w:val="bottom"/>
          </w:tcPr>
          <w:p w14:paraId="4FBF2C38" w14:textId="0B08B513"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rPr>
            </w:pPr>
            <w:r w:rsidRPr="00932A5A">
              <w:rPr>
                <w:rFonts w:ascii="Arial" w:hAnsi="Arial" w:cs="Arial"/>
                <w:sz w:val="14"/>
                <w:szCs w:val="14"/>
              </w:rPr>
              <w:t>Land</w:t>
            </w:r>
          </w:p>
        </w:tc>
        <w:tc>
          <w:tcPr>
            <w:tcW w:w="967" w:type="dxa"/>
            <w:vAlign w:val="bottom"/>
          </w:tcPr>
          <w:p w14:paraId="7410372F" w14:textId="636A581A"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03F48">
              <w:rPr>
                <w:rFonts w:ascii="Arial" w:hAnsi="Arial" w:cs="Arial"/>
                <w:spacing w:val="-4"/>
                <w:sz w:val="14"/>
                <w:szCs w:val="14"/>
              </w:rPr>
              <w:t>improvement</w:t>
            </w:r>
          </w:p>
        </w:tc>
        <w:tc>
          <w:tcPr>
            <w:tcW w:w="834" w:type="dxa"/>
            <w:vAlign w:val="bottom"/>
          </w:tcPr>
          <w:p w14:paraId="2D21F3EC" w14:textId="2B1FE217"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03F48">
              <w:rPr>
                <w:rFonts w:ascii="Arial" w:hAnsi="Arial" w:cs="Arial"/>
                <w:spacing w:val="-4"/>
                <w:sz w:val="14"/>
                <w:szCs w:val="14"/>
              </w:rPr>
              <w:t>equipment</w:t>
            </w:r>
          </w:p>
        </w:tc>
        <w:tc>
          <w:tcPr>
            <w:tcW w:w="833" w:type="dxa"/>
            <w:vAlign w:val="bottom"/>
          </w:tcPr>
          <w:p w14:paraId="0A97634E" w14:textId="5E921BB1"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03F48">
              <w:rPr>
                <w:rFonts w:ascii="Arial" w:hAnsi="Arial" w:cs="Arial"/>
                <w:spacing w:val="-4"/>
                <w:sz w:val="14"/>
                <w:szCs w:val="14"/>
              </w:rPr>
              <w:t>Vehicles</w:t>
            </w:r>
          </w:p>
        </w:tc>
        <w:tc>
          <w:tcPr>
            <w:tcW w:w="833" w:type="dxa"/>
            <w:vAlign w:val="bottom"/>
          </w:tcPr>
          <w:p w14:paraId="6CC94E25" w14:textId="16D5B7BB"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03F48">
              <w:rPr>
                <w:rFonts w:ascii="Arial" w:hAnsi="Arial" w:cs="Arial"/>
                <w:spacing w:val="-4"/>
                <w:sz w:val="14"/>
                <w:szCs w:val="14"/>
              </w:rPr>
              <w:t>installation</w:t>
            </w:r>
          </w:p>
        </w:tc>
        <w:tc>
          <w:tcPr>
            <w:tcW w:w="834" w:type="dxa"/>
            <w:vAlign w:val="bottom"/>
          </w:tcPr>
          <w:p w14:paraId="01C7E518" w14:textId="77777777"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32A5A">
              <w:rPr>
                <w:rFonts w:ascii="Arial" w:hAnsi="Arial" w:cs="Arial"/>
                <w:sz w:val="14"/>
                <w:szCs w:val="14"/>
              </w:rPr>
              <w:t>Land</w:t>
            </w:r>
          </w:p>
        </w:tc>
        <w:tc>
          <w:tcPr>
            <w:tcW w:w="833" w:type="dxa"/>
            <w:vAlign w:val="bottom"/>
          </w:tcPr>
          <w:p w14:paraId="6CAC82BD" w14:textId="77777777"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32A5A">
              <w:rPr>
                <w:rFonts w:ascii="Arial" w:hAnsi="Arial" w:cs="Arial"/>
                <w:sz w:val="14"/>
                <w:szCs w:val="17"/>
              </w:rPr>
              <w:t>Buildings</w:t>
            </w:r>
          </w:p>
        </w:tc>
        <w:tc>
          <w:tcPr>
            <w:tcW w:w="833" w:type="dxa"/>
            <w:vAlign w:val="bottom"/>
          </w:tcPr>
          <w:p w14:paraId="31206F45" w14:textId="77777777"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32A5A">
              <w:rPr>
                <w:rFonts w:ascii="Arial" w:hAnsi="Arial" w:cs="Arial"/>
                <w:sz w:val="14"/>
                <w:szCs w:val="14"/>
              </w:rPr>
              <w:t>Vehicles</w:t>
            </w:r>
          </w:p>
        </w:tc>
        <w:tc>
          <w:tcPr>
            <w:tcW w:w="834" w:type="dxa"/>
            <w:vAlign w:val="bottom"/>
          </w:tcPr>
          <w:p w14:paraId="4459761E" w14:textId="77777777" w:rsidR="00903F48" w:rsidRPr="00932A5A" w:rsidRDefault="00903F48" w:rsidP="00903F48">
            <w:pPr>
              <w:pBdr>
                <w:bottom w:val="single" w:sz="4" w:space="1" w:color="auto"/>
              </w:pBdr>
              <w:snapToGrid w:val="0"/>
              <w:spacing w:line="250" w:lineRule="exact"/>
              <w:ind w:left="86" w:right="86"/>
              <w:jc w:val="center"/>
              <w:rPr>
                <w:rFonts w:ascii="Arial" w:hAnsi="Arial" w:cs="Arial"/>
                <w:sz w:val="14"/>
                <w:szCs w:val="14"/>
                <w:cs/>
              </w:rPr>
            </w:pPr>
            <w:r w:rsidRPr="00932A5A">
              <w:rPr>
                <w:rFonts w:ascii="Arial" w:hAnsi="Arial" w:cs="Arial"/>
                <w:sz w:val="14"/>
                <w:szCs w:val="14"/>
              </w:rPr>
              <w:t>Total</w:t>
            </w:r>
          </w:p>
        </w:tc>
      </w:tr>
      <w:tr w:rsidR="00903F48" w:rsidRPr="00932A5A" w14:paraId="687319FE" w14:textId="77777777" w:rsidTr="00C326F2">
        <w:trPr>
          <w:cantSplit/>
          <w:trHeight w:val="259"/>
        </w:trPr>
        <w:tc>
          <w:tcPr>
            <w:tcW w:w="1800" w:type="dxa"/>
            <w:vAlign w:val="bottom"/>
            <w:hideMark/>
          </w:tcPr>
          <w:p w14:paraId="45FB4A26" w14:textId="77777777" w:rsidR="00903F48" w:rsidRPr="00932A5A" w:rsidRDefault="00903F48" w:rsidP="00903F48">
            <w:pPr>
              <w:snapToGrid w:val="0"/>
              <w:spacing w:line="250" w:lineRule="exact"/>
              <w:ind w:left="90" w:right="86"/>
              <w:rPr>
                <w:rFonts w:ascii="Arial" w:hAnsi="Arial" w:cs="Arial"/>
                <w:sz w:val="14"/>
                <w:szCs w:val="14"/>
              </w:rPr>
            </w:pPr>
            <w:r w:rsidRPr="00932A5A">
              <w:rPr>
                <w:rFonts w:ascii="Arial" w:hAnsi="Arial" w:cs="Arial"/>
                <w:sz w:val="14"/>
                <w:szCs w:val="14"/>
                <w:u w:val="single"/>
              </w:rPr>
              <w:t>Cost/Revaluation</w:t>
            </w:r>
          </w:p>
        </w:tc>
        <w:tc>
          <w:tcPr>
            <w:tcW w:w="833" w:type="dxa"/>
            <w:vAlign w:val="bottom"/>
          </w:tcPr>
          <w:p w14:paraId="545869D2" w14:textId="77777777" w:rsidR="00903F48" w:rsidRPr="00932A5A" w:rsidRDefault="00903F48" w:rsidP="00903F48">
            <w:pPr>
              <w:tabs>
                <w:tab w:val="decimal" w:pos="792"/>
              </w:tabs>
              <w:snapToGrid w:val="0"/>
              <w:spacing w:line="250" w:lineRule="exact"/>
              <w:ind w:left="90" w:right="86"/>
              <w:rPr>
                <w:rFonts w:ascii="Arial" w:hAnsi="Arial" w:cs="Arial"/>
                <w:sz w:val="14"/>
                <w:szCs w:val="14"/>
              </w:rPr>
            </w:pPr>
          </w:p>
        </w:tc>
        <w:tc>
          <w:tcPr>
            <w:tcW w:w="967" w:type="dxa"/>
            <w:vAlign w:val="bottom"/>
          </w:tcPr>
          <w:p w14:paraId="5EE08B35"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4" w:type="dxa"/>
            <w:vAlign w:val="bottom"/>
          </w:tcPr>
          <w:p w14:paraId="67495C00"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3" w:type="dxa"/>
            <w:vAlign w:val="bottom"/>
          </w:tcPr>
          <w:p w14:paraId="045B4D7C"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3" w:type="dxa"/>
            <w:vAlign w:val="bottom"/>
          </w:tcPr>
          <w:p w14:paraId="3DB84D96"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4" w:type="dxa"/>
          </w:tcPr>
          <w:p w14:paraId="62854E87"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3" w:type="dxa"/>
          </w:tcPr>
          <w:p w14:paraId="2F22857C"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3" w:type="dxa"/>
          </w:tcPr>
          <w:p w14:paraId="5A67A3DD"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c>
          <w:tcPr>
            <w:tcW w:w="834" w:type="dxa"/>
            <w:vAlign w:val="bottom"/>
          </w:tcPr>
          <w:p w14:paraId="55062981" w14:textId="77777777" w:rsidR="00903F48" w:rsidRPr="00932A5A" w:rsidRDefault="00903F48" w:rsidP="00903F48">
            <w:pPr>
              <w:tabs>
                <w:tab w:val="decimal" w:pos="792"/>
              </w:tabs>
              <w:snapToGrid w:val="0"/>
              <w:spacing w:line="250" w:lineRule="exact"/>
              <w:ind w:left="90" w:right="86"/>
              <w:rPr>
                <w:rFonts w:ascii="Arial" w:hAnsi="Arial" w:cs="Arial"/>
                <w:sz w:val="14"/>
                <w:szCs w:val="14"/>
                <w:cs/>
              </w:rPr>
            </w:pPr>
          </w:p>
        </w:tc>
      </w:tr>
      <w:tr w:rsidR="00903F48" w:rsidRPr="00932A5A" w14:paraId="5F209E96" w14:textId="77777777" w:rsidTr="00C326F2">
        <w:trPr>
          <w:cantSplit/>
          <w:trHeight w:val="248"/>
        </w:trPr>
        <w:tc>
          <w:tcPr>
            <w:tcW w:w="1800" w:type="dxa"/>
            <w:vAlign w:val="bottom"/>
            <w:hideMark/>
          </w:tcPr>
          <w:p w14:paraId="22B92734" w14:textId="77777777" w:rsidR="00903F48" w:rsidRPr="00932A5A" w:rsidRDefault="00903F48" w:rsidP="00903F48">
            <w:pPr>
              <w:spacing w:line="250" w:lineRule="exact"/>
              <w:ind w:left="90"/>
              <w:rPr>
                <w:rFonts w:ascii="Arial" w:hAnsi="Arial" w:cs="Cordia New"/>
                <w:sz w:val="14"/>
                <w:szCs w:val="14"/>
                <w:u w:val="single"/>
                <w:cs/>
              </w:rPr>
            </w:pPr>
            <w:r w:rsidRPr="00932A5A">
              <w:rPr>
                <w:rFonts w:ascii="Arial" w:hAnsi="Arial" w:cs="Arial"/>
                <w:sz w:val="14"/>
                <w:szCs w:val="14"/>
              </w:rPr>
              <w:t>1 January 2022</w:t>
            </w:r>
          </w:p>
        </w:tc>
        <w:tc>
          <w:tcPr>
            <w:tcW w:w="833" w:type="dxa"/>
          </w:tcPr>
          <w:p w14:paraId="3421A805"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23</w:t>
            </w:r>
          </w:p>
        </w:tc>
        <w:tc>
          <w:tcPr>
            <w:tcW w:w="967" w:type="dxa"/>
          </w:tcPr>
          <w:p w14:paraId="0A378F27" w14:textId="77777777" w:rsidR="00903F48" w:rsidRPr="00932A5A" w:rsidRDefault="00903F48" w:rsidP="00903F48">
            <w:pPr>
              <w:tabs>
                <w:tab w:val="decimal" w:pos="790"/>
              </w:tabs>
              <w:snapToGrid w:val="0"/>
              <w:spacing w:line="250" w:lineRule="exact"/>
              <w:ind w:left="90" w:right="86"/>
              <w:rPr>
                <w:rFonts w:ascii="Arial" w:hAnsi="Arial" w:cs="Arial"/>
                <w:sz w:val="14"/>
                <w:szCs w:val="14"/>
                <w:cs/>
              </w:rPr>
            </w:pPr>
            <w:r w:rsidRPr="00932A5A">
              <w:rPr>
                <w:rFonts w:ascii="Arial" w:hAnsi="Arial" w:cs="Arial"/>
                <w:sz w:val="14"/>
                <w:szCs w:val="14"/>
              </w:rPr>
              <w:t>46</w:t>
            </w:r>
          </w:p>
        </w:tc>
        <w:tc>
          <w:tcPr>
            <w:tcW w:w="834" w:type="dxa"/>
          </w:tcPr>
          <w:p w14:paraId="107B7BA6"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62</w:t>
            </w:r>
          </w:p>
        </w:tc>
        <w:tc>
          <w:tcPr>
            <w:tcW w:w="833" w:type="dxa"/>
          </w:tcPr>
          <w:p w14:paraId="6C4356C9"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6</w:t>
            </w:r>
          </w:p>
        </w:tc>
        <w:tc>
          <w:tcPr>
            <w:tcW w:w="833" w:type="dxa"/>
          </w:tcPr>
          <w:p w14:paraId="6E6541CC"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tcPr>
          <w:p w14:paraId="3D9A14CA"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17</w:t>
            </w:r>
          </w:p>
        </w:tc>
        <w:tc>
          <w:tcPr>
            <w:tcW w:w="833" w:type="dxa"/>
            <w:vAlign w:val="bottom"/>
          </w:tcPr>
          <w:p w14:paraId="5B1C4F97"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114</w:t>
            </w:r>
          </w:p>
        </w:tc>
        <w:tc>
          <w:tcPr>
            <w:tcW w:w="833" w:type="dxa"/>
            <w:vAlign w:val="bottom"/>
          </w:tcPr>
          <w:p w14:paraId="68263543" w14:textId="77777777" w:rsidR="00903F48" w:rsidRPr="00932A5A" w:rsidRDefault="00903F48" w:rsidP="00903F48">
            <w:pPr>
              <w:tabs>
                <w:tab w:val="decimal" w:pos="702"/>
              </w:tabs>
              <w:snapToGrid w:val="0"/>
              <w:spacing w:line="250" w:lineRule="exact"/>
              <w:ind w:right="86"/>
              <w:rPr>
                <w:rFonts w:ascii="Arial" w:hAnsi="Arial" w:cs="Arial"/>
                <w:sz w:val="14"/>
                <w:szCs w:val="14"/>
              </w:rPr>
            </w:pPr>
            <w:r w:rsidRPr="00932A5A">
              <w:rPr>
                <w:rFonts w:ascii="Arial" w:hAnsi="Arial" w:cs="Arial"/>
                <w:sz w:val="14"/>
                <w:szCs w:val="14"/>
              </w:rPr>
              <w:t>9</w:t>
            </w:r>
          </w:p>
        </w:tc>
        <w:tc>
          <w:tcPr>
            <w:tcW w:w="834" w:type="dxa"/>
            <w:vAlign w:val="bottom"/>
          </w:tcPr>
          <w:p w14:paraId="1CD62A47"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277</w:t>
            </w:r>
          </w:p>
        </w:tc>
      </w:tr>
      <w:tr w:rsidR="00903F48" w:rsidRPr="00932A5A" w14:paraId="48399343" w14:textId="77777777" w:rsidTr="00C326F2">
        <w:trPr>
          <w:cantSplit/>
          <w:trHeight w:val="259"/>
        </w:trPr>
        <w:tc>
          <w:tcPr>
            <w:tcW w:w="1800" w:type="dxa"/>
            <w:vAlign w:val="bottom"/>
            <w:hideMark/>
          </w:tcPr>
          <w:p w14:paraId="0170D48F" w14:textId="77777777" w:rsidR="00903F48" w:rsidRPr="00932A5A" w:rsidRDefault="00903F48" w:rsidP="00903F48">
            <w:pPr>
              <w:spacing w:line="250" w:lineRule="exact"/>
              <w:ind w:left="90"/>
              <w:rPr>
                <w:rFonts w:ascii="Arial" w:hAnsi="Arial" w:cs="Arial"/>
                <w:sz w:val="14"/>
                <w:szCs w:val="14"/>
                <w:u w:val="single"/>
              </w:rPr>
            </w:pPr>
            <w:r w:rsidRPr="00932A5A">
              <w:rPr>
                <w:rFonts w:ascii="Arial" w:hAnsi="Arial" w:cs="Arial"/>
                <w:sz w:val="14"/>
                <w:szCs w:val="14"/>
              </w:rPr>
              <w:t>Additions/new contracts</w:t>
            </w:r>
          </w:p>
        </w:tc>
        <w:tc>
          <w:tcPr>
            <w:tcW w:w="833" w:type="dxa"/>
            <w:vAlign w:val="bottom"/>
          </w:tcPr>
          <w:p w14:paraId="60973349"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vAlign w:val="bottom"/>
          </w:tcPr>
          <w:p w14:paraId="23976059" w14:textId="77777777" w:rsidR="00903F48" w:rsidRPr="00932A5A" w:rsidRDefault="00903F48" w:rsidP="00903F48">
            <w:pP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vAlign w:val="bottom"/>
          </w:tcPr>
          <w:p w14:paraId="0157F9B2"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3</w:t>
            </w:r>
          </w:p>
        </w:tc>
        <w:tc>
          <w:tcPr>
            <w:tcW w:w="833" w:type="dxa"/>
            <w:vAlign w:val="bottom"/>
          </w:tcPr>
          <w:p w14:paraId="2712E075"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3" w:type="dxa"/>
            <w:vAlign w:val="bottom"/>
          </w:tcPr>
          <w:p w14:paraId="1A39A43A"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305DFB22"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3" w:type="dxa"/>
            <w:vAlign w:val="bottom"/>
          </w:tcPr>
          <w:p w14:paraId="20781012"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10</w:t>
            </w:r>
          </w:p>
        </w:tc>
        <w:tc>
          <w:tcPr>
            <w:tcW w:w="833" w:type="dxa"/>
            <w:vAlign w:val="bottom"/>
          </w:tcPr>
          <w:p w14:paraId="390D5406"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w:t>
            </w:r>
          </w:p>
        </w:tc>
        <w:tc>
          <w:tcPr>
            <w:tcW w:w="834" w:type="dxa"/>
            <w:vAlign w:val="bottom"/>
          </w:tcPr>
          <w:p w14:paraId="4F5D4554"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19</w:t>
            </w:r>
          </w:p>
        </w:tc>
      </w:tr>
      <w:tr w:rsidR="00903F48" w:rsidRPr="00932A5A" w14:paraId="026F4156" w14:textId="77777777" w:rsidTr="00C326F2">
        <w:trPr>
          <w:cantSplit/>
          <w:trHeight w:val="283"/>
        </w:trPr>
        <w:tc>
          <w:tcPr>
            <w:tcW w:w="1800" w:type="dxa"/>
            <w:vAlign w:val="bottom"/>
            <w:hideMark/>
          </w:tcPr>
          <w:p w14:paraId="63D352D2" w14:textId="77777777" w:rsidR="00903F48" w:rsidRPr="00932A5A" w:rsidRDefault="00903F48" w:rsidP="00903F48">
            <w:pPr>
              <w:spacing w:line="250" w:lineRule="exact"/>
              <w:ind w:left="90"/>
              <w:rPr>
                <w:rFonts w:ascii="Arial" w:hAnsi="Arial" w:cs="Arial"/>
                <w:sz w:val="14"/>
                <w:szCs w:val="14"/>
                <w:cs/>
              </w:rPr>
            </w:pPr>
            <w:r w:rsidRPr="00932A5A">
              <w:rPr>
                <w:rFonts w:ascii="Arial" w:hAnsi="Arial" w:cs="Arial"/>
                <w:sz w:val="14"/>
                <w:szCs w:val="14"/>
              </w:rPr>
              <w:t>Transfers/disposals</w:t>
            </w:r>
          </w:p>
        </w:tc>
        <w:tc>
          <w:tcPr>
            <w:tcW w:w="833" w:type="dxa"/>
            <w:vAlign w:val="bottom"/>
          </w:tcPr>
          <w:p w14:paraId="3D1D2831"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vAlign w:val="bottom"/>
          </w:tcPr>
          <w:p w14:paraId="229BBAD7" w14:textId="77777777" w:rsidR="00903F48" w:rsidRPr="00932A5A" w:rsidRDefault="00903F48" w:rsidP="00903F48">
            <w:pPr>
              <w:pBdr>
                <w:bottom w:val="single" w:sz="4" w:space="1" w:color="000000"/>
              </w:pBd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vAlign w:val="bottom"/>
          </w:tcPr>
          <w:p w14:paraId="4B5B982E"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(1)</w:t>
            </w:r>
          </w:p>
        </w:tc>
        <w:tc>
          <w:tcPr>
            <w:tcW w:w="833" w:type="dxa"/>
            <w:vAlign w:val="bottom"/>
          </w:tcPr>
          <w:p w14:paraId="13EA00E5"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3" w:type="dxa"/>
            <w:vAlign w:val="bottom"/>
          </w:tcPr>
          <w:p w14:paraId="1330FF0D"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59B54F7E" w14:textId="77777777" w:rsidR="00903F48" w:rsidRPr="00932A5A" w:rsidRDefault="00903F48" w:rsidP="00903F48">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3" w:type="dxa"/>
            <w:vAlign w:val="bottom"/>
          </w:tcPr>
          <w:p w14:paraId="1BB77057"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(31)</w:t>
            </w:r>
          </w:p>
        </w:tc>
        <w:tc>
          <w:tcPr>
            <w:tcW w:w="833" w:type="dxa"/>
            <w:vAlign w:val="bottom"/>
          </w:tcPr>
          <w:p w14:paraId="675D6BBB"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vAlign w:val="bottom"/>
          </w:tcPr>
          <w:p w14:paraId="05FAD2A2"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(32)</w:t>
            </w:r>
          </w:p>
        </w:tc>
      </w:tr>
      <w:tr w:rsidR="00903F48" w:rsidRPr="00932A5A" w14:paraId="0A03D3E6" w14:textId="77777777" w:rsidTr="00C326F2">
        <w:trPr>
          <w:cantSplit/>
          <w:trHeight w:val="283"/>
        </w:trPr>
        <w:tc>
          <w:tcPr>
            <w:tcW w:w="1800" w:type="dxa"/>
            <w:vAlign w:val="bottom"/>
            <w:hideMark/>
          </w:tcPr>
          <w:p w14:paraId="012A215D" w14:textId="77777777" w:rsidR="00903F48" w:rsidRPr="00932A5A" w:rsidRDefault="00903F48" w:rsidP="00903F48">
            <w:pPr>
              <w:spacing w:line="250" w:lineRule="exact"/>
              <w:ind w:left="90"/>
              <w:rPr>
                <w:rFonts w:ascii="Arial" w:hAnsi="Arial" w:cs="Arial"/>
                <w:sz w:val="14"/>
                <w:szCs w:val="14"/>
              </w:rPr>
            </w:pPr>
            <w:r w:rsidRPr="00932A5A">
              <w:rPr>
                <w:rFonts w:ascii="Arial" w:hAnsi="Arial" w:cs="Arial"/>
                <w:sz w:val="14"/>
                <w:szCs w:val="14"/>
              </w:rPr>
              <w:t>31 December 2022</w:t>
            </w:r>
          </w:p>
        </w:tc>
        <w:tc>
          <w:tcPr>
            <w:tcW w:w="833" w:type="dxa"/>
            <w:vAlign w:val="bottom"/>
          </w:tcPr>
          <w:p w14:paraId="484EAB34"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23</w:t>
            </w:r>
          </w:p>
        </w:tc>
        <w:tc>
          <w:tcPr>
            <w:tcW w:w="967" w:type="dxa"/>
            <w:vAlign w:val="bottom"/>
          </w:tcPr>
          <w:p w14:paraId="0D0AC021" w14:textId="77777777" w:rsidR="00903F48" w:rsidRPr="00932A5A" w:rsidRDefault="00903F48" w:rsidP="00903F48">
            <w:pPr>
              <w:pBdr>
                <w:bottom w:val="single" w:sz="4" w:space="1" w:color="000000"/>
              </w:pBd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46</w:t>
            </w:r>
          </w:p>
        </w:tc>
        <w:tc>
          <w:tcPr>
            <w:tcW w:w="834" w:type="dxa"/>
            <w:vAlign w:val="bottom"/>
          </w:tcPr>
          <w:p w14:paraId="70797B57"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64</w:t>
            </w:r>
          </w:p>
        </w:tc>
        <w:tc>
          <w:tcPr>
            <w:tcW w:w="833" w:type="dxa"/>
            <w:vAlign w:val="bottom"/>
          </w:tcPr>
          <w:p w14:paraId="7F7DB223"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w:t>
            </w:r>
          </w:p>
        </w:tc>
        <w:tc>
          <w:tcPr>
            <w:tcW w:w="833" w:type="dxa"/>
            <w:vAlign w:val="bottom"/>
          </w:tcPr>
          <w:p w14:paraId="1427DA89"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57F769F3" w14:textId="77777777" w:rsidR="00903F48" w:rsidRPr="00932A5A" w:rsidRDefault="00903F48" w:rsidP="00903F48">
            <w:pPr>
              <w:pBdr>
                <w:bottom w:val="sing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17</w:t>
            </w:r>
          </w:p>
        </w:tc>
        <w:tc>
          <w:tcPr>
            <w:tcW w:w="833" w:type="dxa"/>
            <w:vAlign w:val="bottom"/>
          </w:tcPr>
          <w:p w14:paraId="49A86140"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93</w:t>
            </w:r>
          </w:p>
        </w:tc>
        <w:tc>
          <w:tcPr>
            <w:tcW w:w="833" w:type="dxa"/>
            <w:vAlign w:val="bottom"/>
          </w:tcPr>
          <w:p w14:paraId="5BA7A326"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15</w:t>
            </w:r>
          </w:p>
        </w:tc>
        <w:tc>
          <w:tcPr>
            <w:tcW w:w="834" w:type="dxa"/>
            <w:vAlign w:val="bottom"/>
          </w:tcPr>
          <w:p w14:paraId="492ACCE9"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264</w:t>
            </w:r>
          </w:p>
        </w:tc>
      </w:tr>
      <w:tr w:rsidR="00903F48" w:rsidRPr="00932A5A" w14:paraId="21E74202" w14:textId="77777777" w:rsidTr="00C326F2">
        <w:trPr>
          <w:cantSplit/>
          <w:trHeight w:val="259"/>
        </w:trPr>
        <w:tc>
          <w:tcPr>
            <w:tcW w:w="1800" w:type="dxa"/>
            <w:vAlign w:val="bottom"/>
            <w:hideMark/>
          </w:tcPr>
          <w:p w14:paraId="4FE4DC72" w14:textId="77777777" w:rsidR="00903F48" w:rsidRPr="00932A5A" w:rsidRDefault="00903F48" w:rsidP="00903F48">
            <w:pPr>
              <w:spacing w:line="250" w:lineRule="exact"/>
              <w:ind w:left="90"/>
              <w:rPr>
                <w:rFonts w:ascii="Arial" w:hAnsi="Arial" w:cs="Arial"/>
                <w:sz w:val="14"/>
                <w:szCs w:val="14"/>
                <w:u w:val="single"/>
              </w:rPr>
            </w:pPr>
            <w:r w:rsidRPr="00932A5A">
              <w:rPr>
                <w:rFonts w:ascii="Arial" w:hAnsi="Arial" w:cs="Arial"/>
                <w:sz w:val="14"/>
                <w:szCs w:val="14"/>
                <w:u w:val="single"/>
              </w:rPr>
              <w:t>Accumulated depreciation</w:t>
            </w:r>
          </w:p>
        </w:tc>
        <w:tc>
          <w:tcPr>
            <w:tcW w:w="833" w:type="dxa"/>
          </w:tcPr>
          <w:p w14:paraId="19E9DC9B"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967" w:type="dxa"/>
          </w:tcPr>
          <w:p w14:paraId="3BC0DBF5" w14:textId="77777777" w:rsidR="00903F48" w:rsidRPr="00932A5A" w:rsidRDefault="00903F48" w:rsidP="00903F48">
            <w:pPr>
              <w:tabs>
                <w:tab w:val="decimal" w:pos="790"/>
              </w:tabs>
              <w:snapToGrid w:val="0"/>
              <w:spacing w:line="250" w:lineRule="exact"/>
              <w:ind w:right="86"/>
              <w:rPr>
                <w:rFonts w:ascii="Arial" w:hAnsi="Arial" w:cs="Arial"/>
                <w:sz w:val="14"/>
                <w:szCs w:val="14"/>
                <w:cs/>
              </w:rPr>
            </w:pPr>
          </w:p>
        </w:tc>
        <w:tc>
          <w:tcPr>
            <w:tcW w:w="834" w:type="dxa"/>
          </w:tcPr>
          <w:p w14:paraId="70C321F0"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3" w:type="dxa"/>
          </w:tcPr>
          <w:p w14:paraId="08F9EF86"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3" w:type="dxa"/>
          </w:tcPr>
          <w:p w14:paraId="77669A8E"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4" w:type="dxa"/>
          </w:tcPr>
          <w:p w14:paraId="3644203D"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3" w:type="dxa"/>
          </w:tcPr>
          <w:p w14:paraId="6E95984D"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3" w:type="dxa"/>
          </w:tcPr>
          <w:p w14:paraId="7C00C17F"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c>
          <w:tcPr>
            <w:tcW w:w="834" w:type="dxa"/>
          </w:tcPr>
          <w:p w14:paraId="440C2B55" w14:textId="77777777" w:rsidR="00903F48" w:rsidRPr="00932A5A" w:rsidRDefault="00903F48" w:rsidP="00903F48">
            <w:pPr>
              <w:tabs>
                <w:tab w:val="decimal" w:pos="702"/>
              </w:tabs>
              <w:snapToGrid w:val="0"/>
              <w:spacing w:line="250" w:lineRule="exact"/>
              <w:ind w:right="86"/>
              <w:rPr>
                <w:rFonts w:ascii="Arial" w:hAnsi="Arial" w:cs="Arial"/>
                <w:sz w:val="14"/>
                <w:szCs w:val="14"/>
                <w:cs/>
              </w:rPr>
            </w:pPr>
          </w:p>
        </w:tc>
      </w:tr>
      <w:tr w:rsidR="00903F48" w:rsidRPr="00932A5A" w14:paraId="4367D6FA" w14:textId="77777777" w:rsidTr="00C326F2">
        <w:trPr>
          <w:cantSplit/>
          <w:trHeight w:val="248"/>
        </w:trPr>
        <w:tc>
          <w:tcPr>
            <w:tcW w:w="1800" w:type="dxa"/>
            <w:vAlign w:val="bottom"/>
            <w:hideMark/>
          </w:tcPr>
          <w:p w14:paraId="3FDC104E" w14:textId="77777777" w:rsidR="00903F48" w:rsidRPr="00932A5A" w:rsidRDefault="00903F48" w:rsidP="00903F48">
            <w:pPr>
              <w:spacing w:line="250" w:lineRule="exact"/>
              <w:ind w:left="90"/>
              <w:rPr>
                <w:rFonts w:ascii="Arial" w:hAnsi="Arial" w:cs="Cordia New"/>
                <w:sz w:val="14"/>
                <w:szCs w:val="14"/>
                <w:cs/>
              </w:rPr>
            </w:pPr>
            <w:r w:rsidRPr="00932A5A">
              <w:rPr>
                <w:rFonts w:ascii="Arial" w:hAnsi="Arial" w:cs="Arial"/>
                <w:sz w:val="14"/>
                <w:szCs w:val="14"/>
              </w:rPr>
              <w:t>1 January 2022</w:t>
            </w:r>
          </w:p>
        </w:tc>
        <w:tc>
          <w:tcPr>
            <w:tcW w:w="833" w:type="dxa"/>
          </w:tcPr>
          <w:p w14:paraId="786A6869"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tcPr>
          <w:p w14:paraId="25346973" w14:textId="77777777" w:rsidR="00903F48" w:rsidRPr="00932A5A" w:rsidRDefault="00903F48" w:rsidP="00903F48">
            <w:pP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8</w:t>
            </w:r>
          </w:p>
        </w:tc>
        <w:tc>
          <w:tcPr>
            <w:tcW w:w="834" w:type="dxa"/>
          </w:tcPr>
          <w:p w14:paraId="66BE2A6E"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57</w:t>
            </w:r>
          </w:p>
        </w:tc>
        <w:tc>
          <w:tcPr>
            <w:tcW w:w="833" w:type="dxa"/>
          </w:tcPr>
          <w:p w14:paraId="286EAD02"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5</w:t>
            </w:r>
          </w:p>
        </w:tc>
        <w:tc>
          <w:tcPr>
            <w:tcW w:w="833" w:type="dxa"/>
          </w:tcPr>
          <w:p w14:paraId="38EFE08C"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tcPr>
          <w:p w14:paraId="658624E3"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10</w:t>
            </w:r>
          </w:p>
        </w:tc>
        <w:tc>
          <w:tcPr>
            <w:tcW w:w="833" w:type="dxa"/>
          </w:tcPr>
          <w:p w14:paraId="664203FC"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35</w:t>
            </w:r>
          </w:p>
        </w:tc>
        <w:tc>
          <w:tcPr>
            <w:tcW w:w="833" w:type="dxa"/>
          </w:tcPr>
          <w:p w14:paraId="0D9FCD7E"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5</w:t>
            </w:r>
          </w:p>
        </w:tc>
        <w:tc>
          <w:tcPr>
            <w:tcW w:w="834" w:type="dxa"/>
          </w:tcPr>
          <w:p w14:paraId="469B0050"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120</w:t>
            </w:r>
          </w:p>
        </w:tc>
      </w:tr>
      <w:tr w:rsidR="00903F48" w:rsidRPr="00932A5A" w14:paraId="5D160E42" w14:textId="77777777" w:rsidTr="00C326F2">
        <w:trPr>
          <w:cantSplit/>
          <w:trHeight w:val="259"/>
        </w:trPr>
        <w:tc>
          <w:tcPr>
            <w:tcW w:w="1800" w:type="dxa"/>
            <w:vAlign w:val="bottom"/>
            <w:hideMark/>
          </w:tcPr>
          <w:p w14:paraId="01AF0D77" w14:textId="77777777" w:rsidR="00903F48" w:rsidRPr="00932A5A" w:rsidRDefault="00903F48" w:rsidP="00903F48">
            <w:pPr>
              <w:spacing w:line="250" w:lineRule="exact"/>
              <w:ind w:left="90"/>
              <w:rPr>
                <w:rFonts w:ascii="Arial" w:hAnsi="Arial" w:cs="Arial"/>
                <w:sz w:val="14"/>
                <w:szCs w:val="14"/>
              </w:rPr>
            </w:pPr>
            <w:r w:rsidRPr="00932A5A">
              <w:rPr>
                <w:rFonts w:ascii="Arial" w:hAnsi="Arial" w:cs="Arial"/>
                <w:sz w:val="14"/>
                <w:szCs w:val="14"/>
              </w:rPr>
              <w:t>Transfers/disposals</w:t>
            </w:r>
          </w:p>
        </w:tc>
        <w:tc>
          <w:tcPr>
            <w:tcW w:w="833" w:type="dxa"/>
            <w:vAlign w:val="bottom"/>
          </w:tcPr>
          <w:p w14:paraId="33A43D23"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vAlign w:val="bottom"/>
          </w:tcPr>
          <w:p w14:paraId="3ECA3651" w14:textId="77777777" w:rsidR="00903F48" w:rsidRPr="00932A5A" w:rsidRDefault="00903F48" w:rsidP="00903F48">
            <w:pP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vAlign w:val="bottom"/>
          </w:tcPr>
          <w:p w14:paraId="6E92A0A8"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w:t>
            </w:r>
          </w:p>
        </w:tc>
        <w:tc>
          <w:tcPr>
            <w:tcW w:w="833" w:type="dxa"/>
            <w:vAlign w:val="bottom"/>
          </w:tcPr>
          <w:p w14:paraId="0A2A4811"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3" w:type="dxa"/>
            <w:vAlign w:val="bottom"/>
          </w:tcPr>
          <w:p w14:paraId="131B718C"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tcPr>
          <w:p w14:paraId="1EDFB245" w14:textId="77777777" w:rsidR="00903F48" w:rsidRPr="00932A5A" w:rsidRDefault="00903F48" w:rsidP="00903F48">
            <w:pPr>
              <w:tabs>
                <w:tab w:val="decimal" w:pos="702"/>
              </w:tabs>
              <w:spacing w:line="250" w:lineRule="exact"/>
              <w:ind w:right="86"/>
              <w:rPr>
                <w:rFonts w:ascii="Arial" w:hAnsi="Arial" w:cs="Arial"/>
                <w:sz w:val="14"/>
                <w:szCs w:val="14"/>
              </w:rPr>
            </w:pPr>
            <w:r w:rsidRPr="00932A5A">
              <w:rPr>
                <w:rFonts w:ascii="Arial" w:hAnsi="Arial" w:cs="Arial"/>
                <w:sz w:val="14"/>
                <w:szCs w:val="14"/>
              </w:rPr>
              <w:t>-</w:t>
            </w:r>
          </w:p>
        </w:tc>
        <w:tc>
          <w:tcPr>
            <w:tcW w:w="833" w:type="dxa"/>
            <w:vAlign w:val="bottom"/>
          </w:tcPr>
          <w:p w14:paraId="06C6D391" w14:textId="77777777" w:rsidR="00903F48" w:rsidRPr="00932A5A" w:rsidRDefault="00903F48" w:rsidP="00903F48">
            <w:pPr>
              <w:tabs>
                <w:tab w:val="decimal" w:pos="702"/>
              </w:tabs>
              <w:spacing w:line="250" w:lineRule="exact"/>
              <w:ind w:left="90" w:right="86"/>
              <w:rPr>
                <w:rFonts w:ascii="Arial" w:hAnsi="Arial" w:cs="Arial"/>
                <w:sz w:val="14"/>
                <w:szCs w:val="14"/>
              </w:rPr>
            </w:pPr>
            <w:r w:rsidRPr="00932A5A">
              <w:rPr>
                <w:rFonts w:ascii="Arial" w:hAnsi="Arial" w:cs="Arial"/>
                <w:sz w:val="14"/>
                <w:szCs w:val="14"/>
              </w:rPr>
              <w:t>(12)</w:t>
            </w:r>
          </w:p>
        </w:tc>
        <w:tc>
          <w:tcPr>
            <w:tcW w:w="833" w:type="dxa"/>
            <w:vAlign w:val="bottom"/>
          </w:tcPr>
          <w:p w14:paraId="14AF14A1" w14:textId="77777777" w:rsidR="00903F48" w:rsidRPr="00932A5A" w:rsidRDefault="00903F48" w:rsidP="00903F48">
            <w:pPr>
              <w:tabs>
                <w:tab w:val="decimal" w:pos="702"/>
              </w:tabs>
              <w:spacing w:line="250" w:lineRule="exact"/>
              <w:ind w:left="90" w:right="86"/>
              <w:rPr>
                <w:rFonts w:ascii="Arial" w:hAnsi="Arial" w:cs="Arial"/>
                <w:sz w:val="14"/>
                <w:szCs w:val="14"/>
              </w:rPr>
            </w:pPr>
            <w:r w:rsidRPr="00932A5A">
              <w:rPr>
                <w:rFonts w:ascii="Arial" w:hAnsi="Arial" w:cs="Arial"/>
                <w:sz w:val="14"/>
                <w:szCs w:val="14"/>
              </w:rPr>
              <w:t>-</w:t>
            </w:r>
          </w:p>
        </w:tc>
        <w:tc>
          <w:tcPr>
            <w:tcW w:w="834" w:type="dxa"/>
            <w:vAlign w:val="bottom"/>
          </w:tcPr>
          <w:p w14:paraId="1BB72BBF"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(13)</w:t>
            </w:r>
          </w:p>
        </w:tc>
      </w:tr>
      <w:tr w:rsidR="00903F48" w:rsidRPr="00932A5A" w14:paraId="6B2C8289" w14:textId="77777777" w:rsidTr="00C326F2">
        <w:trPr>
          <w:cantSplit/>
          <w:trHeight w:val="283"/>
        </w:trPr>
        <w:tc>
          <w:tcPr>
            <w:tcW w:w="1800" w:type="dxa"/>
            <w:vAlign w:val="bottom"/>
            <w:hideMark/>
          </w:tcPr>
          <w:p w14:paraId="322DEBF2" w14:textId="77777777" w:rsidR="00903F48" w:rsidRPr="00932A5A" w:rsidRDefault="00903F48" w:rsidP="00903F48">
            <w:pPr>
              <w:spacing w:line="250" w:lineRule="exact"/>
              <w:ind w:left="90"/>
              <w:rPr>
                <w:rFonts w:ascii="Arial" w:hAnsi="Arial" w:cs="Arial"/>
                <w:sz w:val="14"/>
                <w:szCs w:val="14"/>
                <w:cs/>
              </w:rPr>
            </w:pPr>
            <w:r w:rsidRPr="00932A5A">
              <w:rPr>
                <w:rFonts w:ascii="Arial" w:hAnsi="Arial" w:cs="Arial"/>
                <w:sz w:val="14"/>
                <w:szCs w:val="14"/>
              </w:rPr>
              <w:t>Depreciation for the year</w:t>
            </w:r>
          </w:p>
        </w:tc>
        <w:tc>
          <w:tcPr>
            <w:tcW w:w="833" w:type="dxa"/>
          </w:tcPr>
          <w:p w14:paraId="26C160F5"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tcPr>
          <w:p w14:paraId="63B159C3" w14:textId="77777777" w:rsidR="00903F48" w:rsidRPr="00932A5A" w:rsidRDefault="00903F48" w:rsidP="00903F48">
            <w:pPr>
              <w:pBdr>
                <w:bottom w:val="single" w:sz="4" w:space="1" w:color="000000"/>
              </w:pBdr>
              <w:tabs>
                <w:tab w:val="decimal" w:pos="790"/>
              </w:tabs>
              <w:snapToGrid w:val="0"/>
              <w:spacing w:line="250" w:lineRule="exact"/>
              <w:ind w:left="90" w:right="86"/>
              <w:rPr>
                <w:rFonts w:ascii="Arial" w:hAnsi="Arial" w:cs="Arial"/>
                <w:sz w:val="14"/>
                <w:szCs w:val="14"/>
              </w:rPr>
            </w:pPr>
            <w:r w:rsidRPr="00932A5A">
              <w:rPr>
                <w:rFonts w:ascii="Arial" w:hAnsi="Arial" w:cs="Arial"/>
                <w:sz w:val="14"/>
                <w:szCs w:val="14"/>
              </w:rPr>
              <w:t>3</w:t>
            </w:r>
          </w:p>
        </w:tc>
        <w:tc>
          <w:tcPr>
            <w:tcW w:w="834" w:type="dxa"/>
          </w:tcPr>
          <w:p w14:paraId="25CD87FA"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w:t>
            </w:r>
          </w:p>
        </w:tc>
        <w:tc>
          <w:tcPr>
            <w:tcW w:w="833" w:type="dxa"/>
          </w:tcPr>
          <w:p w14:paraId="58E63824"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1</w:t>
            </w:r>
          </w:p>
        </w:tc>
        <w:tc>
          <w:tcPr>
            <w:tcW w:w="833" w:type="dxa"/>
          </w:tcPr>
          <w:p w14:paraId="1304B15F"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tcPr>
          <w:p w14:paraId="36153964"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w:t>
            </w:r>
          </w:p>
        </w:tc>
        <w:tc>
          <w:tcPr>
            <w:tcW w:w="833" w:type="dxa"/>
          </w:tcPr>
          <w:p w14:paraId="67478DCA"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17</w:t>
            </w:r>
          </w:p>
        </w:tc>
        <w:tc>
          <w:tcPr>
            <w:tcW w:w="833" w:type="dxa"/>
          </w:tcPr>
          <w:p w14:paraId="3F175DC4"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2</w:t>
            </w:r>
          </w:p>
        </w:tc>
        <w:tc>
          <w:tcPr>
            <w:tcW w:w="834" w:type="dxa"/>
          </w:tcPr>
          <w:p w14:paraId="7E750ACE"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26</w:t>
            </w:r>
          </w:p>
        </w:tc>
      </w:tr>
      <w:tr w:rsidR="00903F48" w:rsidRPr="00932A5A" w14:paraId="59DE7178" w14:textId="77777777" w:rsidTr="00C326F2">
        <w:trPr>
          <w:cantSplit/>
          <w:trHeight w:val="283"/>
        </w:trPr>
        <w:tc>
          <w:tcPr>
            <w:tcW w:w="1800" w:type="dxa"/>
            <w:vAlign w:val="bottom"/>
            <w:hideMark/>
          </w:tcPr>
          <w:p w14:paraId="2598ABCC" w14:textId="77777777" w:rsidR="00903F48" w:rsidRPr="00932A5A" w:rsidRDefault="00903F48" w:rsidP="00903F48">
            <w:pPr>
              <w:spacing w:line="250" w:lineRule="exact"/>
              <w:ind w:left="90"/>
              <w:rPr>
                <w:rFonts w:ascii="Arial" w:hAnsi="Arial" w:cs="Arial"/>
                <w:sz w:val="14"/>
                <w:szCs w:val="14"/>
              </w:rPr>
            </w:pPr>
            <w:r w:rsidRPr="00932A5A">
              <w:rPr>
                <w:rFonts w:ascii="Arial" w:hAnsi="Arial" w:cs="Arial"/>
                <w:sz w:val="14"/>
                <w:szCs w:val="14"/>
              </w:rPr>
              <w:t>31 December 2022</w:t>
            </w:r>
          </w:p>
        </w:tc>
        <w:tc>
          <w:tcPr>
            <w:tcW w:w="833" w:type="dxa"/>
          </w:tcPr>
          <w:p w14:paraId="6D03657B"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967" w:type="dxa"/>
          </w:tcPr>
          <w:p w14:paraId="36591E9D" w14:textId="77777777" w:rsidR="00903F48" w:rsidRPr="00932A5A" w:rsidRDefault="00903F48" w:rsidP="00903F48">
            <w:pPr>
              <w:pBdr>
                <w:bottom w:val="single" w:sz="4" w:space="1" w:color="000000"/>
              </w:pBdr>
              <w:tabs>
                <w:tab w:val="decimal" w:pos="790"/>
              </w:tabs>
              <w:snapToGrid w:val="0"/>
              <w:spacing w:line="250" w:lineRule="exact"/>
              <w:ind w:left="90" w:right="86"/>
              <w:rPr>
                <w:rFonts w:ascii="Arial" w:hAnsi="Arial" w:cs="Arial"/>
                <w:sz w:val="14"/>
                <w:szCs w:val="14"/>
                <w:cs/>
              </w:rPr>
            </w:pPr>
            <w:r w:rsidRPr="00932A5A">
              <w:rPr>
                <w:rFonts w:ascii="Arial" w:hAnsi="Arial" w:cs="Arial"/>
                <w:sz w:val="14"/>
                <w:szCs w:val="14"/>
              </w:rPr>
              <w:t>11</w:t>
            </w:r>
          </w:p>
        </w:tc>
        <w:tc>
          <w:tcPr>
            <w:tcW w:w="834" w:type="dxa"/>
          </w:tcPr>
          <w:p w14:paraId="13F83B7D"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58</w:t>
            </w:r>
          </w:p>
        </w:tc>
        <w:tc>
          <w:tcPr>
            <w:tcW w:w="833" w:type="dxa"/>
          </w:tcPr>
          <w:p w14:paraId="350EE4B5"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w:t>
            </w:r>
          </w:p>
        </w:tc>
        <w:tc>
          <w:tcPr>
            <w:tcW w:w="833" w:type="dxa"/>
          </w:tcPr>
          <w:p w14:paraId="1768B35F"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w:t>
            </w:r>
          </w:p>
        </w:tc>
        <w:tc>
          <w:tcPr>
            <w:tcW w:w="834" w:type="dxa"/>
          </w:tcPr>
          <w:p w14:paraId="26B5FF28"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11</w:t>
            </w:r>
          </w:p>
        </w:tc>
        <w:tc>
          <w:tcPr>
            <w:tcW w:w="833" w:type="dxa"/>
          </w:tcPr>
          <w:p w14:paraId="2F0A6B7D"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40</w:t>
            </w:r>
          </w:p>
        </w:tc>
        <w:tc>
          <w:tcPr>
            <w:tcW w:w="833" w:type="dxa"/>
          </w:tcPr>
          <w:p w14:paraId="3DCA589A"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7</w:t>
            </w:r>
          </w:p>
        </w:tc>
        <w:tc>
          <w:tcPr>
            <w:tcW w:w="834" w:type="dxa"/>
          </w:tcPr>
          <w:p w14:paraId="16B5DCA5" w14:textId="77777777" w:rsidR="00903F48" w:rsidRPr="00932A5A" w:rsidRDefault="00903F48" w:rsidP="00903F48">
            <w:pPr>
              <w:pBdr>
                <w:bottom w:val="single" w:sz="4" w:space="1" w:color="000000"/>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133</w:t>
            </w:r>
          </w:p>
        </w:tc>
      </w:tr>
      <w:tr w:rsidR="00903F48" w:rsidRPr="00932A5A" w14:paraId="57E337A8" w14:textId="77777777" w:rsidTr="00C326F2">
        <w:trPr>
          <w:cantSplit/>
          <w:trHeight w:val="259"/>
        </w:trPr>
        <w:tc>
          <w:tcPr>
            <w:tcW w:w="1800" w:type="dxa"/>
            <w:vAlign w:val="bottom"/>
            <w:hideMark/>
          </w:tcPr>
          <w:p w14:paraId="45B3E608" w14:textId="77777777" w:rsidR="00903F48" w:rsidRPr="00932A5A" w:rsidRDefault="00903F48" w:rsidP="00903F48">
            <w:pPr>
              <w:spacing w:line="250" w:lineRule="exact"/>
              <w:ind w:left="90"/>
              <w:rPr>
                <w:rFonts w:ascii="Arial" w:hAnsi="Arial" w:cs="Arial"/>
                <w:sz w:val="14"/>
                <w:szCs w:val="14"/>
                <w:u w:val="single"/>
                <w:cs/>
              </w:rPr>
            </w:pPr>
            <w:r w:rsidRPr="00932A5A">
              <w:rPr>
                <w:rFonts w:ascii="Arial" w:hAnsi="Arial" w:cs="Arial"/>
                <w:sz w:val="14"/>
                <w:szCs w:val="14"/>
                <w:u w:val="single"/>
              </w:rPr>
              <w:t>Net book value</w:t>
            </w:r>
          </w:p>
        </w:tc>
        <w:tc>
          <w:tcPr>
            <w:tcW w:w="833" w:type="dxa"/>
          </w:tcPr>
          <w:p w14:paraId="218C87CA"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967" w:type="dxa"/>
          </w:tcPr>
          <w:p w14:paraId="274223C8" w14:textId="77777777" w:rsidR="00903F48" w:rsidRPr="00932A5A" w:rsidRDefault="00903F48" w:rsidP="00903F48">
            <w:pPr>
              <w:tabs>
                <w:tab w:val="decimal" w:pos="790"/>
              </w:tabs>
              <w:snapToGrid w:val="0"/>
              <w:spacing w:line="250" w:lineRule="exact"/>
              <w:ind w:left="90" w:right="86"/>
              <w:rPr>
                <w:rFonts w:ascii="Arial" w:hAnsi="Arial" w:cs="Arial"/>
                <w:sz w:val="14"/>
                <w:szCs w:val="14"/>
              </w:rPr>
            </w:pPr>
          </w:p>
        </w:tc>
        <w:tc>
          <w:tcPr>
            <w:tcW w:w="834" w:type="dxa"/>
          </w:tcPr>
          <w:p w14:paraId="2F636981"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3" w:type="dxa"/>
          </w:tcPr>
          <w:p w14:paraId="13D33609"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3" w:type="dxa"/>
          </w:tcPr>
          <w:p w14:paraId="28CCA547"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4" w:type="dxa"/>
          </w:tcPr>
          <w:p w14:paraId="4DED5C80"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3" w:type="dxa"/>
          </w:tcPr>
          <w:p w14:paraId="26026DD2"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3" w:type="dxa"/>
          </w:tcPr>
          <w:p w14:paraId="463BEA87"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4" w:type="dxa"/>
          </w:tcPr>
          <w:p w14:paraId="03A123B3"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r>
      <w:tr w:rsidR="00903F48" w:rsidRPr="00932A5A" w14:paraId="3B3AF340" w14:textId="77777777" w:rsidTr="00C326F2">
        <w:trPr>
          <w:cantSplit/>
          <w:trHeight w:val="306"/>
        </w:trPr>
        <w:tc>
          <w:tcPr>
            <w:tcW w:w="1800" w:type="dxa"/>
            <w:vAlign w:val="bottom"/>
            <w:hideMark/>
          </w:tcPr>
          <w:p w14:paraId="42DB199F" w14:textId="77777777" w:rsidR="00903F48" w:rsidRPr="00932A5A" w:rsidRDefault="00903F48" w:rsidP="00903F48">
            <w:pPr>
              <w:spacing w:line="250" w:lineRule="exact"/>
              <w:ind w:left="90"/>
              <w:rPr>
                <w:rFonts w:ascii="Arial" w:hAnsi="Arial" w:cs="Cordia New"/>
                <w:sz w:val="14"/>
                <w:szCs w:val="14"/>
                <w:cs/>
              </w:rPr>
            </w:pPr>
            <w:r w:rsidRPr="00932A5A">
              <w:rPr>
                <w:rFonts w:ascii="Arial" w:hAnsi="Arial" w:cs="Arial"/>
                <w:sz w:val="14"/>
                <w:szCs w:val="14"/>
              </w:rPr>
              <w:t>31 December 2022</w:t>
            </w:r>
          </w:p>
        </w:tc>
        <w:tc>
          <w:tcPr>
            <w:tcW w:w="833" w:type="dxa"/>
          </w:tcPr>
          <w:p w14:paraId="6A72D0AF" w14:textId="77777777"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23</w:t>
            </w:r>
          </w:p>
        </w:tc>
        <w:tc>
          <w:tcPr>
            <w:tcW w:w="967" w:type="dxa"/>
          </w:tcPr>
          <w:p w14:paraId="51BCC74E" w14:textId="77777777" w:rsidR="00903F48" w:rsidRPr="00932A5A" w:rsidRDefault="00903F48" w:rsidP="00903F48">
            <w:pPr>
              <w:pBdr>
                <w:bottom w:val="double" w:sz="4" w:space="1" w:color="auto"/>
              </w:pBdr>
              <w:tabs>
                <w:tab w:val="decimal" w:pos="790"/>
              </w:tabs>
              <w:snapToGrid w:val="0"/>
              <w:spacing w:line="250" w:lineRule="exact"/>
              <w:ind w:left="90" w:right="86"/>
              <w:rPr>
                <w:rFonts w:ascii="Arial" w:hAnsi="Arial" w:cs="Arial"/>
                <w:sz w:val="14"/>
                <w:szCs w:val="14"/>
                <w:cs/>
              </w:rPr>
            </w:pPr>
            <w:r w:rsidRPr="00932A5A">
              <w:rPr>
                <w:rFonts w:ascii="Arial" w:hAnsi="Arial" w:cs="Arial"/>
                <w:sz w:val="14"/>
                <w:szCs w:val="14"/>
              </w:rPr>
              <w:t>35</w:t>
            </w:r>
          </w:p>
        </w:tc>
        <w:tc>
          <w:tcPr>
            <w:tcW w:w="834" w:type="dxa"/>
          </w:tcPr>
          <w:p w14:paraId="5236CD3B" w14:textId="77777777"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6</w:t>
            </w:r>
          </w:p>
        </w:tc>
        <w:tc>
          <w:tcPr>
            <w:tcW w:w="833" w:type="dxa"/>
          </w:tcPr>
          <w:p w14:paraId="1B6C3EBB" w14:textId="77777777"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3" w:type="dxa"/>
          </w:tcPr>
          <w:p w14:paraId="22AF4DCC" w14:textId="77777777"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3A4857FD" w14:textId="77777777"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6</w:t>
            </w:r>
          </w:p>
        </w:tc>
        <w:tc>
          <w:tcPr>
            <w:tcW w:w="833" w:type="dxa"/>
          </w:tcPr>
          <w:p w14:paraId="04644654" w14:textId="77777777"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53</w:t>
            </w:r>
          </w:p>
        </w:tc>
        <w:tc>
          <w:tcPr>
            <w:tcW w:w="833" w:type="dxa"/>
          </w:tcPr>
          <w:p w14:paraId="15EAA796" w14:textId="77777777"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rPr>
            </w:pPr>
            <w:r w:rsidRPr="00932A5A">
              <w:rPr>
                <w:rFonts w:ascii="Arial" w:hAnsi="Arial" w:cs="Arial"/>
                <w:sz w:val="14"/>
                <w:szCs w:val="14"/>
              </w:rPr>
              <w:t>8</w:t>
            </w:r>
          </w:p>
        </w:tc>
        <w:tc>
          <w:tcPr>
            <w:tcW w:w="834" w:type="dxa"/>
          </w:tcPr>
          <w:p w14:paraId="662BD944" w14:textId="77777777"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131</w:t>
            </w:r>
          </w:p>
        </w:tc>
      </w:tr>
      <w:tr w:rsidR="00903F48" w:rsidRPr="00932A5A" w14:paraId="67425C89" w14:textId="77777777" w:rsidTr="00903F48">
        <w:trPr>
          <w:cantSplit/>
          <w:trHeight w:val="294"/>
        </w:trPr>
        <w:tc>
          <w:tcPr>
            <w:tcW w:w="2633" w:type="dxa"/>
            <w:gridSpan w:val="2"/>
            <w:vAlign w:val="center"/>
            <w:hideMark/>
          </w:tcPr>
          <w:p w14:paraId="5F92A727"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Depreciation charged for the year</w:t>
            </w:r>
          </w:p>
        </w:tc>
        <w:tc>
          <w:tcPr>
            <w:tcW w:w="967" w:type="dxa"/>
          </w:tcPr>
          <w:p w14:paraId="18237942"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4" w:type="dxa"/>
          </w:tcPr>
          <w:p w14:paraId="23EF96A5"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3" w:type="dxa"/>
          </w:tcPr>
          <w:p w14:paraId="3972FE3A"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3" w:type="dxa"/>
          </w:tcPr>
          <w:p w14:paraId="0B8FB916" w14:textId="77777777" w:rsidR="00903F48" w:rsidRPr="00932A5A" w:rsidRDefault="00903F48" w:rsidP="00903F48">
            <w:pPr>
              <w:tabs>
                <w:tab w:val="decimal" w:pos="702"/>
              </w:tabs>
              <w:snapToGrid w:val="0"/>
              <w:spacing w:line="250" w:lineRule="exact"/>
              <w:ind w:left="90" w:right="86"/>
              <w:rPr>
                <w:rFonts w:ascii="Arial" w:hAnsi="Arial" w:cs="Arial"/>
                <w:sz w:val="14"/>
                <w:szCs w:val="14"/>
                <w:cs/>
              </w:rPr>
            </w:pPr>
          </w:p>
        </w:tc>
        <w:tc>
          <w:tcPr>
            <w:tcW w:w="834" w:type="dxa"/>
          </w:tcPr>
          <w:p w14:paraId="23BC3572"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3" w:type="dxa"/>
          </w:tcPr>
          <w:p w14:paraId="065B0F97"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3" w:type="dxa"/>
          </w:tcPr>
          <w:p w14:paraId="6E71B7AB" w14:textId="77777777" w:rsidR="00903F48" w:rsidRPr="00932A5A" w:rsidRDefault="00903F48" w:rsidP="00903F48">
            <w:pPr>
              <w:tabs>
                <w:tab w:val="decimal" w:pos="702"/>
              </w:tabs>
              <w:snapToGrid w:val="0"/>
              <w:spacing w:line="250" w:lineRule="exact"/>
              <w:ind w:left="90" w:right="86"/>
              <w:rPr>
                <w:rFonts w:ascii="Arial" w:hAnsi="Arial" w:cs="Arial"/>
                <w:sz w:val="14"/>
                <w:szCs w:val="14"/>
              </w:rPr>
            </w:pPr>
          </w:p>
        </w:tc>
        <w:tc>
          <w:tcPr>
            <w:tcW w:w="834" w:type="dxa"/>
            <w:vAlign w:val="bottom"/>
          </w:tcPr>
          <w:p w14:paraId="1BA01495" w14:textId="77777777" w:rsidR="00903F48" w:rsidRPr="00932A5A" w:rsidRDefault="00903F48" w:rsidP="00903F48">
            <w:pPr>
              <w:pBdr>
                <w:bottom w:val="double" w:sz="4" w:space="1" w:color="auto"/>
              </w:pBdr>
              <w:tabs>
                <w:tab w:val="decimal" w:pos="702"/>
              </w:tabs>
              <w:snapToGrid w:val="0"/>
              <w:spacing w:line="250" w:lineRule="exact"/>
              <w:ind w:left="90" w:right="86"/>
              <w:rPr>
                <w:rFonts w:ascii="Arial" w:hAnsi="Arial" w:cs="Arial"/>
                <w:sz w:val="14"/>
                <w:szCs w:val="14"/>
                <w:cs/>
              </w:rPr>
            </w:pPr>
            <w:r w:rsidRPr="00932A5A">
              <w:rPr>
                <w:rFonts w:ascii="Arial" w:hAnsi="Arial" w:cs="Arial"/>
                <w:sz w:val="14"/>
                <w:szCs w:val="14"/>
              </w:rPr>
              <w:t>26</w:t>
            </w:r>
          </w:p>
        </w:tc>
      </w:tr>
    </w:tbl>
    <w:p w14:paraId="6DC0C9BD" w14:textId="7ED77F94" w:rsidR="00091C8C" w:rsidRPr="00932A5A" w:rsidRDefault="00385BB6" w:rsidP="002F2EF4">
      <w:pPr>
        <w:spacing w:before="240" w:after="120" w:line="360" w:lineRule="exact"/>
        <w:ind w:left="547" w:right="-101"/>
        <w:jc w:val="thaiDistribute"/>
        <w:rPr>
          <w:rFonts w:ascii="Arial" w:hAnsi="Arial" w:cs="Arial"/>
        </w:rPr>
      </w:pPr>
      <w:r w:rsidRPr="00932A5A">
        <w:rPr>
          <w:rFonts w:ascii="Arial" w:hAnsi="Arial" w:cs="Arial"/>
        </w:rPr>
        <w:br w:type="page"/>
      </w:r>
      <w:r w:rsidR="00091C8C" w:rsidRPr="00932A5A">
        <w:rPr>
          <w:rFonts w:ascii="Arial" w:hAnsi="Arial" w:cs="Arial"/>
        </w:rPr>
        <w:lastRenderedPageBreak/>
        <w:t xml:space="preserve">As </w:t>
      </w:r>
      <w:r w:rsidR="002B084A" w:rsidRPr="00932A5A">
        <w:rPr>
          <w:rFonts w:ascii="Arial" w:hAnsi="Arial" w:cs="Arial"/>
        </w:rPr>
        <w:t xml:space="preserve">at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00091C8C" w:rsidRPr="00932A5A">
        <w:rPr>
          <w:rFonts w:ascii="Arial" w:hAnsi="Arial" w:cs="Arial"/>
          <w:szCs w:val="28"/>
        </w:rPr>
        <w:t>,</w:t>
      </w:r>
      <w:r w:rsidR="00091C8C" w:rsidRPr="00932A5A">
        <w:rPr>
          <w:rFonts w:ascii="Arial" w:hAnsi="Arial" w:cs="Arial"/>
        </w:rPr>
        <w:t xml:space="preserve"> the Company and its subsidiaries have building</w:t>
      </w:r>
      <w:r w:rsidR="00437413" w:rsidRPr="00932A5A">
        <w:rPr>
          <w:rFonts w:ascii="Arial" w:hAnsi="Arial" w:cs="Arial"/>
        </w:rPr>
        <w:t xml:space="preserve"> improvement</w:t>
      </w:r>
      <w:r w:rsidR="00091C8C" w:rsidRPr="00932A5A">
        <w:rPr>
          <w:rFonts w:ascii="Arial" w:hAnsi="Arial" w:cs="Arial"/>
        </w:rPr>
        <w:t xml:space="preserve">, office equipment and vehicles which have been fully depreciated but are still in use. The gross carrying amount before deducting accumulated depreciation and allowance </w:t>
      </w:r>
      <w:r w:rsidR="00091C8C" w:rsidRPr="00932A5A">
        <w:rPr>
          <w:rFonts w:ascii="Arial" w:hAnsi="Arial" w:cs="Arial"/>
          <w:spacing w:val="-4"/>
        </w:rPr>
        <w:t xml:space="preserve">for impairment </w:t>
      </w:r>
      <w:r w:rsidR="002F2EF4" w:rsidRPr="00932A5A">
        <w:rPr>
          <w:rFonts w:ascii="Arial" w:hAnsi="Arial" w:cs="Arial"/>
          <w:spacing w:val="-4"/>
        </w:rPr>
        <w:t xml:space="preserve">amounting to approximately Baht </w:t>
      </w:r>
      <w:r w:rsidR="00DD7737" w:rsidRPr="00932A5A">
        <w:rPr>
          <w:rFonts w:ascii="Arial" w:hAnsi="Arial" w:cs="Arial"/>
          <w:spacing w:val="-4"/>
        </w:rPr>
        <w:t>342</w:t>
      </w:r>
      <w:r w:rsidR="00365A0E" w:rsidRPr="00932A5A">
        <w:rPr>
          <w:rFonts w:ascii="Arial" w:hAnsi="Arial" w:cs="Arial"/>
          <w:spacing w:val="-4"/>
        </w:rPr>
        <w:t xml:space="preserve"> </w:t>
      </w:r>
      <w:r w:rsidR="00091C8C" w:rsidRPr="00932A5A">
        <w:rPr>
          <w:rFonts w:ascii="Arial" w:hAnsi="Arial" w:cs="Arial"/>
          <w:spacing w:val="-4"/>
        </w:rPr>
        <w:t xml:space="preserve">million and Baht </w:t>
      </w:r>
      <w:r w:rsidR="00175653" w:rsidRPr="00932A5A">
        <w:rPr>
          <w:rFonts w:ascii="Arial" w:hAnsi="Arial" w:cs="Arial"/>
          <w:spacing w:val="-4"/>
        </w:rPr>
        <w:t>339</w:t>
      </w:r>
      <w:r w:rsidR="00091C8C" w:rsidRPr="00932A5A">
        <w:rPr>
          <w:rFonts w:ascii="Arial" w:hAnsi="Arial" w:cs="Arial"/>
          <w:spacing w:val="-4"/>
        </w:rPr>
        <w:t xml:space="preserve"> million, respectively</w:t>
      </w:r>
      <w:r w:rsidR="00091C8C" w:rsidRPr="00932A5A">
        <w:rPr>
          <w:rFonts w:ascii="Arial" w:hAnsi="Arial" w:cs="Arial"/>
        </w:rPr>
        <w:t xml:space="preserve"> </w:t>
      </w:r>
      <w:r w:rsidR="00091C8C" w:rsidRPr="00932A5A">
        <w:rPr>
          <w:rFonts w:ascii="Arial" w:hAnsi="Arial" w:cs="Arial"/>
          <w:spacing w:val="-2"/>
        </w:rPr>
        <w:t>(separate financial statements: Baht</w:t>
      </w:r>
      <w:r w:rsidR="00ED4889" w:rsidRPr="00932A5A">
        <w:rPr>
          <w:rFonts w:ascii="Arial" w:hAnsi="Arial" w:cs="Arial"/>
          <w:spacing w:val="-2"/>
        </w:rPr>
        <w:t xml:space="preserve"> </w:t>
      </w:r>
      <w:r w:rsidR="00DD7737" w:rsidRPr="00932A5A">
        <w:rPr>
          <w:rFonts w:ascii="Arial" w:hAnsi="Arial" w:cs="Arial"/>
          <w:spacing w:val="-2"/>
        </w:rPr>
        <w:t>60</w:t>
      </w:r>
      <w:r w:rsidR="00091C8C" w:rsidRPr="00932A5A">
        <w:rPr>
          <w:rFonts w:ascii="Arial" w:hAnsi="Arial" w:cs="Arial"/>
          <w:spacing w:val="-2"/>
        </w:rPr>
        <w:t xml:space="preserve"> million and Baht </w:t>
      </w:r>
      <w:r w:rsidR="00175653" w:rsidRPr="00932A5A">
        <w:rPr>
          <w:rFonts w:ascii="Arial" w:hAnsi="Arial" w:cs="Arial"/>
          <w:spacing w:val="-2"/>
        </w:rPr>
        <w:t>60</w:t>
      </w:r>
      <w:r w:rsidR="00091C8C" w:rsidRPr="00932A5A">
        <w:rPr>
          <w:rFonts w:ascii="Arial" w:hAnsi="Arial" w:cs="Arial"/>
          <w:spacing w:val="-2"/>
        </w:rPr>
        <w:t xml:space="preserve"> million, respectively). </w:t>
      </w:r>
    </w:p>
    <w:p w14:paraId="18083D57" w14:textId="77777777" w:rsidR="00091C8C" w:rsidRPr="00932A5A" w:rsidRDefault="00091C8C" w:rsidP="00231666">
      <w:pPr>
        <w:spacing w:before="120" w:after="120" w:line="360" w:lineRule="exact"/>
        <w:ind w:left="547"/>
        <w:jc w:val="thaiDistribute"/>
        <w:rPr>
          <w:rFonts w:ascii="Arial" w:hAnsi="Arial" w:cs="Arial"/>
        </w:rPr>
      </w:pPr>
      <w:r w:rsidRPr="00932A5A">
        <w:rPr>
          <w:rFonts w:ascii="Arial" w:hAnsi="Arial" w:cs="Arial"/>
        </w:rPr>
        <w:t>The Company and its subsidiaries</w:t>
      </w:r>
      <w:r w:rsidRPr="00932A5A">
        <w:rPr>
          <w:rFonts w:ascii="Arial" w:hAnsi="Arial" w:cs="Arial"/>
          <w:i/>
          <w:iCs/>
          <w:sz w:val="14"/>
          <w:szCs w:val="14"/>
        </w:rPr>
        <w:t xml:space="preserve"> </w:t>
      </w:r>
      <w:r w:rsidRPr="00932A5A">
        <w:rPr>
          <w:rFonts w:ascii="Arial" w:hAnsi="Arial" w:cs="Arial"/>
        </w:rPr>
        <w:t>arranged for an independent professional appraiser to appraise the value of certain assets in 2018 on an asset-by-asset basis. The basis of the revaluation was as follows:</w:t>
      </w:r>
    </w:p>
    <w:p w14:paraId="0F25F8D1" w14:textId="776055EE" w:rsidR="00091C8C" w:rsidRPr="00932A5A" w:rsidRDefault="00C93D39" w:rsidP="00231666">
      <w:pPr>
        <w:numPr>
          <w:ilvl w:val="0"/>
          <w:numId w:val="10"/>
        </w:numPr>
        <w:spacing w:before="120" w:after="120" w:line="360" w:lineRule="exact"/>
        <w:jc w:val="thaiDistribute"/>
        <w:rPr>
          <w:rFonts w:ascii="Arial" w:hAnsi="Arial" w:cs="Arial"/>
        </w:rPr>
      </w:pPr>
      <w:r w:rsidRPr="00932A5A">
        <w:rPr>
          <w:rFonts w:ascii="Arial" w:hAnsi="Arial" w:cs="Arial"/>
          <w:cs/>
        </w:rPr>
        <w:tab/>
      </w:r>
      <w:r w:rsidR="00091C8C" w:rsidRPr="00932A5A">
        <w:rPr>
          <w:rFonts w:ascii="Arial" w:hAnsi="Arial" w:cs="Arial"/>
        </w:rPr>
        <w:t xml:space="preserve">Land </w:t>
      </w:r>
      <w:r w:rsidR="00F15901" w:rsidRPr="00932A5A">
        <w:rPr>
          <w:rFonts w:ascii="Arial" w:hAnsi="Arial" w:cs="Arial"/>
        </w:rPr>
        <w:t>was</w:t>
      </w:r>
      <w:r w:rsidR="00091C8C" w:rsidRPr="00932A5A">
        <w:rPr>
          <w:rFonts w:ascii="Arial" w:hAnsi="Arial" w:cs="Arial"/>
        </w:rPr>
        <w:t xml:space="preserve"> revalued using the market approach.</w:t>
      </w:r>
    </w:p>
    <w:p w14:paraId="3EC724F8" w14:textId="5CCFF8E2" w:rsidR="00091C8C" w:rsidRPr="00932A5A" w:rsidRDefault="00C93D39" w:rsidP="00C93D39">
      <w:pPr>
        <w:numPr>
          <w:ilvl w:val="0"/>
          <w:numId w:val="10"/>
        </w:numPr>
        <w:spacing w:before="120" w:after="120" w:line="360" w:lineRule="exact"/>
        <w:ind w:left="900" w:hanging="353"/>
        <w:jc w:val="thaiDistribute"/>
        <w:rPr>
          <w:rFonts w:ascii="Arial" w:hAnsi="Arial" w:cs="Arial"/>
        </w:rPr>
      </w:pPr>
      <w:r w:rsidRPr="00932A5A">
        <w:rPr>
          <w:rFonts w:ascii="Arial" w:hAnsi="Arial" w:cs="Arial"/>
          <w:spacing w:val="-2"/>
          <w:cs/>
        </w:rPr>
        <w:tab/>
      </w:r>
      <w:r w:rsidR="00091C8C" w:rsidRPr="00932A5A">
        <w:rPr>
          <w:rFonts w:ascii="Arial" w:hAnsi="Arial" w:cs="Arial"/>
          <w:spacing w:val="-2"/>
        </w:rPr>
        <w:t xml:space="preserve">Building </w:t>
      </w:r>
      <w:r w:rsidR="00F15901" w:rsidRPr="00932A5A">
        <w:rPr>
          <w:rFonts w:ascii="Arial" w:hAnsi="Arial" w:cs="Arial"/>
          <w:spacing w:val="-2"/>
        </w:rPr>
        <w:t>was</w:t>
      </w:r>
      <w:r w:rsidR="00091C8C" w:rsidRPr="00932A5A">
        <w:rPr>
          <w:rFonts w:ascii="Arial" w:hAnsi="Arial" w:cs="Arial"/>
          <w:spacing w:val="-2"/>
        </w:rPr>
        <w:t xml:space="preserve"> revalued using the depreciated replacement cost approach, market approach</w:t>
      </w:r>
      <w:r w:rsidR="00091C8C" w:rsidRPr="00932A5A">
        <w:rPr>
          <w:rFonts w:ascii="Arial" w:hAnsi="Arial" w:cs="Arial"/>
        </w:rPr>
        <w:t xml:space="preserve"> and income approach.</w:t>
      </w:r>
    </w:p>
    <w:p w14:paraId="78E21D06" w14:textId="29171029" w:rsidR="00091C8C" w:rsidRPr="00932A5A" w:rsidRDefault="00091C8C" w:rsidP="00231666">
      <w:pPr>
        <w:spacing w:before="120" w:line="360" w:lineRule="exact"/>
        <w:ind w:left="547"/>
        <w:jc w:val="thaiDistribute"/>
        <w:rPr>
          <w:rFonts w:ascii="Arial" w:hAnsi="Arial" w:cs="Arial"/>
          <w:b/>
          <w:bCs/>
          <w:szCs w:val="32"/>
        </w:rPr>
      </w:pPr>
      <w:r w:rsidRPr="00932A5A">
        <w:rPr>
          <w:rFonts w:ascii="Arial" w:hAnsi="Arial" w:cs="Arial"/>
        </w:rPr>
        <w:t>Had the land</w:t>
      </w:r>
      <w:r w:rsidR="00AB1DAB" w:rsidRPr="00932A5A">
        <w:rPr>
          <w:rFonts w:ascii="Arial" w:hAnsi="Arial" w:cs="Arial"/>
        </w:rPr>
        <w:t xml:space="preserve"> and buildings</w:t>
      </w:r>
      <w:r w:rsidRPr="00932A5A">
        <w:rPr>
          <w:rFonts w:ascii="Arial" w:hAnsi="Arial" w:cs="Arial"/>
        </w:rPr>
        <w:t xml:space="preserve"> been carried in the financial statements on a historical cost basis, its net book value as of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Pr="00932A5A">
        <w:rPr>
          <w:rFonts w:ascii="Arial" w:hAnsi="Arial" w:cs="Arial"/>
        </w:rPr>
        <w:t xml:space="preserve"> would have been as follows:</w:t>
      </w:r>
      <w:r w:rsidRPr="00932A5A">
        <w:rPr>
          <w:rFonts w:ascii="Arial" w:hAnsi="Arial" w:cs="Arial"/>
          <w:b/>
          <w:bCs/>
          <w:szCs w:val="32"/>
          <w:cs/>
        </w:rPr>
        <w:t xml:space="preserve"> </w:t>
      </w:r>
    </w:p>
    <w:p w14:paraId="158074B4" w14:textId="77777777" w:rsidR="00091C8C" w:rsidRPr="00C326F2" w:rsidRDefault="00091C8C" w:rsidP="00C326F2">
      <w:pPr>
        <w:pStyle w:val="PlainText"/>
        <w:spacing w:line="320" w:lineRule="exact"/>
        <w:ind w:left="547" w:right="-43" w:hanging="547"/>
        <w:jc w:val="right"/>
        <w:rPr>
          <w:rFonts w:ascii="Arial" w:hAnsi="Arial" w:cs="Arial"/>
          <w:b/>
          <w:bCs/>
          <w:sz w:val="16"/>
          <w:szCs w:val="16"/>
          <w:lang w:val="en-US"/>
        </w:rPr>
      </w:pPr>
      <w:r w:rsidRPr="00C326F2">
        <w:rPr>
          <w:rFonts w:ascii="Arial" w:hAnsi="Arial" w:cs="Arial"/>
          <w:sz w:val="16"/>
          <w:szCs w:val="16"/>
        </w:rPr>
        <w:t>(</w:t>
      </w:r>
      <w:r w:rsidRPr="00C326F2">
        <w:rPr>
          <w:rFonts w:ascii="Arial" w:hAnsi="Arial" w:cs="Arial"/>
          <w:sz w:val="16"/>
          <w:szCs w:val="16"/>
          <w:lang w:val="en-US"/>
        </w:rPr>
        <w:t>Unit: Million Baht</w:t>
      </w:r>
      <w:r w:rsidRPr="00C326F2">
        <w:rPr>
          <w:rFonts w:ascii="Arial" w:hAnsi="Arial" w:cs="Arial"/>
          <w:sz w:val="16"/>
          <w:szCs w:val="16"/>
        </w:rPr>
        <w:t>)</w:t>
      </w:r>
    </w:p>
    <w:tbl>
      <w:tblPr>
        <w:tblW w:w="0" w:type="auto"/>
        <w:tblInd w:w="558" w:type="dxa"/>
        <w:tblLook w:val="04A0" w:firstRow="1" w:lastRow="0" w:firstColumn="1" w:lastColumn="0" w:noHBand="0" w:noVBand="1"/>
      </w:tblPr>
      <w:tblGrid>
        <w:gridCol w:w="2880"/>
        <w:gridCol w:w="1577"/>
        <w:gridCol w:w="1578"/>
        <w:gridCol w:w="1578"/>
        <w:gridCol w:w="1578"/>
      </w:tblGrid>
      <w:tr w:rsidR="00091C8C" w:rsidRPr="00C326F2" w14:paraId="0579C70E" w14:textId="77777777" w:rsidTr="00091C8C">
        <w:tc>
          <w:tcPr>
            <w:tcW w:w="2880" w:type="dxa"/>
          </w:tcPr>
          <w:p w14:paraId="7C09EB3D" w14:textId="77777777" w:rsidR="00091C8C" w:rsidRPr="00C326F2" w:rsidRDefault="00091C8C" w:rsidP="00C326F2">
            <w:pPr>
              <w:spacing w:line="320" w:lineRule="exact"/>
              <w:rPr>
                <w:rFonts w:ascii="Arial" w:hAnsi="Arial" w:cs="Arial"/>
                <w:sz w:val="16"/>
                <w:szCs w:val="16"/>
              </w:rPr>
            </w:pPr>
          </w:p>
        </w:tc>
        <w:tc>
          <w:tcPr>
            <w:tcW w:w="3155" w:type="dxa"/>
            <w:gridSpan w:val="2"/>
            <w:vAlign w:val="bottom"/>
            <w:hideMark/>
          </w:tcPr>
          <w:p w14:paraId="239278CD" w14:textId="2C465A8F"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 xml:space="preserve">Consolidated                               </w:t>
            </w:r>
            <w:r w:rsidR="00B17D7D">
              <w:rPr>
                <w:rFonts w:ascii="Arial" w:hAnsi="Arial" w:cs="Arial"/>
                <w:sz w:val="16"/>
                <w:szCs w:val="16"/>
              </w:rPr>
              <w:t xml:space="preserve"> </w:t>
            </w:r>
            <w:r w:rsidRPr="00C326F2">
              <w:rPr>
                <w:rFonts w:ascii="Arial" w:hAnsi="Arial" w:cs="Arial"/>
                <w:sz w:val="16"/>
                <w:szCs w:val="16"/>
              </w:rPr>
              <w:t>financial statements</w:t>
            </w:r>
          </w:p>
        </w:tc>
        <w:tc>
          <w:tcPr>
            <w:tcW w:w="3156" w:type="dxa"/>
            <w:gridSpan w:val="2"/>
            <w:vAlign w:val="bottom"/>
            <w:hideMark/>
          </w:tcPr>
          <w:p w14:paraId="45310AD8"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175653" w:rsidRPr="00C326F2" w14:paraId="05556203" w14:textId="77777777" w:rsidTr="005B496F">
        <w:tc>
          <w:tcPr>
            <w:tcW w:w="2880" w:type="dxa"/>
          </w:tcPr>
          <w:p w14:paraId="2BD61B9C" w14:textId="77777777" w:rsidR="00175653" w:rsidRPr="00C326F2" w:rsidRDefault="00175653" w:rsidP="00C326F2">
            <w:pPr>
              <w:spacing w:line="320" w:lineRule="exact"/>
              <w:rPr>
                <w:rFonts w:ascii="Arial" w:hAnsi="Arial" w:cs="Arial"/>
                <w:sz w:val="16"/>
                <w:szCs w:val="16"/>
              </w:rPr>
            </w:pPr>
          </w:p>
        </w:tc>
        <w:tc>
          <w:tcPr>
            <w:tcW w:w="1577" w:type="dxa"/>
            <w:vAlign w:val="bottom"/>
          </w:tcPr>
          <w:p w14:paraId="4FEDFA00" w14:textId="49536373"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2023</w:t>
            </w:r>
          </w:p>
        </w:tc>
        <w:tc>
          <w:tcPr>
            <w:tcW w:w="1578" w:type="dxa"/>
            <w:vAlign w:val="bottom"/>
            <w:hideMark/>
          </w:tcPr>
          <w:p w14:paraId="779CB307" w14:textId="2143154A"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2022</w:t>
            </w:r>
          </w:p>
        </w:tc>
        <w:tc>
          <w:tcPr>
            <w:tcW w:w="1578" w:type="dxa"/>
            <w:vAlign w:val="bottom"/>
          </w:tcPr>
          <w:p w14:paraId="518D1C5C" w14:textId="605E4248"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2023</w:t>
            </w:r>
          </w:p>
        </w:tc>
        <w:tc>
          <w:tcPr>
            <w:tcW w:w="1578" w:type="dxa"/>
            <w:vAlign w:val="bottom"/>
            <w:hideMark/>
          </w:tcPr>
          <w:p w14:paraId="2D85E956" w14:textId="2E7B339A"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2022</w:t>
            </w:r>
          </w:p>
        </w:tc>
      </w:tr>
      <w:tr w:rsidR="00175653" w:rsidRPr="00C326F2" w14:paraId="46B4ABE2" w14:textId="77777777" w:rsidTr="00091C8C">
        <w:trPr>
          <w:trHeight w:val="77"/>
        </w:trPr>
        <w:tc>
          <w:tcPr>
            <w:tcW w:w="2880" w:type="dxa"/>
            <w:vAlign w:val="bottom"/>
            <w:hideMark/>
          </w:tcPr>
          <w:p w14:paraId="379DB16E" w14:textId="77777777" w:rsidR="00175653" w:rsidRPr="00C326F2" w:rsidRDefault="00175653" w:rsidP="00C326F2">
            <w:pPr>
              <w:spacing w:line="320" w:lineRule="exact"/>
              <w:rPr>
                <w:rFonts w:ascii="Arial" w:hAnsi="Arial" w:cs="Arial"/>
                <w:sz w:val="16"/>
                <w:szCs w:val="16"/>
              </w:rPr>
            </w:pPr>
            <w:r w:rsidRPr="00C326F2">
              <w:rPr>
                <w:rFonts w:ascii="Arial" w:hAnsi="Arial" w:cs="Arial"/>
                <w:sz w:val="16"/>
                <w:szCs w:val="16"/>
              </w:rPr>
              <w:t>Land</w:t>
            </w:r>
          </w:p>
        </w:tc>
        <w:tc>
          <w:tcPr>
            <w:tcW w:w="1577" w:type="dxa"/>
            <w:vAlign w:val="bottom"/>
          </w:tcPr>
          <w:p w14:paraId="37ACA679" w14:textId="77777777" w:rsidR="00175653" w:rsidRPr="00C326F2" w:rsidRDefault="00175653" w:rsidP="00C326F2">
            <w:pPr>
              <w:tabs>
                <w:tab w:val="decimal" w:pos="1152"/>
              </w:tabs>
              <w:spacing w:line="320" w:lineRule="exact"/>
              <w:rPr>
                <w:rFonts w:ascii="Arial" w:hAnsi="Arial" w:cs="Arial"/>
                <w:sz w:val="16"/>
                <w:szCs w:val="16"/>
              </w:rPr>
            </w:pPr>
          </w:p>
        </w:tc>
        <w:tc>
          <w:tcPr>
            <w:tcW w:w="1578" w:type="dxa"/>
            <w:vAlign w:val="bottom"/>
            <w:hideMark/>
          </w:tcPr>
          <w:p w14:paraId="757B3DCE" w14:textId="77777777" w:rsidR="00175653" w:rsidRPr="00C326F2" w:rsidRDefault="00175653" w:rsidP="00C326F2">
            <w:pPr>
              <w:tabs>
                <w:tab w:val="decimal" w:pos="1152"/>
              </w:tabs>
              <w:spacing w:line="320" w:lineRule="exact"/>
              <w:rPr>
                <w:rFonts w:ascii="Arial" w:hAnsi="Arial" w:cs="Arial"/>
                <w:sz w:val="16"/>
                <w:szCs w:val="16"/>
              </w:rPr>
            </w:pPr>
          </w:p>
        </w:tc>
        <w:tc>
          <w:tcPr>
            <w:tcW w:w="1578" w:type="dxa"/>
            <w:vAlign w:val="bottom"/>
          </w:tcPr>
          <w:p w14:paraId="13FEFD7A" w14:textId="77777777" w:rsidR="00175653" w:rsidRPr="00C326F2" w:rsidRDefault="00175653" w:rsidP="00C326F2">
            <w:pPr>
              <w:tabs>
                <w:tab w:val="decimal" w:pos="1152"/>
              </w:tabs>
              <w:spacing w:line="320" w:lineRule="exact"/>
              <w:rPr>
                <w:rFonts w:ascii="Arial" w:hAnsi="Arial" w:cs="Arial"/>
                <w:sz w:val="16"/>
                <w:szCs w:val="16"/>
              </w:rPr>
            </w:pPr>
          </w:p>
        </w:tc>
        <w:tc>
          <w:tcPr>
            <w:tcW w:w="1578" w:type="dxa"/>
            <w:vAlign w:val="bottom"/>
            <w:hideMark/>
          </w:tcPr>
          <w:p w14:paraId="384EEBB1" w14:textId="77777777" w:rsidR="00175653" w:rsidRPr="00C326F2" w:rsidRDefault="00175653" w:rsidP="00C326F2">
            <w:pPr>
              <w:tabs>
                <w:tab w:val="decimal" w:pos="1152"/>
              </w:tabs>
              <w:spacing w:line="320" w:lineRule="exact"/>
              <w:rPr>
                <w:rFonts w:ascii="Arial" w:hAnsi="Arial" w:cs="Arial"/>
                <w:sz w:val="16"/>
                <w:szCs w:val="16"/>
              </w:rPr>
            </w:pPr>
          </w:p>
        </w:tc>
      </w:tr>
      <w:tr w:rsidR="00175653" w:rsidRPr="00C326F2" w14:paraId="5CA60B10" w14:textId="77777777" w:rsidTr="00D40BC7">
        <w:tc>
          <w:tcPr>
            <w:tcW w:w="2880" w:type="dxa"/>
            <w:vAlign w:val="bottom"/>
            <w:hideMark/>
          </w:tcPr>
          <w:p w14:paraId="1C32DAFD" w14:textId="77777777" w:rsidR="00175653" w:rsidRPr="00C326F2" w:rsidRDefault="00175653" w:rsidP="00C326F2">
            <w:pPr>
              <w:spacing w:line="320" w:lineRule="exact"/>
              <w:rPr>
                <w:rFonts w:ascii="Arial" w:hAnsi="Arial" w:cs="Arial"/>
                <w:sz w:val="16"/>
                <w:szCs w:val="16"/>
              </w:rPr>
            </w:pPr>
            <w:r w:rsidRPr="00C326F2">
              <w:rPr>
                <w:rFonts w:ascii="Arial" w:hAnsi="Arial" w:cs="Arial"/>
                <w:sz w:val="16"/>
                <w:szCs w:val="16"/>
              </w:rPr>
              <w:t xml:space="preserve">     Cost</w:t>
            </w:r>
          </w:p>
        </w:tc>
        <w:tc>
          <w:tcPr>
            <w:tcW w:w="1577" w:type="dxa"/>
            <w:vAlign w:val="bottom"/>
          </w:tcPr>
          <w:p w14:paraId="6607E63D" w14:textId="1D7C4DDF" w:rsidR="00175653" w:rsidRPr="00C326F2" w:rsidRDefault="00DD7737"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6</w:t>
            </w:r>
          </w:p>
        </w:tc>
        <w:tc>
          <w:tcPr>
            <w:tcW w:w="1578" w:type="dxa"/>
            <w:vAlign w:val="bottom"/>
          </w:tcPr>
          <w:p w14:paraId="58189331" w14:textId="4B34EB17" w:rsidR="00175653" w:rsidRPr="00C326F2" w:rsidRDefault="00175653"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6</w:t>
            </w:r>
          </w:p>
        </w:tc>
        <w:tc>
          <w:tcPr>
            <w:tcW w:w="1578" w:type="dxa"/>
            <w:vAlign w:val="bottom"/>
          </w:tcPr>
          <w:p w14:paraId="41D3A142" w14:textId="603E0F61" w:rsidR="00175653" w:rsidRPr="00C326F2" w:rsidRDefault="001B1B59"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3</w:t>
            </w:r>
          </w:p>
        </w:tc>
        <w:tc>
          <w:tcPr>
            <w:tcW w:w="1578" w:type="dxa"/>
            <w:vAlign w:val="bottom"/>
            <w:hideMark/>
          </w:tcPr>
          <w:p w14:paraId="6EDE2E60" w14:textId="4AAA3D12" w:rsidR="00175653" w:rsidRPr="00C326F2" w:rsidRDefault="00175653"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3</w:t>
            </w:r>
          </w:p>
        </w:tc>
      </w:tr>
      <w:tr w:rsidR="00175653" w:rsidRPr="00C326F2" w14:paraId="3BA75E51" w14:textId="77777777" w:rsidTr="00091C8C">
        <w:tc>
          <w:tcPr>
            <w:tcW w:w="2880" w:type="dxa"/>
            <w:vAlign w:val="bottom"/>
            <w:hideMark/>
          </w:tcPr>
          <w:p w14:paraId="69035E1F" w14:textId="77777777" w:rsidR="00175653" w:rsidRPr="00C326F2" w:rsidRDefault="00175653" w:rsidP="00C326F2">
            <w:pPr>
              <w:spacing w:line="320" w:lineRule="exact"/>
              <w:rPr>
                <w:rFonts w:ascii="Arial" w:hAnsi="Arial" w:cs="Arial"/>
                <w:sz w:val="16"/>
                <w:szCs w:val="16"/>
              </w:rPr>
            </w:pPr>
            <w:r w:rsidRPr="00C326F2">
              <w:rPr>
                <w:rFonts w:ascii="Arial" w:hAnsi="Arial" w:cs="Arial"/>
                <w:sz w:val="16"/>
                <w:szCs w:val="16"/>
              </w:rPr>
              <w:t>Buildings</w:t>
            </w:r>
          </w:p>
        </w:tc>
        <w:tc>
          <w:tcPr>
            <w:tcW w:w="1577" w:type="dxa"/>
            <w:vAlign w:val="bottom"/>
          </w:tcPr>
          <w:p w14:paraId="413EA806" w14:textId="3280BFAD" w:rsidR="00175653" w:rsidRPr="00C326F2" w:rsidRDefault="00175653" w:rsidP="00C326F2">
            <w:pPr>
              <w:tabs>
                <w:tab w:val="decimal" w:pos="1152"/>
              </w:tabs>
              <w:spacing w:line="320" w:lineRule="exact"/>
              <w:rPr>
                <w:rFonts w:ascii="Arial" w:hAnsi="Arial" w:cs="Arial"/>
                <w:sz w:val="16"/>
                <w:szCs w:val="16"/>
              </w:rPr>
            </w:pPr>
          </w:p>
        </w:tc>
        <w:tc>
          <w:tcPr>
            <w:tcW w:w="1578" w:type="dxa"/>
            <w:vAlign w:val="bottom"/>
          </w:tcPr>
          <w:p w14:paraId="1BC0C313" w14:textId="77777777" w:rsidR="00175653" w:rsidRPr="00C326F2" w:rsidRDefault="00175653" w:rsidP="00C326F2">
            <w:pPr>
              <w:tabs>
                <w:tab w:val="decimal" w:pos="1152"/>
              </w:tabs>
              <w:spacing w:line="320" w:lineRule="exact"/>
              <w:rPr>
                <w:rFonts w:ascii="Arial" w:hAnsi="Arial" w:cs="Arial"/>
                <w:sz w:val="16"/>
                <w:szCs w:val="16"/>
              </w:rPr>
            </w:pPr>
          </w:p>
        </w:tc>
        <w:tc>
          <w:tcPr>
            <w:tcW w:w="1578" w:type="dxa"/>
            <w:vAlign w:val="bottom"/>
          </w:tcPr>
          <w:p w14:paraId="4D088206" w14:textId="77777777" w:rsidR="00175653" w:rsidRPr="00C326F2" w:rsidRDefault="00175653" w:rsidP="00C326F2">
            <w:pPr>
              <w:tabs>
                <w:tab w:val="decimal" w:pos="1152"/>
              </w:tabs>
              <w:spacing w:line="320" w:lineRule="exact"/>
              <w:rPr>
                <w:rFonts w:ascii="Arial" w:hAnsi="Arial" w:cs="Arial"/>
                <w:sz w:val="16"/>
                <w:szCs w:val="16"/>
              </w:rPr>
            </w:pPr>
          </w:p>
        </w:tc>
        <w:tc>
          <w:tcPr>
            <w:tcW w:w="1578" w:type="dxa"/>
            <w:vAlign w:val="bottom"/>
          </w:tcPr>
          <w:p w14:paraId="5A70FD04" w14:textId="77777777" w:rsidR="00175653" w:rsidRPr="00C326F2" w:rsidRDefault="00175653" w:rsidP="00C326F2">
            <w:pPr>
              <w:tabs>
                <w:tab w:val="decimal" w:pos="1152"/>
              </w:tabs>
              <w:spacing w:line="320" w:lineRule="exact"/>
              <w:rPr>
                <w:rFonts w:ascii="Arial" w:hAnsi="Arial" w:cs="Arial"/>
                <w:sz w:val="16"/>
                <w:szCs w:val="16"/>
              </w:rPr>
            </w:pPr>
          </w:p>
        </w:tc>
      </w:tr>
      <w:tr w:rsidR="00175653" w:rsidRPr="00C326F2" w14:paraId="2C4F3FBE" w14:textId="77777777" w:rsidTr="00D40BC7">
        <w:tc>
          <w:tcPr>
            <w:tcW w:w="2880" w:type="dxa"/>
            <w:vAlign w:val="bottom"/>
            <w:hideMark/>
          </w:tcPr>
          <w:p w14:paraId="1EDA176E" w14:textId="77777777" w:rsidR="00175653" w:rsidRPr="00C326F2" w:rsidRDefault="00175653" w:rsidP="00C326F2">
            <w:pPr>
              <w:spacing w:line="320" w:lineRule="exact"/>
              <w:ind w:left="255"/>
              <w:rPr>
                <w:rFonts w:ascii="Arial" w:hAnsi="Arial" w:cs="Arial"/>
                <w:sz w:val="16"/>
                <w:szCs w:val="16"/>
              </w:rPr>
            </w:pPr>
            <w:r w:rsidRPr="00C326F2">
              <w:rPr>
                <w:rFonts w:ascii="Arial" w:hAnsi="Arial" w:cs="Arial"/>
                <w:sz w:val="16"/>
                <w:szCs w:val="16"/>
              </w:rPr>
              <w:t xml:space="preserve">Cost </w:t>
            </w:r>
          </w:p>
        </w:tc>
        <w:tc>
          <w:tcPr>
            <w:tcW w:w="1577" w:type="dxa"/>
            <w:vAlign w:val="bottom"/>
          </w:tcPr>
          <w:p w14:paraId="2FC18DCF" w14:textId="3ED575BC" w:rsidR="00175653" w:rsidRPr="00C326F2" w:rsidRDefault="00DD7737" w:rsidP="00C326F2">
            <w:pPr>
              <w:tabs>
                <w:tab w:val="decimal" w:pos="1152"/>
              </w:tabs>
              <w:spacing w:line="320" w:lineRule="exact"/>
              <w:rPr>
                <w:rFonts w:ascii="Arial" w:hAnsi="Arial" w:cs="Cordia New"/>
                <w:sz w:val="16"/>
                <w:szCs w:val="16"/>
              </w:rPr>
            </w:pPr>
            <w:r w:rsidRPr="00C326F2">
              <w:rPr>
                <w:rFonts w:ascii="Arial" w:hAnsi="Arial" w:cs="Cordia New"/>
                <w:sz w:val="16"/>
                <w:szCs w:val="16"/>
              </w:rPr>
              <w:t>189</w:t>
            </w:r>
          </w:p>
        </w:tc>
        <w:tc>
          <w:tcPr>
            <w:tcW w:w="1578" w:type="dxa"/>
            <w:vAlign w:val="bottom"/>
          </w:tcPr>
          <w:p w14:paraId="2F6A168A" w14:textId="515B8BEB" w:rsidR="00175653" w:rsidRPr="00C326F2" w:rsidRDefault="00175653" w:rsidP="00C326F2">
            <w:pPr>
              <w:tabs>
                <w:tab w:val="decimal" w:pos="1152"/>
              </w:tabs>
              <w:spacing w:line="320" w:lineRule="exact"/>
              <w:rPr>
                <w:rFonts w:ascii="Arial" w:hAnsi="Arial" w:cs="Arial"/>
                <w:sz w:val="16"/>
                <w:szCs w:val="16"/>
              </w:rPr>
            </w:pPr>
            <w:r w:rsidRPr="00C326F2">
              <w:rPr>
                <w:rFonts w:ascii="Arial" w:hAnsi="Arial" w:cs="Cordia New"/>
                <w:sz w:val="16"/>
                <w:szCs w:val="16"/>
              </w:rPr>
              <w:t>187</w:t>
            </w:r>
          </w:p>
        </w:tc>
        <w:tc>
          <w:tcPr>
            <w:tcW w:w="1578" w:type="dxa"/>
            <w:vAlign w:val="bottom"/>
          </w:tcPr>
          <w:p w14:paraId="13EF8BE5" w14:textId="1A952B81" w:rsidR="00175653" w:rsidRPr="00C326F2" w:rsidRDefault="001B1B59" w:rsidP="00C326F2">
            <w:pPr>
              <w:tabs>
                <w:tab w:val="decimal" w:pos="1152"/>
              </w:tabs>
              <w:spacing w:line="320" w:lineRule="exact"/>
              <w:rPr>
                <w:rFonts w:ascii="Arial" w:hAnsi="Arial" w:cs="Arial"/>
                <w:sz w:val="16"/>
                <w:szCs w:val="16"/>
              </w:rPr>
            </w:pPr>
            <w:r w:rsidRPr="00C326F2">
              <w:rPr>
                <w:rFonts w:ascii="Arial" w:hAnsi="Arial" w:cs="Arial"/>
                <w:sz w:val="16"/>
                <w:szCs w:val="16"/>
              </w:rPr>
              <w:t>45</w:t>
            </w:r>
          </w:p>
        </w:tc>
        <w:tc>
          <w:tcPr>
            <w:tcW w:w="1578" w:type="dxa"/>
            <w:vAlign w:val="bottom"/>
            <w:hideMark/>
          </w:tcPr>
          <w:p w14:paraId="67D688E9" w14:textId="0EB80D5F" w:rsidR="00175653" w:rsidRPr="00C326F2" w:rsidRDefault="00175653" w:rsidP="00C326F2">
            <w:pPr>
              <w:tabs>
                <w:tab w:val="decimal" w:pos="1152"/>
              </w:tabs>
              <w:spacing w:line="320" w:lineRule="exact"/>
              <w:rPr>
                <w:rFonts w:ascii="Arial" w:hAnsi="Arial" w:cs="Arial"/>
                <w:sz w:val="16"/>
                <w:szCs w:val="16"/>
              </w:rPr>
            </w:pPr>
            <w:r w:rsidRPr="00C326F2">
              <w:rPr>
                <w:rFonts w:ascii="Arial" w:hAnsi="Arial" w:cs="Arial"/>
                <w:sz w:val="16"/>
                <w:szCs w:val="16"/>
              </w:rPr>
              <w:t>45</w:t>
            </w:r>
          </w:p>
        </w:tc>
      </w:tr>
      <w:tr w:rsidR="00175653" w:rsidRPr="00C326F2" w14:paraId="568CA874" w14:textId="77777777" w:rsidTr="00D40BC7">
        <w:tc>
          <w:tcPr>
            <w:tcW w:w="2880" w:type="dxa"/>
            <w:vAlign w:val="bottom"/>
            <w:hideMark/>
          </w:tcPr>
          <w:p w14:paraId="774D217B" w14:textId="77777777" w:rsidR="00175653" w:rsidRPr="00C326F2" w:rsidRDefault="00175653" w:rsidP="00C326F2">
            <w:pPr>
              <w:spacing w:line="320" w:lineRule="exact"/>
              <w:ind w:left="255"/>
              <w:rPr>
                <w:rFonts w:ascii="Arial" w:hAnsi="Arial" w:cs="Arial"/>
                <w:sz w:val="16"/>
                <w:szCs w:val="16"/>
              </w:rPr>
            </w:pPr>
            <w:r w:rsidRPr="00C326F2">
              <w:rPr>
                <w:rFonts w:ascii="Arial" w:hAnsi="Arial" w:cs="Arial"/>
                <w:sz w:val="16"/>
                <w:szCs w:val="16"/>
              </w:rPr>
              <w:t>Accumulated depreciation</w:t>
            </w:r>
          </w:p>
        </w:tc>
        <w:tc>
          <w:tcPr>
            <w:tcW w:w="1577" w:type="dxa"/>
            <w:vAlign w:val="bottom"/>
          </w:tcPr>
          <w:p w14:paraId="650A5422" w14:textId="73449509" w:rsidR="00175653" w:rsidRPr="00C326F2" w:rsidRDefault="00DD7737" w:rsidP="00C326F2">
            <w:pPr>
              <w:pBdr>
                <w:bottom w:val="sing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(125)</w:t>
            </w:r>
          </w:p>
        </w:tc>
        <w:tc>
          <w:tcPr>
            <w:tcW w:w="1578" w:type="dxa"/>
            <w:vAlign w:val="bottom"/>
          </w:tcPr>
          <w:p w14:paraId="584A7E48" w14:textId="49793A53" w:rsidR="00175653" w:rsidRPr="00C326F2" w:rsidRDefault="00175653" w:rsidP="00C326F2">
            <w:pPr>
              <w:pBdr>
                <w:bottom w:val="sing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(119)</w:t>
            </w:r>
          </w:p>
        </w:tc>
        <w:tc>
          <w:tcPr>
            <w:tcW w:w="1578" w:type="dxa"/>
            <w:vAlign w:val="bottom"/>
          </w:tcPr>
          <w:p w14:paraId="3CDB7982" w14:textId="6AC510FF" w:rsidR="00175653" w:rsidRPr="00C326F2" w:rsidRDefault="001B1B59" w:rsidP="00C326F2">
            <w:pPr>
              <w:pBdr>
                <w:bottom w:val="sing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(3</w:t>
            </w:r>
            <w:r w:rsidR="008766A9" w:rsidRPr="00C326F2">
              <w:rPr>
                <w:rFonts w:ascii="Arial" w:hAnsi="Arial" w:cs="Arial"/>
                <w:sz w:val="16"/>
                <w:szCs w:val="16"/>
              </w:rPr>
              <w:t>8</w:t>
            </w:r>
            <w:r w:rsidRPr="00C326F2">
              <w:rPr>
                <w:rFonts w:ascii="Arial" w:hAnsi="Arial" w:cs="Arial"/>
                <w:sz w:val="16"/>
                <w:szCs w:val="16"/>
              </w:rPr>
              <w:t>)</w:t>
            </w:r>
          </w:p>
        </w:tc>
        <w:tc>
          <w:tcPr>
            <w:tcW w:w="1578" w:type="dxa"/>
            <w:vAlign w:val="bottom"/>
            <w:hideMark/>
          </w:tcPr>
          <w:p w14:paraId="4AD1328A" w14:textId="196522FF" w:rsidR="00175653" w:rsidRPr="00C326F2" w:rsidRDefault="00175653" w:rsidP="00C326F2">
            <w:pPr>
              <w:pBdr>
                <w:bottom w:val="sing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(37)</w:t>
            </w:r>
          </w:p>
        </w:tc>
      </w:tr>
      <w:tr w:rsidR="00175653" w:rsidRPr="00C326F2" w14:paraId="49D5065A" w14:textId="77777777" w:rsidTr="00D40BC7">
        <w:tc>
          <w:tcPr>
            <w:tcW w:w="2880" w:type="dxa"/>
            <w:vAlign w:val="bottom"/>
            <w:hideMark/>
          </w:tcPr>
          <w:p w14:paraId="6D275F8D" w14:textId="77777777" w:rsidR="00175653" w:rsidRPr="00C326F2" w:rsidRDefault="00175653" w:rsidP="00C326F2">
            <w:pPr>
              <w:spacing w:line="320" w:lineRule="exact"/>
              <w:ind w:left="255"/>
              <w:rPr>
                <w:rFonts w:ascii="Arial" w:hAnsi="Arial" w:cs="Arial"/>
                <w:sz w:val="16"/>
                <w:szCs w:val="16"/>
              </w:rPr>
            </w:pPr>
            <w:r w:rsidRPr="00C326F2">
              <w:rPr>
                <w:rFonts w:ascii="Arial" w:hAnsi="Arial" w:cs="Arial"/>
                <w:sz w:val="16"/>
                <w:szCs w:val="16"/>
              </w:rPr>
              <w:t>Net book value</w:t>
            </w:r>
          </w:p>
        </w:tc>
        <w:tc>
          <w:tcPr>
            <w:tcW w:w="1577" w:type="dxa"/>
            <w:vAlign w:val="bottom"/>
          </w:tcPr>
          <w:p w14:paraId="1A899644" w14:textId="5F177DAF" w:rsidR="00175653" w:rsidRPr="00C326F2" w:rsidRDefault="00DD7737"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64</w:t>
            </w:r>
          </w:p>
        </w:tc>
        <w:tc>
          <w:tcPr>
            <w:tcW w:w="1578" w:type="dxa"/>
            <w:vAlign w:val="bottom"/>
          </w:tcPr>
          <w:p w14:paraId="2B5673DD" w14:textId="2958BB09" w:rsidR="00175653" w:rsidRPr="00C326F2" w:rsidRDefault="00175653"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68</w:t>
            </w:r>
          </w:p>
        </w:tc>
        <w:tc>
          <w:tcPr>
            <w:tcW w:w="1578" w:type="dxa"/>
            <w:vAlign w:val="bottom"/>
          </w:tcPr>
          <w:p w14:paraId="2EA7B1DD" w14:textId="5B25EE38" w:rsidR="00175653" w:rsidRPr="00C326F2" w:rsidRDefault="008766A9"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7</w:t>
            </w:r>
          </w:p>
        </w:tc>
        <w:tc>
          <w:tcPr>
            <w:tcW w:w="1578" w:type="dxa"/>
            <w:vAlign w:val="bottom"/>
            <w:hideMark/>
          </w:tcPr>
          <w:p w14:paraId="725F372F" w14:textId="035523A5" w:rsidR="00175653" w:rsidRPr="00C326F2" w:rsidRDefault="00175653"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8</w:t>
            </w:r>
          </w:p>
        </w:tc>
      </w:tr>
    </w:tbl>
    <w:p w14:paraId="0C618357" w14:textId="77777777" w:rsidR="00091C8C" w:rsidRPr="00932A5A" w:rsidRDefault="00091C8C" w:rsidP="00091C8C">
      <w:pPr>
        <w:spacing w:before="240" w:line="380" w:lineRule="exact"/>
        <w:ind w:left="547" w:right="-187"/>
        <w:jc w:val="thaiDistribute"/>
        <w:rPr>
          <w:rFonts w:ascii="Arial" w:hAnsi="Arial" w:cs="Arial"/>
        </w:rPr>
      </w:pPr>
      <w:r w:rsidRPr="00932A5A">
        <w:rPr>
          <w:rFonts w:ascii="Arial" w:hAnsi="Arial" w:cs="Arial"/>
        </w:rPr>
        <w:t>Key assumptions used in the valuation are summarised below.</w:t>
      </w:r>
    </w:p>
    <w:tbl>
      <w:tblPr>
        <w:tblW w:w="0" w:type="auto"/>
        <w:tblInd w:w="558" w:type="dxa"/>
        <w:tblLook w:val="04A0" w:firstRow="1" w:lastRow="0" w:firstColumn="1" w:lastColumn="0" w:noHBand="0" w:noVBand="1"/>
      </w:tblPr>
      <w:tblGrid>
        <w:gridCol w:w="2880"/>
        <w:gridCol w:w="2103"/>
        <w:gridCol w:w="2104"/>
        <w:gridCol w:w="2104"/>
      </w:tblGrid>
      <w:tr w:rsidR="00091C8C" w:rsidRPr="00B17D7D" w14:paraId="48B21555" w14:textId="77777777" w:rsidTr="00091C8C">
        <w:tc>
          <w:tcPr>
            <w:tcW w:w="2880" w:type="dxa"/>
          </w:tcPr>
          <w:p w14:paraId="13F84F83" w14:textId="77777777" w:rsidR="00091C8C" w:rsidRPr="00B17D7D" w:rsidRDefault="00091C8C">
            <w:pPr>
              <w:spacing w:line="380" w:lineRule="exact"/>
              <w:rPr>
                <w:rFonts w:ascii="Arial" w:hAnsi="Arial" w:cs="Arial"/>
                <w:sz w:val="16"/>
                <w:szCs w:val="16"/>
              </w:rPr>
            </w:pPr>
          </w:p>
        </w:tc>
        <w:tc>
          <w:tcPr>
            <w:tcW w:w="2103" w:type="dxa"/>
            <w:vAlign w:val="bottom"/>
            <w:hideMark/>
          </w:tcPr>
          <w:p w14:paraId="380F2331" w14:textId="77777777" w:rsidR="00091C8C" w:rsidRPr="00B17D7D" w:rsidRDefault="00091C8C">
            <w:pPr>
              <w:pBdr>
                <w:bottom w:val="single" w:sz="4" w:space="1" w:color="auto"/>
              </w:pBdr>
              <w:spacing w:line="380" w:lineRule="exact"/>
              <w:jc w:val="center"/>
              <w:rPr>
                <w:rFonts w:ascii="Arial" w:hAnsi="Arial" w:cs="Arial"/>
                <w:sz w:val="16"/>
                <w:szCs w:val="16"/>
              </w:rPr>
            </w:pPr>
            <w:r w:rsidRPr="00B17D7D">
              <w:rPr>
                <w:rFonts w:ascii="Arial" w:hAnsi="Arial" w:cs="Arial"/>
                <w:sz w:val="16"/>
                <w:szCs w:val="16"/>
              </w:rPr>
              <w:t>Consolidated                  financial statements</w:t>
            </w:r>
          </w:p>
        </w:tc>
        <w:tc>
          <w:tcPr>
            <w:tcW w:w="2104" w:type="dxa"/>
            <w:vAlign w:val="bottom"/>
            <w:hideMark/>
          </w:tcPr>
          <w:p w14:paraId="37C5D708" w14:textId="71DE34A6" w:rsidR="00091C8C" w:rsidRPr="00B17D7D" w:rsidRDefault="00091C8C">
            <w:pPr>
              <w:pBdr>
                <w:bottom w:val="single" w:sz="4" w:space="1" w:color="auto"/>
              </w:pBdr>
              <w:spacing w:line="380" w:lineRule="exact"/>
              <w:jc w:val="center"/>
              <w:rPr>
                <w:rFonts w:ascii="Arial" w:hAnsi="Arial" w:cs="Arial"/>
                <w:sz w:val="16"/>
                <w:szCs w:val="16"/>
              </w:rPr>
            </w:pPr>
            <w:r w:rsidRPr="00B17D7D">
              <w:rPr>
                <w:rFonts w:ascii="Arial" w:hAnsi="Arial" w:cs="Arial"/>
                <w:sz w:val="16"/>
                <w:szCs w:val="16"/>
              </w:rPr>
              <w:t xml:space="preserve">Separate             </w:t>
            </w:r>
            <w:r w:rsidR="00B17D7D">
              <w:rPr>
                <w:rFonts w:ascii="Arial" w:hAnsi="Arial" w:cs="Arial"/>
                <w:sz w:val="16"/>
                <w:szCs w:val="16"/>
              </w:rPr>
              <w:t xml:space="preserve">          </w:t>
            </w:r>
            <w:r w:rsidRPr="00B17D7D">
              <w:rPr>
                <w:rFonts w:ascii="Arial" w:hAnsi="Arial" w:cs="Arial"/>
                <w:sz w:val="16"/>
                <w:szCs w:val="16"/>
              </w:rPr>
              <w:t>financial statements</w:t>
            </w:r>
          </w:p>
        </w:tc>
        <w:tc>
          <w:tcPr>
            <w:tcW w:w="2104" w:type="dxa"/>
            <w:vAlign w:val="bottom"/>
            <w:hideMark/>
          </w:tcPr>
          <w:p w14:paraId="3BD72BA4" w14:textId="173C5B3C" w:rsidR="00091C8C" w:rsidRPr="00B17D7D" w:rsidRDefault="00091C8C">
            <w:pPr>
              <w:pBdr>
                <w:bottom w:val="single" w:sz="4" w:space="1" w:color="auto"/>
              </w:pBdr>
              <w:spacing w:line="380" w:lineRule="exact"/>
              <w:jc w:val="center"/>
              <w:rPr>
                <w:rFonts w:ascii="Arial" w:hAnsi="Arial" w:cs="Arial"/>
                <w:sz w:val="16"/>
                <w:szCs w:val="16"/>
              </w:rPr>
            </w:pPr>
            <w:r w:rsidRPr="00B17D7D">
              <w:rPr>
                <w:rFonts w:ascii="Arial" w:hAnsi="Arial" w:cs="Arial"/>
                <w:sz w:val="16"/>
                <w:szCs w:val="16"/>
              </w:rPr>
              <w:t xml:space="preserve">Result to fair value whereas an increase </w:t>
            </w:r>
            <w:r w:rsidR="00F15901" w:rsidRPr="00B17D7D">
              <w:rPr>
                <w:rFonts w:ascii="Arial" w:hAnsi="Arial" w:cs="Arial"/>
                <w:sz w:val="16"/>
                <w:szCs w:val="16"/>
              </w:rPr>
              <w:t xml:space="preserve"> </w:t>
            </w:r>
            <w:r w:rsidR="00B17D7D">
              <w:rPr>
                <w:rFonts w:ascii="Arial" w:hAnsi="Arial" w:cs="Arial"/>
                <w:sz w:val="16"/>
                <w:szCs w:val="16"/>
              </w:rPr>
              <w:t xml:space="preserve">          </w:t>
            </w:r>
            <w:r w:rsidRPr="00B17D7D">
              <w:rPr>
                <w:rFonts w:ascii="Arial" w:hAnsi="Arial" w:cs="Arial"/>
                <w:sz w:val="16"/>
                <w:szCs w:val="16"/>
              </w:rPr>
              <w:t>in assumption value</w:t>
            </w:r>
          </w:p>
        </w:tc>
      </w:tr>
      <w:tr w:rsidR="00091C8C" w:rsidRPr="00B17D7D" w14:paraId="2E9601CD" w14:textId="77777777" w:rsidTr="00175653">
        <w:tc>
          <w:tcPr>
            <w:tcW w:w="2880" w:type="dxa"/>
            <w:vAlign w:val="bottom"/>
            <w:hideMark/>
          </w:tcPr>
          <w:p w14:paraId="72E94726" w14:textId="77777777" w:rsidR="00091C8C" w:rsidRPr="00B17D7D" w:rsidRDefault="00091C8C">
            <w:pPr>
              <w:spacing w:line="380" w:lineRule="exact"/>
              <w:rPr>
                <w:rFonts w:ascii="Arial" w:hAnsi="Arial" w:cs="Arial"/>
                <w:sz w:val="16"/>
                <w:szCs w:val="16"/>
              </w:rPr>
            </w:pPr>
            <w:r w:rsidRPr="00B17D7D">
              <w:rPr>
                <w:rFonts w:ascii="Arial" w:hAnsi="Arial" w:cs="Arial"/>
                <w:sz w:val="16"/>
                <w:szCs w:val="16"/>
              </w:rPr>
              <w:t>Price per square wah (Baht)</w:t>
            </w:r>
          </w:p>
        </w:tc>
        <w:tc>
          <w:tcPr>
            <w:tcW w:w="2103" w:type="dxa"/>
          </w:tcPr>
          <w:p w14:paraId="7A5B84DF" w14:textId="5CBF5643" w:rsidR="00091C8C" w:rsidRPr="00B17D7D" w:rsidRDefault="00DD7737">
            <w:pPr>
              <w:spacing w:line="380" w:lineRule="exact"/>
              <w:jc w:val="center"/>
              <w:rPr>
                <w:rFonts w:ascii="Arial" w:hAnsi="Arial" w:cs="Arial"/>
                <w:sz w:val="16"/>
                <w:szCs w:val="16"/>
              </w:rPr>
            </w:pPr>
            <w:r w:rsidRPr="00B17D7D">
              <w:rPr>
                <w:rFonts w:ascii="Arial" w:hAnsi="Arial" w:cs="Arial"/>
                <w:sz w:val="16"/>
                <w:szCs w:val="16"/>
              </w:rPr>
              <w:t xml:space="preserve">6,500 </w:t>
            </w:r>
            <w:r w:rsidR="00C326F2" w:rsidRPr="00B17D7D">
              <w:rPr>
                <w:rFonts w:ascii="Arial" w:hAnsi="Arial" w:cs="Arial"/>
                <w:sz w:val="16"/>
                <w:szCs w:val="16"/>
              </w:rPr>
              <w:t>-</w:t>
            </w:r>
            <w:r w:rsidRPr="00B17D7D">
              <w:rPr>
                <w:rFonts w:ascii="Arial" w:hAnsi="Arial" w:cs="Arial"/>
                <w:sz w:val="16"/>
                <w:szCs w:val="16"/>
              </w:rPr>
              <w:t xml:space="preserve"> 51,000</w:t>
            </w:r>
          </w:p>
        </w:tc>
        <w:tc>
          <w:tcPr>
            <w:tcW w:w="2104" w:type="dxa"/>
            <w:vAlign w:val="bottom"/>
          </w:tcPr>
          <w:p w14:paraId="240559D2" w14:textId="03604045" w:rsidR="00091C8C" w:rsidRPr="00B17D7D" w:rsidRDefault="001B1B59">
            <w:pPr>
              <w:spacing w:line="380" w:lineRule="exact"/>
              <w:jc w:val="center"/>
              <w:rPr>
                <w:rFonts w:ascii="Arial" w:hAnsi="Arial" w:cs="Arial"/>
                <w:sz w:val="16"/>
                <w:szCs w:val="16"/>
              </w:rPr>
            </w:pPr>
            <w:r w:rsidRPr="00B17D7D">
              <w:rPr>
                <w:rFonts w:ascii="Arial" w:hAnsi="Arial" w:cs="Arial"/>
                <w:sz w:val="16"/>
                <w:szCs w:val="16"/>
              </w:rPr>
              <w:t>51,000</w:t>
            </w:r>
          </w:p>
        </w:tc>
        <w:tc>
          <w:tcPr>
            <w:tcW w:w="2104" w:type="dxa"/>
            <w:vAlign w:val="bottom"/>
            <w:hideMark/>
          </w:tcPr>
          <w:p w14:paraId="7C539C09" w14:textId="77777777" w:rsidR="00091C8C" w:rsidRPr="00B17D7D" w:rsidRDefault="00091C8C">
            <w:pPr>
              <w:spacing w:line="380" w:lineRule="exact"/>
              <w:jc w:val="center"/>
              <w:rPr>
                <w:rFonts w:ascii="Arial" w:hAnsi="Arial" w:cs="Arial"/>
                <w:sz w:val="16"/>
                <w:szCs w:val="16"/>
              </w:rPr>
            </w:pPr>
            <w:r w:rsidRPr="00B17D7D">
              <w:rPr>
                <w:rFonts w:ascii="Arial" w:hAnsi="Arial" w:cs="Arial"/>
                <w:sz w:val="16"/>
                <w:szCs w:val="16"/>
              </w:rPr>
              <w:t>Increase in fair value</w:t>
            </w:r>
          </w:p>
        </w:tc>
      </w:tr>
      <w:tr w:rsidR="00091C8C" w:rsidRPr="00B17D7D" w14:paraId="6C095AD7" w14:textId="77777777" w:rsidTr="00A253B5">
        <w:trPr>
          <w:trHeight w:val="135"/>
        </w:trPr>
        <w:tc>
          <w:tcPr>
            <w:tcW w:w="2880" w:type="dxa"/>
            <w:vAlign w:val="bottom"/>
            <w:hideMark/>
          </w:tcPr>
          <w:p w14:paraId="4BCFEB1E" w14:textId="77777777" w:rsidR="00091C8C" w:rsidRPr="00B17D7D" w:rsidRDefault="00091C8C">
            <w:pPr>
              <w:spacing w:line="380" w:lineRule="exact"/>
              <w:ind w:left="246" w:hanging="246"/>
              <w:rPr>
                <w:rFonts w:ascii="Arial" w:hAnsi="Arial" w:cs="Arial"/>
                <w:sz w:val="16"/>
                <w:szCs w:val="16"/>
              </w:rPr>
            </w:pPr>
            <w:r w:rsidRPr="00B17D7D">
              <w:rPr>
                <w:rFonts w:ascii="Arial" w:hAnsi="Arial" w:cs="Arial"/>
                <w:sz w:val="16"/>
                <w:szCs w:val="16"/>
              </w:rPr>
              <w:t>Building price cost per square meter (Baht)</w:t>
            </w:r>
          </w:p>
        </w:tc>
        <w:tc>
          <w:tcPr>
            <w:tcW w:w="2103" w:type="dxa"/>
            <w:vAlign w:val="bottom"/>
          </w:tcPr>
          <w:p w14:paraId="5D0E58CF" w14:textId="1B1F8068" w:rsidR="00091C8C" w:rsidRPr="00B17D7D" w:rsidRDefault="00DD7737" w:rsidP="00A253B5">
            <w:pPr>
              <w:spacing w:line="380" w:lineRule="exact"/>
              <w:jc w:val="center"/>
              <w:rPr>
                <w:rFonts w:ascii="Arial" w:hAnsi="Arial" w:cs="Arial"/>
                <w:sz w:val="16"/>
                <w:szCs w:val="16"/>
              </w:rPr>
            </w:pPr>
            <w:r w:rsidRPr="00B17D7D">
              <w:rPr>
                <w:rFonts w:ascii="Arial" w:hAnsi="Arial" w:cs="Arial"/>
                <w:sz w:val="16"/>
                <w:szCs w:val="16"/>
              </w:rPr>
              <w:t xml:space="preserve">5,054 </w:t>
            </w:r>
            <w:r w:rsidR="00C326F2" w:rsidRPr="00B17D7D">
              <w:rPr>
                <w:rFonts w:ascii="Arial" w:hAnsi="Arial" w:cs="Arial"/>
                <w:sz w:val="16"/>
                <w:szCs w:val="16"/>
              </w:rPr>
              <w:t>-</w:t>
            </w:r>
            <w:r w:rsidRPr="00B17D7D">
              <w:rPr>
                <w:rFonts w:ascii="Arial" w:hAnsi="Arial" w:cs="Arial"/>
                <w:sz w:val="16"/>
                <w:szCs w:val="16"/>
              </w:rPr>
              <w:t xml:space="preserve"> 75,000</w:t>
            </w:r>
          </w:p>
        </w:tc>
        <w:tc>
          <w:tcPr>
            <w:tcW w:w="2104" w:type="dxa"/>
            <w:vAlign w:val="bottom"/>
          </w:tcPr>
          <w:p w14:paraId="0A71DCD0" w14:textId="751DCB31" w:rsidR="00091C8C" w:rsidRPr="00B17D7D" w:rsidRDefault="001B1B59">
            <w:pPr>
              <w:spacing w:line="380" w:lineRule="exact"/>
              <w:jc w:val="center"/>
              <w:rPr>
                <w:rFonts w:ascii="Arial" w:hAnsi="Arial" w:cs="Arial"/>
                <w:sz w:val="16"/>
                <w:szCs w:val="16"/>
              </w:rPr>
            </w:pPr>
            <w:r w:rsidRPr="00B17D7D">
              <w:rPr>
                <w:rFonts w:ascii="Arial" w:hAnsi="Arial" w:cs="Arial"/>
                <w:sz w:val="16"/>
                <w:szCs w:val="16"/>
              </w:rPr>
              <w:t xml:space="preserve">5,054 </w:t>
            </w:r>
            <w:r w:rsidR="00C326F2" w:rsidRPr="00B17D7D">
              <w:rPr>
                <w:rFonts w:ascii="Arial" w:hAnsi="Arial" w:cs="Arial"/>
                <w:sz w:val="16"/>
                <w:szCs w:val="16"/>
              </w:rPr>
              <w:t>-</w:t>
            </w:r>
            <w:r w:rsidRPr="00B17D7D">
              <w:rPr>
                <w:rFonts w:ascii="Arial" w:hAnsi="Arial" w:cs="Arial"/>
                <w:sz w:val="16"/>
                <w:szCs w:val="16"/>
              </w:rPr>
              <w:t xml:space="preserve"> 75,000</w:t>
            </w:r>
          </w:p>
        </w:tc>
        <w:tc>
          <w:tcPr>
            <w:tcW w:w="2104" w:type="dxa"/>
          </w:tcPr>
          <w:p w14:paraId="4D30D959" w14:textId="77777777" w:rsidR="00091C8C" w:rsidRPr="00B17D7D" w:rsidRDefault="00091C8C">
            <w:pPr>
              <w:spacing w:line="380" w:lineRule="exact"/>
              <w:jc w:val="center"/>
              <w:rPr>
                <w:rFonts w:ascii="Arial" w:hAnsi="Arial" w:cs="Arial"/>
                <w:sz w:val="16"/>
                <w:szCs w:val="16"/>
              </w:rPr>
            </w:pPr>
          </w:p>
          <w:p w14:paraId="660F179A" w14:textId="77777777" w:rsidR="00091C8C" w:rsidRPr="00B17D7D" w:rsidRDefault="00091C8C">
            <w:pPr>
              <w:spacing w:line="380" w:lineRule="exact"/>
              <w:jc w:val="center"/>
              <w:rPr>
                <w:rFonts w:ascii="Arial" w:hAnsi="Arial" w:cs="Arial"/>
                <w:sz w:val="16"/>
                <w:szCs w:val="16"/>
              </w:rPr>
            </w:pPr>
            <w:r w:rsidRPr="00B17D7D">
              <w:rPr>
                <w:rFonts w:ascii="Arial" w:hAnsi="Arial" w:cs="Arial"/>
                <w:sz w:val="16"/>
                <w:szCs w:val="16"/>
              </w:rPr>
              <w:t>Increase in fair value</w:t>
            </w:r>
          </w:p>
        </w:tc>
      </w:tr>
    </w:tbl>
    <w:p w14:paraId="3DEED986" w14:textId="77777777" w:rsidR="00986433" w:rsidRPr="00932A5A" w:rsidRDefault="00986433" w:rsidP="005F11C6">
      <w:pPr>
        <w:tabs>
          <w:tab w:val="left" w:pos="2160"/>
        </w:tabs>
        <w:spacing w:before="80" w:after="80" w:line="360" w:lineRule="exact"/>
        <w:ind w:firstLine="540"/>
        <w:jc w:val="both"/>
        <w:rPr>
          <w:rFonts w:ascii="Arial" w:hAnsi="Arial" w:cs="Arial"/>
          <w:b/>
          <w:bCs/>
          <w:u w:val="single"/>
        </w:rPr>
      </w:pPr>
    </w:p>
    <w:p w14:paraId="0F1BC76B" w14:textId="77777777" w:rsidR="00091C8C" w:rsidRPr="00932A5A" w:rsidRDefault="00986433" w:rsidP="005F11C6">
      <w:pPr>
        <w:tabs>
          <w:tab w:val="left" w:pos="2160"/>
        </w:tabs>
        <w:spacing w:before="80" w:after="80" w:line="360" w:lineRule="exact"/>
        <w:ind w:firstLine="540"/>
        <w:jc w:val="both"/>
        <w:rPr>
          <w:rFonts w:ascii="Arial" w:hAnsi="Arial" w:cs="Arial"/>
          <w:b/>
          <w:bCs/>
          <w:u w:val="single"/>
        </w:rPr>
      </w:pPr>
      <w:r w:rsidRPr="00932A5A">
        <w:rPr>
          <w:rFonts w:ascii="Arial" w:hAnsi="Arial" w:cs="Arial"/>
          <w:b/>
          <w:bCs/>
          <w:u w:val="single"/>
        </w:rPr>
        <w:br w:type="page"/>
      </w:r>
      <w:r w:rsidR="00091C8C" w:rsidRPr="00932A5A">
        <w:rPr>
          <w:rFonts w:ascii="Arial" w:hAnsi="Arial" w:cs="Arial"/>
          <w:b/>
          <w:bCs/>
          <w:u w:val="single"/>
        </w:rPr>
        <w:lastRenderedPageBreak/>
        <w:t>Surplus on revaluation of assets</w:t>
      </w:r>
    </w:p>
    <w:p w14:paraId="37BE1044" w14:textId="15EC4AC2" w:rsidR="00091C8C" w:rsidRPr="00932A5A" w:rsidRDefault="00091C8C" w:rsidP="005F11C6">
      <w:pPr>
        <w:tabs>
          <w:tab w:val="left" w:pos="2160"/>
        </w:tabs>
        <w:spacing w:before="80" w:line="360" w:lineRule="exact"/>
        <w:ind w:left="547" w:hanging="547"/>
        <w:jc w:val="both"/>
        <w:rPr>
          <w:rFonts w:ascii="Arial" w:hAnsi="Arial" w:cs="Arial"/>
        </w:rPr>
      </w:pPr>
      <w:r w:rsidRPr="00932A5A">
        <w:rPr>
          <w:rFonts w:ascii="Arial" w:hAnsi="Arial" w:cs="Arial"/>
        </w:rPr>
        <w:tab/>
        <w:t>Movements in surplus on revaluation of assets arising from revaluation of land and buildings of the Company and its subsidiaries during the year</w:t>
      </w:r>
      <w:r w:rsidR="00E632F8" w:rsidRPr="00932A5A">
        <w:rPr>
          <w:rFonts w:ascii="Arial" w:hAnsi="Arial" w:cs="Arial"/>
        </w:rPr>
        <w:t>s</w:t>
      </w:r>
      <w:r w:rsidRPr="00932A5A">
        <w:rPr>
          <w:rFonts w:ascii="Arial" w:hAnsi="Arial" w:cs="Arial"/>
        </w:rPr>
        <w:t xml:space="preserve"> ended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Pr="00932A5A">
        <w:rPr>
          <w:rFonts w:ascii="Arial" w:hAnsi="Arial" w:cs="Arial"/>
        </w:rPr>
        <w:t xml:space="preserve"> are summarised below.</w:t>
      </w:r>
    </w:p>
    <w:p w14:paraId="1182C39E" w14:textId="77777777" w:rsidR="00091C8C" w:rsidRPr="00C326F2" w:rsidRDefault="00091C8C" w:rsidP="00C326F2">
      <w:pPr>
        <w:pStyle w:val="PlainText"/>
        <w:spacing w:line="320" w:lineRule="exact"/>
        <w:ind w:left="547" w:right="-97" w:hanging="547"/>
        <w:jc w:val="right"/>
        <w:rPr>
          <w:rFonts w:ascii="Arial" w:hAnsi="Arial" w:cs="Arial"/>
          <w:b/>
          <w:bCs/>
          <w:sz w:val="16"/>
          <w:szCs w:val="16"/>
          <w:lang w:val="en-US"/>
        </w:rPr>
      </w:pPr>
      <w:r w:rsidRPr="00C326F2">
        <w:rPr>
          <w:rFonts w:ascii="Arial" w:hAnsi="Arial" w:cs="Arial"/>
          <w:sz w:val="16"/>
          <w:szCs w:val="16"/>
        </w:rPr>
        <w:t>(</w:t>
      </w:r>
      <w:r w:rsidRPr="00C326F2">
        <w:rPr>
          <w:rFonts w:ascii="Arial" w:hAnsi="Arial" w:cs="Arial"/>
          <w:sz w:val="16"/>
          <w:szCs w:val="16"/>
          <w:lang w:val="en-US"/>
        </w:rPr>
        <w:t>Unit: Million Baht</w:t>
      </w:r>
      <w:r w:rsidRPr="00C326F2">
        <w:rPr>
          <w:rFonts w:ascii="Arial" w:hAnsi="Arial" w:cs="Arial"/>
          <w:sz w:val="16"/>
          <w:szCs w:val="16"/>
        </w:rPr>
        <w:t>)</w:t>
      </w:r>
    </w:p>
    <w:tbl>
      <w:tblPr>
        <w:tblW w:w="9281" w:type="dxa"/>
        <w:tblInd w:w="558" w:type="dxa"/>
        <w:tblLook w:val="04A0" w:firstRow="1" w:lastRow="0" w:firstColumn="1" w:lastColumn="0" w:noHBand="0" w:noVBand="1"/>
      </w:tblPr>
      <w:tblGrid>
        <w:gridCol w:w="2970"/>
        <w:gridCol w:w="1577"/>
        <w:gridCol w:w="1578"/>
        <w:gridCol w:w="1578"/>
        <w:gridCol w:w="1578"/>
      </w:tblGrid>
      <w:tr w:rsidR="00091C8C" w:rsidRPr="00C326F2" w14:paraId="44B53844" w14:textId="77777777" w:rsidTr="00091C8C">
        <w:tc>
          <w:tcPr>
            <w:tcW w:w="2970" w:type="dxa"/>
          </w:tcPr>
          <w:p w14:paraId="60973FBD" w14:textId="77777777" w:rsidR="00091C8C" w:rsidRPr="00C326F2" w:rsidRDefault="00091C8C" w:rsidP="00C326F2">
            <w:pPr>
              <w:spacing w:line="320" w:lineRule="exact"/>
              <w:rPr>
                <w:rFonts w:ascii="Arial" w:hAnsi="Arial" w:cs="Arial"/>
                <w:sz w:val="16"/>
                <w:szCs w:val="16"/>
              </w:rPr>
            </w:pPr>
          </w:p>
        </w:tc>
        <w:tc>
          <w:tcPr>
            <w:tcW w:w="3155" w:type="dxa"/>
            <w:gridSpan w:val="2"/>
            <w:vAlign w:val="bottom"/>
            <w:hideMark/>
          </w:tcPr>
          <w:p w14:paraId="25753078"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Consolidated financial statements</w:t>
            </w:r>
          </w:p>
        </w:tc>
        <w:tc>
          <w:tcPr>
            <w:tcW w:w="3156" w:type="dxa"/>
            <w:gridSpan w:val="2"/>
            <w:vAlign w:val="bottom"/>
            <w:hideMark/>
          </w:tcPr>
          <w:p w14:paraId="1BD13A45"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175653" w:rsidRPr="00C326F2" w14:paraId="083A8AEB" w14:textId="77777777" w:rsidTr="00091C8C">
        <w:tc>
          <w:tcPr>
            <w:tcW w:w="2970" w:type="dxa"/>
          </w:tcPr>
          <w:p w14:paraId="773C6250" w14:textId="77777777" w:rsidR="00175653" w:rsidRPr="00C326F2" w:rsidRDefault="00175653" w:rsidP="00C326F2">
            <w:pPr>
              <w:spacing w:line="320" w:lineRule="exact"/>
              <w:rPr>
                <w:rFonts w:ascii="Arial" w:hAnsi="Arial" w:cs="Arial"/>
                <w:sz w:val="16"/>
                <w:szCs w:val="16"/>
              </w:rPr>
            </w:pPr>
          </w:p>
        </w:tc>
        <w:tc>
          <w:tcPr>
            <w:tcW w:w="1577" w:type="dxa"/>
            <w:vAlign w:val="bottom"/>
          </w:tcPr>
          <w:p w14:paraId="6294A08E" w14:textId="0290F2B4" w:rsidR="00175653" w:rsidRPr="00C326F2" w:rsidRDefault="00175653" w:rsidP="00C326F2">
            <w:pPr>
              <w:pBdr>
                <w:bottom w:val="single" w:sz="4" w:space="1" w:color="auto"/>
              </w:pBdr>
              <w:spacing w:line="320" w:lineRule="exact"/>
              <w:jc w:val="center"/>
              <w:rPr>
                <w:rFonts w:ascii="Arial" w:hAnsi="Arial" w:cs="Cordia New"/>
                <w:sz w:val="16"/>
                <w:szCs w:val="16"/>
                <w:cs/>
              </w:rPr>
            </w:pPr>
            <w:r w:rsidRPr="00C326F2">
              <w:rPr>
                <w:rFonts w:ascii="Arial" w:hAnsi="Arial" w:cs="Cordia New"/>
                <w:sz w:val="16"/>
                <w:szCs w:val="16"/>
              </w:rPr>
              <w:t>2023</w:t>
            </w:r>
          </w:p>
        </w:tc>
        <w:tc>
          <w:tcPr>
            <w:tcW w:w="1578" w:type="dxa"/>
            <w:vAlign w:val="bottom"/>
            <w:hideMark/>
          </w:tcPr>
          <w:p w14:paraId="7AE04D69" w14:textId="25916B79"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2022</w:t>
            </w:r>
          </w:p>
        </w:tc>
        <w:tc>
          <w:tcPr>
            <w:tcW w:w="1578" w:type="dxa"/>
            <w:vAlign w:val="bottom"/>
          </w:tcPr>
          <w:p w14:paraId="0A06AF95" w14:textId="23C6C147" w:rsidR="00175653" w:rsidRPr="00C326F2" w:rsidRDefault="00175653" w:rsidP="00C326F2">
            <w:pPr>
              <w:pBdr>
                <w:bottom w:val="single" w:sz="4" w:space="1" w:color="auto"/>
              </w:pBdr>
              <w:spacing w:line="320" w:lineRule="exact"/>
              <w:jc w:val="center"/>
              <w:rPr>
                <w:rFonts w:ascii="Arial" w:hAnsi="Arial" w:cs="Cordia New"/>
                <w:sz w:val="16"/>
                <w:szCs w:val="16"/>
              </w:rPr>
            </w:pPr>
            <w:r w:rsidRPr="00C326F2">
              <w:rPr>
                <w:rFonts w:ascii="Arial" w:hAnsi="Arial" w:cs="Cordia New"/>
                <w:sz w:val="16"/>
                <w:szCs w:val="16"/>
              </w:rPr>
              <w:t>2023</w:t>
            </w:r>
          </w:p>
        </w:tc>
        <w:tc>
          <w:tcPr>
            <w:tcW w:w="1578" w:type="dxa"/>
            <w:vAlign w:val="bottom"/>
            <w:hideMark/>
          </w:tcPr>
          <w:p w14:paraId="3D8A931D" w14:textId="3F19CDAA"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Cordia New"/>
                <w:sz w:val="16"/>
                <w:szCs w:val="16"/>
              </w:rPr>
              <w:t>2022</w:t>
            </w:r>
          </w:p>
        </w:tc>
      </w:tr>
      <w:tr w:rsidR="00175653" w:rsidRPr="00C326F2" w14:paraId="7A6524CF" w14:textId="77777777" w:rsidTr="00091C8C">
        <w:tc>
          <w:tcPr>
            <w:tcW w:w="2970" w:type="dxa"/>
            <w:vAlign w:val="bottom"/>
            <w:hideMark/>
          </w:tcPr>
          <w:p w14:paraId="48F00282" w14:textId="77777777" w:rsidR="00175653" w:rsidRPr="00C326F2" w:rsidRDefault="00175653" w:rsidP="00C326F2">
            <w:pPr>
              <w:spacing w:line="320" w:lineRule="exact"/>
              <w:ind w:left="162" w:hanging="162"/>
              <w:rPr>
                <w:rFonts w:ascii="Arial" w:hAnsi="Arial" w:cs="Arial"/>
                <w:sz w:val="16"/>
                <w:szCs w:val="16"/>
              </w:rPr>
            </w:pPr>
            <w:r w:rsidRPr="00C326F2">
              <w:rPr>
                <w:rFonts w:ascii="Arial" w:hAnsi="Arial" w:cs="Arial"/>
                <w:sz w:val="16"/>
                <w:szCs w:val="16"/>
              </w:rPr>
              <w:t>Balance - beginning of the year</w:t>
            </w:r>
          </w:p>
        </w:tc>
        <w:tc>
          <w:tcPr>
            <w:tcW w:w="1577" w:type="dxa"/>
            <w:vAlign w:val="bottom"/>
          </w:tcPr>
          <w:p w14:paraId="3A9D045A" w14:textId="02A62148" w:rsidR="00175653" w:rsidRPr="00C326F2" w:rsidRDefault="000C7D10" w:rsidP="00C326F2">
            <w:pPr>
              <w:tabs>
                <w:tab w:val="decimal" w:pos="1152"/>
              </w:tabs>
              <w:spacing w:line="320" w:lineRule="exact"/>
              <w:rPr>
                <w:rFonts w:ascii="Arial" w:hAnsi="Arial" w:cs="Arial"/>
                <w:sz w:val="16"/>
                <w:szCs w:val="16"/>
              </w:rPr>
            </w:pPr>
            <w:r w:rsidRPr="00C326F2">
              <w:rPr>
                <w:rFonts w:ascii="Arial" w:hAnsi="Arial" w:cs="Arial"/>
                <w:sz w:val="16"/>
                <w:szCs w:val="16"/>
              </w:rPr>
              <w:t>72</w:t>
            </w:r>
          </w:p>
        </w:tc>
        <w:tc>
          <w:tcPr>
            <w:tcW w:w="1578" w:type="dxa"/>
            <w:vAlign w:val="bottom"/>
            <w:hideMark/>
          </w:tcPr>
          <w:p w14:paraId="34BCC358" w14:textId="3D7EC56E" w:rsidR="00175653" w:rsidRPr="00C326F2" w:rsidRDefault="00175653" w:rsidP="00C326F2">
            <w:pPr>
              <w:tabs>
                <w:tab w:val="decimal" w:pos="1152"/>
              </w:tabs>
              <w:spacing w:line="320" w:lineRule="exact"/>
              <w:rPr>
                <w:rFonts w:ascii="Arial" w:hAnsi="Arial" w:cs="Arial"/>
                <w:sz w:val="16"/>
                <w:szCs w:val="16"/>
              </w:rPr>
            </w:pPr>
            <w:r w:rsidRPr="00C326F2">
              <w:rPr>
                <w:rFonts w:ascii="Arial" w:hAnsi="Arial" w:cs="Arial"/>
                <w:sz w:val="16"/>
                <w:szCs w:val="16"/>
              </w:rPr>
              <w:t>76</w:t>
            </w:r>
          </w:p>
        </w:tc>
        <w:tc>
          <w:tcPr>
            <w:tcW w:w="1578" w:type="dxa"/>
            <w:vAlign w:val="bottom"/>
          </w:tcPr>
          <w:p w14:paraId="489EC7DB" w14:textId="3EFF29F1" w:rsidR="00175653" w:rsidRPr="00C326F2" w:rsidRDefault="00813BBF" w:rsidP="00C326F2">
            <w:pPr>
              <w:tabs>
                <w:tab w:val="decimal" w:pos="1152"/>
              </w:tabs>
              <w:spacing w:line="320" w:lineRule="exact"/>
              <w:rPr>
                <w:rFonts w:ascii="Arial" w:hAnsi="Arial" w:cs="Arial"/>
                <w:sz w:val="16"/>
                <w:szCs w:val="16"/>
              </w:rPr>
            </w:pPr>
            <w:r w:rsidRPr="00C326F2">
              <w:rPr>
                <w:rFonts w:ascii="Arial" w:hAnsi="Arial" w:cs="Arial"/>
                <w:sz w:val="16"/>
                <w:szCs w:val="16"/>
              </w:rPr>
              <w:t>47</w:t>
            </w:r>
          </w:p>
        </w:tc>
        <w:tc>
          <w:tcPr>
            <w:tcW w:w="1578" w:type="dxa"/>
            <w:vAlign w:val="bottom"/>
            <w:hideMark/>
          </w:tcPr>
          <w:p w14:paraId="0E6601F1" w14:textId="35138333" w:rsidR="00175653" w:rsidRPr="00C326F2" w:rsidRDefault="00175653" w:rsidP="00C326F2">
            <w:pPr>
              <w:tabs>
                <w:tab w:val="decimal" w:pos="1152"/>
              </w:tabs>
              <w:spacing w:line="320" w:lineRule="exact"/>
              <w:rPr>
                <w:rFonts w:ascii="Arial" w:hAnsi="Arial" w:cs="Arial"/>
                <w:sz w:val="16"/>
                <w:szCs w:val="16"/>
              </w:rPr>
            </w:pPr>
            <w:r w:rsidRPr="00C326F2">
              <w:rPr>
                <w:rFonts w:ascii="Arial" w:hAnsi="Arial" w:cs="Arial"/>
                <w:sz w:val="16"/>
                <w:szCs w:val="16"/>
              </w:rPr>
              <w:t>49</w:t>
            </w:r>
          </w:p>
        </w:tc>
      </w:tr>
      <w:tr w:rsidR="00175653" w:rsidRPr="00C326F2" w14:paraId="737D4437" w14:textId="77777777" w:rsidTr="00091C8C">
        <w:tc>
          <w:tcPr>
            <w:tcW w:w="2970" w:type="dxa"/>
            <w:vAlign w:val="bottom"/>
            <w:hideMark/>
          </w:tcPr>
          <w:p w14:paraId="6618941B" w14:textId="77777777" w:rsidR="00175653" w:rsidRPr="00C326F2" w:rsidRDefault="00175653" w:rsidP="00C326F2">
            <w:pPr>
              <w:spacing w:line="320" w:lineRule="exact"/>
              <w:ind w:left="162" w:hanging="162"/>
              <w:rPr>
                <w:rFonts w:ascii="Arial" w:hAnsi="Arial" w:cs="Arial"/>
                <w:sz w:val="16"/>
                <w:szCs w:val="16"/>
              </w:rPr>
            </w:pPr>
            <w:r w:rsidRPr="00C326F2">
              <w:rPr>
                <w:rFonts w:ascii="Arial" w:hAnsi="Arial" w:cs="Arial"/>
                <w:sz w:val="16"/>
                <w:szCs w:val="16"/>
              </w:rPr>
              <w:t>Transfer out during the year</w:t>
            </w:r>
          </w:p>
        </w:tc>
        <w:tc>
          <w:tcPr>
            <w:tcW w:w="1577" w:type="dxa"/>
            <w:vAlign w:val="bottom"/>
          </w:tcPr>
          <w:p w14:paraId="57F6AFF1" w14:textId="03CAC09B" w:rsidR="00175653" w:rsidRPr="00C326F2" w:rsidRDefault="000C7D10" w:rsidP="00C326F2">
            <w:pPr>
              <w:pBdr>
                <w:bottom w:val="sing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(4)</w:t>
            </w:r>
          </w:p>
        </w:tc>
        <w:tc>
          <w:tcPr>
            <w:tcW w:w="1578" w:type="dxa"/>
            <w:vAlign w:val="bottom"/>
            <w:hideMark/>
          </w:tcPr>
          <w:p w14:paraId="2DC88C1D" w14:textId="5B6AB42F" w:rsidR="00175653" w:rsidRPr="00C326F2" w:rsidRDefault="00175653" w:rsidP="00C326F2">
            <w:pPr>
              <w:pBdr>
                <w:bottom w:val="sing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(4)</w:t>
            </w:r>
          </w:p>
        </w:tc>
        <w:tc>
          <w:tcPr>
            <w:tcW w:w="1578" w:type="dxa"/>
            <w:vAlign w:val="bottom"/>
          </w:tcPr>
          <w:p w14:paraId="01B40D08" w14:textId="6CB17D2F" w:rsidR="00175653" w:rsidRPr="00C326F2" w:rsidRDefault="00813BBF" w:rsidP="00C326F2">
            <w:pPr>
              <w:pBdr>
                <w:bottom w:val="sing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w:t>
            </w:r>
            <w:r w:rsidR="008766A9" w:rsidRPr="00C326F2">
              <w:rPr>
                <w:rFonts w:ascii="Arial" w:hAnsi="Arial" w:cs="Arial"/>
                <w:sz w:val="16"/>
                <w:szCs w:val="16"/>
              </w:rPr>
              <w:t>2</w:t>
            </w:r>
            <w:r w:rsidRPr="00C326F2">
              <w:rPr>
                <w:rFonts w:ascii="Arial" w:hAnsi="Arial" w:cs="Arial"/>
                <w:sz w:val="16"/>
                <w:szCs w:val="16"/>
              </w:rPr>
              <w:t>)</w:t>
            </w:r>
          </w:p>
        </w:tc>
        <w:tc>
          <w:tcPr>
            <w:tcW w:w="1578" w:type="dxa"/>
            <w:vAlign w:val="bottom"/>
            <w:hideMark/>
          </w:tcPr>
          <w:p w14:paraId="73648CDF" w14:textId="0B9B5740" w:rsidR="00175653" w:rsidRPr="00C326F2" w:rsidRDefault="00175653" w:rsidP="00C326F2">
            <w:pPr>
              <w:pBdr>
                <w:bottom w:val="sing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(2)</w:t>
            </w:r>
          </w:p>
        </w:tc>
      </w:tr>
      <w:tr w:rsidR="00175653" w:rsidRPr="00C326F2" w14:paraId="2E8699F5" w14:textId="77777777" w:rsidTr="00091C8C">
        <w:tc>
          <w:tcPr>
            <w:tcW w:w="2970" w:type="dxa"/>
            <w:vAlign w:val="bottom"/>
            <w:hideMark/>
          </w:tcPr>
          <w:p w14:paraId="27AEF6D5" w14:textId="77777777" w:rsidR="00175653" w:rsidRPr="00C326F2" w:rsidRDefault="00175653" w:rsidP="00C326F2">
            <w:pPr>
              <w:spacing w:line="320" w:lineRule="exact"/>
              <w:ind w:left="162" w:hanging="162"/>
              <w:rPr>
                <w:rFonts w:ascii="Arial" w:hAnsi="Arial" w:cs="Arial"/>
                <w:sz w:val="16"/>
                <w:szCs w:val="16"/>
                <w:cs/>
              </w:rPr>
            </w:pPr>
            <w:r w:rsidRPr="00C326F2">
              <w:rPr>
                <w:rFonts w:ascii="Arial" w:hAnsi="Arial" w:cs="Arial"/>
                <w:sz w:val="16"/>
                <w:szCs w:val="16"/>
              </w:rPr>
              <w:t>Balance - end of the year                (Before related income tax)</w:t>
            </w:r>
          </w:p>
        </w:tc>
        <w:tc>
          <w:tcPr>
            <w:tcW w:w="1577" w:type="dxa"/>
            <w:vAlign w:val="bottom"/>
          </w:tcPr>
          <w:p w14:paraId="7E3FFECD" w14:textId="34EC99FD" w:rsidR="00175653" w:rsidRPr="00C326F2" w:rsidRDefault="000C7D10"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68</w:t>
            </w:r>
          </w:p>
        </w:tc>
        <w:tc>
          <w:tcPr>
            <w:tcW w:w="1578" w:type="dxa"/>
            <w:vAlign w:val="bottom"/>
            <w:hideMark/>
          </w:tcPr>
          <w:p w14:paraId="781EEBDD" w14:textId="40825872" w:rsidR="00175653" w:rsidRPr="00C326F2" w:rsidRDefault="00175653"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72</w:t>
            </w:r>
          </w:p>
        </w:tc>
        <w:tc>
          <w:tcPr>
            <w:tcW w:w="1578" w:type="dxa"/>
            <w:vAlign w:val="bottom"/>
          </w:tcPr>
          <w:p w14:paraId="554B84FB" w14:textId="5B46793A" w:rsidR="00175653" w:rsidRPr="00C326F2" w:rsidRDefault="00813BBF"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4</w:t>
            </w:r>
            <w:r w:rsidR="008766A9" w:rsidRPr="00C326F2">
              <w:rPr>
                <w:rFonts w:ascii="Arial" w:hAnsi="Arial" w:cs="Arial"/>
                <w:sz w:val="16"/>
                <w:szCs w:val="16"/>
              </w:rPr>
              <w:t>5</w:t>
            </w:r>
          </w:p>
        </w:tc>
        <w:tc>
          <w:tcPr>
            <w:tcW w:w="1578" w:type="dxa"/>
            <w:vAlign w:val="bottom"/>
            <w:hideMark/>
          </w:tcPr>
          <w:p w14:paraId="4D396939" w14:textId="77F6D0A7" w:rsidR="00175653" w:rsidRPr="00C326F2" w:rsidRDefault="00175653" w:rsidP="00C326F2">
            <w:pPr>
              <w:pBdr>
                <w:bottom w:val="double" w:sz="4" w:space="1" w:color="auto"/>
              </w:pBdr>
              <w:tabs>
                <w:tab w:val="decimal" w:pos="1152"/>
              </w:tabs>
              <w:spacing w:line="320" w:lineRule="exact"/>
              <w:rPr>
                <w:rFonts w:ascii="Arial" w:hAnsi="Arial" w:cs="Arial"/>
                <w:sz w:val="16"/>
                <w:szCs w:val="16"/>
              </w:rPr>
            </w:pPr>
            <w:r w:rsidRPr="00C326F2">
              <w:rPr>
                <w:rFonts w:ascii="Arial" w:hAnsi="Arial" w:cs="Arial"/>
                <w:sz w:val="16"/>
                <w:szCs w:val="16"/>
              </w:rPr>
              <w:t>47</w:t>
            </w:r>
          </w:p>
        </w:tc>
      </w:tr>
    </w:tbl>
    <w:p w14:paraId="7CCD1535" w14:textId="77777777" w:rsidR="00091C8C" w:rsidRPr="00932A5A" w:rsidRDefault="00091C8C" w:rsidP="005F11C6">
      <w:pPr>
        <w:tabs>
          <w:tab w:val="left" w:pos="2160"/>
        </w:tabs>
        <w:spacing w:before="160" w:after="80" w:line="360" w:lineRule="exact"/>
        <w:ind w:left="547" w:hanging="547"/>
        <w:jc w:val="both"/>
        <w:rPr>
          <w:rFonts w:ascii="Arial" w:hAnsi="Arial" w:cs="Arial"/>
        </w:rPr>
      </w:pPr>
      <w:r w:rsidRPr="00932A5A">
        <w:rPr>
          <w:rFonts w:ascii="Arial" w:hAnsi="Arial" w:cs="Arial"/>
        </w:rPr>
        <w:tab/>
        <w:t xml:space="preserve">Surplus on revaluation of assets can neither be offset against deficit nor used for dividend distribution.   </w:t>
      </w:r>
    </w:p>
    <w:p w14:paraId="62B37DD9" w14:textId="77777777" w:rsidR="00091C8C" w:rsidRPr="00932A5A" w:rsidRDefault="005F11C6" w:rsidP="005F11C6">
      <w:pPr>
        <w:spacing w:before="80" w:line="360" w:lineRule="exact"/>
        <w:ind w:left="547" w:hanging="547"/>
        <w:jc w:val="thaiDistribute"/>
        <w:rPr>
          <w:rFonts w:ascii="Arial" w:hAnsi="Arial" w:cs="Arial"/>
          <w:b/>
          <w:bCs/>
        </w:rPr>
      </w:pPr>
      <w:r w:rsidRPr="00932A5A">
        <w:rPr>
          <w:rFonts w:ascii="Arial" w:hAnsi="Arial" w:cs="Arial"/>
          <w:b/>
          <w:bCs/>
        </w:rPr>
        <w:t>1</w:t>
      </w:r>
      <w:r w:rsidR="00ED4889" w:rsidRPr="00932A5A">
        <w:rPr>
          <w:rFonts w:ascii="Arial" w:hAnsi="Arial" w:cs="Arial"/>
          <w:b/>
          <w:bCs/>
        </w:rPr>
        <w:t>7</w:t>
      </w:r>
      <w:r w:rsidR="00091C8C" w:rsidRPr="00932A5A">
        <w:rPr>
          <w:rFonts w:ascii="Arial" w:hAnsi="Arial" w:cs="Arial"/>
          <w:b/>
          <w:bCs/>
        </w:rPr>
        <w:t>.</w:t>
      </w:r>
      <w:r w:rsidR="00091C8C" w:rsidRPr="00932A5A">
        <w:rPr>
          <w:rFonts w:ascii="Arial" w:hAnsi="Arial" w:cs="Arial"/>
          <w:b/>
          <w:bCs/>
        </w:rPr>
        <w:tab/>
        <w:t>Intangible assets</w:t>
      </w:r>
      <w:bookmarkEnd w:id="18"/>
      <w:r w:rsidR="00091C8C" w:rsidRPr="00932A5A">
        <w:rPr>
          <w:rFonts w:ascii="Arial" w:hAnsi="Arial" w:cs="Arial"/>
          <w:b/>
          <w:bCs/>
        </w:rPr>
        <w:t xml:space="preserve"> </w:t>
      </w:r>
    </w:p>
    <w:p w14:paraId="1AEFE7BE" w14:textId="41F49557" w:rsidR="00D40BC7" w:rsidRPr="00932A5A" w:rsidRDefault="00D40BC7" w:rsidP="005F11C6">
      <w:pPr>
        <w:spacing w:before="80" w:line="360" w:lineRule="exact"/>
        <w:ind w:left="547" w:right="-101"/>
        <w:jc w:val="thaiDistribute"/>
        <w:rPr>
          <w:rFonts w:ascii="Arial" w:hAnsi="Arial" w:cs="Arial"/>
        </w:rPr>
      </w:pPr>
      <w:r w:rsidRPr="00932A5A">
        <w:rPr>
          <w:rFonts w:ascii="Arial" w:hAnsi="Arial" w:cs="Arial"/>
        </w:rPr>
        <w:t xml:space="preserve">Movement of intangible assets for the years ended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00FB7D6F" w:rsidRPr="00932A5A">
        <w:rPr>
          <w:rFonts w:ascii="Arial" w:hAnsi="Arial" w:cs="Arial"/>
        </w:rPr>
        <w:t xml:space="preserve"> </w:t>
      </w:r>
      <w:r w:rsidRPr="00932A5A">
        <w:rPr>
          <w:rFonts w:ascii="Arial" w:hAnsi="Arial" w:cs="Arial"/>
        </w:rPr>
        <w:t>are as follows:</w:t>
      </w:r>
    </w:p>
    <w:p w14:paraId="009A2BCF" w14:textId="77777777" w:rsidR="005F11C6" w:rsidRPr="00932A5A" w:rsidRDefault="005F11C6" w:rsidP="00567BDE">
      <w:pPr>
        <w:spacing w:line="280" w:lineRule="exact"/>
        <w:ind w:left="547" w:right="-97"/>
        <w:jc w:val="right"/>
        <w:rPr>
          <w:rFonts w:ascii="Arial" w:hAnsi="Arial" w:cs="Arial"/>
          <w:sz w:val="16"/>
          <w:szCs w:val="16"/>
        </w:rPr>
      </w:pPr>
      <w:r w:rsidRPr="00932A5A">
        <w:rPr>
          <w:rFonts w:ascii="Arial" w:hAnsi="Arial" w:cs="Arial"/>
          <w:sz w:val="16"/>
          <w:szCs w:val="16"/>
        </w:rPr>
        <w:tab/>
        <w:t xml:space="preserve"> (Unit: Million Baht)</w:t>
      </w:r>
    </w:p>
    <w:tbl>
      <w:tblPr>
        <w:tblW w:w="9810" w:type="dxa"/>
        <w:tblInd w:w="18" w:type="dxa"/>
        <w:tblLayout w:type="fixed"/>
        <w:tblLook w:val="04A0" w:firstRow="1" w:lastRow="0" w:firstColumn="1" w:lastColumn="0" w:noHBand="0" w:noVBand="1"/>
      </w:tblPr>
      <w:tblGrid>
        <w:gridCol w:w="2250"/>
        <w:gridCol w:w="1260"/>
        <w:gridCol w:w="1260"/>
        <w:gridCol w:w="1260"/>
        <w:gridCol w:w="1260"/>
        <w:gridCol w:w="1260"/>
        <w:gridCol w:w="1260"/>
      </w:tblGrid>
      <w:tr w:rsidR="00986433" w:rsidRPr="00932A5A" w14:paraId="17D4A384" w14:textId="77777777" w:rsidTr="00567BDE">
        <w:trPr>
          <w:cantSplit/>
          <w:trHeight w:val="18"/>
        </w:trPr>
        <w:tc>
          <w:tcPr>
            <w:tcW w:w="2250" w:type="dxa"/>
            <w:vAlign w:val="bottom"/>
          </w:tcPr>
          <w:p w14:paraId="358F5820" w14:textId="77777777" w:rsidR="00986433" w:rsidRPr="00932A5A" w:rsidRDefault="00986433" w:rsidP="00C64073">
            <w:pPr>
              <w:spacing w:line="320" w:lineRule="exact"/>
              <w:ind w:left="72" w:right="-108" w:hanging="72"/>
              <w:jc w:val="center"/>
              <w:rPr>
                <w:rFonts w:ascii="Arial" w:hAnsi="Arial" w:cs="Arial"/>
                <w:sz w:val="16"/>
                <w:szCs w:val="16"/>
                <w:u w:val="single"/>
                <w:cs/>
              </w:rPr>
            </w:pPr>
          </w:p>
        </w:tc>
        <w:tc>
          <w:tcPr>
            <w:tcW w:w="7560" w:type="dxa"/>
            <w:gridSpan w:val="6"/>
          </w:tcPr>
          <w:p w14:paraId="573498BE" w14:textId="2757BD2B" w:rsidR="00986433" w:rsidRPr="00932A5A" w:rsidRDefault="00986433" w:rsidP="00C64073">
            <w:pPr>
              <w:pBdr>
                <w:bottom w:val="single" w:sz="4" w:space="1" w:color="auto"/>
              </w:pBdr>
              <w:spacing w:line="320" w:lineRule="exact"/>
              <w:ind w:left="-18"/>
              <w:jc w:val="center"/>
              <w:rPr>
                <w:rFonts w:ascii="Arial" w:hAnsi="Arial" w:cs="Arial"/>
                <w:sz w:val="16"/>
                <w:szCs w:val="16"/>
              </w:rPr>
            </w:pPr>
            <w:r w:rsidRPr="00932A5A">
              <w:rPr>
                <w:rFonts w:ascii="Arial" w:hAnsi="Arial" w:cs="Arial"/>
                <w:sz w:val="16"/>
                <w:szCs w:val="16"/>
              </w:rPr>
              <w:t>For the year ended 31 December 202</w:t>
            </w:r>
            <w:r w:rsidR="00175653" w:rsidRPr="00932A5A">
              <w:rPr>
                <w:rFonts w:ascii="Arial" w:hAnsi="Arial" w:cs="Arial"/>
                <w:sz w:val="16"/>
                <w:szCs w:val="16"/>
              </w:rPr>
              <w:t>3</w:t>
            </w:r>
          </w:p>
        </w:tc>
      </w:tr>
      <w:tr w:rsidR="00567BDE" w:rsidRPr="00932A5A" w14:paraId="592F5A8E" w14:textId="77777777" w:rsidTr="000D6199">
        <w:trPr>
          <w:cantSplit/>
          <w:trHeight w:val="18"/>
        </w:trPr>
        <w:tc>
          <w:tcPr>
            <w:tcW w:w="2250" w:type="dxa"/>
            <w:vAlign w:val="bottom"/>
          </w:tcPr>
          <w:p w14:paraId="39424208" w14:textId="77777777" w:rsidR="00567BDE" w:rsidRPr="00932A5A" w:rsidRDefault="00567BDE" w:rsidP="00C64073">
            <w:pPr>
              <w:spacing w:line="320" w:lineRule="exact"/>
              <w:ind w:left="72" w:right="-108" w:hanging="72"/>
              <w:jc w:val="center"/>
              <w:rPr>
                <w:rFonts w:ascii="Arial" w:hAnsi="Arial" w:cs="Arial"/>
                <w:sz w:val="16"/>
                <w:szCs w:val="16"/>
                <w:u w:val="single"/>
              </w:rPr>
            </w:pPr>
          </w:p>
        </w:tc>
        <w:tc>
          <w:tcPr>
            <w:tcW w:w="5040" w:type="dxa"/>
            <w:gridSpan w:val="4"/>
            <w:vAlign w:val="bottom"/>
          </w:tcPr>
          <w:p w14:paraId="01D80ECF" w14:textId="6DC24F0B" w:rsidR="00567BDE" w:rsidRPr="00932A5A" w:rsidRDefault="00567BDE"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932A5A">
              <w:rPr>
                <w:rFonts w:ascii="Arial" w:hAnsi="Arial" w:cs="Arial"/>
                <w:sz w:val="16"/>
                <w:szCs w:val="16"/>
              </w:rPr>
              <w:t>Consolidated financial statements</w:t>
            </w:r>
          </w:p>
        </w:tc>
        <w:tc>
          <w:tcPr>
            <w:tcW w:w="2520" w:type="dxa"/>
            <w:gridSpan w:val="2"/>
            <w:vAlign w:val="bottom"/>
          </w:tcPr>
          <w:p w14:paraId="5EBECF9B" w14:textId="26026070" w:rsidR="00567BDE" w:rsidRPr="00932A5A" w:rsidRDefault="00567BDE"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932A5A">
              <w:rPr>
                <w:rFonts w:ascii="Arial" w:hAnsi="Arial" w:cs="Arial"/>
                <w:sz w:val="16"/>
                <w:szCs w:val="16"/>
              </w:rPr>
              <w:t>Separate financial statements</w:t>
            </w:r>
          </w:p>
        </w:tc>
      </w:tr>
      <w:tr w:rsidR="009262DD" w:rsidRPr="00932A5A" w14:paraId="5A1502E8" w14:textId="77777777" w:rsidTr="00567BDE">
        <w:trPr>
          <w:cantSplit/>
          <w:trHeight w:val="18"/>
        </w:trPr>
        <w:tc>
          <w:tcPr>
            <w:tcW w:w="2250" w:type="dxa"/>
            <w:vAlign w:val="bottom"/>
          </w:tcPr>
          <w:p w14:paraId="0DBCCBD3" w14:textId="77777777" w:rsidR="009262DD" w:rsidRPr="00932A5A" w:rsidRDefault="009262DD" w:rsidP="00C64073">
            <w:pPr>
              <w:spacing w:line="320" w:lineRule="exact"/>
              <w:ind w:left="72" w:right="-108" w:hanging="72"/>
              <w:jc w:val="center"/>
              <w:rPr>
                <w:rFonts w:ascii="Arial" w:hAnsi="Arial" w:cs="Arial"/>
                <w:sz w:val="16"/>
                <w:szCs w:val="16"/>
                <w:u w:val="single"/>
              </w:rPr>
            </w:pPr>
          </w:p>
        </w:tc>
        <w:tc>
          <w:tcPr>
            <w:tcW w:w="1260" w:type="dxa"/>
            <w:vAlign w:val="bottom"/>
            <w:hideMark/>
          </w:tcPr>
          <w:p w14:paraId="1EE41AA5" w14:textId="77777777" w:rsidR="009262DD" w:rsidRPr="00932A5A" w:rsidRDefault="009262DD"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932A5A">
              <w:rPr>
                <w:rFonts w:ascii="Arial" w:hAnsi="Arial" w:cs="Arial"/>
                <w:sz w:val="16"/>
                <w:szCs w:val="16"/>
              </w:rPr>
              <w:t>Computer software</w:t>
            </w:r>
          </w:p>
        </w:tc>
        <w:tc>
          <w:tcPr>
            <w:tcW w:w="1260" w:type="dxa"/>
            <w:vAlign w:val="bottom"/>
            <w:hideMark/>
          </w:tcPr>
          <w:p w14:paraId="2FDF003D" w14:textId="77777777" w:rsidR="009262DD" w:rsidRPr="00932A5A" w:rsidRDefault="009262DD"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932A5A">
              <w:rPr>
                <w:rFonts w:ascii="Arial" w:hAnsi="Arial" w:cs="Arial"/>
                <w:sz w:val="16"/>
                <w:szCs w:val="16"/>
              </w:rPr>
              <w:t>Membership fees for Thailand Futures Exchange and others</w:t>
            </w:r>
          </w:p>
        </w:tc>
        <w:tc>
          <w:tcPr>
            <w:tcW w:w="1260" w:type="dxa"/>
            <w:vAlign w:val="bottom"/>
            <w:hideMark/>
          </w:tcPr>
          <w:p w14:paraId="1918E4E7" w14:textId="77777777" w:rsidR="009262DD" w:rsidRPr="00932A5A" w:rsidRDefault="009262DD"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932A5A">
              <w:rPr>
                <w:rFonts w:ascii="Arial" w:hAnsi="Arial" w:cs="Arial"/>
                <w:sz w:val="16"/>
                <w:szCs w:val="16"/>
              </w:rPr>
              <w:t>Computer software under development</w:t>
            </w:r>
          </w:p>
        </w:tc>
        <w:tc>
          <w:tcPr>
            <w:tcW w:w="1260" w:type="dxa"/>
            <w:vAlign w:val="bottom"/>
            <w:hideMark/>
          </w:tcPr>
          <w:p w14:paraId="6B1222FE" w14:textId="77777777" w:rsidR="009262DD" w:rsidRPr="00932A5A" w:rsidRDefault="009262DD"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932A5A">
              <w:rPr>
                <w:rFonts w:ascii="Arial" w:hAnsi="Arial" w:cs="Arial"/>
                <w:sz w:val="16"/>
                <w:szCs w:val="16"/>
              </w:rPr>
              <w:t>Total</w:t>
            </w:r>
          </w:p>
        </w:tc>
        <w:tc>
          <w:tcPr>
            <w:tcW w:w="1260" w:type="dxa"/>
            <w:vAlign w:val="bottom"/>
          </w:tcPr>
          <w:p w14:paraId="31D56981" w14:textId="77777777" w:rsidR="009262DD" w:rsidRPr="00932A5A" w:rsidRDefault="009262DD" w:rsidP="00C64073">
            <w:pPr>
              <w:pBdr>
                <w:bottom w:val="single" w:sz="4" w:space="1" w:color="000000"/>
              </w:pBdr>
              <w:spacing w:line="320" w:lineRule="exact"/>
              <w:ind w:left="-18"/>
              <w:jc w:val="center"/>
              <w:rPr>
                <w:rFonts w:ascii="Arial" w:hAnsi="Arial" w:cs="Arial"/>
                <w:sz w:val="16"/>
                <w:szCs w:val="16"/>
                <w:u w:val="single"/>
              </w:rPr>
            </w:pPr>
            <w:r w:rsidRPr="00932A5A">
              <w:rPr>
                <w:rFonts w:ascii="Arial" w:hAnsi="Arial" w:cs="Arial"/>
                <w:sz w:val="16"/>
                <w:szCs w:val="16"/>
              </w:rPr>
              <w:t>Computer software</w:t>
            </w:r>
          </w:p>
        </w:tc>
        <w:tc>
          <w:tcPr>
            <w:tcW w:w="1260" w:type="dxa"/>
            <w:vAlign w:val="bottom"/>
          </w:tcPr>
          <w:p w14:paraId="36C26121" w14:textId="77777777" w:rsidR="009262DD" w:rsidRPr="00932A5A" w:rsidRDefault="009262DD"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932A5A">
              <w:rPr>
                <w:rFonts w:ascii="Arial" w:hAnsi="Arial" w:cs="Arial"/>
                <w:sz w:val="16"/>
                <w:szCs w:val="16"/>
              </w:rPr>
              <w:t>Total</w:t>
            </w:r>
          </w:p>
        </w:tc>
      </w:tr>
      <w:tr w:rsidR="009262DD" w:rsidRPr="00932A5A" w14:paraId="445F3B38" w14:textId="77777777" w:rsidTr="00567BDE">
        <w:trPr>
          <w:cantSplit/>
          <w:trHeight w:val="18"/>
        </w:trPr>
        <w:tc>
          <w:tcPr>
            <w:tcW w:w="2250" w:type="dxa"/>
            <w:vAlign w:val="bottom"/>
            <w:hideMark/>
          </w:tcPr>
          <w:p w14:paraId="731D68E7" w14:textId="77777777" w:rsidR="009262DD" w:rsidRPr="00932A5A" w:rsidRDefault="009262DD" w:rsidP="00C64073">
            <w:pPr>
              <w:tabs>
                <w:tab w:val="left" w:pos="900"/>
                <w:tab w:val="left" w:pos="2160"/>
                <w:tab w:val="right" w:pos="7200"/>
                <w:tab w:val="right" w:pos="8540"/>
              </w:tabs>
              <w:spacing w:line="320" w:lineRule="exact"/>
              <w:jc w:val="both"/>
              <w:rPr>
                <w:rFonts w:ascii="Arial" w:hAnsi="Arial" w:cs="Arial"/>
                <w:sz w:val="16"/>
                <w:szCs w:val="16"/>
              </w:rPr>
            </w:pPr>
            <w:r w:rsidRPr="00932A5A">
              <w:rPr>
                <w:rFonts w:ascii="Arial" w:hAnsi="Arial" w:cs="Arial"/>
                <w:sz w:val="16"/>
                <w:szCs w:val="16"/>
                <w:u w:val="single"/>
              </w:rPr>
              <w:t>Cost</w:t>
            </w:r>
          </w:p>
        </w:tc>
        <w:tc>
          <w:tcPr>
            <w:tcW w:w="1260" w:type="dxa"/>
            <w:vAlign w:val="bottom"/>
          </w:tcPr>
          <w:p w14:paraId="4A4E51F7" w14:textId="77777777" w:rsidR="009262DD" w:rsidRPr="00932A5A" w:rsidRDefault="009262DD" w:rsidP="00C64073">
            <w:pPr>
              <w:tabs>
                <w:tab w:val="decimal" w:pos="716"/>
              </w:tabs>
              <w:spacing w:line="320" w:lineRule="exact"/>
              <w:ind w:left="-18"/>
              <w:rPr>
                <w:rFonts w:ascii="Arial" w:hAnsi="Arial" w:cs="Arial"/>
                <w:sz w:val="16"/>
                <w:szCs w:val="16"/>
              </w:rPr>
            </w:pPr>
          </w:p>
        </w:tc>
        <w:tc>
          <w:tcPr>
            <w:tcW w:w="1260" w:type="dxa"/>
            <w:vAlign w:val="bottom"/>
          </w:tcPr>
          <w:p w14:paraId="39AB47DF" w14:textId="77777777" w:rsidR="009262DD" w:rsidRPr="00932A5A" w:rsidRDefault="009262DD" w:rsidP="00C64073">
            <w:pPr>
              <w:tabs>
                <w:tab w:val="decimal" w:pos="716"/>
              </w:tabs>
              <w:spacing w:line="320" w:lineRule="exact"/>
              <w:ind w:left="-18"/>
              <w:rPr>
                <w:rFonts w:ascii="Arial" w:hAnsi="Arial" w:cs="Arial"/>
                <w:sz w:val="16"/>
                <w:szCs w:val="16"/>
              </w:rPr>
            </w:pPr>
          </w:p>
        </w:tc>
        <w:tc>
          <w:tcPr>
            <w:tcW w:w="1260" w:type="dxa"/>
            <w:vAlign w:val="bottom"/>
          </w:tcPr>
          <w:p w14:paraId="7AF1195D" w14:textId="77777777" w:rsidR="009262DD" w:rsidRPr="00932A5A" w:rsidRDefault="009262DD" w:rsidP="00C64073">
            <w:pPr>
              <w:tabs>
                <w:tab w:val="decimal" w:pos="716"/>
              </w:tabs>
              <w:spacing w:line="320" w:lineRule="exact"/>
              <w:ind w:left="-18"/>
              <w:rPr>
                <w:rFonts w:ascii="Arial" w:hAnsi="Arial" w:cs="Arial"/>
                <w:sz w:val="16"/>
                <w:szCs w:val="16"/>
              </w:rPr>
            </w:pPr>
          </w:p>
        </w:tc>
        <w:tc>
          <w:tcPr>
            <w:tcW w:w="1260" w:type="dxa"/>
            <w:vAlign w:val="bottom"/>
          </w:tcPr>
          <w:p w14:paraId="0E66FF72" w14:textId="77777777" w:rsidR="009262DD" w:rsidRPr="00932A5A" w:rsidRDefault="009262DD" w:rsidP="00C64073">
            <w:pPr>
              <w:tabs>
                <w:tab w:val="decimal" w:pos="716"/>
              </w:tabs>
              <w:spacing w:line="320" w:lineRule="exact"/>
              <w:ind w:left="-18"/>
              <w:rPr>
                <w:rFonts w:ascii="Arial" w:hAnsi="Arial" w:cs="Arial"/>
                <w:sz w:val="16"/>
                <w:szCs w:val="16"/>
              </w:rPr>
            </w:pPr>
          </w:p>
        </w:tc>
        <w:tc>
          <w:tcPr>
            <w:tcW w:w="1260" w:type="dxa"/>
            <w:vAlign w:val="bottom"/>
          </w:tcPr>
          <w:p w14:paraId="2062793B" w14:textId="77777777" w:rsidR="009262DD" w:rsidRPr="00932A5A" w:rsidRDefault="009262DD" w:rsidP="00C64073">
            <w:pPr>
              <w:tabs>
                <w:tab w:val="decimal" w:pos="716"/>
              </w:tabs>
              <w:spacing w:line="320" w:lineRule="exact"/>
              <w:ind w:left="-18"/>
              <w:rPr>
                <w:rFonts w:ascii="Arial" w:hAnsi="Arial" w:cs="Arial"/>
                <w:sz w:val="16"/>
                <w:szCs w:val="16"/>
              </w:rPr>
            </w:pPr>
          </w:p>
        </w:tc>
        <w:tc>
          <w:tcPr>
            <w:tcW w:w="1260" w:type="dxa"/>
            <w:vAlign w:val="bottom"/>
          </w:tcPr>
          <w:p w14:paraId="0CD4376E" w14:textId="77777777" w:rsidR="009262DD" w:rsidRPr="00932A5A" w:rsidRDefault="009262DD" w:rsidP="00C64073">
            <w:pPr>
              <w:tabs>
                <w:tab w:val="decimal" w:pos="716"/>
              </w:tabs>
              <w:spacing w:line="320" w:lineRule="exact"/>
              <w:ind w:left="-18"/>
              <w:rPr>
                <w:rFonts w:ascii="Arial" w:hAnsi="Arial" w:cs="Arial"/>
                <w:sz w:val="16"/>
                <w:szCs w:val="16"/>
              </w:rPr>
            </w:pPr>
          </w:p>
        </w:tc>
      </w:tr>
      <w:tr w:rsidR="009262DD" w:rsidRPr="00932A5A" w14:paraId="08EB77DC" w14:textId="77777777" w:rsidTr="00567BDE">
        <w:trPr>
          <w:cantSplit/>
          <w:trHeight w:val="18"/>
        </w:trPr>
        <w:tc>
          <w:tcPr>
            <w:tcW w:w="2250" w:type="dxa"/>
            <w:vAlign w:val="bottom"/>
            <w:hideMark/>
          </w:tcPr>
          <w:p w14:paraId="146FBF65" w14:textId="060B810F" w:rsidR="009262DD" w:rsidRPr="00932A5A" w:rsidRDefault="009262DD" w:rsidP="00175653">
            <w:pPr>
              <w:tabs>
                <w:tab w:val="left" w:pos="180"/>
              </w:tabs>
              <w:spacing w:line="320" w:lineRule="exact"/>
              <w:rPr>
                <w:rFonts w:ascii="Arial" w:hAnsi="Arial" w:cs="Arial"/>
                <w:sz w:val="16"/>
                <w:szCs w:val="16"/>
              </w:rPr>
            </w:pPr>
            <w:r w:rsidRPr="00932A5A">
              <w:rPr>
                <w:rFonts w:ascii="Arial" w:hAnsi="Arial" w:cs="Arial"/>
                <w:sz w:val="16"/>
                <w:szCs w:val="16"/>
              </w:rPr>
              <w:t>1 January 2023</w:t>
            </w:r>
          </w:p>
        </w:tc>
        <w:tc>
          <w:tcPr>
            <w:tcW w:w="1260" w:type="dxa"/>
            <w:vAlign w:val="bottom"/>
          </w:tcPr>
          <w:p w14:paraId="1E0E3653" w14:textId="18870752"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510</w:t>
            </w:r>
          </w:p>
        </w:tc>
        <w:tc>
          <w:tcPr>
            <w:tcW w:w="1260" w:type="dxa"/>
            <w:vAlign w:val="bottom"/>
          </w:tcPr>
          <w:p w14:paraId="2246BD36" w14:textId="0F30994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7</w:t>
            </w:r>
          </w:p>
        </w:tc>
        <w:tc>
          <w:tcPr>
            <w:tcW w:w="1260" w:type="dxa"/>
            <w:vAlign w:val="bottom"/>
          </w:tcPr>
          <w:p w14:paraId="0ED576CB" w14:textId="5674ED04"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17</w:t>
            </w:r>
          </w:p>
        </w:tc>
        <w:tc>
          <w:tcPr>
            <w:tcW w:w="1260" w:type="dxa"/>
            <w:vAlign w:val="bottom"/>
          </w:tcPr>
          <w:p w14:paraId="2E3B09BC" w14:textId="5EB5A372"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534</w:t>
            </w:r>
          </w:p>
        </w:tc>
        <w:tc>
          <w:tcPr>
            <w:tcW w:w="1260" w:type="dxa"/>
          </w:tcPr>
          <w:p w14:paraId="29F14FC8" w14:textId="794C22F4"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12</w:t>
            </w:r>
          </w:p>
        </w:tc>
        <w:tc>
          <w:tcPr>
            <w:tcW w:w="1260" w:type="dxa"/>
          </w:tcPr>
          <w:p w14:paraId="5BEC0793" w14:textId="26415FDF"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12</w:t>
            </w:r>
          </w:p>
        </w:tc>
      </w:tr>
      <w:tr w:rsidR="009262DD" w:rsidRPr="00932A5A" w14:paraId="2A98AC83" w14:textId="77777777" w:rsidTr="00567BDE">
        <w:trPr>
          <w:cantSplit/>
          <w:trHeight w:val="18"/>
        </w:trPr>
        <w:tc>
          <w:tcPr>
            <w:tcW w:w="2250" w:type="dxa"/>
            <w:vAlign w:val="bottom"/>
            <w:hideMark/>
          </w:tcPr>
          <w:p w14:paraId="4C61E426" w14:textId="77777777" w:rsidR="009262DD" w:rsidRPr="00932A5A" w:rsidRDefault="009262DD" w:rsidP="00175653">
            <w:pPr>
              <w:tabs>
                <w:tab w:val="left" w:pos="180"/>
              </w:tabs>
              <w:spacing w:line="320" w:lineRule="exact"/>
              <w:ind w:left="162" w:hanging="162"/>
              <w:rPr>
                <w:rFonts w:ascii="Arial" w:hAnsi="Arial" w:cs="Arial"/>
                <w:sz w:val="16"/>
                <w:szCs w:val="16"/>
              </w:rPr>
            </w:pPr>
            <w:r w:rsidRPr="00932A5A">
              <w:rPr>
                <w:rFonts w:ascii="Arial" w:hAnsi="Arial" w:cs="Arial"/>
                <w:sz w:val="16"/>
                <w:szCs w:val="16"/>
              </w:rPr>
              <w:t>Additions</w:t>
            </w:r>
          </w:p>
        </w:tc>
        <w:tc>
          <w:tcPr>
            <w:tcW w:w="1260" w:type="dxa"/>
            <w:vAlign w:val="bottom"/>
          </w:tcPr>
          <w:p w14:paraId="627A6C9B" w14:textId="2AACE75D"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11</w:t>
            </w:r>
          </w:p>
        </w:tc>
        <w:tc>
          <w:tcPr>
            <w:tcW w:w="1260" w:type="dxa"/>
            <w:vAlign w:val="bottom"/>
          </w:tcPr>
          <w:p w14:paraId="0DA5583E" w14:textId="08B47456"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vAlign w:val="bottom"/>
          </w:tcPr>
          <w:p w14:paraId="1B370583" w14:textId="521CC80D"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26</w:t>
            </w:r>
          </w:p>
        </w:tc>
        <w:tc>
          <w:tcPr>
            <w:tcW w:w="1260" w:type="dxa"/>
            <w:vAlign w:val="bottom"/>
          </w:tcPr>
          <w:p w14:paraId="28DB34E7" w14:textId="70A7EC1B" w:rsidR="009262DD" w:rsidRPr="00932A5A" w:rsidRDefault="009262DD" w:rsidP="00567BDE">
            <w:pPr>
              <w:tabs>
                <w:tab w:val="decimal" w:pos="879"/>
              </w:tabs>
              <w:spacing w:line="320" w:lineRule="exact"/>
              <w:rPr>
                <w:rFonts w:ascii="Arial" w:hAnsi="Arial" w:cs="Arial"/>
                <w:sz w:val="16"/>
                <w:szCs w:val="16"/>
                <w:cs/>
              </w:rPr>
            </w:pPr>
            <w:r w:rsidRPr="00932A5A">
              <w:rPr>
                <w:rFonts w:ascii="Arial" w:hAnsi="Arial" w:cs="Arial"/>
                <w:sz w:val="16"/>
                <w:szCs w:val="16"/>
              </w:rPr>
              <w:t>37</w:t>
            </w:r>
          </w:p>
        </w:tc>
        <w:tc>
          <w:tcPr>
            <w:tcW w:w="1260" w:type="dxa"/>
          </w:tcPr>
          <w:p w14:paraId="7C89523D" w14:textId="3FB404E2"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tcPr>
          <w:p w14:paraId="113B4A28" w14:textId="23AED5A1"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w:t>
            </w:r>
          </w:p>
        </w:tc>
      </w:tr>
      <w:tr w:rsidR="009262DD" w:rsidRPr="00932A5A" w14:paraId="216ABEB5" w14:textId="77777777" w:rsidTr="00567BDE">
        <w:trPr>
          <w:cantSplit/>
          <w:trHeight w:val="18"/>
        </w:trPr>
        <w:tc>
          <w:tcPr>
            <w:tcW w:w="2250" w:type="dxa"/>
            <w:vAlign w:val="bottom"/>
            <w:hideMark/>
          </w:tcPr>
          <w:p w14:paraId="3E1ED81C" w14:textId="77777777" w:rsidR="009262DD" w:rsidRPr="00932A5A" w:rsidRDefault="009262DD" w:rsidP="00175653">
            <w:pPr>
              <w:tabs>
                <w:tab w:val="left" w:pos="180"/>
              </w:tabs>
              <w:spacing w:line="320" w:lineRule="exact"/>
              <w:rPr>
                <w:rFonts w:ascii="Arial" w:hAnsi="Arial" w:cs="Arial"/>
                <w:sz w:val="16"/>
                <w:szCs w:val="16"/>
              </w:rPr>
            </w:pPr>
            <w:r w:rsidRPr="00932A5A">
              <w:rPr>
                <w:rFonts w:ascii="Arial" w:hAnsi="Arial" w:cs="Arial"/>
                <w:sz w:val="16"/>
                <w:szCs w:val="16"/>
              </w:rPr>
              <w:t>Transfers/disposals</w:t>
            </w:r>
          </w:p>
        </w:tc>
        <w:tc>
          <w:tcPr>
            <w:tcW w:w="1260" w:type="dxa"/>
            <w:vAlign w:val="bottom"/>
          </w:tcPr>
          <w:p w14:paraId="40557EB1" w14:textId="6D58C2EF"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27</w:t>
            </w:r>
          </w:p>
        </w:tc>
        <w:tc>
          <w:tcPr>
            <w:tcW w:w="1260" w:type="dxa"/>
            <w:vAlign w:val="bottom"/>
          </w:tcPr>
          <w:p w14:paraId="2AEA21F2" w14:textId="0DDFB16E"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vAlign w:val="bottom"/>
          </w:tcPr>
          <w:p w14:paraId="73250BFD" w14:textId="4AC67BD9"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(29)</w:t>
            </w:r>
          </w:p>
        </w:tc>
        <w:tc>
          <w:tcPr>
            <w:tcW w:w="1260" w:type="dxa"/>
            <w:vAlign w:val="bottom"/>
          </w:tcPr>
          <w:p w14:paraId="6F49E942" w14:textId="21C7BFDE"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(2)</w:t>
            </w:r>
          </w:p>
        </w:tc>
        <w:tc>
          <w:tcPr>
            <w:tcW w:w="1260" w:type="dxa"/>
          </w:tcPr>
          <w:p w14:paraId="01868F07" w14:textId="782C3B13"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w:t>
            </w:r>
          </w:p>
        </w:tc>
        <w:tc>
          <w:tcPr>
            <w:tcW w:w="1260" w:type="dxa"/>
          </w:tcPr>
          <w:p w14:paraId="34865B56" w14:textId="05464BF9"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w:t>
            </w:r>
          </w:p>
        </w:tc>
      </w:tr>
      <w:tr w:rsidR="009262DD" w:rsidRPr="00932A5A" w14:paraId="67AF37F7" w14:textId="77777777" w:rsidTr="00567BDE">
        <w:trPr>
          <w:cantSplit/>
          <w:trHeight w:val="18"/>
        </w:trPr>
        <w:tc>
          <w:tcPr>
            <w:tcW w:w="2250" w:type="dxa"/>
            <w:vAlign w:val="bottom"/>
            <w:hideMark/>
          </w:tcPr>
          <w:p w14:paraId="1722FA63" w14:textId="23EC477A" w:rsidR="009262DD" w:rsidRPr="00932A5A" w:rsidRDefault="009262DD" w:rsidP="00175653">
            <w:pPr>
              <w:tabs>
                <w:tab w:val="left" w:pos="180"/>
              </w:tabs>
              <w:spacing w:line="320" w:lineRule="exact"/>
              <w:rPr>
                <w:rFonts w:ascii="Arial" w:hAnsi="Arial" w:cs="Arial"/>
                <w:sz w:val="16"/>
                <w:szCs w:val="16"/>
              </w:rPr>
            </w:pPr>
            <w:r w:rsidRPr="00932A5A">
              <w:rPr>
                <w:rFonts w:ascii="Arial" w:hAnsi="Arial" w:cs="Arial"/>
                <w:sz w:val="16"/>
                <w:szCs w:val="16"/>
              </w:rPr>
              <w:t>31 December 2023</w:t>
            </w:r>
          </w:p>
        </w:tc>
        <w:tc>
          <w:tcPr>
            <w:tcW w:w="1260" w:type="dxa"/>
            <w:vAlign w:val="bottom"/>
          </w:tcPr>
          <w:p w14:paraId="33EC74E1" w14:textId="350E8296" w:rsidR="009262DD" w:rsidRPr="00932A5A" w:rsidRDefault="009262DD" w:rsidP="00567BDE">
            <w:pPr>
              <w:pBdr>
                <w:bottom w:val="single" w:sz="6" w:space="1" w:color="auto"/>
              </w:pBdr>
              <w:tabs>
                <w:tab w:val="decimal" w:pos="879"/>
              </w:tabs>
              <w:spacing w:line="320" w:lineRule="exact"/>
              <w:rPr>
                <w:rFonts w:ascii="Arial" w:hAnsi="Arial" w:cs="Arial"/>
                <w:sz w:val="16"/>
                <w:szCs w:val="16"/>
              </w:rPr>
            </w:pPr>
            <w:r w:rsidRPr="00932A5A">
              <w:rPr>
                <w:rFonts w:ascii="Arial" w:hAnsi="Arial" w:cs="Arial"/>
                <w:sz w:val="16"/>
                <w:szCs w:val="16"/>
              </w:rPr>
              <w:t>548</w:t>
            </w:r>
          </w:p>
        </w:tc>
        <w:tc>
          <w:tcPr>
            <w:tcW w:w="1260" w:type="dxa"/>
            <w:vAlign w:val="bottom"/>
          </w:tcPr>
          <w:p w14:paraId="114CB3D2" w14:textId="59A6868D" w:rsidR="009262DD" w:rsidRPr="00932A5A" w:rsidRDefault="009262DD" w:rsidP="00567BDE">
            <w:pPr>
              <w:pBdr>
                <w:bottom w:val="single" w:sz="6" w:space="1" w:color="auto"/>
              </w:pBdr>
              <w:tabs>
                <w:tab w:val="decimal" w:pos="879"/>
              </w:tabs>
              <w:spacing w:line="320" w:lineRule="exact"/>
              <w:rPr>
                <w:rFonts w:ascii="Arial" w:hAnsi="Arial" w:cs="Arial"/>
                <w:sz w:val="16"/>
                <w:szCs w:val="16"/>
              </w:rPr>
            </w:pPr>
            <w:r w:rsidRPr="00932A5A">
              <w:rPr>
                <w:rFonts w:ascii="Arial" w:hAnsi="Arial" w:cs="Arial"/>
                <w:sz w:val="16"/>
                <w:szCs w:val="16"/>
              </w:rPr>
              <w:t>7</w:t>
            </w:r>
          </w:p>
        </w:tc>
        <w:tc>
          <w:tcPr>
            <w:tcW w:w="1260" w:type="dxa"/>
            <w:vAlign w:val="bottom"/>
          </w:tcPr>
          <w:p w14:paraId="469B337A" w14:textId="3A04B39D" w:rsidR="009262DD" w:rsidRPr="00932A5A" w:rsidRDefault="009262DD" w:rsidP="00567BDE">
            <w:pPr>
              <w:pBdr>
                <w:bottom w:val="single" w:sz="6" w:space="1" w:color="auto"/>
              </w:pBdr>
              <w:tabs>
                <w:tab w:val="decimal" w:pos="879"/>
              </w:tabs>
              <w:spacing w:line="320" w:lineRule="exact"/>
              <w:rPr>
                <w:rFonts w:ascii="Arial" w:hAnsi="Arial" w:cs="Arial"/>
                <w:sz w:val="16"/>
                <w:szCs w:val="16"/>
                <w:cs/>
              </w:rPr>
            </w:pPr>
            <w:r w:rsidRPr="00932A5A">
              <w:rPr>
                <w:rFonts w:ascii="Arial" w:hAnsi="Arial" w:cs="Arial"/>
                <w:sz w:val="16"/>
                <w:szCs w:val="16"/>
              </w:rPr>
              <w:t>14</w:t>
            </w:r>
          </w:p>
        </w:tc>
        <w:tc>
          <w:tcPr>
            <w:tcW w:w="1260" w:type="dxa"/>
            <w:vAlign w:val="bottom"/>
          </w:tcPr>
          <w:p w14:paraId="4B12A9A5" w14:textId="01C362DA" w:rsidR="009262DD" w:rsidRPr="00932A5A" w:rsidRDefault="009262DD" w:rsidP="00567BDE">
            <w:pPr>
              <w:pBdr>
                <w:bottom w:val="single" w:sz="6" w:space="1" w:color="auto"/>
              </w:pBdr>
              <w:tabs>
                <w:tab w:val="decimal" w:pos="879"/>
              </w:tabs>
              <w:spacing w:line="320" w:lineRule="exact"/>
              <w:rPr>
                <w:rFonts w:ascii="Arial" w:hAnsi="Arial" w:cs="Arial"/>
                <w:sz w:val="16"/>
                <w:szCs w:val="16"/>
              </w:rPr>
            </w:pPr>
            <w:r w:rsidRPr="00932A5A">
              <w:rPr>
                <w:rFonts w:ascii="Arial" w:hAnsi="Arial" w:cs="Arial"/>
                <w:sz w:val="16"/>
                <w:szCs w:val="16"/>
              </w:rPr>
              <w:t>569</w:t>
            </w:r>
          </w:p>
        </w:tc>
        <w:tc>
          <w:tcPr>
            <w:tcW w:w="1260" w:type="dxa"/>
          </w:tcPr>
          <w:p w14:paraId="26030AB1" w14:textId="51C50062"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12</w:t>
            </w:r>
          </w:p>
        </w:tc>
        <w:tc>
          <w:tcPr>
            <w:tcW w:w="1260" w:type="dxa"/>
          </w:tcPr>
          <w:p w14:paraId="58CA65C6" w14:textId="64C87A3D"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12</w:t>
            </w:r>
          </w:p>
        </w:tc>
      </w:tr>
      <w:tr w:rsidR="009262DD" w:rsidRPr="00932A5A" w14:paraId="6024D279" w14:textId="77777777" w:rsidTr="00567BDE">
        <w:trPr>
          <w:cantSplit/>
          <w:trHeight w:val="18"/>
        </w:trPr>
        <w:tc>
          <w:tcPr>
            <w:tcW w:w="2250" w:type="dxa"/>
            <w:vAlign w:val="bottom"/>
            <w:hideMark/>
          </w:tcPr>
          <w:p w14:paraId="4802F32B" w14:textId="77777777" w:rsidR="009262DD" w:rsidRPr="00932A5A" w:rsidRDefault="009262DD" w:rsidP="00175653">
            <w:pPr>
              <w:tabs>
                <w:tab w:val="left" w:pos="900"/>
                <w:tab w:val="left" w:pos="2160"/>
                <w:tab w:val="right" w:pos="7200"/>
                <w:tab w:val="right" w:pos="8540"/>
              </w:tabs>
              <w:spacing w:line="320" w:lineRule="exact"/>
              <w:rPr>
                <w:rFonts w:ascii="Arial" w:hAnsi="Arial" w:cs="Arial"/>
                <w:sz w:val="16"/>
                <w:szCs w:val="16"/>
                <w:u w:val="single"/>
                <w:cs/>
              </w:rPr>
            </w:pPr>
            <w:r w:rsidRPr="00932A5A">
              <w:rPr>
                <w:rFonts w:ascii="Arial" w:hAnsi="Arial" w:cs="Arial"/>
                <w:sz w:val="16"/>
                <w:szCs w:val="16"/>
                <w:u w:val="single"/>
              </w:rPr>
              <w:t>Accumulated amortisation</w:t>
            </w:r>
          </w:p>
        </w:tc>
        <w:tc>
          <w:tcPr>
            <w:tcW w:w="1260" w:type="dxa"/>
            <w:vAlign w:val="bottom"/>
          </w:tcPr>
          <w:p w14:paraId="34379CCD"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vAlign w:val="bottom"/>
          </w:tcPr>
          <w:p w14:paraId="548738B1"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vAlign w:val="bottom"/>
          </w:tcPr>
          <w:p w14:paraId="6296BE6F"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vAlign w:val="bottom"/>
          </w:tcPr>
          <w:p w14:paraId="4C1483E3"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tcPr>
          <w:p w14:paraId="4A1473F4"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tcPr>
          <w:p w14:paraId="64BDCB15" w14:textId="77777777" w:rsidR="009262DD" w:rsidRPr="00932A5A" w:rsidRDefault="009262DD" w:rsidP="00567BDE">
            <w:pPr>
              <w:tabs>
                <w:tab w:val="decimal" w:pos="879"/>
              </w:tabs>
              <w:spacing w:line="320" w:lineRule="exact"/>
              <w:rPr>
                <w:rFonts w:ascii="Arial" w:hAnsi="Arial" w:cs="Arial"/>
                <w:sz w:val="16"/>
                <w:szCs w:val="16"/>
                <w:cs/>
              </w:rPr>
            </w:pPr>
          </w:p>
        </w:tc>
      </w:tr>
      <w:tr w:rsidR="009262DD" w:rsidRPr="00932A5A" w14:paraId="25CE86F2" w14:textId="77777777" w:rsidTr="00567BDE">
        <w:trPr>
          <w:cantSplit/>
          <w:trHeight w:val="18"/>
        </w:trPr>
        <w:tc>
          <w:tcPr>
            <w:tcW w:w="2250" w:type="dxa"/>
            <w:vAlign w:val="bottom"/>
            <w:hideMark/>
          </w:tcPr>
          <w:p w14:paraId="7FAB50BB" w14:textId="4F00695B" w:rsidR="009262DD" w:rsidRPr="00932A5A" w:rsidRDefault="009262DD" w:rsidP="00175653">
            <w:pPr>
              <w:tabs>
                <w:tab w:val="left" w:pos="180"/>
              </w:tabs>
              <w:spacing w:line="320" w:lineRule="exact"/>
              <w:rPr>
                <w:rFonts w:ascii="Arial" w:hAnsi="Arial" w:cs="Arial"/>
                <w:sz w:val="16"/>
                <w:szCs w:val="16"/>
                <w:cs/>
              </w:rPr>
            </w:pPr>
            <w:r w:rsidRPr="00932A5A">
              <w:rPr>
                <w:rFonts w:ascii="Arial" w:hAnsi="Arial" w:cs="Arial"/>
                <w:sz w:val="16"/>
                <w:szCs w:val="16"/>
              </w:rPr>
              <w:t>1 January 2023</w:t>
            </w:r>
          </w:p>
        </w:tc>
        <w:tc>
          <w:tcPr>
            <w:tcW w:w="1260" w:type="dxa"/>
            <w:vAlign w:val="bottom"/>
          </w:tcPr>
          <w:p w14:paraId="6A4521E6" w14:textId="4BA85DC3"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300</w:t>
            </w:r>
          </w:p>
        </w:tc>
        <w:tc>
          <w:tcPr>
            <w:tcW w:w="1260" w:type="dxa"/>
            <w:vAlign w:val="bottom"/>
          </w:tcPr>
          <w:p w14:paraId="79325A14" w14:textId="1521D2FD"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7</w:t>
            </w:r>
          </w:p>
        </w:tc>
        <w:tc>
          <w:tcPr>
            <w:tcW w:w="1260" w:type="dxa"/>
            <w:vAlign w:val="bottom"/>
          </w:tcPr>
          <w:p w14:paraId="1BB6B631" w14:textId="4DA802E2"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vAlign w:val="bottom"/>
          </w:tcPr>
          <w:p w14:paraId="4B783244" w14:textId="4183832D"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307</w:t>
            </w:r>
          </w:p>
        </w:tc>
        <w:tc>
          <w:tcPr>
            <w:tcW w:w="1260" w:type="dxa"/>
          </w:tcPr>
          <w:p w14:paraId="5D2D4AF2" w14:textId="6D4C1E7A"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9</w:t>
            </w:r>
          </w:p>
        </w:tc>
        <w:tc>
          <w:tcPr>
            <w:tcW w:w="1260" w:type="dxa"/>
          </w:tcPr>
          <w:p w14:paraId="15101A52" w14:textId="7AF5CC04"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9</w:t>
            </w:r>
          </w:p>
        </w:tc>
      </w:tr>
      <w:tr w:rsidR="009262DD" w:rsidRPr="00932A5A" w14:paraId="6404B62A" w14:textId="77777777" w:rsidTr="00567BDE">
        <w:trPr>
          <w:cantSplit/>
          <w:trHeight w:val="18"/>
        </w:trPr>
        <w:tc>
          <w:tcPr>
            <w:tcW w:w="2250" w:type="dxa"/>
            <w:vAlign w:val="bottom"/>
            <w:hideMark/>
          </w:tcPr>
          <w:p w14:paraId="2CBE0498" w14:textId="77777777" w:rsidR="009262DD" w:rsidRPr="00932A5A" w:rsidRDefault="009262DD" w:rsidP="00175653">
            <w:pPr>
              <w:tabs>
                <w:tab w:val="left" w:pos="180"/>
              </w:tabs>
              <w:spacing w:line="320" w:lineRule="exact"/>
              <w:rPr>
                <w:rFonts w:ascii="Arial" w:hAnsi="Arial" w:cs="Arial"/>
                <w:sz w:val="16"/>
                <w:szCs w:val="16"/>
              </w:rPr>
            </w:pPr>
            <w:r w:rsidRPr="00932A5A">
              <w:rPr>
                <w:rFonts w:ascii="Arial" w:hAnsi="Arial" w:cs="Arial"/>
                <w:sz w:val="16"/>
                <w:szCs w:val="16"/>
              </w:rPr>
              <w:t>Amortisation</w:t>
            </w:r>
            <w:r w:rsidRPr="00932A5A">
              <w:rPr>
                <w:rFonts w:ascii="Arial" w:hAnsi="Arial" w:cs="Arial"/>
                <w:sz w:val="16"/>
                <w:szCs w:val="16"/>
                <w:cs/>
              </w:rPr>
              <w:t xml:space="preserve"> </w:t>
            </w:r>
            <w:r w:rsidRPr="00932A5A">
              <w:rPr>
                <w:rFonts w:ascii="Arial" w:hAnsi="Arial" w:cs="Arial"/>
                <w:sz w:val="16"/>
                <w:szCs w:val="16"/>
              </w:rPr>
              <w:t>for the year</w:t>
            </w:r>
          </w:p>
        </w:tc>
        <w:tc>
          <w:tcPr>
            <w:tcW w:w="1260" w:type="dxa"/>
            <w:vAlign w:val="bottom"/>
          </w:tcPr>
          <w:p w14:paraId="10C2FA3D" w14:textId="57C49E19"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59</w:t>
            </w:r>
          </w:p>
        </w:tc>
        <w:tc>
          <w:tcPr>
            <w:tcW w:w="1260" w:type="dxa"/>
            <w:vAlign w:val="bottom"/>
          </w:tcPr>
          <w:p w14:paraId="2306A06C" w14:textId="6680D782"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vAlign w:val="bottom"/>
          </w:tcPr>
          <w:p w14:paraId="504513CB" w14:textId="54B60A04"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vAlign w:val="bottom"/>
          </w:tcPr>
          <w:p w14:paraId="0515344F" w14:textId="2FBC470B"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59</w:t>
            </w:r>
          </w:p>
        </w:tc>
        <w:tc>
          <w:tcPr>
            <w:tcW w:w="1260" w:type="dxa"/>
          </w:tcPr>
          <w:p w14:paraId="19845AD9" w14:textId="13A5ADC9"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w:t>
            </w:r>
          </w:p>
        </w:tc>
        <w:tc>
          <w:tcPr>
            <w:tcW w:w="1260" w:type="dxa"/>
          </w:tcPr>
          <w:p w14:paraId="15C28F6B" w14:textId="4B0BEEEF"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w:t>
            </w:r>
          </w:p>
        </w:tc>
      </w:tr>
      <w:tr w:rsidR="009262DD" w:rsidRPr="00932A5A" w14:paraId="6B85CA98" w14:textId="77777777" w:rsidTr="00567BDE">
        <w:trPr>
          <w:cantSplit/>
          <w:trHeight w:val="18"/>
        </w:trPr>
        <w:tc>
          <w:tcPr>
            <w:tcW w:w="2250" w:type="dxa"/>
            <w:vAlign w:val="bottom"/>
            <w:hideMark/>
          </w:tcPr>
          <w:p w14:paraId="23CD4F3D" w14:textId="1049CC7E" w:rsidR="009262DD" w:rsidRPr="00932A5A" w:rsidRDefault="009262DD" w:rsidP="00175653">
            <w:pPr>
              <w:tabs>
                <w:tab w:val="left" w:pos="180"/>
              </w:tabs>
              <w:spacing w:line="320" w:lineRule="exact"/>
              <w:rPr>
                <w:rFonts w:ascii="Arial" w:hAnsi="Arial" w:cs="Cordia New"/>
                <w:sz w:val="16"/>
                <w:szCs w:val="16"/>
                <w:cs/>
              </w:rPr>
            </w:pPr>
            <w:r w:rsidRPr="00932A5A">
              <w:rPr>
                <w:rFonts w:ascii="Arial" w:hAnsi="Arial" w:cs="Arial"/>
                <w:sz w:val="16"/>
                <w:szCs w:val="16"/>
              </w:rPr>
              <w:t>31 December 2023</w:t>
            </w:r>
          </w:p>
        </w:tc>
        <w:tc>
          <w:tcPr>
            <w:tcW w:w="1260" w:type="dxa"/>
            <w:vAlign w:val="bottom"/>
          </w:tcPr>
          <w:p w14:paraId="166592CE" w14:textId="0CC1B01B"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359</w:t>
            </w:r>
          </w:p>
        </w:tc>
        <w:tc>
          <w:tcPr>
            <w:tcW w:w="1260" w:type="dxa"/>
            <w:vAlign w:val="bottom"/>
          </w:tcPr>
          <w:p w14:paraId="51BDB2CA" w14:textId="13264364"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7</w:t>
            </w:r>
          </w:p>
        </w:tc>
        <w:tc>
          <w:tcPr>
            <w:tcW w:w="1260" w:type="dxa"/>
            <w:vAlign w:val="bottom"/>
          </w:tcPr>
          <w:p w14:paraId="7580D3EF" w14:textId="66AB2A58"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w:t>
            </w:r>
          </w:p>
        </w:tc>
        <w:tc>
          <w:tcPr>
            <w:tcW w:w="1260" w:type="dxa"/>
            <w:vAlign w:val="bottom"/>
          </w:tcPr>
          <w:p w14:paraId="6A4F6EE2" w14:textId="2192F7F9"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366</w:t>
            </w:r>
          </w:p>
        </w:tc>
        <w:tc>
          <w:tcPr>
            <w:tcW w:w="1260" w:type="dxa"/>
          </w:tcPr>
          <w:p w14:paraId="045DC612" w14:textId="76CF4A57"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9</w:t>
            </w:r>
          </w:p>
        </w:tc>
        <w:tc>
          <w:tcPr>
            <w:tcW w:w="1260" w:type="dxa"/>
          </w:tcPr>
          <w:p w14:paraId="1D2D3CE4" w14:textId="23DA369D"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9</w:t>
            </w:r>
          </w:p>
        </w:tc>
      </w:tr>
      <w:tr w:rsidR="009262DD" w:rsidRPr="00932A5A" w14:paraId="261891F5" w14:textId="77777777" w:rsidTr="00567BDE">
        <w:trPr>
          <w:cantSplit/>
          <w:trHeight w:val="18"/>
        </w:trPr>
        <w:tc>
          <w:tcPr>
            <w:tcW w:w="2250" w:type="dxa"/>
            <w:vAlign w:val="bottom"/>
            <w:hideMark/>
          </w:tcPr>
          <w:p w14:paraId="06BA2C46" w14:textId="77777777" w:rsidR="009262DD" w:rsidRPr="00932A5A" w:rsidRDefault="009262DD" w:rsidP="00175653">
            <w:pPr>
              <w:spacing w:line="320" w:lineRule="exact"/>
              <w:rPr>
                <w:rFonts w:ascii="Arial" w:hAnsi="Arial" w:cs="Arial"/>
                <w:sz w:val="16"/>
                <w:szCs w:val="16"/>
                <w:u w:val="single"/>
              </w:rPr>
            </w:pPr>
            <w:r w:rsidRPr="00932A5A">
              <w:rPr>
                <w:rFonts w:ascii="Arial" w:hAnsi="Arial" w:cs="Arial"/>
                <w:sz w:val="16"/>
                <w:szCs w:val="16"/>
                <w:u w:val="single"/>
              </w:rPr>
              <w:t>Net book value</w:t>
            </w:r>
          </w:p>
        </w:tc>
        <w:tc>
          <w:tcPr>
            <w:tcW w:w="1260" w:type="dxa"/>
            <w:vAlign w:val="bottom"/>
          </w:tcPr>
          <w:p w14:paraId="2F412111" w14:textId="77777777" w:rsidR="009262DD" w:rsidRPr="00932A5A" w:rsidRDefault="009262DD" w:rsidP="00567BDE">
            <w:pPr>
              <w:tabs>
                <w:tab w:val="decimal" w:pos="879"/>
              </w:tabs>
              <w:spacing w:line="320" w:lineRule="exact"/>
              <w:ind w:left="-14"/>
              <w:rPr>
                <w:rFonts w:ascii="Arial" w:hAnsi="Arial" w:cs="Arial"/>
                <w:sz w:val="16"/>
                <w:szCs w:val="16"/>
                <w:cs/>
              </w:rPr>
            </w:pPr>
          </w:p>
        </w:tc>
        <w:tc>
          <w:tcPr>
            <w:tcW w:w="1260" w:type="dxa"/>
            <w:vAlign w:val="bottom"/>
          </w:tcPr>
          <w:p w14:paraId="709E6662" w14:textId="77777777" w:rsidR="009262DD" w:rsidRPr="00932A5A" w:rsidRDefault="009262DD" w:rsidP="00567BDE">
            <w:pPr>
              <w:tabs>
                <w:tab w:val="decimal" w:pos="879"/>
              </w:tabs>
              <w:spacing w:line="320" w:lineRule="exact"/>
              <w:ind w:left="-14"/>
              <w:rPr>
                <w:rFonts w:ascii="Arial" w:hAnsi="Arial" w:cs="Arial"/>
                <w:sz w:val="16"/>
                <w:szCs w:val="16"/>
                <w:cs/>
              </w:rPr>
            </w:pPr>
          </w:p>
        </w:tc>
        <w:tc>
          <w:tcPr>
            <w:tcW w:w="1260" w:type="dxa"/>
            <w:vAlign w:val="bottom"/>
          </w:tcPr>
          <w:p w14:paraId="07CABC4F" w14:textId="77777777" w:rsidR="009262DD" w:rsidRPr="00932A5A" w:rsidRDefault="009262DD" w:rsidP="00567BDE">
            <w:pPr>
              <w:tabs>
                <w:tab w:val="decimal" w:pos="879"/>
              </w:tabs>
              <w:spacing w:line="320" w:lineRule="exact"/>
              <w:ind w:left="-14"/>
              <w:rPr>
                <w:rFonts w:ascii="Arial" w:hAnsi="Arial" w:cs="Arial"/>
                <w:sz w:val="16"/>
                <w:szCs w:val="16"/>
                <w:cs/>
              </w:rPr>
            </w:pPr>
          </w:p>
        </w:tc>
        <w:tc>
          <w:tcPr>
            <w:tcW w:w="1260" w:type="dxa"/>
            <w:vAlign w:val="bottom"/>
          </w:tcPr>
          <w:p w14:paraId="07A6DC2C" w14:textId="77777777" w:rsidR="009262DD" w:rsidRPr="00932A5A" w:rsidRDefault="009262DD" w:rsidP="00567BDE">
            <w:pPr>
              <w:tabs>
                <w:tab w:val="decimal" w:pos="879"/>
              </w:tabs>
              <w:spacing w:line="320" w:lineRule="exact"/>
              <w:ind w:left="-14"/>
              <w:rPr>
                <w:rFonts w:ascii="Arial" w:hAnsi="Arial" w:cs="Arial"/>
                <w:sz w:val="16"/>
                <w:szCs w:val="16"/>
                <w:cs/>
              </w:rPr>
            </w:pPr>
          </w:p>
        </w:tc>
        <w:tc>
          <w:tcPr>
            <w:tcW w:w="1260" w:type="dxa"/>
          </w:tcPr>
          <w:p w14:paraId="275943AD"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tcPr>
          <w:p w14:paraId="7EB2A2B2" w14:textId="77777777" w:rsidR="009262DD" w:rsidRPr="00932A5A" w:rsidRDefault="009262DD" w:rsidP="00567BDE">
            <w:pPr>
              <w:tabs>
                <w:tab w:val="decimal" w:pos="879"/>
              </w:tabs>
              <w:spacing w:line="320" w:lineRule="exact"/>
              <w:rPr>
                <w:rFonts w:ascii="Arial" w:hAnsi="Arial" w:cs="Arial"/>
                <w:sz w:val="16"/>
                <w:szCs w:val="16"/>
                <w:cs/>
              </w:rPr>
            </w:pPr>
          </w:p>
        </w:tc>
      </w:tr>
      <w:tr w:rsidR="009262DD" w:rsidRPr="00932A5A" w14:paraId="0BA51B3D" w14:textId="77777777" w:rsidTr="00567BDE">
        <w:trPr>
          <w:cantSplit/>
          <w:trHeight w:val="18"/>
        </w:trPr>
        <w:tc>
          <w:tcPr>
            <w:tcW w:w="2250" w:type="dxa"/>
            <w:vAlign w:val="bottom"/>
            <w:hideMark/>
          </w:tcPr>
          <w:p w14:paraId="17A43142" w14:textId="22BE6D72" w:rsidR="009262DD" w:rsidRPr="00932A5A" w:rsidRDefault="009262DD" w:rsidP="00175653">
            <w:pPr>
              <w:tabs>
                <w:tab w:val="left" w:pos="180"/>
              </w:tabs>
              <w:spacing w:line="320" w:lineRule="exact"/>
              <w:rPr>
                <w:rFonts w:ascii="Arial" w:hAnsi="Arial" w:cs="Arial"/>
                <w:sz w:val="16"/>
                <w:szCs w:val="16"/>
                <w:cs/>
              </w:rPr>
            </w:pPr>
            <w:r w:rsidRPr="00932A5A">
              <w:rPr>
                <w:rFonts w:ascii="Arial" w:hAnsi="Arial" w:cs="Arial"/>
                <w:sz w:val="16"/>
                <w:szCs w:val="16"/>
              </w:rPr>
              <w:t>31 December 2023</w:t>
            </w:r>
          </w:p>
        </w:tc>
        <w:tc>
          <w:tcPr>
            <w:tcW w:w="1260" w:type="dxa"/>
            <w:vAlign w:val="bottom"/>
          </w:tcPr>
          <w:p w14:paraId="11026EDF" w14:textId="20888177"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rPr>
            </w:pPr>
            <w:r w:rsidRPr="00932A5A">
              <w:rPr>
                <w:rFonts w:ascii="Arial" w:hAnsi="Arial" w:cs="Arial"/>
                <w:sz w:val="16"/>
                <w:szCs w:val="16"/>
              </w:rPr>
              <w:t>189</w:t>
            </w:r>
          </w:p>
        </w:tc>
        <w:tc>
          <w:tcPr>
            <w:tcW w:w="1260" w:type="dxa"/>
            <w:vAlign w:val="bottom"/>
          </w:tcPr>
          <w:p w14:paraId="256415D7" w14:textId="2FDB821B"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rPr>
            </w:pPr>
            <w:r w:rsidRPr="00932A5A">
              <w:rPr>
                <w:rFonts w:ascii="Arial" w:hAnsi="Arial" w:cs="Arial"/>
                <w:sz w:val="16"/>
                <w:szCs w:val="16"/>
              </w:rPr>
              <w:t>-</w:t>
            </w:r>
          </w:p>
        </w:tc>
        <w:tc>
          <w:tcPr>
            <w:tcW w:w="1260" w:type="dxa"/>
            <w:vAlign w:val="bottom"/>
          </w:tcPr>
          <w:p w14:paraId="0BA68EC2" w14:textId="1077CD8D"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rPr>
            </w:pPr>
            <w:r w:rsidRPr="00932A5A">
              <w:rPr>
                <w:rFonts w:ascii="Arial" w:hAnsi="Arial" w:cs="Arial"/>
                <w:sz w:val="16"/>
                <w:szCs w:val="16"/>
              </w:rPr>
              <w:t>14</w:t>
            </w:r>
          </w:p>
        </w:tc>
        <w:tc>
          <w:tcPr>
            <w:tcW w:w="1260" w:type="dxa"/>
            <w:vAlign w:val="bottom"/>
          </w:tcPr>
          <w:p w14:paraId="0FBF5E0E" w14:textId="0F95171E"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rPr>
            </w:pPr>
            <w:r w:rsidRPr="00932A5A">
              <w:rPr>
                <w:rFonts w:ascii="Arial" w:hAnsi="Arial" w:cs="Arial"/>
                <w:sz w:val="16"/>
                <w:szCs w:val="16"/>
              </w:rPr>
              <w:t>203</w:t>
            </w:r>
          </w:p>
        </w:tc>
        <w:tc>
          <w:tcPr>
            <w:tcW w:w="1260" w:type="dxa"/>
          </w:tcPr>
          <w:p w14:paraId="3B87EDB1" w14:textId="65A48175" w:rsidR="009262DD" w:rsidRPr="00932A5A" w:rsidRDefault="009262DD" w:rsidP="00567BDE">
            <w:pPr>
              <w:pBdr>
                <w:bottom w:val="doub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3</w:t>
            </w:r>
          </w:p>
        </w:tc>
        <w:tc>
          <w:tcPr>
            <w:tcW w:w="1260" w:type="dxa"/>
          </w:tcPr>
          <w:p w14:paraId="3B356D0B" w14:textId="7D4BA8A1" w:rsidR="009262DD" w:rsidRPr="00932A5A" w:rsidRDefault="009262DD" w:rsidP="00567BDE">
            <w:pPr>
              <w:pBdr>
                <w:bottom w:val="doub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3</w:t>
            </w:r>
          </w:p>
        </w:tc>
      </w:tr>
      <w:tr w:rsidR="009262DD" w:rsidRPr="00932A5A" w14:paraId="41933BF4" w14:textId="77777777" w:rsidTr="00567BDE">
        <w:trPr>
          <w:cantSplit/>
          <w:trHeight w:val="56"/>
        </w:trPr>
        <w:tc>
          <w:tcPr>
            <w:tcW w:w="2250" w:type="dxa"/>
            <w:vAlign w:val="center"/>
            <w:hideMark/>
          </w:tcPr>
          <w:p w14:paraId="58129746" w14:textId="77777777" w:rsidR="009262DD" w:rsidRPr="00932A5A" w:rsidRDefault="009262DD" w:rsidP="00175653">
            <w:pPr>
              <w:tabs>
                <w:tab w:val="left" w:pos="180"/>
              </w:tabs>
              <w:spacing w:line="320" w:lineRule="exact"/>
              <w:ind w:left="156" w:right="-197" w:hanging="156"/>
              <w:rPr>
                <w:rFonts w:ascii="Arial" w:hAnsi="Arial" w:cs="Arial"/>
                <w:sz w:val="16"/>
                <w:szCs w:val="16"/>
              </w:rPr>
            </w:pPr>
            <w:r w:rsidRPr="00932A5A">
              <w:rPr>
                <w:rFonts w:ascii="Arial" w:hAnsi="Arial" w:cs="Arial"/>
                <w:sz w:val="16"/>
                <w:szCs w:val="16"/>
              </w:rPr>
              <w:t>Remaining amortisation year</w:t>
            </w:r>
          </w:p>
        </w:tc>
        <w:tc>
          <w:tcPr>
            <w:tcW w:w="1260" w:type="dxa"/>
            <w:vAlign w:val="bottom"/>
          </w:tcPr>
          <w:p w14:paraId="5C424766" w14:textId="16FFB829" w:rsidR="009262DD" w:rsidRPr="00932A5A" w:rsidRDefault="009262DD" w:rsidP="00175653">
            <w:pPr>
              <w:pBdr>
                <w:bottom w:val="double" w:sz="4" w:space="1" w:color="auto"/>
              </w:pBdr>
              <w:spacing w:line="320" w:lineRule="exact"/>
              <w:ind w:left="-18"/>
              <w:jc w:val="center"/>
              <w:rPr>
                <w:rFonts w:ascii="Arial" w:hAnsi="Arial" w:cstheme="minorBidi"/>
                <w:sz w:val="16"/>
                <w:szCs w:val="16"/>
                <w:cs/>
              </w:rPr>
            </w:pPr>
            <w:r w:rsidRPr="00932A5A">
              <w:rPr>
                <w:rFonts w:ascii="Arial" w:hAnsi="Arial" w:cs="Arial"/>
                <w:sz w:val="16"/>
                <w:szCs w:val="16"/>
              </w:rPr>
              <w:t>0 - 10 years</w:t>
            </w:r>
          </w:p>
        </w:tc>
        <w:tc>
          <w:tcPr>
            <w:tcW w:w="1260" w:type="dxa"/>
            <w:vAlign w:val="bottom"/>
          </w:tcPr>
          <w:p w14:paraId="75B9EE44" w14:textId="700EB4A2" w:rsidR="009262DD" w:rsidRPr="00932A5A" w:rsidRDefault="009262DD" w:rsidP="00175653">
            <w:pPr>
              <w:pBdr>
                <w:bottom w:val="double" w:sz="4" w:space="1" w:color="auto"/>
              </w:pBdr>
              <w:spacing w:line="320" w:lineRule="exact"/>
              <w:ind w:left="-18"/>
              <w:jc w:val="center"/>
              <w:rPr>
                <w:rFonts w:ascii="Arial" w:hAnsi="Arial" w:cstheme="minorBidi"/>
                <w:sz w:val="16"/>
                <w:szCs w:val="16"/>
                <w:cs/>
              </w:rPr>
            </w:pPr>
            <w:r w:rsidRPr="00932A5A">
              <w:rPr>
                <w:rFonts w:ascii="Arial" w:hAnsi="Arial" w:cs="Arial"/>
                <w:sz w:val="16"/>
                <w:szCs w:val="16"/>
              </w:rPr>
              <w:t>1 - 5 years</w:t>
            </w:r>
          </w:p>
        </w:tc>
        <w:tc>
          <w:tcPr>
            <w:tcW w:w="1260" w:type="dxa"/>
            <w:vAlign w:val="bottom"/>
          </w:tcPr>
          <w:p w14:paraId="78F69B37" w14:textId="7F348D87" w:rsidR="009262DD" w:rsidRPr="00932A5A" w:rsidRDefault="009262DD" w:rsidP="00567BDE">
            <w:pPr>
              <w:pBdr>
                <w:bottom w:val="doub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w:t>
            </w:r>
          </w:p>
        </w:tc>
        <w:tc>
          <w:tcPr>
            <w:tcW w:w="1260" w:type="dxa"/>
            <w:vAlign w:val="bottom"/>
          </w:tcPr>
          <w:p w14:paraId="27AD7834" w14:textId="77777777" w:rsidR="009262DD" w:rsidRPr="00932A5A" w:rsidRDefault="009262DD" w:rsidP="00175653">
            <w:pPr>
              <w:tabs>
                <w:tab w:val="decimal" w:pos="792"/>
              </w:tabs>
              <w:spacing w:line="320" w:lineRule="exact"/>
              <w:ind w:left="-18"/>
              <w:jc w:val="center"/>
              <w:rPr>
                <w:rFonts w:ascii="Arial" w:hAnsi="Arial" w:cs="Arial"/>
                <w:sz w:val="16"/>
                <w:szCs w:val="16"/>
              </w:rPr>
            </w:pPr>
          </w:p>
        </w:tc>
        <w:tc>
          <w:tcPr>
            <w:tcW w:w="1260" w:type="dxa"/>
            <w:vAlign w:val="bottom"/>
          </w:tcPr>
          <w:p w14:paraId="44E93A08" w14:textId="28AD401F" w:rsidR="009262DD" w:rsidRPr="00932A5A" w:rsidRDefault="009262DD" w:rsidP="00175653">
            <w:pPr>
              <w:pBdr>
                <w:bottom w:val="double" w:sz="4" w:space="1" w:color="auto"/>
              </w:pBdr>
              <w:spacing w:line="320" w:lineRule="exact"/>
              <w:jc w:val="center"/>
              <w:rPr>
                <w:rFonts w:ascii="Arial" w:hAnsi="Arial" w:cstheme="minorBidi"/>
                <w:sz w:val="16"/>
                <w:szCs w:val="16"/>
                <w:cs/>
              </w:rPr>
            </w:pPr>
            <w:r w:rsidRPr="00932A5A">
              <w:rPr>
                <w:rFonts w:ascii="Arial" w:hAnsi="Arial" w:cs="Arial"/>
                <w:sz w:val="16"/>
                <w:szCs w:val="16"/>
              </w:rPr>
              <w:t xml:space="preserve">0 </w:t>
            </w:r>
            <w:r w:rsidR="00567BDE">
              <w:rPr>
                <w:rFonts w:ascii="Arial" w:hAnsi="Arial" w:cs="Arial"/>
                <w:sz w:val="16"/>
                <w:szCs w:val="16"/>
              </w:rPr>
              <w:t>-</w:t>
            </w:r>
            <w:r w:rsidRPr="00932A5A">
              <w:rPr>
                <w:rFonts w:ascii="Arial" w:hAnsi="Arial" w:cs="Arial"/>
                <w:sz w:val="16"/>
                <w:szCs w:val="16"/>
              </w:rPr>
              <w:t xml:space="preserve"> 8 years</w:t>
            </w:r>
          </w:p>
        </w:tc>
        <w:tc>
          <w:tcPr>
            <w:tcW w:w="1260" w:type="dxa"/>
            <w:vAlign w:val="bottom"/>
          </w:tcPr>
          <w:p w14:paraId="176966A3" w14:textId="77777777" w:rsidR="009262DD" w:rsidRPr="00932A5A" w:rsidRDefault="009262DD" w:rsidP="00175653">
            <w:pPr>
              <w:spacing w:line="320" w:lineRule="exact"/>
              <w:ind w:left="-18"/>
              <w:jc w:val="center"/>
              <w:rPr>
                <w:rFonts w:ascii="Arial" w:hAnsi="Arial" w:cs="Arial"/>
                <w:sz w:val="16"/>
                <w:szCs w:val="16"/>
                <w:cs/>
              </w:rPr>
            </w:pPr>
          </w:p>
        </w:tc>
      </w:tr>
      <w:tr w:rsidR="009262DD" w:rsidRPr="00932A5A" w14:paraId="51089940" w14:textId="77777777" w:rsidTr="00567BDE">
        <w:trPr>
          <w:cantSplit/>
          <w:trHeight w:val="180"/>
        </w:trPr>
        <w:tc>
          <w:tcPr>
            <w:tcW w:w="2250" w:type="dxa"/>
            <w:hideMark/>
          </w:tcPr>
          <w:p w14:paraId="486FD715" w14:textId="77777777" w:rsidR="009262DD" w:rsidRPr="00932A5A" w:rsidRDefault="009262DD" w:rsidP="00175653">
            <w:pPr>
              <w:tabs>
                <w:tab w:val="decimal" w:pos="792"/>
              </w:tabs>
              <w:spacing w:line="320" w:lineRule="exact"/>
              <w:ind w:left="-18"/>
              <w:rPr>
                <w:rFonts w:ascii="Arial" w:hAnsi="Arial" w:cs="Arial"/>
                <w:sz w:val="16"/>
                <w:szCs w:val="16"/>
              </w:rPr>
            </w:pPr>
            <w:r w:rsidRPr="00932A5A">
              <w:rPr>
                <w:rFonts w:ascii="Arial" w:hAnsi="Arial" w:cs="Arial"/>
                <w:sz w:val="16"/>
                <w:szCs w:val="16"/>
              </w:rPr>
              <w:t>Amortisation</w:t>
            </w:r>
            <w:r w:rsidRPr="00932A5A">
              <w:rPr>
                <w:rFonts w:ascii="Arial" w:hAnsi="Arial" w:cs="Arial"/>
                <w:sz w:val="16"/>
                <w:szCs w:val="16"/>
                <w:cs/>
              </w:rPr>
              <w:t xml:space="preserve"> </w:t>
            </w:r>
            <w:r w:rsidRPr="00932A5A">
              <w:rPr>
                <w:rFonts w:ascii="Arial" w:hAnsi="Arial" w:cs="Arial"/>
                <w:sz w:val="16"/>
                <w:szCs w:val="16"/>
              </w:rPr>
              <w:t>for the year</w:t>
            </w:r>
          </w:p>
        </w:tc>
        <w:tc>
          <w:tcPr>
            <w:tcW w:w="1260" w:type="dxa"/>
          </w:tcPr>
          <w:p w14:paraId="059B197F" w14:textId="77777777" w:rsidR="009262DD" w:rsidRPr="00932A5A" w:rsidRDefault="009262DD" w:rsidP="00175653">
            <w:pPr>
              <w:tabs>
                <w:tab w:val="decimal" w:pos="792"/>
              </w:tabs>
              <w:spacing w:line="320" w:lineRule="exact"/>
              <w:ind w:left="-18"/>
              <w:rPr>
                <w:rFonts w:ascii="Arial" w:hAnsi="Arial" w:cs="Arial"/>
                <w:sz w:val="16"/>
                <w:szCs w:val="16"/>
              </w:rPr>
            </w:pPr>
          </w:p>
        </w:tc>
        <w:tc>
          <w:tcPr>
            <w:tcW w:w="1260" w:type="dxa"/>
          </w:tcPr>
          <w:p w14:paraId="2A2DE0F3" w14:textId="77777777" w:rsidR="009262DD" w:rsidRPr="00932A5A" w:rsidRDefault="009262DD" w:rsidP="00175653">
            <w:pPr>
              <w:tabs>
                <w:tab w:val="decimal" w:pos="792"/>
              </w:tabs>
              <w:spacing w:line="320" w:lineRule="exact"/>
              <w:ind w:left="-18"/>
              <w:rPr>
                <w:rFonts w:ascii="Arial" w:hAnsi="Arial" w:cs="Arial"/>
                <w:sz w:val="16"/>
                <w:szCs w:val="16"/>
              </w:rPr>
            </w:pPr>
          </w:p>
        </w:tc>
        <w:tc>
          <w:tcPr>
            <w:tcW w:w="1260" w:type="dxa"/>
          </w:tcPr>
          <w:p w14:paraId="3D1B8C84" w14:textId="77777777" w:rsidR="009262DD" w:rsidRPr="00932A5A" w:rsidRDefault="009262DD" w:rsidP="00175653">
            <w:pPr>
              <w:tabs>
                <w:tab w:val="decimal" w:pos="792"/>
              </w:tabs>
              <w:spacing w:line="320" w:lineRule="exact"/>
              <w:ind w:left="-18"/>
              <w:rPr>
                <w:rFonts w:ascii="Arial" w:hAnsi="Arial" w:cs="Arial"/>
                <w:sz w:val="16"/>
                <w:szCs w:val="16"/>
              </w:rPr>
            </w:pPr>
          </w:p>
        </w:tc>
        <w:tc>
          <w:tcPr>
            <w:tcW w:w="1260" w:type="dxa"/>
          </w:tcPr>
          <w:p w14:paraId="64EA6D4E" w14:textId="458E17E4" w:rsidR="009262DD" w:rsidRPr="00932A5A" w:rsidRDefault="009262DD" w:rsidP="00567BDE">
            <w:pPr>
              <w:pBdr>
                <w:bottom w:val="doub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59</w:t>
            </w:r>
          </w:p>
        </w:tc>
        <w:tc>
          <w:tcPr>
            <w:tcW w:w="1260" w:type="dxa"/>
          </w:tcPr>
          <w:p w14:paraId="107042DF" w14:textId="77777777" w:rsidR="009262DD" w:rsidRPr="00932A5A" w:rsidRDefault="009262DD" w:rsidP="00175653">
            <w:pPr>
              <w:tabs>
                <w:tab w:val="decimal" w:pos="789"/>
              </w:tabs>
              <w:spacing w:line="320" w:lineRule="exact"/>
              <w:ind w:left="-14"/>
              <w:rPr>
                <w:rFonts w:ascii="Arial" w:hAnsi="Arial" w:cs="Arial"/>
                <w:sz w:val="16"/>
                <w:szCs w:val="16"/>
                <w:cs/>
              </w:rPr>
            </w:pPr>
          </w:p>
        </w:tc>
        <w:tc>
          <w:tcPr>
            <w:tcW w:w="1260" w:type="dxa"/>
          </w:tcPr>
          <w:p w14:paraId="5DC45BF4" w14:textId="1341A83D" w:rsidR="009262DD" w:rsidRPr="00932A5A" w:rsidRDefault="009262DD" w:rsidP="00567BDE">
            <w:pPr>
              <w:pBdr>
                <w:bottom w:val="doub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w:t>
            </w:r>
          </w:p>
        </w:tc>
      </w:tr>
    </w:tbl>
    <w:p w14:paraId="3A1E6F08" w14:textId="6AC9CB00" w:rsidR="00175653" w:rsidRPr="00932A5A" w:rsidRDefault="005B496F" w:rsidP="00567BDE">
      <w:pPr>
        <w:spacing w:line="280" w:lineRule="exact"/>
        <w:ind w:left="547" w:right="-97"/>
        <w:jc w:val="right"/>
        <w:rPr>
          <w:rFonts w:ascii="Arial" w:hAnsi="Arial" w:cs="Arial"/>
          <w:sz w:val="16"/>
          <w:szCs w:val="16"/>
        </w:rPr>
      </w:pPr>
      <w:r w:rsidRPr="00932A5A">
        <w:rPr>
          <w:rFonts w:ascii="Arial" w:hAnsi="Arial" w:cs="Arial"/>
          <w:sz w:val="16"/>
          <w:szCs w:val="16"/>
        </w:rPr>
        <w:br w:type="page"/>
      </w:r>
      <w:r w:rsidR="00175653" w:rsidRPr="00932A5A">
        <w:rPr>
          <w:rFonts w:ascii="Arial" w:hAnsi="Arial" w:cs="Arial"/>
          <w:sz w:val="16"/>
          <w:szCs w:val="16"/>
        </w:rPr>
        <w:lastRenderedPageBreak/>
        <w:tab/>
        <w:t xml:space="preserve"> (Unit: Million Baht)</w:t>
      </w:r>
    </w:p>
    <w:tbl>
      <w:tblPr>
        <w:tblW w:w="9810" w:type="dxa"/>
        <w:tblInd w:w="18" w:type="dxa"/>
        <w:tblLayout w:type="fixed"/>
        <w:tblLook w:val="04A0" w:firstRow="1" w:lastRow="0" w:firstColumn="1" w:lastColumn="0" w:noHBand="0" w:noVBand="1"/>
      </w:tblPr>
      <w:tblGrid>
        <w:gridCol w:w="2250"/>
        <w:gridCol w:w="1260"/>
        <w:gridCol w:w="1260"/>
        <w:gridCol w:w="1260"/>
        <w:gridCol w:w="1260"/>
        <w:gridCol w:w="1260"/>
        <w:gridCol w:w="1260"/>
      </w:tblGrid>
      <w:tr w:rsidR="00175653" w:rsidRPr="00932A5A" w14:paraId="73A3909E" w14:textId="77777777" w:rsidTr="00567BDE">
        <w:trPr>
          <w:cantSplit/>
          <w:trHeight w:val="18"/>
        </w:trPr>
        <w:tc>
          <w:tcPr>
            <w:tcW w:w="2250" w:type="dxa"/>
            <w:vAlign w:val="bottom"/>
          </w:tcPr>
          <w:p w14:paraId="3C965FE5" w14:textId="77777777" w:rsidR="00175653" w:rsidRPr="00932A5A" w:rsidRDefault="00175653" w:rsidP="00A41B52">
            <w:pPr>
              <w:spacing w:line="320" w:lineRule="exact"/>
              <w:ind w:left="72" w:right="-108" w:hanging="72"/>
              <w:jc w:val="center"/>
              <w:rPr>
                <w:rFonts w:ascii="Arial" w:hAnsi="Arial" w:cs="Arial"/>
                <w:sz w:val="16"/>
                <w:szCs w:val="16"/>
                <w:u w:val="single"/>
                <w:cs/>
              </w:rPr>
            </w:pPr>
          </w:p>
        </w:tc>
        <w:tc>
          <w:tcPr>
            <w:tcW w:w="7560" w:type="dxa"/>
            <w:gridSpan w:val="6"/>
          </w:tcPr>
          <w:p w14:paraId="6FE9B3CC" w14:textId="77777777" w:rsidR="00175653" w:rsidRPr="00932A5A" w:rsidRDefault="00175653" w:rsidP="00A41B52">
            <w:pPr>
              <w:pBdr>
                <w:bottom w:val="single" w:sz="4" w:space="1" w:color="auto"/>
              </w:pBdr>
              <w:spacing w:line="320" w:lineRule="exact"/>
              <w:ind w:left="-18"/>
              <w:jc w:val="center"/>
              <w:rPr>
                <w:rFonts w:ascii="Arial" w:hAnsi="Arial" w:cs="Arial"/>
                <w:sz w:val="16"/>
                <w:szCs w:val="16"/>
              </w:rPr>
            </w:pPr>
            <w:r w:rsidRPr="00932A5A">
              <w:rPr>
                <w:rFonts w:ascii="Arial" w:hAnsi="Arial" w:cs="Arial"/>
                <w:sz w:val="16"/>
                <w:szCs w:val="16"/>
              </w:rPr>
              <w:t>For the year ended 31 December 2022</w:t>
            </w:r>
          </w:p>
        </w:tc>
      </w:tr>
      <w:tr w:rsidR="00567BDE" w:rsidRPr="00932A5A" w14:paraId="1DFCA82B" w14:textId="77777777" w:rsidTr="007D58DB">
        <w:trPr>
          <w:cantSplit/>
          <w:trHeight w:val="18"/>
        </w:trPr>
        <w:tc>
          <w:tcPr>
            <w:tcW w:w="2250" w:type="dxa"/>
            <w:vAlign w:val="bottom"/>
          </w:tcPr>
          <w:p w14:paraId="30F949DF" w14:textId="77777777" w:rsidR="00567BDE" w:rsidRPr="00932A5A" w:rsidRDefault="00567BDE" w:rsidP="00A41B52">
            <w:pPr>
              <w:spacing w:line="320" w:lineRule="exact"/>
              <w:ind w:left="72" w:right="-108" w:hanging="72"/>
              <w:jc w:val="center"/>
              <w:rPr>
                <w:rFonts w:ascii="Arial" w:hAnsi="Arial" w:cs="Arial"/>
                <w:sz w:val="16"/>
                <w:szCs w:val="16"/>
                <w:u w:val="single"/>
              </w:rPr>
            </w:pPr>
          </w:p>
        </w:tc>
        <w:tc>
          <w:tcPr>
            <w:tcW w:w="5040" w:type="dxa"/>
            <w:gridSpan w:val="4"/>
            <w:vAlign w:val="bottom"/>
          </w:tcPr>
          <w:p w14:paraId="5A82357C" w14:textId="6765B82D" w:rsidR="00567BDE" w:rsidRPr="00932A5A" w:rsidRDefault="00567BDE" w:rsidP="00A41B52">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932A5A">
              <w:rPr>
                <w:rFonts w:ascii="Arial" w:hAnsi="Arial" w:cs="Arial"/>
                <w:sz w:val="16"/>
                <w:szCs w:val="16"/>
              </w:rPr>
              <w:t>Consolidated financial statements</w:t>
            </w:r>
          </w:p>
        </w:tc>
        <w:tc>
          <w:tcPr>
            <w:tcW w:w="2520" w:type="dxa"/>
            <w:gridSpan w:val="2"/>
            <w:vAlign w:val="bottom"/>
          </w:tcPr>
          <w:p w14:paraId="5BF9ECC2" w14:textId="53C826AD" w:rsidR="00567BDE" w:rsidRPr="00932A5A" w:rsidRDefault="00567BDE" w:rsidP="00A41B52">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932A5A">
              <w:rPr>
                <w:rFonts w:ascii="Arial" w:hAnsi="Arial" w:cs="Arial"/>
                <w:sz w:val="16"/>
                <w:szCs w:val="16"/>
              </w:rPr>
              <w:t>Separate financial statements</w:t>
            </w:r>
          </w:p>
        </w:tc>
      </w:tr>
      <w:tr w:rsidR="009262DD" w:rsidRPr="00932A5A" w14:paraId="7B69B123" w14:textId="77777777" w:rsidTr="00567BDE">
        <w:trPr>
          <w:cantSplit/>
          <w:trHeight w:val="18"/>
        </w:trPr>
        <w:tc>
          <w:tcPr>
            <w:tcW w:w="2250" w:type="dxa"/>
            <w:vAlign w:val="bottom"/>
          </w:tcPr>
          <w:p w14:paraId="505E7A91" w14:textId="77777777" w:rsidR="009262DD" w:rsidRPr="00932A5A" w:rsidRDefault="009262DD" w:rsidP="00A41B52">
            <w:pPr>
              <w:spacing w:line="320" w:lineRule="exact"/>
              <w:ind w:left="72" w:right="-108" w:hanging="72"/>
              <w:jc w:val="center"/>
              <w:rPr>
                <w:rFonts w:ascii="Arial" w:hAnsi="Arial" w:cs="Arial"/>
                <w:sz w:val="16"/>
                <w:szCs w:val="16"/>
                <w:u w:val="single"/>
              </w:rPr>
            </w:pPr>
          </w:p>
        </w:tc>
        <w:tc>
          <w:tcPr>
            <w:tcW w:w="1260" w:type="dxa"/>
            <w:vAlign w:val="bottom"/>
            <w:hideMark/>
          </w:tcPr>
          <w:p w14:paraId="5390E949" w14:textId="77777777" w:rsidR="009262DD" w:rsidRPr="00932A5A" w:rsidRDefault="009262DD" w:rsidP="00A41B52">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932A5A">
              <w:rPr>
                <w:rFonts w:ascii="Arial" w:hAnsi="Arial" w:cs="Arial"/>
                <w:sz w:val="16"/>
                <w:szCs w:val="16"/>
              </w:rPr>
              <w:t>Computer software</w:t>
            </w:r>
          </w:p>
        </w:tc>
        <w:tc>
          <w:tcPr>
            <w:tcW w:w="1260" w:type="dxa"/>
            <w:vAlign w:val="bottom"/>
            <w:hideMark/>
          </w:tcPr>
          <w:p w14:paraId="795282D6" w14:textId="77777777" w:rsidR="009262DD" w:rsidRPr="00932A5A" w:rsidRDefault="009262DD" w:rsidP="00A41B52">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932A5A">
              <w:rPr>
                <w:rFonts w:ascii="Arial" w:hAnsi="Arial" w:cs="Arial"/>
                <w:sz w:val="16"/>
                <w:szCs w:val="16"/>
              </w:rPr>
              <w:t>Membership fees for Thailand Futures Exchange and others</w:t>
            </w:r>
          </w:p>
        </w:tc>
        <w:tc>
          <w:tcPr>
            <w:tcW w:w="1260" w:type="dxa"/>
            <w:vAlign w:val="bottom"/>
            <w:hideMark/>
          </w:tcPr>
          <w:p w14:paraId="6D724C77" w14:textId="77777777" w:rsidR="009262DD" w:rsidRPr="00932A5A" w:rsidRDefault="009262DD" w:rsidP="00A41B52">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932A5A">
              <w:rPr>
                <w:rFonts w:ascii="Arial" w:hAnsi="Arial" w:cs="Arial"/>
                <w:sz w:val="16"/>
                <w:szCs w:val="16"/>
              </w:rPr>
              <w:t>Computer software under development</w:t>
            </w:r>
          </w:p>
        </w:tc>
        <w:tc>
          <w:tcPr>
            <w:tcW w:w="1260" w:type="dxa"/>
            <w:vAlign w:val="bottom"/>
            <w:hideMark/>
          </w:tcPr>
          <w:p w14:paraId="54EC73D4" w14:textId="77777777" w:rsidR="009262DD" w:rsidRPr="00932A5A" w:rsidRDefault="009262DD" w:rsidP="00A41B52">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932A5A">
              <w:rPr>
                <w:rFonts w:ascii="Arial" w:hAnsi="Arial" w:cs="Arial"/>
                <w:sz w:val="16"/>
                <w:szCs w:val="16"/>
              </w:rPr>
              <w:t>Total</w:t>
            </w:r>
          </w:p>
        </w:tc>
        <w:tc>
          <w:tcPr>
            <w:tcW w:w="1260" w:type="dxa"/>
            <w:vAlign w:val="bottom"/>
          </w:tcPr>
          <w:p w14:paraId="0E247CF0" w14:textId="77777777" w:rsidR="009262DD" w:rsidRPr="00932A5A" w:rsidRDefault="009262DD" w:rsidP="00A41B52">
            <w:pPr>
              <w:pBdr>
                <w:bottom w:val="single" w:sz="4" w:space="1" w:color="000000"/>
              </w:pBdr>
              <w:spacing w:line="320" w:lineRule="exact"/>
              <w:ind w:left="-18"/>
              <w:jc w:val="center"/>
              <w:rPr>
                <w:rFonts w:ascii="Arial" w:hAnsi="Arial" w:cs="Arial"/>
                <w:sz w:val="16"/>
                <w:szCs w:val="16"/>
                <w:u w:val="single"/>
              </w:rPr>
            </w:pPr>
            <w:r w:rsidRPr="00932A5A">
              <w:rPr>
                <w:rFonts w:ascii="Arial" w:hAnsi="Arial" w:cs="Arial"/>
                <w:sz w:val="16"/>
                <w:szCs w:val="16"/>
              </w:rPr>
              <w:t>Computer software</w:t>
            </w:r>
          </w:p>
        </w:tc>
        <w:tc>
          <w:tcPr>
            <w:tcW w:w="1260" w:type="dxa"/>
            <w:vAlign w:val="bottom"/>
          </w:tcPr>
          <w:p w14:paraId="3BC7CF55" w14:textId="77777777" w:rsidR="009262DD" w:rsidRPr="00932A5A" w:rsidRDefault="009262DD" w:rsidP="00A41B52">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932A5A">
              <w:rPr>
                <w:rFonts w:ascii="Arial" w:hAnsi="Arial" w:cs="Arial"/>
                <w:sz w:val="16"/>
                <w:szCs w:val="16"/>
              </w:rPr>
              <w:t>Total</w:t>
            </w:r>
          </w:p>
        </w:tc>
      </w:tr>
      <w:tr w:rsidR="009262DD" w:rsidRPr="00932A5A" w14:paraId="51FA312C" w14:textId="77777777" w:rsidTr="00567BDE">
        <w:trPr>
          <w:cantSplit/>
          <w:trHeight w:val="18"/>
        </w:trPr>
        <w:tc>
          <w:tcPr>
            <w:tcW w:w="2250" w:type="dxa"/>
            <w:vAlign w:val="bottom"/>
            <w:hideMark/>
          </w:tcPr>
          <w:p w14:paraId="20BD93F0" w14:textId="77777777" w:rsidR="009262DD" w:rsidRPr="00932A5A" w:rsidRDefault="009262DD" w:rsidP="00A41B52">
            <w:pPr>
              <w:tabs>
                <w:tab w:val="left" w:pos="900"/>
                <w:tab w:val="left" w:pos="2160"/>
                <w:tab w:val="right" w:pos="7200"/>
                <w:tab w:val="right" w:pos="8540"/>
              </w:tabs>
              <w:spacing w:line="320" w:lineRule="exact"/>
              <w:jc w:val="both"/>
              <w:rPr>
                <w:rFonts w:ascii="Arial" w:hAnsi="Arial" w:cs="Arial"/>
                <w:sz w:val="16"/>
                <w:szCs w:val="16"/>
              </w:rPr>
            </w:pPr>
            <w:r w:rsidRPr="00932A5A">
              <w:rPr>
                <w:rFonts w:ascii="Arial" w:hAnsi="Arial" w:cs="Arial"/>
                <w:sz w:val="16"/>
                <w:szCs w:val="16"/>
                <w:u w:val="single"/>
              </w:rPr>
              <w:t>Cost</w:t>
            </w:r>
          </w:p>
        </w:tc>
        <w:tc>
          <w:tcPr>
            <w:tcW w:w="1260" w:type="dxa"/>
            <w:vAlign w:val="bottom"/>
          </w:tcPr>
          <w:p w14:paraId="23E11A5B" w14:textId="77777777" w:rsidR="009262DD" w:rsidRPr="00932A5A" w:rsidRDefault="009262DD" w:rsidP="00A41B52">
            <w:pPr>
              <w:tabs>
                <w:tab w:val="decimal" w:pos="716"/>
              </w:tabs>
              <w:spacing w:line="320" w:lineRule="exact"/>
              <w:ind w:left="-18"/>
              <w:rPr>
                <w:rFonts w:ascii="Arial" w:hAnsi="Arial" w:cs="Arial"/>
                <w:sz w:val="16"/>
                <w:szCs w:val="16"/>
              </w:rPr>
            </w:pPr>
          </w:p>
        </w:tc>
        <w:tc>
          <w:tcPr>
            <w:tcW w:w="1260" w:type="dxa"/>
            <w:vAlign w:val="bottom"/>
          </w:tcPr>
          <w:p w14:paraId="0DBCE96E" w14:textId="77777777" w:rsidR="009262DD" w:rsidRPr="00932A5A" w:rsidRDefault="009262DD" w:rsidP="00A41B52">
            <w:pPr>
              <w:tabs>
                <w:tab w:val="decimal" w:pos="716"/>
              </w:tabs>
              <w:spacing w:line="320" w:lineRule="exact"/>
              <w:ind w:left="-18"/>
              <w:rPr>
                <w:rFonts w:ascii="Arial" w:hAnsi="Arial" w:cs="Arial"/>
                <w:sz w:val="16"/>
                <w:szCs w:val="16"/>
              </w:rPr>
            </w:pPr>
          </w:p>
        </w:tc>
        <w:tc>
          <w:tcPr>
            <w:tcW w:w="1260" w:type="dxa"/>
            <w:vAlign w:val="bottom"/>
          </w:tcPr>
          <w:p w14:paraId="2353E8AB" w14:textId="77777777" w:rsidR="009262DD" w:rsidRPr="00932A5A" w:rsidRDefault="009262DD" w:rsidP="00A41B52">
            <w:pPr>
              <w:tabs>
                <w:tab w:val="decimal" w:pos="716"/>
              </w:tabs>
              <w:spacing w:line="320" w:lineRule="exact"/>
              <w:ind w:left="-18"/>
              <w:rPr>
                <w:rFonts w:ascii="Arial" w:hAnsi="Arial" w:cs="Arial"/>
                <w:sz w:val="16"/>
                <w:szCs w:val="16"/>
              </w:rPr>
            </w:pPr>
          </w:p>
        </w:tc>
        <w:tc>
          <w:tcPr>
            <w:tcW w:w="1260" w:type="dxa"/>
            <w:vAlign w:val="bottom"/>
          </w:tcPr>
          <w:p w14:paraId="6511BB70" w14:textId="77777777" w:rsidR="009262DD" w:rsidRPr="00932A5A" w:rsidRDefault="009262DD" w:rsidP="00A41B52">
            <w:pPr>
              <w:tabs>
                <w:tab w:val="decimal" w:pos="716"/>
              </w:tabs>
              <w:spacing w:line="320" w:lineRule="exact"/>
              <w:ind w:left="-18"/>
              <w:rPr>
                <w:rFonts w:ascii="Arial" w:hAnsi="Arial" w:cs="Arial"/>
                <w:sz w:val="16"/>
                <w:szCs w:val="16"/>
              </w:rPr>
            </w:pPr>
          </w:p>
        </w:tc>
        <w:tc>
          <w:tcPr>
            <w:tcW w:w="1260" w:type="dxa"/>
            <w:vAlign w:val="bottom"/>
          </w:tcPr>
          <w:p w14:paraId="7450B74A" w14:textId="77777777" w:rsidR="009262DD" w:rsidRPr="00932A5A" w:rsidRDefault="009262DD" w:rsidP="00A41B52">
            <w:pPr>
              <w:tabs>
                <w:tab w:val="decimal" w:pos="716"/>
              </w:tabs>
              <w:spacing w:line="320" w:lineRule="exact"/>
              <w:ind w:left="-18"/>
              <w:rPr>
                <w:rFonts w:ascii="Arial" w:hAnsi="Arial" w:cs="Arial"/>
                <w:sz w:val="16"/>
                <w:szCs w:val="16"/>
              </w:rPr>
            </w:pPr>
          </w:p>
        </w:tc>
        <w:tc>
          <w:tcPr>
            <w:tcW w:w="1260" w:type="dxa"/>
            <w:vAlign w:val="bottom"/>
          </w:tcPr>
          <w:p w14:paraId="75E0F3E9" w14:textId="77777777" w:rsidR="009262DD" w:rsidRPr="00932A5A" w:rsidRDefault="009262DD" w:rsidP="00A41B52">
            <w:pPr>
              <w:tabs>
                <w:tab w:val="decimal" w:pos="716"/>
              </w:tabs>
              <w:spacing w:line="320" w:lineRule="exact"/>
              <w:ind w:left="-18"/>
              <w:rPr>
                <w:rFonts w:ascii="Arial" w:hAnsi="Arial" w:cs="Arial"/>
                <w:sz w:val="16"/>
                <w:szCs w:val="16"/>
              </w:rPr>
            </w:pPr>
          </w:p>
        </w:tc>
      </w:tr>
      <w:tr w:rsidR="009262DD" w:rsidRPr="00932A5A" w14:paraId="0FCE3E2A" w14:textId="77777777" w:rsidTr="00567BDE">
        <w:trPr>
          <w:cantSplit/>
          <w:trHeight w:val="18"/>
        </w:trPr>
        <w:tc>
          <w:tcPr>
            <w:tcW w:w="2250" w:type="dxa"/>
            <w:vAlign w:val="bottom"/>
            <w:hideMark/>
          </w:tcPr>
          <w:p w14:paraId="063D44D2" w14:textId="77777777" w:rsidR="009262DD" w:rsidRPr="00932A5A" w:rsidRDefault="009262DD" w:rsidP="00A41B52">
            <w:pPr>
              <w:tabs>
                <w:tab w:val="left" w:pos="180"/>
              </w:tabs>
              <w:spacing w:line="320" w:lineRule="exact"/>
              <w:rPr>
                <w:rFonts w:ascii="Arial" w:hAnsi="Arial" w:cs="Arial"/>
                <w:sz w:val="16"/>
                <w:szCs w:val="16"/>
              </w:rPr>
            </w:pPr>
            <w:r w:rsidRPr="00932A5A">
              <w:rPr>
                <w:rFonts w:ascii="Arial" w:hAnsi="Arial" w:cs="Arial"/>
                <w:sz w:val="16"/>
                <w:szCs w:val="16"/>
              </w:rPr>
              <w:t>1 January 2022</w:t>
            </w:r>
          </w:p>
        </w:tc>
        <w:tc>
          <w:tcPr>
            <w:tcW w:w="1260" w:type="dxa"/>
          </w:tcPr>
          <w:p w14:paraId="7785EBFA"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457</w:t>
            </w:r>
          </w:p>
        </w:tc>
        <w:tc>
          <w:tcPr>
            <w:tcW w:w="1260" w:type="dxa"/>
          </w:tcPr>
          <w:p w14:paraId="67BABECB"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7</w:t>
            </w:r>
          </w:p>
        </w:tc>
        <w:tc>
          <w:tcPr>
            <w:tcW w:w="1260" w:type="dxa"/>
          </w:tcPr>
          <w:p w14:paraId="02365E06"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32</w:t>
            </w:r>
          </w:p>
        </w:tc>
        <w:tc>
          <w:tcPr>
            <w:tcW w:w="1260" w:type="dxa"/>
          </w:tcPr>
          <w:p w14:paraId="7AC1AB59"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496</w:t>
            </w:r>
          </w:p>
        </w:tc>
        <w:tc>
          <w:tcPr>
            <w:tcW w:w="1260" w:type="dxa"/>
          </w:tcPr>
          <w:p w14:paraId="72D764C0"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12</w:t>
            </w:r>
          </w:p>
        </w:tc>
        <w:tc>
          <w:tcPr>
            <w:tcW w:w="1260" w:type="dxa"/>
          </w:tcPr>
          <w:p w14:paraId="76D2CB4D"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12</w:t>
            </w:r>
          </w:p>
        </w:tc>
      </w:tr>
      <w:tr w:rsidR="009262DD" w:rsidRPr="00932A5A" w14:paraId="4BECDE12" w14:textId="77777777" w:rsidTr="00567BDE">
        <w:trPr>
          <w:cantSplit/>
          <w:trHeight w:val="18"/>
        </w:trPr>
        <w:tc>
          <w:tcPr>
            <w:tcW w:w="2250" w:type="dxa"/>
            <w:vAlign w:val="bottom"/>
            <w:hideMark/>
          </w:tcPr>
          <w:p w14:paraId="76338807" w14:textId="77777777" w:rsidR="009262DD" w:rsidRPr="00932A5A" w:rsidRDefault="009262DD" w:rsidP="00A41B52">
            <w:pPr>
              <w:tabs>
                <w:tab w:val="left" w:pos="180"/>
              </w:tabs>
              <w:spacing w:line="320" w:lineRule="exact"/>
              <w:ind w:left="162" w:hanging="162"/>
              <w:rPr>
                <w:rFonts w:ascii="Arial" w:hAnsi="Arial" w:cs="Arial"/>
                <w:sz w:val="16"/>
                <w:szCs w:val="16"/>
              </w:rPr>
            </w:pPr>
            <w:r w:rsidRPr="00932A5A">
              <w:rPr>
                <w:rFonts w:ascii="Arial" w:hAnsi="Arial" w:cs="Arial"/>
                <w:sz w:val="16"/>
                <w:szCs w:val="16"/>
              </w:rPr>
              <w:t>Additions</w:t>
            </w:r>
          </w:p>
        </w:tc>
        <w:tc>
          <w:tcPr>
            <w:tcW w:w="1260" w:type="dxa"/>
            <w:vAlign w:val="bottom"/>
          </w:tcPr>
          <w:p w14:paraId="31F66C48"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24</w:t>
            </w:r>
          </w:p>
        </w:tc>
        <w:tc>
          <w:tcPr>
            <w:tcW w:w="1260" w:type="dxa"/>
            <w:vAlign w:val="bottom"/>
          </w:tcPr>
          <w:p w14:paraId="55A4C3D2"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vAlign w:val="bottom"/>
          </w:tcPr>
          <w:p w14:paraId="2CF93BF0"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27</w:t>
            </w:r>
          </w:p>
        </w:tc>
        <w:tc>
          <w:tcPr>
            <w:tcW w:w="1260" w:type="dxa"/>
            <w:vAlign w:val="bottom"/>
          </w:tcPr>
          <w:p w14:paraId="707D2832" w14:textId="77777777" w:rsidR="009262DD" w:rsidRPr="00932A5A" w:rsidRDefault="009262DD" w:rsidP="00567BDE">
            <w:pPr>
              <w:tabs>
                <w:tab w:val="decimal" w:pos="879"/>
              </w:tabs>
              <w:spacing w:line="320" w:lineRule="exact"/>
              <w:rPr>
                <w:rFonts w:ascii="Arial" w:hAnsi="Arial" w:cs="Arial"/>
                <w:sz w:val="16"/>
                <w:szCs w:val="16"/>
                <w:cs/>
              </w:rPr>
            </w:pPr>
            <w:r w:rsidRPr="00932A5A">
              <w:rPr>
                <w:rFonts w:ascii="Arial" w:hAnsi="Arial" w:cs="Arial"/>
                <w:sz w:val="16"/>
                <w:szCs w:val="16"/>
              </w:rPr>
              <w:t>51</w:t>
            </w:r>
          </w:p>
        </w:tc>
        <w:tc>
          <w:tcPr>
            <w:tcW w:w="1260" w:type="dxa"/>
          </w:tcPr>
          <w:p w14:paraId="0C7C0758"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tcPr>
          <w:p w14:paraId="639E5341"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w:t>
            </w:r>
          </w:p>
        </w:tc>
      </w:tr>
      <w:tr w:rsidR="009262DD" w:rsidRPr="00932A5A" w14:paraId="481B43F1" w14:textId="77777777" w:rsidTr="00567BDE">
        <w:trPr>
          <w:cantSplit/>
          <w:trHeight w:val="18"/>
        </w:trPr>
        <w:tc>
          <w:tcPr>
            <w:tcW w:w="2250" w:type="dxa"/>
            <w:vAlign w:val="bottom"/>
            <w:hideMark/>
          </w:tcPr>
          <w:p w14:paraId="5910433C" w14:textId="77777777" w:rsidR="009262DD" w:rsidRPr="00932A5A" w:rsidRDefault="009262DD" w:rsidP="00A41B52">
            <w:pPr>
              <w:tabs>
                <w:tab w:val="left" w:pos="180"/>
              </w:tabs>
              <w:spacing w:line="320" w:lineRule="exact"/>
              <w:rPr>
                <w:rFonts w:ascii="Arial" w:hAnsi="Arial" w:cs="Arial"/>
                <w:sz w:val="16"/>
                <w:szCs w:val="16"/>
              </w:rPr>
            </w:pPr>
            <w:r w:rsidRPr="00932A5A">
              <w:rPr>
                <w:rFonts w:ascii="Arial" w:hAnsi="Arial" w:cs="Arial"/>
                <w:sz w:val="16"/>
                <w:szCs w:val="16"/>
              </w:rPr>
              <w:t>Transfers/disposals</w:t>
            </w:r>
          </w:p>
        </w:tc>
        <w:tc>
          <w:tcPr>
            <w:tcW w:w="1260" w:type="dxa"/>
            <w:vAlign w:val="bottom"/>
          </w:tcPr>
          <w:p w14:paraId="5FF047CF"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29</w:t>
            </w:r>
          </w:p>
        </w:tc>
        <w:tc>
          <w:tcPr>
            <w:tcW w:w="1260" w:type="dxa"/>
            <w:vAlign w:val="bottom"/>
          </w:tcPr>
          <w:p w14:paraId="1FFFC96F"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vAlign w:val="bottom"/>
          </w:tcPr>
          <w:p w14:paraId="32DF7D1E"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(42)</w:t>
            </w:r>
          </w:p>
        </w:tc>
        <w:tc>
          <w:tcPr>
            <w:tcW w:w="1260" w:type="dxa"/>
            <w:vAlign w:val="bottom"/>
          </w:tcPr>
          <w:p w14:paraId="42CFC0EA"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(13)</w:t>
            </w:r>
          </w:p>
        </w:tc>
        <w:tc>
          <w:tcPr>
            <w:tcW w:w="1260" w:type="dxa"/>
          </w:tcPr>
          <w:p w14:paraId="3728A2C1"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w:t>
            </w:r>
          </w:p>
        </w:tc>
        <w:tc>
          <w:tcPr>
            <w:tcW w:w="1260" w:type="dxa"/>
          </w:tcPr>
          <w:p w14:paraId="5A173A0F"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w:t>
            </w:r>
          </w:p>
        </w:tc>
      </w:tr>
      <w:tr w:rsidR="009262DD" w:rsidRPr="00932A5A" w14:paraId="30A47320" w14:textId="77777777" w:rsidTr="00567BDE">
        <w:trPr>
          <w:cantSplit/>
          <w:trHeight w:val="18"/>
        </w:trPr>
        <w:tc>
          <w:tcPr>
            <w:tcW w:w="2250" w:type="dxa"/>
            <w:vAlign w:val="bottom"/>
            <w:hideMark/>
          </w:tcPr>
          <w:p w14:paraId="590A3D01" w14:textId="77777777" w:rsidR="009262DD" w:rsidRPr="00932A5A" w:rsidRDefault="009262DD" w:rsidP="00A41B52">
            <w:pPr>
              <w:tabs>
                <w:tab w:val="left" w:pos="180"/>
              </w:tabs>
              <w:spacing w:line="320" w:lineRule="exact"/>
              <w:rPr>
                <w:rFonts w:ascii="Arial" w:hAnsi="Arial" w:cs="Arial"/>
                <w:sz w:val="16"/>
                <w:szCs w:val="16"/>
              </w:rPr>
            </w:pPr>
            <w:r w:rsidRPr="00932A5A">
              <w:rPr>
                <w:rFonts w:ascii="Arial" w:hAnsi="Arial" w:cs="Arial"/>
                <w:sz w:val="16"/>
                <w:szCs w:val="16"/>
              </w:rPr>
              <w:t>31 December 2022</w:t>
            </w:r>
          </w:p>
        </w:tc>
        <w:tc>
          <w:tcPr>
            <w:tcW w:w="1260" w:type="dxa"/>
            <w:vAlign w:val="bottom"/>
          </w:tcPr>
          <w:p w14:paraId="78D34200" w14:textId="77777777" w:rsidR="009262DD" w:rsidRPr="00932A5A" w:rsidRDefault="009262DD" w:rsidP="00567BDE">
            <w:pPr>
              <w:pBdr>
                <w:bottom w:val="single" w:sz="6" w:space="1" w:color="auto"/>
              </w:pBdr>
              <w:tabs>
                <w:tab w:val="decimal" w:pos="879"/>
              </w:tabs>
              <w:spacing w:line="320" w:lineRule="exact"/>
              <w:rPr>
                <w:rFonts w:ascii="Arial" w:hAnsi="Arial" w:cs="Arial"/>
                <w:sz w:val="16"/>
                <w:szCs w:val="16"/>
              </w:rPr>
            </w:pPr>
            <w:r w:rsidRPr="00932A5A">
              <w:rPr>
                <w:rFonts w:ascii="Arial" w:hAnsi="Arial" w:cs="Arial"/>
                <w:sz w:val="16"/>
                <w:szCs w:val="16"/>
              </w:rPr>
              <w:t>510</w:t>
            </w:r>
          </w:p>
        </w:tc>
        <w:tc>
          <w:tcPr>
            <w:tcW w:w="1260" w:type="dxa"/>
            <w:vAlign w:val="bottom"/>
          </w:tcPr>
          <w:p w14:paraId="5B97F6C1" w14:textId="77777777" w:rsidR="009262DD" w:rsidRPr="00932A5A" w:rsidRDefault="009262DD" w:rsidP="00567BDE">
            <w:pPr>
              <w:pBdr>
                <w:bottom w:val="single" w:sz="6" w:space="1" w:color="auto"/>
              </w:pBdr>
              <w:tabs>
                <w:tab w:val="decimal" w:pos="879"/>
              </w:tabs>
              <w:spacing w:line="320" w:lineRule="exact"/>
              <w:rPr>
                <w:rFonts w:ascii="Arial" w:hAnsi="Arial" w:cs="Arial"/>
                <w:sz w:val="16"/>
                <w:szCs w:val="16"/>
              </w:rPr>
            </w:pPr>
            <w:r w:rsidRPr="00932A5A">
              <w:rPr>
                <w:rFonts w:ascii="Arial" w:hAnsi="Arial" w:cs="Arial"/>
                <w:sz w:val="16"/>
                <w:szCs w:val="16"/>
              </w:rPr>
              <w:t>7</w:t>
            </w:r>
          </w:p>
        </w:tc>
        <w:tc>
          <w:tcPr>
            <w:tcW w:w="1260" w:type="dxa"/>
            <w:vAlign w:val="bottom"/>
          </w:tcPr>
          <w:p w14:paraId="6FE23495" w14:textId="77777777" w:rsidR="009262DD" w:rsidRPr="00932A5A" w:rsidRDefault="009262DD" w:rsidP="00567BDE">
            <w:pPr>
              <w:pBdr>
                <w:bottom w:val="single" w:sz="6" w:space="1" w:color="auto"/>
              </w:pBdr>
              <w:tabs>
                <w:tab w:val="decimal" w:pos="879"/>
              </w:tabs>
              <w:spacing w:line="320" w:lineRule="exact"/>
              <w:rPr>
                <w:rFonts w:ascii="Arial" w:hAnsi="Arial" w:cs="Arial"/>
                <w:sz w:val="16"/>
                <w:szCs w:val="16"/>
                <w:cs/>
              </w:rPr>
            </w:pPr>
            <w:r w:rsidRPr="00932A5A">
              <w:rPr>
                <w:rFonts w:ascii="Arial" w:hAnsi="Arial" w:cs="Arial"/>
                <w:sz w:val="16"/>
                <w:szCs w:val="16"/>
              </w:rPr>
              <w:t>17</w:t>
            </w:r>
          </w:p>
        </w:tc>
        <w:tc>
          <w:tcPr>
            <w:tcW w:w="1260" w:type="dxa"/>
            <w:vAlign w:val="bottom"/>
          </w:tcPr>
          <w:p w14:paraId="54083C9A" w14:textId="77777777" w:rsidR="009262DD" w:rsidRPr="00932A5A" w:rsidRDefault="009262DD" w:rsidP="00567BDE">
            <w:pPr>
              <w:pBdr>
                <w:bottom w:val="single" w:sz="6" w:space="1" w:color="auto"/>
              </w:pBdr>
              <w:tabs>
                <w:tab w:val="decimal" w:pos="879"/>
              </w:tabs>
              <w:spacing w:line="320" w:lineRule="exact"/>
              <w:rPr>
                <w:rFonts w:ascii="Arial" w:hAnsi="Arial" w:cs="Arial"/>
                <w:sz w:val="16"/>
                <w:szCs w:val="16"/>
              </w:rPr>
            </w:pPr>
            <w:r w:rsidRPr="00932A5A">
              <w:rPr>
                <w:rFonts w:ascii="Arial" w:hAnsi="Arial" w:cs="Arial"/>
                <w:sz w:val="16"/>
                <w:szCs w:val="16"/>
              </w:rPr>
              <w:t>534</w:t>
            </w:r>
          </w:p>
        </w:tc>
        <w:tc>
          <w:tcPr>
            <w:tcW w:w="1260" w:type="dxa"/>
          </w:tcPr>
          <w:p w14:paraId="5B09BF2E" w14:textId="77777777"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12</w:t>
            </w:r>
          </w:p>
        </w:tc>
        <w:tc>
          <w:tcPr>
            <w:tcW w:w="1260" w:type="dxa"/>
          </w:tcPr>
          <w:p w14:paraId="0C6598D2" w14:textId="77777777"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12</w:t>
            </w:r>
          </w:p>
        </w:tc>
      </w:tr>
      <w:tr w:rsidR="009262DD" w:rsidRPr="00932A5A" w14:paraId="497A2B8F" w14:textId="77777777" w:rsidTr="00567BDE">
        <w:trPr>
          <w:cantSplit/>
          <w:trHeight w:val="18"/>
        </w:trPr>
        <w:tc>
          <w:tcPr>
            <w:tcW w:w="2250" w:type="dxa"/>
            <w:vAlign w:val="bottom"/>
            <w:hideMark/>
          </w:tcPr>
          <w:p w14:paraId="2FE16D5D" w14:textId="77777777" w:rsidR="009262DD" w:rsidRPr="00932A5A" w:rsidRDefault="009262DD" w:rsidP="00A41B52">
            <w:pPr>
              <w:tabs>
                <w:tab w:val="left" w:pos="900"/>
                <w:tab w:val="left" w:pos="2160"/>
                <w:tab w:val="right" w:pos="7200"/>
                <w:tab w:val="right" w:pos="8540"/>
              </w:tabs>
              <w:spacing w:line="320" w:lineRule="exact"/>
              <w:rPr>
                <w:rFonts w:ascii="Arial" w:hAnsi="Arial" w:cs="Arial"/>
                <w:sz w:val="16"/>
                <w:szCs w:val="16"/>
                <w:u w:val="single"/>
                <w:cs/>
              </w:rPr>
            </w:pPr>
            <w:r w:rsidRPr="00932A5A">
              <w:rPr>
                <w:rFonts w:ascii="Arial" w:hAnsi="Arial" w:cs="Arial"/>
                <w:sz w:val="16"/>
                <w:szCs w:val="16"/>
                <w:u w:val="single"/>
              </w:rPr>
              <w:t>Accumulated amortisation</w:t>
            </w:r>
          </w:p>
        </w:tc>
        <w:tc>
          <w:tcPr>
            <w:tcW w:w="1260" w:type="dxa"/>
            <w:vAlign w:val="bottom"/>
          </w:tcPr>
          <w:p w14:paraId="762D6159"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vAlign w:val="bottom"/>
          </w:tcPr>
          <w:p w14:paraId="45FC87FF"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vAlign w:val="bottom"/>
          </w:tcPr>
          <w:p w14:paraId="03FA1470"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vAlign w:val="bottom"/>
          </w:tcPr>
          <w:p w14:paraId="2BEEB526"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tcPr>
          <w:p w14:paraId="7FA84FF0"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tcPr>
          <w:p w14:paraId="2DC3BEC4" w14:textId="77777777" w:rsidR="009262DD" w:rsidRPr="00932A5A" w:rsidRDefault="009262DD" w:rsidP="00567BDE">
            <w:pPr>
              <w:tabs>
                <w:tab w:val="decimal" w:pos="879"/>
              </w:tabs>
              <w:spacing w:line="320" w:lineRule="exact"/>
              <w:rPr>
                <w:rFonts w:ascii="Arial" w:hAnsi="Arial" w:cs="Arial"/>
                <w:sz w:val="16"/>
                <w:szCs w:val="16"/>
                <w:cs/>
              </w:rPr>
            </w:pPr>
          </w:p>
        </w:tc>
      </w:tr>
      <w:tr w:rsidR="009262DD" w:rsidRPr="00932A5A" w14:paraId="0ADF01B3" w14:textId="77777777" w:rsidTr="00567BDE">
        <w:trPr>
          <w:cantSplit/>
          <w:trHeight w:val="18"/>
        </w:trPr>
        <w:tc>
          <w:tcPr>
            <w:tcW w:w="2250" w:type="dxa"/>
            <w:vAlign w:val="bottom"/>
            <w:hideMark/>
          </w:tcPr>
          <w:p w14:paraId="6EE5FC4A" w14:textId="77777777" w:rsidR="009262DD" w:rsidRPr="00932A5A" w:rsidRDefault="009262DD" w:rsidP="00A41B52">
            <w:pPr>
              <w:tabs>
                <w:tab w:val="left" w:pos="180"/>
              </w:tabs>
              <w:spacing w:line="320" w:lineRule="exact"/>
              <w:rPr>
                <w:rFonts w:ascii="Arial" w:hAnsi="Arial" w:cs="Arial"/>
                <w:sz w:val="16"/>
                <w:szCs w:val="16"/>
                <w:cs/>
              </w:rPr>
            </w:pPr>
            <w:r w:rsidRPr="00932A5A">
              <w:rPr>
                <w:rFonts w:ascii="Arial" w:hAnsi="Arial" w:cs="Arial"/>
                <w:sz w:val="16"/>
                <w:szCs w:val="16"/>
              </w:rPr>
              <w:t>1 January 2022</w:t>
            </w:r>
          </w:p>
        </w:tc>
        <w:tc>
          <w:tcPr>
            <w:tcW w:w="1260" w:type="dxa"/>
          </w:tcPr>
          <w:p w14:paraId="080C9FF1"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244</w:t>
            </w:r>
          </w:p>
        </w:tc>
        <w:tc>
          <w:tcPr>
            <w:tcW w:w="1260" w:type="dxa"/>
          </w:tcPr>
          <w:p w14:paraId="67609A2B"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7</w:t>
            </w:r>
          </w:p>
        </w:tc>
        <w:tc>
          <w:tcPr>
            <w:tcW w:w="1260" w:type="dxa"/>
          </w:tcPr>
          <w:p w14:paraId="0007579D"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tcPr>
          <w:p w14:paraId="34B8DC68"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251</w:t>
            </w:r>
          </w:p>
        </w:tc>
        <w:tc>
          <w:tcPr>
            <w:tcW w:w="1260" w:type="dxa"/>
          </w:tcPr>
          <w:p w14:paraId="32EC485E"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9</w:t>
            </w:r>
          </w:p>
        </w:tc>
        <w:tc>
          <w:tcPr>
            <w:tcW w:w="1260" w:type="dxa"/>
          </w:tcPr>
          <w:p w14:paraId="1508BA47" w14:textId="77777777" w:rsidR="009262DD" w:rsidRPr="00932A5A" w:rsidRDefault="009262DD" w:rsidP="00567BDE">
            <w:pPr>
              <w:tabs>
                <w:tab w:val="decimal" w:pos="879"/>
              </w:tabs>
              <w:spacing w:line="320" w:lineRule="exact"/>
              <w:rPr>
                <w:rFonts w:ascii="Arial" w:hAnsi="Arial" w:cs="Arial"/>
                <w:sz w:val="16"/>
                <w:szCs w:val="16"/>
              </w:rPr>
            </w:pPr>
            <w:r w:rsidRPr="00932A5A">
              <w:rPr>
                <w:rFonts w:ascii="Arial" w:hAnsi="Arial" w:cs="Arial"/>
                <w:sz w:val="16"/>
                <w:szCs w:val="16"/>
              </w:rPr>
              <w:t>9</w:t>
            </w:r>
          </w:p>
        </w:tc>
      </w:tr>
      <w:tr w:rsidR="009262DD" w:rsidRPr="00932A5A" w14:paraId="323C6524" w14:textId="77777777" w:rsidTr="00567BDE">
        <w:trPr>
          <w:cantSplit/>
          <w:trHeight w:val="18"/>
        </w:trPr>
        <w:tc>
          <w:tcPr>
            <w:tcW w:w="2250" w:type="dxa"/>
            <w:vAlign w:val="bottom"/>
            <w:hideMark/>
          </w:tcPr>
          <w:p w14:paraId="28D8CF24" w14:textId="77777777" w:rsidR="009262DD" w:rsidRPr="00932A5A" w:rsidRDefault="009262DD" w:rsidP="00A41B52">
            <w:pPr>
              <w:tabs>
                <w:tab w:val="left" w:pos="180"/>
              </w:tabs>
              <w:spacing w:line="320" w:lineRule="exact"/>
              <w:rPr>
                <w:rFonts w:ascii="Arial" w:hAnsi="Arial" w:cs="Arial"/>
                <w:sz w:val="16"/>
                <w:szCs w:val="16"/>
              </w:rPr>
            </w:pPr>
            <w:r w:rsidRPr="00932A5A">
              <w:rPr>
                <w:rFonts w:ascii="Arial" w:hAnsi="Arial" w:cs="Arial"/>
                <w:sz w:val="16"/>
                <w:szCs w:val="16"/>
              </w:rPr>
              <w:t>Amortisation</w:t>
            </w:r>
            <w:r w:rsidRPr="00932A5A">
              <w:rPr>
                <w:rFonts w:ascii="Arial" w:hAnsi="Arial" w:cs="Arial"/>
                <w:sz w:val="16"/>
                <w:szCs w:val="16"/>
                <w:cs/>
              </w:rPr>
              <w:t xml:space="preserve"> </w:t>
            </w:r>
            <w:r w:rsidRPr="00932A5A">
              <w:rPr>
                <w:rFonts w:ascii="Arial" w:hAnsi="Arial" w:cs="Arial"/>
                <w:sz w:val="16"/>
                <w:szCs w:val="16"/>
              </w:rPr>
              <w:t>for the year</w:t>
            </w:r>
          </w:p>
        </w:tc>
        <w:tc>
          <w:tcPr>
            <w:tcW w:w="1260" w:type="dxa"/>
            <w:vAlign w:val="bottom"/>
          </w:tcPr>
          <w:p w14:paraId="208F66C1"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56</w:t>
            </w:r>
          </w:p>
        </w:tc>
        <w:tc>
          <w:tcPr>
            <w:tcW w:w="1260" w:type="dxa"/>
            <w:vAlign w:val="bottom"/>
          </w:tcPr>
          <w:p w14:paraId="3865C950"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vAlign w:val="bottom"/>
          </w:tcPr>
          <w:p w14:paraId="33E8DBAE"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w:t>
            </w:r>
          </w:p>
        </w:tc>
        <w:tc>
          <w:tcPr>
            <w:tcW w:w="1260" w:type="dxa"/>
            <w:vAlign w:val="bottom"/>
          </w:tcPr>
          <w:p w14:paraId="07405EFB"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56</w:t>
            </w:r>
          </w:p>
        </w:tc>
        <w:tc>
          <w:tcPr>
            <w:tcW w:w="1260" w:type="dxa"/>
          </w:tcPr>
          <w:p w14:paraId="4B888293" w14:textId="77777777"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w:t>
            </w:r>
          </w:p>
        </w:tc>
        <w:tc>
          <w:tcPr>
            <w:tcW w:w="1260" w:type="dxa"/>
          </w:tcPr>
          <w:p w14:paraId="3667412E" w14:textId="77777777"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w:t>
            </w:r>
          </w:p>
        </w:tc>
      </w:tr>
      <w:tr w:rsidR="009262DD" w:rsidRPr="00932A5A" w14:paraId="65EE6744" w14:textId="77777777" w:rsidTr="00567BDE">
        <w:trPr>
          <w:cantSplit/>
          <w:trHeight w:val="18"/>
        </w:trPr>
        <w:tc>
          <w:tcPr>
            <w:tcW w:w="2250" w:type="dxa"/>
            <w:vAlign w:val="bottom"/>
            <w:hideMark/>
          </w:tcPr>
          <w:p w14:paraId="5200F157" w14:textId="77777777" w:rsidR="009262DD" w:rsidRPr="00932A5A" w:rsidRDefault="009262DD" w:rsidP="00A41B52">
            <w:pPr>
              <w:tabs>
                <w:tab w:val="left" w:pos="180"/>
              </w:tabs>
              <w:spacing w:line="320" w:lineRule="exact"/>
              <w:rPr>
                <w:rFonts w:ascii="Arial" w:hAnsi="Arial" w:cs="Cordia New"/>
                <w:sz w:val="16"/>
                <w:szCs w:val="16"/>
                <w:cs/>
              </w:rPr>
            </w:pPr>
            <w:r w:rsidRPr="00932A5A">
              <w:rPr>
                <w:rFonts w:ascii="Arial" w:hAnsi="Arial" w:cs="Arial"/>
                <w:sz w:val="16"/>
                <w:szCs w:val="16"/>
              </w:rPr>
              <w:t>31 December 2022</w:t>
            </w:r>
          </w:p>
        </w:tc>
        <w:tc>
          <w:tcPr>
            <w:tcW w:w="1260" w:type="dxa"/>
            <w:vAlign w:val="bottom"/>
          </w:tcPr>
          <w:p w14:paraId="09377997"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300</w:t>
            </w:r>
          </w:p>
        </w:tc>
        <w:tc>
          <w:tcPr>
            <w:tcW w:w="1260" w:type="dxa"/>
            <w:vAlign w:val="bottom"/>
          </w:tcPr>
          <w:p w14:paraId="3040474F"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7</w:t>
            </w:r>
          </w:p>
        </w:tc>
        <w:tc>
          <w:tcPr>
            <w:tcW w:w="1260" w:type="dxa"/>
            <w:vAlign w:val="bottom"/>
          </w:tcPr>
          <w:p w14:paraId="2CFC770B"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w:t>
            </w:r>
          </w:p>
        </w:tc>
        <w:tc>
          <w:tcPr>
            <w:tcW w:w="1260" w:type="dxa"/>
            <w:vAlign w:val="bottom"/>
          </w:tcPr>
          <w:p w14:paraId="6C6FB690" w14:textId="77777777" w:rsidR="009262DD" w:rsidRPr="00932A5A" w:rsidRDefault="009262DD" w:rsidP="00567BDE">
            <w:pPr>
              <w:pBdr>
                <w:bottom w:val="single" w:sz="4" w:space="1" w:color="auto"/>
              </w:pBdr>
              <w:tabs>
                <w:tab w:val="decimal" w:pos="879"/>
              </w:tabs>
              <w:spacing w:line="320" w:lineRule="exact"/>
              <w:rPr>
                <w:rFonts w:ascii="Arial" w:hAnsi="Arial" w:cs="Arial"/>
                <w:sz w:val="16"/>
                <w:szCs w:val="16"/>
              </w:rPr>
            </w:pPr>
            <w:r w:rsidRPr="00932A5A">
              <w:rPr>
                <w:rFonts w:ascii="Arial" w:hAnsi="Arial" w:cs="Arial"/>
                <w:sz w:val="16"/>
                <w:szCs w:val="16"/>
              </w:rPr>
              <w:t>307</w:t>
            </w:r>
          </w:p>
        </w:tc>
        <w:tc>
          <w:tcPr>
            <w:tcW w:w="1260" w:type="dxa"/>
          </w:tcPr>
          <w:p w14:paraId="14BB9CCA" w14:textId="77777777"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9</w:t>
            </w:r>
          </w:p>
        </w:tc>
        <w:tc>
          <w:tcPr>
            <w:tcW w:w="1260" w:type="dxa"/>
          </w:tcPr>
          <w:p w14:paraId="08BA1619" w14:textId="77777777" w:rsidR="009262DD" w:rsidRPr="00932A5A" w:rsidRDefault="009262DD" w:rsidP="00567BDE">
            <w:pPr>
              <w:pBdr>
                <w:bottom w:val="single" w:sz="4" w:space="1" w:color="000000"/>
              </w:pBdr>
              <w:tabs>
                <w:tab w:val="decimal" w:pos="879"/>
              </w:tabs>
              <w:spacing w:line="320" w:lineRule="exact"/>
              <w:rPr>
                <w:rFonts w:ascii="Arial" w:hAnsi="Arial" w:cs="Arial"/>
                <w:sz w:val="16"/>
                <w:szCs w:val="16"/>
                <w:cs/>
              </w:rPr>
            </w:pPr>
            <w:r w:rsidRPr="00932A5A">
              <w:rPr>
                <w:rFonts w:ascii="Arial" w:hAnsi="Arial" w:cs="Arial"/>
                <w:sz w:val="16"/>
                <w:szCs w:val="16"/>
              </w:rPr>
              <w:t>9</w:t>
            </w:r>
          </w:p>
        </w:tc>
      </w:tr>
      <w:tr w:rsidR="009262DD" w:rsidRPr="00932A5A" w14:paraId="46EEFEEB" w14:textId="77777777" w:rsidTr="00567BDE">
        <w:trPr>
          <w:cantSplit/>
          <w:trHeight w:val="18"/>
        </w:trPr>
        <w:tc>
          <w:tcPr>
            <w:tcW w:w="2250" w:type="dxa"/>
            <w:vAlign w:val="bottom"/>
            <w:hideMark/>
          </w:tcPr>
          <w:p w14:paraId="05FC7FA9" w14:textId="77777777" w:rsidR="009262DD" w:rsidRPr="00932A5A" w:rsidRDefault="009262DD" w:rsidP="00A41B52">
            <w:pPr>
              <w:spacing w:line="320" w:lineRule="exact"/>
              <w:rPr>
                <w:rFonts w:ascii="Arial" w:hAnsi="Arial" w:cs="Arial"/>
                <w:sz w:val="16"/>
                <w:szCs w:val="16"/>
                <w:u w:val="single"/>
              </w:rPr>
            </w:pPr>
            <w:r w:rsidRPr="00932A5A">
              <w:rPr>
                <w:rFonts w:ascii="Arial" w:hAnsi="Arial" w:cs="Arial"/>
                <w:sz w:val="16"/>
                <w:szCs w:val="16"/>
                <w:u w:val="single"/>
              </w:rPr>
              <w:t>Net book value</w:t>
            </w:r>
          </w:p>
        </w:tc>
        <w:tc>
          <w:tcPr>
            <w:tcW w:w="1260" w:type="dxa"/>
            <w:vAlign w:val="bottom"/>
          </w:tcPr>
          <w:p w14:paraId="42BA35B6" w14:textId="77777777" w:rsidR="009262DD" w:rsidRPr="00932A5A" w:rsidRDefault="009262DD" w:rsidP="00567BDE">
            <w:pPr>
              <w:tabs>
                <w:tab w:val="decimal" w:pos="879"/>
              </w:tabs>
              <w:spacing w:line="320" w:lineRule="exact"/>
              <w:ind w:left="-14"/>
              <w:rPr>
                <w:rFonts w:ascii="Arial" w:hAnsi="Arial" w:cs="Arial"/>
                <w:sz w:val="16"/>
                <w:szCs w:val="16"/>
                <w:cs/>
              </w:rPr>
            </w:pPr>
          </w:p>
        </w:tc>
        <w:tc>
          <w:tcPr>
            <w:tcW w:w="1260" w:type="dxa"/>
            <w:vAlign w:val="bottom"/>
          </w:tcPr>
          <w:p w14:paraId="7CAB4D3F" w14:textId="77777777" w:rsidR="009262DD" w:rsidRPr="00932A5A" w:rsidRDefault="009262DD" w:rsidP="00567BDE">
            <w:pPr>
              <w:tabs>
                <w:tab w:val="decimal" w:pos="879"/>
              </w:tabs>
              <w:spacing w:line="320" w:lineRule="exact"/>
              <w:ind w:left="-14"/>
              <w:rPr>
                <w:rFonts w:ascii="Arial" w:hAnsi="Arial" w:cs="Arial"/>
                <w:sz w:val="16"/>
                <w:szCs w:val="16"/>
                <w:cs/>
              </w:rPr>
            </w:pPr>
          </w:p>
        </w:tc>
        <w:tc>
          <w:tcPr>
            <w:tcW w:w="1260" w:type="dxa"/>
            <w:vAlign w:val="bottom"/>
          </w:tcPr>
          <w:p w14:paraId="52BF6AB0" w14:textId="77777777" w:rsidR="009262DD" w:rsidRPr="00932A5A" w:rsidRDefault="009262DD" w:rsidP="00567BDE">
            <w:pPr>
              <w:tabs>
                <w:tab w:val="decimal" w:pos="879"/>
              </w:tabs>
              <w:spacing w:line="320" w:lineRule="exact"/>
              <w:ind w:left="-14"/>
              <w:rPr>
                <w:rFonts w:ascii="Arial" w:hAnsi="Arial" w:cs="Arial"/>
                <w:sz w:val="16"/>
                <w:szCs w:val="16"/>
                <w:cs/>
              </w:rPr>
            </w:pPr>
          </w:p>
        </w:tc>
        <w:tc>
          <w:tcPr>
            <w:tcW w:w="1260" w:type="dxa"/>
            <w:vAlign w:val="bottom"/>
          </w:tcPr>
          <w:p w14:paraId="146CC512" w14:textId="77777777" w:rsidR="009262DD" w:rsidRPr="00932A5A" w:rsidRDefault="009262DD" w:rsidP="00567BDE">
            <w:pPr>
              <w:tabs>
                <w:tab w:val="decimal" w:pos="879"/>
              </w:tabs>
              <w:spacing w:line="320" w:lineRule="exact"/>
              <w:ind w:left="-14"/>
              <w:rPr>
                <w:rFonts w:ascii="Arial" w:hAnsi="Arial" w:cs="Arial"/>
                <w:sz w:val="16"/>
                <w:szCs w:val="16"/>
                <w:cs/>
              </w:rPr>
            </w:pPr>
          </w:p>
        </w:tc>
        <w:tc>
          <w:tcPr>
            <w:tcW w:w="1260" w:type="dxa"/>
          </w:tcPr>
          <w:p w14:paraId="2BD102EE" w14:textId="77777777" w:rsidR="009262DD" w:rsidRPr="00932A5A" w:rsidRDefault="009262DD" w:rsidP="00567BDE">
            <w:pPr>
              <w:tabs>
                <w:tab w:val="decimal" w:pos="879"/>
              </w:tabs>
              <w:spacing w:line="320" w:lineRule="exact"/>
              <w:rPr>
                <w:rFonts w:ascii="Arial" w:hAnsi="Arial" w:cs="Arial"/>
                <w:sz w:val="16"/>
                <w:szCs w:val="16"/>
                <w:cs/>
              </w:rPr>
            </w:pPr>
          </w:p>
        </w:tc>
        <w:tc>
          <w:tcPr>
            <w:tcW w:w="1260" w:type="dxa"/>
          </w:tcPr>
          <w:p w14:paraId="60FC37A1" w14:textId="77777777" w:rsidR="009262DD" w:rsidRPr="00932A5A" w:rsidRDefault="009262DD" w:rsidP="00567BDE">
            <w:pPr>
              <w:tabs>
                <w:tab w:val="decimal" w:pos="879"/>
              </w:tabs>
              <w:spacing w:line="320" w:lineRule="exact"/>
              <w:rPr>
                <w:rFonts w:ascii="Arial" w:hAnsi="Arial" w:cs="Arial"/>
                <w:sz w:val="16"/>
                <w:szCs w:val="16"/>
                <w:cs/>
              </w:rPr>
            </w:pPr>
          </w:p>
        </w:tc>
      </w:tr>
      <w:tr w:rsidR="009262DD" w:rsidRPr="00932A5A" w14:paraId="5DF83B8B" w14:textId="77777777" w:rsidTr="00567BDE">
        <w:trPr>
          <w:cantSplit/>
          <w:trHeight w:val="18"/>
        </w:trPr>
        <w:tc>
          <w:tcPr>
            <w:tcW w:w="2250" w:type="dxa"/>
            <w:vAlign w:val="bottom"/>
            <w:hideMark/>
          </w:tcPr>
          <w:p w14:paraId="59B658A2" w14:textId="77777777" w:rsidR="009262DD" w:rsidRPr="00932A5A" w:rsidRDefault="009262DD" w:rsidP="00A41B52">
            <w:pPr>
              <w:tabs>
                <w:tab w:val="left" w:pos="180"/>
              </w:tabs>
              <w:spacing w:line="320" w:lineRule="exact"/>
              <w:rPr>
                <w:rFonts w:ascii="Arial" w:hAnsi="Arial" w:cs="Arial"/>
                <w:sz w:val="16"/>
                <w:szCs w:val="16"/>
                <w:cs/>
              </w:rPr>
            </w:pPr>
            <w:r w:rsidRPr="00932A5A">
              <w:rPr>
                <w:rFonts w:ascii="Arial" w:hAnsi="Arial" w:cs="Arial"/>
                <w:sz w:val="16"/>
                <w:szCs w:val="16"/>
              </w:rPr>
              <w:t>31 December 2022</w:t>
            </w:r>
          </w:p>
        </w:tc>
        <w:tc>
          <w:tcPr>
            <w:tcW w:w="1260" w:type="dxa"/>
            <w:vAlign w:val="bottom"/>
          </w:tcPr>
          <w:p w14:paraId="437321D5" w14:textId="77777777"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rPr>
            </w:pPr>
            <w:r w:rsidRPr="00932A5A">
              <w:rPr>
                <w:rFonts w:ascii="Arial" w:hAnsi="Arial" w:cs="Arial"/>
                <w:sz w:val="16"/>
                <w:szCs w:val="16"/>
              </w:rPr>
              <w:t>210</w:t>
            </w:r>
          </w:p>
        </w:tc>
        <w:tc>
          <w:tcPr>
            <w:tcW w:w="1260" w:type="dxa"/>
            <w:vAlign w:val="bottom"/>
          </w:tcPr>
          <w:p w14:paraId="32E5C032" w14:textId="77777777"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rPr>
            </w:pPr>
            <w:r w:rsidRPr="00932A5A">
              <w:rPr>
                <w:rFonts w:ascii="Arial" w:hAnsi="Arial" w:cs="Arial"/>
                <w:sz w:val="16"/>
                <w:szCs w:val="16"/>
              </w:rPr>
              <w:t>-</w:t>
            </w:r>
          </w:p>
        </w:tc>
        <w:tc>
          <w:tcPr>
            <w:tcW w:w="1260" w:type="dxa"/>
            <w:vAlign w:val="bottom"/>
          </w:tcPr>
          <w:p w14:paraId="330B1382" w14:textId="77777777"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rPr>
            </w:pPr>
            <w:r w:rsidRPr="00932A5A">
              <w:rPr>
                <w:rFonts w:ascii="Arial" w:hAnsi="Arial" w:cs="Arial"/>
                <w:sz w:val="16"/>
                <w:szCs w:val="16"/>
              </w:rPr>
              <w:t>17</w:t>
            </w:r>
          </w:p>
        </w:tc>
        <w:tc>
          <w:tcPr>
            <w:tcW w:w="1260" w:type="dxa"/>
            <w:vAlign w:val="bottom"/>
          </w:tcPr>
          <w:p w14:paraId="4AF837CB" w14:textId="77777777"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rPr>
            </w:pPr>
            <w:r w:rsidRPr="00932A5A">
              <w:rPr>
                <w:rFonts w:ascii="Arial" w:hAnsi="Arial" w:cs="Arial"/>
                <w:sz w:val="16"/>
                <w:szCs w:val="16"/>
              </w:rPr>
              <w:t>227</w:t>
            </w:r>
          </w:p>
        </w:tc>
        <w:tc>
          <w:tcPr>
            <w:tcW w:w="1260" w:type="dxa"/>
          </w:tcPr>
          <w:p w14:paraId="2F815138" w14:textId="77777777" w:rsidR="009262DD" w:rsidRPr="00932A5A" w:rsidRDefault="009262DD" w:rsidP="00567BDE">
            <w:pPr>
              <w:pBdr>
                <w:bottom w:val="doub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3</w:t>
            </w:r>
          </w:p>
        </w:tc>
        <w:tc>
          <w:tcPr>
            <w:tcW w:w="1260" w:type="dxa"/>
          </w:tcPr>
          <w:p w14:paraId="4DF8D460" w14:textId="77777777" w:rsidR="009262DD" w:rsidRPr="00932A5A" w:rsidRDefault="009262DD" w:rsidP="00567BDE">
            <w:pPr>
              <w:pBdr>
                <w:bottom w:val="double" w:sz="4" w:space="1" w:color="auto"/>
              </w:pBdr>
              <w:tabs>
                <w:tab w:val="decimal" w:pos="879"/>
              </w:tabs>
              <w:spacing w:line="320" w:lineRule="exact"/>
              <w:rPr>
                <w:rFonts w:ascii="Arial" w:hAnsi="Arial" w:cs="Arial"/>
                <w:sz w:val="16"/>
                <w:szCs w:val="16"/>
                <w:cs/>
              </w:rPr>
            </w:pPr>
            <w:r w:rsidRPr="00932A5A">
              <w:rPr>
                <w:rFonts w:ascii="Arial" w:hAnsi="Arial" w:cs="Arial"/>
                <w:sz w:val="16"/>
                <w:szCs w:val="16"/>
              </w:rPr>
              <w:t>3</w:t>
            </w:r>
          </w:p>
        </w:tc>
      </w:tr>
      <w:tr w:rsidR="009262DD" w:rsidRPr="00932A5A" w14:paraId="5CA1793A" w14:textId="77777777" w:rsidTr="00567BDE">
        <w:trPr>
          <w:cantSplit/>
          <w:trHeight w:val="56"/>
        </w:trPr>
        <w:tc>
          <w:tcPr>
            <w:tcW w:w="2250" w:type="dxa"/>
            <w:vAlign w:val="center"/>
            <w:hideMark/>
          </w:tcPr>
          <w:p w14:paraId="17112714" w14:textId="77777777" w:rsidR="009262DD" w:rsidRPr="00932A5A" w:rsidRDefault="009262DD" w:rsidP="00A41B52">
            <w:pPr>
              <w:tabs>
                <w:tab w:val="left" w:pos="180"/>
              </w:tabs>
              <w:spacing w:line="320" w:lineRule="exact"/>
              <w:ind w:left="156" w:right="-197" w:hanging="156"/>
              <w:rPr>
                <w:rFonts w:ascii="Arial" w:hAnsi="Arial" w:cs="Arial"/>
                <w:sz w:val="16"/>
                <w:szCs w:val="16"/>
              </w:rPr>
            </w:pPr>
            <w:r w:rsidRPr="00932A5A">
              <w:rPr>
                <w:rFonts w:ascii="Arial" w:hAnsi="Arial" w:cs="Arial"/>
                <w:sz w:val="16"/>
                <w:szCs w:val="16"/>
              </w:rPr>
              <w:t>Remaining amortisation year</w:t>
            </w:r>
          </w:p>
        </w:tc>
        <w:tc>
          <w:tcPr>
            <w:tcW w:w="1260" w:type="dxa"/>
            <w:vAlign w:val="bottom"/>
          </w:tcPr>
          <w:p w14:paraId="0814ED1B" w14:textId="77777777" w:rsidR="009262DD" w:rsidRPr="00932A5A" w:rsidRDefault="009262DD" w:rsidP="00A41B52">
            <w:pPr>
              <w:pBdr>
                <w:bottom w:val="double" w:sz="4" w:space="1" w:color="auto"/>
              </w:pBdr>
              <w:spacing w:line="320" w:lineRule="exact"/>
              <w:ind w:left="-18"/>
              <w:jc w:val="center"/>
              <w:rPr>
                <w:rFonts w:ascii="Arial" w:hAnsi="Arial" w:cs="Arial"/>
                <w:sz w:val="16"/>
                <w:szCs w:val="16"/>
                <w:cs/>
              </w:rPr>
            </w:pPr>
            <w:r w:rsidRPr="00932A5A">
              <w:rPr>
                <w:rFonts w:ascii="Arial" w:hAnsi="Arial" w:cs="Arial"/>
                <w:sz w:val="16"/>
                <w:szCs w:val="16"/>
              </w:rPr>
              <w:t>0-10 years</w:t>
            </w:r>
          </w:p>
        </w:tc>
        <w:tc>
          <w:tcPr>
            <w:tcW w:w="1260" w:type="dxa"/>
            <w:vAlign w:val="bottom"/>
          </w:tcPr>
          <w:p w14:paraId="25D8D92F" w14:textId="77777777" w:rsidR="009262DD" w:rsidRPr="00932A5A" w:rsidRDefault="009262DD" w:rsidP="00A41B52">
            <w:pPr>
              <w:pBdr>
                <w:bottom w:val="double" w:sz="4" w:space="1" w:color="auto"/>
              </w:pBdr>
              <w:spacing w:line="320" w:lineRule="exact"/>
              <w:ind w:left="-18"/>
              <w:jc w:val="center"/>
              <w:rPr>
                <w:rFonts w:ascii="Arial" w:hAnsi="Arial" w:cs="Arial"/>
                <w:sz w:val="16"/>
                <w:szCs w:val="16"/>
                <w:cs/>
              </w:rPr>
            </w:pPr>
            <w:r w:rsidRPr="00932A5A">
              <w:rPr>
                <w:rFonts w:ascii="Arial" w:hAnsi="Arial" w:cs="Arial"/>
                <w:sz w:val="16"/>
                <w:szCs w:val="16"/>
              </w:rPr>
              <w:t>1-2 years</w:t>
            </w:r>
          </w:p>
        </w:tc>
        <w:tc>
          <w:tcPr>
            <w:tcW w:w="1260" w:type="dxa"/>
            <w:vAlign w:val="bottom"/>
          </w:tcPr>
          <w:p w14:paraId="0B10B8A5" w14:textId="77777777"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cs/>
              </w:rPr>
            </w:pPr>
            <w:r w:rsidRPr="00932A5A">
              <w:rPr>
                <w:rFonts w:ascii="Arial" w:hAnsi="Arial" w:cs="Arial"/>
                <w:sz w:val="16"/>
                <w:szCs w:val="16"/>
              </w:rPr>
              <w:t>-</w:t>
            </w:r>
          </w:p>
        </w:tc>
        <w:tc>
          <w:tcPr>
            <w:tcW w:w="1260" w:type="dxa"/>
            <w:vAlign w:val="bottom"/>
          </w:tcPr>
          <w:p w14:paraId="1B8839E1" w14:textId="77777777" w:rsidR="009262DD" w:rsidRPr="00932A5A" w:rsidRDefault="009262DD" w:rsidP="00A41B52">
            <w:pPr>
              <w:tabs>
                <w:tab w:val="decimal" w:pos="792"/>
              </w:tabs>
              <w:spacing w:line="320" w:lineRule="exact"/>
              <w:ind w:left="-18"/>
              <w:jc w:val="center"/>
              <w:rPr>
                <w:rFonts w:ascii="Arial" w:hAnsi="Arial" w:cs="Arial"/>
                <w:sz w:val="16"/>
                <w:szCs w:val="16"/>
              </w:rPr>
            </w:pPr>
          </w:p>
        </w:tc>
        <w:tc>
          <w:tcPr>
            <w:tcW w:w="1260" w:type="dxa"/>
            <w:vAlign w:val="bottom"/>
          </w:tcPr>
          <w:p w14:paraId="54213F75" w14:textId="77777777" w:rsidR="009262DD" w:rsidRPr="00932A5A" w:rsidRDefault="009262DD" w:rsidP="00A41B52">
            <w:pPr>
              <w:pBdr>
                <w:bottom w:val="double" w:sz="4" w:space="1" w:color="auto"/>
              </w:pBdr>
              <w:spacing w:line="320" w:lineRule="exact"/>
              <w:jc w:val="center"/>
              <w:rPr>
                <w:rFonts w:ascii="Arial" w:hAnsi="Arial" w:cs="Arial"/>
                <w:sz w:val="16"/>
                <w:szCs w:val="16"/>
                <w:cs/>
              </w:rPr>
            </w:pPr>
            <w:r w:rsidRPr="00932A5A">
              <w:rPr>
                <w:rFonts w:ascii="Arial" w:hAnsi="Arial" w:cs="Arial"/>
                <w:sz w:val="16"/>
                <w:szCs w:val="16"/>
              </w:rPr>
              <w:t>0-9 years</w:t>
            </w:r>
          </w:p>
        </w:tc>
        <w:tc>
          <w:tcPr>
            <w:tcW w:w="1260" w:type="dxa"/>
            <w:vAlign w:val="bottom"/>
          </w:tcPr>
          <w:p w14:paraId="155AEF78" w14:textId="77777777" w:rsidR="009262DD" w:rsidRPr="00932A5A" w:rsidRDefault="009262DD" w:rsidP="00A41B52">
            <w:pPr>
              <w:spacing w:line="320" w:lineRule="exact"/>
              <w:ind w:left="-18"/>
              <w:jc w:val="center"/>
              <w:rPr>
                <w:rFonts w:ascii="Arial" w:hAnsi="Arial" w:cs="Arial"/>
                <w:sz w:val="16"/>
                <w:szCs w:val="16"/>
                <w:cs/>
              </w:rPr>
            </w:pPr>
          </w:p>
        </w:tc>
      </w:tr>
      <w:tr w:rsidR="009262DD" w:rsidRPr="00932A5A" w14:paraId="6D2B475D" w14:textId="77777777" w:rsidTr="00567BDE">
        <w:trPr>
          <w:cantSplit/>
          <w:trHeight w:val="180"/>
        </w:trPr>
        <w:tc>
          <w:tcPr>
            <w:tcW w:w="2250" w:type="dxa"/>
            <w:hideMark/>
          </w:tcPr>
          <w:p w14:paraId="39B48D79" w14:textId="77777777" w:rsidR="009262DD" w:rsidRPr="00932A5A" w:rsidRDefault="009262DD" w:rsidP="00A41B52">
            <w:pPr>
              <w:tabs>
                <w:tab w:val="decimal" w:pos="792"/>
              </w:tabs>
              <w:spacing w:line="320" w:lineRule="exact"/>
              <w:ind w:left="-18"/>
              <w:rPr>
                <w:rFonts w:ascii="Arial" w:hAnsi="Arial" w:cs="Arial"/>
                <w:sz w:val="16"/>
                <w:szCs w:val="16"/>
              </w:rPr>
            </w:pPr>
            <w:r w:rsidRPr="00932A5A">
              <w:rPr>
                <w:rFonts w:ascii="Arial" w:hAnsi="Arial" w:cs="Arial"/>
                <w:sz w:val="16"/>
                <w:szCs w:val="16"/>
              </w:rPr>
              <w:t>Amortisation</w:t>
            </w:r>
            <w:r w:rsidRPr="00932A5A">
              <w:rPr>
                <w:rFonts w:ascii="Arial" w:hAnsi="Arial" w:cs="Arial"/>
                <w:sz w:val="16"/>
                <w:szCs w:val="16"/>
                <w:cs/>
              </w:rPr>
              <w:t xml:space="preserve"> </w:t>
            </w:r>
            <w:r w:rsidRPr="00932A5A">
              <w:rPr>
                <w:rFonts w:ascii="Arial" w:hAnsi="Arial" w:cs="Arial"/>
                <w:sz w:val="16"/>
                <w:szCs w:val="16"/>
              </w:rPr>
              <w:t>for the year</w:t>
            </w:r>
          </w:p>
        </w:tc>
        <w:tc>
          <w:tcPr>
            <w:tcW w:w="1260" w:type="dxa"/>
          </w:tcPr>
          <w:p w14:paraId="5EA427E8" w14:textId="77777777" w:rsidR="009262DD" w:rsidRPr="00932A5A" w:rsidRDefault="009262DD" w:rsidP="00A41B52">
            <w:pPr>
              <w:tabs>
                <w:tab w:val="decimal" w:pos="792"/>
              </w:tabs>
              <w:spacing w:line="320" w:lineRule="exact"/>
              <w:ind w:left="-18"/>
              <w:rPr>
                <w:rFonts w:ascii="Arial" w:hAnsi="Arial" w:cs="Arial"/>
                <w:sz w:val="16"/>
                <w:szCs w:val="16"/>
              </w:rPr>
            </w:pPr>
          </w:p>
        </w:tc>
        <w:tc>
          <w:tcPr>
            <w:tcW w:w="1260" w:type="dxa"/>
          </w:tcPr>
          <w:p w14:paraId="5A9BDE06" w14:textId="77777777" w:rsidR="009262DD" w:rsidRPr="00932A5A" w:rsidRDefault="009262DD" w:rsidP="00A41B52">
            <w:pPr>
              <w:tabs>
                <w:tab w:val="decimal" w:pos="792"/>
              </w:tabs>
              <w:spacing w:line="320" w:lineRule="exact"/>
              <w:ind w:left="-18"/>
              <w:rPr>
                <w:rFonts w:ascii="Arial" w:hAnsi="Arial" w:cs="Arial"/>
                <w:sz w:val="16"/>
                <w:szCs w:val="16"/>
              </w:rPr>
            </w:pPr>
          </w:p>
        </w:tc>
        <w:tc>
          <w:tcPr>
            <w:tcW w:w="1260" w:type="dxa"/>
          </w:tcPr>
          <w:p w14:paraId="28A177DA" w14:textId="77777777" w:rsidR="009262DD" w:rsidRPr="00932A5A" w:rsidRDefault="009262DD" w:rsidP="00A41B52">
            <w:pPr>
              <w:tabs>
                <w:tab w:val="decimal" w:pos="792"/>
              </w:tabs>
              <w:spacing w:line="320" w:lineRule="exact"/>
              <w:ind w:left="-18"/>
              <w:rPr>
                <w:rFonts w:ascii="Arial" w:hAnsi="Arial" w:cs="Arial"/>
                <w:sz w:val="16"/>
                <w:szCs w:val="16"/>
              </w:rPr>
            </w:pPr>
          </w:p>
        </w:tc>
        <w:tc>
          <w:tcPr>
            <w:tcW w:w="1260" w:type="dxa"/>
          </w:tcPr>
          <w:p w14:paraId="557FC0B5" w14:textId="77777777"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rPr>
            </w:pPr>
            <w:r w:rsidRPr="00932A5A">
              <w:rPr>
                <w:rFonts w:ascii="Arial" w:hAnsi="Arial" w:cs="Arial"/>
                <w:sz w:val="16"/>
                <w:szCs w:val="16"/>
              </w:rPr>
              <w:t>56</w:t>
            </w:r>
          </w:p>
        </w:tc>
        <w:tc>
          <w:tcPr>
            <w:tcW w:w="1260" w:type="dxa"/>
          </w:tcPr>
          <w:p w14:paraId="2110C9C8" w14:textId="77777777" w:rsidR="009262DD" w:rsidRPr="00932A5A" w:rsidRDefault="009262DD" w:rsidP="00A41B52">
            <w:pPr>
              <w:tabs>
                <w:tab w:val="decimal" w:pos="789"/>
              </w:tabs>
              <w:spacing w:line="320" w:lineRule="exact"/>
              <w:ind w:left="-14"/>
              <w:rPr>
                <w:rFonts w:ascii="Arial" w:hAnsi="Arial" w:cs="Arial"/>
                <w:sz w:val="16"/>
                <w:szCs w:val="16"/>
                <w:cs/>
              </w:rPr>
            </w:pPr>
          </w:p>
        </w:tc>
        <w:tc>
          <w:tcPr>
            <w:tcW w:w="1260" w:type="dxa"/>
          </w:tcPr>
          <w:p w14:paraId="20CCD59A" w14:textId="77777777" w:rsidR="009262DD" w:rsidRPr="00932A5A" w:rsidRDefault="009262DD" w:rsidP="00567BDE">
            <w:pPr>
              <w:pBdr>
                <w:bottom w:val="double" w:sz="4" w:space="1" w:color="auto"/>
              </w:pBdr>
              <w:tabs>
                <w:tab w:val="decimal" w:pos="879"/>
              </w:tabs>
              <w:spacing w:line="320" w:lineRule="exact"/>
              <w:ind w:left="-14"/>
              <w:rPr>
                <w:rFonts w:ascii="Arial" w:hAnsi="Arial" w:cs="Arial"/>
                <w:sz w:val="16"/>
                <w:szCs w:val="16"/>
                <w:cs/>
              </w:rPr>
            </w:pPr>
            <w:r w:rsidRPr="00932A5A">
              <w:rPr>
                <w:rFonts w:ascii="Arial" w:hAnsi="Arial" w:cs="Arial"/>
                <w:sz w:val="16"/>
                <w:szCs w:val="16"/>
              </w:rPr>
              <w:t>-</w:t>
            </w:r>
          </w:p>
        </w:tc>
      </w:tr>
    </w:tbl>
    <w:p w14:paraId="6A3700B9" w14:textId="39B509AD" w:rsidR="00091C8C" w:rsidRPr="00932A5A" w:rsidRDefault="00091C8C" w:rsidP="00175653">
      <w:pPr>
        <w:spacing w:before="240" w:after="120" w:line="380" w:lineRule="exact"/>
        <w:ind w:left="547" w:right="-101"/>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Pr="00932A5A">
        <w:rPr>
          <w:rFonts w:ascii="Arial" w:hAnsi="Arial" w:cs="Arial"/>
        </w:rPr>
        <w:t>, the Company and its subsidiaries have computer software which have been fully amortised but are still in use with</w:t>
      </w:r>
      <w:r w:rsidRPr="00932A5A">
        <w:rPr>
          <w:rFonts w:ascii="Arial" w:hAnsi="Arial" w:cs="Arial"/>
          <w:cs/>
        </w:rPr>
        <w:t xml:space="preserve"> </w:t>
      </w:r>
      <w:r w:rsidRPr="00932A5A">
        <w:rPr>
          <w:rFonts w:ascii="Arial" w:hAnsi="Arial" w:cs="Arial"/>
        </w:rPr>
        <w:t xml:space="preserve">the gross carrying amount, before deducting accumulated amortisation and allowance for impairment, amounting to approximately Baht </w:t>
      </w:r>
      <w:r w:rsidR="000C7D10" w:rsidRPr="00932A5A">
        <w:rPr>
          <w:rFonts w:ascii="Arial" w:hAnsi="Arial" w:cs="Arial"/>
        </w:rPr>
        <w:t>182</w:t>
      </w:r>
      <w:r w:rsidR="00AD312D" w:rsidRPr="00932A5A">
        <w:rPr>
          <w:rFonts w:ascii="Arial" w:hAnsi="Arial" w:cs="Arial"/>
        </w:rPr>
        <w:t xml:space="preserve"> </w:t>
      </w:r>
      <w:r w:rsidRPr="00932A5A">
        <w:rPr>
          <w:rFonts w:ascii="Arial" w:hAnsi="Arial" w:cs="Arial"/>
        </w:rPr>
        <w:t xml:space="preserve">million and Baht </w:t>
      </w:r>
      <w:r w:rsidR="00175653" w:rsidRPr="00932A5A">
        <w:rPr>
          <w:rFonts w:ascii="Arial" w:hAnsi="Arial" w:cs="Arial"/>
        </w:rPr>
        <w:t>158</w:t>
      </w:r>
      <w:r w:rsidR="00AD312D" w:rsidRPr="00932A5A">
        <w:rPr>
          <w:rFonts w:ascii="Arial" w:hAnsi="Arial" w:cs="Arial"/>
        </w:rPr>
        <w:t xml:space="preserve"> </w:t>
      </w:r>
      <w:r w:rsidRPr="00932A5A">
        <w:rPr>
          <w:rFonts w:ascii="Arial" w:hAnsi="Arial" w:cs="Arial"/>
        </w:rPr>
        <w:t>million, respectively (sepa</w:t>
      </w:r>
      <w:r w:rsidR="000633CB" w:rsidRPr="00932A5A">
        <w:rPr>
          <w:rFonts w:ascii="Arial" w:hAnsi="Arial" w:cs="Arial"/>
        </w:rPr>
        <w:t>rate financial statements: Baht</w:t>
      </w:r>
      <w:r w:rsidR="00937FC0" w:rsidRPr="00932A5A">
        <w:rPr>
          <w:rFonts w:ascii="Arial" w:hAnsi="Arial" w:cs="Arial"/>
        </w:rPr>
        <w:t xml:space="preserve"> </w:t>
      </w:r>
      <w:r w:rsidR="00813BBF" w:rsidRPr="00932A5A">
        <w:rPr>
          <w:rFonts w:ascii="Arial" w:hAnsi="Arial" w:cs="Arial"/>
        </w:rPr>
        <w:t>8</w:t>
      </w:r>
      <w:r w:rsidR="00AD312D" w:rsidRPr="00932A5A">
        <w:rPr>
          <w:rFonts w:ascii="Arial" w:hAnsi="Arial" w:cs="Arial"/>
        </w:rPr>
        <w:t xml:space="preserve"> </w:t>
      </w:r>
      <w:r w:rsidRPr="00932A5A">
        <w:rPr>
          <w:rFonts w:ascii="Arial" w:hAnsi="Arial" w:cs="Arial"/>
        </w:rPr>
        <w:t xml:space="preserve">million and Baht </w:t>
      </w:r>
      <w:r w:rsidR="00AD312D" w:rsidRPr="00932A5A">
        <w:rPr>
          <w:rFonts w:ascii="Arial" w:hAnsi="Arial" w:cs="Arial"/>
        </w:rPr>
        <w:t xml:space="preserve">8 </w:t>
      </w:r>
      <w:r w:rsidRPr="00932A5A">
        <w:rPr>
          <w:rFonts w:ascii="Arial" w:hAnsi="Arial" w:cs="Arial"/>
        </w:rPr>
        <w:t>million, respectively).</w:t>
      </w:r>
      <w:bookmarkStart w:id="19" w:name="_Toc458524155"/>
    </w:p>
    <w:p w14:paraId="5B239BA9" w14:textId="77777777" w:rsidR="00091C8C" w:rsidRPr="00932A5A" w:rsidRDefault="00FB7D6F" w:rsidP="007352EE">
      <w:pPr>
        <w:tabs>
          <w:tab w:val="left" w:pos="1440"/>
        </w:tabs>
        <w:spacing w:before="80" w:after="80" w:line="340" w:lineRule="exact"/>
        <w:ind w:left="547" w:hanging="547"/>
        <w:jc w:val="thaiDistribute"/>
        <w:outlineLvl w:val="0"/>
        <w:rPr>
          <w:rFonts w:ascii="Arial" w:hAnsi="Arial" w:cs="Arial"/>
          <w:b/>
          <w:bCs/>
        </w:rPr>
      </w:pPr>
      <w:r w:rsidRPr="00932A5A">
        <w:rPr>
          <w:rFonts w:ascii="Arial" w:hAnsi="Arial" w:cs="Arial"/>
          <w:b/>
          <w:bCs/>
        </w:rPr>
        <w:br w:type="page"/>
      </w:r>
      <w:r w:rsidR="005F11C6" w:rsidRPr="00932A5A">
        <w:rPr>
          <w:rFonts w:ascii="Arial" w:hAnsi="Arial" w:cs="Arial"/>
          <w:b/>
          <w:bCs/>
        </w:rPr>
        <w:lastRenderedPageBreak/>
        <w:t>1</w:t>
      </w:r>
      <w:r w:rsidR="004247B0" w:rsidRPr="00932A5A">
        <w:rPr>
          <w:rFonts w:ascii="Arial" w:hAnsi="Arial" w:cs="Arial"/>
          <w:b/>
          <w:bCs/>
        </w:rPr>
        <w:t>8</w:t>
      </w:r>
      <w:r w:rsidR="00091C8C" w:rsidRPr="00932A5A">
        <w:rPr>
          <w:rFonts w:ascii="Arial" w:hAnsi="Arial" w:cs="Arial"/>
          <w:b/>
          <w:bCs/>
        </w:rPr>
        <w:t>.</w:t>
      </w:r>
      <w:r w:rsidR="00091C8C" w:rsidRPr="00932A5A">
        <w:rPr>
          <w:rFonts w:ascii="Arial" w:hAnsi="Arial" w:cs="Arial"/>
          <w:b/>
          <w:bCs/>
        </w:rPr>
        <w:tab/>
        <w:t>Deferred tax assets/liabilities and income tax</w:t>
      </w:r>
      <w:bookmarkEnd w:id="19"/>
    </w:p>
    <w:p w14:paraId="0017962A" w14:textId="77777777" w:rsidR="00091C8C" w:rsidRPr="00932A5A" w:rsidRDefault="005F11C6" w:rsidP="00261847">
      <w:pPr>
        <w:spacing w:before="80" w:after="80" w:line="380" w:lineRule="exact"/>
        <w:ind w:left="547" w:hanging="547"/>
        <w:jc w:val="both"/>
        <w:rPr>
          <w:rFonts w:ascii="Arial" w:hAnsi="Arial" w:cs="Arial"/>
          <w:b/>
          <w:bCs/>
        </w:rPr>
      </w:pPr>
      <w:r w:rsidRPr="00932A5A">
        <w:rPr>
          <w:rFonts w:ascii="Arial" w:hAnsi="Arial" w:cs="Arial"/>
          <w:b/>
          <w:bCs/>
        </w:rPr>
        <w:t>1</w:t>
      </w:r>
      <w:r w:rsidR="004247B0" w:rsidRPr="00932A5A">
        <w:rPr>
          <w:rFonts w:ascii="Arial" w:hAnsi="Arial" w:cs="Arial"/>
          <w:b/>
          <w:bCs/>
        </w:rPr>
        <w:t>8</w:t>
      </w:r>
      <w:r w:rsidR="00091C8C" w:rsidRPr="00932A5A">
        <w:rPr>
          <w:rFonts w:ascii="Arial" w:hAnsi="Arial" w:cs="Arial"/>
          <w:b/>
          <w:bCs/>
        </w:rPr>
        <w:t>.1</w:t>
      </w:r>
      <w:r w:rsidR="00091C8C" w:rsidRPr="00932A5A">
        <w:rPr>
          <w:rFonts w:ascii="Arial" w:hAnsi="Arial" w:cs="Arial"/>
          <w:b/>
          <w:bCs/>
        </w:rPr>
        <w:tab/>
        <w:t>Deferred tax assets/liabilities</w:t>
      </w:r>
    </w:p>
    <w:p w14:paraId="23E86EB9" w14:textId="70FCA6C0" w:rsidR="00091C8C" w:rsidRPr="00932A5A" w:rsidRDefault="007B3056" w:rsidP="00261847">
      <w:pPr>
        <w:spacing w:before="80" w:line="380" w:lineRule="exact"/>
        <w:ind w:left="547"/>
        <w:jc w:val="thaiDistribute"/>
        <w:rPr>
          <w:rFonts w:ascii="Arial" w:hAnsi="Arial" w:cs="Arial"/>
          <w:sz w:val="18"/>
          <w:szCs w:val="18"/>
          <w:cs/>
        </w:rPr>
      </w:pPr>
      <w:r w:rsidRPr="00932A5A">
        <w:rPr>
          <w:rFonts w:ascii="Arial" w:hAnsi="Arial" w:cs="Arial"/>
        </w:rPr>
        <w:t xml:space="preserve">As at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00091C8C" w:rsidRPr="00932A5A">
        <w:rPr>
          <w:rFonts w:ascii="Arial" w:hAnsi="Arial" w:cs="Arial"/>
        </w:rPr>
        <w:t>, deferred tax assets/liabilities are as follows:</w:t>
      </w:r>
      <w:r w:rsidR="00091C8C" w:rsidRPr="00932A5A">
        <w:rPr>
          <w:rFonts w:ascii="Arial" w:hAnsi="Arial" w:cs="Arial"/>
          <w:sz w:val="18"/>
          <w:szCs w:val="18"/>
          <w:cs/>
        </w:rPr>
        <w:t xml:space="preserve">     </w:t>
      </w:r>
    </w:p>
    <w:tbl>
      <w:tblPr>
        <w:tblW w:w="9090" w:type="dxa"/>
        <w:tblInd w:w="558" w:type="dxa"/>
        <w:tblLayout w:type="fixed"/>
        <w:tblLook w:val="04A0" w:firstRow="1" w:lastRow="0" w:firstColumn="1" w:lastColumn="0" w:noHBand="0" w:noVBand="1"/>
      </w:tblPr>
      <w:tblGrid>
        <w:gridCol w:w="3780"/>
        <w:gridCol w:w="1327"/>
        <w:gridCol w:w="1328"/>
        <w:gridCol w:w="1327"/>
        <w:gridCol w:w="1328"/>
      </w:tblGrid>
      <w:tr w:rsidR="00091C8C" w:rsidRPr="00C326F2" w14:paraId="636B1DD1" w14:textId="77777777" w:rsidTr="00AB1DAB">
        <w:trPr>
          <w:cantSplit/>
          <w:trHeight w:val="366"/>
          <w:tblHeader/>
        </w:trPr>
        <w:tc>
          <w:tcPr>
            <w:tcW w:w="3780" w:type="dxa"/>
            <w:vAlign w:val="bottom"/>
            <w:hideMark/>
          </w:tcPr>
          <w:p w14:paraId="26EC8228" w14:textId="77777777" w:rsidR="00091C8C" w:rsidRPr="00C326F2" w:rsidRDefault="00091C8C" w:rsidP="00C326F2">
            <w:pPr>
              <w:spacing w:line="320" w:lineRule="exact"/>
              <w:rPr>
                <w:rFonts w:ascii="Arial" w:hAnsi="Arial" w:cs="Arial"/>
                <w:sz w:val="16"/>
                <w:szCs w:val="16"/>
              </w:rPr>
            </w:pPr>
            <w:r w:rsidRPr="00C326F2">
              <w:rPr>
                <w:rFonts w:ascii="Arial" w:hAnsi="Arial" w:cs="Arial"/>
                <w:sz w:val="16"/>
                <w:szCs w:val="16"/>
                <w:cs/>
              </w:rPr>
              <w:t xml:space="preserve">   </w:t>
            </w:r>
          </w:p>
        </w:tc>
        <w:tc>
          <w:tcPr>
            <w:tcW w:w="5310" w:type="dxa"/>
            <w:gridSpan w:val="4"/>
            <w:vAlign w:val="bottom"/>
            <w:hideMark/>
          </w:tcPr>
          <w:p w14:paraId="5A49FC91" w14:textId="77777777" w:rsidR="00091C8C" w:rsidRPr="00C326F2" w:rsidRDefault="00091C8C" w:rsidP="00C326F2">
            <w:pPr>
              <w:spacing w:line="320" w:lineRule="exact"/>
              <w:ind w:left="-18" w:right="4"/>
              <w:jc w:val="right"/>
              <w:rPr>
                <w:rFonts w:ascii="Arial" w:hAnsi="Arial" w:cs="Arial"/>
                <w:sz w:val="16"/>
                <w:szCs w:val="16"/>
              </w:rPr>
            </w:pPr>
            <w:r w:rsidRPr="00C326F2">
              <w:rPr>
                <w:rFonts w:ascii="Arial" w:hAnsi="Arial" w:cs="Arial"/>
                <w:sz w:val="16"/>
                <w:szCs w:val="16"/>
              </w:rPr>
              <w:t>(Unit: Million Baht)</w:t>
            </w:r>
          </w:p>
        </w:tc>
      </w:tr>
      <w:tr w:rsidR="00091C8C" w:rsidRPr="00C326F2" w14:paraId="28C0AD2E" w14:textId="77777777" w:rsidTr="00AB1DAB">
        <w:trPr>
          <w:cantSplit/>
          <w:trHeight w:val="403"/>
          <w:tblHeader/>
        </w:trPr>
        <w:tc>
          <w:tcPr>
            <w:tcW w:w="3780" w:type="dxa"/>
            <w:vAlign w:val="bottom"/>
          </w:tcPr>
          <w:p w14:paraId="1F63BE48" w14:textId="77777777" w:rsidR="00091C8C" w:rsidRPr="00C326F2" w:rsidRDefault="00091C8C" w:rsidP="00C326F2">
            <w:pPr>
              <w:tabs>
                <w:tab w:val="left" w:pos="1260"/>
              </w:tabs>
              <w:spacing w:line="320" w:lineRule="exact"/>
              <w:rPr>
                <w:rFonts w:ascii="Arial" w:hAnsi="Arial" w:cs="Arial"/>
                <w:sz w:val="16"/>
                <w:szCs w:val="16"/>
              </w:rPr>
            </w:pPr>
          </w:p>
        </w:tc>
        <w:tc>
          <w:tcPr>
            <w:tcW w:w="2655" w:type="dxa"/>
            <w:gridSpan w:val="2"/>
            <w:vAlign w:val="bottom"/>
            <w:hideMark/>
          </w:tcPr>
          <w:p w14:paraId="5087A473" w14:textId="77777777" w:rsidR="00091C8C" w:rsidRPr="00C326F2" w:rsidRDefault="00091C8C" w:rsidP="00C326F2">
            <w:pPr>
              <w:pBdr>
                <w:bottom w:val="single" w:sz="4" w:space="1" w:color="auto"/>
              </w:pBdr>
              <w:spacing w:line="320" w:lineRule="exact"/>
              <w:ind w:left="-18" w:right="4"/>
              <w:jc w:val="center"/>
              <w:rPr>
                <w:rFonts w:ascii="Arial" w:hAnsi="Arial" w:cs="Arial"/>
                <w:sz w:val="16"/>
                <w:szCs w:val="16"/>
                <w:cs/>
              </w:rPr>
            </w:pPr>
            <w:r w:rsidRPr="00C326F2">
              <w:rPr>
                <w:rFonts w:ascii="Arial" w:hAnsi="Arial" w:cs="Arial"/>
                <w:sz w:val="16"/>
                <w:szCs w:val="16"/>
              </w:rPr>
              <w:t xml:space="preserve">Consolidated </w:t>
            </w:r>
            <w:r w:rsidR="00C67992" w:rsidRPr="00C326F2">
              <w:rPr>
                <w:rFonts w:ascii="Arial" w:hAnsi="Arial" w:cs="Arial"/>
                <w:sz w:val="16"/>
                <w:szCs w:val="16"/>
                <w:cs/>
              </w:rPr>
              <w:t xml:space="preserve">                                 </w:t>
            </w:r>
            <w:r w:rsidRPr="00C326F2">
              <w:rPr>
                <w:rFonts w:ascii="Arial" w:hAnsi="Arial" w:cs="Arial"/>
                <w:sz w:val="16"/>
                <w:szCs w:val="16"/>
              </w:rPr>
              <w:t>financial statements</w:t>
            </w:r>
          </w:p>
        </w:tc>
        <w:tc>
          <w:tcPr>
            <w:tcW w:w="2655" w:type="dxa"/>
            <w:gridSpan w:val="2"/>
            <w:vAlign w:val="bottom"/>
            <w:hideMark/>
          </w:tcPr>
          <w:p w14:paraId="7EBCB6E0" w14:textId="77777777" w:rsidR="00091C8C" w:rsidRPr="00C326F2" w:rsidRDefault="00091C8C" w:rsidP="00C326F2">
            <w:pPr>
              <w:pBdr>
                <w:bottom w:val="single" w:sz="4" w:space="1" w:color="auto"/>
              </w:pBdr>
              <w:spacing w:line="320" w:lineRule="exact"/>
              <w:ind w:left="-18" w:right="4"/>
              <w:jc w:val="center"/>
              <w:rPr>
                <w:rFonts w:ascii="Arial" w:hAnsi="Arial" w:cs="Arial"/>
                <w:sz w:val="16"/>
                <w:szCs w:val="16"/>
              </w:rPr>
            </w:pPr>
            <w:r w:rsidRPr="00C326F2">
              <w:rPr>
                <w:rFonts w:ascii="Arial" w:hAnsi="Arial" w:cs="Arial"/>
                <w:sz w:val="16"/>
                <w:szCs w:val="16"/>
              </w:rPr>
              <w:t xml:space="preserve">Separate </w:t>
            </w:r>
            <w:r w:rsidR="00C67992" w:rsidRPr="00C326F2">
              <w:rPr>
                <w:rFonts w:ascii="Arial" w:hAnsi="Arial" w:cs="Arial"/>
                <w:sz w:val="16"/>
                <w:szCs w:val="16"/>
                <w:cs/>
              </w:rPr>
              <w:t xml:space="preserve">                                        </w:t>
            </w:r>
            <w:r w:rsidRPr="00C326F2">
              <w:rPr>
                <w:rFonts w:ascii="Arial" w:hAnsi="Arial" w:cs="Arial"/>
                <w:sz w:val="16"/>
                <w:szCs w:val="16"/>
              </w:rPr>
              <w:t>financial statements</w:t>
            </w:r>
          </w:p>
        </w:tc>
      </w:tr>
      <w:tr w:rsidR="00175653" w:rsidRPr="00C326F2" w14:paraId="016FA81A" w14:textId="77777777" w:rsidTr="005B496F">
        <w:trPr>
          <w:cantSplit/>
          <w:trHeight w:val="391"/>
          <w:tblHeader/>
        </w:trPr>
        <w:tc>
          <w:tcPr>
            <w:tcW w:w="3780" w:type="dxa"/>
            <w:vAlign w:val="bottom"/>
          </w:tcPr>
          <w:p w14:paraId="02C096A8" w14:textId="77777777" w:rsidR="00175653" w:rsidRPr="00C326F2" w:rsidRDefault="00175653" w:rsidP="00C326F2">
            <w:pPr>
              <w:tabs>
                <w:tab w:val="left" w:pos="1260"/>
              </w:tabs>
              <w:spacing w:line="320" w:lineRule="exact"/>
              <w:rPr>
                <w:rFonts w:ascii="Arial" w:hAnsi="Arial" w:cs="Arial"/>
                <w:sz w:val="16"/>
                <w:szCs w:val="16"/>
              </w:rPr>
            </w:pPr>
          </w:p>
        </w:tc>
        <w:tc>
          <w:tcPr>
            <w:tcW w:w="1327" w:type="dxa"/>
            <w:vAlign w:val="bottom"/>
          </w:tcPr>
          <w:p w14:paraId="31604F73" w14:textId="62D9C0F5" w:rsidR="00175653" w:rsidRPr="00C326F2" w:rsidRDefault="00175653" w:rsidP="00C326F2">
            <w:pPr>
              <w:pBdr>
                <w:bottom w:val="single" w:sz="4" w:space="1" w:color="auto"/>
              </w:pBdr>
              <w:spacing w:line="320" w:lineRule="exact"/>
              <w:ind w:left="-18" w:right="4"/>
              <w:jc w:val="center"/>
              <w:rPr>
                <w:rFonts w:ascii="Arial" w:hAnsi="Arial" w:cs="Arial"/>
                <w:sz w:val="16"/>
                <w:szCs w:val="16"/>
                <w:cs/>
              </w:rPr>
            </w:pPr>
            <w:r w:rsidRPr="00C326F2">
              <w:rPr>
                <w:rFonts w:ascii="Arial" w:hAnsi="Arial" w:cs="Arial"/>
                <w:sz w:val="16"/>
                <w:szCs w:val="16"/>
              </w:rPr>
              <w:t>2023</w:t>
            </w:r>
          </w:p>
        </w:tc>
        <w:tc>
          <w:tcPr>
            <w:tcW w:w="1328" w:type="dxa"/>
            <w:vAlign w:val="bottom"/>
            <w:hideMark/>
          </w:tcPr>
          <w:p w14:paraId="56D4ACE5" w14:textId="19F76908" w:rsidR="00175653" w:rsidRPr="00C326F2" w:rsidRDefault="00175653" w:rsidP="00C326F2">
            <w:pPr>
              <w:pBdr>
                <w:bottom w:val="single" w:sz="4" w:space="1" w:color="auto"/>
              </w:pBdr>
              <w:spacing w:line="320" w:lineRule="exact"/>
              <w:ind w:left="-18" w:right="4"/>
              <w:jc w:val="center"/>
              <w:rPr>
                <w:rFonts w:ascii="Arial" w:hAnsi="Arial" w:cs="Arial"/>
                <w:sz w:val="16"/>
                <w:szCs w:val="16"/>
                <w:cs/>
              </w:rPr>
            </w:pPr>
            <w:r w:rsidRPr="00C326F2">
              <w:rPr>
                <w:rFonts w:ascii="Arial" w:hAnsi="Arial" w:cs="Arial"/>
                <w:sz w:val="16"/>
                <w:szCs w:val="16"/>
              </w:rPr>
              <w:t>2022</w:t>
            </w:r>
          </w:p>
        </w:tc>
        <w:tc>
          <w:tcPr>
            <w:tcW w:w="1327" w:type="dxa"/>
            <w:vAlign w:val="bottom"/>
          </w:tcPr>
          <w:p w14:paraId="37F9ADED" w14:textId="7D9A7047" w:rsidR="00175653" w:rsidRPr="00C326F2" w:rsidRDefault="00175653" w:rsidP="00C326F2">
            <w:pPr>
              <w:pBdr>
                <w:bottom w:val="single" w:sz="4" w:space="1" w:color="auto"/>
              </w:pBdr>
              <w:spacing w:line="320" w:lineRule="exact"/>
              <w:ind w:left="-18" w:right="4"/>
              <w:jc w:val="center"/>
              <w:rPr>
                <w:rFonts w:ascii="Arial" w:hAnsi="Arial" w:cs="Arial"/>
                <w:sz w:val="16"/>
                <w:szCs w:val="16"/>
              </w:rPr>
            </w:pPr>
            <w:r w:rsidRPr="00C326F2">
              <w:rPr>
                <w:rFonts w:ascii="Arial" w:hAnsi="Arial" w:cs="Arial"/>
                <w:sz w:val="16"/>
                <w:szCs w:val="16"/>
              </w:rPr>
              <w:t>2023</w:t>
            </w:r>
          </w:p>
        </w:tc>
        <w:tc>
          <w:tcPr>
            <w:tcW w:w="1328" w:type="dxa"/>
            <w:vAlign w:val="bottom"/>
            <w:hideMark/>
          </w:tcPr>
          <w:p w14:paraId="009223AF" w14:textId="062F5FA4" w:rsidR="00175653" w:rsidRPr="00C326F2" w:rsidRDefault="00175653" w:rsidP="00C326F2">
            <w:pPr>
              <w:pBdr>
                <w:bottom w:val="single" w:sz="4" w:space="1" w:color="auto"/>
              </w:pBdr>
              <w:spacing w:line="320" w:lineRule="exact"/>
              <w:ind w:left="-18" w:right="4"/>
              <w:jc w:val="center"/>
              <w:rPr>
                <w:rFonts w:ascii="Arial" w:hAnsi="Arial" w:cs="Arial"/>
                <w:sz w:val="16"/>
                <w:szCs w:val="16"/>
              </w:rPr>
            </w:pPr>
            <w:r w:rsidRPr="00C326F2">
              <w:rPr>
                <w:rFonts w:ascii="Arial" w:hAnsi="Arial" w:cs="Arial"/>
                <w:sz w:val="16"/>
                <w:szCs w:val="16"/>
              </w:rPr>
              <w:t>2022</w:t>
            </w:r>
          </w:p>
        </w:tc>
      </w:tr>
      <w:tr w:rsidR="00175653" w:rsidRPr="00C326F2" w14:paraId="4E364FC4" w14:textId="77777777" w:rsidTr="00AB1DAB">
        <w:trPr>
          <w:cantSplit/>
          <w:trHeight w:val="366"/>
        </w:trPr>
        <w:tc>
          <w:tcPr>
            <w:tcW w:w="3780" w:type="dxa"/>
            <w:vAlign w:val="bottom"/>
            <w:hideMark/>
          </w:tcPr>
          <w:p w14:paraId="3390916A" w14:textId="1FF63F6D"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Deferred tax assets</w:t>
            </w:r>
          </w:p>
        </w:tc>
        <w:tc>
          <w:tcPr>
            <w:tcW w:w="1327" w:type="dxa"/>
            <w:vAlign w:val="bottom"/>
          </w:tcPr>
          <w:p w14:paraId="4C2755AD" w14:textId="487C0A1D" w:rsidR="00175653" w:rsidRPr="00C326F2" w:rsidRDefault="00B8745F" w:rsidP="00C326F2">
            <w:pPr>
              <w:tabs>
                <w:tab w:val="decimal" w:pos="978"/>
              </w:tabs>
              <w:spacing w:line="320" w:lineRule="exact"/>
              <w:ind w:left="-18" w:right="4"/>
              <w:rPr>
                <w:rFonts w:ascii="Arial" w:hAnsi="Arial" w:cs="Arial"/>
                <w:sz w:val="16"/>
                <w:szCs w:val="16"/>
              </w:rPr>
            </w:pPr>
            <w:r w:rsidRPr="00C326F2">
              <w:rPr>
                <w:rFonts w:ascii="Arial" w:hAnsi="Arial" w:cs="Arial"/>
                <w:sz w:val="16"/>
                <w:szCs w:val="16"/>
              </w:rPr>
              <w:t>1,240</w:t>
            </w:r>
          </w:p>
        </w:tc>
        <w:tc>
          <w:tcPr>
            <w:tcW w:w="1328" w:type="dxa"/>
            <w:vAlign w:val="bottom"/>
            <w:hideMark/>
          </w:tcPr>
          <w:p w14:paraId="1C0EA7F4" w14:textId="623D9E55" w:rsidR="00175653" w:rsidRPr="00C326F2" w:rsidRDefault="00175653" w:rsidP="00C326F2">
            <w:pPr>
              <w:tabs>
                <w:tab w:val="decimal" w:pos="978"/>
              </w:tabs>
              <w:spacing w:line="320" w:lineRule="exact"/>
              <w:ind w:left="-18" w:right="4"/>
              <w:rPr>
                <w:rFonts w:ascii="Arial" w:hAnsi="Arial" w:cs="Arial"/>
                <w:sz w:val="16"/>
                <w:szCs w:val="16"/>
              </w:rPr>
            </w:pPr>
            <w:r w:rsidRPr="00C326F2">
              <w:rPr>
                <w:rFonts w:ascii="Arial" w:hAnsi="Arial" w:cs="Arial"/>
                <w:sz w:val="16"/>
                <w:szCs w:val="16"/>
              </w:rPr>
              <w:t>1,112</w:t>
            </w:r>
          </w:p>
        </w:tc>
        <w:tc>
          <w:tcPr>
            <w:tcW w:w="1327" w:type="dxa"/>
            <w:vAlign w:val="bottom"/>
          </w:tcPr>
          <w:p w14:paraId="794DEC31" w14:textId="02078F40" w:rsidR="00175653" w:rsidRPr="00C326F2" w:rsidRDefault="00B8745F" w:rsidP="00C326F2">
            <w:pPr>
              <w:tabs>
                <w:tab w:val="decimal" w:pos="978"/>
              </w:tabs>
              <w:spacing w:line="320" w:lineRule="exact"/>
              <w:ind w:left="-18" w:right="4"/>
              <w:rPr>
                <w:rFonts w:ascii="Arial" w:hAnsi="Arial" w:cs="Arial"/>
                <w:sz w:val="16"/>
                <w:szCs w:val="16"/>
              </w:rPr>
            </w:pPr>
            <w:r w:rsidRPr="00C326F2">
              <w:rPr>
                <w:rFonts w:ascii="Arial" w:hAnsi="Arial" w:cs="Arial"/>
                <w:sz w:val="16"/>
                <w:szCs w:val="16"/>
              </w:rPr>
              <w:t>-</w:t>
            </w:r>
          </w:p>
        </w:tc>
        <w:tc>
          <w:tcPr>
            <w:tcW w:w="1328" w:type="dxa"/>
            <w:vAlign w:val="bottom"/>
            <w:hideMark/>
          </w:tcPr>
          <w:p w14:paraId="3D6B089D" w14:textId="333966A0" w:rsidR="00175653" w:rsidRPr="00C326F2" w:rsidRDefault="00175653" w:rsidP="00C326F2">
            <w:pPr>
              <w:tabs>
                <w:tab w:val="decimal" w:pos="978"/>
              </w:tabs>
              <w:spacing w:line="320" w:lineRule="exact"/>
              <w:ind w:left="-18" w:right="4"/>
              <w:rPr>
                <w:rFonts w:ascii="Arial" w:hAnsi="Arial" w:cs="Arial"/>
                <w:sz w:val="16"/>
                <w:szCs w:val="16"/>
              </w:rPr>
            </w:pPr>
            <w:r w:rsidRPr="00C326F2">
              <w:rPr>
                <w:rFonts w:ascii="Arial" w:hAnsi="Arial" w:cs="Arial"/>
                <w:sz w:val="16"/>
                <w:szCs w:val="16"/>
              </w:rPr>
              <w:t>-</w:t>
            </w:r>
          </w:p>
        </w:tc>
      </w:tr>
      <w:tr w:rsidR="00175653" w:rsidRPr="00C326F2" w14:paraId="022B3456" w14:textId="77777777" w:rsidTr="00AB1DAB">
        <w:trPr>
          <w:cantSplit/>
          <w:trHeight w:val="366"/>
        </w:trPr>
        <w:tc>
          <w:tcPr>
            <w:tcW w:w="3780" w:type="dxa"/>
            <w:vAlign w:val="bottom"/>
            <w:hideMark/>
          </w:tcPr>
          <w:p w14:paraId="149EFF27"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Deferred tax liabilities</w:t>
            </w:r>
          </w:p>
        </w:tc>
        <w:tc>
          <w:tcPr>
            <w:tcW w:w="1327" w:type="dxa"/>
            <w:vAlign w:val="bottom"/>
          </w:tcPr>
          <w:p w14:paraId="32AF32B1" w14:textId="14CFF362" w:rsidR="00175653" w:rsidRPr="00C326F2" w:rsidRDefault="00B8745F" w:rsidP="00C326F2">
            <w:pPr>
              <w:pBdr>
                <w:bottom w:val="single" w:sz="4" w:space="1" w:color="auto"/>
              </w:pBdr>
              <w:tabs>
                <w:tab w:val="decimal" w:pos="978"/>
              </w:tabs>
              <w:spacing w:line="320" w:lineRule="exact"/>
              <w:ind w:left="-18" w:right="4"/>
              <w:rPr>
                <w:rFonts w:ascii="Arial" w:hAnsi="Arial" w:cs="Arial"/>
                <w:sz w:val="16"/>
                <w:szCs w:val="16"/>
                <w:cs/>
              </w:rPr>
            </w:pPr>
            <w:r w:rsidRPr="00C326F2">
              <w:rPr>
                <w:rFonts w:ascii="Arial" w:hAnsi="Arial" w:cs="Arial"/>
                <w:sz w:val="16"/>
                <w:szCs w:val="16"/>
              </w:rPr>
              <w:t>(273)</w:t>
            </w:r>
          </w:p>
        </w:tc>
        <w:tc>
          <w:tcPr>
            <w:tcW w:w="1328" w:type="dxa"/>
            <w:vAlign w:val="bottom"/>
            <w:hideMark/>
          </w:tcPr>
          <w:p w14:paraId="06387AA2" w14:textId="43E9B78E" w:rsidR="00175653" w:rsidRPr="00C326F2" w:rsidRDefault="00175653" w:rsidP="00C326F2">
            <w:pPr>
              <w:pBdr>
                <w:bottom w:val="single" w:sz="4" w:space="1" w:color="auto"/>
              </w:pBdr>
              <w:tabs>
                <w:tab w:val="decimal" w:pos="978"/>
              </w:tabs>
              <w:spacing w:line="320" w:lineRule="exact"/>
              <w:ind w:left="-18" w:right="4"/>
              <w:rPr>
                <w:rFonts w:ascii="Arial" w:hAnsi="Arial" w:cs="Arial"/>
                <w:sz w:val="16"/>
                <w:szCs w:val="16"/>
                <w:cs/>
              </w:rPr>
            </w:pPr>
            <w:r w:rsidRPr="00C326F2">
              <w:rPr>
                <w:rFonts w:ascii="Arial" w:hAnsi="Arial" w:cs="Arial"/>
                <w:sz w:val="16"/>
                <w:szCs w:val="16"/>
              </w:rPr>
              <w:t>(235)</w:t>
            </w:r>
          </w:p>
        </w:tc>
        <w:tc>
          <w:tcPr>
            <w:tcW w:w="1327" w:type="dxa"/>
            <w:vAlign w:val="bottom"/>
          </w:tcPr>
          <w:p w14:paraId="3FC55385" w14:textId="0EDD382D" w:rsidR="00175653" w:rsidRPr="00C326F2" w:rsidRDefault="00B8745F" w:rsidP="00C326F2">
            <w:pPr>
              <w:pBdr>
                <w:bottom w:val="single" w:sz="4" w:space="1" w:color="auto"/>
              </w:pBdr>
              <w:tabs>
                <w:tab w:val="decimal" w:pos="978"/>
              </w:tabs>
              <w:spacing w:line="320" w:lineRule="exact"/>
              <w:ind w:left="-18" w:right="4"/>
              <w:rPr>
                <w:rFonts w:ascii="Arial" w:hAnsi="Arial" w:cs="Arial"/>
                <w:sz w:val="16"/>
                <w:szCs w:val="16"/>
              </w:rPr>
            </w:pPr>
            <w:r w:rsidRPr="00C326F2">
              <w:rPr>
                <w:rFonts w:ascii="Arial" w:hAnsi="Arial" w:cs="Arial"/>
                <w:sz w:val="16"/>
                <w:szCs w:val="16"/>
              </w:rPr>
              <w:t>(120)</w:t>
            </w:r>
          </w:p>
        </w:tc>
        <w:tc>
          <w:tcPr>
            <w:tcW w:w="1328" w:type="dxa"/>
            <w:vAlign w:val="bottom"/>
            <w:hideMark/>
          </w:tcPr>
          <w:p w14:paraId="1021F7C7" w14:textId="1E3B7553" w:rsidR="00175653" w:rsidRPr="00C326F2" w:rsidRDefault="00175653" w:rsidP="00C326F2">
            <w:pPr>
              <w:pBdr>
                <w:bottom w:val="single" w:sz="4" w:space="1" w:color="auto"/>
              </w:pBdr>
              <w:tabs>
                <w:tab w:val="decimal" w:pos="978"/>
              </w:tabs>
              <w:spacing w:line="320" w:lineRule="exact"/>
              <w:ind w:left="-18" w:right="4"/>
              <w:rPr>
                <w:rFonts w:ascii="Arial" w:hAnsi="Arial" w:cs="Arial"/>
                <w:sz w:val="16"/>
                <w:szCs w:val="16"/>
              </w:rPr>
            </w:pPr>
            <w:r w:rsidRPr="00C326F2">
              <w:rPr>
                <w:rFonts w:ascii="Arial" w:hAnsi="Arial" w:cs="Arial"/>
                <w:sz w:val="16"/>
                <w:szCs w:val="16"/>
              </w:rPr>
              <w:t>(195)</w:t>
            </w:r>
          </w:p>
        </w:tc>
      </w:tr>
      <w:tr w:rsidR="00175653" w:rsidRPr="00C326F2" w14:paraId="4E15002B" w14:textId="77777777" w:rsidTr="00AB1DAB">
        <w:trPr>
          <w:cantSplit/>
          <w:trHeight w:val="97"/>
        </w:trPr>
        <w:tc>
          <w:tcPr>
            <w:tcW w:w="3780" w:type="dxa"/>
            <w:vAlign w:val="bottom"/>
            <w:hideMark/>
          </w:tcPr>
          <w:p w14:paraId="4E836CB5"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Net</w:t>
            </w:r>
          </w:p>
        </w:tc>
        <w:tc>
          <w:tcPr>
            <w:tcW w:w="1327" w:type="dxa"/>
            <w:vAlign w:val="bottom"/>
          </w:tcPr>
          <w:p w14:paraId="22EE2EB4" w14:textId="726AB0A5" w:rsidR="00175653" w:rsidRPr="00C326F2" w:rsidRDefault="00B8745F" w:rsidP="00C326F2">
            <w:pPr>
              <w:pBdr>
                <w:bottom w:val="double" w:sz="4" w:space="1" w:color="auto"/>
              </w:pBdr>
              <w:tabs>
                <w:tab w:val="decimal" w:pos="978"/>
              </w:tabs>
              <w:spacing w:line="320" w:lineRule="exact"/>
              <w:ind w:left="-18" w:right="4"/>
              <w:rPr>
                <w:rFonts w:ascii="Arial" w:hAnsi="Arial" w:cs="Arial"/>
                <w:sz w:val="16"/>
                <w:szCs w:val="16"/>
              </w:rPr>
            </w:pPr>
            <w:r w:rsidRPr="00C326F2">
              <w:rPr>
                <w:rFonts w:ascii="Arial" w:hAnsi="Arial" w:cs="Arial"/>
                <w:sz w:val="16"/>
                <w:szCs w:val="16"/>
              </w:rPr>
              <w:t>967</w:t>
            </w:r>
          </w:p>
        </w:tc>
        <w:tc>
          <w:tcPr>
            <w:tcW w:w="1328" w:type="dxa"/>
            <w:vAlign w:val="bottom"/>
            <w:hideMark/>
          </w:tcPr>
          <w:p w14:paraId="26827CCB" w14:textId="70804232" w:rsidR="00175653" w:rsidRPr="00C326F2" w:rsidRDefault="00175653" w:rsidP="00C326F2">
            <w:pPr>
              <w:pBdr>
                <w:bottom w:val="double" w:sz="4" w:space="1" w:color="auto"/>
              </w:pBdr>
              <w:tabs>
                <w:tab w:val="decimal" w:pos="978"/>
              </w:tabs>
              <w:spacing w:line="320" w:lineRule="exact"/>
              <w:ind w:left="-18" w:right="4"/>
              <w:rPr>
                <w:rFonts w:ascii="Arial" w:hAnsi="Arial" w:cs="Arial"/>
                <w:sz w:val="16"/>
                <w:szCs w:val="16"/>
              </w:rPr>
            </w:pPr>
            <w:r w:rsidRPr="00C326F2">
              <w:rPr>
                <w:rFonts w:ascii="Arial" w:hAnsi="Arial" w:cs="Arial"/>
                <w:sz w:val="16"/>
                <w:szCs w:val="16"/>
              </w:rPr>
              <w:t>877</w:t>
            </w:r>
          </w:p>
        </w:tc>
        <w:tc>
          <w:tcPr>
            <w:tcW w:w="1327" w:type="dxa"/>
            <w:vAlign w:val="bottom"/>
          </w:tcPr>
          <w:p w14:paraId="76FA4392" w14:textId="471B6E20" w:rsidR="00175653" w:rsidRPr="00C326F2" w:rsidRDefault="00B8745F" w:rsidP="00C326F2">
            <w:pPr>
              <w:pBdr>
                <w:bottom w:val="double" w:sz="4" w:space="1" w:color="auto"/>
              </w:pBdr>
              <w:tabs>
                <w:tab w:val="decimal" w:pos="978"/>
              </w:tabs>
              <w:spacing w:line="320" w:lineRule="exact"/>
              <w:ind w:left="-18" w:right="4"/>
              <w:rPr>
                <w:rFonts w:ascii="Arial" w:hAnsi="Arial" w:cs="Arial"/>
                <w:sz w:val="16"/>
                <w:szCs w:val="16"/>
              </w:rPr>
            </w:pPr>
            <w:r w:rsidRPr="00C326F2">
              <w:rPr>
                <w:rFonts w:ascii="Arial" w:hAnsi="Arial" w:cs="Arial"/>
                <w:sz w:val="16"/>
                <w:szCs w:val="16"/>
              </w:rPr>
              <w:t>(120)</w:t>
            </w:r>
          </w:p>
        </w:tc>
        <w:tc>
          <w:tcPr>
            <w:tcW w:w="1328" w:type="dxa"/>
            <w:vAlign w:val="bottom"/>
            <w:hideMark/>
          </w:tcPr>
          <w:p w14:paraId="79FF3158" w14:textId="1B7D06AE" w:rsidR="00175653" w:rsidRPr="00C326F2" w:rsidRDefault="00175653" w:rsidP="00C326F2">
            <w:pPr>
              <w:pBdr>
                <w:bottom w:val="double" w:sz="4" w:space="1" w:color="auto"/>
              </w:pBdr>
              <w:tabs>
                <w:tab w:val="decimal" w:pos="978"/>
              </w:tabs>
              <w:spacing w:line="320" w:lineRule="exact"/>
              <w:ind w:left="-18" w:right="4"/>
              <w:rPr>
                <w:rFonts w:ascii="Arial" w:hAnsi="Arial" w:cs="Arial"/>
                <w:sz w:val="16"/>
                <w:szCs w:val="16"/>
              </w:rPr>
            </w:pPr>
            <w:r w:rsidRPr="00C326F2">
              <w:rPr>
                <w:rFonts w:ascii="Arial" w:hAnsi="Arial" w:cs="Arial"/>
                <w:sz w:val="16"/>
                <w:szCs w:val="16"/>
              </w:rPr>
              <w:t>(195)</w:t>
            </w:r>
          </w:p>
        </w:tc>
      </w:tr>
    </w:tbl>
    <w:p w14:paraId="16B44D90" w14:textId="77777777" w:rsidR="00091C8C" w:rsidRPr="00932A5A" w:rsidRDefault="00091C8C" w:rsidP="00C67992">
      <w:pPr>
        <w:spacing w:before="240" w:line="380" w:lineRule="exact"/>
        <w:ind w:left="547"/>
        <w:jc w:val="both"/>
        <w:rPr>
          <w:rFonts w:ascii="Arial" w:hAnsi="Arial" w:cs="Arial"/>
        </w:rPr>
      </w:pPr>
      <w:r w:rsidRPr="00932A5A">
        <w:rPr>
          <w:rFonts w:ascii="Arial" w:hAnsi="Arial" w:cs="Arial"/>
        </w:rPr>
        <w:t>The components of deferred tax assets and deferred tax liabilities are as follows:</w:t>
      </w:r>
    </w:p>
    <w:tbl>
      <w:tblPr>
        <w:tblW w:w="9086" w:type="dxa"/>
        <w:tblInd w:w="558" w:type="dxa"/>
        <w:tblLayout w:type="fixed"/>
        <w:tblLook w:val="04A0" w:firstRow="1" w:lastRow="0" w:firstColumn="1" w:lastColumn="0" w:noHBand="0" w:noVBand="1"/>
      </w:tblPr>
      <w:tblGrid>
        <w:gridCol w:w="3780"/>
        <w:gridCol w:w="1326"/>
        <w:gridCol w:w="1327"/>
        <w:gridCol w:w="1326"/>
        <w:gridCol w:w="1327"/>
      </w:tblGrid>
      <w:tr w:rsidR="00231666" w:rsidRPr="00C326F2" w14:paraId="3941AA95" w14:textId="77777777" w:rsidTr="00AB1DAB">
        <w:trPr>
          <w:cantSplit/>
          <w:trHeight w:val="356"/>
          <w:tblHeader/>
        </w:trPr>
        <w:tc>
          <w:tcPr>
            <w:tcW w:w="3780" w:type="dxa"/>
            <w:vAlign w:val="bottom"/>
          </w:tcPr>
          <w:p w14:paraId="1E103BEC" w14:textId="77777777" w:rsidR="00231666" w:rsidRPr="00C326F2" w:rsidRDefault="00231666" w:rsidP="00C326F2">
            <w:pPr>
              <w:tabs>
                <w:tab w:val="left" w:pos="1260"/>
              </w:tabs>
              <w:spacing w:line="320" w:lineRule="exact"/>
              <w:rPr>
                <w:rFonts w:ascii="Arial" w:hAnsi="Arial" w:cs="Arial"/>
                <w:sz w:val="16"/>
                <w:szCs w:val="16"/>
              </w:rPr>
            </w:pPr>
          </w:p>
        </w:tc>
        <w:tc>
          <w:tcPr>
            <w:tcW w:w="5306" w:type="dxa"/>
            <w:gridSpan w:val="4"/>
            <w:vAlign w:val="bottom"/>
            <w:hideMark/>
          </w:tcPr>
          <w:p w14:paraId="6FD77F75" w14:textId="77777777" w:rsidR="00231666" w:rsidRPr="00C326F2" w:rsidRDefault="00231666" w:rsidP="00C326F2">
            <w:pPr>
              <w:spacing w:line="320" w:lineRule="exact"/>
              <w:ind w:right="-24"/>
              <w:jc w:val="right"/>
              <w:rPr>
                <w:rFonts w:ascii="Arial" w:hAnsi="Arial" w:cs="Arial"/>
                <w:sz w:val="16"/>
                <w:szCs w:val="16"/>
              </w:rPr>
            </w:pPr>
            <w:r w:rsidRPr="00C326F2">
              <w:rPr>
                <w:rFonts w:ascii="Arial" w:hAnsi="Arial" w:cs="Arial"/>
                <w:sz w:val="16"/>
                <w:szCs w:val="16"/>
              </w:rPr>
              <w:t>(Unit: Million Baht)</w:t>
            </w:r>
          </w:p>
        </w:tc>
      </w:tr>
      <w:tr w:rsidR="008F6342" w:rsidRPr="00C326F2" w14:paraId="13514B19" w14:textId="77777777" w:rsidTr="00AB1DAB">
        <w:trPr>
          <w:cantSplit/>
          <w:trHeight w:val="87"/>
          <w:tblHeader/>
        </w:trPr>
        <w:tc>
          <w:tcPr>
            <w:tcW w:w="3780" w:type="dxa"/>
            <w:vAlign w:val="bottom"/>
          </w:tcPr>
          <w:p w14:paraId="2739F25E" w14:textId="77777777" w:rsidR="008F6342" w:rsidRPr="00C326F2" w:rsidRDefault="008F6342" w:rsidP="00C326F2">
            <w:pPr>
              <w:tabs>
                <w:tab w:val="left" w:pos="1260"/>
              </w:tabs>
              <w:spacing w:line="320" w:lineRule="exact"/>
              <w:rPr>
                <w:rFonts w:ascii="Arial" w:hAnsi="Arial" w:cs="Arial"/>
                <w:sz w:val="16"/>
                <w:szCs w:val="16"/>
                <w:cs/>
              </w:rPr>
            </w:pPr>
          </w:p>
        </w:tc>
        <w:tc>
          <w:tcPr>
            <w:tcW w:w="5306" w:type="dxa"/>
            <w:gridSpan w:val="4"/>
            <w:vAlign w:val="bottom"/>
          </w:tcPr>
          <w:p w14:paraId="7513CAA0" w14:textId="77777777" w:rsidR="008F6342" w:rsidRPr="00C326F2" w:rsidRDefault="008F6342" w:rsidP="00C326F2">
            <w:pPr>
              <w:pBdr>
                <w:bottom w:val="single" w:sz="4" w:space="1" w:color="auto"/>
              </w:pBdr>
              <w:tabs>
                <w:tab w:val="left" w:pos="900"/>
              </w:tabs>
              <w:spacing w:line="320" w:lineRule="exact"/>
              <w:ind w:left="252" w:right="-64" w:hanging="252"/>
              <w:jc w:val="center"/>
              <w:rPr>
                <w:rFonts w:ascii="Arial" w:hAnsi="Arial" w:cs="Arial"/>
                <w:sz w:val="16"/>
                <w:szCs w:val="16"/>
              </w:rPr>
            </w:pPr>
            <w:r w:rsidRPr="00C326F2">
              <w:rPr>
                <w:rFonts w:ascii="Arial" w:hAnsi="Arial" w:cs="Arial"/>
                <w:sz w:val="16"/>
                <w:szCs w:val="16"/>
              </w:rPr>
              <w:t>Consolidated financial statements</w:t>
            </w:r>
          </w:p>
        </w:tc>
      </w:tr>
      <w:tr w:rsidR="007B3056" w:rsidRPr="00C326F2" w14:paraId="0F54D9A9" w14:textId="77777777" w:rsidTr="00AB1DAB">
        <w:trPr>
          <w:cantSplit/>
          <w:trHeight w:val="74"/>
          <w:tblHeader/>
        </w:trPr>
        <w:tc>
          <w:tcPr>
            <w:tcW w:w="3780" w:type="dxa"/>
            <w:vAlign w:val="bottom"/>
          </w:tcPr>
          <w:p w14:paraId="30BAB202" w14:textId="77777777" w:rsidR="007B3056" w:rsidRPr="00C326F2" w:rsidRDefault="007B3056" w:rsidP="00C326F2">
            <w:pPr>
              <w:tabs>
                <w:tab w:val="left" w:pos="1260"/>
              </w:tabs>
              <w:spacing w:line="320" w:lineRule="exact"/>
              <w:rPr>
                <w:rFonts w:ascii="Arial" w:hAnsi="Arial" w:cs="Arial"/>
                <w:sz w:val="16"/>
                <w:szCs w:val="16"/>
                <w:cs/>
              </w:rPr>
            </w:pPr>
          </w:p>
        </w:tc>
        <w:tc>
          <w:tcPr>
            <w:tcW w:w="2653" w:type="dxa"/>
            <w:gridSpan w:val="2"/>
            <w:vAlign w:val="bottom"/>
          </w:tcPr>
          <w:p w14:paraId="054BCBD9" w14:textId="77777777" w:rsidR="007B3056" w:rsidRPr="00C326F2" w:rsidRDefault="00C93D39"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 xml:space="preserve">As at </w:t>
            </w:r>
            <w:r w:rsidR="007B3056" w:rsidRPr="00C326F2">
              <w:rPr>
                <w:rFonts w:ascii="Arial" w:hAnsi="Arial" w:cs="Arial"/>
                <w:sz w:val="16"/>
                <w:szCs w:val="16"/>
              </w:rPr>
              <w:t>31 December</w:t>
            </w:r>
          </w:p>
        </w:tc>
        <w:tc>
          <w:tcPr>
            <w:tcW w:w="2653" w:type="dxa"/>
            <w:gridSpan w:val="2"/>
            <w:vAlign w:val="bottom"/>
          </w:tcPr>
          <w:p w14:paraId="47D8047F" w14:textId="77777777" w:rsidR="007B3056" w:rsidRPr="00C326F2" w:rsidRDefault="007B3056" w:rsidP="00C326F2">
            <w:pPr>
              <w:pBdr>
                <w:bottom w:val="single" w:sz="4" w:space="1" w:color="auto"/>
              </w:pBdr>
              <w:spacing w:line="320" w:lineRule="exact"/>
              <w:ind w:left="252" w:right="-58" w:hanging="252"/>
              <w:jc w:val="center"/>
              <w:rPr>
                <w:rFonts w:ascii="Arial" w:hAnsi="Arial" w:cs="Arial"/>
                <w:sz w:val="16"/>
                <w:szCs w:val="16"/>
              </w:rPr>
            </w:pPr>
            <w:r w:rsidRPr="00C326F2">
              <w:rPr>
                <w:rFonts w:ascii="Arial" w:hAnsi="Arial" w:cs="Arial"/>
                <w:spacing w:val="-4"/>
                <w:sz w:val="16"/>
                <w:szCs w:val="16"/>
              </w:rPr>
              <w:t>Changes of deferred tax asse</w:t>
            </w:r>
            <w:r w:rsidRPr="00C326F2">
              <w:rPr>
                <w:rFonts w:ascii="Arial" w:hAnsi="Arial" w:cs="Arial"/>
                <w:sz w:val="16"/>
                <w:szCs w:val="16"/>
              </w:rPr>
              <w:t>t</w:t>
            </w:r>
            <w:r w:rsidR="00AB1DAB" w:rsidRPr="00C326F2">
              <w:rPr>
                <w:rFonts w:ascii="Arial" w:hAnsi="Arial" w:cs="Arial"/>
                <w:sz w:val="16"/>
                <w:szCs w:val="16"/>
              </w:rPr>
              <w:t>s</w:t>
            </w:r>
            <w:r w:rsidRPr="00C326F2">
              <w:rPr>
                <w:rFonts w:ascii="Arial" w:hAnsi="Arial" w:cs="Arial"/>
                <w:sz w:val="16"/>
                <w:szCs w:val="16"/>
              </w:rPr>
              <w:t xml:space="preserve"> / liabilities in profit or loss </w:t>
            </w:r>
          </w:p>
          <w:p w14:paraId="45314C9C" w14:textId="77777777" w:rsidR="007B3056" w:rsidRPr="00C326F2" w:rsidRDefault="00AB1DAB"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f</w:t>
            </w:r>
            <w:r w:rsidR="007B3056" w:rsidRPr="00C326F2">
              <w:rPr>
                <w:rFonts w:ascii="Arial" w:hAnsi="Arial" w:cs="Arial"/>
                <w:sz w:val="16"/>
                <w:szCs w:val="16"/>
              </w:rPr>
              <w:t>or the years</w:t>
            </w:r>
          </w:p>
        </w:tc>
      </w:tr>
      <w:tr w:rsidR="00175653" w:rsidRPr="00C326F2" w14:paraId="20DCF187" w14:textId="77777777" w:rsidTr="00AB1DAB">
        <w:trPr>
          <w:cantSplit/>
          <w:trHeight w:val="206"/>
        </w:trPr>
        <w:tc>
          <w:tcPr>
            <w:tcW w:w="3780" w:type="dxa"/>
            <w:vAlign w:val="bottom"/>
          </w:tcPr>
          <w:p w14:paraId="452EEBD4" w14:textId="77777777" w:rsidR="00175653" w:rsidRPr="00C326F2" w:rsidRDefault="00175653" w:rsidP="00C326F2">
            <w:pPr>
              <w:tabs>
                <w:tab w:val="left" w:pos="1260"/>
              </w:tabs>
              <w:spacing w:line="320" w:lineRule="exact"/>
              <w:ind w:left="252" w:right="-108" w:hanging="252"/>
              <w:rPr>
                <w:rFonts w:ascii="Arial" w:hAnsi="Arial" w:cs="Arial"/>
                <w:b/>
                <w:bCs/>
                <w:sz w:val="16"/>
                <w:szCs w:val="16"/>
              </w:rPr>
            </w:pPr>
          </w:p>
        </w:tc>
        <w:tc>
          <w:tcPr>
            <w:tcW w:w="1326" w:type="dxa"/>
            <w:vAlign w:val="bottom"/>
          </w:tcPr>
          <w:p w14:paraId="341A1023" w14:textId="6EB8B820" w:rsidR="00175653" w:rsidRPr="00C326F2" w:rsidRDefault="00175653" w:rsidP="00C326F2">
            <w:pPr>
              <w:pBdr>
                <w:bottom w:val="single" w:sz="4" w:space="1" w:color="auto"/>
              </w:pBdr>
              <w:spacing w:line="320" w:lineRule="exact"/>
              <w:ind w:right="-58"/>
              <w:jc w:val="center"/>
              <w:rPr>
                <w:rFonts w:ascii="Arial" w:hAnsi="Arial" w:cs="Arial"/>
                <w:sz w:val="16"/>
                <w:szCs w:val="16"/>
                <w:cs/>
              </w:rPr>
            </w:pPr>
            <w:r w:rsidRPr="00C326F2">
              <w:rPr>
                <w:rFonts w:ascii="Arial" w:hAnsi="Arial" w:cs="Arial"/>
                <w:sz w:val="16"/>
                <w:szCs w:val="16"/>
              </w:rPr>
              <w:t>2023</w:t>
            </w:r>
          </w:p>
        </w:tc>
        <w:tc>
          <w:tcPr>
            <w:tcW w:w="1327" w:type="dxa"/>
            <w:vAlign w:val="bottom"/>
          </w:tcPr>
          <w:p w14:paraId="66E9ECAC" w14:textId="2A2C9170" w:rsidR="00175653" w:rsidRPr="00C326F2" w:rsidRDefault="00175653" w:rsidP="00C326F2">
            <w:pPr>
              <w:pBdr>
                <w:bottom w:val="single" w:sz="4" w:space="1" w:color="auto"/>
              </w:pBdr>
              <w:spacing w:line="320" w:lineRule="exact"/>
              <w:ind w:right="-58"/>
              <w:jc w:val="center"/>
              <w:rPr>
                <w:rFonts w:ascii="Arial" w:hAnsi="Arial" w:cs="Arial"/>
                <w:sz w:val="16"/>
                <w:szCs w:val="16"/>
                <w:cs/>
              </w:rPr>
            </w:pPr>
            <w:r w:rsidRPr="00C326F2">
              <w:rPr>
                <w:rFonts w:ascii="Arial" w:hAnsi="Arial" w:cs="Arial"/>
                <w:sz w:val="16"/>
                <w:szCs w:val="16"/>
              </w:rPr>
              <w:t>2022</w:t>
            </w:r>
          </w:p>
        </w:tc>
        <w:tc>
          <w:tcPr>
            <w:tcW w:w="1326" w:type="dxa"/>
            <w:vAlign w:val="bottom"/>
          </w:tcPr>
          <w:p w14:paraId="37297A25" w14:textId="04078C07" w:rsidR="00175653" w:rsidRPr="00C326F2" w:rsidRDefault="00175653"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2023</w:t>
            </w:r>
          </w:p>
        </w:tc>
        <w:tc>
          <w:tcPr>
            <w:tcW w:w="1327" w:type="dxa"/>
            <w:vAlign w:val="bottom"/>
          </w:tcPr>
          <w:p w14:paraId="4D3FBA5A" w14:textId="5B3C2993" w:rsidR="00175653" w:rsidRPr="00C326F2" w:rsidRDefault="00175653"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2022</w:t>
            </w:r>
          </w:p>
        </w:tc>
      </w:tr>
      <w:tr w:rsidR="00175653" w:rsidRPr="00C326F2" w14:paraId="0B3C202A" w14:textId="77777777" w:rsidTr="00AB1DAB">
        <w:trPr>
          <w:cantSplit/>
          <w:trHeight w:val="206"/>
        </w:trPr>
        <w:tc>
          <w:tcPr>
            <w:tcW w:w="3780" w:type="dxa"/>
            <w:vAlign w:val="bottom"/>
            <w:hideMark/>
          </w:tcPr>
          <w:p w14:paraId="572A91EC"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b/>
                <w:bCs/>
                <w:sz w:val="16"/>
                <w:szCs w:val="16"/>
              </w:rPr>
              <w:t>Deferred tax assets</w:t>
            </w:r>
          </w:p>
        </w:tc>
        <w:tc>
          <w:tcPr>
            <w:tcW w:w="1326" w:type="dxa"/>
            <w:vAlign w:val="bottom"/>
          </w:tcPr>
          <w:p w14:paraId="172CE853" w14:textId="77777777" w:rsidR="00175653" w:rsidRPr="00C326F2" w:rsidRDefault="00175653" w:rsidP="00C326F2">
            <w:pPr>
              <w:tabs>
                <w:tab w:val="left" w:pos="900"/>
              </w:tabs>
              <w:spacing w:line="320" w:lineRule="exact"/>
              <w:ind w:left="252" w:right="-64" w:hanging="252"/>
              <w:jc w:val="center"/>
              <w:rPr>
                <w:rFonts w:ascii="Arial" w:hAnsi="Arial" w:cs="Arial"/>
                <w:sz w:val="16"/>
                <w:szCs w:val="16"/>
                <w:cs/>
              </w:rPr>
            </w:pPr>
          </w:p>
        </w:tc>
        <w:tc>
          <w:tcPr>
            <w:tcW w:w="1327" w:type="dxa"/>
            <w:vAlign w:val="bottom"/>
          </w:tcPr>
          <w:p w14:paraId="30D9669C" w14:textId="77777777" w:rsidR="00175653" w:rsidRPr="00C326F2" w:rsidRDefault="00175653" w:rsidP="00C326F2">
            <w:pPr>
              <w:tabs>
                <w:tab w:val="left" w:pos="900"/>
              </w:tabs>
              <w:spacing w:line="320" w:lineRule="exact"/>
              <w:ind w:left="252" w:right="-64" w:hanging="252"/>
              <w:jc w:val="center"/>
              <w:rPr>
                <w:rFonts w:ascii="Arial" w:hAnsi="Arial" w:cs="Arial"/>
                <w:sz w:val="16"/>
                <w:szCs w:val="16"/>
                <w:cs/>
              </w:rPr>
            </w:pPr>
          </w:p>
        </w:tc>
        <w:tc>
          <w:tcPr>
            <w:tcW w:w="1326" w:type="dxa"/>
          </w:tcPr>
          <w:p w14:paraId="1F4239D4" w14:textId="77777777" w:rsidR="00175653" w:rsidRPr="00C326F2" w:rsidRDefault="00175653" w:rsidP="00C326F2">
            <w:pPr>
              <w:tabs>
                <w:tab w:val="decimal" w:pos="1237"/>
              </w:tabs>
              <w:spacing w:line="320" w:lineRule="exact"/>
              <w:ind w:right="-115"/>
              <w:rPr>
                <w:rFonts w:ascii="Arial" w:hAnsi="Arial" w:cs="Arial"/>
                <w:sz w:val="16"/>
                <w:szCs w:val="16"/>
                <w:cs/>
              </w:rPr>
            </w:pPr>
          </w:p>
        </w:tc>
        <w:tc>
          <w:tcPr>
            <w:tcW w:w="1327" w:type="dxa"/>
          </w:tcPr>
          <w:p w14:paraId="4AB1349C" w14:textId="77777777" w:rsidR="00175653" w:rsidRPr="00C326F2" w:rsidRDefault="00175653" w:rsidP="00C326F2">
            <w:pPr>
              <w:tabs>
                <w:tab w:val="decimal" w:pos="1237"/>
              </w:tabs>
              <w:spacing w:line="320" w:lineRule="exact"/>
              <w:ind w:right="-115"/>
              <w:rPr>
                <w:rFonts w:ascii="Arial" w:hAnsi="Arial" w:cs="Arial"/>
                <w:sz w:val="16"/>
                <w:szCs w:val="16"/>
                <w:cs/>
              </w:rPr>
            </w:pPr>
          </w:p>
        </w:tc>
      </w:tr>
      <w:tr w:rsidR="00175653" w:rsidRPr="00C326F2" w14:paraId="6F53F66F" w14:textId="77777777" w:rsidTr="00AB1DAB">
        <w:trPr>
          <w:cantSplit/>
          <w:trHeight w:val="62"/>
        </w:trPr>
        <w:tc>
          <w:tcPr>
            <w:tcW w:w="3780" w:type="dxa"/>
            <w:vAlign w:val="bottom"/>
          </w:tcPr>
          <w:p w14:paraId="1CAA966B"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Allowance for expected credit loss</w:t>
            </w:r>
          </w:p>
        </w:tc>
        <w:tc>
          <w:tcPr>
            <w:tcW w:w="1326" w:type="dxa"/>
            <w:vAlign w:val="bottom"/>
          </w:tcPr>
          <w:p w14:paraId="57595253" w14:textId="7B3945C5"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78</w:t>
            </w:r>
            <w:r w:rsidR="002D7695" w:rsidRPr="00C326F2">
              <w:rPr>
                <w:rFonts w:ascii="Arial" w:hAnsi="Arial" w:cs="Arial"/>
                <w:sz w:val="16"/>
                <w:szCs w:val="16"/>
              </w:rPr>
              <w:t>5</w:t>
            </w:r>
          </w:p>
        </w:tc>
        <w:tc>
          <w:tcPr>
            <w:tcW w:w="1327" w:type="dxa"/>
            <w:vAlign w:val="bottom"/>
          </w:tcPr>
          <w:p w14:paraId="18B8109F" w14:textId="0C359427"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680</w:t>
            </w:r>
          </w:p>
        </w:tc>
        <w:tc>
          <w:tcPr>
            <w:tcW w:w="1326" w:type="dxa"/>
            <w:vAlign w:val="bottom"/>
          </w:tcPr>
          <w:p w14:paraId="68626EC3" w14:textId="74D9E22D"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10</w:t>
            </w:r>
            <w:r w:rsidR="002D7695" w:rsidRPr="00C326F2">
              <w:rPr>
                <w:rFonts w:ascii="Arial" w:hAnsi="Arial" w:cs="Arial"/>
                <w:sz w:val="16"/>
                <w:szCs w:val="16"/>
              </w:rPr>
              <w:t>5</w:t>
            </w:r>
          </w:p>
        </w:tc>
        <w:tc>
          <w:tcPr>
            <w:tcW w:w="1327" w:type="dxa"/>
            <w:vAlign w:val="bottom"/>
          </w:tcPr>
          <w:p w14:paraId="2340283A" w14:textId="4B9FBC8B"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46</w:t>
            </w:r>
          </w:p>
        </w:tc>
      </w:tr>
      <w:tr w:rsidR="00175653" w:rsidRPr="00C326F2" w14:paraId="7258A179" w14:textId="77777777" w:rsidTr="00AB1DAB">
        <w:trPr>
          <w:cantSplit/>
          <w:trHeight w:val="62"/>
        </w:trPr>
        <w:tc>
          <w:tcPr>
            <w:tcW w:w="3780" w:type="dxa"/>
            <w:vAlign w:val="bottom"/>
            <w:hideMark/>
          </w:tcPr>
          <w:p w14:paraId="0321F777"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Allowance for impairment of properties foreclosed</w:t>
            </w:r>
          </w:p>
        </w:tc>
        <w:tc>
          <w:tcPr>
            <w:tcW w:w="1326" w:type="dxa"/>
            <w:vAlign w:val="bottom"/>
          </w:tcPr>
          <w:p w14:paraId="491F3C83" w14:textId="4C6B1381"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3</w:t>
            </w:r>
            <w:r w:rsidR="002D7695" w:rsidRPr="00C326F2">
              <w:rPr>
                <w:rFonts w:ascii="Arial" w:hAnsi="Arial" w:cs="Arial"/>
                <w:sz w:val="16"/>
                <w:szCs w:val="16"/>
              </w:rPr>
              <w:t>8</w:t>
            </w:r>
          </w:p>
        </w:tc>
        <w:tc>
          <w:tcPr>
            <w:tcW w:w="1327" w:type="dxa"/>
            <w:vAlign w:val="bottom"/>
            <w:hideMark/>
          </w:tcPr>
          <w:p w14:paraId="4E6154D8" w14:textId="419FC133"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27</w:t>
            </w:r>
          </w:p>
        </w:tc>
        <w:tc>
          <w:tcPr>
            <w:tcW w:w="1326" w:type="dxa"/>
            <w:vAlign w:val="bottom"/>
          </w:tcPr>
          <w:p w14:paraId="0700B87D" w14:textId="41668774" w:rsidR="00175653" w:rsidRPr="00C326F2" w:rsidRDefault="00E57A32"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11</w:t>
            </w:r>
          </w:p>
        </w:tc>
        <w:tc>
          <w:tcPr>
            <w:tcW w:w="1327" w:type="dxa"/>
            <w:vAlign w:val="bottom"/>
          </w:tcPr>
          <w:p w14:paraId="41B25AF8" w14:textId="08C52264"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19</w:t>
            </w:r>
          </w:p>
        </w:tc>
      </w:tr>
      <w:tr w:rsidR="00175653" w:rsidRPr="00C326F2" w14:paraId="28F9E9CA" w14:textId="77777777" w:rsidTr="00AB1DAB">
        <w:trPr>
          <w:cantSplit/>
          <w:trHeight w:val="62"/>
        </w:trPr>
        <w:tc>
          <w:tcPr>
            <w:tcW w:w="3780" w:type="dxa"/>
            <w:vAlign w:val="bottom"/>
            <w:hideMark/>
          </w:tcPr>
          <w:p w14:paraId="4D37A6CD"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Employee benefits</w:t>
            </w:r>
          </w:p>
        </w:tc>
        <w:tc>
          <w:tcPr>
            <w:tcW w:w="1326" w:type="dxa"/>
            <w:vAlign w:val="bottom"/>
          </w:tcPr>
          <w:p w14:paraId="6B06EC73" w14:textId="0A347236"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55</w:t>
            </w:r>
          </w:p>
        </w:tc>
        <w:tc>
          <w:tcPr>
            <w:tcW w:w="1327" w:type="dxa"/>
            <w:vAlign w:val="bottom"/>
            <w:hideMark/>
          </w:tcPr>
          <w:p w14:paraId="03A9D9CA" w14:textId="73FB2D82"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47</w:t>
            </w:r>
          </w:p>
        </w:tc>
        <w:tc>
          <w:tcPr>
            <w:tcW w:w="1326" w:type="dxa"/>
            <w:vAlign w:val="bottom"/>
          </w:tcPr>
          <w:p w14:paraId="2614BDFA" w14:textId="03D6748F"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5</w:t>
            </w:r>
          </w:p>
        </w:tc>
        <w:tc>
          <w:tcPr>
            <w:tcW w:w="1327" w:type="dxa"/>
            <w:vAlign w:val="bottom"/>
          </w:tcPr>
          <w:p w14:paraId="04C8DE04" w14:textId="5C664660"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4</w:t>
            </w:r>
          </w:p>
        </w:tc>
      </w:tr>
      <w:tr w:rsidR="00175653" w:rsidRPr="00C326F2" w14:paraId="775F8EA4" w14:textId="77777777" w:rsidTr="00AB1DAB">
        <w:trPr>
          <w:cantSplit/>
          <w:trHeight w:val="62"/>
        </w:trPr>
        <w:tc>
          <w:tcPr>
            <w:tcW w:w="3780" w:type="dxa"/>
            <w:vAlign w:val="bottom"/>
            <w:hideMark/>
          </w:tcPr>
          <w:p w14:paraId="168AB5EA"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Accrued expenses</w:t>
            </w:r>
          </w:p>
        </w:tc>
        <w:tc>
          <w:tcPr>
            <w:tcW w:w="1326" w:type="dxa"/>
            <w:vAlign w:val="bottom"/>
          </w:tcPr>
          <w:p w14:paraId="62718914" w14:textId="190E44D5"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7</w:t>
            </w:r>
          </w:p>
        </w:tc>
        <w:tc>
          <w:tcPr>
            <w:tcW w:w="1327" w:type="dxa"/>
            <w:vAlign w:val="bottom"/>
            <w:hideMark/>
          </w:tcPr>
          <w:p w14:paraId="38A4B183" w14:textId="5751431C"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6</w:t>
            </w:r>
          </w:p>
        </w:tc>
        <w:tc>
          <w:tcPr>
            <w:tcW w:w="1326" w:type="dxa"/>
            <w:vAlign w:val="bottom"/>
          </w:tcPr>
          <w:p w14:paraId="213AC1FD" w14:textId="55424AAB"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w:t>
            </w:r>
          </w:p>
        </w:tc>
        <w:tc>
          <w:tcPr>
            <w:tcW w:w="1327" w:type="dxa"/>
            <w:vAlign w:val="bottom"/>
          </w:tcPr>
          <w:p w14:paraId="6630C0C1" w14:textId="495A0459"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w:t>
            </w:r>
          </w:p>
        </w:tc>
      </w:tr>
      <w:tr w:rsidR="00175653" w:rsidRPr="00C326F2" w14:paraId="4B6A1DBA" w14:textId="77777777" w:rsidTr="00AB1DAB">
        <w:trPr>
          <w:cantSplit/>
          <w:trHeight w:val="62"/>
        </w:trPr>
        <w:tc>
          <w:tcPr>
            <w:tcW w:w="3780" w:type="dxa"/>
            <w:vAlign w:val="bottom"/>
            <w:hideMark/>
          </w:tcPr>
          <w:p w14:paraId="27F02450"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Insurance contract liabilities</w:t>
            </w:r>
          </w:p>
        </w:tc>
        <w:tc>
          <w:tcPr>
            <w:tcW w:w="1326" w:type="dxa"/>
            <w:vAlign w:val="bottom"/>
          </w:tcPr>
          <w:p w14:paraId="42ADD8EB" w14:textId="0450CFA7" w:rsidR="00175653" w:rsidRPr="00C326F2" w:rsidRDefault="00B8745F" w:rsidP="00C326F2">
            <w:pPr>
              <w:tabs>
                <w:tab w:val="decimal" w:pos="978"/>
              </w:tabs>
              <w:spacing w:line="320" w:lineRule="exact"/>
              <w:ind w:right="-115"/>
              <w:rPr>
                <w:rFonts w:ascii="Arial" w:hAnsi="Arial" w:cs="Arial"/>
                <w:sz w:val="16"/>
                <w:szCs w:val="16"/>
                <w:cs/>
              </w:rPr>
            </w:pPr>
            <w:r w:rsidRPr="00C326F2">
              <w:rPr>
                <w:rFonts w:ascii="Arial" w:hAnsi="Arial" w:cs="Arial"/>
                <w:sz w:val="16"/>
                <w:szCs w:val="16"/>
              </w:rPr>
              <w:t>444</w:t>
            </w:r>
          </w:p>
        </w:tc>
        <w:tc>
          <w:tcPr>
            <w:tcW w:w="1327" w:type="dxa"/>
            <w:vAlign w:val="bottom"/>
            <w:hideMark/>
          </w:tcPr>
          <w:p w14:paraId="226790A1" w14:textId="03790E30" w:rsidR="00175653" w:rsidRPr="00C326F2" w:rsidRDefault="00175653" w:rsidP="00C326F2">
            <w:pPr>
              <w:tabs>
                <w:tab w:val="decimal" w:pos="978"/>
              </w:tabs>
              <w:spacing w:line="320" w:lineRule="exact"/>
              <w:ind w:right="-115"/>
              <w:rPr>
                <w:rFonts w:ascii="Arial" w:hAnsi="Arial" w:cs="Arial"/>
                <w:sz w:val="16"/>
                <w:szCs w:val="16"/>
                <w:cs/>
              </w:rPr>
            </w:pPr>
            <w:r w:rsidRPr="00C326F2">
              <w:rPr>
                <w:rFonts w:ascii="Arial" w:hAnsi="Arial" w:cs="Arial"/>
                <w:sz w:val="16"/>
                <w:szCs w:val="16"/>
              </w:rPr>
              <w:t>434</w:t>
            </w:r>
          </w:p>
        </w:tc>
        <w:tc>
          <w:tcPr>
            <w:tcW w:w="1326" w:type="dxa"/>
            <w:vAlign w:val="bottom"/>
          </w:tcPr>
          <w:p w14:paraId="7A24417C" w14:textId="48B27CCD"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10</w:t>
            </w:r>
          </w:p>
        </w:tc>
        <w:tc>
          <w:tcPr>
            <w:tcW w:w="1327" w:type="dxa"/>
            <w:vAlign w:val="bottom"/>
          </w:tcPr>
          <w:p w14:paraId="5BF11972" w14:textId="5EB9E4C5"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31</w:t>
            </w:r>
          </w:p>
        </w:tc>
      </w:tr>
      <w:tr w:rsidR="00175653" w:rsidRPr="00C326F2" w14:paraId="25F6771C" w14:textId="77777777" w:rsidTr="00AB1DAB">
        <w:trPr>
          <w:cantSplit/>
          <w:trHeight w:val="62"/>
        </w:trPr>
        <w:tc>
          <w:tcPr>
            <w:tcW w:w="3780" w:type="dxa"/>
            <w:vAlign w:val="bottom"/>
            <w:hideMark/>
          </w:tcPr>
          <w:p w14:paraId="41035751" w14:textId="43EE3F55" w:rsidR="00175653" w:rsidRPr="00C326F2" w:rsidRDefault="00175653" w:rsidP="00C326F2">
            <w:pPr>
              <w:tabs>
                <w:tab w:val="left" w:pos="1260"/>
              </w:tabs>
              <w:spacing w:line="320" w:lineRule="exact"/>
              <w:ind w:left="162" w:hanging="162"/>
              <w:rPr>
                <w:rFonts w:ascii="Arial" w:hAnsi="Arial" w:cs="Arial"/>
                <w:sz w:val="16"/>
                <w:szCs w:val="16"/>
              </w:rPr>
            </w:pPr>
            <w:r w:rsidRPr="00C326F2">
              <w:rPr>
                <w:rFonts w:ascii="Arial" w:hAnsi="Arial" w:cs="Arial"/>
                <w:sz w:val="16"/>
                <w:szCs w:val="16"/>
              </w:rPr>
              <w:t>Financial lease liabilities / other liabilities</w:t>
            </w:r>
          </w:p>
        </w:tc>
        <w:tc>
          <w:tcPr>
            <w:tcW w:w="1326" w:type="dxa"/>
            <w:shd w:val="clear" w:color="auto" w:fill="FFFFFF"/>
            <w:vAlign w:val="bottom"/>
          </w:tcPr>
          <w:p w14:paraId="383983BC" w14:textId="2B3AFAC8"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8</w:t>
            </w:r>
          </w:p>
        </w:tc>
        <w:tc>
          <w:tcPr>
            <w:tcW w:w="1327" w:type="dxa"/>
            <w:shd w:val="clear" w:color="auto" w:fill="FFFFFF"/>
            <w:vAlign w:val="bottom"/>
            <w:hideMark/>
          </w:tcPr>
          <w:p w14:paraId="117F9DD0" w14:textId="6EF767F2"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9</w:t>
            </w:r>
          </w:p>
        </w:tc>
        <w:tc>
          <w:tcPr>
            <w:tcW w:w="1326" w:type="dxa"/>
            <w:shd w:val="clear" w:color="auto" w:fill="FFFFFF"/>
            <w:vAlign w:val="bottom"/>
          </w:tcPr>
          <w:p w14:paraId="67D5F838" w14:textId="0E04FC43"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w:t>
            </w:r>
          </w:p>
        </w:tc>
        <w:tc>
          <w:tcPr>
            <w:tcW w:w="1327" w:type="dxa"/>
            <w:shd w:val="clear" w:color="auto" w:fill="FFFFFF"/>
            <w:vAlign w:val="bottom"/>
          </w:tcPr>
          <w:p w14:paraId="16A07D60" w14:textId="7C4A954E"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w:t>
            </w:r>
          </w:p>
        </w:tc>
      </w:tr>
      <w:tr w:rsidR="00175653" w:rsidRPr="00C326F2" w14:paraId="2A881711" w14:textId="77777777" w:rsidTr="00AB1DAB">
        <w:trPr>
          <w:cantSplit/>
          <w:trHeight w:val="62"/>
        </w:trPr>
        <w:tc>
          <w:tcPr>
            <w:tcW w:w="3780" w:type="dxa"/>
            <w:vAlign w:val="bottom"/>
            <w:hideMark/>
          </w:tcPr>
          <w:p w14:paraId="7B443F97" w14:textId="77777777" w:rsidR="00175653" w:rsidRPr="00C326F2" w:rsidRDefault="00175653" w:rsidP="00C326F2">
            <w:pPr>
              <w:tabs>
                <w:tab w:val="left" w:pos="462"/>
              </w:tabs>
              <w:spacing w:line="320" w:lineRule="exact"/>
              <w:ind w:left="222" w:hanging="222"/>
              <w:rPr>
                <w:rFonts w:ascii="Arial" w:hAnsi="Arial" w:cs="Arial"/>
                <w:sz w:val="16"/>
                <w:szCs w:val="16"/>
              </w:rPr>
            </w:pPr>
            <w:r w:rsidRPr="00C326F2">
              <w:rPr>
                <w:rFonts w:ascii="Arial" w:hAnsi="Arial" w:cs="Arial"/>
                <w:sz w:val="16"/>
                <w:szCs w:val="16"/>
              </w:rPr>
              <w:t>Others</w:t>
            </w:r>
          </w:p>
        </w:tc>
        <w:tc>
          <w:tcPr>
            <w:tcW w:w="1326" w:type="dxa"/>
            <w:shd w:val="clear" w:color="auto" w:fill="FFFFFF"/>
            <w:vAlign w:val="bottom"/>
          </w:tcPr>
          <w:p w14:paraId="04487C92" w14:textId="55D75806" w:rsidR="00175653" w:rsidRPr="00C326F2" w:rsidRDefault="00B8745F"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23</w:t>
            </w:r>
          </w:p>
        </w:tc>
        <w:tc>
          <w:tcPr>
            <w:tcW w:w="1327" w:type="dxa"/>
            <w:shd w:val="clear" w:color="auto" w:fill="FFFFFF"/>
            <w:vAlign w:val="bottom"/>
            <w:hideMark/>
          </w:tcPr>
          <w:p w14:paraId="6BDF9220" w14:textId="6C5143F5" w:rsidR="00175653" w:rsidRPr="00C326F2" w:rsidRDefault="00175653"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21</w:t>
            </w:r>
          </w:p>
        </w:tc>
        <w:tc>
          <w:tcPr>
            <w:tcW w:w="1326" w:type="dxa"/>
            <w:shd w:val="clear" w:color="auto" w:fill="FFFFFF"/>
            <w:vAlign w:val="bottom"/>
          </w:tcPr>
          <w:p w14:paraId="7AF5D274" w14:textId="704E51E8" w:rsidR="00175653" w:rsidRPr="00C326F2" w:rsidRDefault="00B8745F"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2</w:t>
            </w:r>
          </w:p>
        </w:tc>
        <w:tc>
          <w:tcPr>
            <w:tcW w:w="1327" w:type="dxa"/>
            <w:shd w:val="clear" w:color="auto" w:fill="FFFFFF"/>
            <w:vAlign w:val="bottom"/>
          </w:tcPr>
          <w:p w14:paraId="43979DA8" w14:textId="6CF4E1E2" w:rsidR="00175653" w:rsidRPr="00C326F2" w:rsidRDefault="00175653"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6</w:t>
            </w:r>
          </w:p>
        </w:tc>
      </w:tr>
      <w:tr w:rsidR="00175653" w:rsidRPr="00C326F2" w14:paraId="7AA4D3D9" w14:textId="77777777" w:rsidTr="00AB1DAB">
        <w:trPr>
          <w:cantSplit/>
          <w:trHeight w:val="62"/>
        </w:trPr>
        <w:tc>
          <w:tcPr>
            <w:tcW w:w="3780" w:type="dxa"/>
            <w:vAlign w:val="bottom"/>
            <w:hideMark/>
          </w:tcPr>
          <w:p w14:paraId="41E9A345" w14:textId="77777777" w:rsidR="00175653" w:rsidRPr="00C326F2" w:rsidRDefault="00175653" w:rsidP="00C326F2">
            <w:pPr>
              <w:tabs>
                <w:tab w:val="left" w:pos="1260"/>
              </w:tabs>
              <w:spacing w:line="320" w:lineRule="exact"/>
              <w:ind w:left="259" w:right="-115" w:hanging="259"/>
              <w:rPr>
                <w:rFonts w:ascii="Arial" w:hAnsi="Arial" w:cs="Arial"/>
                <w:b/>
                <w:bCs/>
                <w:sz w:val="16"/>
                <w:szCs w:val="16"/>
              </w:rPr>
            </w:pPr>
            <w:r w:rsidRPr="00C326F2">
              <w:rPr>
                <w:rFonts w:ascii="Arial" w:hAnsi="Arial" w:cs="Arial"/>
                <w:b/>
                <w:bCs/>
                <w:sz w:val="16"/>
                <w:szCs w:val="16"/>
              </w:rPr>
              <w:t>Deferred tax assets</w:t>
            </w:r>
          </w:p>
        </w:tc>
        <w:tc>
          <w:tcPr>
            <w:tcW w:w="1326" w:type="dxa"/>
            <w:vAlign w:val="bottom"/>
          </w:tcPr>
          <w:p w14:paraId="3B295B78" w14:textId="7198FC71" w:rsidR="00175653" w:rsidRPr="00C326F2" w:rsidRDefault="00B8745F"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1,360</w:t>
            </w:r>
          </w:p>
        </w:tc>
        <w:tc>
          <w:tcPr>
            <w:tcW w:w="1327" w:type="dxa"/>
            <w:vAlign w:val="bottom"/>
            <w:hideMark/>
          </w:tcPr>
          <w:p w14:paraId="3CA6D66C" w14:textId="609C26BA" w:rsidR="00175653" w:rsidRPr="00C326F2" w:rsidRDefault="00175653"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1,224</w:t>
            </w:r>
          </w:p>
        </w:tc>
        <w:tc>
          <w:tcPr>
            <w:tcW w:w="1326" w:type="dxa"/>
            <w:vAlign w:val="bottom"/>
          </w:tcPr>
          <w:p w14:paraId="677CC02E" w14:textId="371211BC" w:rsidR="00175653" w:rsidRPr="00C326F2" w:rsidRDefault="00B8745F"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13</w:t>
            </w:r>
            <w:r w:rsidR="00E57A32" w:rsidRPr="00C326F2">
              <w:rPr>
                <w:rFonts w:ascii="Arial" w:hAnsi="Arial" w:cs="Arial"/>
                <w:sz w:val="16"/>
                <w:szCs w:val="16"/>
              </w:rPr>
              <w:t>3</w:t>
            </w:r>
          </w:p>
        </w:tc>
        <w:tc>
          <w:tcPr>
            <w:tcW w:w="1327" w:type="dxa"/>
            <w:vAlign w:val="bottom"/>
          </w:tcPr>
          <w:p w14:paraId="37E58179" w14:textId="22921266" w:rsidR="00175653" w:rsidRPr="00C326F2" w:rsidRDefault="00175653"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107</w:t>
            </w:r>
          </w:p>
        </w:tc>
      </w:tr>
      <w:tr w:rsidR="00175653" w:rsidRPr="00C326F2" w14:paraId="0CB749EC" w14:textId="77777777" w:rsidTr="00AB1DAB">
        <w:trPr>
          <w:cantSplit/>
          <w:trHeight w:val="62"/>
        </w:trPr>
        <w:tc>
          <w:tcPr>
            <w:tcW w:w="3780" w:type="dxa"/>
            <w:vAlign w:val="bottom"/>
            <w:hideMark/>
          </w:tcPr>
          <w:p w14:paraId="20602452"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b/>
                <w:bCs/>
                <w:sz w:val="16"/>
                <w:szCs w:val="16"/>
              </w:rPr>
              <w:t>Deferred tax liabilities</w:t>
            </w:r>
          </w:p>
        </w:tc>
        <w:tc>
          <w:tcPr>
            <w:tcW w:w="1326" w:type="dxa"/>
            <w:vAlign w:val="bottom"/>
          </w:tcPr>
          <w:p w14:paraId="235E1444" w14:textId="77777777" w:rsidR="00175653" w:rsidRPr="00C326F2" w:rsidRDefault="00175653" w:rsidP="00C326F2">
            <w:pPr>
              <w:tabs>
                <w:tab w:val="decimal" w:pos="978"/>
              </w:tabs>
              <w:spacing w:line="320" w:lineRule="exact"/>
              <w:ind w:right="-115"/>
              <w:rPr>
                <w:rFonts w:ascii="Arial" w:hAnsi="Arial" w:cs="Arial"/>
                <w:sz w:val="16"/>
                <w:szCs w:val="16"/>
                <w:cs/>
              </w:rPr>
            </w:pPr>
          </w:p>
        </w:tc>
        <w:tc>
          <w:tcPr>
            <w:tcW w:w="1327" w:type="dxa"/>
            <w:vAlign w:val="bottom"/>
          </w:tcPr>
          <w:p w14:paraId="6B3C2A33" w14:textId="77777777" w:rsidR="00175653" w:rsidRPr="00C326F2" w:rsidRDefault="00175653" w:rsidP="00C326F2">
            <w:pPr>
              <w:tabs>
                <w:tab w:val="decimal" w:pos="978"/>
              </w:tabs>
              <w:spacing w:line="320" w:lineRule="exact"/>
              <w:ind w:right="-115"/>
              <w:rPr>
                <w:rFonts w:ascii="Arial" w:hAnsi="Arial" w:cs="Arial"/>
                <w:sz w:val="16"/>
                <w:szCs w:val="16"/>
                <w:cs/>
              </w:rPr>
            </w:pPr>
          </w:p>
        </w:tc>
        <w:tc>
          <w:tcPr>
            <w:tcW w:w="1326" w:type="dxa"/>
            <w:vAlign w:val="bottom"/>
          </w:tcPr>
          <w:p w14:paraId="7E2BDAE3" w14:textId="77777777" w:rsidR="00175653" w:rsidRPr="00C326F2" w:rsidRDefault="00175653" w:rsidP="00C326F2">
            <w:pPr>
              <w:tabs>
                <w:tab w:val="decimal" w:pos="978"/>
              </w:tabs>
              <w:spacing w:line="320" w:lineRule="exact"/>
              <w:ind w:right="-115"/>
              <w:rPr>
                <w:rFonts w:ascii="Arial" w:hAnsi="Arial" w:cs="Arial"/>
                <w:sz w:val="16"/>
                <w:szCs w:val="16"/>
                <w:cs/>
              </w:rPr>
            </w:pPr>
          </w:p>
        </w:tc>
        <w:tc>
          <w:tcPr>
            <w:tcW w:w="1327" w:type="dxa"/>
            <w:vAlign w:val="bottom"/>
          </w:tcPr>
          <w:p w14:paraId="73793A1C" w14:textId="77777777" w:rsidR="00175653" w:rsidRPr="00C326F2" w:rsidRDefault="00175653" w:rsidP="00C326F2">
            <w:pPr>
              <w:tabs>
                <w:tab w:val="decimal" w:pos="978"/>
              </w:tabs>
              <w:spacing w:line="320" w:lineRule="exact"/>
              <w:ind w:right="-115"/>
              <w:rPr>
                <w:rFonts w:ascii="Arial" w:hAnsi="Arial" w:cs="Arial"/>
                <w:sz w:val="16"/>
                <w:szCs w:val="16"/>
                <w:cs/>
              </w:rPr>
            </w:pPr>
          </w:p>
        </w:tc>
      </w:tr>
      <w:tr w:rsidR="00175653" w:rsidRPr="00C326F2" w14:paraId="338C8F6C" w14:textId="77777777" w:rsidTr="00AB1DAB">
        <w:trPr>
          <w:cantSplit/>
          <w:trHeight w:val="62"/>
        </w:trPr>
        <w:tc>
          <w:tcPr>
            <w:tcW w:w="3780" w:type="dxa"/>
            <w:vAlign w:val="bottom"/>
            <w:hideMark/>
          </w:tcPr>
          <w:p w14:paraId="6E9B9F0D" w14:textId="77777777" w:rsidR="00175653" w:rsidRPr="00C326F2" w:rsidRDefault="00175653" w:rsidP="00C326F2">
            <w:pPr>
              <w:tabs>
                <w:tab w:val="left" w:pos="1260"/>
              </w:tabs>
              <w:spacing w:line="320" w:lineRule="exact"/>
              <w:ind w:left="162" w:hanging="162"/>
              <w:rPr>
                <w:rFonts w:ascii="Arial" w:hAnsi="Arial" w:cs="Arial"/>
                <w:sz w:val="16"/>
                <w:szCs w:val="16"/>
                <w:cs/>
              </w:rPr>
            </w:pPr>
            <w:r w:rsidRPr="00C326F2">
              <w:rPr>
                <w:rFonts w:ascii="Arial" w:hAnsi="Arial" w:cs="Arial"/>
                <w:sz w:val="16"/>
                <w:szCs w:val="16"/>
              </w:rPr>
              <w:t>Deferred commissions and direct expenses incurred at the initiation of hire purchase</w:t>
            </w:r>
          </w:p>
        </w:tc>
        <w:tc>
          <w:tcPr>
            <w:tcW w:w="1326" w:type="dxa"/>
            <w:vAlign w:val="bottom"/>
          </w:tcPr>
          <w:p w14:paraId="63319807" w14:textId="60D4AA14"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(104)</w:t>
            </w:r>
          </w:p>
        </w:tc>
        <w:tc>
          <w:tcPr>
            <w:tcW w:w="1327" w:type="dxa"/>
            <w:vAlign w:val="bottom"/>
            <w:hideMark/>
          </w:tcPr>
          <w:p w14:paraId="00A22A60" w14:textId="029526D8"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(104)</w:t>
            </w:r>
          </w:p>
        </w:tc>
        <w:tc>
          <w:tcPr>
            <w:tcW w:w="1326" w:type="dxa"/>
            <w:vAlign w:val="bottom"/>
          </w:tcPr>
          <w:p w14:paraId="68405294" w14:textId="05290207"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w:t>
            </w:r>
          </w:p>
        </w:tc>
        <w:tc>
          <w:tcPr>
            <w:tcW w:w="1327" w:type="dxa"/>
            <w:vAlign w:val="bottom"/>
          </w:tcPr>
          <w:p w14:paraId="06ACF055" w14:textId="057183CC"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(13)</w:t>
            </w:r>
          </w:p>
        </w:tc>
      </w:tr>
      <w:tr w:rsidR="00175653" w:rsidRPr="00C326F2" w14:paraId="21CDFE3A" w14:textId="77777777" w:rsidTr="00AB1DAB">
        <w:trPr>
          <w:cantSplit/>
          <w:trHeight w:val="62"/>
        </w:trPr>
        <w:tc>
          <w:tcPr>
            <w:tcW w:w="3780" w:type="dxa"/>
            <w:vAlign w:val="bottom"/>
            <w:hideMark/>
          </w:tcPr>
          <w:p w14:paraId="3266F1F6"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Unrealised gain from measurement of investments</w:t>
            </w:r>
          </w:p>
        </w:tc>
        <w:tc>
          <w:tcPr>
            <w:tcW w:w="1326" w:type="dxa"/>
            <w:vAlign w:val="bottom"/>
          </w:tcPr>
          <w:p w14:paraId="325D2809" w14:textId="0E1397E6"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(221)</w:t>
            </w:r>
          </w:p>
        </w:tc>
        <w:tc>
          <w:tcPr>
            <w:tcW w:w="1327" w:type="dxa"/>
            <w:vAlign w:val="bottom"/>
            <w:hideMark/>
          </w:tcPr>
          <w:p w14:paraId="3AD5A78E" w14:textId="299274D7"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(186)</w:t>
            </w:r>
          </w:p>
        </w:tc>
        <w:tc>
          <w:tcPr>
            <w:tcW w:w="1326" w:type="dxa"/>
            <w:vAlign w:val="bottom"/>
          </w:tcPr>
          <w:p w14:paraId="3189B499" w14:textId="7DE86BD0"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(78)</w:t>
            </w:r>
          </w:p>
        </w:tc>
        <w:tc>
          <w:tcPr>
            <w:tcW w:w="1327" w:type="dxa"/>
            <w:vAlign w:val="bottom"/>
          </w:tcPr>
          <w:p w14:paraId="0AE22C66" w14:textId="38578800"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(20)</w:t>
            </w:r>
          </w:p>
        </w:tc>
      </w:tr>
      <w:tr w:rsidR="00175653" w:rsidRPr="00C326F2" w14:paraId="5EFC2977" w14:textId="77777777" w:rsidTr="00AB1DAB">
        <w:trPr>
          <w:cantSplit/>
          <w:trHeight w:val="62"/>
        </w:trPr>
        <w:tc>
          <w:tcPr>
            <w:tcW w:w="3780" w:type="dxa"/>
            <w:vAlign w:val="bottom"/>
          </w:tcPr>
          <w:p w14:paraId="769EC13F"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Unrealised gain from measurement of derivatives</w:t>
            </w:r>
          </w:p>
        </w:tc>
        <w:tc>
          <w:tcPr>
            <w:tcW w:w="1326" w:type="dxa"/>
            <w:vAlign w:val="bottom"/>
          </w:tcPr>
          <w:p w14:paraId="43688758" w14:textId="728A9B6A"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(34)</w:t>
            </w:r>
          </w:p>
        </w:tc>
        <w:tc>
          <w:tcPr>
            <w:tcW w:w="1327" w:type="dxa"/>
            <w:vAlign w:val="bottom"/>
          </w:tcPr>
          <w:p w14:paraId="1C1D25BE" w14:textId="77AF3980"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(27)</w:t>
            </w:r>
          </w:p>
        </w:tc>
        <w:tc>
          <w:tcPr>
            <w:tcW w:w="1326" w:type="dxa"/>
            <w:vAlign w:val="bottom"/>
          </w:tcPr>
          <w:p w14:paraId="253DBDA5" w14:textId="3202FFA5"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(7)</w:t>
            </w:r>
          </w:p>
        </w:tc>
        <w:tc>
          <w:tcPr>
            <w:tcW w:w="1327" w:type="dxa"/>
            <w:vAlign w:val="bottom"/>
          </w:tcPr>
          <w:p w14:paraId="4CA131B1" w14:textId="28ABC3C0"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23</w:t>
            </w:r>
          </w:p>
        </w:tc>
      </w:tr>
      <w:tr w:rsidR="00175653" w:rsidRPr="00C326F2" w14:paraId="6BE1A902" w14:textId="77777777" w:rsidTr="00AB1DAB">
        <w:trPr>
          <w:cantSplit/>
          <w:trHeight w:val="62"/>
        </w:trPr>
        <w:tc>
          <w:tcPr>
            <w:tcW w:w="3780" w:type="dxa"/>
            <w:vAlign w:val="center"/>
          </w:tcPr>
          <w:p w14:paraId="0ACFB617" w14:textId="77777777" w:rsidR="00175653" w:rsidRPr="00C326F2" w:rsidRDefault="00175653" w:rsidP="00C326F2">
            <w:pPr>
              <w:spacing w:line="320" w:lineRule="exact"/>
              <w:rPr>
                <w:rFonts w:ascii="Arial" w:hAnsi="Arial" w:cs="Arial"/>
                <w:sz w:val="16"/>
                <w:szCs w:val="16"/>
              </w:rPr>
            </w:pPr>
            <w:r w:rsidRPr="00C326F2">
              <w:rPr>
                <w:rFonts w:ascii="Arial" w:hAnsi="Arial" w:cs="Arial"/>
                <w:sz w:val="16"/>
                <w:szCs w:val="16"/>
              </w:rPr>
              <w:t>Surplus on revaluation of assets</w:t>
            </w:r>
          </w:p>
        </w:tc>
        <w:tc>
          <w:tcPr>
            <w:tcW w:w="1326" w:type="dxa"/>
            <w:shd w:val="clear" w:color="auto" w:fill="FFFFFF"/>
            <w:vAlign w:val="bottom"/>
          </w:tcPr>
          <w:p w14:paraId="5D894D7F" w14:textId="1C25AE10"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w:t>
            </w:r>
            <w:r w:rsidR="002D7695" w:rsidRPr="00C326F2">
              <w:rPr>
                <w:rFonts w:ascii="Arial" w:hAnsi="Arial" w:cs="Arial"/>
                <w:sz w:val="16"/>
                <w:szCs w:val="16"/>
              </w:rPr>
              <w:t>20</w:t>
            </w:r>
            <w:r w:rsidRPr="00C326F2">
              <w:rPr>
                <w:rFonts w:ascii="Arial" w:hAnsi="Arial" w:cs="Arial"/>
                <w:sz w:val="16"/>
                <w:szCs w:val="16"/>
              </w:rPr>
              <w:t>)</w:t>
            </w:r>
          </w:p>
        </w:tc>
        <w:tc>
          <w:tcPr>
            <w:tcW w:w="1327" w:type="dxa"/>
            <w:shd w:val="clear" w:color="auto" w:fill="FFFFFF"/>
            <w:vAlign w:val="bottom"/>
          </w:tcPr>
          <w:p w14:paraId="776EE35D" w14:textId="1949C2A8"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(21)</w:t>
            </w:r>
          </w:p>
        </w:tc>
        <w:tc>
          <w:tcPr>
            <w:tcW w:w="1326" w:type="dxa"/>
            <w:shd w:val="clear" w:color="auto" w:fill="FFFFFF"/>
            <w:vAlign w:val="bottom"/>
          </w:tcPr>
          <w:p w14:paraId="74156C01" w14:textId="38162240" w:rsidR="00175653" w:rsidRPr="00C326F2" w:rsidRDefault="00B8745F"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w:t>
            </w:r>
          </w:p>
        </w:tc>
        <w:tc>
          <w:tcPr>
            <w:tcW w:w="1327" w:type="dxa"/>
            <w:shd w:val="clear" w:color="auto" w:fill="FFFFFF"/>
            <w:vAlign w:val="bottom"/>
          </w:tcPr>
          <w:p w14:paraId="74DD6110" w14:textId="5C3A4F61" w:rsidR="00175653" w:rsidRPr="00C326F2" w:rsidRDefault="00175653" w:rsidP="00C326F2">
            <w:pPr>
              <w:tabs>
                <w:tab w:val="decimal" w:pos="978"/>
              </w:tabs>
              <w:spacing w:line="320" w:lineRule="exact"/>
              <w:ind w:right="-115"/>
              <w:rPr>
                <w:rFonts w:ascii="Arial" w:hAnsi="Arial" w:cs="Arial"/>
                <w:sz w:val="16"/>
                <w:szCs w:val="16"/>
              </w:rPr>
            </w:pPr>
            <w:r w:rsidRPr="00C326F2">
              <w:rPr>
                <w:rFonts w:ascii="Arial" w:hAnsi="Arial" w:cs="Arial"/>
                <w:sz w:val="16"/>
                <w:szCs w:val="16"/>
              </w:rPr>
              <w:t>(1)</w:t>
            </w:r>
          </w:p>
        </w:tc>
      </w:tr>
      <w:tr w:rsidR="00175653" w:rsidRPr="00C326F2" w14:paraId="2FE65A45" w14:textId="77777777" w:rsidTr="00AB1DAB">
        <w:trPr>
          <w:cantSplit/>
          <w:trHeight w:val="62"/>
        </w:trPr>
        <w:tc>
          <w:tcPr>
            <w:tcW w:w="3780" w:type="dxa"/>
            <w:vAlign w:val="bottom"/>
            <w:hideMark/>
          </w:tcPr>
          <w:p w14:paraId="4B1D97DA" w14:textId="77777777" w:rsidR="00175653" w:rsidRPr="00C326F2" w:rsidRDefault="00175653" w:rsidP="00C326F2">
            <w:pPr>
              <w:tabs>
                <w:tab w:val="left" w:pos="1260"/>
              </w:tabs>
              <w:spacing w:line="320" w:lineRule="exact"/>
              <w:ind w:left="252" w:right="-108" w:hanging="252"/>
              <w:rPr>
                <w:rFonts w:ascii="Arial" w:hAnsi="Arial" w:cs="Arial"/>
                <w:sz w:val="16"/>
                <w:szCs w:val="16"/>
                <w:cs/>
              </w:rPr>
            </w:pPr>
            <w:r w:rsidRPr="00C326F2">
              <w:rPr>
                <w:rFonts w:ascii="Arial" w:hAnsi="Arial" w:cs="Arial"/>
                <w:sz w:val="16"/>
                <w:szCs w:val="16"/>
              </w:rPr>
              <w:t>Others</w:t>
            </w:r>
          </w:p>
        </w:tc>
        <w:tc>
          <w:tcPr>
            <w:tcW w:w="1326" w:type="dxa"/>
            <w:vAlign w:val="bottom"/>
          </w:tcPr>
          <w:p w14:paraId="49577636" w14:textId="6A97B894" w:rsidR="00175653" w:rsidRPr="00C326F2" w:rsidRDefault="00B8745F"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(1</w:t>
            </w:r>
            <w:r w:rsidR="002D7695" w:rsidRPr="00C326F2">
              <w:rPr>
                <w:rFonts w:ascii="Arial" w:hAnsi="Arial" w:cs="Arial"/>
                <w:sz w:val="16"/>
                <w:szCs w:val="16"/>
              </w:rPr>
              <w:t>4</w:t>
            </w:r>
            <w:r w:rsidRPr="00C326F2">
              <w:rPr>
                <w:rFonts w:ascii="Arial" w:hAnsi="Arial" w:cs="Arial"/>
                <w:sz w:val="16"/>
                <w:szCs w:val="16"/>
              </w:rPr>
              <w:t>)</w:t>
            </w:r>
          </w:p>
        </w:tc>
        <w:tc>
          <w:tcPr>
            <w:tcW w:w="1327" w:type="dxa"/>
            <w:vAlign w:val="bottom"/>
            <w:hideMark/>
          </w:tcPr>
          <w:p w14:paraId="3B5EE4A9" w14:textId="27B87732" w:rsidR="00175653" w:rsidRPr="00C326F2" w:rsidRDefault="00175653"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(9)</w:t>
            </w:r>
          </w:p>
        </w:tc>
        <w:tc>
          <w:tcPr>
            <w:tcW w:w="1326" w:type="dxa"/>
            <w:vAlign w:val="bottom"/>
          </w:tcPr>
          <w:p w14:paraId="42770894" w14:textId="5129A7F1" w:rsidR="00175653" w:rsidRPr="00C326F2" w:rsidRDefault="00B8745F"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w:t>
            </w:r>
            <w:r w:rsidR="00E57A32" w:rsidRPr="00C326F2">
              <w:rPr>
                <w:rFonts w:ascii="Arial" w:hAnsi="Arial" w:cs="Arial"/>
                <w:sz w:val="16"/>
                <w:szCs w:val="16"/>
              </w:rPr>
              <w:t>5</w:t>
            </w:r>
            <w:r w:rsidRPr="00C326F2">
              <w:rPr>
                <w:rFonts w:ascii="Arial" w:hAnsi="Arial" w:cs="Arial"/>
                <w:sz w:val="16"/>
                <w:szCs w:val="16"/>
              </w:rPr>
              <w:t>)</w:t>
            </w:r>
          </w:p>
        </w:tc>
        <w:tc>
          <w:tcPr>
            <w:tcW w:w="1327" w:type="dxa"/>
            <w:vAlign w:val="bottom"/>
          </w:tcPr>
          <w:p w14:paraId="6B90DFCB" w14:textId="6CEF4201" w:rsidR="00175653" w:rsidRPr="00C326F2" w:rsidRDefault="00175653" w:rsidP="00C326F2">
            <w:pPr>
              <w:pBdr>
                <w:bottom w:val="single" w:sz="4" w:space="1" w:color="auto"/>
              </w:pBdr>
              <w:tabs>
                <w:tab w:val="decimal" w:pos="978"/>
              </w:tabs>
              <w:spacing w:line="320" w:lineRule="exact"/>
              <w:ind w:right="-115"/>
              <w:rPr>
                <w:rFonts w:ascii="Arial" w:hAnsi="Arial" w:cs="Cordia New"/>
                <w:sz w:val="16"/>
                <w:szCs w:val="16"/>
                <w:cs/>
              </w:rPr>
            </w:pPr>
            <w:r w:rsidRPr="00C326F2">
              <w:rPr>
                <w:rFonts w:ascii="Arial" w:hAnsi="Arial" w:cs="Arial"/>
                <w:sz w:val="16"/>
                <w:szCs w:val="16"/>
              </w:rPr>
              <w:t>-</w:t>
            </w:r>
          </w:p>
        </w:tc>
      </w:tr>
      <w:tr w:rsidR="00175653" w:rsidRPr="00C326F2" w14:paraId="71BF7D41" w14:textId="77777777" w:rsidTr="00AB1DAB">
        <w:trPr>
          <w:cantSplit/>
          <w:trHeight w:val="360"/>
        </w:trPr>
        <w:tc>
          <w:tcPr>
            <w:tcW w:w="3780" w:type="dxa"/>
            <w:vAlign w:val="bottom"/>
            <w:hideMark/>
          </w:tcPr>
          <w:p w14:paraId="3321D5B8" w14:textId="77777777" w:rsidR="00175653" w:rsidRPr="00C326F2" w:rsidRDefault="00175653" w:rsidP="00C326F2">
            <w:pPr>
              <w:tabs>
                <w:tab w:val="left" w:pos="1260"/>
              </w:tabs>
              <w:spacing w:line="320" w:lineRule="exact"/>
              <w:ind w:left="252" w:right="-108" w:hanging="252"/>
              <w:rPr>
                <w:rFonts w:ascii="Arial" w:hAnsi="Arial" w:cs="Arial"/>
                <w:sz w:val="16"/>
                <w:szCs w:val="16"/>
                <w:cs/>
              </w:rPr>
            </w:pPr>
            <w:r w:rsidRPr="00C326F2">
              <w:rPr>
                <w:rFonts w:ascii="Arial" w:hAnsi="Arial" w:cs="Arial"/>
                <w:b/>
                <w:bCs/>
                <w:sz w:val="16"/>
                <w:szCs w:val="16"/>
              </w:rPr>
              <w:t>Deferred tax liabilities</w:t>
            </w:r>
          </w:p>
        </w:tc>
        <w:tc>
          <w:tcPr>
            <w:tcW w:w="1326" w:type="dxa"/>
            <w:vAlign w:val="bottom"/>
          </w:tcPr>
          <w:p w14:paraId="3410C6B7" w14:textId="44A87D38" w:rsidR="00175653" w:rsidRPr="00C326F2" w:rsidRDefault="00B8745F"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(393)</w:t>
            </w:r>
          </w:p>
        </w:tc>
        <w:tc>
          <w:tcPr>
            <w:tcW w:w="1327" w:type="dxa"/>
            <w:vAlign w:val="bottom"/>
            <w:hideMark/>
          </w:tcPr>
          <w:p w14:paraId="02A43047" w14:textId="1F3FBE64" w:rsidR="00175653" w:rsidRPr="00C326F2" w:rsidRDefault="00175653"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(347)</w:t>
            </w:r>
          </w:p>
        </w:tc>
        <w:tc>
          <w:tcPr>
            <w:tcW w:w="1326" w:type="dxa"/>
            <w:vAlign w:val="bottom"/>
          </w:tcPr>
          <w:p w14:paraId="6FDCC671" w14:textId="62148C61" w:rsidR="00175653" w:rsidRPr="00C326F2" w:rsidRDefault="00B8745F"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w:t>
            </w:r>
            <w:r w:rsidR="00E57A32" w:rsidRPr="00C326F2">
              <w:rPr>
                <w:rFonts w:ascii="Arial" w:hAnsi="Arial" w:cs="Arial"/>
                <w:sz w:val="16"/>
                <w:szCs w:val="16"/>
              </w:rPr>
              <w:t>89</w:t>
            </w:r>
            <w:r w:rsidRPr="00C326F2">
              <w:rPr>
                <w:rFonts w:ascii="Arial" w:hAnsi="Arial" w:cs="Arial"/>
                <w:sz w:val="16"/>
                <w:szCs w:val="16"/>
              </w:rPr>
              <w:t>)</w:t>
            </w:r>
          </w:p>
        </w:tc>
        <w:tc>
          <w:tcPr>
            <w:tcW w:w="1327" w:type="dxa"/>
            <w:vAlign w:val="bottom"/>
          </w:tcPr>
          <w:p w14:paraId="03B5D52B" w14:textId="47CC9E58" w:rsidR="00175653" w:rsidRPr="00C326F2" w:rsidRDefault="00175653" w:rsidP="00C326F2">
            <w:pPr>
              <w:pBdr>
                <w:bottom w:val="sing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(11)</w:t>
            </w:r>
          </w:p>
        </w:tc>
      </w:tr>
      <w:tr w:rsidR="00175653" w:rsidRPr="00C326F2" w14:paraId="3FE7DE76" w14:textId="77777777" w:rsidTr="00AB1DAB">
        <w:trPr>
          <w:cantSplit/>
          <w:trHeight w:val="62"/>
        </w:trPr>
        <w:tc>
          <w:tcPr>
            <w:tcW w:w="3780" w:type="dxa"/>
            <w:vAlign w:val="bottom"/>
            <w:hideMark/>
          </w:tcPr>
          <w:p w14:paraId="5A350E03" w14:textId="77777777" w:rsidR="00175653" w:rsidRPr="00C326F2" w:rsidRDefault="00175653" w:rsidP="00C326F2">
            <w:pPr>
              <w:tabs>
                <w:tab w:val="left" w:pos="1260"/>
              </w:tabs>
              <w:spacing w:line="320" w:lineRule="exact"/>
              <w:ind w:left="252" w:right="-108" w:hanging="252"/>
              <w:rPr>
                <w:rFonts w:ascii="Arial" w:hAnsi="Arial" w:cs="Arial"/>
                <w:b/>
                <w:bCs/>
                <w:sz w:val="16"/>
                <w:szCs w:val="16"/>
                <w:cs/>
              </w:rPr>
            </w:pPr>
            <w:r w:rsidRPr="00C326F2">
              <w:rPr>
                <w:rFonts w:ascii="Arial" w:hAnsi="Arial" w:cs="Arial"/>
                <w:b/>
                <w:bCs/>
                <w:sz w:val="16"/>
                <w:szCs w:val="16"/>
              </w:rPr>
              <w:t>Net</w:t>
            </w:r>
          </w:p>
        </w:tc>
        <w:tc>
          <w:tcPr>
            <w:tcW w:w="1326" w:type="dxa"/>
            <w:vAlign w:val="bottom"/>
          </w:tcPr>
          <w:p w14:paraId="40677C68" w14:textId="6F46AB5D" w:rsidR="00175653" w:rsidRPr="00C326F2" w:rsidRDefault="00B8745F" w:rsidP="00C326F2">
            <w:pPr>
              <w:pBdr>
                <w:bottom w:val="doub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967</w:t>
            </w:r>
          </w:p>
        </w:tc>
        <w:tc>
          <w:tcPr>
            <w:tcW w:w="1327" w:type="dxa"/>
            <w:vAlign w:val="bottom"/>
            <w:hideMark/>
          </w:tcPr>
          <w:p w14:paraId="5D1C6A29" w14:textId="6D1E73A2" w:rsidR="00175653" w:rsidRPr="00C326F2" w:rsidRDefault="00175653" w:rsidP="00C326F2">
            <w:pPr>
              <w:pBdr>
                <w:bottom w:val="doub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877</w:t>
            </w:r>
          </w:p>
        </w:tc>
        <w:tc>
          <w:tcPr>
            <w:tcW w:w="1326" w:type="dxa"/>
            <w:vAlign w:val="bottom"/>
          </w:tcPr>
          <w:p w14:paraId="26219292" w14:textId="58D4FA12" w:rsidR="00175653" w:rsidRPr="00C326F2" w:rsidRDefault="00B8745F" w:rsidP="00C326F2">
            <w:pPr>
              <w:pBdr>
                <w:bottom w:val="double" w:sz="4" w:space="1" w:color="auto"/>
              </w:pBdr>
              <w:tabs>
                <w:tab w:val="decimal" w:pos="978"/>
              </w:tabs>
              <w:spacing w:line="320" w:lineRule="exact"/>
              <w:ind w:right="-115"/>
              <w:rPr>
                <w:rFonts w:ascii="Arial" w:hAnsi="Arial" w:cs="Arial"/>
                <w:sz w:val="16"/>
                <w:szCs w:val="16"/>
              </w:rPr>
            </w:pPr>
            <w:r w:rsidRPr="00C326F2">
              <w:rPr>
                <w:rFonts w:ascii="Arial" w:hAnsi="Arial" w:cs="Arial"/>
                <w:sz w:val="16"/>
                <w:szCs w:val="16"/>
              </w:rPr>
              <w:t>44</w:t>
            </w:r>
          </w:p>
        </w:tc>
        <w:tc>
          <w:tcPr>
            <w:tcW w:w="1327" w:type="dxa"/>
            <w:vAlign w:val="bottom"/>
          </w:tcPr>
          <w:p w14:paraId="71009F30" w14:textId="212BA20F" w:rsidR="00175653" w:rsidRPr="00C326F2" w:rsidRDefault="00175653" w:rsidP="00C326F2">
            <w:pPr>
              <w:pBdr>
                <w:bottom w:val="double" w:sz="4" w:space="1" w:color="auto"/>
              </w:pBdr>
              <w:tabs>
                <w:tab w:val="decimal" w:pos="978"/>
              </w:tabs>
              <w:spacing w:line="320" w:lineRule="exact"/>
              <w:ind w:right="-115"/>
              <w:rPr>
                <w:rFonts w:ascii="Arial" w:hAnsi="Arial" w:cs="Cordia New"/>
                <w:sz w:val="16"/>
                <w:szCs w:val="16"/>
                <w:cs/>
              </w:rPr>
            </w:pPr>
            <w:r w:rsidRPr="00C326F2">
              <w:rPr>
                <w:rFonts w:ascii="Arial" w:hAnsi="Arial" w:cs="Arial"/>
                <w:sz w:val="16"/>
                <w:szCs w:val="16"/>
              </w:rPr>
              <w:t>96</w:t>
            </w:r>
          </w:p>
        </w:tc>
      </w:tr>
    </w:tbl>
    <w:p w14:paraId="3D4E2F9B" w14:textId="77777777" w:rsidR="00091C8C" w:rsidRPr="00932A5A" w:rsidRDefault="00091C8C" w:rsidP="00091C8C">
      <w:pPr>
        <w:rPr>
          <w:rFonts w:ascii="Arial" w:hAnsi="Arial" w:cs="Arial"/>
          <w:sz w:val="2"/>
          <w:szCs w:val="2"/>
        </w:rPr>
      </w:pPr>
    </w:p>
    <w:p w14:paraId="7B8525DF" w14:textId="77777777" w:rsidR="001B1434" w:rsidRPr="00932A5A" w:rsidRDefault="001B1434">
      <w:pPr>
        <w:rPr>
          <w:rFonts w:ascii="Arial" w:hAnsi="Arial" w:cs="Arial"/>
          <w:sz w:val="2"/>
          <w:szCs w:val="2"/>
        </w:rPr>
      </w:pPr>
    </w:p>
    <w:p w14:paraId="3E0AD0AD" w14:textId="77777777" w:rsidR="0045586F" w:rsidRPr="00932A5A" w:rsidRDefault="0045586F" w:rsidP="0045586F">
      <w:pPr>
        <w:spacing w:line="240" w:lineRule="exact"/>
      </w:pPr>
      <w:r w:rsidRPr="00932A5A">
        <w:br w:type="page"/>
      </w:r>
    </w:p>
    <w:tbl>
      <w:tblPr>
        <w:tblW w:w="9090" w:type="dxa"/>
        <w:tblInd w:w="558" w:type="dxa"/>
        <w:tblLayout w:type="fixed"/>
        <w:tblLook w:val="04A0" w:firstRow="1" w:lastRow="0" w:firstColumn="1" w:lastColumn="0" w:noHBand="0" w:noVBand="1"/>
      </w:tblPr>
      <w:tblGrid>
        <w:gridCol w:w="3780"/>
        <w:gridCol w:w="1327"/>
        <w:gridCol w:w="1328"/>
        <w:gridCol w:w="1327"/>
        <w:gridCol w:w="1328"/>
      </w:tblGrid>
      <w:tr w:rsidR="00421C56" w:rsidRPr="00C326F2" w14:paraId="1021AB58" w14:textId="77777777" w:rsidTr="000633CB">
        <w:trPr>
          <w:cantSplit/>
          <w:trHeight w:val="322"/>
          <w:tblHeader/>
        </w:trPr>
        <w:tc>
          <w:tcPr>
            <w:tcW w:w="3780" w:type="dxa"/>
            <w:vAlign w:val="bottom"/>
          </w:tcPr>
          <w:p w14:paraId="3FF44FA5" w14:textId="77777777" w:rsidR="00421C56" w:rsidRPr="00C326F2" w:rsidRDefault="0045586F" w:rsidP="00C326F2">
            <w:pPr>
              <w:spacing w:line="320" w:lineRule="exact"/>
              <w:rPr>
                <w:rFonts w:ascii="Arial" w:hAnsi="Arial" w:cs="Arial"/>
                <w:sz w:val="16"/>
                <w:szCs w:val="16"/>
              </w:rPr>
            </w:pPr>
            <w:r w:rsidRPr="00C326F2">
              <w:rPr>
                <w:sz w:val="16"/>
                <w:szCs w:val="16"/>
              </w:rPr>
              <w:br w:type="page"/>
            </w:r>
          </w:p>
        </w:tc>
        <w:tc>
          <w:tcPr>
            <w:tcW w:w="5310" w:type="dxa"/>
            <w:gridSpan w:val="4"/>
            <w:vAlign w:val="bottom"/>
          </w:tcPr>
          <w:p w14:paraId="1AA03BC5" w14:textId="77777777" w:rsidR="00421C56" w:rsidRPr="00C326F2" w:rsidRDefault="00421C56" w:rsidP="00C326F2">
            <w:pPr>
              <w:tabs>
                <w:tab w:val="left" w:pos="900"/>
              </w:tabs>
              <w:spacing w:line="320" w:lineRule="exact"/>
              <w:ind w:left="252" w:right="-24" w:hanging="252"/>
              <w:jc w:val="right"/>
              <w:rPr>
                <w:rFonts w:ascii="Arial" w:hAnsi="Arial" w:cs="Arial"/>
                <w:sz w:val="16"/>
                <w:szCs w:val="16"/>
              </w:rPr>
            </w:pPr>
            <w:r w:rsidRPr="00C326F2">
              <w:rPr>
                <w:rFonts w:ascii="Arial" w:hAnsi="Arial" w:cs="Arial"/>
                <w:sz w:val="16"/>
                <w:szCs w:val="16"/>
              </w:rPr>
              <w:t>(Unit: Million Baht)</w:t>
            </w:r>
          </w:p>
        </w:tc>
      </w:tr>
      <w:tr w:rsidR="008F6342" w:rsidRPr="00C326F2" w14:paraId="084CE4D1" w14:textId="77777777" w:rsidTr="000633CB">
        <w:trPr>
          <w:cantSplit/>
          <w:trHeight w:val="322"/>
          <w:tblHeader/>
        </w:trPr>
        <w:tc>
          <w:tcPr>
            <w:tcW w:w="3780" w:type="dxa"/>
            <w:vAlign w:val="bottom"/>
          </w:tcPr>
          <w:p w14:paraId="76B6F9F9" w14:textId="77777777" w:rsidR="008F6342" w:rsidRPr="00C326F2" w:rsidRDefault="008F6342" w:rsidP="00C326F2">
            <w:pPr>
              <w:spacing w:line="320" w:lineRule="exact"/>
              <w:rPr>
                <w:rFonts w:ascii="Arial" w:hAnsi="Arial" w:cs="Arial"/>
                <w:sz w:val="16"/>
                <w:szCs w:val="16"/>
              </w:rPr>
            </w:pPr>
          </w:p>
        </w:tc>
        <w:tc>
          <w:tcPr>
            <w:tcW w:w="5310" w:type="dxa"/>
            <w:gridSpan w:val="4"/>
            <w:vAlign w:val="bottom"/>
            <w:hideMark/>
          </w:tcPr>
          <w:p w14:paraId="64A0CFB3" w14:textId="77777777" w:rsidR="008F6342" w:rsidRPr="00C326F2" w:rsidRDefault="008F6342" w:rsidP="00C326F2">
            <w:pPr>
              <w:pBdr>
                <w:bottom w:val="single" w:sz="4" w:space="1" w:color="auto"/>
              </w:pBdr>
              <w:tabs>
                <w:tab w:val="left" w:pos="900"/>
              </w:tabs>
              <w:spacing w:line="320" w:lineRule="exact"/>
              <w:ind w:left="252" w:right="-108" w:hanging="252"/>
              <w:jc w:val="center"/>
              <w:rPr>
                <w:rFonts w:ascii="Arial" w:hAnsi="Arial" w:cs="Arial"/>
                <w:sz w:val="16"/>
                <w:szCs w:val="16"/>
              </w:rPr>
            </w:pPr>
            <w:r w:rsidRPr="00C326F2">
              <w:rPr>
                <w:rFonts w:ascii="Arial" w:hAnsi="Arial" w:cs="Arial"/>
                <w:sz w:val="16"/>
                <w:szCs w:val="16"/>
              </w:rPr>
              <w:t>Separate financial statements</w:t>
            </w:r>
          </w:p>
        </w:tc>
      </w:tr>
      <w:tr w:rsidR="007B3056" w:rsidRPr="00C326F2" w14:paraId="322F7D5B" w14:textId="77777777" w:rsidTr="000633CB">
        <w:trPr>
          <w:cantSplit/>
          <w:trHeight w:val="62"/>
          <w:tblHeader/>
        </w:trPr>
        <w:tc>
          <w:tcPr>
            <w:tcW w:w="3780" w:type="dxa"/>
            <w:vAlign w:val="bottom"/>
          </w:tcPr>
          <w:p w14:paraId="08F2D0CA" w14:textId="77777777" w:rsidR="007B3056" w:rsidRPr="00C326F2" w:rsidRDefault="007B3056" w:rsidP="00C326F2">
            <w:pPr>
              <w:tabs>
                <w:tab w:val="left" w:pos="1260"/>
              </w:tabs>
              <w:spacing w:line="320" w:lineRule="exact"/>
              <w:rPr>
                <w:rFonts w:ascii="Arial" w:hAnsi="Arial" w:cs="Arial"/>
                <w:sz w:val="16"/>
                <w:szCs w:val="16"/>
              </w:rPr>
            </w:pPr>
          </w:p>
        </w:tc>
        <w:tc>
          <w:tcPr>
            <w:tcW w:w="2655" w:type="dxa"/>
            <w:gridSpan w:val="2"/>
            <w:vAlign w:val="bottom"/>
            <w:hideMark/>
          </w:tcPr>
          <w:p w14:paraId="664084F6" w14:textId="77777777" w:rsidR="007B3056" w:rsidRPr="00C326F2" w:rsidRDefault="00C93D39"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 xml:space="preserve">As at </w:t>
            </w:r>
            <w:r w:rsidR="007B3056" w:rsidRPr="00C326F2">
              <w:rPr>
                <w:rFonts w:ascii="Arial" w:hAnsi="Arial" w:cs="Arial"/>
                <w:sz w:val="16"/>
                <w:szCs w:val="16"/>
              </w:rPr>
              <w:t>31 December</w:t>
            </w:r>
          </w:p>
        </w:tc>
        <w:tc>
          <w:tcPr>
            <w:tcW w:w="2655" w:type="dxa"/>
            <w:gridSpan w:val="2"/>
            <w:vAlign w:val="bottom"/>
          </w:tcPr>
          <w:p w14:paraId="5439B851" w14:textId="77777777" w:rsidR="007B3056" w:rsidRPr="00C326F2" w:rsidRDefault="007B3056" w:rsidP="00C326F2">
            <w:pPr>
              <w:pBdr>
                <w:bottom w:val="single" w:sz="4" w:space="1" w:color="auto"/>
              </w:pBdr>
              <w:spacing w:line="320" w:lineRule="exact"/>
              <w:ind w:left="252" w:right="-58" w:hanging="252"/>
              <w:jc w:val="center"/>
              <w:rPr>
                <w:rFonts w:ascii="Arial" w:hAnsi="Arial" w:cs="Arial"/>
                <w:sz w:val="16"/>
                <w:szCs w:val="16"/>
              </w:rPr>
            </w:pPr>
            <w:r w:rsidRPr="00C326F2">
              <w:rPr>
                <w:rFonts w:ascii="Arial" w:hAnsi="Arial" w:cs="Arial"/>
                <w:spacing w:val="-4"/>
                <w:sz w:val="16"/>
                <w:szCs w:val="16"/>
              </w:rPr>
              <w:t>Changes of deferred tax asset</w:t>
            </w:r>
            <w:r w:rsidR="001B1434" w:rsidRPr="00C326F2">
              <w:rPr>
                <w:rFonts w:ascii="Arial" w:hAnsi="Arial" w:cs="Arial"/>
                <w:spacing w:val="-4"/>
                <w:sz w:val="16"/>
                <w:szCs w:val="16"/>
              </w:rPr>
              <w:t>s</w:t>
            </w:r>
            <w:r w:rsidRPr="00C326F2">
              <w:rPr>
                <w:rFonts w:ascii="Arial" w:hAnsi="Arial" w:cs="Arial"/>
                <w:sz w:val="16"/>
                <w:szCs w:val="16"/>
              </w:rPr>
              <w:t xml:space="preserve"> / liabilities in profit or loss </w:t>
            </w:r>
          </w:p>
          <w:p w14:paraId="4560EB4B" w14:textId="77777777" w:rsidR="007B3056" w:rsidRPr="00C326F2" w:rsidRDefault="001B1434"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f</w:t>
            </w:r>
            <w:r w:rsidR="007B3056" w:rsidRPr="00C326F2">
              <w:rPr>
                <w:rFonts w:ascii="Arial" w:hAnsi="Arial" w:cs="Arial"/>
                <w:sz w:val="16"/>
                <w:szCs w:val="16"/>
              </w:rPr>
              <w:t>or the years</w:t>
            </w:r>
          </w:p>
        </w:tc>
      </w:tr>
      <w:tr w:rsidR="00175653" w:rsidRPr="00C326F2" w14:paraId="26B24AE1" w14:textId="77777777" w:rsidTr="000633CB">
        <w:trPr>
          <w:cantSplit/>
          <w:trHeight w:val="322"/>
          <w:tblHeader/>
        </w:trPr>
        <w:tc>
          <w:tcPr>
            <w:tcW w:w="3780" w:type="dxa"/>
            <w:vAlign w:val="bottom"/>
          </w:tcPr>
          <w:p w14:paraId="62E8CF1E" w14:textId="77777777" w:rsidR="00175653" w:rsidRPr="00C326F2" w:rsidRDefault="00175653" w:rsidP="00C326F2">
            <w:pPr>
              <w:tabs>
                <w:tab w:val="left" w:pos="1260"/>
              </w:tabs>
              <w:spacing w:line="320" w:lineRule="exact"/>
              <w:rPr>
                <w:rFonts w:ascii="Arial" w:hAnsi="Arial" w:cs="Arial"/>
                <w:b/>
                <w:bCs/>
                <w:sz w:val="16"/>
                <w:szCs w:val="16"/>
              </w:rPr>
            </w:pPr>
          </w:p>
        </w:tc>
        <w:tc>
          <w:tcPr>
            <w:tcW w:w="1327" w:type="dxa"/>
            <w:vAlign w:val="bottom"/>
          </w:tcPr>
          <w:p w14:paraId="185EA18B" w14:textId="5A7C7792" w:rsidR="00175653" w:rsidRPr="00C326F2" w:rsidRDefault="00175653" w:rsidP="00C326F2">
            <w:pPr>
              <w:pBdr>
                <w:bottom w:val="single" w:sz="4" w:space="1" w:color="auto"/>
              </w:pBdr>
              <w:tabs>
                <w:tab w:val="left" w:pos="900"/>
              </w:tabs>
              <w:spacing w:line="320" w:lineRule="exact"/>
              <w:ind w:left="252" w:right="-108" w:hanging="252"/>
              <w:jc w:val="center"/>
              <w:rPr>
                <w:rFonts w:ascii="Arial" w:hAnsi="Arial" w:cs="Arial"/>
                <w:sz w:val="16"/>
                <w:szCs w:val="16"/>
                <w:cs/>
              </w:rPr>
            </w:pPr>
            <w:r w:rsidRPr="00C326F2">
              <w:rPr>
                <w:rFonts w:ascii="Arial" w:hAnsi="Arial" w:cs="Arial"/>
                <w:sz w:val="16"/>
                <w:szCs w:val="16"/>
              </w:rPr>
              <w:t>2023</w:t>
            </w:r>
          </w:p>
        </w:tc>
        <w:tc>
          <w:tcPr>
            <w:tcW w:w="1328" w:type="dxa"/>
            <w:vAlign w:val="bottom"/>
          </w:tcPr>
          <w:p w14:paraId="01681DB4" w14:textId="1D93BE17" w:rsidR="00175653" w:rsidRPr="00C326F2" w:rsidRDefault="00175653" w:rsidP="00C326F2">
            <w:pPr>
              <w:pBdr>
                <w:bottom w:val="single" w:sz="4" w:space="1" w:color="auto"/>
              </w:pBdr>
              <w:tabs>
                <w:tab w:val="left" w:pos="900"/>
              </w:tabs>
              <w:spacing w:line="320" w:lineRule="exact"/>
              <w:ind w:left="252" w:right="-108" w:hanging="252"/>
              <w:jc w:val="center"/>
              <w:rPr>
                <w:rFonts w:ascii="Arial" w:hAnsi="Arial" w:cs="Arial"/>
                <w:sz w:val="16"/>
                <w:szCs w:val="16"/>
                <w:cs/>
              </w:rPr>
            </w:pPr>
            <w:r w:rsidRPr="00C326F2">
              <w:rPr>
                <w:rFonts w:ascii="Arial" w:hAnsi="Arial" w:cs="Arial"/>
                <w:sz w:val="16"/>
                <w:szCs w:val="16"/>
              </w:rPr>
              <w:t>2022</w:t>
            </w:r>
          </w:p>
        </w:tc>
        <w:tc>
          <w:tcPr>
            <w:tcW w:w="1327" w:type="dxa"/>
            <w:vAlign w:val="bottom"/>
          </w:tcPr>
          <w:p w14:paraId="12482B74" w14:textId="50B77002" w:rsidR="00175653" w:rsidRPr="00C326F2" w:rsidRDefault="00175653" w:rsidP="00C326F2">
            <w:pPr>
              <w:pBdr>
                <w:bottom w:val="single" w:sz="4" w:space="1" w:color="auto"/>
              </w:pBdr>
              <w:tabs>
                <w:tab w:val="left" w:pos="900"/>
              </w:tabs>
              <w:spacing w:line="320" w:lineRule="exact"/>
              <w:ind w:left="252" w:right="-108" w:hanging="252"/>
              <w:jc w:val="center"/>
              <w:rPr>
                <w:rFonts w:ascii="Arial" w:hAnsi="Arial" w:cs="Arial"/>
                <w:sz w:val="16"/>
                <w:szCs w:val="16"/>
                <w:cs/>
              </w:rPr>
            </w:pPr>
            <w:r w:rsidRPr="00C326F2">
              <w:rPr>
                <w:rFonts w:ascii="Arial" w:hAnsi="Arial" w:cs="Arial"/>
                <w:sz w:val="16"/>
                <w:szCs w:val="16"/>
              </w:rPr>
              <w:t>2023</w:t>
            </w:r>
          </w:p>
        </w:tc>
        <w:tc>
          <w:tcPr>
            <w:tcW w:w="1328" w:type="dxa"/>
            <w:vAlign w:val="bottom"/>
          </w:tcPr>
          <w:p w14:paraId="75B7C94B" w14:textId="01E21E0C" w:rsidR="00175653" w:rsidRPr="00C326F2" w:rsidRDefault="00175653" w:rsidP="00C326F2">
            <w:pPr>
              <w:pBdr>
                <w:bottom w:val="single" w:sz="4" w:space="1" w:color="auto"/>
              </w:pBdr>
              <w:tabs>
                <w:tab w:val="left" w:pos="900"/>
              </w:tabs>
              <w:spacing w:line="320" w:lineRule="exact"/>
              <w:ind w:left="252" w:right="-108" w:hanging="252"/>
              <w:jc w:val="center"/>
              <w:rPr>
                <w:rFonts w:ascii="Arial" w:hAnsi="Arial" w:cs="Arial"/>
                <w:sz w:val="16"/>
                <w:szCs w:val="16"/>
                <w:cs/>
              </w:rPr>
            </w:pPr>
            <w:r w:rsidRPr="00C326F2">
              <w:rPr>
                <w:rFonts w:ascii="Arial" w:hAnsi="Arial" w:cs="Arial"/>
                <w:sz w:val="16"/>
                <w:szCs w:val="16"/>
              </w:rPr>
              <w:t>2022</w:t>
            </w:r>
          </w:p>
        </w:tc>
      </w:tr>
      <w:tr w:rsidR="00175653" w:rsidRPr="00C326F2" w14:paraId="2DCF4820" w14:textId="77777777" w:rsidTr="000633CB">
        <w:trPr>
          <w:cantSplit/>
          <w:trHeight w:val="322"/>
          <w:tblHeader/>
        </w:trPr>
        <w:tc>
          <w:tcPr>
            <w:tcW w:w="3780" w:type="dxa"/>
            <w:vAlign w:val="bottom"/>
            <w:hideMark/>
          </w:tcPr>
          <w:p w14:paraId="20EF68F1" w14:textId="77777777" w:rsidR="00175653" w:rsidRPr="00C326F2" w:rsidRDefault="00175653" w:rsidP="00C326F2">
            <w:pPr>
              <w:tabs>
                <w:tab w:val="left" w:pos="1260"/>
              </w:tabs>
              <w:spacing w:line="320" w:lineRule="exact"/>
              <w:rPr>
                <w:rFonts w:ascii="Arial" w:hAnsi="Arial" w:cs="Arial"/>
                <w:sz w:val="16"/>
                <w:szCs w:val="16"/>
              </w:rPr>
            </w:pPr>
            <w:r w:rsidRPr="00C326F2">
              <w:rPr>
                <w:rFonts w:ascii="Arial" w:hAnsi="Arial" w:cs="Arial"/>
                <w:b/>
                <w:bCs/>
                <w:sz w:val="16"/>
                <w:szCs w:val="16"/>
              </w:rPr>
              <w:t>Deferred tax liabilities</w:t>
            </w:r>
          </w:p>
        </w:tc>
        <w:tc>
          <w:tcPr>
            <w:tcW w:w="1327" w:type="dxa"/>
            <w:vAlign w:val="bottom"/>
          </w:tcPr>
          <w:p w14:paraId="1B9998CE" w14:textId="77777777" w:rsidR="00175653" w:rsidRPr="00C326F2" w:rsidRDefault="00175653" w:rsidP="00C326F2">
            <w:pPr>
              <w:tabs>
                <w:tab w:val="left" w:pos="900"/>
              </w:tabs>
              <w:spacing w:line="320" w:lineRule="exact"/>
              <w:ind w:left="252" w:right="-108" w:hanging="252"/>
              <w:jc w:val="center"/>
              <w:rPr>
                <w:rFonts w:ascii="Arial" w:hAnsi="Arial" w:cs="Arial"/>
                <w:sz w:val="16"/>
                <w:szCs w:val="16"/>
                <w:cs/>
              </w:rPr>
            </w:pPr>
          </w:p>
        </w:tc>
        <w:tc>
          <w:tcPr>
            <w:tcW w:w="1328" w:type="dxa"/>
            <w:vAlign w:val="bottom"/>
          </w:tcPr>
          <w:p w14:paraId="6E87D39A" w14:textId="77777777" w:rsidR="00175653" w:rsidRPr="00C326F2" w:rsidRDefault="00175653" w:rsidP="00C326F2">
            <w:pPr>
              <w:tabs>
                <w:tab w:val="left" w:pos="900"/>
              </w:tabs>
              <w:spacing w:line="320" w:lineRule="exact"/>
              <w:ind w:left="252" w:right="-108" w:hanging="252"/>
              <w:jc w:val="center"/>
              <w:rPr>
                <w:rFonts w:ascii="Arial" w:hAnsi="Arial" w:cs="Arial"/>
                <w:sz w:val="16"/>
                <w:szCs w:val="16"/>
                <w:cs/>
              </w:rPr>
            </w:pPr>
          </w:p>
        </w:tc>
        <w:tc>
          <w:tcPr>
            <w:tcW w:w="1327" w:type="dxa"/>
          </w:tcPr>
          <w:p w14:paraId="6BCDA0B2" w14:textId="77777777" w:rsidR="00175653" w:rsidRPr="00C326F2" w:rsidRDefault="00175653" w:rsidP="00C326F2">
            <w:pPr>
              <w:tabs>
                <w:tab w:val="left" w:pos="900"/>
              </w:tabs>
              <w:spacing w:line="320" w:lineRule="exact"/>
              <w:ind w:left="252" w:right="-108" w:hanging="252"/>
              <w:jc w:val="center"/>
              <w:rPr>
                <w:rFonts w:ascii="Arial" w:hAnsi="Arial" w:cs="Arial"/>
                <w:sz w:val="16"/>
                <w:szCs w:val="16"/>
              </w:rPr>
            </w:pPr>
          </w:p>
        </w:tc>
        <w:tc>
          <w:tcPr>
            <w:tcW w:w="1328" w:type="dxa"/>
          </w:tcPr>
          <w:p w14:paraId="4A9AC047" w14:textId="77777777" w:rsidR="00175653" w:rsidRPr="00C326F2" w:rsidRDefault="00175653" w:rsidP="00C326F2">
            <w:pPr>
              <w:tabs>
                <w:tab w:val="left" w:pos="900"/>
              </w:tabs>
              <w:spacing w:line="320" w:lineRule="exact"/>
              <w:ind w:left="252" w:right="-108" w:hanging="252"/>
              <w:jc w:val="center"/>
              <w:rPr>
                <w:rFonts w:ascii="Arial" w:hAnsi="Arial" w:cs="Arial"/>
                <w:sz w:val="16"/>
                <w:szCs w:val="16"/>
              </w:rPr>
            </w:pPr>
          </w:p>
        </w:tc>
      </w:tr>
      <w:tr w:rsidR="00175653" w:rsidRPr="00C326F2" w14:paraId="73A6C2B0" w14:textId="77777777" w:rsidTr="0045586F">
        <w:trPr>
          <w:cantSplit/>
          <w:trHeight w:val="62"/>
        </w:trPr>
        <w:tc>
          <w:tcPr>
            <w:tcW w:w="3780" w:type="dxa"/>
            <w:vAlign w:val="bottom"/>
            <w:hideMark/>
          </w:tcPr>
          <w:p w14:paraId="040EAF6C"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Unrealised gain from measurement of investments</w:t>
            </w:r>
          </w:p>
        </w:tc>
        <w:tc>
          <w:tcPr>
            <w:tcW w:w="1327" w:type="dxa"/>
            <w:vAlign w:val="bottom"/>
          </w:tcPr>
          <w:p w14:paraId="426C73C3" w14:textId="7CF787C4" w:rsidR="00175653" w:rsidRPr="00C326F2" w:rsidRDefault="00B8745F"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(84)</w:t>
            </w:r>
          </w:p>
        </w:tc>
        <w:tc>
          <w:tcPr>
            <w:tcW w:w="1328" w:type="dxa"/>
            <w:vAlign w:val="bottom"/>
          </w:tcPr>
          <w:p w14:paraId="55A1DC27" w14:textId="668E9C5D" w:rsidR="00175653" w:rsidRPr="00C326F2" w:rsidRDefault="00175653"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(160)</w:t>
            </w:r>
          </w:p>
        </w:tc>
        <w:tc>
          <w:tcPr>
            <w:tcW w:w="1327" w:type="dxa"/>
            <w:vAlign w:val="bottom"/>
          </w:tcPr>
          <w:p w14:paraId="3D87959E" w14:textId="24273272" w:rsidR="00175653" w:rsidRPr="00C326F2" w:rsidRDefault="00B8745F"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43</w:t>
            </w:r>
          </w:p>
        </w:tc>
        <w:tc>
          <w:tcPr>
            <w:tcW w:w="1328" w:type="dxa"/>
            <w:vAlign w:val="bottom"/>
          </w:tcPr>
          <w:p w14:paraId="158392E3" w14:textId="61DE0138" w:rsidR="00175653" w:rsidRPr="00C326F2" w:rsidRDefault="00175653"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(13)</w:t>
            </w:r>
          </w:p>
        </w:tc>
      </w:tr>
      <w:tr w:rsidR="00175653" w:rsidRPr="00C326F2" w14:paraId="6E411E1B" w14:textId="77777777" w:rsidTr="0045586F">
        <w:trPr>
          <w:cantSplit/>
          <w:trHeight w:val="62"/>
        </w:trPr>
        <w:tc>
          <w:tcPr>
            <w:tcW w:w="3780" w:type="dxa"/>
            <w:vAlign w:val="bottom"/>
          </w:tcPr>
          <w:p w14:paraId="5F87CAEE"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Unrealised gain from measurement of derivatives</w:t>
            </w:r>
          </w:p>
        </w:tc>
        <w:tc>
          <w:tcPr>
            <w:tcW w:w="1327" w:type="dxa"/>
            <w:vAlign w:val="bottom"/>
          </w:tcPr>
          <w:p w14:paraId="7780E300" w14:textId="6C1BF172" w:rsidR="00175653" w:rsidRPr="00C326F2" w:rsidRDefault="00B8745F"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(24)</w:t>
            </w:r>
          </w:p>
        </w:tc>
        <w:tc>
          <w:tcPr>
            <w:tcW w:w="1328" w:type="dxa"/>
            <w:vAlign w:val="bottom"/>
          </w:tcPr>
          <w:p w14:paraId="26916F56" w14:textId="24B44071" w:rsidR="00175653" w:rsidRPr="00C326F2" w:rsidRDefault="00175653"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(25)</w:t>
            </w:r>
          </w:p>
        </w:tc>
        <w:tc>
          <w:tcPr>
            <w:tcW w:w="1327" w:type="dxa"/>
            <w:vAlign w:val="bottom"/>
          </w:tcPr>
          <w:p w14:paraId="3469054B" w14:textId="0EC6FE22" w:rsidR="00175653" w:rsidRPr="00C326F2" w:rsidRDefault="00B8745F"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1</w:t>
            </w:r>
          </w:p>
        </w:tc>
        <w:tc>
          <w:tcPr>
            <w:tcW w:w="1328" w:type="dxa"/>
            <w:vAlign w:val="bottom"/>
          </w:tcPr>
          <w:p w14:paraId="3BFCD9ED" w14:textId="1752DD01" w:rsidR="00175653" w:rsidRPr="00C326F2" w:rsidRDefault="00175653"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14</w:t>
            </w:r>
          </w:p>
        </w:tc>
      </w:tr>
      <w:tr w:rsidR="00175653" w:rsidRPr="00C326F2" w14:paraId="54482A87" w14:textId="77777777" w:rsidTr="000633CB">
        <w:trPr>
          <w:cantSplit/>
          <w:trHeight w:val="62"/>
        </w:trPr>
        <w:tc>
          <w:tcPr>
            <w:tcW w:w="3780" w:type="dxa"/>
            <w:vAlign w:val="bottom"/>
            <w:hideMark/>
          </w:tcPr>
          <w:p w14:paraId="532CD6D0"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Surplus on revaluation of assets</w:t>
            </w:r>
          </w:p>
        </w:tc>
        <w:tc>
          <w:tcPr>
            <w:tcW w:w="1327" w:type="dxa"/>
            <w:vAlign w:val="bottom"/>
          </w:tcPr>
          <w:p w14:paraId="7A39BDB4" w14:textId="58768146" w:rsidR="00175653" w:rsidRPr="00C326F2" w:rsidRDefault="00B8745F"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(9)</w:t>
            </w:r>
          </w:p>
        </w:tc>
        <w:tc>
          <w:tcPr>
            <w:tcW w:w="1328" w:type="dxa"/>
            <w:vAlign w:val="bottom"/>
            <w:hideMark/>
          </w:tcPr>
          <w:p w14:paraId="142FA1EC" w14:textId="0088FD47" w:rsidR="00175653" w:rsidRPr="00C326F2" w:rsidRDefault="00175653"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(10)</w:t>
            </w:r>
          </w:p>
        </w:tc>
        <w:tc>
          <w:tcPr>
            <w:tcW w:w="1327" w:type="dxa"/>
            <w:vAlign w:val="bottom"/>
          </w:tcPr>
          <w:p w14:paraId="02639435" w14:textId="0310131B" w:rsidR="00175653" w:rsidRPr="00C326F2" w:rsidRDefault="00B8745F"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1</w:t>
            </w:r>
          </w:p>
        </w:tc>
        <w:tc>
          <w:tcPr>
            <w:tcW w:w="1328" w:type="dxa"/>
            <w:vAlign w:val="bottom"/>
          </w:tcPr>
          <w:p w14:paraId="413974F1" w14:textId="3B8AB2A2" w:rsidR="00175653" w:rsidRPr="00C326F2" w:rsidRDefault="00175653"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w:t>
            </w:r>
          </w:p>
        </w:tc>
      </w:tr>
      <w:tr w:rsidR="00175653" w:rsidRPr="00C326F2" w14:paraId="5FB330A2" w14:textId="77777777" w:rsidTr="000633CB">
        <w:trPr>
          <w:cantSplit/>
          <w:trHeight w:val="62"/>
        </w:trPr>
        <w:tc>
          <w:tcPr>
            <w:tcW w:w="3780" w:type="dxa"/>
            <w:vAlign w:val="bottom"/>
            <w:hideMark/>
          </w:tcPr>
          <w:p w14:paraId="6F9459E0" w14:textId="77777777" w:rsidR="00175653" w:rsidRPr="00C326F2" w:rsidRDefault="00175653" w:rsidP="00C326F2">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Others</w:t>
            </w:r>
          </w:p>
        </w:tc>
        <w:tc>
          <w:tcPr>
            <w:tcW w:w="1327" w:type="dxa"/>
            <w:vAlign w:val="bottom"/>
          </w:tcPr>
          <w:p w14:paraId="2948E89A" w14:textId="7586DE17" w:rsidR="00175653" w:rsidRPr="00C326F2" w:rsidRDefault="00B8745F"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(3)</w:t>
            </w:r>
          </w:p>
        </w:tc>
        <w:tc>
          <w:tcPr>
            <w:tcW w:w="1328" w:type="dxa"/>
            <w:vAlign w:val="bottom"/>
            <w:hideMark/>
          </w:tcPr>
          <w:p w14:paraId="6D102A18" w14:textId="3BAAFF0A" w:rsidR="00175653" w:rsidRPr="00C326F2" w:rsidRDefault="00175653"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w:t>
            </w:r>
          </w:p>
        </w:tc>
        <w:tc>
          <w:tcPr>
            <w:tcW w:w="1327" w:type="dxa"/>
            <w:vAlign w:val="bottom"/>
          </w:tcPr>
          <w:p w14:paraId="202BC5DE" w14:textId="4D389F31" w:rsidR="00175653" w:rsidRPr="00C326F2" w:rsidRDefault="00B8745F"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(3)</w:t>
            </w:r>
          </w:p>
        </w:tc>
        <w:tc>
          <w:tcPr>
            <w:tcW w:w="1328" w:type="dxa"/>
            <w:vAlign w:val="bottom"/>
          </w:tcPr>
          <w:p w14:paraId="4A52A5E5" w14:textId="6EAAEED9" w:rsidR="00175653" w:rsidRPr="00C326F2" w:rsidRDefault="00175653" w:rsidP="00C326F2">
            <w:pPr>
              <w:tabs>
                <w:tab w:val="decimal" w:pos="921"/>
              </w:tabs>
              <w:spacing w:line="320" w:lineRule="exact"/>
              <w:ind w:right="-115"/>
              <w:rPr>
                <w:rFonts w:ascii="Arial" w:hAnsi="Arial" w:cs="Arial"/>
                <w:sz w:val="16"/>
                <w:szCs w:val="16"/>
              </w:rPr>
            </w:pPr>
            <w:r w:rsidRPr="00C326F2">
              <w:rPr>
                <w:rFonts w:ascii="Arial" w:hAnsi="Arial" w:cs="Arial"/>
                <w:sz w:val="16"/>
                <w:szCs w:val="16"/>
              </w:rPr>
              <w:t>1</w:t>
            </w:r>
          </w:p>
        </w:tc>
      </w:tr>
      <w:tr w:rsidR="00175653" w:rsidRPr="00C326F2" w14:paraId="3289AF81" w14:textId="77777777" w:rsidTr="000633CB">
        <w:trPr>
          <w:cantSplit/>
          <w:trHeight w:val="244"/>
        </w:trPr>
        <w:tc>
          <w:tcPr>
            <w:tcW w:w="3780" w:type="dxa"/>
            <w:vAlign w:val="bottom"/>
            <w:hideMark/>
          </w:tcPr>
          <w:p w14:paraId="785DAD03" w14:textId="77777777" w:rsidR="00175653" w:rsidRPr="00C326F2" w:rsidRDefault="00175653" w:rsidP="00C326F2">
            <w:pPr>
              <w:tabs>
                <w:tab w:val="left" w:pos="1260"/>
              </w:tabs>
              <w:spacing w:line="320" w:lineRule="exact"/>
              <w:ind w:left="252" w:right="-108" w:hanging="252"/>
              <w:rPr>
                <w:rFonts w:ascii="Arial" w:hAnsi="Arial" w:cs="Arial"/>
                <w:b/>
                <w:bCs/>
                <w:sz w:val="16"/>
                <w:szCs w:val="16"/>
              </w:rPr>
            </w:pPr>
            <w:r w:rsidRPr="00C326F2">
              <w:rPr>
                <w:rFonts w:ascii="Arial" w:hAnsi="Arial" w:cs="Arial"/>
                <w:b/>
                <w:bCs/>
                <w:sz w:val="16"/>
                <w:szCs w:val="16"/>
              </w:rPr>
              <w:t>Deferred tax liabilities</w:t>
            </w:r>
          </w:p>
        </w:tc>
        <w:tc>
          <w:tcPr>
            <w:tcW w:w="1327" w:type="dxa"/>
            <w:vAlign w:val="bottom"/>
          </w:tcPr>
          <w:p w14:paraId="3CC33717" w14:textId="4C077767" w:rsidR="00175653" w:rsidRPr="00C326F2" w:rsidRDefault="00B8745F" w:rsidP="00C326F2">
            <w:pPr>
              <w:pBdr>
                <w:top w:val="single" w:sz="4" w:space="1" w:color="auto"/>
                <w:bottom w:val="double" w:sz="4" w:space="1" w:color="auto"/>
              </w:pBdr>
              <w:tabs>
                <w:tab w:val="decimal" w:pos="921"/>
              </w:tabs>
              <w:spacing w:line="320" w:lineRule="exact"/>
              <w:ind w:right="-115"/>
              <w:rPr>
                <w:rFonts w:ascii="Arial" w:hAnsi="Arial" w:cs="Arial"/>
                <w:sz w:val="16"/>
                <w:szCs w:val="16"/>
              </w:rPr>
            </w:pPr>
            <w:r w:rsidRPr="00C326F2">
              <w:rPr>
                <w:rFonts w:ascii="Arial" w:hAnsi="Arial" w:cs="Arial"/>
                <w:sz w:val="16"/>
                <w:szCs w:val="16"/>
              </w:rPr>
              <w:t>(120)</w:t>
            </w:r>
          </w:p>
        </w:tc>
        <w:tc>
          <w:tcPr>
            <w:tcW w:w="1328" w:type="dxa"/>
            <w:vAlign w:val="bottom"/>
            <w:hideMark/>
          </w:tcPr>
          <w:p w14:paraId="28252F85" w14:textId="6A652044" w:rsidR="00175653" w:rsidRPr="00C326F2" w:rsidRDefault="00175653" w:rsidP="00C326F2">
            <w:pPr>
              <w:pBdr>
                <w:top w:val="single" w:sz="4" w:space="1" w:color="auto"/>
                <w:bottom w:val="double" w:sz="4" w:space="1" w:color="auto"/>
              </w:pBdr>
              <w:tabs>
                <w:tab w:val="decimal" w:pos="921"/>
              </w:tabs>
              <w:spacing w:line="320" w:lineRule="exact"/>
              <w:ind w:right="-115"/>
              <w:rPr>
                <w:rFonts w:ascii="Arial" w:hAnsi="Arial" w:cs="Arial"/>
                <w:sz w:val="16"/>
                <w:szCs w:val="16"/>
              </w:rPr>
            </w:pPr>
            <w:r w:rsidRPr="00C326F2">
              <w:rPr>
                <w:rFonts w:ascii="Arial" w:hAnsi="Arial" w:cs="Arial"/>
                <w:sz w:val="16"/>
                <w:szCs w:val="16"/>
              </w:rPr>
              <w:t>(195)</w:t>
            </w:r>
          </w:p>
        </w:tc>
        <w:tc>
          <w:tcPr>
            <w:tcW w:w="1327" w:type="dxa"/>
            <w:vAlign w:val="bottom"/>
          </w:tcPr>
          <w:p w14:paraId="359CC3B4" w14:textId="7FA7941C" w:rsidR="00175653" w:rsidRPr="00C326F2" w:rsidRDefault="00B8745F" w:rsidP="00C326F2">
            <w:pPr>
              <w:pBdr>
                <w:top w:val="single" w:sz="4" w:space="1" w:color="auto"/>
                <w:bottom w:val="double" w:sz="4" w:space="1" w:color="auto"/>
              </w:pBdr>
              <w:tabs>
                <w:tab w:val="decimal" w:pos="921"/>
              </w:tabs>
              <w:spacing w:line="320" w:lineRule="exact"/>
              <w:ind w:right="-115"/>
              <w:rPr>
                <w:rFonts w:ascii="Arial" w:hAnsi="Arial" w:cs="Arial"/>
                <w:sz w:val="16"/>
                <w:szCs w:val="16"/>
              </w:rPr>
            </w:pPr>
            <w:r w:rsidRPr="00C326F2">
              <w:rPr>
                <w:rFonts w:ascii="Arial" w:hAnsi="Arial" w:cs="Arial"/>
                <w:sz w:val="16"/>
                <w:szCs w:val="16"/>
              </w:rPr>
              <w:t>42</w:t>
            </w:r>
          </w:p>
        </w:tc>
        <w:tc>
          <w:tcPr>
            <w:tcW w:w="1328" w:type="dxa"/>
            <w:vAlign w:val="bottom"/>
          </w:tcPr>
          <w:p w14:paraId="5A0CA7AE" w14:textId="62D06A91" w:rsidR="00175653" w:rsidRPr="00C326F2" w:rsidRDefault="00175653" w:rsidP="00C326F2">
            <w:pPr>
              <w:pBdr>
                <w:top w:val="single" w:sz="4" w:space="1" w:color="auto"/>
                <w:bottom w:val="double" w:sz="4" w:space="1" w:color="auto"/>
              </w:pBdr>
              <w:tabs>
                <w:tab w:val="decimal" w:pos="921"/>
              </w:tabs>
              <w:spacing w:line="320" w:lineRule="exact"/>
              <w:ind w:right="-115"/>
              <w:rPr>
                <w:rFonts w:ascii="Arial" w:hAnsi="Arial" w:cs="Arial"/>
                <w:sz w:val="16"/>
                <w:szCs w:val="16"/>
              </w:rPr>
            </w:pPr>
            <w:r w:rsidRPr="00C326F2">
              <w:rPr>
                <w:rFonts w:ascii="Arial" w:hAnsi="Arial" w:cs="Arial"/>
                <w:sz w:val="16"/>
                <w:szCs w:val="16"/>
              </w:rPr>
              <w:t>2</w:t>
            </w:r>
          </w:p>
        </w:tc>
      </w:tr>
    </w:tbl>
    <w:p w14:paraId="671EB3EA" w14:textId="4921FAF6" w:rsidR="00091C8C" w:rsidRPr="00932A5A" w:rsidRDefault="00091C8C" w:rsidP="0045586F">
      <w:pPr>
        <w:spacing w:before="160" w:after="80" w:line="34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Pr="00932A5A">
        <w:rPr>
          <w:rFonts w:ascii="Arial" w:hAnsi="Arial" w:cs="Arial"/>
        </w:rPr>
        <w:t>, the Company and its subsidiaries have</w:t>
      </w:r>
      <w:r w:rsidRPr="00932A5A">
        <w:rPr>
          <w:rFonts w:ascii="Arial" w:hAnsi="Arial" w:cs="Arial"/>
          <w:cs/>
        </w:rPr>
        <w:t xml:space="preserve"> </w:t>
      </w:r>
      <w:r w:rsidRPr="00932A5A">
        <w:rPr>
          <w:rFonts w:ascii="Arial" w:hAnsi="Arial" w:cs="Arial"/>
        </w:rPr>
        <w:t>deductible temporary differences and</w:t>
      </w:r>
      <w:r w:rsidRPr="00932A5A">
        <w:rPr>
          <w:rFonts w:ascii="Arial" w:hAnsi="Arial" w:cs="Arial"/>
          <w:cs/>
        </w:rPr>
        <w:t xml:space="preserve"> </w:t>
      </w:r>
      <w:r w:rsidRPr="00932A5A">
        <w:rPr>
          <w:rFonts w:ascii="Arial" w:hAnsi="Arial" w:cs="Arial"/>
        </w:rPr>
        <w:t>unused tax loss</w:t>
      </w:r>
      <w:r w:rsidRPr="00932A5A">
        <w:rPr>
          <w:rFonts w:ascii="Arial" w:hAnsi="Arial" w:cs="Arial"/>
          <w:cs/>
        </w:rPr>
        <w:t xml:space="preserve"> </w:t>
      </w:r>
      <w:r w:rsidRPr="00932A5A">
        <w:rPr>
          <w:rFonts w:ascii="Arial" w:hAnsi="Arial" w:cs="Arial"/>
        </w:rPr>
        <w:t xml:space="preserve">totaling Baht </w:t>
      </w:r>
      <w:r w:rsidR="00B8745F" w:rsidRPr="00932A5A">
        <w:rPr>
          <w:rFonts w:ascii="Arial" w:hAnsi="Arial" w:cs="Arial"/>
        </w:rPr>
        <w:t>2,877</w:t>
      </w:r>
      <w:r w:rsidR="007410B3" w:rsidRPr="00932A5A">
        <w:rPr>
          <w:rFonts w:ascii="Arial" w:hAnsi="Arial" w:cs="Arial"/>
        </w:rPr>
        <w:t xml:space="preserve"> </w:t>
      </w:r>
      <w:r w:rsidRPr="00932A5A">
        <w:rPr>
          <w:rFonts w:ascii="Arial" w:hAnsi="Arial" w:cs="Arial"/>
        </w:rPr>
        <w:t xml:space="preserve">million and Baht </w:t>
      </w:r>
      <w:r w:rsidR="006E2317" w:rsidRPr="00932A5A">
        <w:rPr>
          <w:rFonts w:ascii="Arial" w:hAnsi="Arial" w:cs="Arial"/>
        </w:rPr>
        <w:t>3,</w:t>
      </w:r>
      <w:r w:rsidR="00175653" w:rsidRPr="00932A5A">
        <w:rPr>
          <w:rFonts w:ascii="Arial" w:hAnsi="Arial" w:cs="Arial"/>
        </w:rPr>
        <w:t>1</w:t>
      </w:r>
      <w:r w:rsidR="00DC0A54" w:rsidRPr="00932A5A">
        <w:rPr>
          <w:rFonts w:ascii="Arial" w:hAnsi="Arial" w:cs="Arial"/>
        </w:rPr>
        <w:t>35</w:t>
      </w:r>
      <w:r w:rsidR="005B496F" w:rsidRPr="00932A5A">
        <w:rPr>
          <w:rFonts w:ascii="Arial" w:hAnsi="Arial" w:cs="Arial"/>
        </w:rPr>
        <w:t xml:space="preserve"> </w:t>
      </w:r>
      <w:r w:rsidRPr="00932A5A">
        <w:rPr>
          <w:rFonts w:ascii="Arial" w:hAnsi="Arial" w:cs="Arial"/>
        </w:rPr>
        <w:t xml:space="preserve">million, respectively (separate financial statements: Baht </w:t>
      </w:r>
      <w:r w:rsidR="00B8745F" w:rsidRPr="00932A5A">
        <w:rPr>
          <w:rFonts w:ascii="Arial" w:hAnsi="Arial" w:cs="Arial"/>
        </w:rPr>
        <w:t>1,348</w:t>
      </w:r>
      <w:r w:rsidR="004247B0" w:rsidRPr="00932A5A">
        <w:rPr>
          <w:rFonts w:ascii="Arial" w:hAnsi="Arial" w:cs="Arial"/>
        </w:rPr>
        <w:t xml:space="preserve"> </w:t>
      </w:r>
      <w:r w:rsidRPr="00932A5A">
        <w:rPr>
          <w:rFonts w:ascii="Arial" w:hAnsi="Arial" w:cs="Arial"/>
        </w:rPr>
        <w:t>million and Baht</w:t>
      </w:r>
      <w:r w:rsidR="00D33427" w:rsidRPr="00932A5A">
        <w:rPr>
          <w:rFonts w:ascii="Arial" w:hAnsi="Arial" w:cs="Arial"/>
        </w:rPr>
        <w:t xml:space="preserve"> </w:t>
      </w:r>
      <w:r w:rsidR="006E2317" w:rsidRPr="00932A5A">
        <w:rPr>
          <w:rFonts w:ascii="Arial" w:hAnsi="Arial" w:cs="Arial"/>
        </w:rPr>
        <w:t>1,</w:t>
      </w:r>
      <w:r w:rsidR="00175653" w:rsidRPr="00932A5A">
        <w:rPr>
          <w:rFonts w:ascii="Arial" w:hAnsi="Arial" w:cs="Arial"/>
        </w:rPr>
        <w:t>622</w:t>
      </w:r>
      <w:r w:rsidR="005B496F" w:rsidRPr="00932A5A">
        <w:rPr>
          <w:rFonts w:ascii="Arial" w:hAnsi="Arial" w:cs="Arial"/>
        </w:rPr>
        <w:t xml:space="preserve"> </w:t>
      </w:r>
      <w:r w:rsidRPr="00932A5A">
        <w:rPr>
          <w:rFonts w:ascii="Arial" w:hAnsi="Arial" w:cs="Arial"/>
        </w:rPr>
        <w:t xml:space="preserve">million, respectively) on which deferred tax assets have not been recognised as the Company and its subsidiaries believe future taxable profits may not be sufficient to allow full utilisation of the temporary differences and unused tax loss. </w:t>
      </w:r>
    </w:p>
    <w:p w14:paraId="1FE8FFDC" w14:textId="724509FA" w:rsidR="00091C8C" w:rsidRPr="00932A5A" w:rsidRDefault="00091C8C" w:rsidP="0045586F">
      <w:pPr>
        <w:spacing w:before="80" w:after="80" w:line="340" w:lineRule="exact"/>
        <w:ind w:left="547"/>
        <w:jc w:val="thaiDistribute"/>
        <w:rPr>
          <w:rFonts w:ascii="Arial" w:hAnsi="Arial" w:cs="Cordia New"/>
          <w:cs/>
        </w:rPr>
      </w:pPr>
      <w:r w:rsidRPr="00932A5A">
        <w:rPr>
          <w:rFonts w:ascii="Arial" w:hAnsi="Arial" w:cs="Arial"/>
        </w:rPr>
        <w:t xml:space="preserve">The unused tax loss amounting to Baht </w:t>
      </w:r>
      <w:r w:rsidR="00B8745F" w:rsidRPr="00932A5A">
        <w:rPr>
          <w:rFonts w:ascii="Arial" w:hAnsi="Arial" w:cs="Arial"/>
        </w:rPr>
        <w:t>1,2</w:t>
      </w:r>
      <w:r w:rsidR="00DC0A54" w:rsidRPr="00932A5A">
        <w:rPr>
          <w:rFonts w:ascii="Arial" w:hAnsi="Arial" w:cs="Arial"/>
        </w:rPr>
        <w:t>2</w:t>
      </w:r>
      <w:r w:rsidR="00B8745F" w:rsidRPr="00932A5A">
        <w:rPr>
          <w:rFonts w:ascii="Arial" w:hAnsi="Arial" w:cs="Arial"/>
        </w:rPr>
        <w:t xml:space="preserve">7 </w:t>
      </w:r>
      <w:r w:rsidRPr="00932A5A">
        <w:rPr>
          <w:rFonts w:ascii="Arial" w:hAnsi="Arial" w:cs="Arial"/>
        </w:rPr>
        <w:t>million in the consolidated financial statements and Baht</w:t>
      </w:r>
      <w:r w:rsidR="00D33427" w:rsidRPr="00932A5A">
        <w:rPr>
          <w:rFonts w:ascii="Arial" w:hAnsi="Arial" w:cs="Arial"/>
        </w:rPr>
        <w:t xml:space="preserve"> </w:t>
      </w:r>
      <w:r w:rsidR="00B8745F" w:rsidRPr="00932A5A">
        <w:rPr>
          <w:rFonts w:ascii="Arial" w:hAnsi="Arial" w:cs="Arial"/>
        </w:rPr>
        <w:t>686</w:t>
      </w:r>
      <w:r w:rsidR="00D33427" w:rsidRPr="00932A5A">
        <w:rPr>
          <w:rFonts w:ascii="Arial" w:hAnsi="Arial" w:cs="Arial"/>
        </w:rPr>
        <w:t xml:space="preserve"> </w:t>
      </w:r>
      <w:r w:rsidRPr="00932A5A">
        <w:rPr>
          <w:rFonts w:ascii="Arial" w:hAnsi="Arial" w:cs="Arial"/>
        </w:rPr>
        <w:t>million in the separate financial statement will expire by 202</w:t>
      </w:r>
      <w:r w:rsidR="00DC0A54" w:rsidRPr="00932A5A">
        <w:rPr>
          <w:rFonts w:ascii="Arial" w:hAnsi="Arial" w:cs="Arial"/>
        </w:rPr>
        <w:t>4</w:t>
      </w:r>
      <w:r w:rsidRPr="00932A5A">
        <w:rPr>
          <w:rFonts w:ascii="Arial" w:hAnsi="Arial" w:cs="Arial"/>
        </w:rPr>
        <w:t xml:space="preserve"> - 202</w:t>
      </w:r>
      <w:r w:rsidR="00DC0A54" w:rsidRPr="00932A5A">
        <w:rPr>
          <w:rFonts w:ascii="Arial" w:hAnsi="Arial" w:cs="Arial"/>
        </w:rPr>
        <w:t>8</w:t>
      </w:r>
      <w:r w:rsidRPr="00932A5A">
        <w:rPr>
          <w:rFonts w:ascii="Arial" w:hAnsi="Arial" w:cs="Arial"/>
        </w:rPr>
        <w:t>.</w:t>
      </w:r>
    </w:p>
    <w:p w14:paraId="48AC6B52" w14:textId="77777777" w:rsidR="00091C8C" w:rsidRPr="00932A5A" w:rsidRDefault="005F11C6" w:rsidP="0045586F">
      <w:pPr>
        <w:spacing w:before="80" w:after="80" w:line="340" w:lineRule="exact"/>
        <w:ind w:left="547" w:hanging="547"/>
        <w:jc w:val="thaiDistribute"/>
        <w:rPr>
          <w:rFonts w:ascii="Arial" w:hAnsi="Arial" w:cs="Arial"/>
          <w:b/>
          <w:bCs/>
        </w:rPr>
      </w:pPr>
      <w:r w:rsidRPr="00932A5A">
        <w:rPr>
          <w:rFonts w:ascii="Arial" w:hAnsi="Arial" w:cs="Arial"/>
          <w:b/>
          <w:bCs/>
        </w:rPr>
        <w:t>1</w:t>
      </w:r>
      <w:r w:rsidR="004247B0" w:rsidRPr="00932A5A">
        <w:rPr>
          <w:rFonts w:ascii="Arial" w:hAnsi="Arial" w:cs="Arial"/>
          <w:b/>
          <w:bCs/>
        </w:rPr>
        <w:t>8</w:t>
      </w:r>
      <w:r w:rsidR="00091C8C" w:rsidRPr="00932A5A">
        <w:rPr>
          <w:rFonts w:ascii="Arial" w:hAnsi="Arial" w:cs="Arial"/>
          <w:b/>
          <w:bCs/>
        </w:rPr>
        <w:t>.2</w:t>
      </w:r>
      <w:r w:rsidR="00091C8C" w:rsidRPr="00932A5A">
        <w:rPr>
          <w:rFonts w:ascii="Arial" w:hAnsi="Arial" w:cs="Arial"/>
          <w:b/>
          <w:bCs/>
        </w:rPr>
        <w:tab/>
        <w:t>Income tax</w:t>
      </w:r>
    </w:p>
    <w:p w14:paraId="199DFECF" w14:textId="6DBE35F4" w:rsidR="00091C8C" w:rsidRPr="00932A5A" w:rsidRDefault="00091C8C" w:rsidP="0045586F">
      <w:pPr>
        <w:tabs>
          <w:tab w:val="left" w:pos="2160"/>
          <w:tab w:val="left" w:pos="6210"/>
        </w:tabs>
        <w:spacing w:before="80" w:after="120" w:line="340" w:lineRule="exact"/>
        <w:ind w:left="547"/>
        <w:jc w:val="thaiDistribute"/>
        <w:rPr>
          <w:rFonts w:ascii="Arial" w:hAnsi="Arial" w:cs="Arial"/>
        </w:rPr>
      </w:pPr>
      <w:r w:rsidRPr="00932A5A">
        <w:rPr>
          <w:rFonts w:ascii="Arial" w:hAnsi="Arial" w:cs="Arial"/>
        </w:rPr>
        <w:t xml:space="preserve">Income tax expenses for the years ended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Pr="00932A5A">
        <w:rPr>
          <w:rFonts w:ascii="Arial" w:hAnsi="Arial" w:cs="Arial"/>
        </w:rPr>
        <w:t xml:space="preserve"> are as follows:</w:t>
      </w:r>
    </w:p>
    <w:p w14:paraId="5D4512C1" w14:textId="77777777" w:rsidR="00091C8C" w:rsidRPr="00C326F2" w:rsidRDefault="00091C8C" w:rsidP="00C326F2">
      <w:pPr>
        <w:tabs>
          <w:tab w:val="left" w:pos="900"/>
          <w:tab w:val="left" w:pos="2160"/>
        </w:tabs>
        <w:spacing w:line="320" w:lineRule="exact"/>
        <w:ind w:left="360" w:right="83" w:hanging="360"/>
        <w:jc w:val="right"/>
        <w:rPr>
          <w:rFonts w:ascii="Arial" w:hAnsi="Arial" w:cs="Arial"/>
          <w:sz w:val="16"/>
          <w:szCs w:val="16"/>
        </w:rPr>
      </w:pPr>
      <w:r w:rsidRPr="00C326F2">
        <w:rPr>
          <w:rFonts w:ascii="Arial" w:hAnsi="Arial" w:cs="Arial"/>
          <w:sz w:val="16"/>
          <w:szCs w:val="16"/>
        </w:rPr>
        <w:t>(Unit: Million Baht)</w:t>
      </w:r>
    </w:p>
    <w:tbl>
      <w:tblPr>
        <w:tblW w:w="9090" w:type="dxa"/>
        <w:tblInd w:w="450" w:type="dxa"/>
        <w:tblLayout w:type="fixed"/>
        <w:tblCellMar>
          <w:left w:w="0" w:type="dxa"/>
          <w:right w:w="0" w:type="dxa"/>
        </w:tblCellMar>
        <w:tblLook w:val="04A0" w:firstRow="1" w:lastRow="0" w:firstColumn="1" w:lastColumn="0" w:noHBand="0" w:noVBand="1"/>
      </w:tblPr>
      <w:tblGrid>
        <w:gridCol w:w="3780"/>
        <w:gridCol w:w="1327"/>
        <w:gridCol w:w="1328"/>
        <w:gridCol w:w="1327"/>
        <w:gridCol w:w="1328"/>
      </w:tblGrid>
      <w:tr w:rsidR="00091C8C" w:rsidRPr="00C326F2" w14:paraId="5CA14BD3" w14:textId="77777777" w:rsidTr="00C67992">
        <w:trPr>
          <w:cantSplit/>
          <w:trHeight w:val="657"/>
          <w:tblHeader/>
        </w:trPr>
        <w:tc>
          <w:tcPr>
            <w:tcW w:w="3780" w:type="dxa"/>
            <w:vAlign w:val="bottom"/>
          </w:tcPr>
          <w:p w14:paraId="3DED61DC" w14:textId="77777777" w:rsidR="00091C8C" w:rsidRPr="00C326F2" w:rsidRDefault="00091C8C" w:rsidP="00C326F2">
            <w:pPr>
              <w:snapToGrid w:val="0"/>
              <w:spacing w:line="320" w:lineRule="exact"/>
              <w:ind w:left="90" w:right="86"/>
              <w:jc w:val="center"/>
              <w:rPr>
                <w:rFonts w:ascii="Arial" w:hAnsi="Arial" w:cs="Arial"/>
                <w:sz w:val="16"/>
                <w:szCs w:val="16"/>
              </w:rPr>
            </w:pPr>
          </w:p>
        </w:tc>
        <w:tc>
          <w:tcPr>
            <w:tcW w:w="2655" w:type="dxa"/>
            <w:gridSpan w:val="2"/>
            <w:vAlign w:val="bottom"/>
            <w:hideMark/>
          </w:tcPr>
          <w:p w14:paraId="56D01667" w14:textId="77777777" w:rsidR="00091C8C" w:rsidRPr="00C326F2" w:rsidRDefault="00091C8C" w:rsidP="00C326F2">
            <w:pPr>
              <w:pBdr>
                <w:bottom w:val="single" w:sz="4" w:space="1" w:color="000000"/>
              </w:pBdr>
              <w:snapToGrid w:val="0"/>
              <w:spacing w:line="320" w:lineRule="exact"/>
              <w:ind w:left="90" w:right="86"/>
              <w:jc w:val="center"/>
              <w:rPr>
                <w:rFonts w:ascii="Arial" w:hAnsi="Arial" w:cs="Arial"/>
                <w:sz w:val="16"/>
                <w:szCs w:val="16"/>
                <w:cs/>
              </w:rPr>
            </w:pPr>
            <w:r w:rsidRPr="00C326F2">
              <w:rPr>
                <w:rFonts w:ascii="Arial" w:hAnsi="Arial" w:cs="Arial"/>
                <w:sz w:val="16"/>
                <w:szCs w:val="16"/>
              </w:rPr>
              <w:t>Consolidated                      financial statements</w:t>
            </w:r>
          </w:p>
        </w:tc>
        <w:tc>
          <w:tcPr>
            <w:tcW w:w="2655" w:type="dxa"/>
            <w:gridSpan w:val="2"/>
            <w:vAlign w:val="bottom"/>
            <w:hideMark/>
          </w:tcPr>
          <w:p w14:paraId="07F85353" w14:textId="77777777" w:rsidR="00091C8C" w:rsidRPr="00C326F2" w:rsidRDefault="00091C8C" w:rsidP="00C326F2">
            <w:pPr>
              <w:pBdr>
                <w:bottom w:val="single" w:sz="4" w:space="1" w:color="000000"/>
              </w:pBdr>
              <w:snapToGrid w:val="0"/>
              <w:spacing w:line="320" w:lineRule="exact"/>
              <w:ind w:left="90" w:right="86"/>
              <w:jc w:val="center"/>
              <w:rPr>
                <w:rFonts w:ascii="Arial" w:hAnsi="Arial" w:cs="Arial"/>
                <w:sz w:val="16"/>
                <w:szCs w:val="16"/>
              </w:rPr>
            </w:pPr>
            <w:r w:rsidRPr="00C326F2">
              <w:rPr>
                <w:rFonts w:ascii="Arial" w:hAnsi="Arial" w:cs="Arial"/>
                <w:sz w:val="16"/>
                <w:szCs w:val="16"/>
              </w:rPr>
              <w:t>Separate                                 financial statements</w:t>
            </w:r>
          </w:p>
        </w:tc>
      </w:tr>
      <w:tr w:rsidR="00175653" w:rsidRPr="00C326F2" w14:paraId="072A0450" w14:textId="77777777" w:rsidTr="00C67992">
        <w:trPr>
          <w:cantSplit/>
          <w:trHeight w:val="279"/>
          <w:tblHeader/>
        </w:trPr>
        <w:tc>
          <w:tcPr>
            <w:tcW w:w="3780" w:type="dxa"/>
            <w:vAlign w:val="bottom"/>
          </w:tcPr>
          <w:p w14:paraId="32E6D218" w14:textId="77777777" w:rsidR="00175653" w:rsidRPr="00C326F2" w:rsidRDefault="00175653" w:rsidP="00C326F2">
            <w:pPr>
              <w:snapToGrid w:val="0"/>
              <w:spacing w:line="320" w:lineRule="exact"/>
              <w:ind w:left="90" w:right="86"/>
              <w:jc w:val="center"/>
              <w:rPr>
                <w:rFonts w:ascii="Arial" w:hAnsi="Arial" w:cs="Arial"/>
                <w:sz w:val="16"/>
                <w:szCs w:val="16"/>
              </w:rPr>
            </w:pPr>
          </w:p>
        </w:tc>
        <w:tc>
          <w:tcPr>
            <w:tcW w:w="1327" w:type="dxa"/>
            <w:vAlign w:val="bottom"/>
          </w:tcPr>
          <w:p w14:paraId="5C16A089" w14:textId="52EA97EB" w:rsidR="00175653" w:rsidRPr="00C326F2" w:rsidRDefault="00175653" w:rsidP="00C326F2">
            <w:pPr>
              <w:pBdr>
                <w:bottom w:val="single" w:sz="4" w:space="1" w:color="000000"/>
              </w:pBdr>
              <w:snapToGrid w:val="0"/>
              <w:spacing w:line="320" w:lineRule="exact"/>
              <w:ind w:left="90" w:right="86"/>
              <w:jc w:val="center"/>
              <w:rPr>
                <w:rFonts w:ascii="Arial" w:hAnsi="Arial" w:cs="Arial"/>
                <w:sz w:val="16"/>
                <w:szCs w:val="16"/>
                <w:cs/>
              </w:rPr>
            </w:pPr>
            <w:r w:rsidRPr="00C326F2">
              <w:rPr>
                <w:rFonts w:ascii="Arial" w:hAnsi="Arial" w:cs="Arial"/>
                <w:sz w:val="16"/>
                <w:szCs w:val="16"/>
              </w:rPr>
              <w:t>2023</w:t>
            </w:r>
          </w:p>
        </w:tc>
        <w:tc>
          <w:tcPr>
            <w:tcW w:w="1328" w:type="dxa"/>
            <w:vAlign w:val="bottom"/>
            <w:hideMark/>
          </w:tcPr>
          <w:p w14:paraId="6B197BFD" w14:textId="058B9F4C" w:rsidR="00175653" w:rsidRPr="00C326F2" w:rsidRDefault="00175653" w:rsidP="00C326F2">
            <w:pPr>
              <w:pBdr>
                <w:bottom w:val="single" w:sz="4" w:space="1" w:color="000000"/>
              </w:pBdr>
              <w:snapToGrid w:val="0"/>
              <w:spacing w:line="320" w:lineRule="exact"/>
              <w:ind w:left="90" w:right="86"/>
              <w:jc w:val="center"/>
              <w:rPr>
                <w:rFonts w:ascii="Arial" w:hAnsi="Arial" w:cs="Arial"/>
                <w:sz w:val="16"/>
                <w:szCs w:val="16"/>
                <w:cs/>
              </w:rPr>
            </w:pPr>
            <w:r w:rsidRPr="00C326F2">
              <w:rPr>
                <w:rFonts w:ascii="Arial" w:hAnsi="Arial" w:cs="Arial"/>
                <w:sz w:val="16"/>
                <w:szCs w:val="16"/>
              </w:rPr>
              <w:t>2022</w:t>
            </w:r>
          </w:p>
        </w:tc>
        <w:tc>
          <w:tcPr>
            <w:tcW w:w="1327" w:type="dxa"/>
            <w:vAlign w:val="bottom"/>
          </w:tcPr>
          <w:p w14:paraId="4BB6790B" w14:textId="6BD7BE1C" w:rsidR="00175653" w:rsidRPr="00C326F2" w:rsidRDefault="00175653" w:rsidP="00C326F2">
            <w:pPr>
              <w:pBdr>
                <w:bottom w:val="single" w:sz="4" w:space="1" w:color="000000"/>
              </w:pBdr>
              <w:snapToGrid w:val="0"/>
              <w:spacing w:line="320" w:lineRule="exact"/>
              <w:ind w:left="90" w:right="86"/>
              <w:jc w:val="center"/>
              <w:rPr>
                <w:rFonts w:ascii="Arial" w:hAnsi="Arial" w:cs="Arial"/>
                <w:sz w:val="16"/>
                <w:szCs w:val="16"/>
              </w:rPr>
            </w:pPr>
            <w:r w:rsidRPr="00C326F2">
              <w:rPr>
                <w:rFonts w:ascii="Arial" w:hAnsi="Arial" w:cs="Arial"/>
                <w:sz w:val="16"/>
                <w:szCs w:val="16"/>
              </w:rPr>
              <w:t>2023</w:t>
            </w:r>
          </w:p>
        </w:tc>
        <w:tc>
          <w:tcPr>
            <w:tcW w:w="1328" w:type="dxa"/>
            <w:vAlign w:val="bottom"/>
            <w:hideMark/>
          </w:tcPr>
          <w:p w14:paraId="324E76A2" w14:textId="2512AF0B" w:rsidR="00175653" w:rsidRPr="00C326F2" w:rsidRDefault="00175653" w:rsidP="00C326F2">
            <w:pPr>
              <w:pBdr>
                <w:bottom w:val="single" w:sz="4" w:space="1" w:color="000000"/>
              </w:pBdr>
              <w:snapToGrid w:val="0"/>
              <w:spacing w:line="320" w:lineRule="exact"/>
              <w:ind w:left="90" w:right="86"/>
              <w:jc w:val="center"/>
              <w:rPr>
                <w:rFonts w:ascii="Arial" w:hAnsi="Arial" w:cs="Arial"/>
                <w:sz w:val="16"/>
                <w:szCs w:val="16"/>
              </w:rPr>
            </w:pPr>
            <w:r w:rsidRPr="00C326F2">
              <w:rPr>
                <w:rFonts w:ascii="Arial" w:hAnsi="Arial" w:cs="Arial"/>
                <w:sz w:val="16"/>
                <w:szCs w:val="16"/>
              </w:rPr>
              <w:t>2022</w:t>
            </w:r>
          </w:p>
        </w:tc>
      </w:tr>
      <w:tr w:rsidR="00175653" w:rsidRPr="00C326F2" w14:paraId="6AEBC2DB" w14:textId="77777777" w:rsidTr="00C67992">
        <w:trPr>
          <w:cantSplit/>
        </w:trPr>
        <w:tc>
          <w:tcPr>
            <w:tcW w:w="3780" w:type="dxa"/>
            <w:hideMark/>
          </w:tcPr>
          <w:p w14:paraId="71F43445" w14:textId="77777777" w:rsidR="00175653" w:rsidRPr="00C326F2" w:rsidRDefault="00175653" w:rsidP="00C326F2">
            <w:pPr>
              <w:pStyle w:val="a"/>
              <w:tabs>
                <w:tab w:val="clear" w:pos="360"/>
                <w:tab w:val="clear" w:pos="720"/>
                <w:tab w:val="left" w:pos="900"/>
              </w:tabs>
              <w:snapToGrid w:val="0"/>
              <w:spacing w:line="320" w:lineRule="exact"/>
              <w:ind w:left="270" w:hanging="180"/>
              <w:rPr>
                <w:rFonts w:ascii="Arial" w:hAnsi="Arial" w:cs="Arial"/>
                <w:b/>
                <w:bCs/>
                <w:sz w:val="16"/>
                <w:szCs w:val="16"/>
                <w:cs/>
              </w:rPr>
            </w:pPr>
            <w:r w:rsidRPr="00C326F2">
              <w:rPr>
                <w:rFonts w:ascii="Arial" w:hAnsi="Arial" w:cs="Arial"/>
                <w:b/>
                <w:bCs/>
                <w:sz w:val="16"/>
                <w:szCs w:val="16"/>
              </w:rPr>
              <w:t>Current income tax:</w:t>
            </w:r>
          </w:p>
        </w:tc>
        <w:tc>
          <w:tcPr>
            <w:tcW w:w="1327" w:type="dxa"/>
            <w:vAlign w:val="bottom"/>
          </w:tcPr>
          <w:p w14:paraId="408638A6" w14:textId="77777777" w:rsidR="00175653" w:rsidRPr="00C326F2" w:rsidRDefault="00175653" w:rsidP="00C326F2">
            <w:pPr>
              <w:tabs>
                <w:tab w:val="decimal" w:pos="1072"/>
              </w:tabs>
              <w:snapToGrid w:val="0"/>
              <w:spacing w:line="320" w:lineRule="exact"/>
              <w:ind w:left="90" w:right="86"/>
              <w:rPr>
                <w:rFonts w:ascii="Arial" w:hAnsi="Arial" w:cs="Arial"/>
                <w:sz w:val="16"/>
                <w:szCs w:val="16"/>
                <w:cs/>
              </w:rPr>
            </w:pPr>
          </w:p>
        </w:tc>
        <w:tc>
          <w:tcPr>
            <w:tcW w:w="1328" w:type="dxa"/>
            <w:vAlign w:val="bottom"/>
          </w:tcPr>
          <w:p w14:paraId="7837FC43" w14:textId="77777777" w:rsidR="00175653" w:rsidRPr="00C326F2" w:rsidRDefault="00175653" w:rsidP="00C326F2">
            <w:pPr>
              <w:tabs>
                <w:tab w:val="decimal" w:pos="1072"/>
              </w:tabs>
              <w:snapToGrid w:val="0"/>
              <w:spacing w:line="320" w:lineRule="exact"/>
              <w:ind w:left="90" w:right="86"/>
              <w:rPr>
                <w:rFonts w:ascii="Arial" w:hAnsi="Arial" w:cs="Arial"/>
                <w:sz w:val="16"/>
                <w:szCs w:val="16"/>
                <w:cs/>
              </w:rPr>
            </w:pPr>
          </w:p>
        </w:tc>
        <w:tc>
          <w:tcPr>
            <w:tcW w:w="1327" w:type="dxa"/>
            <w:vAlign w:val="bottom"/>
          </w:tcPr>
          <w:p w14:paraId="16D58CE1" w14:textId="77777777" w:rsidR="00175653" w:rsidRPr="00C326F2" w:rsidRDefault="00175653" w:rsidP="00C326F2">
            <w:pPr>
              <w:tabs>
                <w:tab w:val="decimal" w:pos="1072"/>
              </w:tabs>
              <w:snapToGrid w:val="0"/>
              <w:spacing w:line="320" w:lineRule="exact"/>
              <w:ind w:left="90" w:right="86"/>
              <w:rPr>
                <w:rFonts w:ascii="Arial" w:hAnsi="Arial" w:cs="Arial"/>
                <w:sz w:val="16"/>
                <w:szCs w:val="16"/>
              </w:rPr>
            </w:pPr>
          </w:p>
        </w:tc>
        <w:tc>
          <w:tcPr>
            <w:tcW w:w="1328" w:type="dxa"/>
            <w:vAlign w:val="bottom"/>
          </w:tcPr>
          <w:p w14:paraId="198A5501" w14:textId="77777777" w:rsidR="00175653" w:rsidRPr="00C326F2" w:rsidRDefault="00175653" w:rsidP="00C326F2">
            <w:pPr>
              <w:tabs>
                <w:tab w:val="decimal" w:pos="1072"/>
              </w:tabs>
              <w:snapToGrid w:val="0"/>
              <w:spacing w:line="320" w:lineRule="exact"/>
              <w:ind w:left="90" w:right="86"/>
              <w:rPr>
                <w:rFonts w:ascii="Arial" w:hAnsi="Arial" w:cs="Arial"/>
                <w:sz w:val="16"/>
                <w:szCs w:val="16"/>
              </w:rPr>
            </w:pPr>
          </w:p>
        </w:tc>
      </w:tr>
      <w:tr w:rsidR="00175653" w:rsidRPr="00C326F2" w14:paraId="09658BA1" w14:textId="77777777" w:rsidTr="00C67992">
        <w:trPr>
          <w:cantSplit/>
        </w:trPr>
        <w:tc>
          <w:tcPr>
            <w:tcW w:w="3780" w:type="dxa"/>
            <w:hideMark/>
          </w:tcPr>
          <w:p w14:paraId="719F2DF0" w14:textId="77777777" w:rsidR="00175653" w:rsidRPr="00C326F2" w:rsidRDefault="00175653" w:rsidP="00C326F2">
            <w:pPr>
              <w:pStyle w:val="a"/>
              <w:tabs>
                <w:tab w:val="clear" w:pos="360"/>
                <w:tab w:val="clear" w:pos="720"/>
                <w:tab w:val="left" w:pos="900"/>
              </w:tabs>
              <w:snapToGrid w:val="0"/>
              <w:spacing w:line="320" w:lineRule="exact"/>
              <w:ind w:left="270" w:hanging="180"/>
              <w:rPr>
                <w:rFonts w:ascii="Arial" w:hAnsi="Arial" w:cs="Arial"/>
                <w:sz w:val="16"/>
                <w:szCs w:val="16"/>
              </w:rPr>
            </w:pPr>
            <w:r w:rsidRPr="00C326F2">
              <w:rPr>
                <w:rFonts w:ascii="Arial" w:hAnsi="Arial" w:cs="Arial"/>
                <w:sz w:val="16"/>
                <w:szCs w:val="16"/>
              </w:rPr>
              <w:t>Corporate income tax charge for the year</w:t>
            </w:r>
          </w:p>
        </w:tc>
        <w:tc>
          <w:tcPr>
            <w:tcW w:w="1327" w:type="dxa"/>
            <w:vAlign w:val="bottom"/>
          </w:tcPr>
          <w:p w14:paraId="02B23D10" w14:textId="66CF3193" w:rsidR="00175653" w:rsidRPr="00C326F2" w:rsidRDefault="00B8745F" w:rsidP="00C326F2">
            <w:pP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725</w:t>
            </w:r>
          </w:p>
        </w:tc>
        <w:tc>
          <w:tcPr>
            <w:tcW w:w="1328" w:type="dxa"/>
            <w:vAlign w:val="bottom"/>
            <w:hideMark/>
          </w:tcPr>
          <w:p w14:paraId="0ADD3F72" w14:textId="16544EA2" w:rsidR="00175653" w:rsidRPr="00C326F2" w:rsidRDefault="00175653" w:rsidP="00C326F2">
            <w:pP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870</w:t>
            </w:r>
          </w:p>
        </w:tc>
        <w:tc>
          <w:tcPr>
            <w:tcW w:w="1327" w:type="dxa"/>
            <w:vAlign w:val="bottom"/>
          </w:tcPr>
          <w:p w14:paraId="64D7A778" w14:textId="502B542D" w:rsidR="00175653" w:rsidRPr="00C326F2" w:rsidRDefault="000441A8" w:rsidP="00C326F2">
            <w:pPr>
              <w:tabs>
                <w:tab w:val="decimal" w:pos="1072"/>
              </w:tabs>
              <w:snapToGrid w:val="0"/>
              <w:spacing w:line="320" w:lineRule="exact"/>
              <w:ind w:left="90" w:right="86"/>
              <w:rPr>
                <w:rFonts w:ascii="Arial" w:hAnsi="Arial" w:cs="Cordia New"/>
                <w:sz w:val="16"/>
                <w:szCs w:val="16"/>
              </w:rPr>
            </w:pPr>
            <w:r w:rsidRPr="00C326F2">
              <w:rPr>
                <w:rFonts w:ascii="Arial" w:hAnsi="Arial" w:cs="Cordia New"/>
                <w:sz w:val="16"/>
                <w:szCs w:val="16"/>
              </w:rPr>
              <w:t>-</w:t>
            </w:r>
          </w:p>
        </w:tc>
        <w:tc>
          <w:tcPr>
            <w:tcW w:w="1328" w:type="dxa"/>
            <w:vAlign w:val="bottom"/>
            <w:hideMark/>
          </w:tcPr>
          <w:p w14:paraId="40409A20" w14:textId="0D8594CA" w:rsidR="00175653" w:rsidRPr="00C326F2" w:rsidRDefault="00175653" w:rsidP="00C326F2">
            <w:pPr>
              <w:tabs>
                <w:tab w:val="decimal" w:pos="1072"/>
              </w:tabs>
              <w:snapToGrid w:val="0"/>
              <w:spacing w:line="320" w:lineRule="exact"/>
              <w:ind w:left="90" w:right="86"/>
              <w:rPr>
                <w:rFonts w:ascii="Arial" w:hAnsi="Arial" w:cs="Arial"/>
                <w:sz w:val="16"/>
                <w:szCs w:val="16"/>
              </w:rPr>
            </w:pPr>
            <w:r w:rsidRPr="00C326F2">
              <w:rPr>
                <w:rFonts w:ascii="Arial" w:hAnsi="Arial" w:cs="Cordia New"/>
                <w:sz w:val="16"/>
                <w:szCs w:val="16"/>
              </w:rPr>
              <w:t>-</w:t>
            </w:r>
          </w:p>
        </w:tc>
      </w:tr>
      <w:tr w:rsidR="00175653" w:rsidRPr="00C326F2" w14:paraId="0C60BE3F" w14:textId="77777777" w:rsidTr="00C67992">
        <w:trPr>
          <w:cantSplit/>
        </w:trPr>
        <w:tc>
          <w:tcPr>
            <w:tcW w:w="3780" w:type="dxa"/>
            <w:hideMark/>
          </w:tcPr>
          <w:p w14:paraId="17AA5657" w14:textId="77777777" w:rsidR="00175653" w:rsidRPr="00C326F2" w:rsidRDefault="00175653" w:rsidP="00C326F2">
            <w:pPr>
              <w:pStyle w:val="a"/>
              <w:tabs>
                <w:tab w:val="clear" w:pos="360"/>
                <w:tab w:val="clear" w:pos="720"/>
                <w:tab w:val="left" w:pos="900"/>
              </w:tabs>
              <w:snapToGrid w:val="0"/>
              <w:spacing w:line="320" w:lineRule="exact"/>
              <w:ind w:left="270" w:hanging="180"/>
              <w:rPr>
                <w:rFonts w:ascii="Arial" w:hAnsi="Arial" w:cs="Arial"/>
                <w:sz w:val="16"/>
                <w:szCs w:val="16"/>
              </w:rPr>
            </w:pPr>
            <w:r w:rsidRPr="00C326F2">
              <w:rPr>
                <w:rFonts w:ascii="Arial" w:hAnsi="Arial" w:cs="Arial"/>
                <w:sz w:val="16"/>
                <w:szCs w:val="16"/>
              </w:rPr>
              <w:t>Adjustment in respect of income tax from</w:t>
            </w:r>
            <w:r w:rsidRPr="00C326F2">
              <w:rPr>
                <w:rFonts w:ascii="Arial" w:hAnsi="Arial" w:cs="Cordia New" w:hint="cs"/>
                <w:sz w:val="16"/>
                <w:szCs w:val="16"/>
                <w:cs/>
              </w:rPr>
              <w:t xml:space="preserve">               </w:t>
            </w:r>
            <w:r w:rsidRPr="00C326F2">
              <w:rPr>
                <w:rFonts w:ascii="Arial" w:hAnsi="Arial" w:cs="Arial"/>
                <w:sz w:val="16"/>
                <w:szCs w:val="16"/>
              </w:rPr>
              <w:t xml:space="preserve"> previous year</w:t>
            </w:r>
          </w:p>
        </w:tc>
        <w:tc>
          <w:tcPr>
            <w:tcW w:w="1327" w:type="dxa"/>
            <w:vAlign w:val="bottom"/>
          </w:tcPr>
          <w:p w14:paraId="7CBEF994" w14:textId="668EA954" w:rsidR="00175653" w:rsidRPr="00C326F2" w:rsidRDefault="00B8745F" w:rsidP="00C326F2">
            <w:pP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12</w:t>
            </w:r>
          </w:p>
        </w:tc>
        <w:tc>
          <w:tcPr>
            <w:tcW w:w="1328" w:type="dxa"/>
            <w:vAlign w:val="bottom"/>
            <w:hideMark/>
          </w:tcPr>
          <w:p w14:paraId="4579A8E3" w14:textId="6D292FA6" w:rsidR="00175653" w:rsidRPr="00C326F2" w:rsidRDefault="00175653" w:rsidP="00C326F2">
            <w:pP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(5)</w:t>
            </w:r>
          </w:p>
        </w:tc>
        <w:tc>
          <w:tcPr>
            <w:tcW w:w="1327" w:type="dxa"/>
            <w:vAlign w:val="bottom"/>
          </w:tcPr>
          <w:p w14:paraId="6750EBB2" w14:textId="29491705" w:rsidR="00175653" w:rsidRPr="00C326F2" w:rsidRDefault="000441A8" w:rsidP="00C326F2">
            <w:pPr>
              <w:tabs>
                <w:tab w:val="decimal" w:pos="1072"/>
              </w:tabs>
              <w:snapToGrid w:val="0"/>
              <w:spacing w:line="320" w:lineRule="exact"/>
              <w:ind w:left="90" w:right="86"/>
              <w:rPr>
                <w:rFonts w:ascii="Arial" w:hAnsi="Arial" w:cs="Cordia New"/>
                <w:sz w:val="16"/>
                <w:szCs w:val="16"/>
              </w:rPr>
            </w:pPr>
            <w:r w:rsidRPr="00C326F2">
              <w:rPr>
                <w:rFonts w:ascii="Arial" w:hAnsi="Arial" w:cs="Cordia New"/>
                <w:sz w:val="16"/>
                <w:szCs w:val="16"/>
              </w:rPr>
              <w:t>-</w:t>
            </w:r>
          </w:p>
        </w:tc>
        <w:tc>
          <w:tcPr>
            <w:tcW w:w="1328" w:type="dxa"/>
            <w:vAlign w:val="bottom"/>
            <w:hideMark/>
          </w:tcPr>
          <w:p w14:paraId="266F06B3" w14:textId="0362EE3A" w:rsidR="00175653" w:rsidRPr="00C326F2" w:rsidRDefault="00175653" w:rsidP="00C326F2">
            <w:pPr>
              <w:tabs>
                <w:tab w:val="decimal" w:pos="1072"/>
              </w:tabs>
              <w:snapToGrid w:val="0"/>
              <w:spacing w:line="320" w:lineRule="exact"/>
              <w:ind w:left="90" w:right="86"/>
              <w:rPr>
                <w:rFonts w:ascii="Arial" w:hAnsi="Arial" w:cs="Arial"/>
                <w:sz w:val="16"/>
                <w:szCs w:val="16"/>
              </w:rPr>
            </w:pPr>
            <w:r w:rsidRPr="00C326F2">
              <w:rPr>
                <w:rFonts w:ascii="Arial" w:hAnsi="Arial" w:cs="Cordia New"/>
                <w:sz w:val="16"/>
                <w:szCs w:val="16"/>
              </w:rPr>
              <w:t>-</w:t>
            </w:r>
          </w:p>
        </w:tc>
      </w:tr>
      <w:tr w:rsidR="00175653" w:rsidRPr="00C326F2" w14:paraId="0AC85D21" w14:textId="77777777" w:rsidTr="00C67992">
        <w:trPr>
          <w:cantSplit/>
        </w:trPr>
        <w:tc>
          <w:tcPr>
            <w:tcW w:w="3780" w:type="dxa"/>
            <w:hideMark/>
          </w:tcPr>
          <w:p w14:paraId="766F39B8" w14:textId="77777777" w:rsidR="00175653" w:rsidRPr="00C326F2" w:rsidRDefault="00175653" w:rsidP="00C326F2">
            <w:pPr>
              <w:pStyle w:val="a"/>
              <w:tabs>
                <w:tab w:val="clear" w:pos="360"/>
                <w:tab w:val="clear" w:pos="720"/>
                <w:tab w:val="left" w:pos="900"/>
              </w:tabs>
              <w:snapToGrid w:val="0"/>
              <w:spacing w:line="320" w:lineRule="exact"/>
              <w:ind w:left="270" w:hanging="180"/>
              <w:rPr>
                <w:rFonts w:ascii="Arial" w:hAnsi="Arial" w:cs="Cordia New"/>
                <w:b/>
                <w:bCs/>
                <w:sz w:val="16"/>
                <w:szCs w:val="16"/>
                <w:cs/>
              </w:rPr>
            </w:pPr>
            <w:r w:rsidRPr="00C326F2">
              <w:rPr>
                <w:rFonts w:ascii="Arial" w:hAnsi="Arial" w:cs="Arial"/>
                <w:b/>
                <w:bCs/>
                <w:sz w:val="16"/>
                <w:szCs w:val="16"/>
              </w:rPr>
              <w:t>Deferred tax:</w:t>
            </w:r>
            <w:r w:rsidRPr="00C326F2">
              <w:rPr>
                <w:rFonts w:ascii="Arial" w:hAnsi="Arial" w:cs="Arial"/>
                <w:b/>
                <w:bCs/>
                <w:sz w:val="16"/>
                <w:szCs w:val="16"/>
                <w:cs/>
              </w:rPr>
              <w:t xml:space="preserve"> </w:t>
            </w:r>
          </w:p>
        </w:tc>
        <w:tc>
          <w:tcPr>
            <w:tcW w:w="1327" w:type="dxa"/>
            <w:vAlign w:val="bottom"/>
          </w:tcPr>
          <w:p w14:paraId="240648F2" w14:textId="77777777" w:rsidR="00175653" w:rsidRPr="00C326F2" w:rsidRDefault="00175653" w:rsidP="00C326F2">
            <w:pPr>
              <w:tabs>
                <w:tab w:val="decimal" w:pos="1057"/>
              </w:tabs>
              <w:snapToGrid w:val="0"/>
              <w:spacing w:line="320" w:lineRule="exact"/>
              <w:ind w:left="90" w:right="86"/>
              <w:rPr>
                <w:rFonts w:ascii="Arial" w:hAnsi="Arial" w:cs="Arial"/>
                <w:sz w:val="16"/>
                <w:szCs w:val="16"/>
              </w:rPr>
            </w:pPr>
          </w:p>
        </w:tc>
        <w:tc>
          <w:tcPr>
            <w:tcW w:w="1328" w:type="dxa"/>
            <w:vAlign w:val="bottom"/>
          </w:tcPr>
          <w:p w14:paraId="2029448E" w14:textId="77777777" w:rsidR="00175653" w:rsidRPr="00C326F2" w:rsidRDefault="00175653" w:rsidP="00C326F2">
            <w:pPr>
              <w:tabs>
                <w:tab w:val="decimal" w:pos="1057"/>
              </w:tabs>
              <w:snapToGrid w:val="0"/>
              <w:spacing w:line="320" w:lineRule="exact"/>
              <w:ind w:left="90" w:right="86"/>
              <w:rPr>
                <w:rFonts w:ascii="Arial" w:hAnsi="Arial" w:cs="Arial"/>
                <w:sz w:val="16"/>
                <w:szCs w:val="16"/>
              </w:rPr>
            </w:pPr>
          </w:p>
        </w:tc>
        <w:tc>
          <w:tcPr>
            <w:tcW w:w="1327" w:type="dxa"/>
            <w:vAlign w:val="bottom"/>
          </w:tcPr>
          <w:p w14:paraId="6A37D0DA" w14:textId="77777777" w:rsidR="00175653" w:rsidRPr="00C326F2" w:rsidRDefault="00175653" w:rsidP="00C326F2">
            <w:pPr>
              <w:tabs>
                <w:tab w:val="decimal" w:pos="1072"/>
              </w:tabs>
              <w:snapToGrid w:val="0"/>
              <w:spacing w:line="320" w:lineRule="exact"/>
              <w:ind w:left="90" w:right="86"/>
              <w:rPr>
                <w:rFonts w:ascii="Arial" w:hAnsi="Arial" w:cs="Arial"/>
                <w:sz w:val="16"/>
                <w:szCs w:val="16"/>
              </w:rPr>
            </w:pPr>
          </w:p>
        </w:tc>
        <w:tc>
          <w:tcPr>
            <w:tcW w:w="1328" w:type="dxa"/>
            <w:vAlign w:val="bottom"/>
          </w:tcPr>
          <w:p w14:paraId="7A543028" w14:textId="77777777" w:rsidR="00175653" w:rsidRPr="00C326F2" w:rsidRDefault="00175653" w:rsidP="00C326F2">
            <w:pPr>
              <w:tabs>
                <w:tab w:val="decimal" w:pos="1072"/>
              </w:tabs>
              <w:snapToGrid w:val="0"/>
              <w:spacing w:line="320" w:lineRule="exact"/>
              <w:ind w:left="90" w:right="86"/>
              <w:rPr>
                <w:rFonts w:ascii="Arial" w:hAnsi="Arial" w:cs="Arial"/>
                <w:sz w:val="16"/>
                <w:szCs w:val="16"/>
              </w:rPr>
            </w:pPr>
          </w:p>
        </w:tc>
      </w:tr>
      <w:tr w:rsidR="00175653" w:rsidRPr="00C326F2" w14:paraId="6EFE344E" w14:textId="77777777" w:rsidTr="00C67992">
        <w:trPr>
          <w:cantSplit/>
        </w:trPr>
        <w:tc>
          <w:tcPr>
            <w:tcW w:w="3780" w:type="dxa"/>
          </w:tcPr>
          <w:p w14:paraId="43A9725C" w14:textId="77777777" w:rsidR="00175653" w:rsidRPr="00C326F2" w:rsidRDefault="00175653" w:rsidP="00C326F2">
            <w:pPr>
              <w:pStyle w:val="a"/>
              <w:tabs>
                <w:tab w:val="clear" w:pos="360"/>
                <w:tab w:val="clear" w:pos="720"/>
                <w:tab w:val="left" w:pos="900"/>
              </w:tabs>
              <w:snapToGrid w:val="0"/>
              <w:spacing w:line="320" w:lineRule="exact"/>
              <w:ind w:left="270" w:hanging="180"/>
              <w:rPr>
                <w:rFonts w:ascii="Arial" w:hAnsi="Arial" w:cs="Arial"/>
                <w:sz w:val="16"/>
                <w:szCs w:val="16"/>
              </w:rPr>
            </w:pPr>
            <w:r w:rsidRPr="00C326F2">
              <w:rPr>
                <w:rFonts w:ascii="Arial" w:hAnsi="Arial" w:cs="Arial"/>
                <w:sz w:val="16"/>
                <w:szCs w:val="16"/>
              </w:rPr>
              <w:t>Relating to origination and reversal of temporary differences</w:t>
            </w:r>
          </w:p>
        </w:tc>
        <w:tc>
          <w:tcPr>
            <w:tcW w:w="1327" w:type="dxa"/>
            <w:vAlign w:val="bottom"/>
          </w:tcPr>
          <w:p w14:paraId="5695162D" w14:textId="37CC5576" w:rsidR="00175653" w:rsidRPr="00C326F2" w:rsidRDefault="00B8745F" w:rsidP="00C326F2">
            <w:pP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w:t>
            </w:r>
            <w:r w:rsidR="005F230B" w:rsidRPr="00C326F2">
              <w:rPr>
                <w:rFonts w:ascii="Arial" w:hAnsi="Arial" w:cs="Arial"/>
                <w:sz w:val="16"/>
                <w:szCs w:val="16"/>
              </w:rPr>
              <w:t>44</w:t>
            </w:r>
            <w:r w:rsidRPr="00C326F2">
              <w:rPr>
                <w:rFonts w:ascii="Arial" w:hAnsi="Arial" w:cs="Arial"/>
                <w:sz w:val="16"/>
                <w:szCs w:val="16"/>
              </w:rPr>
              <w:t>)</w:t>
            </w:r>
          </w:p>
        </w:tc>
        <w:tc>
          <w:tcPr>
            <w:tcW w:w="1328" w:type="dxa"/>
            <w:vAlign w:val="bottom"/>
          </w:tcPr>
          <w:p w14:paraId="3080A5A0" w14:textId="44961AB3" w:rsidR="00175653" w:rsidRPr="00C326F2" w:rsidRDefault="00175653" w:rsidP="00C326F2">
            <w:pP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(96)</w:t>
            </w:r>
          </w:p>
        </w:tc>
        <w:tc>
          <w:tcPr>
            <w:tcW w:w="1327" w:type="dxa"/>
            <w:vAlign w:val="bottom"/>
          </w:tcPr>
          <w:p w14:paraId="525EA678" w14:textId="14019581" w:rsidR="00175653" w:rsidRPr="00C326F2" w:rsidRDefault="000441A8" w:rsidP="00C326F2">
            <w:pPr>
              <w:tabs>
                <w:tab w:val="decimal" w:pos="1072"/>
              </w:tabs>
              <w:snapToGrid w:val="0"/>
              <w:spacing w:line="320" w:lineRule="exact"/>
              <w:ind w:left="90" w:right="86"/>
              <w:rPr>
                <w:rFonts w:ascii="Arial" w:hAnsi="Arial" w:cs="Cordia New"/>
                <w:sz w:val="16"/>
                <w:szCs w:val="16"/>
              </w:rPr>
            </w:pPr>
            <w:r w:rsidRPr="00C326F2">
              <w:rPr>
                <w:rFonts w:ascii="Arial" w:hAnsi="Arial" w:cs="Cordia New"/>
                <w:sz w:val="16"/>
                <w:szCs w:val="16"/>
              </w:rPr>
              <w:t>(12)</w:t>
            </w:r>
          </w:p>
        </w:tc>
        <w:tc>
          <w:tcPr>
            <w:tcW w:w="1328" w:type="dxa"/>
            <w:vAlign w:val="bottom"/>
          </w:tcPr>
          <w:p w14:paraId="14251E0A" w14:textId="625BA774" w:rsidR="00175653" w:rsidRPr="00C326F2" w:rsidRDefault="00175653" w:rsidP="00C326F2">
            <w:pPr>
              <w:tabs>
                <w:tab w:val="decimal" w:pos="1072"/>
              </w:tabs>
              <w:snapToGrid w:val="0"/>
              <w:spacing w:line="320" w:lineRule="exact"/>
              <w:ind w:left="90" w:right="86"/>
              <w:rPr>
                <w:rFonts w:ascii="Arial" w:hAnsi="Arial" w:cs="Arial"/>
                <w:sz w:val="16"/>
                <w:szCs w:val="16"/>
              </w:rPr>
            </w:pPr>
            <w:r w:rsidRPr="00C326F2">
              <w:rPr>
                <w:rFonts w:ascii="Arial" w:hAnsi="Arial" w:cs="Cordia New"/>
                <w:sz w:val="16"/>
                <w:szCs w:val="16"/>
              </w:rPr>
              <w:t>(2)</w:t>
            </w:r>
          </w:p>
        </w:tc>
      </w:tr>
      <w:tr w:rsidR="00175653" w:rsidRPr="00C326F2" w14:paraId="5FA38B6A" w14:textId="77777777" w:rsidTr="00C67992">
        <w:trPr>
          <w:cantSplit/>
        </w:trPr>
        <w:tc>
          <w:tcPr>
            <w:tcW w:w="3780" w:type="dxa"/>
            <w:hideMark/>
          </w:tcPr>
          <w:p w14:paraId="292989E6" w14:textId="568DD4CF" w:rsidR="00175653" w:rsidRPr="00C326F2" w:rsidRDefault="00175653" w:rsidP="00C326F2">
            <w:pPr>
              <w:pStyle w:val="a"/>
              <w:tabs>
                <w:tab w:val="clear" w:pos="360"/>
                <w:tab w:val="clear" w:pos="720"/>
                <w:tab w:val="left" w:pos="900"/>
              </w:tabs>
              <w:snapToGrid w:val="0"/>
              <w:spacing w:line="320" w:lineRule="exact"/>
              <w:ind w:left="270" w:hanging="180"/>
              <w:rPr>
                <w:rFonts w:ascii="Arial" w:hAnsi="Arial" w:cs="Arial"/>
                <w:sz w:val="16"/>
                <w:szCs w:val="16"/>
              </w:rPr>
            </w:pPr>
            <w:r w:rsidRPr="00C326F2">
              <w:rPr>
                <w:rFonts w:ascii="Arial" w:hAnsi="Arial" w:cs="Arial"/>
                <w:sz w:val="16"/>
                <w:szCs w:val="16"/>
              </w:rPr>
              <w:t xml:space="preserve">Relating to disposals of equity instruments designated </w:t>
            </w:r>
            <w:r w:rsidR="00B17D7D">
              <w:rPr>
                <w:rFonts w:ascii="Arial" w:hAnsi="Arial" w:cs="Arial"/>
                <w:sz w:val="16"/>
                <w:szCs w:val="16"/>
              </w:rPr>
              <w:t xml:space="preserve">to be measured </w:t>
            </w:r>
            <w:r w:rsidRPr="00C326F2">
              <w:rPr>
                <w:rFonts w:ascii="Arial" w:hAnsi="Arial" w:cs="Arial"/>
                <w:sz w:val="16"/>
                <w:szCs w:val="16"/>
              </w:rPr>
              <w:t>at fair value through other comprehensive income during the year</w:t>
            </w:r>
          </w:p>
        </w:tc>
        <w:tc>
          <w:tcPr>
            <w:tcW w:w="1327" w:type="dxa"/>
            <w:vAlign w:val="bottom"/>
          </w:tcPr>
          <w:p w14:paraId="399C163F" w14:textId="789C9F12" w:rsidR="00175653" w:rsidRPr="00C326F2" w:rsidRDefault="00B8745F" w:rsidP="00C326F2">
            <w:pPr>
              <w:pBdr>
                <w:bottom w:val="single" w:sz="4" w:space="1" w:color="auto"/>
              </w:pBd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2</w:t>
            </w:r>
          </w:p>
        </w:tc>
        <w:tc>
          <w:tcPr>
            <w:tcW w:w="1328" w:type="dxa"/>
            <w:vAlign w:val="bottom"/>
            <w:hideMark/>
          </w:tcPr>
          <w:p w14:paraId="340E329F" w14:textId="6BC4AC7C" w:rsidR="00175653" w:rsidRPr="00C326F2" w:rsidRDefault="00175653" w:rsidP="00C326F2">
            <w:pPr>
              <w:pBdr>
                <w:bottom w:val="single" w:sz="4" w:space="1" w:color="auto"/>
              </w:pBd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3</w:t>
            </w:r>
          </w:p>
        </w:tc>
        <w:tc>
          <w:tcPr>
            <w:tcW w:w="1327" w:type="dxa"/>
            <w:vAlign w:val="bottom"/>
          </w:tcPr>
          <w:p w14:paraId="1FB8DF65" w14:textId="2714E5EF" w:rsidR="00175653" w:rsidRPr="00C326F2" w:rsidRDefault="000441A8" w:rsidP="00C326F2">
            <w:pPr>
              <w:pBdr>
                <w:bottom w:val="single" w:sz="4" w:space="1" w:color="auto"/>
              </w:pBdr>
              <w:tabs>
                <w:tab w:val="decimal" w:pos="1072"/>
              </w:tabs>
              <w:snapToGrid w:val="0"/>
              <w:spacing w:line="320" w:lineRule="exact"/>
              <w:ind w:left="90" w:right="86"/>
              <w:rPr>
                <w:rFonts w:ascii="Arial" w:hAnsi="Arial" w:cs="Cordia New"/>
                <w:sz w:val="16"/>
                <w:szCs w:val="16"/>
              </w:rPr>
            </w:pPr>
            <w:r w:rsidRPr="00C326F2">
              <w:rPr>
                <w:rFonts w:ascii="Arial" w:hAnsi="Arial" w:cs="Cordia New"/>
                <w:sz w:val="16"/>
                <w:szCs w:val="16"/>
              </w:rPr>
              <w:t>(30)</w:t>
            </w:r>
          </w:p>
        </w:tc>
        <w:tc>
          <w:tcPr>
            <w:tcW w:w="1328" w:type="dxa"/>
            <w:vAlign w:val="bottom"/>
            <w:hideMark/>
          </w:tcPr>
          <w:p w14:paraId="125EF32C" w14:textId="717E4257" w:rsidR="00175653" w:rsidRPr="00C326F2" w:rsidRDefault="00175653" w:rsidP="00C326F2">
            <w:pPr>
              <w:pBdr>
                <w:bottom w:val="single" w:sz="4" w:space="1" w:color="auto"/>
              </w:pBdr>
              <w:tabs>
                <w:tab w:val="decimal" w:pos="1072"/>
              </w:tabs>
              <w:snapToGrid w:val="0"/>
              <w:spacing w:line="320" w:lineRule="exact"/>
              <w:ind w:left="90" w:right="86"/>
              <w:rPr>
                <w:rFonts w:ascii="Arial" w:hAnsi="Arial" w:cs="Arial"/>
                <w:sz w:val="16"/>
                <w:szCs w:val="16"/>
              </w:rPr>
            </w:pPr>
            <w:r w:rsidRPr="00C326F2">
              <w:rPr>
                <w:rFonts w:ascii="Arial" w:hAnsi="Arial" w:cs="Cordia New"/>
                <w:sz w:val="16"/>
                <w:szCs w:val="16"/>
              </w:rPr>
              <w:t>-</w:t>
            </w:r>
          </w:p>
        </w:tc>
      </w:tr>
      <w:tr w:rsidR="00175653" w:rsidRPr="00C326F2" w14:paraId="577BA740" w14:textId="77777777" w:rsidTr="00C67992">
        <w:trPr>
          <w:cantSplit/>
        </w:trPr>
        <w:tc>
          <w:tcPr>
            <w:tcW w:w="3780" w:type="dxa"/>
            <w:vAlign w:val="bottom"/>
            <w:hideMark/>
          </w:tcPr>
          <w:p w14:paraId="202856B3" w14:textId="77777777" w:rsidR="00175653" w:rsidRPr="00C326F2" w:rsidRDefault="00175653" w:rsidP="00C326F2">
            <w:pPr>
              <w:pStyle w:val="a"/>
              <w:tabs>
                <w:tab w:val="clear" w:pos="360"/>
                <w:tab w:val="clear" w:pos="720"/>
                <w:tab w:val="left" w:pos="900"/>
              </w:tabs>
              <w:snapToGrid w:val="0"/>
              <w:spacing w:line="320" w:lineRule="exact"/>
              <w:ind w:left="273" w:hanging="187"/>
              <w:rPr>
                <w:rFonts w:ascii="Arial" w:hAnsi="Arial" w:cs="Arial"/>
                <w:b/>
                <w:bCs/>
                <w:sz w:val="16"/>
                <w:szCs w:val="16"/>
              </w:rPr>
            </w:pPr>
            <w:r w:rsidRPr="00C326F2">
              <w:rPr>
                <w:rFonts w:ascii="Arial" w:hAnsi="Arial" w:cs="Arial"/>
                <w:b/>
                <w:bCs/>
                <w:sz w:val="16"/>
                <w:szCs w:val="16"/>
              </w:rPr>
              <w:t xml:space="preserve">Income tax expenses reported in statements of comprehensive income </w:t>
            </w:r>
          </w:p>
        </w:tc>
        <w:tc>
          <w:tcPr>
            <w:tcW w:w="1327" w:type="dxa"/>
            <w:vAlign w:val="bottom"/>
          </w:tcPr>
          <w:p w14:paraId="4692C7CD" w14:textId="41C3D44C" w:rsidR="00175653" w:rsidRPr="00C326F2" w:rsidRDefault="00B8745F" w:rsidP="00C326F2">
            <w:pPr>
              <w:pBdr>
                <w:bottom w:val="double" w:sz="4" w:space="1" w:color="auto"/>
              </w:pBd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695</w:t>
            </w:r>
          </w:p>
        </w:tc>
        <w:tc>
          <w:tcPr>
            <w:tcW w:w="1328" w:type="dxa"/>
            <w:vAlign w:val="bottom"/>
            <w:hideMark/>
          </w:tcPr>
          <w:p w14:paraId="0807D4D9" w14:textId="46B91C97" w:rsidR="00175653" w:rsidRPr="00C326F2" w:rsidRDefault="00175653" w:rsidP="00C326F2">
            <w:pPr>
              <w:pBdr>
                <w:bottom w:val="double" w:sz="4" w:space="1" w:color="auto"/>
              </w:pBd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772</w:t>
            </w:r>
          </w:p>
        </w:tc>
        <w:tc>
          <w:tcPr>
            <w:tcW w:w="1327" w:type="dxa"/>
            <w:vAlign w:val="bottom"/>
          </w:tcPr>
          <w:p w14:paraId="2F7D4659" w14:textId="659E363B" w:rsidR="00175653" w:rsidRPr="00C326F2" w:rsidRDefault="000441A8" w:rsidP="00C326F2">
            <w:pPr>
              <w:pBdr>
                <w:bottom w:val="double" w:sz="4" w:space="1" w:color="auto"/>
              </w:pBdr>
              <w:tabs>
                <w:tab w:val="decimal" w:pos="1072"/>
              </w:tabs>
              <w:snapToGrid w:val="0"/>
              <w:spacing w:line="320" w:lineRule="exact"/>
              <w:ind w:left="90" w:right="86"/>
              <w:rPr>
                <w:rFonts w:ascii="Arial" w:hAnsi="Arial" w:cs="Cordia New"/>
                <w:sz w:val="16"/>
                <w:szCs w:val="16"/>
              </w:rPr>
            </w:pPr>
            <w:r w:rsidRPr="00C326F2">
              <w:rPr>
                <w:rFonts w:ascii="Arial" w:hAnsi="Arial" w:cs="Cordia New"/>
                <w:sz w:val="16"/>
                <w:szCs w:val="16"/>
              </w:rPr>
              <w:t>(42)</w:t>
            </w:r>
          </w:p>
        </w:tc>
        <w:tc>
          <w:tcPr>
            <w:tcW w:w="1328" w:type="dxa"/>
            <w:vAlign w:val="bottom"/>
            <w:hideMark/>
          </w:tcPr>
          <w:p w14:paraId="7400A30A" w14:textId="61A4F003" w:rsidR="00175653" w:rsidRPr="00C326F2" w:rsidRDefault="00175653" w:rsidP="00C326F2">
            <w:pPr>
              <w:pBdr>
                <w:bottom w:val="double" w:sz="4" w:space="1" w:color="auto"/>
              </w:pBdr>
              <w:tabs>
                <w:tab w:val="decimal" w:pos="1072"/>
              </w:tabs>
              <w:snapToGrid w:val="0"/>
              <w:spacing w:line="320" w:lineRule="exact"/>
              <w:ind w:left="90" w:right="86"/>
              <w:rPr>
                <w:rFonts w:ascii="Arial" w:hAnsi="Arial" w:cs="Arial"/>
                <w:sz w:val="16"/>
                <w:szCs w:val="16"/>
              </w:rPr>
            </w:pPr>
            <w:r w:rsidRPr="00C326F2">
              <w:rPr>
                <w:rFonts w:ascii="Arial" w:hAnsi="Arial" w:cs="Cordia New"/>
                <w:sz w:val="16"/>
                <w:szCs w:val="16"/>
              </w:rPr>
              <w:t>(2)</w:t>
            </w:r>
          </w:p>
        </w:tc>
      </w:tr>
    </w:tbl>
    <w:p w14:paraId="3DCC1C64" w14:textId="45BDFC53" w:rsidR="00091C8C" w:rsidRPr="00932A5A" w:rsidRDefault="00091C8C" w:rsidP="00C93D39">
      <w:pPr>
        <w:tabs>
          <w:tab w:val="left" w:pos="2160"/>
          <w:tab w:val="left" w:pos="6210"/>
        </w:tabs>
        <w:spacing w:line="360" w:lineRule="exact"/>
        <w:ind w:left="547"/>
        <w:jc w:val="thaiDistribute"/>
        <w:rPr>
          <w:rFonts w:ascii="Arial" w:hAnsi="Arial" w:cs="Arial"/>
        </w:rPr>
      </w:pPr>
      <w:r w:rsidRPr="00932A5A">
        <w:rPr>
          <w:rFonts w:ascii="Arial" w:hAnsi="Arial" w:cs="Arial"/>
        </w:rPr>
        <w:lastRenderedPageBreak/>
        <w:t xml:space="preserve">The amounts of income tax relating to each component of other comprehensive income for the years ended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Pr="00932A5A">
        <w:rPr>
          <w:rFonts w:ascii="Arial" w:hAnsi="Arial" w:cs="Arial"/>
        </w:rPr>
        <w:t xml:space="preserve"> are as follows:</w:t>
      </w:r>
    </w:p>
    <w:p w14:paraId="5A69EF82" w14:textId="77777777" w:rsidR="00091C8C" w:rsidRPr="00C326F2" w:rsidRDefault="00091C8C" w:rsidP="00C326F2">
      <w:pPr>
        <w:spacing w:line="320" w:lineRule="exact"/>
        <w:ind w:left="90" w:right="-37"/>
        <w:jc w:val="right"/>
        <w:rPr>
          <w:rFonts w:ascii="Arial" w:hAnsi="Arial" w:cs="Arial"/>
          <w:sz w:val="16"/>
          <w:szCs w:val="16"/>
        </w:rPr>
      </w:pPr>
      <w:r w:rsidRPr="00C326F2">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736"/>
        <w:gridCol w:w="1361"/>
        <w:gridCol w:w="1361"/>
        <w:gridCol w:w="1361"/>
        <w:gridCol w:w="1361"/>
      </w:tblGrid>
      <w:tr w:rsidR="00091C8C" w:rsidRPr="00C326F2" w14:paraId="082DE5ED" w14:textId="77777777" w:rsidTr="00C93D39">
        <w:trPr>
          <w:trHeight w:val="60"/>
        </w:trPr>
        <w:tc>
          <w:tcPr>
            <w:tcW w:w="3736" w:type="dxa"/>
            <w:vAlign w:val="bottom"/>
          </w:tcPr>
          <w:p w14:paraId="2D163D7F" w14:textId="77777777" w:rsidR="00091C8C" w:rsidRPr="00C326F2" w:rsidRDefault="00091C8C" w:rsidP="00C326F2">
            <w:pPr>
              <w:spacing w:line="320" w:lineRule="exact"/>
              <w:ind w:right="-18"/>
              <w:jc w:val="both"/>
              <w:rPr>
                <w:rFonts w:ascii="Arial" w:hAnsi="Arial" w:cs="Arial"/>
                <w:sz w:val="16"/>
                <w:szCs w:val="16"/>
                <w:u w:val="single"/>
              </w:rPr>
            </w:pPr>
          </w:p>
        </w:tc>
        <w:tc>
          <w:tcPr>
            <w:tcW w:w="2722" w:type="dxa"/>
            <w:gridSpan w:val="2"/>
            <w:vAlign w:val="bottom"/>
            <w:hideMark/>
          </w:tcPr>
          <w:p w14:paraId="494200DC" w14:textId="77777777" w:rsidR="00091C8C" w:rsidRPr="00C326F2" w:rsidRDefault="00091C8C" w:rsidP="00C326F2">
            <w:pPr>
              <w:pBdr>
                <w:bottom w:val="single" w:sz="4" w:space="1" w:color="auto"/>
              </w:pBdr>
              <w:spacing w:line="320" w:lineRule="exact"/>
              <w:ind w:firstLine="19"/>
              <w:jc w:val="center"/>
              <w:rPr>
                <w:rFonts w:ascii="Arial" w:hAnsi="Arial" w:cs="Arial"/>
                <w:sz w:val="16"/>
                <w:szCs w:val="16"/>
                <w:cs/>
              </w:rPr>
            </w:pPr>
            <w:r w:rsidRPr="00C326F2">
              <w:rPr>
                <w:rFonts w:ascii="Arial" w:hAnsi="Arial" w:cs="Arial"/>
                <w:sz w:val="16"/>
                <w:szCs w:val="16"/>
              </w:rPr>
              <w:t xml:space="preserve">Consolidated </w:t>
            </w:r>
            <w:r w:rsidR="00C67992" w:rsidRPr="00C326F2">
              <w:rPr>
                <w:rFonts w:ascii="Arial" w:hAnsi="Arial" w:cs="Cordia New" w:hint="cs"/>
                <w:sz w:val="16"/>
                <w:szCs w:val="16"/>
                <w:cs/>
              </w:rPr>
              <w:t xml:space="preserve">                                         </w:t>
            </w:r>
            <w:r w:rsidRPr="00C326F2">
              <w:rPr>
                <w:rFonts w:ascii="Arial" w:hAnsi="Arial" w:cs="Arial"/>
                <w:sz w:val="16"/>
                <w:szCs w:val="16"/>
              </w:rPr>
              <w:t>financial statements</w:t>
            </w:r>
          </w:p>
        </w:tc>
        <w:tc>
          <w:tcPr>
            <w:tcW w:w="2722" w:type="dxa"/>
            <w:gridSpan w:val="2"/>
            <w:vAlign w:val="bottom"/>
            <w:hideMark/>
          </w:tcPr>
          <w:p w14:paraId="0427DBF5"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175653" w:rsidRPr="00C326F2" w14:paraId="77C92CAF" w14:textId="77777777" w:rsidTr="00074916">
        <w:trPr>
          <w:trHeight w:val="60"/>
        </w:trPr>
        <w:tc>
          <w:tcPr>
            <w:tcW w:w="3736" w:type="dxa"/>
            <w:vAlign w:val="bottom"/>
          </w:tcPr>
          <w:p w14:paraId="63DA771C" w14:textId="77777777" w:rsidR="00175653" w:rsidRPr="00C326F2" w:rsidRDefault="00175653" w:rsidP="00C326F2">
            <w:pPr>
              <w:spacing w:line="320" w:lineRule="exact"/>
              <w:ind w:right="-18"/>
              <w:jc w:val="both"/>
              <w:rPr>
                <w:rFonts w:ascii="Arial" w:hAnsi="Arial" w:cs="Arial"/>
                <w:sz w:val="16"/>
                <w:szCs w:val="16"/>
                <w:u w:val="single"/>
              </w:rPr>
            </w:pPr>
          </w:p>
        </w:tc>
        <w:tc>
          <w:tcPr>
            <w:tcW w:w="1361" w:type="dxa"/>
            <w:vAlign w:val="bottom"/>
          </w:tcPr>
          <w:p w14:paraId="4F1847FC" w14:textId="74BBFBEE" w:rsidR="00175653" w:rsidRPr="00C326F2" w:rsidRDefault="00175653" w:rsidP="00C326F2">
            <w:pPr>
              <w:pStyle w:val="BodyText"/>
              <w:pBdr>
                <w:bottom w:val="single" w:sz="4" w:space="1" w:color="auto"/>
              </w:pBdr>
              <w:spacing w:line="320" w:lineRule="exact"/>
              <w:ind w:firstLine="19"/>
              <w:jc w:val="center"/>
              <w:rPr>
                <w:rFonts w:ascii="Arial" w:hAnsi="Arial" w:cs="Arial"/>
                <w:sz w:val="16"/>
                <w:szCs w:val="16"/>
                <w:cs/>
              </w:rPr>
            </w:pPr>
            <w:r w:rsidRPr="00C326F2">
              <w:rPr>
                <w:rFonts w:ascii="Arial" w:hAnsi="Arial" w:cs="Arial"/>
                <w:sz w:val="16"/>
                <w:szCs w:val="16"/>
              </w:rPr>
              <w:t>2023</w:t>
            </w:r>
          </w:p>
        </w:tc>
        <w:tc>
          <w:tcPr>
            <w:tcW w:w="1361" w:type="dxa"/>
            <w:vAlign w:val="bottom"/>
            <w:hideMark/>
          </w:tcPr>
          <w:p w14:paraId="718E6E14" w14:textId="22887813" w:rsidR="00175653" w:rsidRPr="00C326F2" w:rsidRDefault="00175653" w:rsidP="00C326F2">
            <w:pPr>
              <w:pStyle w:val="BodyText"/>
              <w:pBdr>
                <w:bottom w:val="single" w:sz="4" w:space="1" w:color="auto"/>
              </w:pBdr>
              <w:spacing w:line="320" w:lineRule="exact"/>
              <w:ind w:firstLine="19"/>
              <w:jc w:val="center"/>
              <w:rPr>
                <w:rFonts w:ascii="Arial" w:hAnsi="Arial" w:cs="Arial"/>
                <w:sz w:val="16"/>
                <w:szCs w:val="16"/>
                <w:cs/>
              </w:rPr>
            </w:pPr>
            <w:r w:rsidRPr="00C326F2">
              <w:rPr>
                <w:rFonts w:ascii="Arial" w:hAnsi="Arial" w:cs="Arial"/>
                <w:sz w:val="16"/>
                <w:szCs w:val="16"/>
              </w:rPr>
              <w:t>2022</w:t>
            </w:r>
          </w:p>
        </w:tc>
        <w:tc>
          <w:tcPr>
            <w:tcW w:w="1361" w:type="dxa"/>
            <w:vAlign w:val="bottom"/>
          </w:tcPr>
          <w:p w14:paraId="0021E5D0" w14:textId="58AF782B" w:rsidR="00175653" w:rsidRPr="00C326F2" w:rsidRDefault="00175653" w:rsidP="00C326F2">
            <w:pPr>
              <w:pStyle w:val="BodyText"/>
              <w:pBdr>
                <w:bottom w:val="single" w:sz="4" w:space="1" w:color="auto"/>
              </w:pBdr>
              <w:spacing w:line="320" w:lineRule="exact"/>
              <w:ind w:firstLine="19"/>
              <w:jc w:val="center"/>
              <w:rPr>
                <w:rFonts w:ascii="Arial" w:hAnsi="Arial" w:cs="Arial"/>
                <w:sz w:val="16"/>
                <w:szCs w:val="16"/>
                <w:cs/>
              </w:rPr>
            </w:pPr>
            <w:r w:rsidRPr="00C326F2">
              <w:rPr>
                <w:rFonts w:ascii="Arial" w:hAnsi="Arial" w:cs="Arial"/>
                <w:sz w:val="16"/>
                <w:szCs w:val="16"/>
              </w:rPr>
              <w:t>2023</w:t>
            </w:r>
          </w:p>
        </w:tc>
        <w:tc>
          <w:tcPr>
            <w:tcW w:w="1361" w:type="dxa"/>
            <w:vAlign w:val="bottom"/>
            <w:hideMark/>
          </w:tcPr>
          <w:p w14:paraId="2F7A0972" w14:textId="15DA4514" w:rsidR="00175653" w:rsidRPr="00C326F2" w:rsidRDefault="00175653" w:rsidP="00C326F2">
            <w:pPr>
              <w:pStyle w:val="BodyText"/>
              <w:pBdr>
                <w:bottom w:val="single" w:sz="4" w:space="1" w:color="auto"/>
              </w:pBdr>
              <w:spacing w:line="320" w:lineRule="exact"/>
              <w:ind w:firstLine="19"/>
              <w:jc w:val="center"/>
              <w:rPr>
                <w:rFonts w:ascii="Arial" w:hAnsi="Arial" w:cs="Arial"/>
                <w:sz w:val="16"/>
                <w:szCs w:val="16"/>
                <w:cs/>
              </w:rPr>
            </w:pPr>
            <w:r w:rsidRPr="00C326F2">
              <w:rPr>
                <w:rFonts w:ascii="Arial" w:hAnsi="Arial" w:cs="Arial"/>
                <w:sz w:val="16"/>
                <w:szCs w:val="16"/>
              </w:rPr>
              <w:t>2022</w:t>
            </w:r>
          </w:p>
        </w:tc>
      </w:tr>
      <w:tr w:rsidR="00175653" w:rsidRPr="00C326F2" w14:paraId="1222789B" w14:textId="77777777" w:rsidTr="00C93D39">
        <w:trPr>
          <w:trHeight w:val="60"/>
        </w:trPr>
        <w:tc>
          <w:tcPr>
            <w:tcW w:w="3736" w:type="dxa"/>
            <w:vAlign w:val="bottom"/>
          </w:tcPr>
          <w:p w14:paraId="7BC42EBB" w14:textId="77777777" w:rsidR="00175653" w:rsidRPr="00C326F2" w:rsidRDefault="00175653" w:rsidP="00C326F2">
            <w:pPr>
              <w:spacing w:line="320" w:lineRule="exact"/>
              <w:rPr>
                <w:rFonts w:ascii="Arial" w:hAnsi="Arial" w:cs="Arial"/>
                <w:b/>
                <w:bCs/>
                <w:sz w:val="16"/>
                <w:szCs w:val="16"/>
                <w:lang w:eastAsia="th-TH"/>
              </w:rPr>
            </w:pPr>
            <w:r w:rsidRPr="00C326F2">
              <w:rPr>
                <w:rFonts w:ascii="Arial" w:hAnsi="Arial" w:cs="Arial"/>
                <w:b/>
                <w:bCs/>
                <w:sz w:val="16"/>
                <w:szCs w:val="16"/>
                <w:lang w:eastAsia="th-TH"/>
              </w:rPr>
              <w:t>Deferred tax relating to:</w:t>
            </w:r>
          </w:p>
        </w:tc>
        <w:tc>
          <w:tcPr>
            <w:tcW w:w="1361" w:type="dxa"/>
            <w:vAlign w:val="bottom"/>
          </w:tcPr>
          <w:p w14:paraId="3041B133" w14:textId="77777777" w:rsidR="00175653" w:rsidRPr="00C326F2" w:rsidRDefault="00175653" w:rsidP="00C326F2">
            <w:pPr>
              <w:tabs>
                <w:tab w:val="decimal" w:pos="967"/>
              </w:tabs>
              <w:spacing w:line="320" w:lineRule="exact"/>
              <w:rPr>
                <w:rFonts w:ascii="Arial" w:hAnsi="Arial" w:cs="Arial"/>
                <w:sz w:val="16"/>
                <w:szCs w:val="16"/>
              </w:rPr>
            </w:pPr>
          </w:p>
        </w:tc>
        <w:tc>
          <w:tcPr>
            <w:tcW w:w="1361" w:type="dxa"/>
            <w:vAlign w:val="bottom"/>
          </w:tcPr>
          <w:p w14:paraId="6337AF57" w14:textId="77777777" w:rsidR="00175653" w:rsidRPr="00C326F2" w:rsidRDefault="00175653" w:rsidP="00C326F2">
            <w:pPr>
              <w:tabs>
                <w:tab w:val="decimal" w:pos="967"/>
              </w:tabs>
              <w:spacing w:line="320" w:lineRule="exact"/>
              <w:rPr>
                <w:rFonts w:ascii="Arial" w:hAnsi="Arial" w:cs="Arial"/>
                <w:sz w:val="16"/>
                <w:szCs w:val="16"/>
              </w:rPr>
            </w:pPr>
          </w:p>
        </w:tc>
        <w:tc>
          <w:tcPr>
            <w:tcW w:w="1361" w:type="dxa"/>
            <w:vAlign w:val="bottom"/>
          </w:tcPr>
          <w:p w14:paraId="6A4E9730" w14:textId="77777777" w:rsidR="00175653" w:rsidRPr="00C326F2" w:rsidRDefault="00175653" w:rsidP="00C326F2">
            <w:pPr>
              <w:tabs>
                <w:tab w:val="decimal" w:pos="948"/>
              </w:tabs>
              <w:spacing w:line="320" w:lineRule="exact"/>
              <w:rPr>
                <w:rFonts w:ascii="Arial" w:hAnsi="Arial" w:cs="Arial"/>
                <w:sz w:val="16"/>
                <w:szCs w:val="16"/>
                <w:cs/>
              </w:rPr>
            </w:pPr>
          </w:p>
        </w:tc>
        <w:tc>
          <w:tcPr>
            <w:tcW w:w="1361" w:type="dxa"/>
            <w:vAlign w:val="bottom"/>
          </w:tcPr>
          <w:p w14:paraId="640AEC92" w14:textId="77777777" w:rsidR="00175653" w:rsidRPr="00C326F2" w:rsidRDefault="00175653" w:rsidP="00C326F2">
            <w:pPr>
              <w:tabs>
                <w:tab w:val="decimal" w:pos="948"/>
              </w:tabs>
              <w:spacing w:line="320" w:lineRule="exact"/>
              <w:rPr>
                <w:rFonts w:ascii="Arial" w:hAnsi="Arial" w:cs="Arial"/>
                <w:sz w:val="16"/>
                <w:szCs w:val="16"/>
                <w:cs/>
              </w:rPr>
            </w:pPr>
          </w:p>
        </w:tc>
      </w:tr>
      <w:tr w:rsidR="00175653" w:rsidRPr="00C326F2" w14:paraId="0F8F7784" w14:textId="77777777" w:rsidTr="00237B35">
        <w:trPr>
          <w:trHeight w:val="63"/>
        </w:trPr>
        <w:tc>
          <w:tcPr>
            <w:tcW w:w="3736" w:type="dxa"/>
            <w:vAlign w:val="bottom"/>
          </w:tcPr>
          <w:p w14:paraId="4F79846F" w14:textId="1277B022" w:rsidR="00175653" w:rsidRPr="00C326F2" w:rsidRDefault="00175653" w:rsidP="00C326F2">
            <w:pPr>
              <w:spacing w:line="320" w:lineRule="exact"/>
              <w:ind w:left="162" w:hanging="162"/>
              <w:rPr>
                <w:rFonts w:ascii="Arial" w:hAnsi="Arial" w:cs="Arial"/>
                <w:sz w:val="16"/>
                <w:szCs w:val="16"/>
              </w:rPr>
            </w:pPr>
            <w:r w:rsidRPr="00C326F2">
              <w:rPr>
                <w:rFonts w:ascii="Arial" w:hAnsi="Arial" w:cs="Arial"/>
                <w:sz w:val="16"/>
                <w:szCs w:val="16"/>
              </w:rPr>
              <w:t>Gain (loss) on changes in value of debt securities measured at fair value through other comprehensive income</w:t>
            </w:r>
          </w:p>
        </w:tc>
        <w:tc>
          <w:tcPr>
            <w:tcW w:w="1361" w:type="dxa"/>
            <w:vAlign w:val="bottom"/>
          </w:tcPr>
          <w:p w14:paraId="03DA8406" w14:textId="3FE43D13" w:rsidR="00175653" w:rsidRPr="00C326F2" w:rsidRDefault="000441A8" w:rsidP="00C326F2">
            <w:pPr>
              <w:tabs>
                <w:tab w:val="decimal" w:pos="948"/>
              </w:tabs>
              <w:spacing w:line="320" w:lineRule="exact"/>
              <w:rPr>
                <w:rFonts w:ascii="Arial" w:hAnsi="Arial" w:cs="Arial"/>
                <w:sz w:val="16"/>
                <w:szCs w:val="16"/>
              </w:rPr>
            </w:pPr>
            <w:r w:rsidRPr="00C326F2">
              <w:rPr>
                <w:rFonts w:ascii="Arial" w:hAnsi="Arial" w:cs="Arial"/>
                <w:sz w:val="16"/>
                <w:szCs w:val="16"/>
              </w:rPr>
              <w:t>(13)</w:t>
            </w:r>
          </w:p>
        </w:tc>
        <w:tc>
          <w:tcPr>
            <w:tcW w:w="1361" w:type="dxa"/>
            <w:vAlign w:val="bottom"/>
          </w:tcPr>
          <w:p w14:paraId="71078AA8" w14:textId="25782134" w:rsidR="00175653" w:rsidRPr="00C326F2" w:rsidRDefault="00175653" w:rsidP="00C326F2">
            <w:pPr>
              <w:tabs>
                <w:tab w:val="decimal" w:pos="948"/>
              </w:tabs>
              <w:spacing w:line="320" w:lineRule="exact"/>
              <w:rPr>
                <w:rFonts w:ascii="Arial" w:hAnsi="Arial" w:cs="Arial"/>
                <w:sz w:val="16"/>
                <w:szCs w:val="16"/>
              </w:rPr>
            </w:pPr>
            <w:r w:rsidRPr="00C326F2">
              <w:rPr>
                <w:rFonts w:ascii="Arial" w:hAnsi="Arial" w:cs="Arial"/>
                <w:sz w:val="16"/>
                <w:szCs w:val="16"/>
              </w:rPr>
              <w:t>8</w:t>
            </w:r>
          </w:p>
        </w:tc>
        <w:tc>
          <w:tcPr>
            <w:tcW w:w="1361" w:type="dxa"/>
            <w:vAlign w:val="bottom"/>
          </w:tcPr>
          <w:p w14:paraId="495F3CE0" w14:textId="41C63BEA" w:rsidR="00175653" w:rsidRPr="00C326F2" w:rsidRDefault="000441A8" w:rsidP="00C326F2">
            <w:pPr>
              <w:tabs>
                <w:tab w:val="decimal" w:pos="948"/>
              </w:tabs>
              <w:spacing w:line="320" w:lineRule="exact"/>
              <w:rPr>
                <w:rFonts w:ascii="Arial" w:hAnsi="Arial" w:cs="Arial"/>
                <w:sz w:val="16"/>
                <w:szCs w:val="16"/>
              </w:rPr>
            </w:pPr>
            <w:r w:rsidRPr="00C326F2">
              <w:rPr>
                <w:rFonts w:ascii="Arial" w:hAnsi="Arial" w:cs="Arial"/>
                <w:sz w:val="16"/>
                <w:szCs w:val="16"/>
              </w:rPr>
              <w:t>-</w:t>
            </w:r>
          </w:p>
        </w:tc>
        <w:tc>
          <w:tcPr>
            <w:tcW w:w="1361" w:type="dxa"/>
            <w:vAlign w:val="bottom"/>
          </w:tcPr>
          <w:p w14:paraId="65AF424D" w14:textId="0F7160FB" w:rsidR="00175653" w:rsidRPr="00C326F2" w:rsidRDefault="00175653" w:rsidP="00C326F2">
            <w:pPr>
              <w:tabs>
                <w:tab w:val="decimal" w:pos="948"/>
              </w:tabs>
              <w:spacing w:line="320" w:lineRule="exact"/>
              <w:rPr>
                <w:rFonts w:ascii="Arial" w:hAnsi="Arial" w:cs="Arial"/>
                <w:sz w:val="16"/>
                <w:szCs w:val="16"/>
              </w:rPr>
            </w:pPr>
            <w:r w:rsidRPr="00C326F2">
              <w:rPr>
                <w:rFonts w:ascii="Arial" w:hAnsi="Arial" w:cs="Arial"/>
                <w:sz w:val="16"/>
                <w:szCs w:val="16"/>
              </w:rPr>
              <w:t>-</w:t>
            </w:r>
          </w:p>
        </w:tc>
      </w:tr>
      <w:tr w:rsidR="00175653" w:rsidRPr="00C326F2" w14:paraId="12E9A68A" w14:textId="77777777" w:rsidTr="00237B35">
        <w:trPr>
          <w:trHeight w:val="63"/>
        </w:trPr>
        <w:tc>
          <w:tcPr>
            <w:tcW w:w="3736" w:type="dxa"/>
            <w:vAlign w:val="bottom"/>
          </w:tcPr>
          <w:p w14:paraId="0DE8B9E1" w14:textId="4EA9BDA7" w:rsidR="00175653" w:rsidRPr="00C326F2" w:rsidRDefault="00175653" w:rsidP="00C326F2">
            <w:pPr>
              <w:spacing w:line="320" w:lineRule="exact"/>
              <w:ind w:left="162" w:hanging="162"/>
              <w:rPr>
                <w:rFonts w:ascii="Arial" w:hAnsi="Arial" w:cs="Arial"/>
                <w:sz w:val="16"/>
                <w:szCs w:val="16"/>
              </w:rPr>
            </w:pPr>
            <w:r w:rsidRPr="00C326F2">
              <w:rPr>
                <w:rFonts w:ascii="Arial" w:hAnsi="Arial" w:cs="Arial"/>
                <w:sz w:val="16"/>
                <w:szCs w:val="16"/>
              </w:rPr>
              <w:t>Gain (loss) on changes in value of equity securities designated to be measure</w:t>
            </w:r>
            <w:r w:rsidR="00903F48">
              <w:rPr>
                <w:rFonts w:ascii="Arial" w:hAnsi="Arial" w:cs="Arial"/>
                <w:sz w:val="16"/>
                <w:szCs w:val="16"/>
              </w:rPr>
              <w:t xml:space="preserve"> </w:t>
            </w:r>
            <w:r w:rsidRPr="00C326F2">
              <w:rPr>
                <w:rFonts w:ascii="Arial" w:hAnsi="Arial" w:cs="Arial"/>
                <w:sz w:val="16"/>
                <w:szCs w:val="16"/>
              </w:rPr>
              <w:t xml:space="preserve">at </w:t>
            </w:r>
            <w:r w:rsidR="00903F48">
              <w:rPr>
                <w:rFonts w:ascii="Arial" w:hAnsi="Arial" w:cs="Arial"/>
                <w:sz w:val="16"/>
                <w:szCs w:val="16"/>
              </w:rPr>
              <w:t xml:space="preserve">                </w:t>
            </w:r>
            <w:r w:rsidRPr="00C326F2">
              <w:rPr>
                <w:rFonts w:ascii="Arial" w:hAnsi="Arial" w:cs="Arial"/>
                <w:sz w:val="16"/>
                <w:szCs w:val="16"/>
              </w:rPr>
              <w:t>fair value through other comprehensive income</w:t>
            </w:r>
          </w:p>
        </w:tc>
        <w:tc>
          <w:tcPr>
            <w:tcW w:w="1361" w:type="dxa"/>
            <w:vAlign w:val="bottom"/>
          </w:tcPr>
          <w:p w14:paraId="342FA5AF" w14:textId="7B046980" w:rsidR="00175653" w:rsidRPr="00C326F2" w:rsidRDefault="000441A8" w:rsidP="00C326F2">
            <w:pPr>
              <w:tabs>
                <w:tab w:val="decimal" w:pos="948"/>
              </w:tabs>
              <w:spacing w:line="320" w:lineRule="exact"/>
              <w:rPr>
                <w:rFonts w:ascii="Arial" w:hAnsi="Arial" w:cs="Arial"/>
                <w:sz w:val="16"/>
                <w:szCs w:val="16"/>
              </w:rPr>
            </w:pPr>
            <w:r w:rsidRPr="00C326F2">
              <w:rPr>
                <w:rFonts w:ascii="Arial" w:hAnsi="Arial" w:cs="Arial"/>
                <w:sz w:val="16"/>
                <w:szCs w:val="16"/>
              </w:rPr>
              <w:t>(32)</w:t>
            </w:r>
          </w:p>
        </w:tc>
        <w:tc>
          <w:tcPr>
            <w:tcW w:w="1361" w:type="dxa"/>
            <w:vAlign w:val="bottom"/>
          </w:tcPr>
          <w:p w14:paraId="22F40637" w14:textId="3A64EEFD" w:rsidR="00175653" w:rsidRPr="00C326F2" w:rsidRDefault="00175653" w:rsidP="00C326F2">
            <w:pPr>
              <w:tabs>
                <w:tab w:val="decimal" w:pos="948"/>
              </w:tabs>
              <w:spacing w:line="320" w:lineRule="exact"/>
              <w:rPr>
                <w:rFonts w:ascii="Arial" w:hAnsi="Arial" w:cs="Arial"/>
                <w:sz w:val="16"/>
                <w:szCs w:val="16"/>
              </w:rPr>
            </w:pPr>
            <w:r w:rsidRPr="00C326F2">
              <w:rPr>
                <w:rFonts w:ascii="Arial" w:hAnsi="Arial" w:cs="Arial"/>
                <w:sz w:val="16"/>
                <w:szCs w:val="16"/>
              </w:rPr>
              <w:t>(15)</w:t>
            </w:r>
          </w:p>
        </w:tc>
        <w:tc>
          <w:tcPr>
            <w:tcW w:w="1361" w:type="dxa"/>
            <w:vAlign w:val="bottom"/>
          </w:tcPr>
          <w:p w14:paraId="069F2514" w14:textId="75085EF9" w:rsidR="00175653" w:rsidRPr="00C326F2" w:rsidRDefault="000441A8" w:rsidP="00C326F2">
            <w:pPr>
              <w:tabs>
                <w:tab w:val="decimal" w:pos="948"/>
              </w:tabs>
              <w:spacing w:line="320" w:lineRule="exact"/>
              <w:rPr>
                <w:rFonts w:ascii="Arial" w:hAnsi="Arial" w:cs="Arial"/>
                <w:sz w:val="16"/>
                <w:szCs w:val="16"/>
              </w:rPr>
            </w:pPr>
            <w:r w:rsidRPr="00C326F2">
              <w:rPr>
                <w:rFonts w:ascii="Arial" w:hAnsi="Arial" w:cs="Arial"/>
                <w:sz w:val="16"/>
                <w:szCs w:val="16"/>
              </w:rPr>
              <w:t>(33)</w:t>
            </w:r>
          </w:p>
        </w:tc>
        <w:tc>
          <w:tcPr>
            <w:tcW w:w="1361" w:type="dxa"/>
            <w:vAlign w:val="bottom"/>
          </w:tcPr>
          <w:p w14:paraId="225E337A" w14:textId="671DA17B" w:rsidR="00175653" w:rsidRPr="00C326F2" w:rsidRDefault="00175653" w:rsidP="00C326F2">
            <w:pPr>
              <w:tabs>
                <w:tab w:val="decimal" w:pos="948"/>
              </w:tabs>
              <w:spacing w:line="320" w:lineRule="exact"/>
              <w:rPr>
                <w:rFonts w:ascii="Arial" w:hAnsi="Arial" w:cs="Arial"/>
                <w:sz w:val="16"/>
                <w:szCs w:val="16"/>
              </w:rPr>
            </w:pPr>
            <w:r w:rsidRPr="00C326F2">
              <w:rPr>
                <w:rFonts w:ascii="Arial" w:hAnsi="Arial" w:cs="Arial"/>
                <w:sz w:val="16"/>
                <w:szCs w:val="16"/>
              </w:rPr>
              <w:t>5</w:t>
            </w:r>
          </w:p>
        </w:tc>
      </w:tr>
      <w:tr w:rsidR="00175653" w:rsidRPr="00C326F2" w14:paraId="188C97D9" w14:textId="77777777" w:rsidTr="00237B35">
        <w:trPr>
          <w:trHeight w:val="63"/>
        </w:trPr>
        <w:tc>
          <w:tcPr>
            <w:tcW w:w="3736" w:type="dxa"/>
            <w:vAlign w:val="bottom"/>
            <w:hideMark/>
          </w:tcPr>
          <w:p w14:paraId="28A6C018" w14:textId="77777777" w:rsidR="00175653" w:rsidRPr="00C326F2" w:rsidRDefault="00175653" w:rsidP="00C326F2">
            <w:pPr>
              <w:spacing w:line="320" w:lineRule="exact"/>
              <w:ind w:left="162" w:hanging="162"/>
              <w:rPr>
                <w:rFonts w:ascii="Arial" w:hAnsi="Arial" w:cs="Arial"/>
                <w:b/>
                <w:bCs/>
                <w:sz w:val="16"/>
                <w:szCs w:val="16"/>
                <w:cs/>
              </w:rPr>
            </w:pPr>
            <w:r w:rsidRPr="00C326F2">
              <w:rPr>
                <w:rFonts w:ascii="Arial" w:hAnsi="Arial" w:cs="Arial"/>
                <w:sz w:val="16"/>
                <w:szCs w:val="16"/>
              </w:rPr>
              <w:t xml:space="preserve">Actuarial gain on defined benefit plan </w:t>
            </w:r>
          </w:p>
        </w:tc>
        <w:tc>
          <w:tcPr>
            <w:tcW w:w="1361" w:type="dxa"/>
            <w:vAlign w:val="bottom"/>
          </w:tcPr>
          <w:p w14:paraId="202428E5" w14:textId="28ACD44D" w:rsidR="00175653" w:rsidRPr="00C326F2" w:rsidRDefault="000441A8" w:rsidP="00C326F2">
            <w:pPr>
              <w:pBdr>
                <w:bottom w:val="single" w:sz="4" w:space="1" w:color="auto"/>
              </w:pBdr>
              <w:tabs>
                <w:tab w:val="decimal" w:pos="948"/>
              </w:tabs>
              <w:spacing w:line="320" w:lineRule="exact"/>
              <w:rPr>
                <w:rFonts w:ascii="Arial" w:hAnsi="Arial" w:cs="Arial"/>
                <w:sz w:val="16"/>
                <w:szCs w:val="16"/>
                <w:cs/>
              </w:rPr>
            </w:pPr>
            <w:r w:rsidRPr="00C326F2">
              <w:rPr>
                <w:rFonts w:ascii="Arial" w:hAnsi="Arial" w:cs="Arial"/>
                <w:sz w:val="16"/>
                <w:szCs w:val="16"/>
              </w:rPr>
              <w:t>(3)</w:t>
            </w:r>
          </w:p>
        </w:tc>
        <w:tc>
          <w:tcPr>
            <w:tcW w:w="1361" w:type="dxa"/>
            <w:vAlign w:val="bottom"/>
            <w:hideMark/>
          </w:tcPr>
          <w:p w14:paraId="26419A4E" w14:textId="73F192E3" w:rsidR="00175653" w:rsidRPr="00C326F2" w:rsidRDefault="00175653" w:rsidP="00C326F2">
            <w:pPr>
              <w:pBdr>
                <w:bottom w:val="single" w:sz="4" w:space="1" w:color="auto"/>
              </w:pBdr>
              <w:tabs>
                <w:tab w:val="decimal" w:pos="948"/>
              </w:tabs>
              <w:spacing w:line="320" w:lineRule="exact"/>
              <w:rPr>
                <w:rFonts w:ascii="Arial" w:hAnsi="Arial" w:cs="Arial"/>
                <w:sz w:val="16"/>
                <w:szCs w:val="16"/>
                <w:cs/>
              </w:rPr>
            </w:pPr>
            <w:r w:rsidRPr="00C326F2">
              <w:rPr>
                <w:rFonts w:ascii="Arial" w:hAnsi="Arial" w:cs="Arial"/>
                <w:sz w:val="16"/>
                <w:szCs w:val="16"/>
              </w:rPr>
              <w:t>5</w:t>
            </w:r>
          </w:p>
        </w:tc>
        <w:tc>
          <w:tcPr>
            <w:tcW w:w="1361" w:type="dxa"/>
            <w:vAlign w:val="bottom"/>
          </w:tcPr>
          <w:p w14:paraId="3DC97642" w14:textId="5D3070F7" w:rsidR="00175653" w:rsidRPr="00C326F2" w:rsidRDefault="000441A8" w:rsidP="00C326F2">
            <w:pPr>
              <w:pBdr>
                <w:bottom w:val="single" w:sz="4" w:space="1" w:color="auto"/>
              </w:pBdr>
              <w:tabs>
                <w:tab w:val="decimal" w:pos="948"/>
              </w:tabs>
              <w:spacing w:line="320" w:lineRule="exact"/>
              <w:rPr>
                <w:rFonts w:ascii="Arial" w:hAnsi="Arial" w:cs="Arial"/>
                <w:sz w:val="16"/>
                <w:szCs w:val="16"/>
                <w:cs/>
              </w:rPr>
            </w:pPr>
            <w:r w:rsidRPr="00C326F2">
              <w:rPr>
                <w:rFonts w:ascii="Arial" w:hAnsi="Arial" w:cs="Arial"/>
                <w:sz w:val="16"/>
                <w:szCs w:val="16"/>
              </w:rPr>
              <w:t>-</w:t>
            </w:r>
          </w:p>
        </w:tc>
        <w:tc>
          <w:tcPr>
            <w:tcW w:w="1361" w:type="dxa"/>
            <w:vAlign w:val="bottom"/>
            <w:hideMark/>
          </w:tcPr>
          <w:p w14:paraId="74CA863C" w14:textId="11092370" w:rsidR="00175653" w:rsidRPr="00C326F2" w:rsidRDefault="00175653" w:rsidP="00C326F2">
            <w:pPr>
              <w:pBdr>
                <w:bottom w:val="single" w:sz="4" w:space="1" w:color="auto"/>
              </w:pBdr>
              <w:tabs>
                <w:tab w:val="decimal" w:pos="948"/>
              </w:tabs>
              <w:spacing w:line="320" w:lineRule="exact"/>
              <w:rPr>
                <w:rFonts w:ascii="Arial" w:hAnsi="Arial" w:cs="Arial"/>
                <w:sz w:val="16"/>
                <w:szCs w:val="16"/>
                <w:cs/>
              </w:rPr>
            </w:pPr>
            <w:r w:rsidRPr="00C326F2">
              <w:rPr>
                <w:rFonts w:ascii="Arial" w:hAnsi="Arial" w:cs="Arial"/>
                <w:sz w:val="16"/>
                <w:szCs w:val="16"/>
              </w:rPr>
              <w:t>-</w:t>
            </w:r>
          </w:p>
        </w:tc>
      </w:tr>
      <w:tr w:rsidR="00175653" w:rsidRPr="00C326F2" w14:paraId="6394DA66" w14:textId="77777777" w:rsidTr="00421C56">
        <w:trPr>
          <w:trHeight w:val="361"/>
        </w:trPr>
        <w:tc>
          <w:tcPr>
            <w:tcW w:w="3736" w:type="dxa"/>
            <w:vAlign w:val="bottom"/>
          </w:tcPr>
          <w:p w14:paraId="64AA109C" w14:textId="77777777" w:rsidR="00175653" w:rsidRPr="00C326F2" w:rsidRDefault="00175653" w:rsidP="00C326F2">
            <w:pPr>
              <w:spacing w:line="320" w:lineRule="exact"/>
              <w:ind w:left="162" w:right="-102" w:hanging="162"/>
              <w:rPr>
                <w:rFonts w:ascii="Arial" w:eastAsia="Calibri" w:hAnsi="Arial" w:cs="Arial"/>
                <w:sz w:val="16"/>
                <w:szCs w:val="16"/>
              </w:rPr>
            </w:pPr>
          </w:p>
        </w:tc>
        <w:tc>
          <w:tcPr>
            <w:tcW w:w="1361" w:type="dxa"/>
            <w:vAlign w:val="bottom"/>
          </w:tcPr>
          <w:p w14:paraId="6B4C1406" w14:textId="0739718F" w:rsidR="00175653" w:rsidRPr="00C326F2" w:rsidRDefault="000441A8" w:rsidP="00C326F2">
            <w:pPr>
              <w:pBdr>
                <w:bottom w:val="double" w:sz="4" w:space="1" w:color="auto"/>
              </w:pBdr>
              <w:tabs>
                <w:tab w:val="decimal" w:pos="948"/>
              </w:tabs>
              <w:spacing w:line="320" w:lineRule="exact"/>
              <w:rPr>
                <w:rFonts w:ascii="Arial" w:hAnsi="Arial" w:cs="Arial"/>
                <w:sz w:val="16"/>
                <w:szCs w:val="16"/>
                <w:cs/>
              </w:rPr>
            </w:pPr>
            <w:r w:rsidRPr="00C326F2">
              <w:rPr>
                <w:rFonts w:ascii="Arial" w:hAnsi="Arial" w:cs="Arial"/>
                <w:sz w:val="16"/>
                <w:szCs w:val="16"/>
              </w:rPr>
              <w:t>(48)</w:t>
            </w:r>
          </w:p>
        </w:tc>
        <w:tc>
          <w:tcPr>
            <w:tcW w:w="1361" w:type="dxa"/>
            <w:vAlign w:val="bottom"/>
            <w:hideMark/>
          </w:tcPr>
          <w:p w14:paraId="60A924D6" w14:textId="4199B249" w:rsidR="00175653" w:rsidRPr="00C326F2" w:rsidRDefault="00175653" w:rsidP="00C326F2">
            <w:pPr>
              <w:pBdr>
                <w:bottom w:val="double" w:sz="4" w:space="1" w:color="auto"/>
              </w:pBdr>
              <w:tabs>
                <w:tab w:val="decimal" w:pos="948"/>
              </w:tabs>
              <w:spacing w:line="320" w:lineRule="exact"/>
              <w:rPr>
                <w:rFonts w:ascii="Arial" w:hAnsi="Arial" w:cs="Arial"/>
                <w:sz w:val="16"/>
                <w:szCs w:val="16"/>
                <w:cs/>
              </w:rPr>
            </w:pPr>
            <w:r w:rsidRPr="00C326F2">
              <w:rPr>
                <w:rFonts w:ascii="Arial" w:hAnsi="Arial" w:cs="Arial"/>
                <w:sz w:val="16"/>
                <w:szCs w:val="16"/>
              </w:rPr>
              <w:t>(2)</w:t>
            </w:r>
          </w:p>
        </w:tc>
        <w:tc>
          <w:tcPr>
            <w:tcW w:w="1361" w:type="dxa"/>
            <w:vAlign w:val="bottom"/>
          </w:tcPr>
          <w:p w14:paraId="53F70CEB" w14:textId="41CF8DD4" w:rsidR="00175653" w:rsidRPr="00C326F2" w:rsidRDefault="000441A8" w:rsidP="00C326F2">
            <w:pPr>
              <w:pBdr>
                <w:bottom w:val="double" w:sz="4" w:space="1" w:color="auto"/>
              </w:pBdr>
              <w:tabs>
                <w:tab w:val="decimal" w:pos="948"/>
              </w:tabs>
              <w:spacing w:line="320" w:lineRule="exact"/>
              <w:rPr>
                <w:rFonts w:ascii="Arial" w:hAnsi="Arial" w:cs="Arial"/>
                <w:sz w:val="16"/>
                <w:szCs w:val="16"/>
                <w:cs/>
              </w:rPr>
            </w:pPr>
            <w:r w:rsidRPr="00C326F2">
              <w:rPr>
                <w:rFonts w:ascii="Arial" w:hAnsi="Arial" w:cs="Arial"/>
                <w:sz w:val="16"/>
                <w:szCs w:val="16"/>
              </w:rPr>
              <w:t>(33)</w:t>
            </w:r>
          </w:p>
        </w:tc>
        <w:tc>
          <w:tcPr>
            <w:tcW w:w="1361" w:type="dxa"/>
            <w:vAlign w:val="bottom"/>
            <w:hideMark/>
          </w:tcPr>
          <w:p w14:paraId="47B771C8" w14:textId="13C40672" w:rsidR="00175653" w:rsidRPr="00C326F2" w:rsidRDefault="00175653" w:rsidP="00C326F2">
            <w:pPr>
              <w:pBdr>
                <w:bottom w:val="double" w:sz="4" w:space="1" w:color="auto"/>
              </w:pBdr>
              <w:tabs>
                <w:tab w:val="decimal" w:pos="948"/>
              </w:tabs>
              <w:spacing w:line="320" w:lineRule="exact"/>
              <w:rPr>
                <w:rFonts w:ascii="Arial" w:hAnsi="Arial" w:cs="Arial"/>
                <w:sz w:val="16"/>
                <w:szCs w:val="16"/>
                <w:cs/>
              </w:rPr>
            </w:pPr>
            <w:r w:rsidRPr="00C326F2">
              <w:rPr>
                <w:rFonts w:ascii="Arial" w:hAnsi="Arial" w:cs="Arial"/>
                <w:sz w:val="16"/>
                <w:szCs w:val="16"/>
              </w:rPr>
              <w:t>5</w:t>
            </w:r>
          </w:p>
        </w:tc>
      </w:tr>
    </w:tbl>
    <w:p w14:paraId="608B659A" w14:textId="030DE6E3" w:rsidR="00091C8C" w:rsidRPr="00932A5A" w:rsidRDefault="00091C8C" w:rsidP="005F11C6">
      <w:pPr>
        <w:tabs>
          <w:tab w:val="left" w:pos="2160"/>
          <w:tab w:val="left" w:pos="6210"/>
        </w:tabs>
        <w:spacing w:before="240" w:after="120" w:line="360" w:lineRule="exact"/>
        <w:ind w:left="547"/>
        <w:jc w:val="thaiDistribute"/>
        <w:rPr>
          <w:rFonts w:ascii="Arial" w:hAnsi="Arial" w:cs="Arial"/>
        </w:rPr>
      </w:pPr>
      <w:r w:rsidRPr="00932A5A">
        <w:rPr>
          <w:rFonts w:ascii="Arial" w:hAnsi="Arial" w:cs="Arial"/>
        </w:rPr>
        <w:t xml:space="preserve">Reconciliations between income tax expenses and the product of accounting profit multiplied by the applicable tax rate for the years ended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Pr="00932A5A">
        <w:rPr>
          <w:rFonts w:ascii="Arial" w:hAnsi="Arial" w:cs="Arial"/>
        </w:rPr>
        <w:t xml:space="preserve"> are as follows:</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3"/>
        <w:gridCol w:w="1364"/>
        <w:gridCol w:w="1363"/>
        <w:gridCol w:w="1364"/>
      </w:tblGrid>
      <w:tr w:rsidR="00091C8C" w:rsidRPr="00C326F2" w14:paraId="4E785BF1" w14:textId="77777777" w:rsidTr="000E4064">
        <w:trPr>
          <w:cantSplit/>
          <w:trHeight w:val="312"/>
          <w:tblHeader/>
        </w:trPr>
        <w:tc>
          <w:tcPr>
            <w:tcW w:w="3726" w:type="dxa"/>
            <w:tcBorders>
              <w:top w:val="nil"/>
              <w:left w:val="nil"/>
              <w:bottom w:val="nil"/>
              <w:right w:val="nil"/>
            </w:tcBorders>
            <w:vAlign w:val="bottom"/>
            <w:hideMark/>
          </w:tcPr>
          <w:p w14:paraId="5EC5AA06" w14:textId="77777777" w:rsidR="00091C8C" w:rsidRPr="00C326F2" w:rsidRDefault="00091C8C" w:rsidP="00C326F2">
            <w:pPr>
              <w:spacing w:line="320" w:lineRule="exact"/>
              <w:jc w:val="center"/>
              <w:rPr>
                <w:rFonts w:ascii="Arial" w:hAnsi="Arial" w:cs="Arial"/>
                <w:sz w:val="16"/>
                <w:szCs w:val="16"/>
              </w:rPr>
            </w:pPr>
            <w:r w:rsidRPr="00C326F2">
              <w:rPr>
                <w:rFonts w:ascii="Arial" w:hAnsi="Arial" w:cs="Arial"/>
                <w:sz w:val="16"/>
                <w:szCs w:val="16"/>
                <w:lang w:val="en-GB"/>
              </w:rPr>
              <w:tab/>
            </w:r>
            <w:r w:rsidRPr="00C326F2">
              <w:rPr>
                <w:rFonts w:ascii="Arial" w:hAnsi="Arial" w:cs="Arial"/>
                <w:sz w:val="16"/>
                <w:szCs w:val="16"/>
                <w:lang w:val="en-GB"/>
              </w:rPr>
              <w:tab/>
            </w:r>
          </w:p>
        </w:tc>
        <w:tc>
          <w:tcPr>
            <w:tcW w:w="2727" w:type="dxa"/>
            <w:gridSpan w:val="2"/>
            <w:tcBorders>
              <w:top w:val="nil"/>
              <w:left w:val="nil"/>
              <w:bottom w:val="nil"/>
              <w:right w:val="nil"/>
            </w:tcBorders>
          </w:tcPr>
          <w:p w14:paraId="6018834A" w14:textId="77777777" w:rsidR="00091C8C" w:rsidRPr="00C326F2" w:rsidRDefault="00091C8C" w:rsidP="00C326F2">
            <w:pPr>
              <w:tabs>
                <w:tab w:val="left" w:pos="572"/>
              </w:tabs>
              <w:spacing w:line="320" w:lineRule="exact"/>
              <w:jc w:val="right"/>
              <w:rPr>
                <w:rFonts w:ascii="Arial" w:hAnsi="Arial" w:cs="Arial"/>
                <w:sz w:val="16"/>
                <w:szCs w:val="16"/>
              </w:rPr>
            </w:pPr>
          </w:p>
        </w:tc>
        <w:tc>
          <w:tcPr>
            <w:tcW w:w="2727" w:type="dxa"/>
            <w:gridSpan w:val="2"/>
            <w:tcBorders>
              <w:top w:val="nil"/>
              <w:left w:val="nil"/>
              <w:bottom w:val="nil"/>
              <w:right w:val="nil"/>
            </w:tcBorders>
            <w:vAlign w:val="bottom"/>
            <w:hideMark/>
          </w:tcPr>
          <w:p w14:paraId="2771A94B" w14:textId="77777777" w:rsidR="00091C8C" w:rsidRPr="00C326F2" w:rsidRDefault="00091C8C" w:rsidP="00C326F2">
            <w:pPr>
              <w:spacing w:line="320" w:lineRule="exact"/>
              <w:jc w:val="right"/>
              <w:rPr>
                <w:rFonts w:ascii="Arial" w:hAnsi="Arial" w:cs="Arial"/>
                <w:sz w:val="16"/>
                <w:szCs w:val="16"/>
              </w:rPr>
            </w:pPr>
            <w:r w:rsidRPr="00C326F2">
              <w:rPr>
                <w:rFonts w:ascii="Arial" w:hAnsi="Arial" w:cs="Arial"/>
                <w:sz w:val="16"/>
                <w:szCs w:val="16"/>
              </w:rPr>
              <w:t>(Unit: Million Baht)</w:t>
            </w:r>
          </w:p>
        </w:tc>
      </w:tr>
      <w:tr w:rsidR="00091C8C" w:rsidRPr="00C326F2" w14:paraId="2CD58D5C" w14:textId="77777777" w:rsidTr="000E4064">
        <w:trPr>
          <w:cantSplit/>
          <w:trHeight w:val="650"/>
          <w:tblHeader/>
        </w:trPr>
        <w:tc>
          <w:tcPr>
            <w:tcW w:w="3726" w:type="dxa"/>
            <w:tcBorders>
              <w:top w:val="nil"/>
              <w:left w:val="nil"/>
              <w:bottom w:val="nil"/>
              <w:right w:val="nil"/>
            </w:tcBorders>
            <w:vAlign w:val="bottom"/>
          </w:tcPr>
          <w:p w14:paraId="7A6C0124" w14:textId="77777777" w:rsidR="00091C8C" w:rsidRPr="00C326F2" w:rsidRDefault="00091C8C" w:rsidP="00C326F2">
            <w:pPr>
              <w:spacing w:line="320" w:lineRule="exact"/>
              <w:jc w:val="center"/>
              <w:rPr>
                <w:rFonts w:ascii="Arial" w:hAnsi="Arial" w:cs="Arial"/>
                <w:sz w:val="16"/>
                <w:szCs w:val="16"/>
              </w:rPr>
            </w:pPr>
          </w:p>
        </w:tc>
        <w:tc>
          <w:tcPr>
            <w:tcW w:w="2727" w:type="dxa"/>
            <w:gridSpan w:val="2"/>
            <w:tcBorders>
              <w:top w:val="nil"/>
              <w:left w:val="nil"/>
              <w:bottom w:val="nil"/>
              <w:right w:val="nil"/>
            </w:tcBorders>
            <w:vAlign w:val="bottom"/>
            <w:hideMark/>
          </w:tcPr>
          <w:p w14:paraId="1C74C50E"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Consolidated                         financial statements</w:t>
            </w:r>
          </w:p>
        </w:tc>
        <w:tc>
          <w:tcPr>
            <w:tcW w:w="2727" w:type="dxa"/>
            <w:gridSpan w:val="2"/>
            <w:tcBorders>
              <w:top w:val="nil"/>
              <w:left w:val="nil"/>
              <w:bottom w:val="nil"/>
              <w:right w:val="nil"/>
            </w:tcBorders>
            <w:vAlign w:val="bottom"/>
            <w:hideMark/>
          </w:tcPr>
          <w:p w14:paraId="46B8710B"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175653" w:rsidRPr="00C326F2" w14:paraId="0E21541F" w14:textId="77777777" w:rsidTr="000E4064">
        <w:trPr>
          <w:cantSplit/>
          <w:trHeight w:val="339"/>
          <w:tblHeader/>
        </w:trPr>
        <w:tc>
          <w:tcPr>
            <w:tcW w:w="3726" w:type="dxa"/>
            <w:tcBorders>
              <w:top w:val="nil"/>
              <w:left w:val="nil"/>
              <w:bottom w:val="nil"/>
              <w:right w:val="nil"/>
            </w:tcBorders>
            <w:vAlign w:val="bottom"/>
          </w:tcPr>
          <w:p w14:paraId="179CDE83" w14:textId="77777777" w:rsidR="00175653" w:rsidRPr="00C326F2" w:rsidRDefault="00175653" w:rsidP="00C326F2">
            <w:pPr>
              <w:spacing w:line="320" w:lineRule="exact"/>
              <w:jc w:val="center"/>
              <w:rPr>
                <w:rFonts w:ascii="Arial" w:hAnsi="Arial" w:cs="Arial"/>
                <w:sz w:val="16"/>
                <w:szCs w:val="16"/>
              </w:rPr>
            </w:pPr>
          </w:p>
        </w:tc>
        <w:tc>
          <w:tcPr>
            <w:tcW w:w="1363" w:type="dxa"/>
            <w:tcBorders>
              <w:top w:val="nil"/>
              <w:left w:val="nil"/>
              <w:bottom w:val="nil"/>
              <w:right w:val="nil"/>
            </w:tcBorders>
            <w:vAlign w:val="bottom"/>
          </w:tcPr>
          <w:p w14:paraId="78110421" w14:textId="68CA8138"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2023</w:t>
            </w:r>
          </w:p>
        </w:tc>
        <w:tc>
          <w:tcPr>
            <w:tcW w:w="1364" w:type="dxa"/>
            <w:tcBorders>
              <w:top w:val="nil"/>
              <w:left w:val="nil"/>
              <w:bottom w:val="nil"/>
              <w:right w:val="nil"/>
            </w:tcBorders>
            <w:vAlign w:val="bottom"/>
            <w:hideMark/>
          </w:tcPr>
          <w:p w14:paraId="3FD85D33" w14:textId="0F02E0D2"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2022</w:t>
            </w:r>
          </w:p>
        </w:tc>
        <w:tc>
          <w:tcPr>
            <w:tcW w:w="1363" w:type="dxa"/>
            <w:tcBorders>
              <w:top w:val="nil"/>
              <w:left w:val="nil"/>
              <w:bottom w:val="nil"/>
              <w:right w:val="nil"/>
            </w:tcBorders>
            <w:vAlign w:val="bottom"/>
          </w:tcPr>
          <w:p w14:paraId="6A7C4710" w14:textId="3A2C3D32"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2023</w:t>
            </w:r>
          </w:p>
        </w:tc>
        <w:tc>
          <w:tcPr>
            <w:tcW w:w="1364" w:type="dxa"/>
            <w:tcBorders>
              <w:top w:val="nil"/>
              <w:left w:val="nil"/>
              <w:bottom w:val="nil"/>
              <w:right w:val="nil"/>
            </w:tcBorders>
            <w:vAlign w:val="bottom"/>
            <w:hideMark/>
          </w:tcPr>
          <w:p w14:paraId="3CBF3357" w14:textId="52602DD3" w:rsidR="00175653" w:rsidRPr="00C326F2" w:rsidRDefault="00175653"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2022</w:t>
            </w:r>
          </w:p>
        </w:tc>
      </w:tr>
      <w:tr w:rsidR="00175653" w:rsidRPr="00C326F2" w14:paraId="12A83F39" w14:textId="77777777" w:rsidTr="000E4064">
        <w:trPr>
          <w:cantSplit/>
          <w:trHeight w:val="339"/>
          <w:tblHeader/>
        </w:trPr>
        <w:tc>
          <w:tcPr>
            <w:tcW w:w="3726" w:type="dxa"/>
            <w:tcBorders>
              <w:top w:val="nil"/>
              <w:left w:val="nil"/>
              <w:bottom w:val="nil"/>
              <w:right w:val="nil"/>
            </w:tcBorders>
            <w:vAlign w:val="bottom"/>
          </w:tcPr>
          <w:p w14:paraId="2FA4CFA0" w14:textId="77777777" w:rsidR="00175653" w:rsidRPr="00C326F2" w:rsidRDefault="00175653" w:rsidP="00C326F2">
            <w:pPr>
              <w:spacing w:line="320" w:lineRule="exact"/>
              <w:jc w:val="center"/>
              <w:rPr>
                <w:rFonts w:ascii="Arial" w:hAnsi="Arial" w:cs="Arial"/>
                <w:sz w:val="16"/>
                <w:szCs w:val="16"/>
              </w:rPr>
            </w:pPr>
          </w:p>
        </w:tc>
        <w:tc>
          <w:tcPr>
            <w:tcW w:w="1363" w:type="dxa"/>
            <w:tcBorders>
              <w:top w:val="nil"/>
              <w:left w:val="nil"/>
              <w:bottom w:val="nil"/>
              <w:right w:val="nil"/>
            </w:tcBorders>
            <w:vAlign w:val="bottom"/>
          </w:tcPr>
          <w:p w14:paraId="60BE06F6" w14:textId="77777777" w:rsidR="00175653" w:rsidRPr="00C326F2" w:rsidRDefault="00175653" w:rsidP="00C326F2">
            <w:pPr>
              <w:spacing w:line="320" w:lineRule="exact"/>
              <w:jc w:val="center"/>
              <w:rPr>
                <w:rFonts w:ascii="Arial" w:hAnsi="Arial" w:cs="Arial"/>
                <w:sz w:val="16"/>
                <w:szCs w:val="16"/>
              </w:rPr>
            </w:pPr>
          </w:p>
        </w:tc>
        <w:tc>
          <w:tcPr>
            <w:tcW w:w="1364" w:type="dxa"/>
            <w:tcBorders>
              <w:top w:val="nil"/>
              <w:left w:val="nil"/>
              <w:bottom w:val="nil"/>
              <w:right w:val="nil"/>
            </w:tcBorders>
            <w:vAlign w:val="bottom"/>
          </w:tcPr>
          <w:p w14:paraId="751E0366" w14:textId="77777777" w:rsidR="00175653" w:rsidRPr="00C326F2" w:rsidRDefault="00175653" w:rsidP="00C326F2">
            <w:pPr>
              <w:spacing w:line="320" w:lineRule="exact"/>
              <w:jc w:val="center"/>
              <w:rPr>
                <w:rFonts w:ascii="Arial" w:hAnsi="Arial" w:cs="Arial"/>
                <w:sz w:val="16"/>
                <w:szCs w:val="16"/>
              </w:rPr>
            </w:pPr>
          </w:p>
        </w:tc>
        <w:tc>
          <w:tcPr>
            <w:tcW w:w="1363" w:type="dxa"/>
            <w:tcBorders>
              <w:top w:val="nil"/>
              <w:left w:val="nil"/>
              <w:bottom w:val="nil"/>
              <w:right w:val="nil"/>
            </w:tcBorders>
            <w:vAlign w:val="bottom"/>
          </w:tcPr>
          <w:p w14:paraId="1B755FCF" w14:textId="77777777" w:rsidR="00175653" w:rsidRPr="00C326F2" w:rsidRDefault="00175653" w:rsidP="00C326F2">
            <w:pPr>
              <w:spacing w:line="320" w:lineRule="exact"/>
              <w:jc w:val="center"/>
              <w:rPr>
                <w:rFonts w:ascii="Arial" w:hAnsi="Arial" w:cs="Arial"/>
                <w:sz w:val="16"/>
                <w:szCs w:val="16"/>
              </w:rPr>
            </w:pPr>
          </w:p>
        </w:tc>
        <w:tc>
          <w:tcPr>
            <w:tcW w:w="1364" w:type="dxa"/>
            <w:tcBorders>
              <w:top w:val="nil"/>
              <w:left w:val="nil"/>
              <w:bottom w:val="nil"/>
              <w:right w:val="nil"/>
            </w:tcBorders>
            <w:vAlign w:val="bottom"/>
          </w:tcPr>
          <w:p w14:paraId="00E95681" w14:textId="77777777" w:rsidR="00175653" w:rsidRPr="00C326F2" w:rsidRDefault="00175653" w:rsidP="00C326F2">
            <w:pPr>
              <w:spacing w:line="320" w:lineRule="exact"/>
              <w:jc w:val="center"/>
              <w:rPr>
                <w:rFonts w:ascii="Arial" w:hAnsi="Arial" w:cs="Arial"/>
                <w:sz w:val="16"/>
                <w:szCs w:val="16"/>
              </w:rPr>
            </w:pPr>
          </w:p>
        </w:tc>
      </w:tr>
      <w:tr w:rsidR="00175653" w:rsidRPr="00C326F2" w14:paraId="21B34E93" w14:textId="77777777" w:rsidTr="00074916">
        <w:trPr>
          <w:cantSplit/>
          <w:trHeight w:val="351"/>
        </w:trPr>
        <w:tc>
          <w:tcPr>
            <w:tcW w:w="3726" w:type="dxa"/>
            <w:tcBorders>
              <w:top w:val="nil"/>
              <w:left w:val="nil"/>
              <w:bottom w:val="nil"/>
              <w:right w:val="nil"/>
            </w:tcBorders>
            <w:vAlign w:val="bottom"/>
            <w:hideMark/>
          </w:tcPr>
          <w:p w14:paraId="5B8E3590" w14:textId="77777777" w:rsidR="00175653" w:rsidRPr="00C326F2" w:rsidRDefault="00175653" w:rsidP="00C326F2">
            <w:pPr>
              <w:spacing w:line="320" w:lineRule="exact"/>
              <w:ind w:left="318" w:right="-108" w:hanging="318"/>
              <w:rPr>
                <w:rFonts w:ascii="Arial" w:hAnsi="Arial" w:cs="Arial"/>
                <w:sz w:val="16"/>
                <w:szCs w:val="16"/>
              </w:rPr>
            </w:pPr>
            <w:r w:rsidRPr="00C326F2">
              <w:rPr>
                <w:rFonts w:ascii="Arial" w:hAnsi="Arial" w:cs="Arial"/>
                <w:sz w:val="16"/>
                <w:szCs w:val="16"/>
              </w:rPr>
              <w:t xml:space="preserve">Accounting profit before tax                                           </w:t>
            </w:r>
          </w:p>
        </w:tc>
        <w:tc>
          <w:tcPr>
            <w:tcW w:w="1363" w:type="dxa"/>
            <w:tcBorders>
              <w:top w:val="nil"/>
              <w:left w:val="nil"/>
              <w:bottom w:val="nil"/>
              <w:right w:val="nil"/>
            </w:tcBorders>
            <w:vAlign w:val="bottom"/>
          </w:tcPr>
          <w:p w14:paraId="79A9C211" w14:textId="215BCEDD" w:rsidR="00175653" w:rsidRPr="00C326F2" w:rsidRDefault="000441A8" w:rsidP="00C326F2">
            <w:pPr>
              <w:pBdr>
                <w:bottom w:val="doub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7,902</w:t>
            </w:r>
          </w:p>
        </w:tc>
        <w:tc>
          <w:tcPr>
            <w:tcW w:w="1364" w:type="dxa"/>
            <w:tcBorders>
              <w:top w:val="nil"/>
              <w:left w:val="nil"/>
              <w:bottom w:val="nil"/>
              <w:right w:val="nil"/>
            </w:tcBorders>
            <w:vAlign w:val="bottom"/>
            <w:hideMark/>
          </w:tcPr>
          <w:p w14:paraId="00870C27" w14:textId="12D1DD84" w:rsidR="00175653" w:rsidRPr="00C326F2" w:rsidRDefault="00175653" w:rsidP="00C326F2">
            <w:pPr>
              <w:pBdr>
                <w:bottom w:val="doub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7,200</w:t>
            </w:r>
          </w:p>
        </w:tc>
        <w:tc>
          <w:tcPr>
            <w:tcW w:w="1363" w:type="dxa"/>
            <w:tcBorders>
              <w:top w:val="nil"/>
              <w:left w:val="nil"/>
              <w:bottom w:val="nil"/>
              <w:right w:val="nil"/>
            </w:tcBorders>
            <w:vAlign w:val="bottom"/>
          </w:tcPr>
          <w:p w14:paraId="57E9DEF3" w14:textId="3A44EBFD" w:rsidR="00175653" w:rsidRPr="00C326F2" w:rsidRDefault="000441A8" w:rsidP="00C326F2">
            <w:pPr>
              <w:pBdr>
                <w:bottom w:val="doub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6,560</w:t>
            </w:r>
          </w:p>
        </w:tc>
        <w:tc>
          <w:tcPr>
            <w:tcW w:w="1364" w:type="dxa"/>
            <w:tcBorders>
              <w:top w:val="nil"/>
              <w:left w:val="nil"/>
              <w:bottom w:val="nil"/>
              <w:right w:val="nil"/>
            </w:tcBorders>
            <w:vAlign w:val="bottom"/>
            <w:hideMark/>
          </w:tcPr>
          <w:p w14:paraId="421B059E" w14:textId="574C2F81" w:rsidR="00175653" w:rsidRPr="00C326F2" w:rsidRDefault="00175653" w:rsidP="00C326F2">
            <w:pPr>
              <w:pBdr>
                <w:bottom w:val="doub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5,218</w:t>
            </w:r>
          </w:p>
        </w:tc>
      </w:tr>
      <w:tr w:rsidR="00175653" w:rsidRPr="00C326F2" w14:paraId="1C446248" w14:textId="77777777" w:rsidTr="00074916">
        <w:trPr>
          <w:cantSplit/>
          <w:trHeight w:val="312"/>
        </w:trPr>
        <w:tc>
          <w:tcPr>
            <w:tcW w:w="3726" w:type="dxa"/>
            <w:tcBorders>
              <w:top w:val="nil"/>
              <w:left w:val="nil"/>
              <w:bottom w:val="nil"/>
              <w:right w:val="nil"/>
            </w:tcBorders>
            <w:vAlign w:val="bottom"/>
            <w:hideMark/>
          </w:tcPr>
          <w:p w14:paraId="76DA1E83" w14:textId="77777777" w:rsidR="00175653" w:rsidRPr="00C326F2" w:rsidRDefault="00175653" w:rsidP="00C326F2">
            <w:pPr>
              <w:spacing w:line="320" w:lineRule="exact"/>
              <w:ind w:left="162" w:right="-108" w:hanging="162"/>
              <w:rPr>
                <w:rFonts w:ascii="Arial" w:hAnsi="Arial" w:cs="Arial"/>
                <w:sz w:val="16"/>
                <w:szCs w:val="16"/>
              </w:rPr>
            </w:pPr>
            <w:r w:rsidRPr="00C326F2">
              <w:rPr>
                <w:rFonts w:ascii="Arial" w:hAnsi="Arial" w:cs="Arial"/>
                <w:sz w:val="16"/>
                <w:szCs w:val="16"/>
              </w:rPr>
              <w:t xml:space="preserve">Applicable tax rate  </w:t>
            </w:r>
          </w:p>
        </w:tc>
        <w:tc>
          <w:tcPr>
            <w:tcW w:w="1363" w:type="dxa"/>
            <w:tcBorders>
              <w:top w:val="nil"/>
              <w:left w:val="nil"/>
              <w:bottom w:val="nil"/>
              <w:right w:val="nil"/>
            </w:tcBorders>
            <w:vAlign w:val="bottom"/>
          </w:tcPr>
          <w:p w14:paraId="28D181E0" w14:textId="77777777" w:rsidR="00175653" w:rsidRPr="00C326F2" w:rsidRDefault="00175653" w:rsidP="00C326F2">
            <w:pPr>
              <w:tabs>
                <w:tab w:val="decimal" w:pos="841"/>
              </w:tabs>
              <w:spacing w:line="320" w:lineRule="exact"/>
              <w:jc w:val="thaiDistribute"/>
              <w:rPr>
                <w:rFonts w:ascii="Arial" w:hAnsi="Arial" w:cs="Arial"/>
                <w:sz w:val="16"/>
                <w:szCs w:val="16"/>
              </w:rPr>
            </w:pPr>
            <w:r w:rsidRPr="00C326F2">
              <w:rPr>
                <w:rFonts w:ascii="Arial" w:hAnsi="Arial" w:cs="Arial"/>
                <w:sz w:val="16"/>
                <w:szCs w:val="16"/>
              </w:rPr>
              <w:t>20%</w:t>
            </w:r>
          </w:p>
        </w:tc>
        <w:tc>
          <w:tcPr>
            <w:tcW w:w="1364" w:type="dxa"/>
            <w:tcBorders>
              <w:top w:val="nil"/>
              <w:left w:val="nil"/>
              <w:bottom w:val="nil"/>
              <w:right w:val="nil"/>
            </w:tcBorders>
            <w:vAlign w:val="bottom"/>
            <w:hideMark/>
          </w:tcPr>
          <w:p w14:paraId="087032A3" w14:textId="77777777" w:rsidR="00175653" w:rsidRPr="00C326F2" w:rsidRDefault="00175653" w:rsidP="00C326F2">
            <w:pPr>
              <w:tabs>
                <w:tab w:val="decimal" w:pos="841"/>
              </w:tabs>
              <w:spacing w:line="320" w:lineRule="exact"/>
              <w:jc w:val="thaiDistribute"/>
              <w:rPr>
                <w:rFonts w:ascii="Arial" w:hAnsi="Arial" w:cs="Arial"/>
                <w:sz w:val="16"/>
                <w:szCs w:val="16"/>
              </w:rPr>
            </w:pPr>
            <w:r w:rsidRPr="00C326F2">
              <w:rPr>
                <w:rFonts w:ascii="Arial" w:hAnsi="Arial" w:cs="Arial"/>
                <w:sz w:val="16"/>
                <w:szCs w:val="16"/>
              </w:rPr>
              <w:t>20%</w:t>
            </w:r>
          </w:p>
        </w:tc>
        <w:tc>
          <w:tcPr>
            <w:tcW w:w="1363" w:type="dxa"/>
            <w:tcBorders>
              <w:top w:val="nil"/>
              <w:left w:val="nil"/>
              <w:bottom w:val="nil"/>
              <w:right w:val="nil"/>
            </w:tcBorders>
            <w:vAlign w:val="bottom"/>
          </w:tcPr>
          <w:p w14:paraId="53535CE6" w14:textId="77777777" w:rsidR="00175653" w:rsidRPr="00C326F2" w:rsidRDefault="00175653" w:rsidP="00C326F2">
            <w:pPr>
              <w:tabs>
                <w:tab w:val="decimal" w:pos="841"/>
              </w:tabs>
              <w:spacing w:line="320" w:lineRule="exact"/>
              <w:jc w:val="thaiDistribute"/>
              <w:rPr>
                <w:rFonts w:ascii="Arial" w:hAnsi="Arial" w:cs="Arial"/>
                <w:sz w:val="16"/>
                <w:szCs w:val="16"/>
              </w:rPr>
            </w:pPr>
            <w:r w:rsidRPr="00C326F2">
              <w:rPr>
                <w:rFonts w:ascii="Arial" w:hAnsi="Arial" w:cs="Arial"/>
                <w:sz w:val="16"/>
                <w:szCs w:val="16"/>
              </w:rPr>
              <w:t>20%</w:t>
            </w:r>
          </w:p>
        </w:tc>
        <w:tc>
          <w:tcPr>
            <w:tcW w:w="1364" w:type="dxa"/>
            <w:tcBorders>
              <w:top w:val="nil"/>
              <w:left w:val="nil"/>
              <w:bottom w:val="nil"/>
              <w:right w:val="nil"/>
            </w:tcBorders>
            <w:vAlign w:val="bottom"/>
            <w:hideMark/>
          </w:tcPr>
          <w:p w14:paraId="401FBA8C" w14:textId="77777777" w:rsidR="00175653" w:rsidRPr="00C326F2" w:rsidRDefault="00175653" w:rsidP="00C326F2">
            <w:pPr>
              <w:tabs>
                <w:tab w:val="decimal" w:pos="841"/>
              </w:tabs>
              <w:spacing w:line="320" w:lineRule="exact"/>
              <w:jc w:val="thaiDistribute"/>
              <w:rPr>
                <w:rFonts w:ascii="Arial" w:hAnsi="Arial" w:cs="Arial"/>
                <w:sz w:val="16"/>
                <w:szCs w:val="16"/>
              </w:rPr>
            </w:pPr>
            <w:r w:rsidRPr="00C326F2">
              <w:rPr>
                <w:rFonts w:ascii="Arial" w:hAnsi="Arial" w:cs="Arial"/>
                <w:sz w:val="16"/>
                <w:szCs w:val="16"/>
              </w:rPr>
              <w:t>20%</w:t>
            </w:r>
          </w:p>
        </w:tc>
      </w:tr>
      <w:tr w:rsidR="00175653" w:rsidRPr="00C326F2" w14:paraId="2329369D" w14:textId="77777777" w:rsidTr="00421C56">
        <w:trPr>
          <w:cantSplit/>
          <w:trHeight w:val="624"/>
        </w:trPr>
        <w:tc>
          <w:tcPr>
            <w:tcW w:w="3726" w:type="dxa"/>
            <w:tcBorders>
              <w:top w:val="nil"/>
              <w:left w:val="nil"/>
              <w:bottom w:val="nil"/>
              <w:right w:val="nil"/>
            </w:tcBorders>
            <w:vAlign w:val="bottom"/>
            <w:hideMark/>
          </w:tcPr>
          <w:p w14:paraId="067B1A55" w14:textId="77777777" w:rsidR="00175653" w:rsidRPr="00C326F2" w:rsidRDefault="00175653" w:rsidP="00C326F2">
            <w:pPr>
              <w:spacing w:line="320" w:lineRule="exact"/>
              <w:ind w:left="162" w:right="-108" w:hanging="162"/>
              <w:rPr>
                <w:rFonts w:ascii="Arial" w:hAnsi="Arial" w:cs="Arial"/>
                <w:sz w:val="16"/>
                <w:szCs w:val="16"/>
              </w:rPr>
            </w:pPr>
            <w:r w:rsidRPr="00C326F2">
              <w:rPr>
                <w:rFonts w:ascii="Arial" w:hAnsi="Arial" w:cs="Arial"/>
                <w:sz w:val="16"/>
                <w:szCs w:val="16"/>
              </w:rPr>
              <w:t>Accounting profit before tax multiplied by applicable tax rate</w:t>
            </w:r>
          </w:p>
        </w:tc>
        <w:tc>
          <w:tcPr>
            <w:tcW w:w="1363" w:type="dxa"/>
            <w:tcBorders>
              <w:top w:val="nil"/>
              <w:left w:val="nil"/>
              <w:bottom w:val="nil"/>
              <w:right w:val="nil"/>
            </w:tcBorders>
            <w:vAlign w:val="bottom"/>
          </w:tcPr>
          <w:p w14:paraId="3BADEEDE" w14:textId="5FDA803A" w:rsidR="00175653" w:rsidRPr="00C326F2" w:rsidRDefault="000441A8"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1,580</w:t>
            </w:r>
          </w:p>
        </w:tc>
        <w:tc>
          <w:tcPr>
            <w:tcW w:w="1364" w:type="dxa"/>
            <w:tcBorders>
              <w:top w:val="nil"/>
              <w:left w:val="nil"/>
              <w:bottom w:val="nil"/>
              <w:right w:val="nil"/>
            </w:tcBorders>
            <w:vAlign w:val="bottom"/>
            <w:hideMark/>
          </w:tcPr>
          <w:p w14:paraId="1AB19923" w14:textId="77A07F2E" w:rsidR="00175653" w:rsidRPr="00C326F2" w:rsidRDefault="00175653"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1,440</w:t>
            </w:r>
          </w:p>
        </w:tc>
        <w:tc>
          <w:tcPr>
            <w:tcW w:w="1363" w:type="dxa"/>
            <w:tcBorders>
              <w:top w:val="nil"/>
              <w:left w:val="nil"/>
              <w:bottom w:val="nil"/>
              <w:right w:val="nil"/>
            </w:tcBorders>
            <w:vAlign w:val="bottom"/>
          </w:tcPr>
          <w:p w14:paraId="2A4C8911" w14:textId="6C717718" w:rsidR="00175653" w:rsidRPr="00C326F2" w:rsidRDefault="000441A8"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1,312</w:t>
            </w:r>
          </w:p>
        </w:tc>
        <w:tc>
          <w:tcPr>
            <w:tcW w:w="1364" w:type="dxa"/>
            <w:tcBorders>
              <w:top w:val="nil"/>
              <w:left w:val="nil"/>
              <w:bottom w:val="nil"/>
              <w:right w:val="nil"/>
            </w:tcBorders>
            <w:vAlign w:val="bottom"/>
            <w:hideMark/>
          </w:tcPr>
          <w:p w14:paraId="5533113D" w14:textId="04DF6E79" w:rsidR="00175653" w:rsidRPr="00C326F2" w:rsidRDefault="00175653"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1,044</w:t>
            </w:r>
          </w:p>
        </w:tc>
      </w:tr>
      <w:tr w:rsidR="00175653" w:rsidRPr="00C326F2" w14:paraId="6A58932F" w14:textId="77777777" w:rsidTr="00421C56">
        <w:trPr>
          <w:cantSplit/>
          <w:trHeight w:val="624"/>
        </w:trPr>
        <w:tc>
          <w:tcPr>
            <w:tcW w:w="3726" w:type="dxa"/>
            <w:tcBorders>
              <w:top w:val="nil"/>
              <w:left w:val="nil"/>
              <w:bottom w:val="nil"/>
              <w:right w:val="nil"/>
            </w:tcBorders>
            <w:vAlign w:val="bottom"/>
            <w:hideMark/>
          </w:tcPr>
          <w:p w14:paraId="7F20FC9F" w14:textId="5DEDFA5D" w:rsidR="00175653" w:rsidRPr="00C326F2" w:rsidRDefault="00175653" w:rsidP="00C326F2">
            <w:pPr>
              <w:spacing w:line="320" w:lineRule="exact"/>
              <w:ind w:left="162" w:right="-108" w:hanging="162"/>
              <w:rPr>
                <w:rFonts w:ascii="Arial" w:hAnsi="Arial" w:cs="Arial"/>
                <w:sz w:val="16"/>
                <w:szCs w:val="16"/>
                <w:cs/>
              </w:rPr>
            </w:pPr>
            <w:r w:rsidRPr="00C326F2">
              <w:rPr>
                <w:rFonts w:ascii="Arial" w:hAnsi="Arial" w:cs="Arial"/>
                <w:sz w:val="16"/>
                <w:szCs w:val="16"/>
              </w:rPr>
              <w:t>Adjustment</w:t>
            </w:r>
            <w:r w:rsidR="00B17D7D">
              <w:rPr>
                <w:rFonts w:ascii="Arial" w:hAnsi="Arial" w:cs="Arial"/>
                <w:sz w:val="16"/>
                <w:szCs w:val="16"/>
              </w:rPr>
              <w:t>s</w:t>
            </w:r>
            <w:r w:rsidRPr="00C326F2">
              <w:rPr>
                <w:rFonts w:ascii="Arial" w:hAnsi="Arial" w:cs="Arial"/>
                <w:sz w:val="16"/>
                <w:szCs w:val="16"/>
              </w:rPr>
              <w:t xml:space="preserve"> in respect of income tax</w:t>
            </w:r>
            <w:r w:rsidR="00C326F2">
              <w:rPr>
                <w:rFonts w:ascii="Arial" w:hAnsi="Arial" w:cs="Arial"/>
                <w:sz w:val="16"/>
                <w:szCs w:val="16"/>
              </w:rPr>
              <w:t xml:space="preserve">                             </w:t>
            </w:r>
            <w:r w:rsidRPr="00C326F2">
              <w:rPr>
                <w:rFonts w:ascii="Arial" w:hAnsi="Arial" w:cs="Arial"/>
                <w:sz w:val="16"/>
                <w:szCs w:val="16"/>
              </w:rPr>
              <w:t>from previous year</w:t>
            </w:r>
          </w:p>
        </w:tc>
        <w:tc>
          <w:tcPr>
            <w:tcW w:w="1363" w:type="dxa"/>
            <w:tcBorders>
              <w:top w:val="nil"/>
              <w:left w:val="nil"/>
              <w:bottom w:val="nil"/>
              <w:right w:val="nil"/>
            </w:tcBorders>
            <w:vAlign w:val="bottom"/>
          </w:tcPr>
          <w:p w14:paraId="2F886CEE" w14:textId="3B08763A" w:rsidR="00175653" w:rsidRPr="00C326F2" w:rsidRDefault="000441A8"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12</w:t>
            </w:r>
          </w:p>
        </w:tc>
        <w:tc>
          <w:tcPr>
            <w:tcW w:w="1364" w:type="dxa"/>
            <w:tcBorders>
              <w:top w:val="nil"/>
              <w:left w:val="nil"/>
              <w:bottom w:val="nil"/>
              <w:right w:val="nil"/>
            </w:tcBorders>
            <w:vAlign w:val="bottom"/>
            <w:hideMark/>
          </w:tcPr>
          <w:p w14:paraId="1FC7A208" w14:textId="1283DCB0" w:rsidR="00175653" w:rsidRPr="00C326F2" w:rsidRDefault="00175653"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(5)</w:t>
            </w:r>
          </w:p>
        </w:tc>
        <w:tc>
          <w:tcPr>
            <w:tcW w:w="1363" w:type="dxa"/>
            <w:tcBorders>
              <w:top w:val="nil"/>
              <w:left w:val="nil"/>
              <w:bottom w:val="nil"/>
              <w:right w:val="nil"/>
            </w:tcBorders>
            <w:vAlign w:val="bottom"/>
          </w:tcPr>
          <w:p w14:paraId="489FCFE4" w14:textId="57F2BE7E" w:rsidR="00175653" w:rsidRPr="00C326F2" w:rsidRDefault="000441A8"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w:t>
            </w:r>
          </w:p>
        </w:tc>
        <w:tc>
          <w:tcPr>
            <w:tcW w:w="1364" w:type="dxa"/>
            <w:tcBorders>
              <w:top w:val="nil"/>
              <w:left w:val="nil"/>
              <w:bottom w:val="nil"/>
              <w:right w:val="nil"/>
            </w:tcBorders>
            <w:vAlign w:val="bottom"/>
            <w:hideMark/>
          </w:tcPr>
          <w:p w14:paraId="35F74681" w14:textId="6258B595" w:rsidR="00175653" w:rsidRPr="00C326F2" w:rsidRDefault="00175653"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w:t>
            </w:r>
          </w:p>
        </w:tc>
      </w:tr>
      <w:tr w:rsidR="00175653" w:rsidRPr="00C326F2" w14:paraId="60161B23" w14:textId="77777777" w:rsidTr="002C1A8E">
        <w:trPr>
          <w:cantSplit/>
          <w:trHeight w:val="624"/>
        </w:trPr>
        <w:tc>
          <w:tcPr>
            <w:tcW w:w="3726" w:type="dxa"/>
            <w:tcBorders>
              <w:top w:val="nil"/>
              <w:left w:val="nil"/>
              <w:bottom w:val="nil"/>
              <w:right w:val="nil"/>
            </w:tcBorders>
            <w:vAlign w:val="bottom"/>
            <w:hideMark/>
          </w:tcPr>
          <w:p w14:paraId="6313677C" w14:textId="0DAAB2EE" w:rsidR="00175653" w:rsidRPr="00C326F2" w:rsidRDefault="00175653" w:rsidP="00C326F2">
            <w:pPr>
              <w:spacing w:line="320" w:lineRule="exact"/>
              <w:ind w:left="162" w:right="-108" w:hanging="162"/>
              <w:rPr>
                <w:rFonts w:ascii="Arial" w:hAnsi="Arial" w:cs="Arial"/>
                <w:sz w:val="16"/>
                <w:szCs w:val="16"/>
                <w:cs/>
              </w:rPr>
            </w:pPr>
            <w:r w:rsidRPr="00C326F2">
              <w:rPr>
                <w:rFonts w:ascii="Arial" w:hAnsi="Arial" w:cs="Arial"/>
                <w:sz w:val="16"/>
                <w:szCs w:val="16"/>
              </w:rPr>
              <w:t>Effects of non-taxable revenue</w:t>
            </w:r>
            <w:r w:rsidR="00B17D7D">
              <w:rPr>
                <w:rFonts w:ascii="Arial" w:hAnsi="Arial" w:cs="Arial"/>
                <w:sz w:val="16"/>
                <w:szCs w:val="16"/>
              </w:rPr>
              <w:t>s</w:t>
            </w:r>
            <w:r w:rsidRPr="00C326F2">
              <w:rPr>
                <w:rFonts w:ascii="Arial" w:hAnsi="Arial" w:cs="Arial"/>
                <w:sz w:val="16"/>
                <w:szCs w:val="16"/>
              </w:rPr>
              <w:t xml:space="preserve"> and </w:t>
            </w:r>
          </w:p>
          <w:p w14:paraId="7A75F216" w14:textId="77777777" w:rsidR="00175653" w:rsidRPr="00C326F2" w:rsidRDefault="00175653" w:rsidP="00C326F2">
            <w:pPr>
              <w:spacing w:line="320" w:lineRule="exact"/>
              <w:ind w:left="162" w:right="-108" w:hanging="162"/>
              <w:rPr>
                <w:rFonts w:ascii="Arial" w:hAnsi="Arial" w:cs="Arial"/>
                <w:sz w:val="16"/>
                <w:szCs w:val="16"/>
              </w:rPr>
            </w:pPr>
            <w:r w:rsidRPr="00C326F2">
              <w:rPr>
                <w:rFonts w:ascii="Arial" w:hAnsi="Arial" w:cs="Arial"/>
                <w:sz w:val="16"/>
                <w:szCs w:val="16"/>
              </w:rPr>
              <w:tab/>
              <w:t>non-deductible expenses - net</w:t>
            </w:r>
          </w:p>
        </w:tc>
        <w:tc>
          <w:tcPr>
            <w:tcW w:w="1363" w:type="dxa"/>
            <w:tcBorders>
              <w:top w:val="nil"/>
              <w:left w:val="nil"/>
              <w:bottom w:val="nil"/>
              <w:right w:val="nil"/>
            </w:tcBorders>
            <w:vAlign w:val="bottom"/>
          </w:tcPr>
          <w:p w14:paraId="19D5215E" w14:textId="7E6518E1" w:rsidR="00175653" w:rsidRPr="00C326F2" w:rsidRDefault="000441A8"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(807)</w:t>
            </w:r>
          </w:p>
        </w:tc>
        <w:tc>
          <w:tcPr>
            <w:tcW w:w="1364" w:type="dxa"/>
            <w:tcBorders>
              <w:top w:val="nil"/>
              <w:left w:val="nil"/>
              <w:bottom w:val="nil"/>
              <w:right w:val="nil"/>
            </w:tcBorders>
            <w:vAlign w:val="bottom"/>
          </w:tcPr>
          <w:p w14:paraId="206DD1DE" w14:textId="4C05F7D3" w:rsidR="00175653" w:rsidRPr="00C326F2" w:rsidRDefault="00175653"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(617)</w:t>
            </w:r>
          </w:p>
        </w:tc>
        <w:tc>
          <w:tcPr>
            <w:tcW w:w="1363" w:type="dxa"/>
            <w:tcBorders>
              <w:top w:val="nil"/>
              <w:left w:val="nil"/>
              <w:bottom w:val="nil"/>
              <w:right w:val="nil"/>
            </w:tcBorders>
            <w:vAlign w:val="bottom"/>
          </w:tcPr>
          <w:p w14:paraId="3018E666" w14:textId="61D2F3E9" w:rsidR="00175653" w:rsidRPr="00C326F2" w:rsidRDefault="000441A8" w:rsidP="00C326F2">
            <w:pPr>
              <w:tabs>
                <w:tab w:val="decimal" w:pos="1016"/>
              </w:tabs>
              <w:spacing w:line="320" w:lineRule="exact"/>
              <w:jc w:val="thaiDistribute"/>
              <w:rPr>
                <w:rFonts w:ascii="Arial" w:hAnsi="Arial" w:cs="Arial"/>
                <w:sz w:val="16"/>
                <w:szCs w:val="16"/>
                <w:cs/>
              </w:rPr>
            </w:pPr>
            <w:r w:rsidRPr="00C326F2">
              <w:rPr>
                <w:rFonts w:ascii="Arial" w:hAnsi="Arial" w:cs="Arial"/>
                <w:sz w:val="16"/>
                <w:szCs w:val="16"/>
              </w:rPr>
              <w:t>(1,264)</w:t>
            </w:r>
          </w:p>
        </w:tc>
        <w:tc>
          <w:tcPr>
            <w:tcW w:w="1364" w:type="dxa"/>
            <w:tcBorders>
              <w:top w:val="nil"/>
              <w:left w:val="nil"/>
              <w:bottom w:val="nil"/>
              <w:right w:val="nil"/>
            </w:tcBorders>
            <w:vAlign w:val="bottom"/>
          </w:tcPr>
          <w:p w14:paraId="464BAC19" w14:textId="70B7A8B6" w:rsidR="00175653" w:rsidRPr="00C326F2" w:rsidRDefault="00175653" w:rsidP="00C326F2">
            <w:pPr>
              <w:tabs>
                <w:tab w:val="decimal" w:pos="1016"/>
              </w:tabs>
              <w:spacing w:line="320" w:lineRule="exact"/>
              <w:jc w:val="thaiDistribute"/>
              <w:rPr>
                <w:rFonts w:ascii="Arial" w:hAnsi="Arial" w:cs="Arial"/>
                <w:sz w:val="16"/>
                <w:szCs w:val="16"/>
                <w:cs/>
              </w:rPr>
            </w:pPr>
            <w:r w:rsidRPr="00C326F2">
              <w:rPr>
                <w:rFonts w:ascii="Arial" w:hAnsi="Arial" w:cs="Arial"/>
                <w:sz w:val="16"/>
                <w:szCs w:val="16"/>
              </w:rPr>
              <w:t>(1,023)</w:t>
            </w:r>
          </w:p>
        </w:tc>
      </w:tr>
      <w:tr w:rsidR="00175653" w:rsidRPr="00C326F2" w14:paraId="5551201D" w14:textId="77777777" w:rsidTr="00247F40">
        <w:trPr>
          <w:cantSplit/>
          <w:trHeight w:val="70"/>
        </w:trPr>
        <w:tc>
          <w:tcPr>
            <w:tcW w:w="3726" w:type="dxa"/>
            <w:tcBorders>
              <w:top w:val="nil"/>
              <w:left w:val="nil"/>
              <w:bottom w:val="nil"/>
              <w:right w:val="nil"/>
            </w:tcBorders>
            <w:vAlign w:val="bottom"/>
          </w:tcPr>
          <w:p w14:paraId="4B1C08AC" w14:textId="77777777" w:rsidR="00175653" w:rsidRPr="00C326F2" w:rsidRDefault="00175653" w:rsidP="00C326F2">
            <w:pPr>
              <w:spacing w:line="320" w:lineRule="exact"/>
              <w:ind w:left="162" w:right="-108" w:hanging="162"/>
              <w:rPr>
                <w:rFonts w:ascii="Arial" w:hAnsi="Arial" w:cs="Cordia New"/>
                <w:sz w:val="16"/>
                <w:szCs w:val="16"/>
                <w:cs/>
              </w:rPr>
            </w:pPr>
            <w:r w:rsidRPr="00C326F2">
              <w:rPr>
                <w:rFonts w:ascii="Arial" w:hAnsi="Arial" w:cs="Arial"/>
                <w:sz w:val="16"/>
                <w:szCs w:val="16"/>
              </w:rPr>
              <w:t>Utilised tax loss during the period</w:t>
            </w:r>
          </w:p>
        </w:tc>
        <w:tc>
          <w:tcPr>
            <w:tcW w:w="1363" w:type="dxa"/>
            <w:tcBorders>
              <w:top w:val="nil"/>
              <w:left w:val="nil"/>
              <w:bottom w:val="nil"/>
              <w:right w:val="nil"/>
            </w:tcBorders>
            <w:vAlign w:val="bottom"/>
          </w:tcPr>
          <w:p w14:paraId="0D858B19" w14:textId="337B8B17" w:rsidR="00175653" w:rsidRPr="00C326F2" w:rsidRDefault="000441A8"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(54)</w:t>
            </w:r>
          </w:p>
        </w:tc>
        <w:tc>
          <w:tcPr>
            <w:tcW w:w="1364" w:type="dxa"/>
            <w:tcBorders>
              <w:top w:val="nil"/>
              <w:left w:val="nil"/>
              <w:bottom w:val="nil"/>
              <w:right w:val="nil"/>
            </w:tcBorders>
            <w:vAlign w:val="bottom"/>
          </w:tcPr>
          <w:p w14:paraId="5736050A" w14:textId="782677A7" w:rsidR="00175653" w:rsidRPr="00C326F2" w:rsidRDefault="00175653"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w:t>
            </w:r>
          </w:p>
        </w:tc>
        <w:tc>
          <w:tcPr>
            <w:tcW w:w="1363" w:type="dxa"/>
            <w:tcBorders>
              <w:top w:val="nil"/>
              <w:left w:val="nil"/>
              <w:bottom w:val="nil"/>
              <w:right w:val="nil"/>
            </w:tcBorders>
            <w:vAlign w:val="bottom"/>
          </w:tcPr>
          <w:p w14:paraId="4E6C2AFF" w14:textId="5B2448BF" w:rsidR="00175653" w:rsidRPr="00C326F2" w:rsidRDefault="000441A8"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(54)</w:t>
            </w:r>
          </w:p>
        </w:tc>
        <w:tc>
          <w:tcPr>
            <w:tcW w:w="1364" w:type="dxa"/>
            <w:tcBorders>
              <w:top w:val="nil"/>
              <w:left w:val="nil"/>
              <w:bottom w:val="nil"/>
              <w:right w:val="nil"/>
            </w:tcBorders>
            <w:vAlign w:val="bottom"/>
          </w:tcPr>
          <w:p w14:paraId="26BA54BA" w14:textId="5F4BA319" w:rsidR="00175653" w:rsidRPr="00C326F2" w:rsidRDefault="00175653" w:rsidP="00C326F2">
            <w:pPr>
              <w:tabs>
                <w:tab w:val="decimal" w:pos="1016"/>
              </w:tabs>
              <w:spacing w:line="320" w:lineRule="exact"/>
              <w:jc w:val="thaiDistribute"/>
              <w:rPr>
                <w:rFonts w:ascii="Arial" w:hAnsi="Arial" w:cs="Arial"/>
                <w:sz w:val="16"/>
                <w:szCs w:val="16"/>
              </w:rPr>
            </w:pPr>
            <w:r w:rsidRPr="00C326F2">
              <w:rPr>
                <w:rFonts w:ascii="Arial" w:hAnsi="Arial" w:cs="Arial"/>
                <w:sz w:val="16"/>
                <w:szCs w:val="16"/>
              </w:rPr>
              <w:t>-</w:t>
            </w:r>
          </w:p>
        </w:tc>
      </w:tr>
      <w:tr w:rsidR="00175653" w:rsidRPr="00C326F2" w14:paraId="1982DB1C" w14:textId="77777777" w:rsidTr="00421C56">
        <w:trPr>
          <w:cantSplit/>
          <w:trHeight w:val="72"/>
        </w:trPr>
        <w:tc>
          <w:tcPr>
            <w:tcW w:w="3726" w:type="dxa"/>
            <w:tcBorders>
              <w:top w:val="nil"/>
              <w:left w:val="nil"/>
              <w:bottom w:val="nil"/>
              <w:right w:val="nil"/>
            </w:tcBorders>
            <w:vAlign w:val="bottom"/>
            <w:hideMark/>
          </w:tcPr>
          <w:p w14:paraId="2449C963" w14:textId="689F1293" w:rsidR="00175653" w:rsidRPr="00C326F2" w:rsidRDefault="00175653" w:rsidP="00C326F2">
            <w:pPr>
              <w:spacing w:line="320" w:lineRule="exact"/>
              <w:ind w:left="162" w:right="-108" w:hanging="162"/>
              <w:rPr>
                <w:rFonts w:ascii="Arial" w:hAnsi="Arial" w:cs="Arial"/>
                <w:sz w:val="16"/>
                <w:szCs w:val="16"/>
              </w:rPr>
            </w:pPr>
            <w:r w:rsidRPr="00C326F2">
              <w:rPr>
                <w:rFonts w:ascii="Arial" w:hAnsi="Arial" w:cs="Arial"/>
                <w:sz w:val="16"/>
                <w:szCs w:val="16"/>
              </w:rPr>
              <w:t>Expense</w:t>
            </w:r>
            <w:r w:rsidR="00B17D7D">
              <w:rPr>
                <w:rFonts w:ascii="Arial" w:hAnsi="Arial" w:cs="Arial"/>
                <w:sz w:val="16"/>
                <w:szCs w:val="16"/>
              </w:rPr>
              <w:t>s</w:t>
            </w:r>
            <w:r w:rsidRPr="00C326F2">
              <w:rPr>
                <w:rFonts w:ascii="Arial" w:hAnsi="Arial" w:cs="Arial"/>
                <w:sz w:val="16"/>
                <w:szCs w:val="16"/>
              </w:rPr>
              <w:t xml:space="preserve"> treated as non-deductible which are temporary differences and not expected to utilised (reversal)</w:t>
            </w:r>
          </w:p>
        </w:tc>
        <w:tc>
          <w:tcPr>
            <w:tcW w:w="1363" w:type="dxa"/>
            <w:tcBorders>
              <w:top w:val="nil"/>
              <w:left w:val="nil"/>
              <w:bottom w:val="nil"/>
              <w:right w:val="nil"/>
            </w:tcBorders>
            <w:vAlign w:val="bottom"/>
          </w:tcPr>
          <w:p w14:paraId="3DBF8E11" w14:textId="08BCA72D" w:rsidR="00175653" w:rsidRPr="00C326F2" w:rsidRDefault="000441A8" w:rsidP="00C326F2">
            <w:pPr>
              <w:pBdr>
                <w:bottom w:val="sing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(36)</w:t>
            </w:r>
          </w:p>
        </w:tc>
        <w:tc>
          <w:tcPr>
            <w:tcW w:w="1364" w:type="dxa"/>
            <w:tcBorders>
              <w:top w:val="nil"/>
              <w:left w:val="nil"/>
              <w:bottom w:val="nil"/>
              <w:right w:val="nil"/>
            </w:tcBorders>
            <w:vAlign w:val="bottom"/>
            <w:hideMark/>
          </w:tcPr>
          <w:p w14:paraId="78B9F75E" w14:textId="2277F3C2" w:rsidR="00175653" w:rsidRPr="00C326F2" w:rsidRDefault="00175653" w:rsidP="00C326F2">
            <w:pPr>
              <w:pBdr>
                <w:bottom w:val="sing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(46)</w:t>
            </w:r>
          </w:p>
        </w:tc>
        <w:tc>
          <w:tcPr>
            <w:tcW w:w="1363" w:type="dxa"/>
            <w:tcBorders>
              <w:top w:val="nil"/>
              <w:left w:val="nil"/>
              <w:bottom w:val="nil"/>
              <w:right w:val="nil"/>
            </w:tcBorders>
            <w:vAlign w:val="bottom"/>
          </w:tcPr>
          <w:p w14:paraId="1153BF25" w14:textId="114AAC14" w:rsidR="00175653" w:rsidRPr="00C326F2" w:rsidRDefault="000441A8" w:rsidP="00C326F2">
            <w:pPr>
              <w:pBdr>
                <w:bottom w:val="sing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(36)</w:t>
            </w:r>
          </w:p>
        </w:tc>
        <w:tc>
          <w:tcPr>
            <w:tcW w:w="1364" w:type="dxa"/>
            <w:tcBorders>
              <w:top w:val="nil"/>
              <w:left w:val="nil"/>
              <w:bottom w:val="nil"/>
              <w:right w:val="nil"/>
            </w:tcBorders>
            <w:vAlign w:val="bottom"/>
            <w:hideMark/>
          </w:tcPr>
          <w:p w14:paraId="54D8BACB" w14:textId="2F0570F3" w:rsidR="00175653" w:rsidRPr="00C326F2" w:rsidRDefault="00175653" w:rsidP="00C326F2">
            <w:pPr>
              <w:pBdr>
                <w:bottom w:val="sing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(23)</w:t>
            </w:r>
          </w:p>
        </w:tc>
      </w:tr>
      <w:tr w:rsidR="00175653" w:rsidRPr="00C326F2" w14:paraId="08C7A70C" w14:textId="77777777" w:rsidTr="00421C56">
        <w:trPr>
          <w:cantSplit/>
          <w:trHeight w:val="624"/>
        </w:trPr>
        <w:tc>
          <w:tcPr>
            <w:tcW w:w="3726" w:type="dxa"/>
            <w:tcBorders>
              <w:top w:val="nil"/>
              <w:left w:val="nil"/>
              <w:bottom w:val="nil"/>
              <w:right w:val="nil"/>
            </w:tcBorders>
            <w:vAlign w:val="bottom"/>
            <w:hideMark/>
          </w:tcPr>
          <w:p w14:paraId="4C1C8116" w14:textId="77777777" w:rsidR="00175653" w:rsidRPr="00C326F2" w:rsidRDefault="00175653" w:rsidP="00C326F2">
            <w:pPr>
              <w:spacing w:line="320" w:lineRule="exact"/>
              <w:ind w:left="158" w:right="-115" w:hanging="158"/>
              <w:rPr>
                <w:rFonts w:ascii="Arial" w:hAnsi="Arial" w:cs="Arial"/>
                <w:sz w:val="16"/>
                <w:szCs w:val="16"/>
              </w:rPr>
            </w:pPr>
            <w:r w:rsidRPr="00C326F2">
              <w:rPr>
                <w:rFonts w:ascii="Arial" w:hAnsi="Arial" w:cs="Arial"/>
                <w:sz w:val="16"/>
                <w:szCs w:val="16"/>
              </w:rPr>
              <w:t>Income tax expenses reported in statements of comprehensive income</w:t>
            </w:r>
          </w:p>
        </w:tc>
        <w:tc>
          <w:tcPr>
            <w:tcW w:w="1363" w:type="dxa"/>
            <w:tcBorders>
              <w:top w:val="nil"/>
              <w:left w:val="nil"/>
              <w:bottom w:val="nil"/>
              <w:right w:val="nil"/>
            </w:tcBorders>
            <w:vAlign w:val="bottom"/>
          </w:tcPr>
          <w:p w14:paraId="7C910081" w14:textId="0A941E4E" w:rsidR="00175653" w:rsidRPr="00C326F2" w:rsidRDefault="000441A8" w:rsidP="00C326F2">
            <w:pPr>
              <w:pBdr>
                <w:bottom w:val="doub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695</w:t>
            </w:r>
          </w:p>
        </w:tc>
        <w:tc>
          <w:tcPr>
            <w:tcW w:w="1364" w:type="dxa"/>
            <w:tcBorders>
              <w:top w:val="nil"/>
              <w:left w:val="nil"/>
              <w:bottom w:val="nil"/>
              <w:right w:val="nil"/>
            </w:tcBorders>
            <w:vAlign w:val="bottom"/>
            <w:hideMark/>
          </w:tcPr>
          <w:p w14:paraId="61CD5B0F" w14:textId="19F12A24" w:rsidR="00175653" w:rsidRPr="00C326F2" w:rsidRDefault="00175653" w:rsidP="00C326F2">
            <w:pPr>
              <w:pBdr>
                <w:bottom w:val="doub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772</w:t>
            </w:r>
          </w:p>
        </w:tc>
        <w:tc>
          <w:tcPr>
            <w:tcW w:w="1363" w:type="dxa"/>
            <w:tcBorders>
              <w:top w:val="nil"/>
              <w:left w:val="nil"/>
              <w:bottom w:val="nil"/>
              <w:right w:val="nil"/>
            </w:tcBorders>
            <w:vAlign w:val="bottom"/>
          </w:tcPr>
          <w:p w14:paraId="1E2B3494" w14:textId="3273A01D" w:rsidR="00175653" w:rsidRPr="00C326F2" w:rsidRDefault="000441A8" w:rsidP="00C326F2">
            <w:pPr>
              <w:pBdr>
                <w:bottom w:val="doub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(42)</w:t>
            </w:r>
          </w:p>
        </w:tc>
        <w:tc>
          <w:tcPr>
            <w:tcW w:w="1364" w:type="dxa"/>
            <w:tcBorders>
              <w:top w:val="nil"/>
              <w:left w:val="nil"/>
              <w:bottom w:val="nil"/>
              <w:right w:val="nil"/>
            </w:tcBorders>
            <w:vAlign w:val="bottom"/>
            <w:hideMark/>
          </w:tcPr>
          <w:p w14:paraId="7A8CDB58" w14:textId="4812D674" w:rsidR="00175653" w:rsidRPr="00C326F2" w:rsidRDefault="00175653" w:rsidP="00C326F2">
            <w:pPr>
              <w:pBdr>
                <w:bottom w:val="double" w:sz="4" w:space="1" w:color="auto"/>
              </w:pBdr>
              <w:tabs>
                <w:tab w:val="decimal" w:pos="1016"/>
              </w:tabs>
              <w:spacing w:line="320" w:lineRule="exact"/>
              <w:jc w:val="thaiDistribute"/>
              <w:rPr>
                <w:rFonts w:ascii="Arial" w:hAnsi="Arial" w:cs="Arial"/>
                <w:sz w:val="16"/>
                <w:szCs w:val="16"/>
              </w:rPr>
            </w:pPr>
            <w:r w:rsidRPr="00C326F2">
              <w:rPr>
                <w:rFonts w:ascii="Arial" w:hAnsi="Arial" w:cs="Arial"/>
                <w:sz w:val="16"/>
                <w:szCs w:val="16"/>
              </w:rPr>
              <w:t>(2)</w:t>
            </w:r>
          </w:p>
        </w:tc>
      </w:tr>
    </w:tbl>
    <w:p w14:paraId="6E60365F" w14:textId="77777777" w:rsidR="00737D33" w:rsidRPr="00932A5A" w:rsidRDefault="00986433" w:rsidP="005F11C6">
      <w:pPr>
        <w:tabs>
          <w:tab w:val="left" w:pos="1440"/>
        </w:tabs>
        <w:spacing w:before="120" w:after="120" w:line="380" w:lineRule="exact"/>
        <w:ind w:left="547" w:hanging="547"/>
        <w:jc w:val="thaiDistribute"/>
        <w:outlineLvl w:val="0"/>
        <w:rPr>
          <w:rFonts w:ascii="Arial" w:hAnsi="Arial" w:cs="Arial"/>
          <w:b/>
          <w:bCs/>
        </w:rPr>
      </w:pPr>
      <w:r w:rsidRPr="00932A5A">
        <w:rPr>
          <w:rFonts w:ascii="Arial" w:hAnsi="Arial" w:cs="Arial"/>
          <w:b/>
          <w:bCs/>
        </w:rPr>
        <w:br w:type="page"/>
      </w:r>
      <w:r w:rsidR="004247B0" w:rsidRPr="00932A5A">
        <w:rPr>
          <w:rFonts w:ascii="Arial" w:hAnsi="Arial" w:cs="Arial"/>
          <w:b/>
          <w:bCs/>
        </w:rPr>
        <w:lastRenderedPageBreak/>
        <w:t>19</w:t>
      </w:r>
      <w:r w:rsidR="00737D33" w:rsidRPr="00932A5A">
        <w:rPr>
          <w:rFonts w:ascii="Arial" w:hAnsi="Arial" w:cs="Arial"/>
          <w:b/>
          <w:bCs/>
          <w:cs/>
        </w:rPr>
        <w:t>.</w:t>
      </w:r>
      <w:r w:rsidR="00737D33" w:rsidRPr="00932A5A">
        <w:rPr>
          <w:rFonts w:ascii="Arial" w:hAnsi="Arial" w:cs="Arial"/>
          <w:b/>
          <w:bCs/>
          <w:cs/>
        </w:rPr>
        <w:tab/>
      </w:r>
      <w:r w:rsidR="00737D33" w:rsidRPr="00932A5A">
        <w:rPr>
          <w:rFonts w:ascii="Arial" w:hAnsi="Arial" w:cs="Arial"/>
          <w:b/>
          <w:bCs/>
        </w:rPr>
        <w:t>Other assets</w:t>
      </w:r>
      <w:bookmarkEnd w:id="16"/>
    </w:p>
    <w:tbl>
      <w:tblPr>
        <w:tblW w:w="9180" w:type="dxa"/>
        <w:tblInd w:w="450" w:type="dxa"/>
        <w:tblLayout w:type="fixed"/>
        <w:tblCellMar>
          <w:left w:w="0" w:type="dxa"/>
          <w:right w:w="0" w:type="dxa"/>
        </w:tblCellMar>
        <w:tblLook w:val="0000" w:firstRow="0" w:lastRow="0" w:firstColumn="0" w:lastColumn="0" w:noHBand="0" w:noVBand="0"/>
      </w:tblPr>
      <w:tblGrid>
        <w:gridCol w:w="4140"/>
        <w:gridCol w:w="1260"/>
        <w:gridCol w:w="1260"/>
        <w:gridCol w:w="1260"/>
        <w:gridCol w:w="1260"/>
      </w:tblGrid>
      <w:tr w:rsidR="00A67417" w:rsidRPr="00C326F2" w14:paraId="71CF8114" w14:textId="77777777" w:rsidTr="00237B35">
        <w:trPr>
          <w:cantSplit/>
        </w:trPr>
        <w:tc>
          <w:tcPr>
            <w:tcW w:w="4140" w:type="dxa"/>
            <w:vAlign w:val="bottom"/>
          </w:tcPr>
          <w:p w14:paraId="7C12D17F" w14:textId="77777777" w:rsidR="00A67417" w:rsidRPr="00C326F2" w:rsidRDefault="00A67417" w:rsidP="00C326F2">
            <w:pPr>
              <w:snapToGrid w:val="0"/>
              <w:spacing w:line="320" w:lineRule="exact"/>
              <w:ind w:left="86" w:right="90"/>
              <w:jc w:val="center"/>
              <w:rPr>
                <w:rFonts w:ascii="Arial" w:hAnsi="Arial" w:cs="Arial"/>
                <w:sz w:val="16"/>
                <w:szCs w:val="16"/>
                <w:cs/>
              </w:rPr>
            </w:pPr>
            <w:bookmarkStart w:id="20" w:name="_Toc458524160"/>
          </w:p>
        </w:tc>
        <w:tc>
          <w:tcPr>
            <w:tcW w:w="5040" w:type="dxa"/>
            <w:gridSpan w:val="4"/>
            <w:vAlign w:val="bottom"/>
          </w:tcPr>
          <w:p w14:paraId="78FBE00E" w14:textId="77777777" w:rsidR="00A67417" w:rsidRPr="00C326F2" w:rsidRDefault="00A67417" w:rsidP="00C326F2">
            <w:pPr>
              <w:snapToGrid w:val="0"/>
              <w:spacing w:line="320" w:lineRule="exact"/>
              <w:ind w:left="86" w:right="90"/>
              <w:jc w:val="right"/>
              <w:rPr>
                <w:rFonts w:ascii="Arial" w:hAnsi="Arial" w:cs="Arial"/>
                <w:sz w:val="16"/>
                <w:szCs w:val="16"/>
                <w:cs/>
              </w:rPr>
            </w:pPr>
            <w:r w:rsidRPr="00C326F2">
              <w:rPr>
                <w:rFonts w:ascii="Arial" w:hAnsi="Arial" w:cs="Arial"/>
                <w:sz w:val="16"/>
                <w:szCs w:val="16"/>
              </w:rPr>
              <w:t>(Unit: Million Baht)</w:t>
            </w:r>
          </w:p>
        </w:tc>
      </w:tr>
      <w:tr w:rsidR="00A67417" w:rsidRPr="00C326F2" w14:paraId="65AD5294" w14:textId="77777777" w:rsidTr="00237B35">
        <w:trPr>
          <w:cantSplit/>
        </w:trPr>
        <w:tc>
          <w:tcPr>
            <w:tcW w:w="4140" w:type="dxa"/>
            <w:vAlign w:val="bottom"/>
          </w:tcPr>
          <w:p w14:paraId="4097D02E" w14:textId="77777777" w:rsidR="00A67417" w:rsidRPr="00C326F2" w:rsidRDefault="00A67417" w:rsidP="00C326F2">
            <w:pPr>
              <w:snapToGrid w:val="0"/>
              <w:spacing w:line="320" w:lineRule="exact"/>
              <w:ind w:left="86" w:right="90"/>
              <w:jc w:val="center"/>
              <w:rPr>
                <w:rFonts w:ascii="Arial" w:hAnsi="Arial" w:cs="Arial"/>
                <w:sz w:val="16"/>
                <w:szCs w:val="16"/>
                <w:cs/>
              </w:rPr>
            </w:pPr>
          </w:p>
        </w:tc>
        <w:tc>
          <w:tcPr>
            <w:tcW w:w="2520" w:type="dxa"/>
            <w:gridSpan w:val="2"/>
            <w:vAlign w:val="bottom"/>
          </w:tcPr>
          <w:p w14:paraId="1B1A4E8D" w14:textId="77777777" w:rsidR="00A67417" w:rsidRPr="00C326F2" w:rsidRDefault="00A67417" w:rsidP="00C326F2">
            <w:pPr>
              <w:pBdr>
                <w:bottom w:val="single" w:sz="4" w:space="1" w:color="000000"/>
              </w:pBdr>
              <w:snapToGrid w:val="0"/>
              <w:spacing w:line="320" w:lineRule="exact"/>
              <w:ind w:left="86" w:right="90"/>
              <w:jc w:val="center"/>
              <w:rPr>
                <w:rFonts w:ascii="Arial" w:hAnsi="Arial" w:cs="Arial"/>
                <w:sz w:val="16"/>
                <w:szCs w:val="16"/>
              </w:rPr>
            </w:pPr>
            <w:r w:rsidRPr="00C326F2">
              <w:rPr>
                <w:rFonts w:ascii="Arial" w:hAnsi="Arial" w:cs="Arial"/>
                <w:sz w:val="16"/>
                <w:szCs w:val="16"/>
              </w:rPr>
              <w:t>Consolidated</w:t>
            </w:r>
            <w:r w:rsidRPr="00C326F2">
              <w:rPr>
                <w:rFonts w:ascii="Arial" w:hAnsi="Arial" w:cs="Arial"/>
                <w:sz w:val="16"/>
                <w:szCs w:val="16"/>
                <w:cs/>
              </w:rPr>
              <w:t xml:space="preserve"> </w:t>
            </w:r>
            <w:r w:rsidRPr="00C326F2">
              <w:rPr>
                <w:rFonts w:ascii="Arial" w:hAnsi="Arial" w:cs="Arial"/>
                <w:sz w:val="16"/>
                <w:szCs w:val="16"/>
              </w:rPr>
              <w:t xml:space="preserve">                       </w:t>
            </w:r>
            <w:r w:rsidRPr="00C326F2">
              <w:rPr>
                <w:rFonts w:ascii="Arial" w:hAnsi="Arial" w:cs="Arial"/>
                <w:sz w:val="16"/>
                <w:szCs w:val="16"/>
                <w:lang w:val="en-GB"/>
              </w:rPr>
              <w:t>financial statements</w:t>
            </w:r>
          </w:p>
        </w:tc>
        <w:tc>
          <w:tcPr>
            <w:tcW w:w="2520" w:type="dxa"/>
            <w:gridSpan w:val="2"/>
            <w:vAlign w:val="bottom"/>
          </w:tcPr>
          <w:p w14:paraId="5B4448E5" w14:textId="77777777" w:rsidR="00A67417" w:rsidRPr="00C326F2" w:rsidRDefault="00A67417" w:rsidP="00C326F2">
            <w:pPr>
              <w:pBdr>
                <w:bottom w:val="single" w:sz="4" w:space="1" w:color="000000"/>
              </w:pBdr>
              <w:snapToGrid w:val="0"/>
              <w:spacing w:line="320" w:lineRule="exact"/>
              <w:ind w:left="86" w:right="90"/>
              <w:jc w:val="center"/>
              <w:rPr>
                <w:rFonts w:ascii="Arial" w:hAnsi="Arial" w:cs="Arial"/>
                <w:sz w:val="16"/>
                <w:szCs w:val="16"/>
              </w:rPr>
            </w:pPr>
            <w:r w:rsidRPr="00C326F2">
              <w:rPr>
                <w:rFonts w:ascii="Arial" w:hAnsi="Arial" w:cs="Arial"/>
                <w:sz w:val="16"/>
                <w:szCs w:val="16"/>
                <w:lang w:val="en-GB"/>
              </w:rPr>
              <w:t>Separate                               financial statements</w:t>
            </w:r>
          </w:p>
        </w:tc>
      </w:tr>
      <w:tr w:rsidR="00175653" w:rsidRPr="00C326F2" w14:paraId="0DE502F9" w14:textId="77777777" w:rsidTr="00237B35">
        <w:trPr>
          <w:cantSplit/>
        </w:trPr>
        <w:tc>
          <w:tcPr>
            <w:tcW w:w="4140" w:type="dxa"/>
            <w:vAlign w:val="bottom"/>
          </w:tcPr>
          <w:p w14:paraId="4545EC5B" w14:textId="77777777" w:rsidR="00175653" w:rsidRPr="00C326F2" w:rsidRDefault="00175653" w:rsidP="00C326F2">
            <w:pPr>
              <w:snapToGrid w:val="0"/>
              <w:spacing w:line="320" w:lineRule="exact"/>
              <w:ind w:left="86" w:right="90"/>
              <w:jc w:val="center"/>
              <w:rPr>
                <w:rFonts w:ascii="Arial" w:hAnsi="Arial" w:cs="Arial"/>
                <w:sz w:val="16"/>
                <w:szCs w:val="16"/>
                <w:cs/>
              </w:rPr>
            </w:pPr>
          </w:p>
        </w:tc>
        <w:tc>
          <w:tcPr>
            <w:tcW w:w="1260" w:type="dxa"/>
            <w:vAlign w:val="bottom"/>
          </w:tcPr>
          <w:p w14:paraId="26892AD0" w14:textId="07EE56E3" w:rsidR="00175653" w:rsidRPr="00C326F2" w:rsidRDefault="00175653" w:rsidP="00C326F2">
            <w:pPr>
              <w:pBdr>
                <w:bottom w:val="single" w:sz="4" w:space="1" w:color="auto"/>
              </w:pBdr>
              <w:spacing w:line="320" w:lineRule="exact"/>
              <w:ind w:left="86" w:right="90"/>
              <w:jc w:val="center"/>
              <w:rPr>
                <w:rFonts w:ascii="Arial" w:hAnsi="Arial" w:cs="Arial"/>
                <w:sz w:val="16"/>
                <w:szCs w:val="16"/>
              </w:rPr>
            </w:pPr>
            <w:r w:rsidRPr="00C326F2">
              <w:rPr>
                <w:rFonts w:ascii="Arial" w:hAnsi="Arial" w:cs="Arial"/>
                <w:sz w:val="16"/>
                <w:szCs w:val="16"/>
              </w:rPr>
              <w:t>2023</w:t>
            </w:r>
          </w:p>
        </w:tc>
        <w:tc>
          <w:tcPr>
            <w:tcW w:w="1260" w:type="dxa"/>
            <w:vAlign w:val="bottom"/>
          </w:tcPr>
          <w:p w14:paraId="773C3989" w14:textId="159AC39D" w:rsidR="00175653" w:rsidRPr="00C326F2" w:rsidRDefault="00175653" w:rsidP="00C326F2">
            <w:pPr>
              <w:pBdr>
                <w:bottom w:val="single" w:sz="4" w:space="1" w:color="auto"/>
              </w:pBdr>
              <w:spacing w:line="320" w:lineRule="exact"/>
              <w:ind w:left="86" w:right="90"/>
              <w:jc w:val="center"/>
              <w:rPr>
                <w:rFonts w:ascii="Arial" w:hAnsi="Arial" w:cs="Arial"/>
                <w:sz w:val="16"/>
                <w:szCs w:val="16"/>
              </w:rPr>
            </w:pPr>
            <w:r w:rsidRPr="00C326F2">
              <w:rPr>
                <w:rFonts w:ascii="Arial" w:hAnsi="Arial" w:cs="Arial"/>
                <w:sz w:val="16"/>
                <w:szCs w:val="16"/>
              </w:rPr>
              <w:t>2022</w:t>
            </w:r>
          </w:p>
        </w:tc>
        <w:tc>
          <w:tcPr>
            <w:tcW w:w="1260" w:type="dxa"/>
            <w:vAlign w:val="bottom"/>
          </w:tcPr>
          <w:p w14:paraId="5C784404" w14:textId="18361BE4" w:rsidR="00175653" w:rsidRPr="00C326F2" w:rsidRDefault="00175653" w:rsidP="00C326F2">
            <w:pPr>
              <w:pBdr>
                <w:bottom w:val="single" w:sz="4" w:space="1" w:color="auto"/>
              </w:pBdr>
              <w:spacing w:line="320" w:lineRule="exact"/>
              <w:ind w:left="86" w:right="90"/>
              <w:jc w:val="center"/>
              <w:rPr>
                <w:rFonts w:ascii="Arial" w:hAnsi="Arial" w:cs="Arial"/>
                <w:sz w:val="16"/>
                <w:szCs w:val="16"/>
              </w:rPr>
            </w:pPr>
            <w:r w:rsidRPr="00C326F2">
              <w:rPr>
                <w:rFonts w:ascii="Arial" w:hAnsi="Arial" w:cs="Arial"/>
                <w:sz w:val="16"/>
                <w:szCs w:val="16"/>
              </w:rPr>
              <w:t>2023</w:t>
            </w:r>
          </w:p>
        </w:tc>
        <w:tc>
          <w:tcPr>
            <w:tcW w:w="1260" w:type="dxa"/>
            <w:vAlign w:val="bottom"/>
          </w:tcPr>
          <w:p w14:paraId="0CD6220D" w14:textId="2A07BCF9" w:rsidR="00175653" w:rsidRPr="00C326F2" w:rsidRDefault="00175653" w:rsidP="00C326F2">
            <w:pPr>
              <w:pBdr>
                <w:bottom w:val="single" w:sz="4" w:space="1" w:color="auto"/>
              </w:pBdr>
              <w:spacing w:line="320" w:lineRule="exact"/>
              <w:ind w:left="86" w:right="90"/>
              <w:jc w:val="center"/>
              <w:rPr>
                <w:rFonts w:ascii="Arial" w:hAnsi="Arial" w:cs="Arial"/>
                <w:sz w:val="16"/>
                <w:szCs w:val="16"/>
              </w:rPr>
            </w:pPr>
            <w:r w:rsidRPr="00C326F2">
              <w:rPr>
                <w:rFonts w:ascii="Arial" w:hAnsi="Arial" w:cs="Arial"/>
                <w:sz w:val="16"/>
                <w:szCs w:val="16"/>
              </w:rPr>
              <w:t>2022</w:t>
            </w:r>
          </w:p>
        </w:tc>
      </w:tr>
      <w:tr w:rsidR="00175653" w:rsidRPr="00C326F2" w14:paraId="1FD84305" w14:textId="77777777" w:rsidTr="00237B35">
        <w:trPr>
          <w:cantSplit/>
          <w:trHeight w:val="80"/>
        </w:trPr>
        <w:tc>
          <w:tcPr>
            <w:tcW w:w="4140" w:type="dxa"/>
            <w:vAlign w:val="bottom"/>
          </w:tcPr>
          <w:p w14:paraId="25AFD16B"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 xml:space="preserve">Accrued premium insurance </w:t>
            </w:r>
          </w:p>
        </w:tc>
        <w:tc>
          <w:tcPr>
            <w:tcW w:w="1260" w:type="dxa"/>
            <w:vAlign w:val="bottom"/>
          </w:tcPr>
          <w:p w14:paraId="6501A9DF" w14:textId="564BCAFE"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747</w:t>
            </w:r>
          </w:p>
        </w:tc>
        <w:tc>
          <w:tcPr>
            <w:tcW w:w="1260" w:type="dxa"/>
            <w:vAlign w:val="bottom"/>
          </w:tcPr>
          <w:p w14:paraId="0BDEAC1A" w14:textId="1067BD59"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717</w:t>
            </w:r>
          </w:p>
        </w:tc>
        <w:tc>
          <w:tcPr>
            <w:tcW w:w="1260" w:type="dxa"/>
            <w:vAlign w:val="bottom"/>
          </w:tcPr>
          <w:p w14:paraId="787D1DFC" w14:textId="21688613" w:rsidR="00175653" w:rsidRPr="00C326F2" w:rsidRDefault="00561D60"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w:t>
            </w:r>
          </w:p>
        </w:tc>
        <w:tc>
          <w:tcPr>
            <w:tcW w:w="1260" w:type="dxa"/>
            <w:vAlign w:val="bottom"/>
          </w:tcPr>
          <w:p w14:paraId="72F443C1" w14:textId="66D3E5A5" w:rsidR="00175653" w:rsidRPr="00C326F2" w:rsidRDefault="00175653"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w:t>
            </w:r>
          </w:p>
        </w:tc>
      </w:tr>
      <w:tr w:rsidR="00175653" w:rsidRPr="00C326F2" w14:paraId="5FCBAD71" w14:textId="77777777" w:rsidTr="00237B35">
        <w:trPr>
          <w:cantSplit/>
          <w:trHeight w:val="80"/>
        </w:trPr>
        <w:tc>
          <w:tcPr>
            <w:tcW w:w="4140" w:type="dxa"/>
            <w:vAlign w:val="bottom"/>
          </w:tcPr>
          <w:p w14:paraId="468FCCB1"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 xml:space="preserve">Accrued income </w:t>
            </w:r>
          </w:p>
        </w:tc>
        <w:tc>
          <w:tcPr>
            <w:tcW w:w="1260" w:type="dxa"/>
            <w:vAlign w:val="bottom"/>
          </w:tcPr>
          <w:p w14:paraId="15AC6CC8" w14:textId="7706C52B"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28</w:t>
            </w:r>
          </w:p>
        </w:tc>
        <w:tc>
          <w:tcPr>
            <w:tcW w:w="1260" w:type="dxa"/>
            <w:vAlign w:val="bottom"/>
          </w:tcPr>
          <w:p w14:paraId="12D5FD44" w14:textId="4BDC81E8"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30</w:t>
            </w:r>
          </w:p>
        </w:tc>
        <w:tc>
          <w:tcPr>
            <w:tcW w:w="1260" w:type="dxa"/>
            <w:vAlign w:val="bottom"/>
          </w:tcPr>
          <w:p w14:paraId="3661CD8E" w14:textId="41EC3BFD"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c>
          <w:tcPr>
            <w:tcW w:w="1260" w:type="dxa"/>
            <w:vAlign w:val="bottom"/>
          </w:tcPr>
          <w:p w14:paraId="61178EBC" w14:textId="14776E4B"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6</w:t>
            </w:r>
          </w:p>
        </w:tc>
      </w:tr>
      <w:tr w:rsidR="00175653" w:rsidRPr="00C326F2" w14:paraId="077A1B59" w14:textId="77777777" w:rsidTr="00237B35">
        <w:trPr>
          <w:cantSplit/>
        </w:trPr>
        <w:tc>
          <w:tcPr>
            <w:tcW w:w="4140" w:type="dxa"/>
            <w:vAlign w:val="bottom"/>
          </w:tcPr>
          <w:p w14:paraId="23C9BE84" w14:textId="77777777" w:rsidR="00175653" w:rsidRPr="00C326F2" w:rsidRDefault="00175653" w:rsidP="00C326F2">
            <w:pPr>
              <w:tabs>
                <w:tab w:val="left" w:pos="1260"/>
              </w:tabs>
              <w:spacing w:line="320" w:lineRule="exact"/>
              <w:ind w:left="162" w:right="-108" w:hanging="70"/>
              <w:rPr>
                <w:rFonts w:ascii="Arial" w:hAnsi="Arial" w:cs="Arial"/>
                <w:sz w:val="16"/>
                <w:szCs w:val="16"/>
                <w:cs/>
              </w:rPr>
            </w:pPr>
            <w:r w:rsidRPr="00C326F2">
              <w:rPr>
                <w:rFonts w:ascii="Arial" w:hAnsi="Arial" w:cs="Arial"/>
                <w:sz w:val="16"/>
                <w:szCs w:val="16"/>
              </w:rPr>
              <w:t>Estimated insurance claims recoveries</w:t>
            </w:r>
          </w:p>
        </w:tc>
        <w:tc>
          <w:tcPr>
            <w:tcW w:w="1260" w:type="dxa"/>
            <w:vAlign w:val="bottom"/>
          </w:tcPr>
          <w:p w14:paraId="0D9E881A" w14:textId="68C2B832"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313</w:t>
            </w:r>
          </w:p>
        </w:tc>
        <w:tc>
          <w:tcPr>
            <w:tcW w:w="1260" w:type="dxa"/>
            <w:vAlign w:val="bottom"/>
          </w:tcPr>
          <w:p w14:paraId="15D7FF20" w14:textId="2655AFC4"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233</w:t>
            </w:r>
          </w:p>
        </w:tc>
        <w:tc>
          <w:tcPr>
            <w:tcW w:w="1260" w:type="dxa"/>
            <w:vAlign w:val="bottom"/>
          </w:tcPr>
          <w:p w14:paraId="1A633283" w14:textId="1EC63A22" w:rsidR="00175653" w:rsidRPr="00C326F2" w:rsidRDefault="00561D60"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w:t>
            </w:r>
          </w:p>
        </w:tc>
        <w:tc>
          <w:tcPr>
            <w:tcW w:w="1260" w:type="dxa"/>
            <w:vAlign w:val="bottom"/>
          </w:tcPr>
          <w:p w14:paraId="6A9594CB" w14:textId="544D2CA6" w:rsidR="00175653" w:rsidRPr="00C326F2" w:rsidRDefault="00175653"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w:t>
            </w:r>
          </w:p>
        </w:tc>
      </w:tr>
      <w:tr w:rsidR="00175653" w:rsidRPr="00C326F2" w14:paraId="788AC6CB" w14:textId="77777777" w:rsidTr="00237B35">
        <w:trPr>
          <w:cantSplit/>
        </w:trPr>
        <w:tc>
          <w:tcPr>
            <w:tcW w:w="4140" w:type="dxa"/>
            <w:vAlign w:val="bottom"/>
          </w:tcPr>
          <w:p w14:paraId="7277D283"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Receivable from clearing house</w:t>
            </w:r>
          </w:p>
        </w:tc>
        <w:tc>
          <w:tcPr>
            <w:tcW w:w="1260" w:type="dxa"/>
            <w:vAlign w:val="bottom"/>
          </w:tcPr>
          <w:p w14:paraId="79D3D9BB" w14:textId="5508F32F"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52</w:t>
            </w:r>
            <w:r w:rsidR="008D16CD" w:rsidRPr="00C326F2">
              <w:rPr>
                <w:rFonts w:ascii="Arial" w:hAnsi="Arial" w:cs="Arial"/>
                <w:sz w:val="16"/>
                <w:szCs w:val="16"/>
              </w:rPr>
              <w:t>1</w:t>
            </w:r>
          </w:p>
        </w:tc>
        <w:tc>
          <w:tcPr>
            <w:tcW w:w="1260" w:type="dxa"/>
            <w:vAlign w:val="bottom"/>
          </w:tcPr>
          <w:p w14:paraId="4F54DBBC" w14:textId="25750BCC"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112</w:t>
            </w:r>
          </w:p>
        </w:tc>
        <w:tc>
          <w:tcPr>
            <w:tcW w:w="1260" w:type="dxa"/>
            <w:vAlign w:val="bottom"/>
          </w:tcPr>
          <w:p w14:paraId="057E9E6E" w14:textId="35B0E4A6"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c>
          <w:tcPr>
            <w:tcW w:w="1260" w:type="dxa"/>
            <w:vAlign w:val="bottom"/>
          </w:tcPr>
          <w:p w14:paraId="6590A159" w14:textId="10E66A90"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r>
      <w:tr w:rsidR="00175653" w:rsidRPr="00C326F2" w14:paraId="16F2B693" w14:textId="77777777" w:rsidTr="00237B35">
        <w:trPr>
          <w:cantSplit/>
        </w:trPr>
        <w:tc>
          <w:tcPr>
            <w:tcW w:w="4140" w:type="dxa"/>
            <w:vAlign w:val="bottom"/>
          </w:tcPr>
          <w:p w14:paraId="7EF9566C" w14:textId="012B5BF8"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Prepaid brokerage fee</w:t>
            </w:r>
          </w:p>
        </w:tc>
        <w:tc>
          <w:tcPr>
            <w:tcW w:w="1260" w:type="dxa"/>
            <w:vAlign w:val="bottom"/>
          </w:tcPr>
          <w:p w14:paraId="3E757707" w14:textId="69F37EB3"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264</w:t>
            </w:r>
          </w:p>
        </w:tc>
        <w:tc>
          <w:tcPr>
            <w:tcW w:w="1260" w:type="dxa"/>
            <w:vAlign w:val="bottom"/>
          </w:tcPr>
          <w:p w14:paraId="3B6422E2" w14:textId="709ED7D0"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274</w:t>
            </w:r>
          </w:p>
        </w:tc>
        <w:tc>
          <w:tcPr>
            <w:tcW w:w="1260" w:type="dxa"/>
            <w:vAlign w:val="bottom"/>
          </w:tcPr>
          <w:p w14:paraId="0B9AFBB1" w14:textId="5E4073EB"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c>
          <w:tcPr>
            <w:tcW w:w="1260" w:type="dxa"/>
            <w:vAlign w:val="bottom"/>
          </w:tcPr>
          <w:p w14:paraId="53B662A2" w14:textId="05B2CC48"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r>
      <w:tr w:rsidR="00175653" w:rsidRPr="00C326F2" w14:paraId="404F6B71" w14:textId="77777777" w:rsidTr="00237B35">
        <w:trPr>
          <w:cantSplit/>
        </w:trPr>
        <w:tc>
          <w:tcPr>
            <w:tcW w:w="4140" w:type="dxa"/>
            <w:vAlign w:val="bottom"/>
          </w:tcPr>
          <w:p w14:paraId="7852D115"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Prepaid expenses</w:t>
            </w:r>
          </w:p>
        </w:tc>
        <w:tc>
          <w:tcPr>
            <w:tcW w:w="1260" w:type="dxa"/>
            <w:vAlign w:val="bottom"/>
          </w:tcPr>
          <w:p w14:paraId="1C2C0EDD" w14:textId="6F4F84CA" w:rsidR="00175653" w:rsidRPr="00C326F2" w:rsidRDefault="00561D60" w:rsidP="00C326F2">
            <w:pPr>
              <w:tabs>
                <w:tab w:val="decimal" w:pos="982"/>
              </w:tabs>
              <w:spacing w:line="320" w:lineRule="exact"/>
              <w:ind w:left="86" w:right="86"/>
              <w:rPr>
                <w:rFonts w:ascii="Arial" w:hAnsi="Arial" w:cs="Cordia New"/>
                <w:sz w:val="16"/>
                <w:szCs w:val="16"/>
                <w:cs/>
              </w:rPr>
            </w:pPr>
            <w:r w:rsidRPr="00C326F2">
              <w:rPr>
                <w:rFonts w:ascii="Arial" w:hAnsi="Arial" w:cs="Cordia New"/>
                <w:sz w:val="16"/>
                <w:szCs w:val="16"/>
              </w:rPr>
              <w:t>435</w:t>
            </w:r>
          </w:p>
        </w:tc>
        <w:tc>
          <w:tcPr>
            <w:tcW w:w="1260" w:type="dxa"/>
            <w:vAlign w:val="bottom"/>
          </w:tcPr>
          <w:p w14:paraId="6142EE0E" w14:textId="200181DF" w:rsidR="00175653" w:rsidRPr="00C326F2" w:rsidRDefault="00175653"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369</w:t>
            </w:r>
          </w:p>
        </w:tc>
        <w:tc>
          <w:tcPr>
            <w:tcW w:w="1260" w:type="dxa"/>
            <w:vAlign w:val="bottom"/>
          </w:tcPr>
          <w:p w14:paraId="5FB36AA6" w14:textId="01CBB332" w:rsidR="00175653" w:rsidRPr="00C326F2" w:rsidRDefault="00561D60"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17</w:t>
            </w:r>
          </w:p>
        </w:tc>
        <w:tc>
          <w:tcPr>
            <w:tcW w:w="1260" w:type="dxa"/>
            <w:vAlign w:val="bottom"/>
          </w:tcPr>
          <w:p w14:paraId="010F3ACD" w14:textId="1C8D3549" w:rsidR="00175653" w:rsidRPr="00C326F2" w:rsidRDefault="00175653"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17</w:t>
            </w:r>
          </w:p>
        </w:tc>
      </w:tr>
      <w:tr w:rsidR="00175653" w:rsidRPr="00C326F2" w14:paraId="108140B5" w14:textId="77777777" w:rsidTr="00237B35">
        <w:trPr>
          <w:cantSplit/>
        </w:trPr>
        <w:tc>
          <w:tcPr>
            <w:tcW w:w="4140" w:type="dxa"/>
            <w:vAlign w:val="bottom"/>
          </w:tcPr>
          <w:p w14:paraId="65D1A404"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Corporate income tax refundable</w:t>
            </w:r>
          </w:p>
        </w:tc>
        <w:tc>
          <w:tcPr>
            <w:tcW w:w="1260" w:type="dxa"/>
            <w:vAlign w:val="bottom"/>
          </w:tcPr>
          <w:p w14:paraId="368E21D1" w14:textId="42AEC987" w:rsidR="00175653" w:rsidRPr="00C326F2" w:rsidRDefault="00561D60" w:rsidP="00C326F2">
            <w:pPr>
              <w:tabs>
                <w:tab w:val="decimal" w:pos="982"/>
              </w:tabs>
              <w:spacing w:line="320" w:lineRule="exact"/>
              <w:ind w:left="86" w:right="86"/>
              <w:rPr>
                <w:rFonts w:ascii="Arial" w:hAnsi="Arial" w:cstheme="minorBidi"/>
                <w:sz w:val="16"/>
                <w:szCs w:val="16"/>
              </w:rPr>
            </w:pPr>
            <w:r w:rsidRPr="00C326F2">
              <w:rPr>
                <w:rFonts w:ascii="Arial" w:hAnsi="Arial" w:cstheme="minorBidi"/>
                <w:sz w:val="16"/>
                <w:szCs w:val="16"/>
              </w:rPr>
              <w:t>67</w:t>
            </w:r>
          </w:p>
        </w:tc>
        <w:tc>
          <w:tcPr>
            <w:tcW w:w="1260" w:type="dxa"/>
            <w:vAlign w:val="bottom"/>
          </w:tcPr>
          <w:p w14:paraId="05B42C24" w14:textId="64988EF5"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53</w:t>
            </w:r>
          </w:p>
        </w:tc>
        <w:tc>
          <w:tcPr>
            <w:tcW w:w="1260" w:type="dxa"/>
            <w:vAlign w:val="bottom"/>
          </w:tcPr>
          <w:p w14:paraId="6C0E130E" w14:textId="4B72CAC2" w:rsidR="00175653" w:rsidRPr="00C326F2" w:rsidRDefault="00561D60"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20</w:t>
            </w:r>
          </w:p>
        </w:tc>
        <w:tc>
          <w:tcPr>
            <w:tcW w:w="1260" w:type="dxa"/>
            <w:vAlign w:val="bottom"/>
          </w:tcPr>
          <w:p w14:paraId="72FDDFD7" w14:textId="10B87999" w:rsidR="00175653" w:rsidRPr="00C326F2" w:rsidRDefault="00175653"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18</w:t>
            </w:r>
          </w:p>
        </w:tc>
      </w:tr>
      <w:tr w:rsidR="00175653" w:rsidRPr="00C326F2" w14:paraId="765BC96E" w14:textId="77777777" w:rsidTr="00237B35">
        <w:trPr>
          <w:cantSplit/>
        </w:trPr>
        <w:tc>
          <w:tcPr>
            <w:tcW w:w="4140" w:type="dxa"/>
            <w:vAlign w:val="bottom"/>
          </w:tcPr>
          <w:p w14:paraId="499C0E22"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Accrued interest and dividend receivables</w:t>
            </w:r>
          </w:p>
        </w:tc>
        <w:tc>
          <w:tcPr>
            <w:tcW w:w="1260" w:type="dxa"/>
            <w:vAlign w:val="bottom"/>
          </w:tcPr>
          <w:p w14:paraId="02D718E7" w14:textId="3C196148"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93</w:t>
            </w:r>
          </w:p>
        </w:tc>
        <w:tc>
          <w:tcPr>
            <w:tcW w:w="1260" w:type="dxa"/>
            <w:vAlign w:val="bottom"/>
          </w:tcPr>
          <w:p w14:paraId="10E314A3" w14:textId="6837269A"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164</w:t>
            </w:r>
          </w:p>
        </w:tc>
        <w:tc>
          <w:tcPr>
            <w:tcW w:w="1260" w:type="dxa"/>
            <w:vAlign w:val="bottom"/>
          </w:tcPr>
          <w:p w14:paraId="729B65F7" w14:textId="0DD95703"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5</w:t>
            </w:r>
          </w:p>
        </w:tc>
        <w:tc>
          <w:tcPr>
            <w:tcW w:w="1260" w:type="dxa"/>
            <w:vAlign w:val="bottom"/>
          </w:tcPr>
          <w:p w14:paraId="4EA3A0C7" w14:textId="5B883E4F"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1</w:t>
            </w:r>
          </w:p>
        </w:tc>
      </w:tr>
      <w:tr w:rsidR="00175653" w:rsidRPr="00C326F2" w14:paraId="11331487" w14:textId="77777777" w:rsidTr="00237B35">
        <w:trPr>
          <w:cantSplit/>
        </w:trPr>
        <w:tc>
          <w:tcPr>
            <w:tcW w:w="4140" w:type="dxa"/>
            <w:vAlign w:val="bottom"/>
          </w:tcPr>
          <w:p w14:paraId="3A4B8AAE"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Other receivables</w:t>
            </w:r>
          </w:p>
        </w:tc>
        <w:tc>
          <w:tcPr>
            <w:tcW w:w="1260" w:type="dxa"/>
            <w:vAlign w:val="bottom"/>
          </w:tcPr>
          <w:p w14:paraId="7F1409A7" w14:textId="1BB96DF4"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3</w:t>
            </w:r>
            <w:r w:rsidR="003908C3" w:rsidRPr="00C326F2">
              <w:rPr>
                <w:rFonts w:ascii="Arial" w:hAnsi="Arial" w:cs="Arial"/>
                <w:sz w:val="16"/>
                <w:szCs w:val="16"/>
              </w:rPr>
              <w:t>4</w:t>
            </w:r>
          </w:p>
        </w:tc>
        <w:tc>
          <w:tcPr>
            <w:tcW w:w="1260" w:type="dxa"/>
            <w:vAlign w:val="bottom"/>
          </w:tcPr>
          <w:p w14:paraId="3EC340B5" w14:textId="3344C2B9"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34</w:t>
            </w:r>
          </w:p>
        </w:tc>
        <w:tc>
          <w:tcPr>
            <w:tcW w:w="1260" w:type="dxa"/>
            <w:vAlign w:val="bottom"/>
          </w:tcPr>
          <w:p w14:paraId="63962F1A" w14:textId="65EBBC18" w:rsidR="00175653" w:rsidRPr="00C326F2" w:rsidRDefault="00561D60"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2</w:t>
            </w:r>
          </w:p>
        </w:tc>
        <w:tc>
          <w:tcPr>
            <w:tcW w:w="1260" w:type="dxa"/>
            <w:vAlign w:val="bottom"/>
          </w:tcPr>
          <w:p w14:paraId="1399E000" w14:textId="531A9C40" w:rsidR="00175653" w:rsidRPr="00C326F2" w:rsidRDefault="00175653"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5</w:t>
            </w:r>
          </w:p>
        </w:tc>
      </w:tr>
      <w:tr w:rsidR="00175653" w:rsidRPr="00C326F2" w14:paraId="5CBA4B6A" w14:textId="77777777" w:rsidTr="00237B35">
        <w:trPr>
          <w:cantSplit/>
        </w:trPr>
        <w:tc>
          <w:tcPr>
            <w:tcW w:w="4140" w:type="dxa"/>
            <w:vAlign w:val="bottom"/>
          </w:tcPr>
          <w:p w14:paraId="6FA73F2E"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VAT refundable</w:t>
            </w:r>
          </w:p>
        </w:tc>
        <w:tc>
          <w:tcPr>
            <w:tcW w:w="1260" w:type="dxa"/>
            <w:vAlign w:val="bottom"/>
          </w:tcPr>
          <w:p w14:paraId="7E2FB421" w14:textId="07FD737D"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196</w:t>
            </w:r>
          </w:p>
        </w:tc>
        <w:tc>
          <w:tcPr>
            <w:tcW w:w="1260" w:type="dxa"/>
            <w:vAlign w:val="bottom"/>
          </w:tcPr>
          <w:p w14:paraId="071E4FE7" w14:textId="40671BF2"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188</w:t>
            </w:r>
          </w:p>
        </w:tc>
        <w:tc>
          <w:tcPr>
            <w:tcW w:w="1260" w:type="dxa"/>
            <w:vAlign w:val="bottom"/>
          </w:tcPr>
          <w:p w14:paraId="30EBF26A" w14:textId="1F9BD2CA" w:rsidR="00175653" w:rsidRPr="00C326F2" w:rsidRDefault="00561D60"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w:t>
            </w:r>
          </w:p>
        </w:tc>
        <w:tc>
          <w:tcPr>
            <w:tcW w:w="1260" w:type="dxa"/>
            <w:vAlign w:val="bottom"/>
          </w:tcPr>
          <w:p w14:paraId="66BF8766" w14:textId="1412DEBB" w:rsidR="00175653" w:rsidRPr="00C326F2" w:rsidRDefault="00175653"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w:t>
            </w:r>
          </w:p>
        </w:tc>
      </w:tr>
      <w:tr w:rsidR="00175653" w:rsidRPr="00C326F2" w14:paraId="4480A0AB" w14:textId="77777777" w:rsidTr="00237B35">
        <w:trPr>
          <w:cantSplit/>
        </w:trPr>
        <w:tc>
          <w:tcPr>
            <w:tcW w:w="4140" w:type="dxa"/>
            <w:vAlign w:val="bottom"/>
          </w:tcPr>
          <w:p w14:paraId="71EC08E8" w14:textId="77777777" w:rsidR="00175653" w:rsidRPr="00C326F2" w:rsidRDefault="00175653" w:rsidP="00C326F2">
            <w:pPr>
              <w:tabs>
                <w:tab w:val="left" w:pos="1260"/>
              </w:tabs>
              <w:spacing w:line="320" w:lineRule="exact"/>
              <w:ind w:left="162" w:right="42" w:hanging="70"/>
              <w:rPr>
                <w:rFonts w:ascii="Arial" w:hAnsi="Arial" w:cs="Arial"/>
                <w:sz w:val="16"/>
                <w:szCs w:val="16"/>
              </w:rPr>
            </w:pPr>
            <w:r w:rsidRPr="00C326F2">
              <w:rPr>
                <w:rFonts w:ascii="Arial" w:hAnsi="Arial" w:cs="Arial"/>
                <w:sz w:val="16"/>
                <w:szCs w:val="16"/>
              </w:rPr>
              <w:t>Other receivables - VAT paid in advance for customers</w:t>
            </w:r>
          </w:p>
        </w:tc>
        <w:tc>
          <w:tcPr>
            <w:tcW w:w="1260" w:type="dxa"/>
            <w:vAlign w:val="bottom"/>
          </w:tcPr>
          <w:p w14:paraId="071E9F9A" w14:textId="5385F819"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56</w:t>
            </w:r>
          </w:p>
        </w:tc>
        <w:tc>
          <w:tcPr>
            <w:tcW w:w="1260" w:type="dxa"/>
            <w:vAlign w:val="bottom"/>
          </w:tcPr>
          <w:p w14:paraId="3CDD790A" w14:textId="1B99F522"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52</w:t>
            </w:r>
          </w:p>
        </w:tc>
        <w:tc>
          <w:tcPr>
            <w:tcW w:w="1260" w:type="dxa"/>
            <w:vAlign w:val="bottom"/>
          </w:tcPr>
          <w:p w14:paraId="177940EA" w14:textId="37F262B4"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c>
          <w:tcPr>
            <w:tcW w:w="1260" w:type="dxa"/>
            <w:vAlign w:val="bottom"/>
          </w:tcPr>
          <w:p w14:paraId="21BC010A" w14:textId="5A21EDA3"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r>
      <w:tr w:rsidR="00175653" w:rsidRPr="00C326F2" w14:paraId="40EDBD1D" w14:textId="77777777" w:rsidTr="00237B35">
        <w:trPr>
          <w:cantSplit/>
        </w:trPr>
        <w:tc>
          <w:tcPr>
            <w:tcW w:w="4140" w:type="dxa"/>
            <w:vAlign w:val="bottom"/>
          </w:tcPr>
          <w:p w14:paraId="15A09744" w14:textId="77777777" w:rsidR="00175653" w:rsidRPr="00C326F2" w:rsidRDefault="00175653" w:rsidP="00C326F2">
            <w:pPr>
              <w:tabs>
                <w:tab w:val="left" w:pos="1260"/>
              </w:tabs>
              <w:spacing w:line="320" w:lineRule="exact"/>
              <w:ind w:left="162" w:right="42" w:hanging="70"/>
              <w:rPr>
                <w:rFonts w:ascii="Arial" w:hAnsi="Arial" w:cs="Arial"/>
                <w:sz w:val="16"/>
                <w:szCs w:val="16"/>
                <w:cs/>
              </w:rPr>
            </w:pPr>
            <w:r w:rsidRPr="00C326F2">
              <w:rPr>
                <w:rFonts w:ascii="Arial" w:hAnsi="Arial" w:cs="Arial"/>
                <w:sz w:val="16"/>
                <w:szCs w:val="16"/>
              </w:rPr>
              <w:t>Deposits</w:t>
            </w:r>
          </w:p>
        </w:tc>
        <w:tc>
          <w:tcPr>
            <w:tcW w:w="1260" w:type="dxa"/>
            <w:vAlign w:val="bottom"/>
          </w:tcPr>
          <w:p w14:paraId="4CD7C8B2" w14:textId="6C3FD1B2"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30</w:t>
            </w:r>
          </w:p>
        </w:tc>
        <w:tc>
          <w:tcPr>
            <w:tcW w:w="1260" w:type="dxa"/>
            <w:vAlign w:val="bottom"/>
          </w:tcPr>
          <w:p w14:paraId="0D3B28F6" w14:textId="3639EAAC"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27</w:t>
            </w:r>
          </w:p>
        </w:tc>
        <w:tc>
          <w:tcPr>
            <w:tcW w:w="1260" w:type="dxa"/>
            <w:vAlign w:val="bottom"/>
          </w:tcPr>
          <w:p w14:paraId="319F261B" w14:textId="68C16CA1"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5</w:t>
            </w:r>
          </w:p>
        </w:tc>
        <w:tc>
          <w:tcPr>
            <w:tcW w:w="1260" w:type="dxa"/>
            <w:vAlign w:val="bottom"/>
          </w:tcPr>
          <w:p w14:paraId="4185B140" w14:textId="282C57CE"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4</w:t>
            </w:r>
          </w:p>
        </w:tc>
      </w:tr>
      <w:tr w:rsidR="00175653" w:rsidRPr="00C326F2" w14:paraId="06D7DEA8" w14:textId="77777777" w:rsidTr="00237B35">
        <w:trPr>
          <w:cantSplit/>
        </w:trPr>
        <w:tc>
          <w:tcPr>
            <w:tcW w:w="4140" w:type="dxa"/>
            <w:vAlign w:val="bottom"/>
          </w:tcPr>
          <w:p w14:paraId="7B7CEBB5"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Other receivables - hire purchase receivables</w:t>
            </w:r>
          </w:p>
        </w:tc>
        <w:tc>
          <w:tcPr>
            <w:tcW w:w="1260" w:type="dxa"/>
            <w:vAlign w:val="bottom"/>
          </w:tcPr>
          <w:p w14:paraId="026B675C" w14:textId="7AB6EFDD"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1,598</w:t>
            </w:r>
          </w:p>
        </w:tc>
        <w:tc>
          <w:tcPr>
            <w:tcW w:w="1260" w:type="dxa"/>
            <w:vAlign w:val="bottom"/>
          </w:tcPr>
          <w:p w14:paraId="6D68D769" w14:textId="1B3F4851"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1,211</w:t>
            </w:r>
          </w:p>
        </w:tc>
        <w:tc>
          <w:tcPr>
            <w:tcW w:w="1260" w:type="dxa"/>
            <w:vAlign w:val="bottom"/>
          </w:tcPr>
          <w:p w14:paraId="6A1CD0AE" w14:textId="5F714323"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c>
          <w:tcPr>
            <w:tcW w:w="1260" w:type="dxa"/>
            <w:vAlign w:val="bottom"/>
          </w:tcPr>
          <w:p w14:paraId="6E7E8597" w14:textId="25757BC4"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r>
      <w:tr w:rsidR="00175653" w:rsidRPr="00C326F2" w14:paraId="69A8DD98" w14:textId="77777777" w:rsidTr="00237B35">
        <w:trPr>
          <w:cantSplit/>
        </w:trPr>
        <w:tc>
          <w:tcPr>
            <w:tcW w:w="4140" w:type="dxa"/>
            <w:vAlign w:val="bottom"/>
          </w:tcPr>
          <w:p w14:paraId="22857C9E"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Others</w:t>
            </w:r>
          </w:p>
        </w:tc>
        <w:tc>
          <w:tcPr>
            <w:tcW w:w="1260" w:type="dxa"/>
            <w:vAlign w:val="bottom"/>
          </w:tcPr>
          <w:p w14:paraId="760A8BF7" w14:textId="5784FD42" w:rsidR="00175653" w:rsidRPr="00C326F2" w:rsidRDefault="00561D60" w:rsidP="00C326F2">
            <w:pPr>
              <w:pBdr>
                <w:bottom w:val="sing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4</w:t>
            </w:r>
            <w:r w:rsidR="003908C3" w:rsidRPr="00C326F2">
              <w:rPr>
                <w:rFonts w:ascii="Arial" w:hAnsi="Arial" w:cs="Arial"/>
                <w:sz w:val="16"/>
                <w:szCs w:val="16"/>
              </w:rPr>
              <w:t>57</w:t>
            </w:r>
          </w:p>
        </w:tc>
        <w:tc>
          <w:tcPr>
            <w:tcW w:w="1260" w:type="dxa"/>
            <w:vAlign w:val="bottom"/>
          </w:tcPr>
          <w:p w14:paraId="0DA88961" w14:textId="777A7977" w:rsidR="00175653" w:rsidRPr="00C326F2" w:rsidRDefault="00175653" w:rsidP="00C326F2">
            <w:pPr>
              <w:pBdr>
                <w:bottom w:val="sing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493</w:t>
            </w:r>
          </w:p>
        </w:tc>
        <w:tc>
          <w:tcPr>
            <w:tcW w:w="1260" w:type="dxa"/>
            <w:vAlign w:val="bottom"/>
          </w:tcPr>
          <w:p w14:paraId="15AB1174" w14:textId="17299013" w:rsidR="00175653" w:rsidRPr="00C326F2" w:rsidRDefault="00561D60" w:rsidP="00C326F2">
            <w:pPr>
              <w:pBdr>
                <w:bottom w:val="sing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c>
          <w:tcPr>
            <w:tcW w:w="1260" w:type="dxa"/>
            <w:vAlign w:val="bottom"/>
          </w:tcPr>
          <w:p w14:paraId="5EC93FFE" w14:textId="24D4231B" w:rsidR="00175653" w:rsidRPr="00C326F2" w:rsidRDefault="00175653" w:rsidP="00C326F2">
            <w:pPr>
              <w:pBdr>
                <w:bottom w:val="sing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r>
      <w:tr w:rsidR="00175653" w:rsidRPr="00C326F2" w14:paraId="15DCC210" w14:textId="77777777" w:rsidTr="00237B35">
        <w:trPr>
          <w:cantSplit/>
        </w:trPr>
        <w:tc>
          <w:tcPr>
            <w:tcW w:w="4140" w:type="dxa"/>
            <w:vAlign w:val="bottom"/>
          </w:tcPr>
          <w:p w14:paraId="0E4A06C2" w14:textId="77777777" w:rsidR="00175653" w:rsidRPr="00C326F2" w:rsidRDefault="00175653" w:rsidP="00C326F2">
            <w:pPr>
              <w:tabs>
                <w:tab w:val="left" w:pos="1260"/>
              </w:tabs>
              <w:spacing w:line="320" w:lineRule="exact"/>
              <w:ind w:left="162" w:right="-108" w:hanging="70"/>
              <w:rPr>
                <w:rFonts w:ascii="Arial" w:hAnsi="Arial" w:cs="Arial"/>
                <w:sz w:val="16"/>
                <w:szCs w:val="16"/>
              </w:rPr>
            </w:pPr>
            <w:r w:rsidRPr="00C326F2">
              <w:rPr>
                <w:rFonts w:ascii="Arial" w:hAnsi="Arial" w:cs="Arial"/>
                <w:sz w:val="16"/>
                <w:szCs w:val="16"/>
              </w:rPr>
              <w:t xml:space="preserve">Total </w:t>
            </w:r>
          </w:p>
        </w:tc>
        <w:tc>
          <w:tcPr>
            <w:tcW w:w="1260" w:type="dxa"/>
            <w:vAlign w:val="bottom"/>
          </w:tcPr>
          <w:p w14:paraId="48F20197" w14:textId="15EF06A5" w:rsidR="00175653" w:rsidRPr="00C326F2" w:rsidRDefault="00561D60"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4,8</w:t>
            </w:r>
            <w:r w:rsidR="003908C3" w:rsidRPr="00C326F2">
              <w:rPr>
                <w:rFonts w:ascii="Arial" w:hAnsi="Arial" w:cs="Arial"/>
                <w:sz w:val="16"/>
                <w:szCs w:val="16"/>
              </w:rPr>
              <w:t>39</w:t>
            </w:r>
          </w:p>
        </w:tc>
        <w:tc>
          <w:tcPr>
            <w:tcW w:w="1260" w:type="dxa"/>
            <w:vAlign w:val="bottom"/>
          </w:tcPr>
          <w:p w14:paraId="0733D1C7" w14:textId="38B4EC4C" w:rsidR="00175653" w:rsidRPr="00C326F2" w:rsidRDefault="008D16CD"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3</w:t>
            </w:r>
            <w:r w:rsidR="00175653" w:rsidRPr="00C326F2">
              <w:rPr>
                <w:rFonts w:ascii="Arial" w:hAnsi="Arial" w:cs="Arial"/>
                <w:sz w:val="16"/>
                <w:szCs w:val="16"/>
              </w:rPr>
              <w:t>,</w:t>
            </w:r>
            <w:r w:rsidRPr="00C326F2">
              <w:rPr>
                <w:rFonts w:ascii="Arial" w:hAnsi="Arial" w:cs="Arial"/>
                <w:sz w:val="16"/>
                <w:szCs w:val="16"/>
              </w:rPr>
              <w:t>957</w:t>
            </w:r>
          </w:p>
        </w:tc>
        <w:tc>
          <w:tcPr>
            <w:tcW w:w="1260" w:type="dxa"/>
            <w:vAlign w:val="bottom"/>
          </w:tcPr>
          <w:p w14:paraId="6A03838D" w14:textId="110A7DEB" w:rsidR="00175653" w:rsidRPr="00C326F2" w:rsidRDefault="00561D60"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49</w:t>
            </w:r>
          </w:p>
        </w:tc>
        <w:tc>
          <w:tcPr>
            <w:tcW w:w="1260" w:type="dxa"/>
            <w:vAlign w:val="bottom"/>
          </w:tcPr>
          <w:p w14:paraId="23DAA445" w14:textId="145A8443" w:rsidR="00175653" w:rsidRPr="00C326F2" w:rsidRDefault="00175653"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51</w:t>
            </w:r>
          </w:p>
        </w:tc>
      </w:tr>
      <w:tr w:rsidR="00175653" w:rsidRPr="00C326F2" w14:paraId="15D51CE8" w14:textId="77777777" w:rsidTr="00237B35">
        <w:trPr>
          <w:cantSplit/>
        </w:trPr>
        <w:tc>
          <w:tcPr>
            <w:tcW w:w="4140" w:type="dxa"/>
            <w:vAlign w:val="bottom"/>
          </w:tcPr>
          <w:p w14:paraId="510D8EDE" w14:textId="77777777" w:rsidR="00175653" w:rsidRPr="00C326F2" w:rsidRDefault="00175653" w:rsidP="00C326F2">
            <w:pPr>
              <w:tabs>
                <w:tab w:val="left" w:pos="629"/>
              </w:tabs>
              <w:spacing w:line="320" w:lineRule="exact"/>
              <w:ind w:left="162" w:right="-108" w:hanging="70"/>
              <w:rPr>
                <w:rFonts w:ascii="Arial" w:hAnsi="Arial" w:cs="Arial"/>
                <w:sz w:val="16"/>
                <w:szCs w:val="16"/>
              </w:rPr>
            </w:pPr>
            <w:r w:rsidRPr="00C326F2">
              <w:rPr>
                <w:rFonts w:ascii="Arial" w:hAnsi="Arial" w:cs="Arial"/>
                <w:sz w:val="16"/>
                <w:szCs w:val="16"/>
              </w:rPr>
              <w:t>Less:</w:t>
            </w:r>
            <w:r w:rsidRPr="00C326F2">
              <w:rPr>
                <w:rFonts w:ascii="Arial" w:hAnsi="Arial" w:cs="Arial"/>
                <w:sz w:val="16"/>
                <w:szCs w:val="16"/>
              </w:rPr>
              <w:tab/>
              <w:t>Allowance for impairment</w:t>
            </w:r>
          </w:p>
        </w:tc>
        <w:tc>
          <w:tcPr>
            <w:tcW w:w="1260" w:type="dxa"/>
            <w:vAlign w:val="bottom"/>
          </w:tcPr>
          <w:p w14:paraId="102EB730" w14:textId="21D8A6F4" w:rsidR="00175653" w:rsidRPr="00C326F2" w:rsidRDefault="00561D60"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(1)</w:t>
            </w:r>
          </w:p>
        </w:tc>
        <w:tc>
          <w:tcPr>
            <w:tcW w:w="1260" w:type="dxa"/>
            <w:vAlign w:val="bottom"/>
          </w:tcPr>
          <w:p w14:paraId="6B366C6D" w14:textId="5727278E" w:rsidR="00175653" w:rsidRPr="00C326F2" w:rsidRDefault="00175653" w:rsidP="00C326F2">
            <w:pPr>
              <w:tabs>
                <w:tab w:val="decimal" w:pos="982"/>
              </w:tabs>
              <w:spacing w:line="320" w:lineRule="exact"/>
              <w:ind w:left="86" w:right="86"/>
              <w:rPr>
                <w:rFonts w:ascii="Arial" w:hAnsi="Arial" w:cs="Arial"/>
                <w:sz w:val="16"/>
                <w:szCs w:val="16"/>
                <w:cs/>
              </w:rPr>
            </w:pPr>
            <w:r w:rsidRPr="00C326F2">
              <w:rPr>
                <w:rFonts w:ascii="Arial" w:hAnsi="Arial" w:cs="Arial"/>
                <w:sz w:val="16"/>
                <w:szCs w:val="16"/>
              </w:rPr>
              <w:t>(1)</w:t>
            </w:r>
          </w:p>
        </w:tc>
        <w:tc>
          <w:tcPr>
            <w:tcW w:w="1260" w:type="dxa"/>
            <w:vAlign w:val="bottom"/>
          </w:tcPr>
          <w:p w14:paraId="21EA7016" w14:textId="75D0C356" w:rsidR="00175653" w:rsidRPr="00C326F2" w:rsidRDefault="00561D60"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c>
          <w:tcPr>
            <w:tcW w:w="1260" w:type="dxa"/>
            <w:vAlign w:val="bottom"/>
          </w:tcPr>
          <w:p w14:paraId="39DAB16B" w14:textId="1BCBFE91" w:rsidR="00175653" w:rsidRPr="00C326F2" w:rsidRDefault="00175653" w:rsidP="00C326F2">
            <w:pPr>
              <w:tabs>
                <w:tab w:val="decimal" w:pos="982"/>
              </w:tabs>
              <w:spacing w:line="320" w:lineRule="exact"/>
              <w:ind w:left="86" w:right="86"/>
              <w:rPr>
                <w:rFonts w:ascii="Arial" w:hAnsi="Arial" w:cs="Arial"/>
                <w:sz w:val="16"/>
                <w:szCs w:val="16"/>
              </w:rPr>
            </w:pPr>
            <w:r w:rsidRPr="00C326F2">
              <w:rPr>
                <w:rFonts w:ascii="Arial" w:hAnsi="Arial" w:cs="Arial"/>
                <w:sz w:val="16"/>
                <w:szCs w:val="16"/>
              </w:rPr>
              <w:t>-</w:t>
            </w:r>
          </w:p>
        </w:tc>
      </w:tr>
      <w:tr w:rsidR="00175653" w:rsidRPr="00C326F2" w14:paraId="289E2A41" w14:textId="77777777" w:rsidTr="00237B35">
        <w:trPr>
          <w:cantSplit/>
        </w:trPr>
        <w:tc>
          <w:tcPr>
            <w:tcW w:w="4140" w:type="dxa"/>
            <w:vAlign w:val="bottom"/>
          </w:tcPr>
          <w:p w14:paraId="2BC2AB40" w14:textId="77777777" w:rsidR="00175653" w:rsidRPr="00C326F2" w:rsidRDefault="00175653" w:rsidP="00C326F2">
            <w:pPr>
              <w:tabs>
                <w:tab w:val="left" w:pos="629"/>
              </w:tabs>
              <w:spacing w:line="320" w:lineRule="exact"/>
              <w:ind w:left="162" w:right="-108" w:hanging="70"/>
              <w:rPr>
                <w:rFonts w:ascii="Arial" w:hAnsi="Arial" w:cs="Arial"/>
                <w:sz w:val="16"/>
                <w:szCs w:val="16"/>
              </w:rPr>
            </w:pPr>
            <w:r w:rsidRPr="00C326F2">
              <w:rPr>
                <w:rFonts w:ascii="Arial" w:hAnsi="Arial" w:cs="Arial"/>
                <w:sz w:val="16"/>
                <w:szCs w:val="16"/>
              </w:rPr>
              <w:tab/>
            </w:r>
            <w:r w:rsidRPr="00C326F2">
              <w:rPr>
                <w:rFonts w:ascii="Arial" w:hAnsi="Arial" w:cs="Arial"/>
                <w:sz w:val="16"/>
                <w:szCs w:val="16"/>
              </w:rPr>
              <w:tab/>
              <w:t>Allowance for expected credit loss</w:t>
            </w:r>
          </w:p>
        </w:tc>
        <w:tc>
          <w:tcPr>
            <w:tcW w:w="1260" w:type="dxa"/>
            <w:vAlign w:val="bottom"/>
          </w:tcPr>
          <w:p w14:paraId="66308E37" w14:textId="3283EC72" w:rsidR="00175653" w:rsidRPr="00C326F2" w:rsidRDefault="00561D60" w:rsidP="00C326F2">
            <w:pPr>
              <w:pBdr>
                <w:bottom w:val="sing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(1,70</w:t>
            </w:r>
            <w:r w:rsidR="003908C3" w:rsidRPr="00C326F2">
              <w:rPr>
                <w:rFonts w:ascii="Arial" w:hAnsi="Arial" w:cs="Arial"/>
                <w:sz w:val="16"/>
                <w:szCs w:val="16"/>
              </w:rPr>
              <w:t>8</w:t>
            </w:r>
            <w:r w:rsidRPr="00C326F2">
              <w:rPr>
                <w:rFonts w:ascii="Arial" w:hAnsi="Arial" w:cs="Arial"/>
                <w:sz w:val="16"/>
                <w:szCs w:val="16"/>
              </w:rPr>
              <w:t>)</w:t>
            </w:r>
          </w:p>
        </w:tc>
        <w:tc>
          <w:tcPr>
            <w:tcW w:w="1260" w:type="dxa"/>
            <w:vAlign w:val="bottom"/>
          </w:tcPr>
          <w:p w14:paraId="6FCCB742" w14:textId="7A21F307" w:rsidR="00175653" w:rsidRPr="00C326F2" w:rsidRDefault="00175653" w:rsidP="00C326F2">
            <w:pPr>
              <w:pBdr>
                <w:bottom w:val="sing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(1,308)</w:t>
            </w:r>
          </w:p>
        </w:tc>
        <w:tc>
          <w:tcPr>
            <w:tcW w:w="1260" w:type="dxa"/>
            <w:vAlign w:val="bottom"/>
          </w:tcPr>
          <w:p w14:paraId="1B9F52AB" w14:textId="3D1550FD" w:rsidR="00175653" w:rsidRPr="00C326F2" w:rsidRDefault="00561D60" w:rsidP="00C326F2">
            <w:pPr>
              <w:pBdr>
                <w:bottom w:val="single" w:sz="4" w:space="1" w:color="auto"/>
              </w:pBdr>
              <w:tabs>
                <w:tab w:val="decimal" w:pos="982"/>
              </w:tabs>
              <w:spacing w:line="320" w:lineRule="exact"/>
              <w:ind w:left="86" w:right="86"/>
              <w:rPr>
                <w:rFonts w:ascii="Arial" w:hAnsi="Arial" w:cs="Arial"/>
                <w:sz w:val="16"/>
                <w:szCs w:val="16"/>
                <w:cs/>
              </w:rPr>
            </w:pPr>
            <w:r w:rsidRPr="00C326F2">
              <w:rPr>
                <w:rFonts w:ascii="Arial" w:hAnsi="Arial" w:cs="Arial"/>
                <w:sz w:val="16"/>
                <w:szCs w:val="16"/>
              </w:rPr>
              <w:t>(2)</w:t>
            </w:r>
          </w:p>
        </w:tc>
        <w:tc>
          <w:tcPr>
            <w:tcW w:w="1260" w:type="dxa"/>
            <w:vAlign w:val="bottom"/>
          </w:tcPr>
          <w:p w14:paraId="4A332EFB" w14:textId="0602E687" w:rsidR="00175653" w:rsidRPr="00C326F2" w:rsidRDefault="00175653" w:rsidP="00C326F2">
            <w:pPr>
              <w:pBdr>
                <w:bottom w:val="single" w:sz="4" w:space="1" w:color="auto"/>
              </w:pBdr>
              <w:tabs>
                <w:tab w:val="decimal" w:pos="982"/>
              </w:tabs>
              <w:spacing w:line="320" w:lineRule="exact"/>
              <w:ind w:left="86" w:right="86"/>
              <w:rPr>
                <w:rFonts w:ascii="Arial" w:hAnsi="Arial" w:cs="Arial"/>
                <w:sz w:val="16"/>
                <w:szCs w:val="16"/>
                <w:cs/>
              </w:rPr>
            </w:pPr>
            <w:r w:rsidRPr="00C326F2">
              <w:rPr>
                <w:rFonts w:ascii="Arial" w:hAnsi="Arial" w:cs="Arial"/>
                <w:sz w:val="16"/>
                <w:szCs w:val="16"/>
              </w:rPr>
              <w:t>(2)</w:t>
            </w:r>
          </w:p>
        </w:tc>
      </w:tr>
      <w:tr w:rsidR="00175653" w:rsidRPr="00C326F2" w14:paraId="09F8881F" w14:textId="77777777" w:rsidTr="00237B35">
        <w:trPr>
          <w:cantSplit/>
        </w:trPr>
        <w:tc>
          <w:tcPr>
            <w:tcW w:w="4140" w:type="dxa"/>
            <w:vAlign w:val="bottom"/>
          </w:tcPr>
          <w:p w14:paraId="56C7B5A3" w14:textId="77777777" w:rsidR="00175653" w:rsidRPr="00C326F2" w:rsidRDefault="00175653" w:rsidP="00C326F2">
            <w:pPr>
              <w:tabs>
                <w:tab w:val="left" w:pos="1260"/>
              </w:tabs>
              <w:spacing w:line="320" w:lineRule="exact"/>
              <w:ind w:left="158" w:right="-115" w:hanging="70"/>
              <w:rPr>
                <w:rFonts w:ascii="Arial" w:hAnsi="Arial" w:cs="Arial"/>
                <w:sz w:val="16"/>
                <w:szCs w:val="16"/>
              </w:rPr>
            </w:pPr>
            <w:r w:rsidRPr="00C326F2">
              <w:rPr>
                <w:rFonts w:ascii="Arial" w:hAnsi="Arial" w:cs="Arial"/>
                <w:sz w:val="16"/>
                <w:szCs w:val="16"/>
              </w:rPr>
              <w:t>Other assets - net</w:t>
            </w:r>
          </w:p>
        </w:tc>
        <w:tc>
          <w:tcPr>
            <w:tcW w:w="1260" w:type="dxa"/>
            <w:vAlign w:val="bottom"/>
          </w:tcPr>
          <w:p w14:paraId="469006A1" w14:textId="1E2F3904" w:rsidR="00175653" w:rsidRPr="00C326F2" w:rsidRDefault="00561D60" w:rsidP="00C326F2">
            <w:pPr>
              <w:pBdr>
                <w:bottom w:val="doub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3,1</w:t>
            </w:r>
            <w:r w:rsidR="003908C3" w:rsidRPr="00C326F2">
              <w:rPr>
                <w:rFonts w:ascii="Arial" w:hAnsi="Arial" w:cs="Arial"/>
                <w:sz w:val="16"/>
                <w:szCs w:val="16"/>
              </w:rPr>
              <w:t>30</w:t>
            </w:r>
          </w:p>
        </w:tc>
        <w:tc>
          <w:tcPr>
            <w:tcW w:w="1260" w:type="dxa"/>
            <w:vAlign w:val="bottom"/>
          </w:tcPr>
          <w:p w14:paraId="1E5B3538" w14:textId="4D173837" w:rsidR="00175653" w:rsidRPr="00C326F2" w:rsidRDefault="008D16CD" w:rsidP="00C326F2">
            <w:pPr>
              <w:pBdr>
                <w:bottom w:val="doub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2</w:t>
            </w:r>
            <w:r w:rsidR="00175653" w:rsidRPr="00C326F2">
              <w:rPr>
                <w:rFonts w:ascii="Arial" w:hAnsi="Arial" w:cs="Arial"/>
                <w:sz w:val="16"/>
                <w:szCs w:val="16"/>
              </w:rPr>
              <w:t>,</w:t>
            </w:r>
            <w:r w:rsidRPr="00C326F2">
              <w:rPr>
                <w:rFonts w:ascii="Arial" w:hAnsi="Arial" w:cs="Arial"/>
                <w:sz w:val="16"/>
                <w:szCs w:val="16"/>
              </w:rPr>
              <w:t>648</w:t>
            </w:r>
          </w:p>
        </w:tc>
        <w:tc>
          <w:tcPr>
            <w:tcW w:w="1260" w:type="dxa"/>
            <w:vAlign w:val="bottom"/>
          </w:tcPr>
          <w:p w14:paraId="2C1559F2" w14:textId="3241E3CC" w:rsidR="00175653" w:rsidRPr="00C326F2" w:rsidRDefault="00561D60" w:rsidP="00C326F2">
            <w:pPr>
              <w:pBdr>
                <w:bottom w:val="doub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4</w:t>
            </w:r>
            <w:r w:rsidR="008766A9" w:rsidRPr="00C326F2">
              <w:rPr>
                <w:rFonts w:ascii="Arial" w:hAnsi="Arial" w:cs="Arial"/>
                <w:sz w:val="16"/>
                <w:szCs w:val="16"/>
              </w:rPr>
              <w:t>7</w:t>
            </w:r>
          </w:p>
        </w:tc>
        <w:tc>
          <w:tcPr>
            <w:tcW w:w="1260" w:type="dxa"/>
            <w:vAlign w:val="bottom"/>
          </w:tcPr>
          <w:p w14:paraId="4A286005" w14:textId="516E35BE" w:rsidR="00175653" w:rsidRPr="00C326F2" w:rsidRDefault="00175653" w:rsidP="00C326F2">
            <w:pPr>
              <w:pBdr>
                <w:bottom w:val="double" w:sz="4" w:space="1" w:color="auto"/>
              </w:pBdr>
              <w:tabs>
                <w:tab w:val="decimal" w:pos="982"/>
              </w:tabs>
              <w:spacing w:line="320" w:lineRule="exact"/>
              <w:ind w:left="86" w:right="86"/>
              <w:rPr>
                <w:rFonts w:ascii="Arial" w:hAnsi="Arial" w:cs="Arial"/>
                <w:sz w:val="16"/>
                <w:szCs w:val="16"/>
              </w:rPr>
            </w:pPr>
            <w:r w:rsidRPr="00C326F2">
              <w:rPr>
                <w:rFonts w:ascii="Arial" w:hAnsi="Arial" w:cs="Arial"/>
                <w:sz w:val="16"/>
                <w:szCs w:val="16"/>
              </w:rPr>
              <w:t>49</w:t>
            </w:r>
          </w:p>
        </w:tc>
      </w:tr>
    </w:tbl>
    <w:p w14:paraId="1E8ABABF" w14:textId="77777777" w:rsidR="00237B35" w:rsidRPr="00932A5A" w:rsidRDefault="00237B35" w:rsidP="00012DD4">
      <w:pPr>
        <w:tabs>
          <w:tab w:val="left" w:pos="1440"/>
        </w:tabs>
        <w:spacing w:before="160" w:line="360" w:lineRule="exact"/>
        <w:ind w:left="547" w:hanging="547"/>
        <w:jc w:val="thaiDistribute"/>
        <w:outlineLvl w:val="0"/>
        <w:rPr>
          <w:rFonts w:ascii="Arial" w:hAnsi="Arial" w:cs="Arial"/>
          <w:b/>
          <w:bCs/>
        </w:rPr>
      </w:pPr>
      <w:bookmarkStart w:id="21" w:name="_Toc458524161"/>
      <w:bookmarkEnd w:id="20"/>
    </w:p>
    <w:p w14:paraId="4B2AEEAD" w14:textId="77777777" w:rsidR="00EC6632" w:rsidRPr="00932A5A" w:rsidRDefault="00237B35" w:rsidP="00EC6632">
      <w:pPr>
        <w:tabs>
          <w:tab w:val="left" w:pos="1440"/>
        </w:tabs>
        <w:spacing w:after="120" w:line="380" w:lineRule="exact"/>
        <w:ind w:left="547" w:hanging="547"/>
        <w:jc w:val="thaiDistribute"/>
        <w:outlineLvl w:val="0"/>
        <w:rPr>
          <w:rFonts w:ascii="Arial" w:hAnsi="Arial" w:cs="Arial"/>
          <w:b/>
          <w:bCs/>
        </w:rPr>
      </w:pPr>
      <w:r w:rsidRPr="00932A5A">
        <w:rPr>
          <w:rFonts w:ascii="Arial" w:hAnsi="Arial" w:cs="Arial"/>
          <w:b/>
          <w:bCs/>
        </w:rPr>
        <w:br w:type="page"/>
      </w:r>
      <w:r w:rsidRPr="00932A5A">
        <w:rPr>
          <w:rFonts w:ascii="Arial" w:hAnsi="Arial" w:cs="Arial"/>
          <w:b/>
          <w:bCs/>
        </w:rPr>
        <w:lastRenderedPageBreak/>
        <w:t>2</w:t>
      </w:r>
      <w:r w:rsidR="004247B0" w:rsidRPr="00932A5A">
        <w:rPr>
          <w:rFonts w:ascii="Arial" w:hAnsi="Arial" w:cs="Arial"/>
          <w:b/>
          <w:bCs/>
        </w:rPr>
        <w:t>0</w:t>
      </w:r>
      <w:r w:rsidR="00961C24" w:rsidRPr="00932A5A">
        <w:rPr>
          <w:rFonts w:ascii="Arial" w:hAnsi="Arial" w:cs="Arial"/>
          <w:b/>
          <w:bCs/>
        </w:rPr>
        <w:t xml:space="preserve">.  </w:t>
      </w:r>
      <w:r w:rsidR="00EC6632" w:rsidRPr="00932A5A">
        <w:rPr>
          <w:rFonts w:ascii="Arial" w:hAnsi="Arial" w:cs="Arial"/>
          <w:b/>
          <w:bCs/>
        </w:rPr>
        <w:tab/>
        <w:t xml:space="preserve">Classification of assets </w:t>
      </w:r>
    </w:p>
    <w:p w14:paraId="49135304" w14:textId="3DEEA249" w:rsidR="00EC6632" w:rsidRPr="00932A5A" w:rsidRDefault="00EC6632" w:rsidP="00EC6632">
      <w:pPr>
        <w:spacing w:line="380" w:lineRule="exact"/>
        <w:ind w:left="547"/>
        <w:jc w:val="thaiDistribute"/>
        <w:rPr>
          <w:rFonts w:ascii="Arial" w:hAnsi="Arial" w:cs="Arial"/>
          <w:spacing w:val="-2"/>
        </w:rPr>
      </w:pPr>
      <w:r w:rsidRPr="00932A5A">
        <w:rPr>
          <w:rFonts w:ascii="Arial" w:hAnsi="Arial" w:cs="Arial"/>
          <w:spacing w:val="-2"/>
        </w:rPr>
        <w:t xml:space="preserve">As at 31 December </w:t>
      </w:r>
      <w:r w:rsidR="00175653" w:rsidRPr="00932A5A">
        <w:rPr>
          <w:rFonts w:ascii="Arial" w:hAnsi="Arial" w:cs="Arial"/>
          <w:spacing w:val="-2"/>
        </w:rPr>
        <w:t>2023</w:t>
      </w:r>
      <w:r w:rsidRPr="00932A5A">
        <w:rPr>
          <w:rFonts w:ascii="Arial" w:hAnsi="Arial" w:cs="Arial"/>
          <w:spacing w:val="-2"/>
        </w:rPr>
        <w:t xml:space="preserve"> and </w:t>
      </w:r>
      <w:r w:rsidR="00175653" w:rsidRPr="00932A5A">
        <w:rPr>
          <w:rFonts w:ascii="Arial" w:hAnsi="Arial" w:cs="Arial"/>
          <w:spacing w:val="-2"/>
        </w:rPr>
        <w:t>2022</w:t>
      </w:r>
      <w:r w:rsidRPr="00932A5A">
        <w:rPr>
          <w:rFonts w:ascii="Arial" w:hAnsi="Arial" w:cs="Arial"/>
          <w:spacing w:val="-2"/>
        </w:rPr>
        <w:t>, the financial assets are classified as follows:</w:t>
      </w:r>
    </w:p>
    <w:p w14:paraId="05649713" w14:textId="77777777" w:rsidR="00EC6632" w:rsidRPr="00932A5A" w:rsidRDefault="00EC6632" w:rsidP="00EC6632">
      <w:pPr>
        <w:tabs>
          <w:tab w:val="left" w:pos="360"/>
          <w:tab w:val="left" w:pos="2880"/>
        </w:tabs>
        <w:spacing w:line="320" w:lineRule="exact"/>
        <w:ind w:left="907" w:right="-367" w:hanging="90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9990" w:type="dxa"/>
        <w:tblLayout w:type="fixed"/>
        <w:tblCellMar>
          <w:left w:w="0" w:type="dxa"/>
          <w:right w:w="0" w:type="dxa"/>
        </w:tblCellMar>
        <w:tblLook w:val="04A0" w:firstRow="1" w:lastRow="0" w:firstColumn="1" w:lastColumn="0" w:noHBand="0" w:noVBand="1"/>
      </w:tblPr>
      <w:tblGrid>
        <w:gridCol w:w="1800"/>
        <w:gridCol w:w="1170"/>
        <w:gridCol w:w="1170"/>
        <w:gridCol w:w="1170"/>
        <w:gridCol w:w="1170"/>
        <w:gridCol w:w="1170"/>
        <w:gridCol w:w="1170"/>
        <w:gridCol w:w="1170"/>
      </w:tblGrid>
      <w:tr w:rsidR="00EC6632" w:rsidRPr="00932A5A" w14:paraId="2BAE5E7F" w14:textId="77777777" w:rsidTr="00E96598">
        <w:trPr>
          <w:trHeight w:val="23"/>
        </w:trPr>
        <w:tc>
          <w:tcPr>
            <w:tcW w:w="1800" w:type="dxa"/>
            <w:vAlign w:val="bottom"/>
          </w:tcPr>
          <w:p w14:paraId="7F04667A" w14:textId="77777777" w:rsidR="00EC6632" w:rsidRPr="00932A5A" w:rsidRDefault="00EC6632" w:rsidP="00E96598">
            <w:pPr>
              <w:snapToGrid w:val="0"/>
              <w:spacing w:line="300" w:lineRule="exact"/>
              <w:ind w:left="90" w:right="90"/>
              <w:jc w:val="center"/>
              <w:rPr>
                <w:rFonts w:ascii="Arial" w:hAnsi="Arial" w:cs="Arial"/>
                <w:sz w:val="16"/>
                <w:szCs w:val="16"/>
                <w:cs/>
              </w:rPr>
            </w:pPr>
          </w:p>
        </w:tc>
        <w:tc>
          <w:tcPr>
            <w:tcW w:w="8190" w:type="dxa"/>
            <w:gridSpan w:val="7"/>
          </w:tcPr>
          <w:p w14:paraId="66DC4776" w14:textId="77777777" w:rsidR="00EC6632" w:rsidRPr="00932A5A"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Consolidated financial statements</w:t>
            </w:r>
          </w:p>
        </w:tc>
      </w:tr>
      <w:tr w:rsidR="00EC6632" w:rsidRPr="00932A5A" w14:paraId="37166356" w14:textId="77777777" w:rsidTr="00E96598">
        <w:trPr>
          <w:trHeight w:val="23"/>
        </w:trPr>
        <w:tc>
          <w:tcPr>
            <w:tcW w:w="1800" w:type="dxa"/>
            <w:vAlign w:val="bottom"/>
          </w:tcPr>
          <w:p w14:paraId="5B6C05CD" w14:textId="77777777" w:rsidR="00EC6632" w:rsidRPr="00932A5A" w:rsidRDefault="00EC6632" w:rsidP="00E96598">
            <w:pPr>
              <w:snapToGrid w:val="0"/>
              <w:spacing w:line="300" w:lineRule="exact"/>
              <w:ind w:left="90" w:right="90"/>
              <w:jc w:val="center"/>
              <w:rPr>
                <w:rFonts w:ascii="Arial" w:hAnsi="Arial" w:cs="Arial"/>
                <w:sz w:val="16"/>
                <w:szCs w:val="16"/>
                <w:cs/>
              </w:rPr>
            </w:pPr>
          </w:p>
        </w:tc>
        <w:tc>
          <w:tcPr>
            <w:tcW w:w="8190" w:type="dxa"/>
            <w:gridSpan w:val="7"/>
          </w:tcPr>
          <w:p w14:paraId="5A27773E" w14:textId="6E8F9675" w:rsidR="00EC6632" w:rsidRPr="00932A5A" w:rsidRDefault="006E2317"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202</w:t>
            </w:r>
            <w:r w:rsidR="00175653" w:rsidRPr="00932A5A">
              <w:rPr>
                <w:rFonts w:ascii="Arial" w:hAnsi="Arial" w:cs="Arial"/>
                <w:sz w:val="16"/>
                <w:szCs w:val="16"/>
              </w:rPr>
              <w:t>3</w:t>
            </w:r>
          </w:p>
        </w:tc>
      </w:tr>
      <w:tr w:rsidR="00EC6632" w:rsidRPr="00932A5A" w14:paraId="1313F2BF" w14:textId="77777777" w:rsidTr="00E96598">
        <w:trPr>
          <w:trHeight w:val="155"/>
        </w:trPr>
        <w:tc>
          <w:tcPr>
            <w:tcW w:w="1800" w:type="dxa"/>
            <w:vAlign w:val="bottom"/>
          </w:tcPr>
          <w:p w14:paraId="70ED9D9A" w14:textId="77777777" w:rsidR="00EC6632" w:rsidRPr="00932A5A" w:rsidRDefault="00EC6632" w:rsidP="00E96598">
            <w:pPr>
              <w:snapToGrid w:val="0"/>
              <w:spacing w:line="300" w:lineRule="exact"/>
              <w:ind w:left="90" w:right="90"/>
              <w:jc w:val="center"/>
              <w:rPr>
                <w:rFonts w:ascii="Arial" w:hAnsi="Arial" w:cs="Arial"/>
                <w:sz w:val="16"/>
                <w:szCs w:val="16"/>
                <w:cs/>
              </w:rPr>
            </w:pPr>
          </w:p>
        </w:tc>
        <w:tc>
          <w:tcPr>
            <w:tcW w:w="1170" w:type="dxa"/>
            <w:vAlign w:val="bottom"/>
          </w:tcPr>
          <w:p w14:paraId="66C40219" w14:textId="77777777" w:rsidR="00EC6632" w:rsidRPr="00932A5A"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1170" w:type="dxa"/>
            <w:vAlign w:val="bottom"/>
          </w:tcPr>
          <w:p w14:paraId="08915B51" w14:textId="77777777" w:rsidR="00EC6632" w:rsidRPr="00932A5A" w:rsidRDefault="007410B3" w:rsidP="00E96598">
            <w:pPr>
              <w:pBdr>
                <w:bottom w:val="single" w:sz="4" w:space="1" w:color="auto"/>
              </w:pBdr>
              <w:snapToGrid w:val="0"/>
              <w:spacing w:line="300" w:lineRule="exact"/>
              <w:ind w:left="90" w:right="86"/>
              <w:jc w:val="center"/>
              <w:rPr>
                <w:rFonts w:ascii="Arial" w:hAnsi="Arial" w:cs="Arial"/>
                <w:sz w:val="16"/>
                <w:szCs w:val="16"/>
              </w:rPr>
            </w:pPr>
            <w:r w:rsidRPr="00932A5A">
              <w:rPr>
                <w:rFonts w:ascii="Arial" w:hAnsi="Arial" w:cs="Arial"/>
                <w:sz w:val="16"/>
                <w:szCs w:val="16"/>
              </w:rPr>
              <w:t>Debt   securities measured at amortised cost</w:t>
            </w:r>
          </w:p>
        </w:tc>
        <w:tc>
          <w:tcPr>
            <w:tcW w:w="1170" w:type="dxa"/>
            <w:vAlign w:val="bottom"/>
          </w:tcPr>
          <w:p w14:paraId="4B68EAEC" w14:textId="77777777" w:rsidR="00EC6632" w:rsidRPr="00932A5A" w:rsidRDefault="007410B3" w:rsidP="00E96598">
            <w:pPr>
              <w:pStyle w:val="ListParagraph"/>
              <w:pBdr>
                <w:bottom w:val="single" w:sz="4" w:space="1" w:color="auto"/>
              </w:pBdr>
              <w:spacing w:line="300" w:lineRule="exact"/>
              <w:ind w:left="64" w:right="57"/>
              <w:contextualSpacing w:val="0"/>
              <w:jc w:val="center"/>
              <w:rPr>
                <w:rFonts w:ascii="Arial" w:hAnsi="Arial" w:cs="Arial"/>
                <w:sz w:val="16"/>
                <w:szCs w:val="16"/>
                <w:lang w:val="en-US"/>
              </w:rPr>
            </w:pPr>
            <w:r w:rsidRPr="00932A5A">
              <w:rPr>
                <w:rFonts w:ascii="Arial" w:hAnsi="Arial" w:cs="Arial"/>
                <w:spacing w:val="-6"/>
                <w:sz w:val="16"/>
                <w:szCs w:val="20"/>
                <w:lang w:val="en-US"/>
              </w:rPr>
              <w:t>D</w:t>
            </w:r>
            <w:r w:rsidRPr="00932A5A">
              <w:rPr>
                <w:rFonts w:ascii="Arial" w:hAnsi="Arial" w:cs="Arial"/>
                <w:spacing w:val="-6"/>
                <w:sz w:val="16"/>
                <w:szCs w:val="16"/>
                <w:lang w:val="en-US"/>
              </w:rPr>
              <w:t>ebt securities</w:t>
            </w:r>
            <w:r w:rsidRPr="00932A5A">
              <w:rPr>
                <w:rFonts w:ascii="Arial" w:hAnsi="Arial" w:cs="Arial"/>
                <w:sz w:val="16"/>
                <w:szCs w:val="16"/>
                <w:lang w:val="en-US"/>
              </w:rPr>
              <w:t xml:space="preserve"> measured at fair value through other </w:t>
            </w:r>
            <w:r w:rsidRPr="00932A5A">
              <w:rPr>
                <w:rFonts w:ascii="Arial" w:hAnsi="Arial" w:cs="Arial"/>
                <w:spacing w:val="-8"/>
                <w:sz w:val="16"/>
                <w:szCs w:val="16"/>
                <w:lang w:val="en-US"/>
              </w:rPr>
              <w:t>comprehensive</w:t>
            </w:r>
            <w:r w:rsidRPr="00932A5A">
              <w:rPr>
                <w:rFonts w:ascii="Arial" w:hAnsi="Arial" w:cs="Arial"/>
                <w:sz w:val="16"/>
                <w:szCs w:val="16"/>
                <w:lang w:val="en-US"/>
              </w:rPr>
              <w:t xml:space="preserve"> income</w:t>
            </w:r>
          </w:p>
        </w:tc>
        <w:tc>
          <w:tcPr>
            <w:tcW w:w="1170" w:type="dxa"/>
            <w:vAlign w:val="bottom"/>
          </w:tcPr>
          <w:p w14:paraId="130937EE" w14:textId="77777777" w:rsidR="00EC6632" w:rsidRPr="00932A5A"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1170" w:type="dxa"/>
            <w:vAlign w:val="bottom"/>
          </w:tcPr>
          <w:p w14:paraId="63B350EB" w14:textId="77777777" w:rsidR="00EC6632" w:rsidRPr="00932A5A"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Receivables from purchase and sale of securities</w:t>
            </w:r>
          </w:p>
        </w:tc>
        <w:tc>
          <w:tcPr>
            <w:tcW w:w="1170" w:type="dxa"/>
            <w:vAlign w:val="bottom"/>
          </w:tcPr>
          <w:p w14:paraId="71342EB2" w14:textId="77777777" w:rsidR="00EC6632" w:rsidRPr="00932A5A"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1170" w:type="dxa"/>
            <w:vAlign w:val="bottom"/>
          </w:tcPr>
          <w:p w14:paraId="79F04F02" w14:textId="77777777" w:rsidR="00EC6632" w:rsidRPr="00932A5A"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Total</w:t>
            </w:r>
          </w:p>
        </w:tc>
      </w:tr>
      <w:tr w:rsidR="00EC6632" w:rsidRPr="00932A5A" w14:paraId="3947BE86" w14:textId="77777777" w:rsidTr="00E96598">
        <w:trPr>
          <w:trHeight w:val="23"/>
        </w:trPr>
        <w:tc>
          <w:tcPr>
            <w:tcW w:w="1800" w:type="dxa"/>
            <w:hideMark/>
          </w:tcPr>
          <w:p w14:paraId="7F5435F7" w14:textId="77777777" w:rsidR="00EC6632" w:rsidRPr="00932A5A" w:rsidRDefault="00EC6632" w:rsidP="00E96598">
            <w:pPr>
              <w:spacing w:line="30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1170" w:type="dxa"/>
            <w:vAlign w:val="bottom"/>
          </w:tcPr>
          <w:p w14:paraId="5CA747DB" w14:textId="77777777" w:rsidR="00EC6632" w:rsidRPr="00932A5A"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187C719B" w14:textId="77777777" w:rsidR="00EC6632" w:rsidRPr="00932A5A" w:rsidRDefault="00EC6632" w:rsidP="00E96598">
            <w:pPr>
              <w:tabs>
                <w:tab w:val="decimal" w:pos="894"/>
              </w:tabs>
              <w:snapToGrid w:val="0"/>
              <w:spacing w:line="300" w:lineRule="exact"/>
              <w:ind w:left="90" w:right="86"/>
              <w:rPr>
                <w:rFonts w:ascii="Arial" w:hAnsi="Arial" w:cs="Arial"/>
                <w:sz w:val="16"/>
                <w:szCs w:val="16"/>
                <w:cs/>
              </w:rPr>
            </w:pPr>
          </w:p>
        </w:tc>
        <w:tc>
          <w:tcPr>
            <w:tcW w:w="1170" w:type="dxa"/>
            <w:vAlign w:val="bottom"/>
          </w:tcPr>
          <w:p w14:paraId="791F0100" w14:textId="77777777" w:rsidR="00EC6632" w:rsidRPr="00932A5A"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357657F5" w14:textId="77777777" w:rsidR="00EC6632" w:rsidRPr="00932A5A"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18192EB1" w14:textId="77777777" w:rsidR="00EC6632" w:rsidRPr="00932A5A"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19210A3B" w14:textId="77777777" w:rsidR="00EC6632" w:rsidRPr="00932A5A"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23922951" w14:textId="77777777" w:rsidR="00EC6632" w:rsidRPr="00932A5A" w:rsidRDefault="00EC6632" w:rsidP="00E96598">
            <w:pPr>
              <w:tabs>
                <w:tab w:val="decimal" w:pos="894"/>
              </w:tabs>
              <w:snapToGrid w:val="0"/>
              <w:spacing w:line="300" w:lineRule="exact"/>
              <w:ind w:left="90" w:right="86"/>
              <w:rPr>
                <w:rFonts w:ascii="Arial" w:hAnsi="Arial" w:cs="Arial"/>
                <w:sz w:val="16"/>
                <w:szCs w:val="16"/>
              </w:rPr>
            </w:pPr>
          </w:p>
        </w:tc>
      </w:tr>
      <w:tr w:rsidR="00EC6632" w:rsidRPr="00932A5A" w14:paraId="13F0311C" w14:textId="77777777" w:rsidTr="00E96598">
        <w:trPr>
          <w:trHeight w:val="23"/>
        </w:trPr>
        <w:tc>
          <w:tcPr>
            <w:tcW w:w="1800" w:type="dxa"/>
          </w:tcPr>
          <w:p w14:paraId="1064FA11" w14:textId="77777777" w:rsidR="00EC6632" w:rsidRPr="00932A5A" w:rsidRDefault="00EC6632" w:rsidP="00E96598">
            <w:pPr>
              <w:spacing w:line="30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70" w:type="dxa"/>
            <w:vAlign w:val="bottom"/>
          </w:tcPr>
          <w:p w14:paraId="0CDA1A6C" w14:textId="64980EB8" w:rsidR="00EC6632" w:rsidRPr="00932A5A" w:rsidRDefault="00E615B0" w:rsidP="00E96598">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4,20</w:t>
            </w:r>
            <w:r w:rsidR="00ED40B3" w:rsidRPr="00932A5A">
              <w:rPr>
                <w:rFonts w:ascii="Arial" w:hAnsi="Arial" w:cs="Arial"/>
                <w:sz w:val="16"/>
                <w:szCs w:val="16"/>
              </w:rPr>
              <w:t>8</w:t>
            </w:r>
          </w:p>
        </w:tc>
        <w:tc>
          <w:tcPr>
            <w:tcW w:w="1170" w:type="dxa"/>
            <w:vAlign w:val="bottom"/>
          </w:tcPr>
          <w:p w14:paraId="26345636" w14:textId="016B666F" w:rsidR="00EC6632" w:rsidRPr="00932A5A" w:rsidRDefault="00E615B0" w:rsidP="00E96598">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1,479</w:t>
            </w:r>
          </w:p>
        </w:tc>
        <w:tc>
          <w:tcPr>
            <w:tcW w:w="1170" w:type="dxa"/>
            <w:vAlign w:val="bottom"/>
          </w:tcPr>
          <w:p w14:paraId="40DC1934" w14:textId="0335F511" w:rsidR="00EC6632" w:rsidRPr="00932A5A" w:rsidRDefault="00E615B0" w:rsidP="00E96598">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15,441</w:t>
            </w:r>
          </w:p>
        </w:tc>
        <w:tc>
          <w:tcPr>
            <w:tcW w:w="1170" w:type="dxa"/>
            <w:vAlign w:val="bottom"/>
          </w:tcPr>
          <w:p w14:paraId="56BFB396" w14:textId="5D73B3B2" w:rsidR="00EC6632" w:rsidRPr="00932A5A" w:rsidRDefault="00ED40B3" w:rsidP="00E96598">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57,758</w:t>
            </w:r>
          </w:p>
        </w:tc>
        <w:tc>
          <w:tcPr>
            <w:tcW w:w="1170" w:type="dxa"/>
            <w:vAlign w:val="bottom"/>
          </w:tcPr>
          <w:p w14:paraId="13595737" w14:textId="12AD870F" w:rsidR="00EC6632" w:rsidRPr="00932A5A" w:rsidRDefault="00ED40B3" w:rsidP="00E96598">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757</w:t>
            </w:r>
          </w:p>
        </w:tc>
        <w:tc>
          <w:tcPr>
            <w:tcW w:w="1170" w:type="dxa"/>
            <w:vAlign w:val="bottom"/>
          </w:tcPr>
          <w:p w14:paraId="657384A9" w14:textId="4351B583" w:rsidR="00EC6632" w:rsidRPr="00932A5A" w:rsidRDefault="00ED40B3" w:rsidP="00E96598">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634</w:t>
            </w:r>
          </w:p>
        </w:tc>
        <w:tc>
          <w:tcPr>
            <w:tcW w:w="1170" w:type="dxa"/>
            <w:vAlign w:val="bottom"/>
          </w:tcPr>
          <w:p w14:paraId="1BB543A1" w14:textId="61501978" w:rsidR="00EC6632" w:rsidRPr="00932A5A" w:rsidRDefault="00ED40B3" w:rsidP="00E96598">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80,277</w:t>
            </w:r>
          </w:p>
        </w:tc>
      </w:tr>
      <w:tr w:rsidR="00E615B0" w:rsidRPr="00932A5A" w14:paraId="0AEC99AE" w14:textId="77777777" w:rsidTr="00E96598">
        <w:trPr>
          <w:trHeight w:val="23"/>
        </w:trPr>
        <w:tc>
          <w:tcPr>
            <w:tcW w:w="1800" w:type="dxa"/>
          </w:tcPr>
          <w:p w14:paraId="0098CCCD" w14:textId="77777777" w:rsidR="00E615B0" w:rsidRPr="00932A5A" w:rsidRDefault="00E615B0" w:rsidP="00E615B0">
            <w:pPr>
              <w:spacing w:line="30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70" w:type="dxa"/>
            <w:vAlign w:val="bottom"/>
          </w:tcPr>
          <w:p w14:paraId="00F58ED9" w14:textId="48072D9F" w:rsidR="00E615B0" w:rsidRPr="00932A5A" w:rsidRDefault="00E615B0"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6775BB0D" w14:textId="5AF8B3D6" w:rsidR="00E615B0" w:rsidRPr="00932A5A" w:rsidRDefault="00E615B0"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2A95CB1C" w14:textId="417AD860" w:rsidR="00E615B0" w:rsidRPr="00932A5A" w:rsidRDefault="00E615B0"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4F9DB32F" w14:textId="65A6BCC1" w:rsidR="00E615B0" w:rsidRPr="00932A5A" w:rsidRDefault="00ED40B3"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6,808</w:t>
            </w:r>
          </w:p>
        </w:tc>
        <w:tc>
          <w:tcPr>
            <w:tcW w:w="1170" w:type="dxa"/>
            <w:vAlign w:val="bottom"/>
          </w:tcPr>
          <w:p w14:paraId="6FEFECE2" w14:textId="05EE96F3" w:rsidR="00E615B0" w:rsidRPr="00932A5A" w:rsidRDefault="00ED40B3"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625F9FFF" w14:textId="012AB72E" w:rsidR="00E615B0" w:rsidRPr="00932A5A" w:rsidRDefault="00ED40B3"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28</w:t>
            </w:r>
          </w:p>
        </w:tc>
        <w:tc>
          <w:tcPr>
            <w:tcW w:w="1170" w:type="dxa"/>
            <w:vAlign w:val="bottom"/>
          </w:tcPr>
          <w:p w14:paraId="0989EA42" w14:textId="5AC679F8" w:rsidR="00E615B0" w:rsidRPr="00932A5A" w:rsidRDefault="00ED40B3"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6,836</w:t>
            </w:r>
          </w:p>
        </w:tc>
      </w:tr>
      <w:tr w:rsidR="00E615B0" w:rsidRPr="00932A5A" w14:paraId="6D5187E4" w14:textId="77777777" w:rsidTr="00E96598">
        <w:trPr>
          <w:trHeight w:val="23"/>
        </w:trPr>
        <w:tc>
          <w:tcPr>
            <w:tcW w:w="1800" w:type="dxa"/>
          </w:tcPr>
          <w:p w14:paraId="31D0686D" w14:textId="77777777" w:rsidR="00E615B0" w:rsidRPr="00932A5A" w:rsidRDefault="00E615B0" w:rsidP="00E615B0">
            <w:pPr>
              <w:spacing w:line="30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70" w:type="dxa"/>
            <w:vAlign w:val="bottom"/>
          </w:tcPr>
          <w:p w14:paraId="2342EAA0" w14:textId="566DF931" w:rsidR="00E615B0" w:rsidRPr="00932A5A" w:rsidRDefault="00E615B0" w:rsidP="00E615B0">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592FCB79" w14:textId="121805C4" w:rsidR="00E615B0" w:rsidRPr="00932A5A" w:rsidRDefault="00E615B0" w:rsidP="00E615B0">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199DC883" w14:textId="20CBB936" w:rsidR="00E615B0" w:rsidRPr="00932A5A" w:rsidRDefault="00E615B0" w:rsidP="00E615B0">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5521FE1D" w14:textId="3235FA85" w:rsidR="00E615B0" w:rsidRPr="00932A5A" w:rsidRDefault="00ED40B3"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1,748</w:t>
            </w:r>
          </w:p>
        </w:tc>
        <w:tc>
          <w:tcPr>
            <w:tcW w:w="1170" w:type="dxa"/>
            <w:vAlign w:val="bottom"/>
          </w:tcPr>
          <w:p w14:paraId="141E850A" w14:textId="2D21AE56" w:rsidR="00E615B0" w:rsidRPr="00932A5A" w:rsidRDefault="00ED40B3" w:rsidP="00E615B0">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71E296B0" w14:textId="140EAD6E" w:rsidR="00E615B0" w:rsidRPr="00932A5A" w:rsidRDefault="00ED40B3" w:rsidP="00E615B0">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1,659</w:t>
            </w:r>
          </w:p>
        </w:tc>
        <w:tc>
          <w:tcPr>
            <w:tcW w:w="1170" w:type="dxa"/>
            <w:vAlign w:val="bottom"/>
          </w:tcPr>
          <w:p w14:paraId="1CBBD7C6" w14:textId="1EF2B74E" w:rsidR="00E615B0" w:rsidRPr="00932A5A" w:rsidRDefault="00ED40B3" w:rsidP="00E615B0">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3,407</w:t>
            </w:r>
          </w:p>
        </w:tc>
      </w:tr>
      <w:tr w:rsidR="00E615B0" w:rsidRPr="00932A5A" w14:paraId="7319093B" w14:textId="77777777" w:rsidTr="00E96598">
        <w:trPr>
          <w:trHeight w:val="23"/>
        </w:trPr>
        <w:tc>
          <w:tcPr>
            <w:tcW w:w="1800" w:type="dxa"/>
          </w:tcPr>
          <w:p w14:paraId="6BD7222C" w14:textId="77777777" w:rsidR="00E615B0" w:rsidRPr="00932A5A" w:rsidRDefault="00E615B0" w:rsidP="00E615B0">
            <w:pPr>
              <w:spacing w:line="30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70" w:type="dxa"/>
            <w:vAlign w:val="bottom"/>
          </w:tcPr>
          <w:p w14:paraId="3746E500" w14:textId="53FDA1C5" w:rsidR="00E615B0" w:rsidRPr="00932A5A" w:rsidRDefault="00E615B0"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5CC03F2" w14:textId="3EA1EEB2" w:rsidR="00E615B0" w:rsidRPr="00932A5A" w:rsidRDefault="00E615B0"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6EC037AC" w14:textId="428D1A65" w:rsidR="00E615B0" w:rsidRPr="00932A5A" w:rsidRDefault="00E615B0"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5F24BCBD" w14:textId="1EF3EE9D" w:rsidR="00E615B0" w:rsidRPr="00932A5A" w:rsidRDefault="00ED40B3"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1,170</w:t>
            </w:r>
          </w:p>
        </w:tc>
        <w:tc>
          <w:tcPr>
            <w:tcW w:w="1170" w:type="dxa"/>
            <w:vAlign w:val="bottom"/>
          </w:tcPr>
          <w:p w14:paraId="1F699739" w14:textId="0029ECB7" w:rsidR="00E615B0" w:rsidRPr="00932A5A" w:rsidRDefault="00ED40B3"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0DB2326" w14:textId="12200A76" w:rsidR="00E615B0" w:rsidRPr="00932A5A" w:rsidRDefault="00ED40B3"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61E0408B" w14:textId="7286403E" w:rsidR="00E615B0" w:rsidRPr="00932A5A" w:rsidRDefault="00ED40B3" w:rsidP="00E615B0">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1,170</w:t>
            </w:r>
          </w:p>
        </w:tc>
      </w:tr>
      <w:tr w:rsidR="00E615B0" w:rsidRPr="00932A5A" w14:paraId="674B3056" w14:textId="77777777" w:rsidTr="00E96598">
        <w:trPr>
          <w:trHeight w:val="23"/>
        </w:trPr>
        <w:tc>
          <w:tcPr>
            <w:tcW w:w="1800" w:type="dxa"/>
            <w:vAlign w:val="bottom"/>
          </w:tcPr>
          <w:p w14:paraId="22841C7D" w14:textId="77777777" w:rsidR="00E615B0" w:rsidRPr="00932A5A" w:rsidRDefault="00E615B0" w:rsidP="00E615B0">
            <w:pPr>
              <w:spacing w:line="300" w:lineRule="exact"/>
              <w:ind w:left="180" w:right="90"/>
              <w:rPr>
                <w:rFonts w:ascii="Arial" w:hAnsi="Arial" w:cs="Arial"/>
                <w:i/>
                <w:iCs/>
                <w:sz w:val="16"/>
                <w:szCs w:val="16"/>
                <w:vertAlign w:val="superscript"/>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70" w:type="dxa"/>
            <w:vAlign w:val="bottom"/>
          </w:tcPr>
          <w:p w14:paraId="4145AB38" w14:textId="4433DBA8" w:rsidR="00E615B0" w:rsidRPr="00932A5A" w:rsidRDefault="00E615B0" w:rsidP="00E615B0">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28C66BF2" w14:textId="654EE8DF" w:rsidR="00E615B0" w:rsidRPr="00932A5A" w:rsidRDefault="00E615B0" w:rsidP="00E615B0">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5F27EC44" w14:textId="3A3A5CFF" w:rsidR="00E615B0" w:rsidRPr="00932A5A" w:rsidRDefault="00E615B0" w:rsidP="00E615B0">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199FE63D" w14:textId="0F15C74B" w:rsidR="00E615B0" w:rsidRPr="00932A5A" w:rsidRDefault="00ED40B3" w:rsidP="00E615B0">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26507D77" w14:textId="636AE94B" w:rsidR="00E615B0" w:rsidRPr="00932A5A" w:rsidRDefault="00ED40B3" w:rsidP="00E615B0">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78EA06C2" w14:textId="44C15B43" w:rsidR="00E615B0" w:rsidRPr="00932A5A" w:rsidRDefault="00ED40B3" w:rsidP="00E615B0">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399</w:t>
            </w:r>
          </w:p>
        </w:tc>
        <w:tc>
          <w:tcPr>
            <w:tcW w:w="1170" w:type="dxa"/>
            <w:vAlign w:val="bottom"/>
          </w:tcPr>
          <w:p w14:paraId="45123A16" w14:textId="690EBBDA" w:rsidR="00E615B0" w:rsidRPr="00932A5A" w:rsidRDefault="00ED40B3" w:rsidP="00E615B0">
            <w:pPr>
              <w:pBdr>
                <w:bottom w:val="single" w:sz="4" w:space="1" w:color="auto"/>
              </w:pBdr>
              <w:tabs>
                <w:tab w:val="decimal" w:pos="894"/>
              </w:tabs>
              <w:snapToGrid w:val="0"/>
              <w:spacing w:line="300" w:lineRule="exact"/>
              <w:ind w:right="86"/>
              <w:rPr>
                <w:rFonts w:ascii="Arial" w:hAnsi="Arial" w:cs="Arial"/>
                <w:sz w:val="16"/>
                <w:szCs w:val="16"/>
              </w:rPr>
            </w:pPr>
            <w:r w:rsidRPr="00932A5A">
              <w:rPr>
                <w:rFonts w:ascii="Arial" w:hAnsi="Arial" w:cs="Arial"/>
                <w:sz w:val="16"/>
                <w:szCs w:val="16"/>
              </w:rPr>
              <w:t>399</w:t>
            </w:r>
          </w:p>
        </w:tc>
      </w:tr>
      <w:tr w:rsidR="00E615B0" w:rsidRPr="00932A5A" w14:paraId="6CE93A6F" w14:textId="77777777" w:rsidTr="00E96598">
        <w:trPr>
          <w:trHeight w:val="23"/>
        </w:trPr>
        <w:tc>
          <w:tcPr>
            <w:tcW w:w="1800" w:type="dxa"/>
            <w:vAlign w:val="bottom"/>
            <w:hideMark/>
          </w:tcPr>
          <w:p w14:paraId="4A8A44FC" w14:textId="77777777" w:rsidR="00E615B0" w:rsidRPr="00932A5A" w:rsidRDefault="00E615B0" w:rsidP="00E615B0">
            <w:pPr>
              <w:tabs>
                <w:tab w:val="left" w:pos="1418"/>
                <w:tab w:val="left" w:pos="2127"/>
              </w:tabs>
              <w:spacing w:line="300" w:lineRule="exact"/>
              <w:ind w:left="90" w:right="90"/>
              <w:jc w:val="both"/>
              <w:rPr>
                <w:rFonts w:ascii="Arial" w:hAnsi="Arial" w:cs="Arial"/>
                <w:sz w:val="16"/>
                <w:szCs w:val="16"/>
              </w:rPr>
            </w:pPr>
            <w:r w:rsidRPr="00932A5A">
              <w:rPr>
                <w:rFonts w:ascii="Arial" w:hAnsi="Arial" w:cs="Arial"/>
                <w:sz w:val="16"/>
                <w:szCs w:val="16"/>
              </w:rPr>
              <w:t>Total</w:t>
            </w:r>
          </w:p>
        </w:tc>
        <w:tc>
          <w:tcPr>
            <w:tcW w:w="1170" w:type="dxa"/>
            <w:vAlign w:val="bottom"/>
          </w:tcPr>
          <w:p w14:paraId="3585470C" w14:textId="2DDB6898" w:rsidR="00E615B0" w:rsidRPr="00932A5A" w:rsidRDefault="00E615B0" w:rsidP="00E615B0">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4,20</w:t>
            </w:r>
            <w:r w:rsidR="00ED40B3" w:rsidRPr="00932A5A">
              <w:rPr>
                <w:rFonts w:ascii="Arial" w:hAnsi="Arial" w:cs="Arial"/>
                <w:sz w:val="16"/>
                <w:szCs w:val="16"/>
              </w:rPr>
              <w:t>8</w:t>
            </w:r>
          </w:p>
        </w:tc>
        <w:tc>
          <w:tcPr>
            <w:tcW w:w="1170" w:type="dxa"/>
            <w:vAlign w:val="bottom"/>
          </w:tcPr>
          <w:p w14:paraId="5503667C" w14:textId="2A4EFA7D" w:rsidR="00E615B0" w:rsidRPr="00932A5A" w:rsidRDefault="00E615B0" w:rsidP="00E615B0">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1,479</w:t>
            </w:r>
          </w:p>
        </w:tc>
        <w:tc>
          <w:tcPr>
            <w:tcW w:w="1170" w:type="dxa"/>
            <w:vAlign w:val="bottom"/>
          </w:tcPr>
          <w:p w14:paraId="7E7F75B0" w14:textId="32EC63F4" w:rsidR="00E615B0" w:rsidRPr="00932A5A" w:rsidRDefault="00E615B0" w:rsidP="00E615B0">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15,441</w:t>
            </w:r>
          </w:p>
        </w:tc>
        <w:tc>
          <w:tcPr>
            <w:tcW w:w="1170" w:type="dxa"/>
            <w:vAlign w:val="bottom"/>
          </w:tcPr>
          <w:p w14:paraId="7AD2EE8C" w14:textId="050EE3FF" w:rsidR="00E615B0" w:rsidRPr="00932A5A" w:rsidRDefault="00ED40B3" w:rsidP="00E615B0">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67,484</w:t>
            </w:r>
          </w:p>
        </w:tc>
        <w:tc>
          <w:tcPr>
            <w:tcW w:w="1170" w:type="dxa"/>
            <w:vAlign w:val="bottom"/>
          </w:tcPr>
          <w:p w14:paraId="09167CC1" w14:textId="57419AA5" w:rsidR="00E615B0" w:rsidRPr="00932A5A" w:rsidRDefault="00ED40B3" w:rsidP="00E615B0">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757</w:t>
            </w:r>
          </w:p>
        </w:tc>
        <w:tc>
          <w:tcPr>
            <w:tcW w:w="1170" w:type="dxa"/>
            <w:vAlign w:val="bottom"/>
          </w:tcPr>
          <w:p w14:paraId="3EBCB063" w14:textId="68B37403" w:rsidR="00E615B0" w:rsidRPr="00932A5A" w:rsidRDefault="00ED40B3" w:rsidP="00E615B0">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2,720</w:t>
            </w:r>
          </w:p>
        </w:tc>
        <w:tc>
          <w:tcPr>
            <w:tcW w:w="1170" w:type="dxa"/>
            <w:vAlign w:val="bottom"/>
          </w:tcPr>
          <w:p w14:paraId="67C78940" w14:textId="39A1EA9E" w:rsidR="00E615B0" w:rsidRPr="00932A5A" w:rsidRDefault="00ED40B3" w:rsidP="00E615B0">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92,089</w:t>
            </w:r>
          </w:p>
        </w:tc>
      </w:tr>
    </w:tbl>
    <w:p w14:paraId="4A739A87"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4FFBFD97"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113C6DD0"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564D83E0"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6C914DE"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1B328974" w14:textId="5D56B9BD" w:rsidR="00EC6632" w:rsidRPr="00932A5A" w:rsidRDefault="00EC6632" w:rsidP="00EC6632">
      <w:pPr>
        <w:tabs>
          <w:tab w:val="left" w:pos="360"/>
          <w:tab w:val="left" w:pos="2880"/>
        </w:tabs>
        <w:spacing w:line="260" w:lineRule="exact"/>
        <w:ind w:left="907" w:right="-367" w:hanging="90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9990" w:type="dxa"/>
        <w:tblLayout w:type="fixed"/>
        <w:tblCellMar>
          <w:left w:w="0" w:type="dxa"/>
          <w:right w:w="0" w:type="dxa"/>
        </w:tblCellMar>
        <w:tblLook w:val="04A0" w:firstRow="1" w:lastRow="0" w:firstColumn="1" w:lastColumn="0" w:noHBand="0" w:noVBand="1"/>
      </w:tblPr>
      <w:tblGrid>
        <w:gridCol w:w="1800"/>
        <w:gridCol w:w="1170"/>
        <w:gridCol w:w="1170"/>
        <w:gridCol w:w="1170"/>
        <w:gridCol w:w="1170"/>
        <w:gridCol w:w="1170"/>
        <w:gridCol w:w="1170"/>
        <w:gridCol w:w="1170"/>
      </w:tblGrid>
      <w:tr w:rsidR="00B20CE8" w:rsidRPr="00932A5A" w14:paraId="49E25B18" w14:textId="77777777" w:rsidTr="00C7466D">
        <w:trPr>
          <w:trHeight w:val="23"/>
        </w:trPr>
        <w:tc>
          <w:tcPr>
            <w:tcW w:w="1800" w:type="dxa"/>
            <w:vAlign w:val="bottom"/>
          </w:tcPr>
          <w:p w14:paraId="59A69BF1" w14:textId="77777777" w:rsidR="00B20CE8" w:rsidRPr="00932A5A" w:rsidRDefault="00B20CE8" w:rsidP="00B20CE8">
            <w:pPr>
              <w:snapToGrid w:val="0"/>
              <w:spacing w:line="300" w:lineRule="exact"/>
              <w:ind w:left="90" w:right="90"/>
              <w:jc w:val="center"/>
              <w:rPr>
                <w:rFonts w:ascii="Arial" w:hAnsi="Arial" w:cs="Arial"/>
                <w:sz w:val="16"/>
                <w:szCs w:val="16"/>
                <w:cs/>
              </w:rPr>
            </w:pPr>
          </w:p>
        </w:tc>
        <w:tc>
          <w:tcPr>
            <w:tcW w:w="8190" w:type="dxa"/>
            <w:gridSpan w:val="7"/>
          </w:tcPr>
          <w:p w14:paraId="67B946EA" w14:textId="1DDE8719"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Consolidated financial statements</w:t>
            </w:r>
          </w:p>
        </w:tc>
      </w:tr>
      <w:tr w:rsidR="00B20CE8" w:rsidRPr="00932A5A" w14:paraId="66CEE5EB" w14:textId="77777777" w:rsidTr="00C7466D">
        <w:trPr>
          <w:trHeight w:val="23"/>
        </w:trPr>
        <w:tc>
          <w:tcPr>
            <w:tcW w:w="1800" w:type="dxa"/>
            <w:vAlign w:val="bottom"/>
          </w:tcPr>
          <w:p w14:paraId="0BCD8AA1" w14:textId="77777777" w:rsidR="00B20CE8" w:rsidRPr="00932A5A" w:rsidRDefault="00B20CE8" w:rsidP="00B20CE8">
            <w:pPr>
              <w:snapToGrid w:val="0"/>
              <w:spacing w:line="300" w:lineRule="exact"/>
              <w:ind w:left="90" w:right="90"/>
              <w:jc w:val="center"/>
              <w:rPr>
                <w:rFonts w:ascii="Arial" w:hAnsi="Arial" w:cs="Arial"/>
                <w:sz w:val="16"/>
                <w:szCs w:val="16"/>
                <w:cs/>
              </w:rPr>
            </w:pPr>
          </w:p>
        </w:tc>
        <w:tc>
          <w:tcPr>
            <w:tcW w:w="8190" w:type="dxa"/>
            <w:gridSpan w:val="7"/>
          </w:tcPr>
          <w:p w14:paraId="674BECF8" w14:textId="5A838301"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202</w:t>
            </w:r>
            <w:r w:rsidR="00175653" w:rsidRPr="00932A5A">
              <w:rPr>
                <w:rFonts w:ascii="Arial" w:hAnsi="Arial" w:cs="Arial"/>
                <w:sz w:val="16"/>
                <w:szCs w:val="16"/>
              </w:rPr>
              <w:t>2</w:t>
            </w:r>
          </w:p>
        </w:tc>
      </w:tr>
      <w:tr w:rsidR="00B20CE8" w:rsidRPr="00932A5A" w14:paraId="59412C63" w14:textId="77777777" w:rsidTr="00C7466D">
        <w:trPr>
          <w:trHeight w:val="155"/>
        </w:trPr>
        <w:tc>
          <w:tcPr>
            <w:tcW w:w="1800" w:type="dxa"/>
            <w:vAlign w:val="bottom"/>
          </w:tcPr>
          <w:p w14:paraId="2A5763EE" w14:textId="77777777" w:rsidR="00B20CE8" w:rsidRPr="00932A5A" w:rsidRDefault="00B20CE8" w:rsidP="00B20CE8">
            <w:pPr>
              <w:snapToGrid w:val="0"/>
              <w:spacing w:line="300" w:lineRule="exact"/>
              <w:ind w:left="90" w:right="90"/>
              <w:jc w:val="center"/>
              <w:rPr>
                <w:rFonts w:ascii="Arial" w:hAnsi="Arial" w:cs="Arial"/>
                <w:sz w:val="16"/>
                <w:szCs w:val="16"/>
                <w:cs/>
              </w:rPr>
            </w:pPr>
          </w:p>
        </w:tc>
        <w:tc>
          <w:tcPr>
            <w:tcW w:w="1170" w:type="dxa"/>
            <w:vAlign w:val="bottom"/>
          </w:tcPr>
          <w:p w14:paraId="75A16917"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1170" w:type="dxa"/>
            <w:vAlign w:val="bottom"/>
          </w:tcPr>
          <w:p w14:paraId="4C498A12" w14:textId="77777777" w:rsidR="00B20CE8" w:rsidRPr="00932A5A" w:rsidRDefault="00B20CE8" w:rsidP="00B20CE8">
            <w:pPr>
              <w:pBdr>
                <w:bottom w:val="single" w:sz="4" w:space="1" w:color="auto"/>
              </w:pBdr>
              <w:snapToGrid w:val="0"/>
              <w:spacing w:line="300" w:lineRule="exact"/>
              <w:ind w:left="90" w:right="86"/>
              <w:jc w:val="center"/>
              <w:rPr>
                <w:rFonts w:ascii="Arial" w:hAnsi="Arial" w:cs="Arial"/>
                <w:sz w:val="16"/>
                <w:szCs w:val="16"/>
              </w:rPr>
            </w:pPr>
            <w:r w:rsidRPr="00932A5A">
              <w:rPr>
                <w:rFonts w:ascii="Arial" w:hAnsi="Arial" w:cs="Arial"/>
                <w:sz w:val="16"/>
                <w:szCs w:val="16"/>
              </w:rPr>
              <w:t>Debt   securities measured at amortised cost</w:t>
            </w:r>
          </w:p>
        </w:tc>
        <w:tc>
          <w:tcPr>
            <w:tcW w:w="1170" w:type="dxa"/>
            <w:vAlign w:val="bottom"/>
          </w:tcPr>
          <w:p w14:paraId="3C42B1FA" w14:textId="77777777" w:rsidR="00B20CE8" w:rsidRPr="00932A5A" w:rsidRDefault="00B20CE8" w:rsidP="00B20CE8">
            <w:pPr>
              <w:pStyle w:val="ListParagraph"/>
              <w:pBdr>
                <w:bottom w:val="single" w:sz="4" w:space="1" w:color="auto"/>
              </w:pBdr>
              <w:spacing w:line="300" w:lineRule="exact"/>
              <w:ind w:left="64" w:right="57"/>
              <w:contextualSpacing w:val="0"/>
              <w:jc w:val="center"/>
              <w:rPr>
                <w:rFonts w:ascii="Arial" w:hAnsi="Arial" w:cs="Arial"/>
                <w:sz w:val="16"/>
                <w:szCs w:val="16"/>
                <w:lang w:val="en-US"/>
              </w:rPr>
            </w:pPr>
            <w:r w:rsidRPr="00932A5A">
              <w:rPr>
                <w:rFonts w:ascii="Arial" w:hAnsi="Arial" w:cs="Arial"/>
                <w:spacing w:val="-6"/>
                <w:sz w:val="16"/>
                <w:szCs w:val="20"/>
                <w:lang w:val="en-US"/>
              </w:rPr>
              <w:t>D</w:t>
            </w:r>
            <w:r w:rsidRPr="00932A5A">
              <w:rPr>
                <w:rFonts w:ascii="Arial" w:hAnsi="Arial" w:cs="Arial"/>
                <w:spacing w:val="-6"/>
                <w:sz w:val="16"/>
                <w:szCs w:val="16"/>
                <w:lang w:val="en-US"/>
              </w:rPr>
              <w:t>ebt securities</w:t>
            </w:r>
            <w:r w:rsidRPr="00932A5A">
              <w:rPr>
                <w:rFonts w:ascii="Arial" w:hAnsi="Arial" w:cs="Arial"/>
                <w:sz w:val="16"/>
                <w:szCs w:val="16"/>
                <w:lang w:val="en-US"/>
              </w:rPr>
              <w:t xml:space="preserve"> measured at fair value through other </w:t>
            </w:r>
            <w:r w:rsidRPr="00932A5A">
              <w:rPr>
                <w:rFonts w:ascii="Arial" w:hAnsi="Arial" w:cs="Arial"/>
                <w:spacing w:val="-8"/>
                <w:sz w:val="16"/>
                <w:szCs w:val="16"/>
                <w:lang w:val="en-US"/>
              </w:rPr>
              <w:t>comprehensive</w:t>
            </w:r>
            <w:r w:rsidRPr="00932A5A">
              <w:rPr>
                <w:rFonts w:ascii="Arial" w:hAnsi="Arial" w:cs="Arial"/>
                <w:sz w:val="16"/>
                <w:szCs w:val="16"/>
                <w:lang w:val="en-US"/>
              </w:rPr>
              <w:t xml:space="preserve"> income</w:t>
            </w:r>
          </w:p>
        </w:tc>
        <w:tc>
          <w:tcPr>
            <w:tcW w:w="1170" w:type="dxa"/>
            <w:vAlign w:val="bottom"/>
          </w:tcPr>
          <w:p w14:paraId="65B28AB3"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1170" w:type="dxa"/>
            <w:vAlign w:val="bottom"/>
          </w:tcPr>
          <w:p w14:paraId="0D7FEECA"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Receivables from purchase and sale of securities</w:t>
            </w:r>
          </w:p>
        </w:tc>
        <w:tc>
          <w:tcPr>
            <w:tcW w:w="1170" w:type="dxa"/>
            <w:vAlign w:val="bottom"/>
          </w:tcPr>
          <w:p w14:paraId="7FF87539"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1170" w:type="dxa"/>
            <w:vAlign w:val="bottom"/>
          </w:tcPr>
          <w:p w14:paraId="79B61499"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Total</w:t>
            </w:r>
          </w:p>
        </w:tc>
      </w:tr>
      <w:tr w:rsidR="00B20CE8" w:rsidRPr="00932A5A" w14:paraId="36715F64" w14:textId="77777777" w:rsidTr="00C7466D">
        <w:trPr>
          <w:trHeight w:val="23"/>
        </w:trPr>
        <w:tc>
          <w:tcPr>
            <w:tcW w:w="1800" w:type="dxa"/>
            <w:hideMark/>
          </w:tcPr>
          <w:p w14:paraId="3450C714" w14:textId="3D7B0787" w:rsidR="00B20CE8" w:rsidRPr="00932A5A" w:rsidRDefault="00B20CE8" w:rsidP="00B20CE8">
            <w:pPr>
              <w:spacing w:line="30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1170" w:type="dxa"/>
            <w:vAlign w:val="bottom"/>
          </w:tcPr>
          <w:p w14:paraId="19F22070"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78D317D0" w14:textId="77777777" w:rsidR="00B20CE8" w:rsidRPr="00932A5A" w:rsidRDefault="00B20CE8" w:rsidP="00B20CE8">
            <w:pPr>
              <w:tabs>
                <w:tab w:val="decimal" w:pos="894"/>
              </w:tabs>
              <w:snapToGrid w:val="0"/>
              <w:spacing w:line="300" w:lineRule="exact"/>
              <w:ind w:left="90" w:right="86"/>
              <w:rPr>
                <w:rFonts w:ascii="Arial" w:hAnsi="Arial" w:cs="Arial"/>
                <w:sz w:val="16"/>
                <w:szCs w:val="16"/>
                <w:cs/>
              </w:rPr>
            </w:pPr>
          </w:p>
        </w:tc>
        <w:tc>
          <w:tcPr>
            <w:tcW w:w="1170" w:type="dxa"/>
            <w:vAlign w:val="bottom"/>
          </w:tcPr>
          <w:p w14:paraId="5545906E"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68C2AE31"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0FA16CAA"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3ED26796"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28DCB751"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r>
      <w:tr w:rsidR="00175653" w:rsidRPr="00932A5A" w14:paraId="23CD400C" w14:textId="77777777" w:rsidTr="00C7466D">
        <w:trPr>
          <w:trHeight w:val="23"/>
        </w:trPr>
        <w:tc>
          <w:tcPr>
            <w:tcW w:w="1800" w:type="dxa"/>
          </w:tcPr>
          <w:p w14:paraId="36654550" w14:textId="314D7A04" w:rsidR="00175653" w:rsidRPr="00932A5A" w:rsidRDefault="00175653" w:rsidP="00175653">
            <w:pPr>
              <w:spacing w:line="30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70" w:type="dxa"/>
            <w:vAlign w:val="bottom"/>
          </w:tcPr>
          <w:p w14:paraId="6620DA90" w14:textId="6FE30417"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4,</w:t>
            </w:r>
            <w:r w:rsidRPr="00932A5A">
              <w:rPr>
                <w:rFonts w:ascii="Arial" w:hAnsi="Arial" w:cs="Cordia New"/>
                <w:sz w:val="16"/>
                <w:szCs w:val="16"/>
              </w:rPr>
              <w:t>8</w:t>
            </w:r>
            <w:r w:rsidRPr="00932A5A">
              <w:rPr>
                <w:rFonts w:ascii="Arial" w:hAnsi="Arial" w:cs="Arial"/>
                <w:sz w:val="16"/>
                <w:szCs w:val="16"/>
              </w:rPr>
              <w:t>28</w:t>
            </w:r>
          </w:p>
        </w:tc>
        <w:tc>
          <w:tcPr>
            <w:tcW w:w="1170" w:type="dxa"/>
            <w:vAlign w:val="bottom"/>
          </w:tcPr>
          <w:p w14:paraId="156DB19D" w14:textId="4CF27375" w:rsidR="00175653" w:rsidRPr="00932A5A" w:rsidRDefault="00175653" w:rsidP="00175653">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1,320</w:t>
            </w:r>
          </w:p>
        </w:tc>
        <w:tc>
          <w:tcPr>
            <w:tcW w:w="1170" w:type="dxa"/>
            <w:vAlign w:val="bottom"/>
          </w:tcPr>
          <w:p w14:paraId="2C438BB5" w14:textId="310C42F3"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13,815</w:t>
            </w:r>
          </w:p>
        </w:tc>
        <w:tc>
          <w:tcPr>
            <w:tcW w:w="1170" w:type="dxa"/>
            <w:vAlign w:val="bottom"/>
          </w:tcPr>
          <w:p w14:paraId="36537705" w14:textId="159D4249"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56,428</w:t>
            </w:r>
          </w:p>
        </w:tc>
        <w:tc>
          <w:tcPr>
            <w:tcW w:w="1170" w:type="dxa"/>
            <w:vAlign w:val="bottom"/>
          </w:tcPr>
          <w:p w14:paraId="3B09D39B" w14:textId="46E2FDA7"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2,001</w:t>
            </w:r>
          </w:p>
        </w:tc>
        <w:tc>
          <w:tcPr>
            <w:tcW w:w="1170" w:type="dxa"/>
            <w:vAlign w:val="bottom"/>
          </w:tcPr>
          <w:p w14:paraId="0307C485" w14:textId="15302867"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332</w:t>
            </w:r>
          </w:p>
        </w:tc>
        <w:tc>
          <w:tcPr>
            <w:tcW w:w="1170" w:type="dxa"/>
            <w:vAlign w:val="bottom"/>
          </w:tcPr>
          <w:p w14:paraId="5C0AC24F" w14:textId="2DB337DC"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78,724</w:t>
            </w:r>
          </w:p>
        </w:tc>
      </w:tr>
      <w:tr w:rsidR="00175653" w:rsidRPr="00932A5A" w14:paraId="6B9A603F" w14:textId="77777777" w:rsidTr="00C7466D">
        <w:trPr>
          <w:trHeight w:val="23"/>
        </w:trPr>
        <w:tc>
          <w:tcPr>
            <w:tcW w:w="1800" w:type="dxa"/>
          </w:tcPr>
          <w:p w14:paraId="141ED3B2" w14:textId="5CF95FA8" w:rsidR="00175653" w:rsidRPr="00932A5A" w:rsidRDefault="00175653" w:rsidP="00175653">
            <w:pPr>
              <w:spacing w:line="30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70" w:type="dxa"/>
            <w:vAlign w:val="bottom"/>
          </w:tcPr>
          <w:p w14:paraId="7DAC0424" w14:textId="7FE74060"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4B27C6EC" w14:textId="687DEAEE"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500730AA" w14:textId="46EEDE22"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EE2B6EF" w14:textId="4A6CE526"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6,132</w:t>
            </w:r>
          </w:p>
        </w:tc>
        <w:tc>
          <w:tcPr>
            <w:tcW w:w="1170" w:type="dxa"/>
            <w:vAlign w:val="bottom"/>
          </w:tcPr>
          <w:p w14:paraId="1A90CC1D" w14:textId="63BE18F6"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FF32D7B" w14:textId="705212E0"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26</w:t>
            </w:r>
          </w:p>
        </w:tc>
        <w:tc>
          <w:tcPr>
            <w:tcW w:w="1170" w:type="dxa"/>
            <w:vAlign w:val="bottom"/>
          </w:tcPr>
          <w:p w14:paraId="6F24A351" w14:textId="1998B696"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6,158</w:t>
            </w:r>
          </w:p>
        </w:tc>
      </w:tr>
      <w:tr w:rsidR="00175653" w:rsidRPr="00932A5A" w14:paraId="12258D77" w14:textId="77777777" w:rsidTr="00C7466D">
        <w:trPr>
          <w:trHeight w:val="23"/>
        </w:trPr>
        <w:tc>
          <w:tcPr>
            <w:tcW w:w="1800" w:type="dxa"/>
          </w:tcPr>
          <w:p w14:paraId="1C6B3A9D" w14:textId="1D434E79" w:rsidR="00175653" w:rsidRPr="00932A5A" w:rsidRDefault="00175653" w:rsidP="00175653">
            <w:pPr>
              <w:spacing w:line="30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70" w:type="dxa"/>
            <w:vAlign w:val="bottom"/>
          </w:tcPr>
          <w:p w14:paraId="58B457E6" w14:textId="5544A8B7" w:rsidR="00175653" w:rsidRPr="00932A5A" w:rsidRDefault="00175653" w:rsidP="00175653">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199CFB9B" w14:textId="7072B5E9" w:rsidR="00175653" w:rsidRPr="00932A5A" w:rsidRDefault="00175653" w:rsidP="00175653">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366D361C" w14:textId="1DA08E8B" w:rsidR="00175653" w:rsidRPr="00932A5A" w:rsidRDefault="00175653" w:rsidP="00175653">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16C1B0FB" w14:textId="30DF0DA5"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1,369</w:t>
            </w:r>
          </w:p>
        </w:tc>
        <w:tc>
          <w:tcPr>
            <w:tcW w:w="1170" w:type="dxa"/>
            <w:vAlign w:val="bottom"/>
          </w:tcPr>
          <w:p w14:paraId="1FAF5ABD" w14:textId="4777C7B2" w:rsidR="00175653" w:rsidRPr="00932A5A" w:rsidRDefault="00175653" w:rsidP="00175653">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2538B810" w14:textId="58A12731" w:rsidR="00175653" w:rsidRPr="00932A5A" w:rsidRDefault="00175653" w:rsidP="00175653">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1,270</w:t>
            </w:r>
          </w:p>
        </w:tc>
        <w:tc>
          <w:tcPr>
            <w:tcW w:w="1170" w:type="dxa"/>
            <w:vAlign w:val="bottom"/>
          </w:tcPr>
          <w:p w14:paraId="0BFA0885" w14:textId="1BE57C4D" w:rsidR="00175653" w:rsidRPr="00932A5A" w:rsidRDefault="00175653" w:rsidP="00175653">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2,639</w:t>
            </w:r>
          </w:p>
        </w:tc>
      </w:tr>
      <w:tr w:rsidR="00175653" w:rsidRPr="00932A5A" w14:paraId="2B9A984C" w14:textId="77777777" w:rsidTr="00C7466D">
        <w:trPr>
          <w:trHeight w:val="23"/>
        </w:trPr>
        <w:tc>
          <w:tcPr>
            <w:tcW w:w="1800" w:type="dxa"/>
          </w:tcPr>
          <w:p w14:paraId="45B0DC15" w14:textId="67F23540" w:rsidR="00175653" w:rsidRPr="00932A5A" w:rsidRDefault="00175653" w:rsidP="00175653">
            <w:pPr>
              <w:spacing w:line="30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70" w:type="dxa"/>
            <w:vAlign w:val="bottom"/>
          </w:tcPr>
          <w:p w14:paraId="2CF7E0E8" w14:textId="6712EBA6"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C7BDE80" w14:textId="501D7FAD"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7713B382" w14:textId="2916D067"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49DA685B" w14:textId="70B555C5"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1,178</w:t>
            </w:r>
          </w:p>
        </w:tc>
        <w:tc>
          <w:tcPr>
            <w:tcW w:w="1170" w:type="dxa"/>
            <w:vAlign w:val="bottom"/>
          </w:tcPr>
          <w:p w14:paraId="5AE234B6" w14:textId="0E091888"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30D1929" w14:textId="015D5EEB"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188B1B14" w14:textId="3A5F6E02" w:rsidR="00175653" w:rsidRPr="00932A5A" w:rsidRDefault="00175653" w:rsidP="00175653">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1,178</w:t>
            </w:r>
          </w:p>
        </w:tc>
      </w:tr>
      <w:tr w:rsidR="00175653" w:rsidRPr="00932A5A" w14:paraId="0EB4C96C" w14:textId="77777777" w:rsidTr="00C7466D">
        <w:trPr>
          <w:trHeight w:val="23"/>
        </w:trPr>
        <w:tc>
          <w:tcPr>
            <w:tcW w:w="1800" w:type="dxa"/>
            <w:vAlign w:val="bottom"/>
          </w:tcPr>
          <w:p w14:paraId="64D160C4" w14:textId="41E7DB68" w:rsidR="00175653" w:rsidRPr="00932A5A" w:rsidRDefault="00175653" w:rsidP="00175653">
            <w:pPr>
              <w:spacing w:line="300" w:lineRule="exact"/>
              <w:ind w:left="180" w:right="90"/>
              <w:rPr>
                <w:rFonts w:ascii="Arial" w:hAnsi="Arial" w:cs="Arial"/>
                <w:i/>
                <w:iCs/>
                <w:sz w:val="16"/>
                <w:szCs w:val="16"/>
                <w:vertAlign w:val="superscript"/>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70" w:type="dxa"/>
            <w:vAlign w:val="bottom"/>
          </w:tcPr>
          <w:p w14:paraId="4F7A3224" w14:textId="3AED982A" w:rsidR="00175653" w:rsidRPr="00932A5A" w:rsidRDefault="00175653" w:rsidP="00175653">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1DE28159" w14:textId="5AE9008D" w:rsidR="00175653" w:rsidRPr="00932A5A" w:rsidRDefault="00175653" w:rsidP="00175653">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1588E6E3" w14:textId="68D69842" w:rsidR="00175653" w:rsidRPr="00932A5A" w:rsidRDefault="00175653" w:rsidP="00175653">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400E44BE" w14:textId="7A2F1937" w:rsidR="00175653" w:rsidRPr="00932A5A" w:rsidRDefault="00175653" w:rsidP="00175653">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7E70024A" w14:textId="71C2E299" w:rsidR="00175653" w:rsidRPr="00932A5A" w:rsidRDefault="00175653" w:rsidP="00175653">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2A14C5D9" w14:textId="1BC24D19" w:rsidR="00175653" w:rsidRPr="00932A5A" w:rsidRDefault="00175653" w:rsidP="00175653">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294</w:t>
            </w:r>
          </w:p>
        </w:tc>
        <w:tc>
          <w:tcPr>
            <w:tcW w:w="1170" w:type="dxa"/>
            <w:vAlign w:val="bottom"/>
          </w:tcPr>
          <w:p w14:paraId="79F6DE22" w14:textId="15ADD940" w:rsidR="00175653" w:rsidRPr="00932A5A" w:rsidRDefault="00175653" w:rsidP="00175653">
            <w:pPr>
              <w:pBdr>
                <w:bottom w:val="single" w:sz="4" w:space="1" w:color="auto"/>
              </w:pBdr>
              <w:tabs>
                <w:tab w:val="decimal" w:pos="894"/>
              </w:tabs>
              <w:snapToGrid w:val="0"/>
              <w:spacing w:line="300" w:lineRule="exact"/>
              <w:ind w:right="86"/>
              <w:rPr>
                <w:rFonts w:ascii="Arial" w:hAnsi="Arial" w:cs="Arial"/>
                <w:sz w:val="16"/>
                <w:szCs w:val="16"/>
              </w:rPr>
            </w:pPr>
            <w:r w:rsidRPr="00932A5A">
              <w:rPr>
                <w:rFonts w:ascii="Arial" w:hAnsi="Arial" w:cs="Arial"/>
                <w:sz w:val="16"/>
                <w:szCs w:val="16"/>
              </w:rPr>
              <w:t>294</w:t>
            </w:r>
          </w:p>
        </w:tc>
      </w:tr>
      <w:tr w:rsidR="00175653" w:rsidRPr="00932A5A" w14:paraId="359C80F2" w14:textId="77777777" w:rsidTr="00C7466D">
        <w:trPr>
          <w:trHeight w:val="23"/>
        </w:trPr>
        <w:tc>
          <w:tcPr>
            <w:tcW w:w="1800" w:type="dxa"/>
            <w:vAlign w:val="bottom"/>
            <w:hideMark/>
          </w:tcPr>
          <w:p w14:paraId="489FEC81" w14:textId="7AE9CB3F" w:rsidR="00175653" w:rsidRPr="00932A5A" w:rsidRDefault="00175653" w:rsidP="00175653">
            <w:pPr>
              <w:tabs>
                <w:tab w:val="left" w:pos="1418"/>
                <w:tab w:val="left" w:pos="2127"/>
              </w:tabs>
              <w:spacing w:line="300" w:lineRule="exact"/>
              <w:ind w:left="90" w:right="90"/>
              <w:jc w:val="both"/>
              <w:rPr>
                <w:rFonts w:ascii="Arial" w:hAnsi="Arial" w:cs="Arial"/>
                <w:sz w:val="16"/>
                <w:szCs w:val="16"/>
              </w:rPr>
            </w:pPr>
            <w:r w:rsidRPr="00932A5A">
              <w:rPr>
                <w:rFonts w:ascii="Arial" w:hAnsi="Arial" w:cs="Arial"/>
                <w:sz w:val="16"/>
                <w:szCs w:val="16"/>
              </w:rPr>
              <w:t>Total</w:t>
            </w:r>
          </w:p>
        </w:tc>
        <w:tc>
          <w:tcPr>
            <w:tcW w:w="1170" w:type="dxa"/>
            <w:vAlign w:val="bottom"/>
          </w:tcPr>
          <w:p w14:paraId="3A40FA83" w14:textId="069E97FF" w:rsidR="00175653" w:rsidRPr="00932A5A" w:rsidRDefault="00175653" w:rsidP="00175653">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4,828</w:t>
            </w:r>
          </w:p>
        </w:tc>
        <w:tc>
          <w:tcPr>
            <w:tcW w:w="1170" w:type="dxa"/>
            <w:vAlign w:val="bottom"/>
          </w:tcPr>
          <w:p w14:paraId="69D751C6" w14:textId="7CE41459" w:rsidR="00175653" w:rsidRPr="00932A5A" w:rsidRDefault="00175653" w:rsidP="00175653">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1,320</w:t>
            </w:r>
          </w:p>
        </w:tc>
        <w:tc>
          <w:tcPr>
            <w:tcW w:w="1170" w:type="dxa"/>
            <w:vAlign w:val="bottom"/>
          </w:tcPr>
          <w:p w14:paraId="0468FF23" w14:textId="3C005810" w:rsidR="00175653" w:rsidRPr="00932A5A" w:rsidRDefault="00175653" w:rsidP="00175653">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13,815</w:t>
            </w:r>
          </w:p>
        </w:tc>
        <w:tc>
          <w:tcPr>
            <w:tcW w:w="1170" w:type="dxa"/>
            <w:vAlign w:val="bottom"/>
          </w:tcPr>
          <w:p w14:paraId="4B108BE6" w14:textId="39076AAD" w:rsidR="00175653" w:rsidRPr="00932A5A" w:rsidRDefault="00175653" w:rsidP="00175653">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65,107</w:t>
            </w:r>
          </w:p>
        </w:tc>
        <w:tc>
          <w:tcPr>
            <w:tcW w:w="1170" w:type="dxa"/>
            <w:vAlign w:val="bottom"/>
          </w:tcPr>
          <w:p w14:paraId="54D3DA82" w14:textId="0E84A752" w:rsidR="00175653" w:rsidRPr="00932A5A" w:rsidRDefault="00175653" w:rsidP="00175653">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2,001</w:t>
            </w:r>
          </w:p>
        </w:tc>
        <w:tc>
          <w:tcPr>
            <w:tcW w:w="1170" w:type="dxa"/>
            <w:vAlign w:val="bottom"/>
          </w:tcPr>
          <w:p w14:paraId="5E7292E7" w14:textId="1952F18C" w:rsidR="00175653" w:rsidRPr="00932A5A" w:rsidRDefault="00175653" w:rsidP="00175653">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1,922</w:t>
            </w:r>
          </w:p>
        </w:tc>
        <w:tc>
          <w:tcPr>
            <w:tcW w:w="1170" w:type="dxa"/>
            <w:vAlign w:val="bottom"/>
          </w:tcPr>
          <w:p w14:paraId="6C7A9469" w14:textId="654CCBDC" w:rsidR="00175653" w:rsidRPr="00932A5A" w:rsidRDefault="00175653" w:rsidP="00175653">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88,993</w:t>
            </w:r>
          </w:p>
        </w:tc>
      </w:tr>
    </w:tbl>
    <w:p w14:paraId="435DC50B"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rPr>
        <w:tab/>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7F5D0298"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2E398BFD"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70BC2BAB"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DE43940"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Financial assets for which simplified approach is applied (Simplified)    </w:t>
      </w:r>
    </w:p>
    <w:p w14:paraId="37754F73" w14:textId="77777777" w:rsidR="00EC6632" w:rsidRPr="00932A5A" w:rsidRDefault="00EC6632" w:rsidP="00EC6632">
      <w:pPr>
        <w:tabs>
          <w:tab w:val="left" w:pos="1440"/>
        </w:tabs>
        <w:spacing w:after="120" w:line="380" w:lineRule="exact"/>
        <w:ind w:left="547" w:hanging="547"/>
        <w:jc w:val="thaiDistribute"/>
        <w:outlineLvl w:val="0"/>
        <w:rPr>
          <w:rFonts w:ascii="Arial" w:hAnsi="Arial" w:cs="Cordia New"/>
          <w:b/>
          <w:bCs/>
        </w:rPr>
      </w:pPr>
    </w:p>
    <w:p w14:paraId="2A75CAB7" w14:textId="77777777" w:rsidR="00EC6632" w:rsidRPr="00932A5A" w:rsidRDefault="00EC6632" w:rsidP="00170CF3">
      <w:pPr>
        <w:tabs>
          <w:tab w:val="left" w:pos="360"/>
          <w:tab w:val="left" w:pos="2880"/>
        </w:tabs>
        <w:spacing w:line="320" w:lineRule="exact"/>
        <w:ind w:left="907" w:right="83" w:hanging="907"/>
        <w:jc w:val="right"/>
        <w:rPr>
          <w:rFonts w:ascii="Arial" w:hAnsi="Arial" w:cs="Arial"/>
          <w:sz w:val="16"/>
          <w:szCs w:val="16"/>
        </w:rPr>
      </w:pPr>
      <w:r w:rsidRPr="00932A5A">
        <w:rPr>
          <w:rFonts w:ascii="Arial" w:hAnsi="Arial" w:cs="Arial"/>
          <w:sz w:val="16"/>
          <w:szCs w:val="16"/>
        </w:rPr>
        <w:lastRenderedPageBreak/>
        <w:t>(Unit: Million Baht)</w:t>
      </w:r>
      <w:r w:rsidRPr="00932A5A">
        <w:rPr>
          <w:rFonts w:ascii="Arial" w:hAnsi="Arial" w:cs="Arial"/>
          <w:sz w:val="16"/>
          <w:szCs w:val="16"/>
          <w:cs/>
        </w:rPr>
        <w:t xml:space="preserve"> </w:t>
      </w:r>
    </w:p>
    <w:tbl>
      <w:tblPr>
        <w:tblW w:w="5000" w:type="pct"/>
        <w:tblLayout w:type="fixed"/>
        <w:tblCellMar>
          <w:left w:w="0" w:type="dxa"/>
          <w:right w:w="0" w:type="dxa"/>
        </w:tblCellMar>
        <w:tblLook w:val="04A0" w:firstRow="1" w:lastRow="0" w:firstColumn="1" w:lastColumn="0" w:noHBand="0" w:noVBand="1"/>
      </w:tblPr>
      <w:tblGrid>
        <w:gridCol w:w="2073"/>
        <w:gridCol w:w="1243"/>
        <w:gridCol w:w="1243"/>
        <w:gridCol w:w="1243"/>
        <w:gridCol w:w="1243"/>
        <w:gridCol w:w="1243"/>
        <w:gridCol w:w="1245"/>
      </w:tblGrid>
      <w:tr w:rsidR="00EC6632" w:rsidRPr="00932A5A" w14:paraId="4DC85C5D" w14:textId="77777777" w:rsidTr="00A04FA6">
        <w:trPr>
          <w:trHeight w:val="23"/>
        </w:trPr>
        <w:tc>
          <w:tcPr>
            <w:tcW w:w="1087" w:type="pct"/>
            <w:vAlign w:val="bottom"/>
          </w:tcPr>
          <w:p w14:paraId="03EEA374" w14:textId="77777777" w:rsidR="00EC6632" w:rsidRPr="00932A5A" w:rsidRDefault="00EC6632" w:rsidP="00E96598">
            <w:pPr>
              <w:snapToGrid w:val="0"/>
              <w:spacing w:line="320" w:lineRule="exact"/>
              <w:ind w:left="90" w:right="90"/>
              <w:jc w:val="center"/>
              <w:rPr>
                <w:rFonts w:ascii="Arial" w:hAnsi="Arial" w:cs="Arial"/>
                <w:sz w:val="16"/>
                <w:szCs w:val="16"/>
                <w:cs/>
              </w:rPr>
            </w:pPr>
          </w:p>
        </w:tc>
        <w:tc>
          <w:tcPr>
            <w:tcW w:w="3913" w:type="pct"/>
            <w:gridSpan w:val="6"/>
            <w:vAlign w:val="bottom"/>
          </w:tcPr>
          <w:p w14:paraId="75014BDD" w14:textId="77777777" w:rsidR="00EC6632" w:rsidRPr="00932A5A" w:rsidRDefault="00EC6632"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Separate financial statements</w:t>
            </w:r>
          </w:p>
        </w:tc>
      </w:tr>
      <w:tr w:rsidR="00EC6632" w:rsidRPr="00932A5A" w14:paraId="1CAF0401" w14:textId="77777777" w:rsidTr="00A04FA6">
        <w:trPr>
          <w:trHeight w:val="23"/>
        </w:trPr>
        <w:tc>
          <w:tcPr>
            <w:tcW w:w="1087" w:type="pct"/>
            <w:vAlign w:val="bottom"/>
          </w:tcPr>
          <w:p w14:paraId="1A8C3806" w14:textId="77777777" w:rsidR="00EC6632" w:rsidRPr="00932A5A" w:rsidRDefault="00EC6632" w:rsidP="00E96598">
            <w:pPr>
              <w:snapToGrid w:val="0"/>
              <w:spacing w:line="320" w:lineRule="exact"/>
              <w:ind w:left="90" w:right="90"/>
              <w:jc w:val="center"/>
              <w:rPr>
                <w:rFonts w:ascii="Arial" w:hAnsi="Arial" w:cs="Arial"/>
                <w:sz w:val="16"/>
                <w:szCs w:val="16"/>
                <w:cs/>
              </w:rPr>
            </w:pPr>
          </w:p>
        </w:tc>
        <w:tc>
          <w:tcPr>
            <w:tcW w:w="3913" w:type="pct"/>
            <w:gridSpan w:val="6"/>
            <w:vAlign w:val="bottom"/>
          </w:tcPr>
          <w:p w14:paraId="104E08A9" w14:textId="3D821BD2" w:rsidR="00EC6632" w:rsidRPr="00932A5A" w:rsidRDefault="00EC6632"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202</w:t>
            </w:r>
            <w:r w:rsidR="00175653" w:rsidRPr="00932A5A">
              <w:rPr>
                <w:rFonts w:ascii="Arial" w:hAnsi="Arial" w:cs="Arial"/>
                <w:sz w:val="16"/>
                <w:szCs w:val="16"/>
              </w:rPr>
              <w:t>3</w:t>
            </w:r>
          </w:p>
        </w:tc>
      </w:tr>
      <w:tr w:rsidR="00A04FA6" w:rsidRPr="00932A5A" w14:paraId="250BA1BF" w14:textId="77777777" w:rsidTr="00E615B0">
        <w:trPr>
          <w:trHeight w:val="155"/>
        </w:trPr>
        <w:tc>
          <w:tcPr>
            <w:tcW w:w="1087" w:type="pct"/>
            <w:vAlign w:val="bottom"/>
          </w:tcPr>
          <w:p w14:paraId="01394E38" w14:textId="77777777" w:rsidR="00A04FA6" w:rsidRPr="00932A5A" w:rsidRDefault="00A04FA6" w:rsidP="00E96598">
            <w:pPr>
              <w:snapToGrid w:val="0"/>
              <w:spacing w:line="320" w:lineRule="exact"/>
              <w:ind w:left="90" w:right="90"/>
              <w:jc w:val="center"/>
              <w:rPr>
                <w:rFonts w:ascii="Arial" w:hAnsi="Arial" w:cs="Arial"/>
                <w:sz w:val="16"/>
                <w:szCs w:val="16"/>
                <w:cs/>
              </w:rPr>
            </w:pPr>
          </w:p>
        </w:tc>
        <w:tc>
          <w:tcPr>
            <w:tcW w:w="652" w:type="pct"/>
            <w:vAlign w:val="bottom"/>
          </w:tcPr>
          <w:p w14:paraId="0E7A6222" w14:textId="77777777" w:rsidR="00A04FA6" w:rsidRPr="00932A5A"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652" w:type="pct"/>
            <w:vAlign w:val="bottom"/>
          </w:tcPr>
          <w:p w14:paraId="08137724" w14:textId="77777777" w:rsidR="00A04FA6" w:rsidRPr="00932A5A" w:rsidRDefault="00A04FA6" w:rsidP="00E96598">
            <w:pPr>
              <w:pBdr>
                <w:bottom w:val="single" w:sz="4" w:space="1" w:color="auto"/>
              </w:pBdr>
              <w:snapToGrid w:val="0"/>
              <w:spacing w:line="320" w:lineRule="exact"/>
              <w:ind w:left="90" w:right="86"/>
              <w:jc w:val="center"/>
              <w:rPr>
                <w:rFonts w:ascii="Arial" w:hAnsi="Arial" w:cs="Arial"/>
                <w:sz w:val="16"/>
                <w:szCs w:val="16"/>
              </w:rPr>
            </w:pPr>
            <w:r w:rsidRPr="00932A5A">
              <w:rPr>
                <w:rFonts w:ascii="Arial" w:hAnsi="Arial" w:cs="Arial"/>
                <w:spacing w:val="-6"/>
                <w:sz w:val="16"/>
                <w:szCs w:val="20"/>
              </w:rPr>
              <w:t>Debt securities</w:t>
            </w:r>
            <w:r w:rsidRPr="00932A5A">
              <w:rPr>
                <w:rFonts w:ascii="Arial" w:hAnsi="Arial" w:cs="Arial"/>
                <w:sz w:val="16"/>
                <w:szCs w:val="16"/>
              </w:rPr>
              <w:t xml:space="preserve"> measured at fair value through other </w:t>
            </w:r>
            <w:r w:rsidRPr="00932A5A">
              <w:rPr>
                <w:rFonts w:ascii="Arial" w:hAnsi="Arial" w:cs="Arial"/>
                <w:spacing w:val="-8"/>
                <w:sz w:val="16"/>
                <w:szCs w:val="16"/>
              </w:rPr>
              <w:t xml:space="preserve">comprehensive </w:t>
            </w:r>
            <w:r w:rsidRPr="00932A5A">
              <w:rPr>
                <w:rFonts w:ascii="Arial" w:hAnsi="Arial" w:cs="Arial"/>
                <w:sz w:val="16"/>
                <w:szCs w:val="16"/>
              </w:rPr>
              <w:t>income</w:t>
            </w:r>
          </w:p>
        </w:tc>
        <w:tc>
          <w:tcPr>
            <w:tcW w:w="652" w:type="pct"/>
            <w:vAlign w:val="bottom"/>
          </w:tcPr>
          <w:p w14:paraId="6DCE5550" w14:textId="77777777" w:rsidR="00A04FA6" w:rsidRPr="00932A5A"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652" w:type="pct"/>
            <w:vAlign w:val="bottom"/>
          </w:tcPr>
          <w:p w14:paraId="1FABCD39" w14:textId="77777777" w:rsidR="00A04FA6" w:rsidRPr="00932A5A"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Receivables from purchase and sale of securities</w:t>
            </w:r>
          </w:p>
        </w:tc>
        <w:tc>
          <w:tcPr>
            <w:tcW w:w="652" w:type="pct"/>
            <w:vAlign w:val="bottom"/>
          </w:tcPr>
          <w:p w14:paraId="1CECB5D6" w14:textId="77777777" w:rsidR="00A04FA6" w:rsidRPr="00932A5A"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Other           assets</w:t>
            </w:r>
          </w:p>
        </w:tc>
        <w:tc>
          <w:tcPr>
            <w:tcW w:w="653" w:type="pct"/>
            <w:vAlign w:val="bottom"/>
          </w:tcPr>
          <w:p w14:paraId="40089A13" w14:textId="77777777" w:rsidR="00A04FA6" w:rsidRPr="00932A5A"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Total</w:t>
            </w:r>
          </w:p>
        </w:tc>
      </w:tr>
      <w:tr w:rsidR="00A04FA6" w:rsidRPr="00932A5A" w14:paraId="06E7C802" w14:textId="77777777" w:rsidTr="00E615B0">
        <w:trPr>
          <w:trHeight w:val="23"/>
        </w:trPr>
        <w:tc>
          <w:tcPr>
            <w:tcW w:w="1087" w:type="pct"/>
          </w:tcPr>
          <w:p w14:paraId="4A48E3DE" w14:textId="77777777" w:rsidR="00A04FA6" w:rsidRPr="00932A5A" w:rsidRDefault="00A04FA6" w:rsidP="00E96598">
            <w:pPr>
              <w:spacing w:line="32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652" w:type="pct"/>
            <w:vAlign w:val="bottom"/>
          </w:tcPr>
          <w:p w14:paraId="695AA06D" w14:textId="77777777" w:rsidR="00A04FA6" w:rsidRPr="00932A5A" w:rsidRDefault="00A04FA6" w:rsidP="00E96598">
            <w:pPr>
              <w:tabs>
                <w:tab w:val="decimal" w:pos="905"/>
              </w:tabs>
              <w:spacing w:line="320" w:lineRule="exact"/>
              <w:ind w:left="86" w:right="86"/>
              <w:rPr>
                <w:rFonts w:ascii="Arial" w:hAnsi="Arial" w:cs="Arial"/>
                <w:sz w:val="16"/>
                <w:szCs w:val="16"/>
              </w:rPr>
            </w:pPr>
          </w:p>
        </w:tc>
        <w:tc>
          <w:tcPr>
            <w:tcW w:w="652" w:type="pct"/>
            <w:vAlign w:val="bottom"/>
          </w:tcPr>
          <w:p w14:paraId="54C95B33" w14:textId="77777777" w:rsidR="00A04FA6" w:rsidRPr="00932A5A" w:rsidRDefault="00A04FA6" w:rsidP="00E96598">
            <w:pPr>
              <w:tabs>
                <w:tab w:val="decimal" w:pos="905"/>
              </w:tabs>
              <w:spacing w:line="320" w:lineRule="exact"/>
              <w:ind w:left="86" w:right="86"/>
              <w:rPr>
                <w:rFonts w:ascii="Arial" w:hAnsi="Arial" w:cs="Arial"/>
                <w:sz w:val="16"/>
                <w:szCs w:val="16"/>
              </w:rPr>
            </w:pPr>
          </w:p>
        </w:tc>
        <w:tc>
          <w:tcPr>
            <w:tcW w:w="652" w:type="pct"/>
            <w:vAlign w:val="bottom"/>
          </w:tcPr>
          <w:p w14:paraId="4BBC990E" w14:textId="77777777" w:rsidR="00A04FA6" w:rsidRPr="00932A5A" w:rsidRDefault="00A04FA6" w:rsidP="00E96598">
            <w:pPr>
              <w:tabs>
                <w:tab w:val="decimal" w:pos="905"/>
              </w:tabs>
              <w:spacing w:line="320" w:lineRule="exact"/>
              <w:ind w:left="86" w:right="86"/>
              <w:rPr>
                <w:rFonts w:ascii="Arial" w:hAnsi="Arial" w:cs="Arial"/>
                <w:sz w:val="16"/>
                <w:szCs w:val="16"/>
              </w:rPr>
            </w:pPr>
          </w:p>
        </w:tc>
        <w:tc>
          <w:tcPr>
            <w:tcW w:w="652" w:type="pct"/>
            <w:vAlign w:val="bottom"/>
          </w:tcPr>
          <w:p w14:paraId="1D488CA6" w14:textId="77777777" w:rsidR="00A04FA6" w:rsidRPr="00932A5A" w:rsidRDefault="00A04FA6" w:rsidP="00E96598">
            <w:pPr>
              <w:tabs>
                <w:tab w:val="decimal" w:pos="905"/>
              </w:tabs>
              <w:spacing w:line="320" w:lineRule="exact"/>
              <w:ind w:left="86" w:right="86"/>
              <w:rPr>
                <w:rFonts w:ascii="Arial" w:hAnsi="Arial" w:cs="Arial"/>
                <w:sz w:val="16"/>
                <w:szCs w:val="16"/>
              </w:rPr>
            </w:pPr>
          </w:p>
        </w:tc>
        <w:tc>
          <w:tcPr>
            <w:tcW w:w="652" w:type="pct"/>
            <w:vAlign w:val="bottom"/>
          </w:tcPr>
          <w:p w14:paraId="034878A0" w14:textId="77777777" w:rsidR="00A04FA6" w:rsidRPr="00932A5A" w:rsidRDefault="00A04FA6" w:rsidP="00E96598">
            <w:pPr>
              <w:tabs>
                <w:tab w:val="decimal" w:pos="905"/>
              </w:tabs>
              <w:spacing w:line="320" w:lineRule="exact"/>
              <w:ind w:left="86" w:right="86"/>
              <w:rPr>
                <w:rFonts w:ascii="Arial" w:hAnsi="Arial" w:cs="Arial"/>
                <w:sz w:val="16"/>
                <w:szCs w:val="16"/>
              </w:rPr>
            </w:pPr>
          </w:p>
        </w:tc>
        <w:tc>
          <w:tcPr>
            <w:tcW w:w="653" w:type="pct"/>
            <w:vAlign w:val="bottom"/>
          </w:tcPr>
          <w:p w14:paraId="0E484E12" w14:textId="77777777" w:rsidR="00A04FA6" w:rsidRPr="00932A5A" w:rsidRDefault="00A04FA6" w:rsidP="00E96598">
            <w:pPr>
              <w:tabs>
                <w:tab w:val="decimal" w:pos="905"/>
              </w:tabs>
              <w:spacing w:line="320" w:lineRule="exact"/>
              <w:ind w:left="86" w:right="86"/>
              <w:rPr>
                <w:rFonts w:ascii="Arial" w:hAnsi="Arial" w:cs="Arial"/>
                <w:sz w:val="16"/>
                <w:szCs w:val="16"/>
              </w:rPr>
            </w:pPr>
          </w:p>
        </w:tc>
      </w:tr>
      <w:tr w:rsidR="00A04FA6" w:rsidRPr="00932A5A" w14:paraId="588D4C27" w14:textId="77777777" w:rsidTr="00E615B0">
        <w:trPr>
          <w:trHeight w:val="23"/>
        </w:trPr>
        <w:tc>
          <w:tcPr>
            <w:tcW w:w="1087" w:type="pct"/>
          </w:tcPr>
          <w:p w14:paraId="04F0B971" w14:textId="77777777" w:rsidR="00A04FA6" w:rsidRPr="00932A5A" w:rsidRDefault="00A04FA6" w:rsidP="00E96598">
            <w:pPr>
              <w:spacing w:line="32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652" w:type="pct"/>
            <w:vAlign w:val="bottom"/>
          </w:tcPr>
          <w:p w14:paraId="2206C6D2" w14:textId="0E1776EF" w:rsidR="00A04FA6" w:rsidRPr="00932A5A" w:rsidRDefault="00E615B0" w:rsidP="00A810B1">
            <w:pPr>
              <w:tabs>
                <w:tab w:val="decimal" w:pos="905"/>
              </w:tabs>
              <w:spacing w:line="320" w:lineRule="exact"/>
              <w:ind w:right="86"/>
              <w:rPr>
                <w:rFonts w:ascii="Arial" w:hAnsi="Arial" w:cs="Arial"/>
                <w:sz w:val="16"/>
                <w:szCs w:val="16"/>
              </w:rPr>
            </w:pPr>
            <w:r w:rsidRPr="00932A5A">
              <w:rPr>
                <w:rFonts w:ascii="Arial" w:hAnsi="Arial" w:cs="Arial"/>
                <w:sz w:val="16"/>
                <w:szCs w:val="16"/>
              </w:rPr>
              <w:t>327</w:t>
            </w:r>
          </w:p>
        </w:tc>
        <w:tc>
          <w:tcPr>
            <w:tcW w:w="652" w:type="pct"/>
            <w:vAlign w:val="bottom"/>
          </w:tcPr>
          <w:p w14:paraId="7906248D" w14:textId="357C16B3" w:rsidR="00A04FA6" w:rsidRPr="00932A5A" w:rsidRDefault="00E615B0" w:rsidP="00E96598">
            <w:pPr>
              <w:tabs>
                <w:tab w:val="decimal" w:pos="905"/>
              </w:tabs>
              <w:spacing w:line="320" w:lineRule="exact"/>
              <w:ind w:left="86" w:right="86"/>
              <w:rPr>
                <w:rFonts w:ascii="Arial" w:hAnsi="Arial" w:cs="Arial"/>
                <w:sz w:val="16"/>
                <w:szCs w:val="16"/>
              </w:rPr>
            </w:pPr>
            <w:r w:rsidRPr="00932A5A">
              <w:rPr>
                <w:rFonts w:ascii="Arial" w:hAnsi="Arial" w:cs="Arial"/>
                <w:sz w:val="16"/>
                <w:szCs w:val="16"/>
              </w:rPr>
              <w:t>462</w:t>
            </w:r>
          </w:p>
        </w:tc>
        <w:tc>
          <w:tcPr>
            <w:tcW w:w="652" w:type="pct"/>
            <w:vAlign w:val="bottom"/>
          </w:tcPr>
          <w:p w14:paraId="7BB53340" w14:textId="638CEF88" w:rsidR="00A04FA6" w:rsidRPr="00932A5A" w:rsidRDefault="00E615B0" w:rsidP="00E96598">
            <w:pPr>
              <w:tabs>
                <w:tab w:val="decimal" w:pos="905"/>
              </w:tabs>
              <w:spacing w:line="320" w:lineRule="exact"/>
              <w:ind w:left="86" w:right="86"/>
              <w:rPr>
                <w:rFonts w:ascii="Arial" w:hAnsi="Arial" w:cs="Cordia New"/>
                <w:sz w:val="16"/>
                <w:szCs w:val="16"/>
              </w:rPr>
            </w:pPr>
            <w:r w:rsidRPr="00932A5A">
              <w:rPr>
                <w:rFonts w:ascii="Arial" w:hAnsi="Arial" w:cs="Cordia New"/>
                <w:sz w:val="16"/>
                <w:szCs w:val="16"/>
              </w:rPr>
              <w:t>9,018</w:t>
            </w:r>
          </w:p>
        </w:tc>
        <w:tc>
          <w:tcPr>
            <w:tcW w:w="652" w:type="pct"/>
            <w:vAlign w:val="bottom"/>
          </w:tcPr>
          <w:p w14:paraId="717C0C2B" w14:textId="30CE1118" w:rsidR="00A04FA6" w:rsidRPr="00932A5A" w:rsidRDefault="00E615B0" w:rsidP="00E96598">
            <w:pPr>
              <w:tabs>
                <w:tab w:val="decimal" w:pos="905"/>
              </w:tabs>
              <w:spacing w:line="320" w:lineRule="exact"/>
              <w:ind w:left="86" w:right="86"/>
              <w:rPr>
                <w:rFonts w:ascii="Arial" w:hAnsi="Arial" w:cs="Arial"/>
                <w:sz w:val="16"/>
                <w:szCs w:val="16"/>
              </w:rPr>
            </w:pPr>
            <w:r w:rsidRPr="00932A5A">
              <w:rPr>
                <w:rFonts w:ascii="Arial" w:hAnsi="Arial" w:cs="Arial"/>
                <w:sz w:val="16"/>
                <w:szCs w:val="16"/>
              </w:rPr>
              <w:t>-</w:t>
            </w:r>
          </w:p>
        </w:tc>
        <w:tc>
          <w:tcPr>
            <w:tcW w:w="652" w:type="pct"/>
            <w:vAlign w:val="bottom"/>
          </w:tcPr>
          <w:p w14:paraId="3EEBB971" w14:textId="0296F730" w:rsidR="00A04FA6" w:rsidRPr="00932A5A" w:rsidRDefault="00E615B0" w:rsidP="00E96598">
            <w:pPr>
              <w:tabs>
                <w:tab w:val="decimal" w:pos="905"/>
              </w:tabs>
              <w:spacing w:line="320" w:lineRule="exact"/>
              <w:ind w:left="86" w:right="86"/>
              <w:rPr>
                <w:rFonts w:ascii="Arial" w:hAnsi="Arial" w:cs="Arial"/>
                <w:sz w:val="16"/>
                <w:szCs w:val="16"/>
              </w:rPr>
            </w:pPr>
            <w:r w:rsidRPr="00932A5A">
              <w:rPr>
                <w:rFonts w:ascii="Arial" w:hAnsi="Arial" w:cs="Arial"/>
                <w:sz w:val="16"/>
                <w:szCs w:val="16"/>
              </w:rPr>
              <w:t>10</w:t>
            </w:r>
          </w:p>
        </w:tc>
        <w:tc>
          <w:tcPr>
            <w:tcW w:w="653" w:type="pct"/>
            <w:vAlign w:val="bottom"/>
          </w:tcPr>
          <w:p w14:paraId="74360C93" w14:textId="7F68B257" w:rsidR="00A04FA6" w:rsidRPr="00932A5A" w:rsidRDefault="00E615B0" w:rsidP="00E96598">
            <w:pPr>
              <w:tabs>
                <w:tab w:val="decimal" w:pos="905"/>
              </w:tabs>
              <w:spacing w:line="320" w:lineRule="exact"/>
              <w:ind w:left="86" w:right="86"/>
              <w:rPr>
                <w:rFonts w:ascii="Arial" w:hAnsi="Arial" w:cs="Arial"/>
                <w:sz w:val="16"/>
                <w:szCs w:val="16"/>
              </w:rPr>
            </w:pPr>
            <w:r w:rsidRPr="00932A5A">
              <w:rPr>
                <w:rFonts w:ascii="Arial" w:hAnsi="Arial" w:cs="Arial"/>
                <w:sz w:val="16"/>
                <w:szCs w:val="16"/>
              </w:rPr>
              <w:t>9,817</w:t>
            </w:r>
          </w:p>
        </w:tc>
      </w:tr>
      <w:tr w:rsidR="00E615B0" w:rsidRPr="00932A5A" w14:paraId="1D6E9408" w14:textId="77777777" w:rsidTr="00E615B0">
        <w:trPr>
          <w:trHeight w:val="23"/>
        </w:trPr>
        <w:tc>
          <w:tcPr>
            <w:tcW w:w="1087" w:type="pct"/>
          </w:tcPr>
          <w:p w14:paraId="3FAF4B9C" w14:textId="77777777" w:rsidR="00E615B0" w:rsidRPr="00932A5A" w:rsidRDefault="00E615B0" w:rsidP="00E615B0">
            <w:pPr>
              <w:spacing w:line="32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652" w:type="pct"/>
            <w:vAlign w:val="bottom"/>
          </w:tcPr>
          <w:p w14:paraId="42F47889" w14:textId="6E8EBFB8"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37C109F2" w14:textId="38EFE003"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03A74B28" w14:textId="66D270D1"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43FAE086" w14:textId="50F88CDF"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0A8447DB" w14:textId="424614AB"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3" w:type="pct"/>
            <w:vAlign w:val="bottom"/>
          </w:tcPr>
          <w:p w14:paraId="0FC54180" w14:textId="53A07287" w:rsidR="00E615B0" w:rsidRPr="00932A5A" w:rsidRDefault="00E615B0" w:rsidP="00E615B0">
            <w:pPr>
              <w:tabs>
                <w:tab w:val="decimal" w:pos="905"/>
              </w:tabs>
              <w:spacing w:line="320" w:lineRule="exact"/>
              <w:ind w:right="86"/>
              <w:rPr>
                <w:rFonts w:ascii="Arial" w:hAnsi="Arial" w:cs="Arial"/>
                <w:sz w:val="16"/>
                <w:szCs w:val="16"/>
                <w:cs/>
              </w:rPr>
            </w:pPr>
            <w:r w:rsidRPr="00932A5A">
              <w:rPr>
                <w:rFonts w:ascii="Arial" w:hAnsi="Arial" w:cs="Arial"/>
                <w:sz w:val="16"/>
                <w:szCs w:val="16"/>
              </w:rPr>
              <w:t>-</w:t>
            </w:r>
          </w:p>
        </w:tc>
      </w:tr>
      <w:tr w:rsidR="00E615B0" w:rsidRPr="00932A5A" w14:paraId="548DE3D8" w14:textId="77777777" w:rsidTr="00E615B0">
        <w:trPr>
          <w:trHeight w:val="23"/>
        </w:trPr>
        <w:tc>
          <w:tcPr>
            <w:tcW w:w="1087" w:type="pct"/>
          </w:tcPr>
          <w:p w14:paraId="3631CA27" w14:textId="77777777" w:rsidR="00E615B0" w:rsidRPr="00932A5A" w:rsidRDefault="00E615B0" w:rsidP="00E615B0">
            <w:pPr>
              <w:spacing w:line="32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652" w:type="pct"/>
            <w:vAlign w:val="bottom"/>
          </w:tcPr>
          <w:p w14:paraId="2F250C71" w14:textId="755DE975"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3B5B0F76" w14:textId="65719FBD"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2F6CF57D" w14:textId="22859246"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22</w:t>
            </w:r>
          </w:p>
        </w:tc>
        <w:tc>
          <w:tcPr>
            <w:tcW w:w="652" w:type="pct"/>
            <w:vAlign w:val="bottom"/>
          </w:tcPr>
          <w:p w14:paraId="02128B2A" w14:textId="6A41366E"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1C717A11" w14:textId="5D320268" w:rsidR="00E615B0" w:rsidRPr="00932A5A" w:rsidRDefault="00E615B0" w:rsidP="00E615B0">
            <w:pPr>
              <w:tabs>
                <w:tab w:val="decimal" w:pos="905"/>
              </w:tabs>
              <w:spacing w:line="320" w:lineRule="exact"/>
              <w:ind w:left="86" w:right="86"/>
              <w:rPr>
                <w:rFonts w:ascii="Arial" w:hAnsi="Arial" w:cs="Arial"/>
                <w:sz w:val="16"/>
                <w:szCs w:val="16"/>
                <w:cs/>
              </w:rPr>
            </w:pPr>
            <w:r w:rsidRPr="00932A5A">
              <w:rPr>
                <w:rFonts w:ascii="Arial" w:hAnsi="Arial" w:cs="Arial"/>
                <w:sz w:val="16"/>
                <w:szCs w:val="16"/>
              </w:rPr>
              <w:t>2</w:t>
            </w:r>
          </w:p>
        </w:tc>
        <w:tc>
          <w:tcPr>
            <w:tcW w:w="653" w:type="pct"/>
            <w:vAlign w:val="bottom"/>
          </w:tcPr>
          <w:p w14:paraId="48648D4F" w14:textId="3A5FE946" w:rsidR="00E615B0" w:rsidRPr="00932A5A" w:rsidRDefault="00E615B0" w:rsidP="00E615B0">
            <w:pPr>
              <w:tabs>
                <w:tab w:val="decimal" w:pos="905"/>
              </w:tabs>
              <w:spacing w:line="320" w:lineRule="exact"/>
              <w:ind w:left="86" w:right="86"/>
              <w:rPr>
                <w:rFonts w:ascii="Arial" w:hAnsi="Arial" w:cs="Arial"/>
                <w:sz w:val="16"/>
                <w:szCs w:val="16"/>
              </w:rPr>
            </w:pPr>
            <w:r w:rsidRPr="00932A5A">
              <w:rPr>
                <w:rFonts w:ascii="Arial" w:hAnsi="Arial" w:cs="Arial"/>
                <w:sz w:val="16"/>
                <w:szCs w:val="16"/>
              </w:rPr>
              <w:t>24</w:t>
            </w:r>
          </w:p>
        </w:tc>
      </w:tr>
      <w:tr w:rsidR="00E615B0" w:rsidRPr="00932A5A" w14:paraId="03BCDB95" w14:textId="77777777" w:rsidTr="00E615B0">
        <w:trPr>
          <w:trHeight w:val="23"/>
        </w:trPr>
        <w:tc>
          <w:tcPr>
            <w:tcW w:w="1087" w:type="pct"/>
          </w:tcPr>
          <w:p w14:paraId="626AAEA2" w14:textId="77777777" w:rsidR="00E615B0" w:rsidRPr="00932A5A" w:rsidRDefault="00E615B0" w:rsidP="00E615B0">
            <w:pPr>
              <w:spacing w:line="32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652" w:type="pct"/>
            <w:vAlign w:val="bottom"/>
          </w:tcPr>
          <w:p w14:paraId="31BA5C89" w14:textId="2ED211D6" w:rsidR="00E615B0" w:rsidRPr="00932A5A" w:rsidRDefault="00E615B0" w:rsidP="00E615B0">
            <w:pPr>
              <w:pBdr>
                <w:bottom w:val="single" w:sz="4" w:space="1" w:color="auto"/>
              </w:pBd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557CCBE2" w14:textId="530A0EE5" w:rsidR="00E615B0" w:rsidRPr="00932A5A" w:rsidRDefault="00E615B0" w:rsidP="00E615B0">
            <w:pPr>
              <w:pBdr>
                <w:bottom w:val="single" w:sz="4" w:space="1" w:color="auto"/>
              </w:pBd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2FA68E52" w14:textId="6EF1B36B" w:rsidR="00E615B0" w:rsidRPr="00932A5A" w:rsidRDefault="00E615B0" w:rsidP="00E615B0">
            <w:pPr>
              <w:pBdr>
                <w:bottom w:val="single" w:sz="4" w:space="1" w:color="auto"/>
              </w:pBdr>
              <w:tabs>
                <w:tab w:val="decimal" w:pos="905"/>
              </w:tabs>
              <w:spacing w:line="320" w:lineRule="exact"/>
              <w:ind w:left="86" w:right="86"/>
              <w:rPr>
                <w:rFonts w:ascii="Arial" w:hAnsi="Arial" w:cs="Arial"/>
                <w:sz w:val="16"/>
                <w:szCs w:val="16"/>
                <w:cs/>
              </w:rPr>
            </w:pPr>
            <w:r w:rsidRPr="00932A5A">
              <w:rPr>
                <w:rFonts w:ascii="Arial" w:hAnsi="Arial" w:cs="Arial"/>
                <w:sz w:val="16"/>
                <w:szCs w:val="16"/>
              </w:rPr>
              <w:t>229</w:t>
            </w:r>
          </w:p>
        </w:tc>
        <w:tc>
          <w:tcPr>
            <w:tcW w:w="652" w:type="pct"/>
            <w:vAlign w:val="bottom"/>
          </w:tcPr>
          <w:p w14:paraId="23AEA4E0" w14:textId="62D1F79F" w:rsidR="00E615B0" w:rsidRPr="00932A5A" w:rsidRDefault="00E615B0" w:rsidP="00E615B0">
            <w:pPr>
              <w:pBdr>
                <w:bottom w:val="single" w:sz="4" w:space="1" w:color="auto"/>
              </w:pBd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2" w:type="pct"/>
            <w:vAlign w:val="bottom"/>
          </w:tcPr>
          <w:p w14:paraId="7DF7EAFB" w14:textId="614CE821" w:rsidR="00E615B0" w:rsidRPr="00932A5A" w:rsidRDefault="00E615B0" w:rsidP="00E615B0">
            <w:pPr>
              <w:pBdr>
                <w:bottom w:val="single" w:sz="4" w:space="1" w:color="auto"/>
              </w:pBdr>
              <w:tabs>
                <w:tab w:val="decimal" w:pos="905"/>
              </w:tabs>
              <w:spacing w:line="320" w:lineRule="exact"/>
              <w:ind w:left="86" w:right="86"/>
              <w:rPr>
                <w:rFonts w:ascii="Arial" w:hAnsi="Arial" w:cs="Arial"/>
                <w:sz w:val="16"/>
                <w:szCs w:val="16"/>
                <w:cs/>
              </w:rPr>
            </w:pPr>
            <w:r w:rsidRPr="00932A5A">
              <w:rPr>
                <w:rFonts w:ascii="Arial" w:hAnsi="Arial" w:cs="Arial"/>
                <w:sz w:val="16"/>
                <w:szCs w:val="16"/>
              </w:rPr>
              <w:t>-</w:t>
            </w:r>
          </w:p>
        </w:tc>
        <w:tc>
          <w:tcPr>
            <w:tcW w:w="653" w:type="pct"/>
            <w:vAlign w:val="bottom"/>
          </w:tcPr>
          <w:p w14:paraId="2AFE9592" w14:textId="2426B96E" w:rsidR="00E615B0" w:rsidRPr="00932A5A" w:rsidRDefault="00E615B0" w:rsidP="00E615B0">
            <w:pPr>
              <w:pBdr>
                <w:bottom w:val="single" w:sz="4" w:space="1" w:color="auto"/>
              </w:pBdr>
              <w:tabs>
                <w:tab w:val="decimal" w:pos="905"/>
              </w:tabs>
              <w:spacing w:line="320" w:lineRule="exact"/>
              <w:rPr>
                <w:rFonts w:ascii="Arial" w:hAnsi="Arial" w:cs="Arial"/>
                <w:sz w:val="16"/>
                <w:szCs w:val="16"/>
              </w:rPr>
            </w:pPr>
            <w:r w:rsidRPr="00932A5A">
              <w:rPr>
                <w:rFonts w:ascii="Arial" w:hAnsi="Arial" w:cs="Arial"/>
                <w:sz w:val="16"/>
                <w:szCs w:val="16"/>
              </w:rPr>
              <w:t>229</w:t>
            </w:r>
          </w:p>
        </w:tc>
      </w:tr>
      <w:tr w:rsidR="00E615B0" w:rsidRPr="00932A5A" w14:paraId="3F236803" w14:textId="77777777" w:rsidTr="00E615B0">
        <w:trPr>
          <w:trHeight w:val="80"/>
        </w:trPr>
        <w:tc>
          <w:tcPr>
            <w:tcW w:w="1087" w:type="pct"/>
            <w:vAlign w:val="bottom"/>
            <w:hideMark/>
          </w:tcPr>
          <w:p w14:paraId="7F4098ED" w14:textId="77777777" w:rsidR="00E615B0" w:rsidRPr="00932A5A" w:rsidRDefault="00E615B0" w:rsidP="00E615B0">
            <w:pPr>
              <w:spacing w:line="320" w:lineRule="exact"/>
              <w:ind w:left="270" w:right="90" w:hanging="180"/>
              <w:rPr>
                <w:rFonts w:ascii="Arial" w:hAnsi="Arial" w:cs="Arial"/>
                <w:sz w:val="16"/>
                <w:szCs w:val="16"/>
              </w:rPr>
            </w:pPr>
            <w:r w:rsidRPr="00932A5A">
              <w:rPr>
                <w:rFonts w:ascii="Arial" w:hAnsi="Arial" w:cs="Arial"/>
                <w:sz w:val="16"/>
                <w:szCs w:val="16"/>
              </w:rPr>
              <w:t>Total</w:t>
            </w:r>
          </w:p>
        </w:tc>
        <w:tc>
          <w:tcPr>
            <w:tcW w:w="652" w:type="pct"/>
            <w:vAlign w:val="bottom"/>
          </w:tcPr>
          <w:p w14:paraId="6C37A5F8" w14:textId="6ADEA78F" w:rsidR="00E615B0" w:rsidRPr="00932A5A" w:rsidRDefault="00E615B0" w:rsidP="00E615B0">
            <w:pPr>
              <w:pBdr>
                <w:bottom w:val="double" w:sz="4" w:space="1" w:color="auto"/>
              </w:pBdr>
              <w:tabs>
                <w:tab w:val="decimal" w:pos="905"/>
              </w:tabs>
              <w:spacing w:line="320" w:lineRule="exact"/>
              <w:ind w:left="86" w:right="86"/>
              <w:rPr>
                <w:rFonts w:ascii="Arial" w:hAnsi="Arial" w:cs="Arial"/>
                <w:sz w:val="16"/>
                <w:szCs w:val="16"/>
              </w:rPr>
            </w:pPr>
            <w:r w:rsidRPr="00932A5A">
              <w:rPr>
                <w:rFonts w:ascii="Arial" w:hAnsi="Arial" w:cs="Arial"/>
                <w:sz w:val="16"/>
                <w:szCs w:val="16"/>
              </w:rPr>
              <w:t>327</w:t>
            </w:r>
          </w:p>
        </w:tc>
        <w:tc>
          <w:tcPr>
            <w:tcW w:w="652" w:type="pct"/>
            <w:vAlign w:val="bottom"/>
          </w:tcPr>
          <w:p w14:paraId="2DE70E43" w14:textId="7ACEF974" w:rsidR="00E615B0" w:rsidRPr="00932A5A" w:rsidRDefault="00E615B0" w:rsidP="00E615B0">
            <w:pPr>
              <w:pBdr>
                <w:bottom w:val="double" w:sz="4" w:space="1" w:color="auto"/>
              </w:pBdr>
              <w:tabs>
                <w:tab w:val="decimal" w:pos="905"/>
              </w:tabs>
              <w:spacing w:line="320" w:lineRule="exact"/>
              <w:ind w:left="86" w:right="86"/>
              <w:rPr>
                <w:rFonts w:ascii="Arial" w:hAnsi="Arial" w:cs="Arial"/>
                <w:sz w:val="16"/>
                <w:szCs w:val="16"/>
              </w:rPr>
            </w:pPr>
            <w:r w:rsidRPr="00932A5A">
              <w:rPr>
                <w:rFonts w:ascii="Arial" w:hAnsi="Arial" w:cs="Arial"/>
                <w:sz w:val="16"/>
                <w:szCs w:val="16"/>
              </w:rPr>
              <w:t>462</w:t>
            </w:r>
          </w:p>
        </w:tc>
        <w:tc>
          <w:tcPr>
            <w:tcW w:w="652" w:type="pct"/>
            <w:vAlign w:val="bottom"/>
          </w:tcPr>
          <w:p w14:paraId="141ADADD" w14:textId="11748615" w:rsidR="00E615B0" w:rsidRPr="00932A5A" w:rsidRDefault="00E615B0" w:rsidP="00E615B0">
            <w:pPr>
              <w:pBdr>
                <w:bottom w:val="double" w:sz="4" w:space="1" w:color="auto"/>
              </w:pBdr>
              <w:tabs>
                <w:tab w:val="decimal" w:pos="905"/>
              </w:tabs>
              <w:spacing w:line="320" w:lineRule="exact"/>
              <w:ind w:left="86" w:right="86"/>
              <w:rPr>
                <w:rFonts w:ascii="Arial" w:hAnsi="Arial" w:cs="Arial"/>
                <w:sz w:val="16"/>
                <w:szCs w:val="16"/>
              </w:rPr>
            </w:pPr>
            <w:r w:rsidRPr="00932A5A">
              <w:rPr>
                <w:rFonts w:ascii="Arial" w:hAnsi="Arial" w:cs="Arial"/>
                <w:sz w:val="16"/>
                <w:szCs w:val="16"/>
              </w:rPr>
              <w:t>9,269</w:t>
            </w:r>
          </w:p>
        </w:tc>
        <w:tc>
          <w:tcPr>
            <w:tcW w:w="652" w:type="pct"/>
            <w:vAlign w:val="bottom"/>
          </w:tcPr>
          <w:p w14:paraId="654AFE70" w14:textId="3E48878E" w:rsidR="00E615B0" w:rsidRPr="00932A5A" w:rsidRDefault="00E615B0" w:rsidP="00E615B0">
            <w:pPr>
              <w:pBdr>
                <w:bottom w:val="double" w:sz="4" w:space="1" w:color="auto"/>
              </w:pBdr>
              <w:tabs>
                <w:tab w:val="decimal" w:pos="905"/>
              </w:tabs>
              <w:spacing w:line="320" w:lineRule="exact"/>
              <w:ind w:left="86" w:right="86"/>
              <w:rPr>
                <w:rFonts w:ascii="Arial" w:hAnsi="Arial" w:cs="Arial"/>
                <w:sz w:val="16"/>
                <w:szCs w:val="16"/>
              </w:rPr>
            </w:pPr>
            <w:r w:rsidRPr="00932A5A">
              <w:rPr>
                <w:rFonts w:ascii="Arial" w:hAnsi="Arial" w:cs="Arial"/>
                <w:sz w:val="16"/>
                <w:szCs w:val="16"/>
              </w:rPr>
              <w:t>-</w:t>
            </w:r>
          </w:p>
        </w:tc>
        <w:tc>
          <w:tcPr>
            <w:tcW w:w="652" w:type="pct"/>
            <w:vAlign w:val="bottom"/>
          </w:tcPr>
          <w:p w14:paraId="09100AB3" w14:textId="32510B6B" w:rsidR="00E615B0" w:rsidRPr="00932A5A" w:rsidRDefault="00E615B0" w:rsidP="00E615B0">
            <w:pPr>
              <w:pBdr>
                <w:bottom w:val="double" w:sz="4" w:space="1" w:color="auto"/>
              </w:pBdr>
              <w:tabs>
                <w:tab w:val="decimal" w:pos="905"/>
              </w:tabs>
              <w:spacing w:line="320" w:lineRule="exact"/>
              <w:ind w:left="86" w:right="86"/>
              <w:rPr>
                <w:rFonts w:ascii="Arial" w:hAnsi="Arial" w:cs="Arial"/>
                <w:sz w:val="16"/>
                <w:szCs w:val="16"/>
              </w:rPr>
            </w:pPr>
            <w:r w:rsidRPr="00932A5A">
              <w:rPr>
                <w:rFonts w:ascii="Arial" w:hAnsi="Arial" w:cs="Arial"/>
                <w:sz w:val="16"/>
                <w:szCs w:val="16"/>
              </w:rPr>
              <w:t>12</w:t>
            </w:r>
          </w:p>
        </w:tc>
        <w:tc>
          <w:tcPr>
            <w:tcW w:w="653" w:type="pct"/>
            <w:vAlign w:val="bottom"/>
          </w:tcPr>
          <w:p w14:paraId="477719BE" w14:textId="639D2A19" w:rsidR="00E615B0" w:rsidRPr="00932A5A" w:rsidRDefault="00E615B0" w:rsidP="00E615B0">
            <w:pPr>
              <w:pBdr>
                <w:bottom w:val="double" w:sz="4" w:space="1" w:color="auto"/>
              </w:pBdr>
              <w:tabs>
                <w:tab w:val="decimal" w:pos="905"/>
              </w:tabs>
              <w:spacing w:line="320" w:lineRule="exact"/>
              <w:rPr>
                <w:rFonts w:ascii="Arial" w:hAnsi="Arial" w:cs="Arial"/>
                <w:sz w:val="16"/>
                <w:szCs w:val="16"/>
              </w:rPr>
            </w:pPr>
            <w:r w:rsidRPr="00932A5A">
              <w:rPr>
                <w:rFonts w:ascii="Arial" w:hAnsi="Arial" w:cs="Arial"/>
                <w:sz w:val="16"/>
                <w:szCs w:val="16"/>
              </w:rPr>
              <w:t>10,070</w:t>
            </w:r>
          </w:p>
        </w:tc>
      </w:tr>
    </w:tbl>
    <w:p w14:paraId="4C5A1AB3"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rPr>
        <w:tab/>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37BF162D"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8C28B53"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1A67B3DD"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176BEE6B" w14:textId="77777777" w:rsidR="00EC6632" w:rsidRPr="00932A5A" w:rsidRDefault="00EC6632" w:rsidP="00170CF3">
      <w:pPr>
        <w:tabs>
          <w:tab w:val="left" w:pos="360"/>
          <w:tab w:val="left" w:pos="2880"/>
        </w:tabs>
        <w:spacing w:line="320" w:lineRule="exact"/>
        <w:ind w:left="907" w:right="83" w:hanging="90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9540" w:type="dxa"/>
        <w:tblLayout w:type="fixed"/>
        <w:tblCellMar>
          <w:left w:w="0" w:type="dxa"/>
          <w:right w:w="0" w:type="dxa"/>
        </w:tblCellMar>
        <w:tblLook w:val="04A0" w:firstRow="1" w:lastRow="0" w:firstColumn="1" w:lastColumn="0" w:noHBand="0" w:noVBand="1"/>
      </w:tblPr>
      <w:tblGrid>
        <w:gridCol w:w="2070"/>
        <w:gridCol w:w="1245"/>
        <w:gridCol w:w="1245"/>
        <w:gridCol w:w="1245"/>
        <w:gridCol w:w="1245"/>
        <w:gridCol w:w="1245"/>
        <w:gridCol w:w="1245"/>
      </w:tblGrid>
      <w:tr w:rsidR="00EC6632" w:rsidRPr="00932A5A" w14:paraId="12805A03" w14:textId="77777777" w:rsidTr="00A04FA6">
        <w:trPr>
          <w:trHeight w:val="23"/>
        </w:trPr>
        <w:tc>
          <w:tcPr>
            <w:tcW w:w="2070" w:type="dxa"/>
            <w:vAlign w:val="bottom"/>
          </w:tcPr>
          <w:p w14:paraId="22A63D23" w14:textId="77777777" w:rsidR="00EC6632" w:rsidRPr="00932A5A" w:rsidRDefault="00EC6632" w:rsidP="00E96598">
            <w:pPr>
              <w:snapToGrid w:val="0"/>
              <w:spacing w:line="300" w:lineRule="exact"/>
              <w:ind w:left="90" w:right="90"/>
              <w:jc w:val="center"/>
              <w:rPr>
                <w:rFonts w:ascii="Arial" w:hAnsi="Arial" w:cs="Arial"/>
                <w:sz w:val="16"/>
                <w:szCs w:val="16"/>
                <w:cs/>
              </w:rPr>
            </w:pPr>
          </w:p>
        </w:tc>
        <w:tc>
          <w:tcPr>
            <w:tcW w:w="7470" w:type="dxa"/>
            <w:gridSpan w:val="6"/>
            <w:vAlign w:val="bottom"/>
          </w:tcPr>
          <w:p w14:paraId="5E843F61" w14:textId="77777777" w:rsidR="00EC6632" w:rsidRPr="00932A5A"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Separate financial statements</w:t>
            </w:r>
          </w:p>
        </w:tc>
      </w:tr>
      <w:tr w:rsidR="00EC6632" w:rsidRPr="00932A5A" w14:paraId="09358FEE" w14:textId="77777777" w:rsidTr="00A04FA6">
        <w:trPr>
          <w:trHeight w:val="23"/>
        </w:trPr>
        <w:tc>
          <w:tcPr>
            <w:tcW w:w="2070" w:type="dxa"/>
            <w:vAlign w:val="bottom"/>
          </w:tcPr>
          <w:p w14:paraId="6109DC89" w14:textId="77777777" w:rsidR="00EC6632" w:rsidRPr="00932A5A" w:rsidRDefault="00EC6632" w:rsidP="00E96598">
            <w:pPr>
              <w:snapToGrid w:val="0"/>
              <w:spacing w:line="300" w:lineRule="exact"/>
              <w:ind w:left="90" w:right="90"/>
              <w:jc w:val="center"/>
              <w:rPr>
                <w:rFonts w:ascii="Arial" w:hAnsi="Arial" w:cs="Arial"/>
                <w:sz w:val="16"/>
                <w:szCs w:val="16"/>
                <w:cs/>
              </w:rPr>
            </w:pPr>
          </w:p>
        </w:tc>
        <w:tc>
          <w:tcPr>
            <w:tcW w:w="7470" w:type="dxa"/>
            <w:gridSpan w:val="6"/>
            <w:vAlign w:val="bottom"/>
          </w:tcPr>
          <w:p w14:paraId="525E5D7E" w14:textId="179C6467" w:rsidR="00EC6632" w:rsidRPr="00932A5A" w:rsidRDefault="00B15F56"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202</w:t>
            </w:r>
            <w:r w:rsidR="00175653" w:rsidRPr="00932A5A">
              <w:rPr>
                <w:rFonts w:ascii="Arial" w:hAnsi="Arial" w:cs="Arial"/>
                <w:sz w:val="16"/>
                <w:szCs w:val="16"/>
              </w:rPr>
              <w:t>2</w:t>
            </w:r>
          </w:p>
        </w:tc>
      </w:tr>
      <w:tr w:rsidR="00A04FA6" w:rsidRPr="00932A5A" w14:paraId="6390CF0A" w14:textId="77777777" w:rsidTr="00A04FA6">
        <w:trPr>
          <w:trHeight w:val="155"/>
        </w:trPr>
        <w:tc>
          <w:tcPr>
            <w:tcW w:w="2070" w:type="dxa"/>
            <w:vAlign w:val="bottom"/>
          </w:tcPr>
          <w:p w14:paraId="66DF592D" w14:textId="77777777" w:rsidR="00A04FA6" w:rsidRPr="00932A5A" w:rsidRDefault="00A04FA6" w:rsidP="00E96598">
            <w:pPr>
              <w:snapToGrid w:val="0"/>
              <w:spacing w:line="300" w:lineRule="exact"/>
              <w:ind w:left="90" w:right="90"/>
              <w:jc w:val="center"/>
              <w:rPr>
                <w:rFonts w:ascii="Arial" w:hAnsi="Arial" w:cs="Arial"/>
                <w:sz w:val="16"/>
                <w:szCs w:val="16"/>
                <w:cs/>
              </w:rPr>
            </w:pPr>
          </w:p>
        </w:tc>
        <w:tc>
          <w:tcPr>
            <w:tcW w:w="1245" w:type="dxa"/>
            <w:shd w:val="clear" w:color="auto" w:fill="auto"/>
            <w:vAlign w:val="bottom"/>
          </w:tcPr>
          <w:p w14:paraId="216D0AA3" w14:textId="77777777" w:rsidR="00A04FA6" w:rsidRPr="00932A5A"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1245" w:type="dxa"/>
            <w:shd w:val="clear" w:color="auto" w:fill="auto"/>
            <w:vAlign w:val="bottom"/>
          </w:tcPr>
          <w:p w14:paraId="6F3DC948" w14:textId="77777777" w:rsidR="00A04FA6" w:rsidRPr="00932A5A" w:rsidRDefault="00A04FA6" w:rsidP="00E96598">
            <w:pPr>
              <w:pBdr>
                <w:bottom w:val="single" w:sz="4" w:space="1" w:color="auto"/>
              </w:pBdr>
              <w:snapToGrid w:val="0"/>
              <w:spacing w:line="280" w:lineRule="exact"/>
              <w:ind w:left="90" w:right="86"/>
              <w:jc w:val="center"/>
              <w:rPr>
                <w:rFonts w:ascii="Arial" w:hAnsi="Arial" w:cs="Arial"/>
                <w:sz w:val="16"/>
                <w:szCs w:val="16"/>
              </w:rPr>
            </w:pPr>
            <w:r w:rsidRPr="00932A5A">
              <w:rPr>
                <w:rFonts w:ascii="Arial" w:hAnsi="Arial" w:cs="Arial"/>
                <w:spacing w:val="-6"/>
                <w:sz w:val="16"/>
                <w:szCs w:val="20"/>
              </w:rPr>
              <w:t>Debt securities</w:t>
            </w:r>
            <w:r w:rsidRPr="00932A5A">
              <w:rPr>
                <w:rFonts w:ascii="Arial" w:hAnsi="Arial" w:cs="Arial"/>
                <w:sz w:val="16"/>
                <w:szCs w:val="16"/>
              </w:rPr>
              <w:t xml:space="preserve"> measured at fair value through other </w:t>
            </w:r>
            <w:r w:rsidRPr="00932A5A">
              <w:rPr>
                <w:rFonts w:ascii="Arial" w:hAnsi="Arial" w:cs="Arial"/>
                <w:spacing w:val="-8"/>
                <w:sz w:val="16"/>
                <w:szCs w:val="16"/>
              </w:rPr>
              <w:t>comprehensive</w:t>
            </w:r>
            <w:r w:rsidRPr="00932A5A">
              <w:rPr>
                <w:rFonts w:ascii="Arial" w:hAnsi="Arial" w:cs="Arial"/>
                <w:sz w:val="16"/>
                <w:szCs w:val="16"/>
              </w:rPr>
              <w:t xml:space="preserve"> income</w:t>
            </w:r>
          </w:p>
        </w:tc>
        <w:tc>
          <w:tcPr>
            <w:tcW w:w="1245" w:type="dxa"/>
            <w:vAlign w:val="bottom"/>
          </w:tcPr>
          <w:p w14:paraId="305FC698" w14:textId="77777777" w:rsidR="00A04FA6" w:rsidRPr="00932A5A"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1245" w:type="dxa"/>
            <w:vAlign w:val="bottom"/>
          </w:tcPr>
          <w:p w14:paraId="65527D5F" w14:textId="77777777" w:rsidR="00A04FA6" w:rsidRPr="00932A5A"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Receivables from purchase and sale of securities</w:t>
            </w:r>
          </w:p>
        </w:tc>
        <w:tc>
          <w:tcPr>
            <w:tcW w:w="1245" w:type="dxa"/>
            <w:vAlign w:val="bottom"/>
          </w:tcPr>
          <w:p w14:paraId="28A0A2A5" w14:textId="77777777" w:rsidR="00A04FA6" w:rsidRPr="00932A5A"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1245" w:type="dxa"/>
            <w:vAlign w:val="bottom"/>
          </w:tcPr>
          <w:p w14:paraId="358C5475" w14:textId="77777777" w:rsidR="00A04FA6" w:rsidRPr="00932A5A"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Total</w:t>
            </w:r>
          </w:p>
        </w:tc>
      </w:tr>
      <w:tr w:rsidR="00A04FA6" w:rsidRPr="00932A5A" w14:paraId="7242B6A4" w14:textId="77777777" w:rsidTr="00A04FA6">
        <w:trPr>
          <w:trHeight w:val="23"/>
        </w:trPr>
        <w:tc>
          <w:tcPr>
            <w:tcW w:w="2070" w:type="dxa"/>
            <w:hideMark/>
          </w:tcPr>
          <w:p w14:paraId="456397DC" w14:textId="77777777" w:rsidR="00A04FA6" w:rsidRPr="00932A5A" w:rsidRDefault="00A04FA6" w:rsidP="00E96598">
            <w:pPr>
              <w:spacing w:line="32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1245" w:type="dxa"/>
            <w:vAlign w:val="bottom"/>
          </w:tcPr>
          <w:p w14:paraId="18C5BBF9" w14:textId="77777777" w:rsidR="00A04FA6" w:rsidRPr="00932A5A"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74C90C41" w14:textId="77777777" w:rsidR="00A04FA6" w:rsidRPr="00932A5A"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5FE820C8" w14:textId="77777777" w:rsidR="00A04FA6" w:rsidRPr="00932A5A"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673E8C91" w14:textId="77777777" w:rsidR="00A04FA6" w:rsidRPr="00932A5A"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65A396CD" w14:textId="77777777" w:rsidR="00A04FA6" w:rsidRPr="00932A5A"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4FDD278A" w14:textId="77777777" w:rsidR="00A04FA6" w:rsidRPr="00932A5A" w:rsidRDefault="00A04FA6" w:rsidP="00E96598">
            <w:pPr>
              <w:tabs>
                <w:tab w:val="decimal" w:pos="902"/>
              </w:tabs>
              <w:spacing w:line="300" w:lineRule="exact"/>
              <w:ind w:left="86" w:right="86"/>
              <w:rPr>
                <w:rFonts w:ascii="Arial" w:hAnsi="Arial" w:cs="Arial"/>
                <w:sz w:val="16"/>
                <w:szCs w:val="16"/>
              </w:rPr>
            </w:pPr>
          </w:p>
        </w:tc>
      </w:tr>
      <w:tr w:rsidR="00175653" w:rsidRPr="00932A5A" w14:paraId="18B9777A" w14:textId="77777777" w:rsidTr="00A04FA6">
        <w:trPr>
          <w:trHeight w:val="23"/>
        </w:trPr>
        <w:tc>
          <w:tcPr>
            <w:tcW w:w="2070" w:type="dxa"/>
          </w:tcPr>
          <w:p w14:paraId="0465A5CC" w14:textId="77777777" w:rsidR="00175653" w:rsidRPr="00932A5A" w:rsidRDefault="00175653" w:rsidP="00175653">
            <w:pPr>
              <w:spacing w:line="30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245" w:type="dxa"/>
            <w:vAlign w:val="bottom"/>
          </w:tcPr>
          <w:p w14:paraId="4A962C18" w14:textId="7D313805" w:rsidR="00175653" w:rsidRPr="00932A5A" w:rsidRDefault="00175653" w:rsidP="00175653">
            <w:pPr>
              <w:tabs>
                <w:tab w:val="decimal" w:pos="902"/>
              </w:tabs>
              <w:spacing w:line="300" w:lineRule="exact"/>
              <w:ind w:left="86" w:right="86"/>
              <w:rPr>
                <w:rFonts w:ascii="Arial" w:hAnsi="Arial" w:cs="Arial"/>
                <w:sz w:val="16"/>
                <w:szCs w:val="16"/>
              </w:rPr>
            </w:pPr>
            <w:r w:rsidRPr="00932A5A">
              <w:rPr>
                <w:rFonts w:ascii="Arial" w:hAnsi="Arial" w:cs="Arial"/>
                <w:sz w:val="16"/>
                <w:szCs w:val="16"/>
              </w:rPr>
              <w:t>1,848</w:t>
            </w:r>
          </w:p>
        </w:tc>
        <w:tc>
          <w:tcPr>
            <w:tcW w:w="1245" w:type="dxa"/>
            <w:vAlign w:val="bottom"/>
          </w:tcPr>
          <w:p w14:paraId="7E267C44" w14:textId="655AF49C" w:rsidR="00175653" w:rsidRPr="00932A5A" w:rsidRDefault="00175653" w:rsidP="00175653">
            <w:pPr>
              <w:tabs>
                <w:tab w:val="decimal" w:pos="902"/>
              </w:tabs>
              <w:spacing w:line="300" w:lineRule="exact"/>
              <w:ind w:left="86" w:right="86"/>
              <w:rPr>
                <w:rFonts w:ascii="Arial" w:hAnsi="Arial" w:cs="Arial"/>
                <w:sz w:val="16"/>
                <w:szCs w:val="16"/>
              </w:rPr>
            </w:pPr>
            <w:r w:rsidRPr="00932A5A">
              <w:rPr>
                <w:rFonts w:ascii="Arial" w:hAnsi="Arial" w:cs="Arial"/>
                <w:sz w:val="16"/>
                <w:szCs w:val="16"/>
              </w:rPr>
              <w:t>162</w:t>
            </w:r>
          </w:p>
        </w:tc>
        <w:tc>
          <w:tcPr>
            <w:tcW w:w="1245" w:type="dxa"/>
            <w:vAlign w:val="bottom"/>
          </w:tcPr>
          <w:p w14:paraId="257A3DF5" w14:textId="22DCC670" w:rsidR="00175653" w:rsidRPr="00932A5A" w:rsidRDefault="00175653" w:rsidP="00175653">
            <w:pPr>
              <w:tabs>
                <w:tab w:val="decimal" w:pos="902"/>
              </w:tabs>
              <w:spacing w:line="300" w:lineRule="exact"/>
              <w:ind w:left="86" w:right="86"/>
              <w:rPr>
                <w:rFonts w:ascii="Arial" w:hAnsi="Arial" w:cs="Arial"/>
                <w:sz w:val="16"/>
                <w:szCs w:val="16"/>
              </w:rPr>
            </w:pPr>
            <w:r w:rsidRPr="00932A5A">
              <w:rPr>
                <w:rFonts w:ascii="Arial" w:hAnsi="Arial" w:cs="Cordia New"/>
                <w:sz w:val="16"/>
                <w:szCs w:val="16"/>
              </w:rPr>
              <w:t>5,067</w:t>
            </w:r>
          </w:p>
        </w:tc>
        <w:tc>
          <w:tcPr>
            <w:tcW w:w="1245" w:type="dxa"/>
            <w:vAlign w:val="bottom"/>
          </w:tcPr>
          <w:p w14:paraId="5DA7A037" w14:textId="7128EBB7" w:rsidR="00175653" w:rsidRPr="00932A5A" w:rsidRDefault="00175653" w:rsidP="00175653">
            <w:pPr>
              <w:tabs>
                <w:tab w:val="decimal" w:pos="902"/>
              </w:tabs>
              <w:spacing w:line="300" w:lineRule="exact"/>
              <w:ind w:left="86" w:right="86"/>
              <w:rPr>
                <w:rFonts w:ascii="Arial" w:hAnsi="Arial" w:cs="Arial"/>
                <w:sz w:val="16"/>
                <w:szCs w:val="16"/>
              </w:rPr>
            </w:pPr>
            <w:r w:rsidRPr="00932A5A">
              <w:rPr>
                <w:rFonts w:ascii="Arial" w:hAnsi="Arial" w:cs="Arial"/>
                <w:sz w:val="16"/>
                <w:szCs w:val="16"/>
              </w:rPr>
              <w:t>1</w:t>
            </w:r>
          </w:p>
        </w:tc>
        <w:tc>
          <w:tcPr>
            <w:tcW w:w="1245" w:type="dxa"/>
            <w:vAlign w:val="bottom"/>
          </w:tcPr>
          <w:p w14:paraId="02BA5160" w14:textId="59532ECA" w:rsidR="00175653" w:rsidRPr="00932A5A" w:rsidRDefault="00175653" w:rsidP="00175653">
            <w:pPr>
              <w:tabs>
                <w:tab w:val="decimal" w:pos="902"/>
              </w:tabs>
              <w:spacing w:line="300" w:lineRule="exact"/>
              <w:ind w:left="86" w:right="86"/>
              <w:rPr>
                <w:rFonts w:ascii="Arial" w:hAnsi="Arial" w:cs="Arial"/>
                <w:sz w:val="16"/>
                <w:szCs w:val="16"/>
              </w:rPr>
            </w:pPr>
            <w:r w:rsidRPr="00932A5A">
              <w:rPr>
                <w:rFonts w:ascii="Arial" w:hAnsi="Arial" w:cs="Arial"/>
                <w:sz w:val="16"/>
                <w:szCs w:val="16"/>
              </w:rPr>
              <w:t>14</w:t>
            </w:r>
          </w:p>
        </w:tc>
        <w:tc>
          <w:tcPr>
            <w:tcW w:w="1245" w:type="dxa"/>
            <w:vAlign w:val="bottom"/>
          </w:tcPr>
          <w:p w14:paraId="40D078DC" w14:textId="4047FEBB" w:rsidR="00175653" w:rsidRPr="00932A5A" w:rsidRDefault="00175653" w:rsidP="00175653">
            <w:pPr>
              <w:tabs>
                <w:tab w:val="decimal" w:pos="902"/>
              </w:tabs>
              <w:spacing w:line="300" w:lineRule="exact"/>
              <w:ind w:left="86" w:right="86"/>
              <w:rPr>
                <w:rFonts w:ascii="Arial" w:hAnsi="Arial" w:cs="Arial"/>
                <w:sz w:val="16"/>
                <w:szCs w:val="16"/>
              </w:rPr>
            </w:pPr>
            <w:r w:rsidRPr="00932A5A">
              <w:rPr>
                <w:rFonts w:ascii="Arial" w:hAnsi="Arial" w:cs="Arial"/>
                <w:sz w:val="16"/>
                <w:szCs w:val="16"/>
              </w:rPr>
              <w:t>7,092</w:t>
            </w:r>
          </w:p>
        </w:tc>
      </w:tr>
      <w:tr w:rsidR="00175653" w:rsidRPr="00932A5A" w14:paraId="3BE27475" w14:textId="77777777" w:rsidTr="00A04FA6">
        <w:trPr>
          <w:trHeight w:val="23"/>
        </w:trPr>
        <w:tc>
          <w:tcPr>
            <w:tcW w:w="2070" w:type="dxa"/>
            <w:hideMark/>
          </w:tcPr>
          <w:p w14:paraId="1E294EDA" w14:textId="77777777" w:rsidR="00175653" w:rsidRPr="00932A5A" w:rsidRDefault="00175653" w:rsidP="00175653">
            <w:pPr>
              <w:spacing w:line="30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245" w:type="dxa"/>
            <w:vAlign w:val="bottom"/>
          </w:tcPr>
          <w:p w14:paraId="31C2B845" w14:textId="28752DC5"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c>
          <w:tcPr>
            <w:tcW w:w="1245" w:type="dxa"/>
            <w:vAlign w:val="bottom"/>
          </w:tcPr>
          <w:p w14:paraId="1623F5F4" w14:textId="1C1F279A" w:rsidR="00175653" w:rsidRPr="00932A5A" w:rsidRDefault="00175653" w:rsidP="00175653">
            <w:pPr>
              <w:tabs>
                <w:tab w:val="decimal" w:pos="902"/>
              </w:tabs>
              <w:spacing w:line="300" w:lineRule="exact"/>
              <w:ind w:left="86" w:right="86"/>
              <w:rPr>
                <w:rFonts w:ascii="Arial" w:hAnsi="Arial" w:cs="Arial"/>
                <w:sz w:val="16"/>
                <w:szCs w:val="16"/>
              </w:rPr>
            </w:pPr>
            <w:r w:rsidRPr="00932A5A">
              <w:rPr>
                <w:rFonts w:ascii="Arial" w:hAnsi="Arial" w:cs="Arial"/>
                <w:sz w:val="16"/>
                <w:szCs w:val="16"/>
              </w:rPr>
              <w:t>-</w:t>
            </w:r>
          </w:p>
        </w:tc>
        <w:tc>
          <w:tcPr>
            <w:tcW w:w="1245" w:type="dxa"/>
            <w:vAlign w:val="bottom"/>
          </w:tcPr>
          <w:p w14:paraId="7C9F3EAB" w14:textId="783F58DB"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c>
          <w:tcPr>
            <w:tcW w:w="1245" w:type="dxa"/>
            <w:vAlign w:val="bottom"/>
          </w:tcPr>
          <w:p w14:paraId="04342CB2" w14:textId="1A307621"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c>
          <w:tcPr>
            <w:tcW w:w="1245" w:type="dxa"/>
            <w:vAlign w:val="bottom"/>
          </w:tcPr>
          <w:p w14:paraId="60A364D4" w14:textId="713B91DF"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c>
          <w:tcPr>
            <w:tcW w:w="1245" w:type="dxa"/>
            <w:vAlign w:val="bottom"/>
          </w:tcPr>
          <w:p w14:paraId="776013BF" w14:textId="6FA2E7EE"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r>
      <w:tr w:rsidR="00175653" w:rsidRPr="00932A5A" w14:paraId="0FCE433E" w14:textId="77777777" w:rsidTr="00A04FA6">
        <w:trPr>
          <w:trHeight w:val="23"/>
        </w:trPr>
        <w:tc>
          <w:tcPr>
            <w:tcW w:w="2070" w:type="dxa"/>
            <w:hideMark/>
          </w:tcPr>
          <w:p w14:paraId="799A7FE5" w14:textId="77777777" w:rsidR="00175653" w:rsidRPr="00932A5A" w:rsidRDefault="00175653" w:rsidP="00175653">
            <w:pPr>
              <w:spacing w:line="30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245" w:type="dxa"/>
            <w:vAlign w:val="bottom"/>
          </w:tcPr>
          <w:p w14:paraId="37297AC3" w14:textId="76663066"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c>
          <w:tcPr>
            <w:tcW w:w="1245" w:type="dxa"/>
            <w:vAlign w:val="bottom"/>
          </w:tcPr>
          <w:p w14:paraId="4D576D5F" w14:textId="5F7D03AF"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c>
          <w:tcPr>
            <w:tcW w:w="1245" w:type="dxa"/>
            <w:vAlign w:val="bottom"/>
          </w:tcPr>
          <w:p w14:paraId="2E0BA9E2" w14:textId="490B78D3"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22</w:t>
            </w:r>
          </w:p>
        </w:tc>
        <w:tc>
          <w:tcPr>
            <w:tcW w:w="1245" w:type="dxa"/>
            <w:vAlign w:val="bottom"/>
          </w:tcPr>
          <w:p w14:paraId="10810AD0" w14:textId="6B68FDB2"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c>
          <w:tcPr>
            <w:tcW w:w="1245" w:type="dxa"/>
            <w:vAlign w:val="bottom"/>
          </w:tcPr>
          <w:p w14:paraId="41887A85" w14:textId="7629650C" w:rsidR="00175653" w:rsidRPr="00932A5A" w:rsidRDefault="00175653" w:rsidP="00175653">
            <w:pPr>
              <w:tabs>
                <w:tab w:val="decimal" w:pos="902"/>
              </w:tabs>
              <w:spacing w:line="300" w:lineRule="exact"/>
              <w:ind w:left="86" w:right="86"/>
              <w:rPr>
                <w:rFonts w:ascii="Arial" w:hAnsi="Arial" w:cs="Arial"/>
                <w:sz w:val="16"/>
                <w:szCs w:val="16"/>
                <w:cs/>
              </w:rPr>
            </w:pPr>
            <w:r w:rsidRPr="00932A5A">
              <w:rPr>
                <w:rFonts w:ascii="Arial" w:hAnsi="Arial" w:cs="Arial"/>
                <w:sz w:val="16"/>
                <w:szCs w:val="16"/>
              </w:rPr>
              <w:t>2</w:t>
            </w:r>
          </w:p>
        </w:tc>
        <w:tc>
          <w:tcPr>
            <w:tcW w:w="1245" w:type="dxa"/>
            <w:vAlign w:val="bottom"/>
          </w:tcPr>
          <w:p w14:paraId="2BD1198F" w14:textId="50BC8793" w:rsidR="00175653" w:rsidRPr="00932A5A" w:rsidRDefault="00175653" w:rsidP="00175653">
            <w:pPr>
              <w:tabs>
                <w:tab w:val="decimal" w:pos="902"/>
              </w:tabs>
              <w:spacing w:line="300" w:lineRule="exact"/>
              <w:ind w:left="86" w:right="86"/>
              <w:rPr>
                <w:rFonts w:ascii="Arial" w:hAnsi="Arial" w:cs="Arial"/>
                <w:sz w:val="16"/>
                <w:szCs w:val="16"/>
              </w:rPr>
            </w:pPr>
            <w:r w:rsidRPr="00932A5A">
              <w:rPr>
                <w:rFonts w:ascii="Arial" w:hAnsi="Arial" w:cs="Arial"/>
                <w:sz w:val="16"/>
                <w:szCs w:val="16"/>
              </w:rPr>
              <w:t>24</w:t>
            </w:r>
          </w:p>
        </w:tc>
      </w:tr>
      <w:tr w:rsidR="00175653" w:rsidRPr="00932A5A" w14:paraId="4837D68D" w14:textId="77777777" w:rsidTr="00A04FA6">
        <w:trPr>
          <w:trHeight w:val="23"/>
        </w:trPr>
        <w:tc>
          <w:tcPr>
            <w:tcW w:w="2070" w:type="dxa"/>
            <w:hideMark/>
          </w:tcPr>
          <w:p w14:paraId="76F64F27" w14:textId="77777777" w:rsidR="00175653" w:rsidRPr="00932A5A" w:rsidRDefault="00175653" w:rsidP="00175653">
            <w:pPr>
              <w:spacing w:line="30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245" w:type="dxa"/>
            <w:vAlign w:val="bottom"/>
          </w:tcPr>
          <w:p w14:paraId="62477CC2" w14:textId="749BCCDE" w:rsidR="00175653" w:rsidRPr="00932A5A" w:rsidRDefault="00175653" w:rsidP="00175653">
            <w:pPr>
              <w:pBdr>
                <w:bottom w:val="single" w:sz="4" w:space="1" w:color="auto"/>
              </w:pBd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c>
          <w:tcPr>
            <w:tcW w:w="1245" w:type="dxa"/>
            <w:vAlign w:val="bottom"/>
          </w:tcPr>
          <w:p w14:paraId="6B8A0666" w14:textId="21091CB0" w:rsidR="00175653" w:rsidRPr="00932A5A" w:rsidRDefault="00175653" w:rsidP="00175653">
            <w:pPr>
              <w:pBdr>
                <w:bottom w:val="single" w:sz="4" w:space="1" w:color="auto"/>
              </w:pBdr>
              <w:tabs>
                <w:tab w:val="decimal" w:pos="902"/>
              </w:tabs>
              <w:spacing w:line="300" w:lineRule="exact"/>
              <w:ind w:left="86" w:right="86"/>
              <w:rPr>
                <w:rFonts w:ascii="Arial" w:hAnsi="Arial" w:cs="Arial"/>
                <w:sz w:val="16"/>
                <w:szCs w:val="16"/>
                <w:cs/>
              </w:rPr>
            </w:pPr>
            <w:r w:rsidRPr="00932A5A">
              <w:rPr>
                <w:rFonts w:ascii="Arial" w:hAnsi="Arial" w:cs="Arial"/>
                <w:sz w:val="16"/>
                <w:szCs w:val="16"/>
              </w:rPr>
              <w:t>-</w:t>
            </w:r>
          </w:p>
        </w:tc>
        <w:tc>
          <w:tcPr>
            <w:tcW w:w="1245" w:type="dxa"/>
            <w:vAlign w:val="bottom"/>
          </w:tcPr>
          <w:p w14:paraId="292474C9" w14:textId="52B17A27" w:rsidR="00175653" w:rsidRPr="00932A5A" w:rsidRDefault="00175653" w:rsidP="00175653">
            <w:pPr>
              <w:pBdr>
                <w:bottom w:val="single" w:sz="4" w:space="1" w:color="auto"/>
              </w:pBdr>
              <w:tabs>
                <w:tab w:val="decimal" w:pos="902"/>
              </w:tabs>
              <w:spacing w:line="300" w:lineRule="exact"/>
              <w:ind w:left="86" w:right="86"/>
              <w:rPr>
                <w:rFonts w:ascii="Arial" w:hAnsi="Arial" w:cs="Arial"/>
                <w:sz w:val="16"/>
                <w:szCs w:val="16"/>
                <w:cs/>
              </w:rPr>
            </w:pPr>
            <w:r w:rsidRPr="00932A5A">
              <w:rPr>
                <w:rFonts w:ascii="Arial" w:hAnsi="Arial" w:cs="Arial"/>
                <w:sz w:val="16"/>
                <w:szCs w:val="16"/>
              </w:rPr>
              <w:t>277</w:t>
            </w:r>
          </w:p>
        </w:tc>
        <w:tc>
          <w:tcPr>
            <w:tcW w:w="1245" w:type="dxa"/>
            <w:vAlign w:val="bottom"/>
          </w:tcPr>
          <w:p w14:paraId="76A11510" w14:textId="3454F3E1" w:rsidR="00175653" w:rsidRPr="00932A5A" w:rsidRDefault="00175653" w:rsidP="00175653">
            <w:pPr>
              <w:pBdr>
                <w:bottom w:val="single" w:sz="4" w:space="1" w:color="auto"/>
              </w:pBdr>
              <w:tabs>
                <w:tab w:val="decimal" w:pos="902"/>
              </w:tabs>
              <w:spacing w:line="300" w:lineRule="exact"/>
              <w:ind w:left="86" w:right="86"/>
              <w:rPr>
                <w:rFonts w:ascii="Arial" w:hAnsi="Arial" w:cs="Arial"/>
                <w:sz w:val="16"/>
                <w:szCs w:val="16"/>
              </w:rPr>
            </w:pPr>
            <w:r w:rsidRPr="00932A5A">
              <w:rPr>
                <w:rFonts w:ascii="Arial" w:hAnsi="Arial" w:cs="Arial"/>
                <w:sz w:val="16"/>
                <w:szCs w:val="16"/>
              </w:rPr>
              <w:t>-</w:t>
            </w:r>
          </w:p>
        </w:tc>
        <w:tc>
          <w:tcPr>
            <w:tcW w:w="1245" w:type="dxa"/>
            <w:vAlign w:val="bottom"/>
          </w:tcPr>
          <w:p w14:paraId="1CB2030C" w14:textId="7D9C8F3B" w:rsidR="00175653" w:rsidRPr="00932A5A" w:rsidRDefault="00175653" w:rsidP="00175653">
            <w:pPr>
              <w:pBdr>
                <w:bottom w:val="single" w:sz="4" w:space="1" w:color="auto"/>
              </w:pBdr>
              <w:tabs>
                <w:tab w:val="decimal" w:pos="902"/>
              </w:tabs>
              <w:spacing w:line="300" w:lineRule="exact"/>
              <w:ind w:left="86" w:right="86"/>
              <w:rPr>
                <w:rFonts w:ascii="Arial" w:hAnsi="Arial" w:cs="Arial"/>
                <w:sz w:val="16"/>
                <w:szCs w:val="16"/>
              </w:rPr>
            </w:pPr>
            <w:r w:rsidRPr="00932A5A">
              <w:rPr>
                <w:rFonts w:ascii="Arial" w:hAnsi="Arial" w:cs="Arial"/>
                <w:sz w:val="16"/>
                <w:szCs w:val="16"/>
              </w:rPr>
              <w:t>-</w:t>
            </w:r>
          </w:p>
        </w:tc>
        <w:tc>
          <w:tcPr>
            <w:tcW w:w="1245" w:type="dxa"/>
            <w:vAlign w:val="bottom"/>
          </w:tcPr>
          <w:p w14:paraId="742B9D20" w14:textId="15137142" w:rsidR="00175653" w:rsidRPr="00932A5A" w:rsidRDefault="00175653" w:rsidP="00175653">
            <w:pPr>
              <w:pBdr>
                <w:bottom w:val="single" w:sz="4" w:space="1" w:color="auto"/>
              </w:pBdr>
              <w:tabs>
                <w:tab w:val="decimal" w:pos="902"/>
              </w:tabs>
              <w:spacing w:line="300" w:lineRule="exact"/>
              <w:ind w:left="86" w:right="86"/>
              <w:rPr>
                <w:rFonts w:ascii="Arial" w:hAnsi="Arial" w:cs="Arial"/>
                <w:sz w:val="16"/>
                <w:szCs w:val="16"/>
              </w:rPr>
            </w:pPr>
            <w:r w:rsidRPr="00932A5A">
              <w:rPr>
                <w:rFonts w:ascii="Arial" w:hAnsi="Arial" w:cs="Arial"/>
                <w:sz w:val="16"/>
                <w:szCs w:val="16"/>
              </w:rPr>
              <w:t>277</w:t>
            </w:r>
          </w:p>
        </w:tc>
      </w:tr>
      <w:tr w:rsidR="00175653" w:rsidRPr="00932A5A" w14:paraId="64E67CF2" w14:textId="77777777" w:rsidTr="00A04FA6">
        <w:trPr>
          <w:trHeight w:val="306"/>
        </w:trPr>
        <w:tc>
          <w:tcPr>
            <w:tcW w:w="2070" w:type="dxa"/>
            <w:vAlign w:val="bottom"/>
            <w:hideMark/>
          </w:tcPr>
          <w:p w14:paraId="212EB7DD" w14:textId="77777777" w:rsidR="00175653" w:rsidRPr="00932A5A" w:rsidRDefault="00175653" w:rsidP="00175653">
            <w:pPr>
              <w:spacing w:line="300" w:lineRule="exact"/>
              <w:ind w:left="270" w:right="90" w:hanging="180"/>
              <w:rPr>
                <w:rFonts w:ascii="Arial" w:hAnsi="Arial" w:cs="Arial"/>
                <w:sz w:val="16"/>
                <w:szCs w:val="16"/>
              </w:rPr>
            </w:pPr>
            <w:r w:rsidRPr="00932A5A">
              <w:rPr>
                <w:rFonts w:ascii="Arial" w:hAnsi="Arial" w:cs="Arial"/>
                <w:sz w:val="16"/>
                <w:szCs w:val="16"/>
              </w:rPr>
              <w:t>Total</w:t>
            </w:r>
          </w:p>
        </w:tc>
        <w:tc>
          <w:tcPr>
            <w:tcW w:w="1245" w:type="dxa"/>
            <w:vAlign w:val="bottom"/>
          </w:tcPr>
          <w:p w14:paraId="18506E8E" w14:textId="067E5900" w:rsidR="00175653" w:rsidRPr="00932A5A" w:rsidRDefault="00175653" w:rsidP="00175653">
            <w:pPr>
              <w:pBdr>
                <w:bottom w:val="double" w:sz="4" w:space="1" w:color="auto"/>
              </w:pBdr>
              <w:tabs>
                <w:tab w:val="decimal" w:pos="902"/>
              </w:tabs>
              <w:spacing w:line="300" w:lineRule="exact"/>
              <w:ind w:left="86" w:right="86"/>
              <w:rPr>
                <w:rFonts w:ascii="Arial" w:hAnsi="Arial" w:cs="Arial"/>
                <w:sz w:val="16"/>
                <w:szCs w:val="16"/>
              </w:rPr>
            </w:pPr>
            <w:r w:rsidRPr="00932A5A">
              <w:rPr>
                <w:rFonts w:ascii="Arial" w:hAnsi="Arial" w:cs="Arial"/>
                <w:sz w:val="16"/>
                <w:szCs w:val="16"/>
              </w:rPr>
              <w:t>1,848</w:t>
            </w:r>
          </w:p>
        </w:tc>
        <w:tc>
          <w:tcPr>
            <w:tcW w:w="1245" w:type="dxa"/>
            <w:vAlign w:val="bottom"/>
          </w:tcPr>
          <w:p w14:paraId="60AE0C2F" w14:textId="19CC7B45" w:rsidR="00175653" w:rsidRPr="00932A5A" w:rsidRDefault="00175653" w:rsidP="00175653">
            <w:pPr>
              <w:pBdr>
                <w:bottom w:val="double" w:sz="4" w:space="1" w:color="auto"/>
              </w:pBdr>
              <w:tabs>
                <w:tab w:val="decimal" w:pos="902"/>
              </w:tabs>
              <w:spacing w:line="300" w:lineRule="exact"/>
              <w:ind w:left="86" w:right="86"/>
              <w:rPr>
                <w:rFonts w:ascii="Arial" w:hAnsi="Arial" w:cs="Arial"/>
                <w:sz w:val="16"/>
                <w:szCs w:val="16"/>
              </w:rPr>
            </w:pPr>
            <w:r w:rsidRPr="00932A5A">
              <w:rPr>
                <w:rFonts w:ascii="Arial" w:hAnsi="Arial" w:cs="Arial"/>
                <w:sz w:val="16"/>
                <w:szCs w:val="16"/>
              </w:rPr>
              <w:t>162</w:t>
            </w:r>
          </w:p>
        </w:tc>
        <w:tc>
          <w:tcPr>
            <w:tcW w:w="1245" w:type="dxa"/>
            <w:vAlign w:val="bottom"/>
          </w:tcPr>
          <w:p w14:paraId="101655AC" w14:textId="5DA80086" w:rsidR="00175653" w:rsidRPr="00932A5A" w:rsidRDefault="00175653" w:rsidP="00175653">
            <w:pPr>
              <w:pBdr>
                <w:bottom w:val="double" w:sz="4" w:space="1" w:color="auto"/>
              </w:pBdr>
              <w:tabs>
                <w:tab w:val="decimal" w:pos="902"/>
              </w:tabs>
              <w:spacing w:line="300" w:lineRule="exact"/>
              <w:ind w:left="86" w:right="86"/>
              <w:rPr>
                <w:rFonts w:ascii="Arial" w:hAnsi="Arial" w:cs="Arial"/>
                <w:sz w:val="16"/>
                <w:szCs w:val="16"/>
              </w:rPr>
            </w:pPr>
            <w:r w:rsidRPr="00932A5A">
              <w:rPr>
                <w:rFonts w:ascii="Arial" w:hAnsi="Arial" w:cs="Arial"/>
                <w:sz w:val="16"/>
                <w:szCs w:val="16"/>
              </w:rPr>
              <w:t>5,366</w:t>
            </w:r>
          </w:p>
        </w:tc>
        <w:tc>
          <w:tcPr>
            <w:tcW w:w="1245" w:type="dxa"/>
            <w:vAlign w:val="bottom"/>
          </w:tcPr>
          <w:p w14:paraId="43E15EDB" w14:textId="6F43FD15" w:rsidR="00175653" w:rsidRPr="00932A5A" w:rsidRDefault="00175653" w:rsidP="00175653">
            <w:pPr>
              <w:pBdr>
                <w:bottom w:val="double" w:sz="4" w:space="1" w:color="auto"/>
              </w:pBdr>
              <w:tabs>
                <w:tab w:val="decimal" w:pos="902"/>
              </w:tabs>
              <w:spacing w:line="300" w:lineRule="exact"/>
              <w:ind w:left="86" w:right="86"/>
              <w:rPr>
                <w:rFonts w:ascii="Arial" w:hAnsi="Arial" w:cs="Arial"/>
                <w:sz w:val="16"/>
                <w:szCs w:val="16"/>
              </w:rPr>
            </w:pPr>
            <w:r w:rsidRPr="00932A5A">
              <w:rPr>
                <w:rFonts w:ascii="Arial" w:hAnsi="Arial" w:cs="Arial"/>
                <w:sz w:val="16"/>
                <w:szCs w:val="16"/>
              </w:rPr>
              <w:t>1</w:t>
            </w:r>
          </w:p>
        </w:tc>
        <w:tc>
          <w:tcPr>
            <w:tcW w:w="1245" w:type="dxa"/>
            <w:vAlign w:val="bottom"/>
          </w:tcPr>
          <w:p w14:paraId="3800DA51" w14:textId="251AA57E" w:rsidR="00175653" w:rsidRPr="00932A5A" w:rsidRDefault="00175653" w:rsidP="00175653">
            <w:pPr>
              <w:pBdr>
                <w:bottom w:val="double" w:sz="4" w:space="1" w:color="auto"/>
              </w:pBdr>
              <w:tabs>
                <w:tab w:val="decimal" w:pos="902"/>
              </w:tabs>
              <w:spacing w:line="300" w:lineRule="exact"/>
              <w:ind w:left="86" w:right="86"/>
              <w:rPr>
                <w:rFonts w:ascii="Arial" w:hAnsi="Arial" w:cs="Arial"/>
                <w:sz w:val="16"/>
                <w:szCs w:val="16"/>
              </w:rPr>
            </w:pPr>
            <w:r w:rsidRPr="00932A5A">
              <w:rPr>
                <w:rFonts w:ascii="Arial" w:hAnsi="Arial" w:cs="Arial"/>
                <w:sz w:val="16"/>
                <w:szCs w:val="16"/>
              </w:rPr>
              <w:t>16</w:t>
            </w:r>
          </w:p>
        </w:tc>
        <w:tc>
          <w:tcPr>
            <w:tcW w:w="1245" w:type="dxa"/>
            <w:vAlign w:val="bottom"/>
          </w:tcPr>
          <w:p w14:paraId="13C41857" w14:textId="10D9DADD" w:rsidR="00175653" w:rsidRPr="00932A5A" w:rsidRDefault="00175653" w:rsidP="00175653">
            <w:pPr>
              <w:pBdr>
                <w:bottom w:val="double" w:sz="4" w:space="1" w:color="auto"/>
              </w:pBdr>
              <w:tabs>
                <w:tab w:val="decimal" w:pos="902"/>
              </w:tabs>
              <w:spacing w:line="300" w:lineRule="exact"/>
              <w:ind w:left="86" w:right="86"/>
              <w:rPr>
                <w:rFonts w:ascii="Arial" w:hAnsi="Arial" w:cs="Arial"/>
                <w:sz w:val="16"/>
                <w:szCs w:val="16"/>
              </w:rPr>
            </w:pPr>
            <w:r w:rsidRPr="00932A5A">
              <w:rPr>
                <w:rFonts w:ascii="Arial" w:hAnsi="Arial" w:cs="Arial"/>
                <w:sz w:val="16"/>
                <w:szCs w:val="16"/>
              </w:rPr>
              <w:t>7,393</w:t>
            </w:r>
          </w:p>
        </w:tc>
      </w:tr>
    </w:tbl>
    <w:p w14:paraId="79544AB8"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rPr>
        <w:tab/>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31C369E2"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0C1D274"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16B36D55"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C760A66" w14:textId="77777777" w:rsidR="00961C24" w:rsidRPr="00932A5A" w:rsidRDefault="00EC6632" w:rsidP="00012DD4">
      <w:pPr>
        <w:tabs>
          <w:tab w:val="left" w:pos="1440"/>
        </w:tabs>
        <w:spacing w:before="160" w:line="360" w:lineRule="exact"/>
        <w:ind w:left="547" w:hanging="547"/>
        <w:jc w:val="thaiDistribute"/>
        <w:outlineLvl w:val="0"/>
        <w:rPr>
          <w:rFonts w:ascii="Arial" w:hAnsi="Arial" w:cs="Arial"/>
          <w:b/>
          <w:bCs/>
        </w:rPr>
      </w:pPr>
      <w:r w:rsidRPr="00932A5A">
        <w:rPr>
          <w:rFonts w:ascii="Arial" w:hAnsi="Arial" w:cs="Arial"/>
          <w:b/>
          <w:bCs/>
        </w:rPr>
        <w:br w:type="page"/>
      </w:r>
      <w:r w:rsidRPr="00932A5A">
        <w:rPr>
          <w:rFonts w:ascii="Arial" w:hAnsi="Arial" w:cs="Arial"/>
          <w:b/>
          <w:bCs/>
        </w:rPr>
        <w:lastRenderedPageBreak/>
        <w:t>2</w:t>
      </w:r>
      <w:r w:rsidR="00CE6ADC" w:rsidRPr="00932A5A">
        <w:rPr>
          <w:rFonts w:ascii="Arial" w:hAnsi="Arial" w:cs="Arial"/>
          <w:b/>
          <w:bCs/>
        </w:rPr>
        <w:t>1</w:t>
      </w:r>
      <w:r w:rsidRPr="00932A5A">
        <w:rPr>
          <w:rFonts w:ascii="Arial" w:hAnsi="Arial" w:cs="Arial"/>
          <w:b/>
          <w:bCs/>
        </w:rPr>
        <w:t>.</w:t>
      </w:r>
      <w:r w:rsidRPr="00932A5A">
        <w:rPr>
          <w:rFonts w:ascii="Arial" w:hAnsi="Arial" w:cs="Arial"/>
          <w:b/>
          <w:bCs/>
        </w:rPr>
        <w:tab/>
      </w:r>
      <w:r w:rsidR="00961C24" w:rsidRPr="00932A5A">
        <w:rPr>
          <w:rFonts w:ascii="Arial" w:hAnsi="Arial" w:cs="Arial"/>
          <w:b/>
          <w:bCs/>
        </w:rPr>
        <w:t>Interbank and money market items</w:t>
      </w:r>
      <w:r w:rsidR="00A42992" w:rsidRPr="00932A5A">
        <w:rPr>
          <w:rFonts w:ascii="Arial" w:hAnsi="Arial" w:cs="Arial"/>
          <w:b/>
          <w:bCs/>
        </w:rPr>
        <w:t xml:space="preserve"> </w:t>
      </w:r>
      <w:r w:rsidR="0013649E" w:rsidRPr="00932A5A">
        <w:rPr>
          <w:rFonts w:ascii="Arial" w:hAnsi="Arial" w:cs="Arial"/>
          <w:b/>
          <w:bCs/>
        </w:rPr>
        <w:t>-</w:t>
      </w:r>
      <w:r w:rsidR="00A42992" w:rsidRPr="00932A5A">
        <w:rPr>
          <w:rFonts w:ascii="Arial" w:hAnsi="Arial" w:cs="Arial"/>
          <w:b/>
          <w:bCs/>
        </w:rPr>
        <w:t xml:space="preserve"> </w:t>
      </w:r>
      <w:r w:rsidR="0013649E" w:rsidRPr="00932A5A">
        <w:rPr>
          <w:rFonts w:ascii="Arial" w:hAnsi="Arial" w:cs="Arial"/>
          <w:b/>
          <w:bCs/>
        </w:rPr>
        <w:t>borrowings from</w:t>
      </w:r>
      <w:r w:rsidR="00A42992" w:rsidRPr="00932A5A">
        <w:rPr>
          <w:rFonts w:ascii="Arial" w:hAnsi="Arial" w:cs="Arial"/>
          <w:b/>
          <w:bCs/>
        </w:rPr>
        <w:t xml:space="preserve"> financial institutions</w:t>
      </w:r>
    </w:p>
    <w:p w14:paraId="5779F7EB" w14:textId="77777777" w:rsidR="00961C24" w:rsidRPr="00C326F2" w:rsidRDefault="00961C24" w:rsidP="00C326F2">
      <w:pPr>
        <w:tabs>
          <w:tab w:val="left" w:pos="1589"/>
        </w:tabs>
        <w:spacing w:line="320" w:lineRule="exact"/>
        <w:ind w:left="547" w:right="-7" w:hanging="547"/>
        <w:jc w:val="right"/>
        <w:rPr>
          <w:rFonts w:ascii="Arial" w:hAnsi="Arial" w:cs="Arial"/>
          <w:sz w:val="16"/>
          <w:szCs w:val="16"/>
        </w:rPr>
      </w:pPr>
      <w:r w:rsidRPr="00C326F2">
        <w:rPr>
          <w:rFonts w:ascii="Arial" w:hAnsi="Arial" w:cs="Arial"/>
          <w:sz w:val="16"/>
          <w:szCs w:val="16"/>
        </w:rPr>
        <w:t xml:space="preserve"> (Unit: Million Baht)</w:t>
      </w:r>
    </w:p>
    <w:tbl>
      <w:tblPr>
        <w:tblW w:w="9195" w:type="dxa"/>
        <w:tblInd w:w="558" w:type="dxa"/>
        <w:tblLayout w:type="fixed"/>
        <w:tblLook w:val="04A0" w:firstRow="1" w:lastRow="0" w:firstColumn="1" w:lastColumn="0" w:noHBand="0" w:noVBand="1"/>
      </w:tblPr>
      <w:tblGrid>
        <w:gridCol w:w="2521"/>
        <w:gridCol w:w="1111"/>
        <w:gridCol w:w="1113"/>
        <w:gridCol w:w="1112"/>
        <w:gridCol w:w="1113"/>
        <w:gridCol w:w="1112"/>
        <w:gridCol w:w="1113"/>
      </w:tblGrid>
      <w:tr w:rsidR="003230EB" w:rsidRPr="00C326F2" w14:paraId="7821564E" w14:textId="77777777" w:rsidTr="003230EB">
        <w:trPr>
          <w:cantSplit/>
        </w:trPr>
        <w:tc>
          <w:tcPr>
            <w:tcW w:w="2521" w:type="dxa"/>
            <w:vAlign w:val="bottom"/>
          </w:tcPr>
          <w:p w14:paraId="7D28DECA" w14:textId="77777777" w:rsidR="003230EB" w:rsidRPr="00C326F2" w:rsidRDefault="003230EB" w:rsidP="00C326F2">
            <w:pPr>
              <w:spacing w:line="320" w:lineRule="exact"/>
              <w:jc w:val="center"/>
              <w:rPr>
                <w:rFonts w:ascii="Arial" w:hAnsi="Arial" w:cs="Arial"/>
                <w:sz w:val="16"/>
                <w:szCs w:val="16"/>
              </w:rPr>
            </w:pPr>
          </w:p>
        </w:tc>
        <w:tc>
          <w:tcPr>
            <w:tcW w:w="6674" w:type="dxa"/>
            <w:gridSpan w:val="6"/>
            <w:vAlign w:val="bottom"/>
            <w:hideMark/>
          </w:tcPr>
          <w:p w14:paraId="23F7E538"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Consolidated</w:t>
            </w:r>
            <w:r w:rsidRPr="00C326F2">
              <w:rPr>
                <w:rFonts w:ascii="Arial" w:hAnsi="Arial" w:cs="Arial"/>
                <w:sz w:val="16"/>
                <w:szCs w:val="16"/>
                <w:lang w:val="en-GB"/>
              </w:rPr>
              <w:t xml:space="preserve"> financial statements</w:t>
            </w:r>
          </w:p>
        </w:tc>
      </w:tr>
      <w:tr w:rsidR="003230EB" w:rsidRPr="00C326F2" w14:paraId="50B18258" w14:textId="77777777" w:rsidTr="00074916">
        <w:trPr>
          <w:cantSplit/>
        </w:trPr>
        <w:tc>
          <w:tcPr>
            <w:tcW w:w="2521" w:type="dxa"/>
            <w:vAlign w:val="bottom"/>
          </w:tcPr>
          <w:p w14:paraId="31F8DAAF" w14:textId="77777777" w:rsidR="003230EB" w:rsidRPr="00C326F2" w:rsidRDefault="003230EB" w:rsidP="00C326F2">
            <w:pPr>
              <w:spacing w:line="320" w:lineRule="exact"/>
              <w:jc w:val="center"/>
              <w:rPr>
                <w:rFonts w:ascii="Arial" w:hAnsi="Arial" w:cs="Arial"/>
                <w:sz w:val="16"/>
                <w:szCs w:val="16"/>
                <w:cs/>
              </w:rPr>
            </w:pPr>
          </w:p>
        </w:tc>
        <w:tc>
          <w:tcPr>
            <w:tcW w:w="3336" w:type="dxa"/>
            <w:gridSpan w:val="3"/>
            <w:vAlign w:val="bottom"/>
          </w:tcPr>
          <w:p w14:paraId="32EA383A" w14:textId="10A2F880" w:rsidR="003230EB" w:rsidRPr="00C326F2" w:rsidRDefault="00074916"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202</w:t>
            </w:r>
            <w:r w:rsidR="00175653" w:rsidRPr="00C326F2">
              <w:rPr>
                <w:rFonts w:ascii="Arial" w:hAnsi="Arial" w:cs="Arial"/>
                <w:sz w:val="16"/>
                <w:szCs w:val="16"/>
              </w:rPr>
              <w:t>3</w:t>
            </w:r>
          </w:p>
        </w:tc>
        <w:tc>
          <w:tcPr>
            <w:tcW w:w="3338" w:type="dxa"/>
            <w:gridSpan w:val="3"/>
            <w:vAlign w:val="bottom"/>
          </w:tcPr>
          <w:p w14:paraId="5E7BDBF1" w14:textId="1DD753DA" w:rsidR="003230EB" w:rsidRPr="00C326F2" w:rsidRDefault="00B15F56"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202</w:t>
            </w:r>
            <w:r w:rsidR="00175653" w:rsidRPr="00C326F2">
              <w:rPr>
                <w:rFonts w:ascii="Arial" w:hAnsi="Arial" w:cs="Arial"/>
                <w:sz w:val="16"/>
                <w:szCs w:val="16"/>
              </w:rPr>
              <w:t>2</w:t>
            </w:r>
          </w:p>
        </w:tc>
      </w:tr>
      <w:tr w:rsidR="003230EB" w:rsidRPr="00C326F2" w14:paraId="2840303C" w14:textId="77777777" w:rsidTr="003230EB">
        <w:trPr>
          <w:cantSplit/>
        </w:trPr>
        <w:tc>
          <w:tcPr>
            <w:tcW w:w="2521" w:type="dxa"/>
            <w:vAlign w:val="bottom"/>
          </w:tcPr>
          <w:p w14:paraId="44E242FC" w14:textId="77777777" w:rsidR="003230EB" w:rsidRPr="00C326F2" w:rsidRDefault="003230EB" w:rsidP="00C326F2">
            <w:pPr>
              <w:spacing w:line="320" w:lineRule="exact"/>
              <w:jc w:val="center"/>
              <w:rPr>
                <w:rFonts w:ascii="Arial" w:hAnsi="Arial" w:cs="Arial"/>
                <w:sz w:val="16"/>
                <w:szCs w:val="16"/>
              </w:rPr>
            </w:pPr>
          </w:p>
        </w:tc>
        <w:tc>
          <w:tcPr>
            <w:tcW w:w="1111" w:type="dxa"/>
            <w:vAlign w:val="bottom"/>
            <w:hideMark/>
          </w:tcPr>
          <w:p w14:paraId="37308F4B"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At call</w:t>
            </w:r>
          </w:p>
        </w:tc>
        <w:tc>
          <w:tcPr>
            <w:tcW w:w="1113" w:type="dxa"/>
            <w:vAlign w:val="bottom"/>
            <w:hideMark/>
          </w:tcPr>
          <w:p w14:paraId="5CF6109A"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Term</w:t>
            </w:r>
          </w:p>
        </w:tc>
        <w:tc>
          <w:tcPr>
            <w:tcW w:w="1112" w:type="dxa"/>
            <w:vAlign w:val="bottom"/>
            <w:hideMark/>
          </w:tcPr>
          <w:p w14:paraId="66E7D469"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Total</w:t>
            </w:r>
          </w:p>
        </w:tc>
        <w:tc>
          <w:tcPr>
            <w:tcW w:w="1113" w:type="dxa"/>
            <w:vAlign w:val="bottom"/>
            <w:hideMark/>
          </w:tcPr>
          <w:p w14:paraId="66CCB2A2"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At call</w:t>
            </w:r>
          </w:p>
        </w:tc>
        <w:tc>
          <w:tcPr>
            <w:tcW w:w="1112" w:type="dxa"/>
            <w:vAlign w:val="bottom"/>
            <w:hideMark/>
          </w:tcPr>
          <w:p w14:paraId="55EDDFAB"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Term</w:t>
            </w:r>
          </w:p>
        </w:tc>
        <w:tc>
          <w:tcPr>
            <w:tcW w:w="1113" w:type="dxa"/>
            <w:vAlign w:val="bottom"/>
            <w:hideMark/>
          </w:tcPr>
          <w:p w14:paraId="21AA95C3"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Total</w:t>
            </w:r>
          </w:p>
        </w:tc>
      </w:tr>
      <w:tr w:rsidR="00E615B0" w:rsidRPr="00C326F2" w14:paraId="2360C919" w14:textId="77777777" w:rsidTr="003230EB">
        <w:trPr>
          <w:cantSplit/>
        </w:trPr>
        <w:tc>
          <w:tcPr>
            <w:tcW w:w="2521" w:type="dxa"/>
            <w:vAlign w:val="bottom"/>
            <w:hideMark/>
          </w:tcPr>
          <w:p w14:paraId="418731D5" w14:textId="77777777" w:rsidR="00E615B0" w:rsidRPr="00C326F2" w:rsidRDefault="00E615B0" w:rsidP="00C326F2">
            <w:pPr>
              <w:spacing w:line="320" w:lineRule="exact"/>
              <w:ind w:left="158" w:right="-43" w:hanging="158"/>
              <w:rPr>
                <w:rFonts w:ascii="Arial" w:hAnsi="Arial" w:cs="Arial"/>
                <w:b/>
                <w:bCs/>
                <w:sz w:val="16"/>
                <w:szCs w:val="16"/>
                <w:cs/>
              </w:rPr>
            </w:pPr>
            <w:r w:rsidRPr="00C326F2">
              <w:rPr>
                <w:rFonts w:ascii="Arial" w:hAnsi="Arial" w:cs="Arial"/>
                <w:sz w:val="16"/>
                <w:szCs w:val="16"/>
              </w:rPr>
              <w:t>Bill of Exchange</w:t>
            </w:r>
          </w:p>
        </w:tc>
        <w:tc>
          <w:tcPr>
            <w:tcW w:w="1111" w:type="dxa"/>
            <w:vAlign w:val="bottom"/>
          </w:tcPr>
          <w:p w14:paraId="7A8F8F84" w14:textId="1F64DFDF"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w:t>
            </w:r>
          </w:p>
        </w:tc>
        <w:tc>
          <w:tcPr>
            <w:tcW w:w="1113" w:type="dxa"/>
            <w:vAlign w:val="bottom"/>
          </w:tcPr>
          <w:p w14:paraId="7081C4AB" w14:textId="22C4BA27"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8,027</w:t>
            </w:r>
          </w:p>
        </w:tc>
        <w:tc>
          <w:tcPr>
            <w:tcW w:w="1112" w:type="dxa"/>
            <w:vAlign w:val="bottom"/>
          </w:tcPr>
          <w:p w14:paraId="3D62CEEE" w14:textId="5F3F9D2C"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8,027</w:t>
            </w:r>
          </w:p>
        </w:tc>
        <w:tc>
          <w:tcPr>
            <w:tcW w:w="1113" w:type="dxa"/>
            <w:vAlign w:val="bottom"/>
            <w:hideMark/>
          </w:tcPr>
          <w:p w14:paraId="12A94F37" w14:textId="2887E269"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w:t>
            </w:r>
          </w:p>
        </w:tc>
        <w:tc>
          <w:tcPr>
            <w:tcW w:w="1112" w:type="dxa"/>
            <w:vAlign w:val="bottom"/>
            <w:hideMark/>
          </w:tcPr>
          <w:p w14:paraId="0450A0CA" w14:textId="732C4003"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12,135</w:t>
            </w:r>
          </w:p>
        </w:tc>
        <w:tc>
          <w:tcPr>
            <w:tcW w:w="1113" w:type="dxa"/>
            <w:vAlign w:val="bottom"/>
            <w:hideMark/>
          </w:tcPr>
          <w:p w14:paraId="24351484" w14:textId="45A0F413"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12,135</w:t>
            </w:r>
          </w:p>
        </w:tc>
      </w:tr>
      <w:tr w:rsidR="00E615B0" w:rsidRPr="00C326F2" w14:paraId="7575C485" w14:textId="77777777" w:rsidTr="003230EB">
        <w:trPr>
          <w:cantSplit/>
        </w:trPr>
        <w:tc>
          <w:tcPr>
            <w:tcW w:w="2521" w:type="dxa"/>
            <w:hideMark/>
          </w:tcPr>
          <w:p w14:paraId="530F7FF3" w14:textId="77777777" w:rsidR="00E615B0" w:rsidRPr="00C326F2" w:rsidRDefault="00E615B0" w:rsidP="00C326F2">
            <w:pPr>
              <w:pStyle w:val="3"/>
              <w:tabs>
                <w:tab w:val="clear" w:pos="360"/>
                <w:tab w:val="clear" w:pos="720"/>
                <w:tab w:val="decimal" w:pos="788"/>
              </w:tabs>
              <w:spacing w:line="320" w:lineRule="exact"/>
              <w:rPr>
                <w:rFonts w:ascii="Arial" w:hAnsi="Arial" w:cs="Arial"/>
                <w:sz w:val="16"/>
                <w:szCs w:val="16"/>
                <w:cs/>
              </w:rPr>
            </w:pPr>
            <w:r w:rsidRPr="00C326F2">
              <w:rPr>
                <w:rFonts w:ascii="Arial" w:hAnsi="Arial" w:cs="Arial"/>
                <w:sz w:val="16"/>
                <w:szCs w:val="16"/>
              </w:rPr>
              <w:t>Long term borrowings</w:t>
            </w:r>
          </w:p>
        </w:tc>
        <w:tc>
          <w:tcPr>
            <w:tcW w:w="1111" w:type="dxa"/>
            <w:vAlign w:val="bottom"/>
          </w:tcPr>
          <w:p w14:paraId="14AC6C24" w14:textId="7BED2455"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w:t>
            </w:r>
          </w:p>
        </w:tc>
        <w:tc>
          <w:tcPr>
            <w:tcW w:w="1113" w:type="dxa"/>
            <w:vAlign w:val="bottom"/>
          </w:tcPr>
          <w:p w14:paraId="35BD52E8" w14:textId="743CA684"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2,000</w:t>
            </w:r>
          </w:p>
        </w:tc>
        <w:tc>
          <w:tcPr>
            <w:tcW w:w="1112" w:type="dxa"/>
            <w:vAlign w:val="bottom"/>
          </w:tcPr>
          <w:p w14:paraId="3B22601B" w14:textId="267D7B46"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2,000</w:t>
            </w:r>
          </w:p>
        </w:tc>
        <w:tc>
          <w:tcPr>
            <w:tcW w:w="1113" w:type="dxa"/>
            <w:vAlign w:val="bottom"/>
            <w:hideMark/>
          </w:tcPr>
          <w:p w14:paraId="30CDACC6" w14:textId="5087604A"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w:t>
            </w:r>
          </w:p>
        </w:tc>
        <w:tc>
          <w:tcPr>
            <w:tcW w:w="1112" w:type="dxa"/>
            <w:vAlign w:val="bottom"/>
            <w:hideMark/>
          </w:tcPr>
          <w:p w14:paraId="5D69EDE9" w14:textId="4CADBA7E"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2,000</w:t>
            </w:r>
          </w:p>
        </w:tc>
        <w:tc>
          <w:tcPr>
            <w:tcW w:w="1113" w:type="dxa"/>
            <w:vAlign w:val="bottom"/>
            <w:hideMark/>
          </w:tcPr>
          <w:p w14:paraId="43D8F682" w14:textId="663DA7B1" w:rsidR="00E615B0" w:rsidRPr="00C326F2" w:rsidRDefault="00E615B0" w:rsidP="00C326F2">
            <w:pPr>
              <w:tabs>
                <w:tab w:val="decimal" w:pos="790"/>
              </w:tabs>
              <w:spacing w:line="320" w:lineRule="exact"/>
              <w:ind w:left="-29"/>
              <w:rPr>
                <w:rFonts w:ascii="Arial" w:hAnsi="Arial" w:cs="Arial"/>
                <w:sz w:val="16"/>
                <w:szCs w:val="16"/>
                <w:cs/>
              </w:rPr>
            </w:pPr>
            <w:r w:rsidRPr="00C326F2">
              <w:rPr>
                <w:rFonts w:ascii="Arial" w:hAnsi="Arial" w:cs="Arial"/>
                <w:sz w:val="16"/>
                <w:szCs w:val="16"/>
              </w:rPr>
              <w:t>2,000</w:t>
            </w:r>
          </w:p>
        </w:tc>
      </w:tr>
      <w:tr w:rsidR="00E615B0" w:rsidRPr="00C326F2" w14:paraId="16FDF15F" w14:textId="77777777" w:rsidTr="003230EB">
        <w:trPr>
          <w:cantSplit/>
        </w:trPr>
        <w:tc>
          <w:tcPr>
            <w:tcW w:w="2521" w:type="dxa"/>
            <w:vAlign w:val="bottom"/>
            <w:hideMark/>
          </w:tcPr>
          <w:p w14:paraId="420126B7" w14:textId="77777777" w:rsidR="00E615B0" w:rsidRPr="00C326F2" w:rsidRDefault="00E615B0" w:rsidP="00C326F2">
            <w:pPr>
              <w:spacing w:line="320" w:lineRule="exact"/>
              <w:rPr>
                <w:rFonts w:ascii="Arial" w:hAnsi="Arial" w:cs="Arial"/>
                <w:sz w:val="16"/>
                <w:szCs w:val="16"/>
                <w:cs/>
              </w:rPr>
            </w:pPr>
            <w:r w:rsidRPr="00C326F2">
              <w:rPr>
                <w:rFonts w:ascii="Arial" w:hAnsi="Arial" w:cs="Arial"/>
                <w:sz w:val="16"/>
                <w:szCs w:val="16"/>
              </w:rPr>
              <w:t>Promissory notes</w:t>
            </w:r>
          </w:p>
        </w:tc>
        <w:tc>
          <w:tcPr>
            <w:tcW w:w="1111" w:type="dxa"/>
            <w:vAlign w:val="bottom"/>
          </w:tcPr>
          <w:p w14:paraId="413712D2" w14:textId="775372BE" w:rsidR="00E615B0" w:rsidRPr="00C326F2" w:rsidRDefault="00E615B0" w:rsidP="00C326F2">
            <w:pPr>
              <w:pBdr>
                <w:bottom w:val="single" w:sz="4" w:space="1" w:color="auto"/>
              </w:pBdr>
              <w:tabs>
                <w:tab w:val="decimal" w:pos="790"/>
              </w:tabs>
              <w:spacing w:line="320" w:lineRule="exact"/>
              <w:ind w:left="-29"/>
              <w:rPr>
                <w:rFonts w:ascii="Arial" w:hAnsi="Arial" w:cs="Arial"/>
                <w:sz w:val="16"/>
                <w:szCs w:val="16"/>
                <w:cs/>
              </w:rPr>
            </w:pPr>
            <w:r w:rsidRPr="00C326F2">
              <w:rPr>
                <w:rFonts w:ascii="Arial" w:hAnsi="Arial" w:cs="Arial"/>
                <w:sz w:val="16"/>
                <w:szCs w:val="16"/>
              </w:rPr>
              <w:t>450</w:t>
            </w:r>
          </w:p>
        </w:tc>
        <w:tc>
          <w:tcPr>
            <w:tcW w:w="1113" w:type="dxa"/>
            <w:vAlign w:val="bottom"/>
          </w:tcPr>
          <w:p w14:paraId="78D9E20B" w14:textId="4A86DD45" w:rsidR="00E615B0" w:rsidRPr="00C326F2" w:rsidRDefault="00E615B0" w:rsidP="00C326F2">
            <w:pPr>
              <w:pBdr>
                <w:bottom w:val="single" w:sz="4" w:space="1" w:color="auto"/>
              </w:pBdr>
              <w:tabs>
                <w:tab w:val="decimal" w:pos="790"/>
              </w:tabs>
              <w:spacing w:line="320" w:lineRule="exact"/>
              <w:ind w:left="-29"/>
              <w:rPr>
                <w:rFonts w:ascii="Arial" w:hAnsi="Arial" w:cs="Arial"/>
                <w:sz w:val="16"/>
                <w:szCs w:val="16"/>
                <w:cs/>
              </w:rPr>
            </w:pPr>
            <w:r w:rsidRPr="00C326F2">
              <w:rPr>
                <w:rFonts w:ascii="Arial" w:hAnsi="Arial" w:cs="Arial"/>
                <w:sz w:val="16"/>
                <w:szCs w:val="16"/>
              </w:rPr>
              <w:t>1,000</w:t>
            </w:r>
          </w:p>
        </w:tc>
        <w:tc>
          <w:tcPr>
            <w:tcW w:w="1112" w:type="dxa"/>
            <w:vAlign w:val="bottom"/>
          </w:tcPr>
          <w:p w14:paraId="59C1C571" w14:textId="38142012" w:rsidR="00E615B0" w:rsidRPr="00C326F2" w:rsidRDefault="00E615B0" w:rsidP="00C326F2">
            <w:pPr>
              <w:pBdr>
                <w:bottom w:val="single" w:sz="4" w:space="1" w:color="auto"/>
              </w:pBdr>
              <w:tabs>
                <w:tab w:val="decimal" w:pos="790"/>
              </w:tabs>
              <w:spacing w:line="320" w:lineRule="exact"/>
              <w:ind w:left="-29"/>
              <w:rPr>
                <w:rFonts w:ascii="Arial" w:hAnsi="Arial" w:cs="Arial"/>
                <w:sz w:val="16"/>
                <w:szCs w:val="16"/>
                <w:cs/>
              </w:rPr>
            </w:pPr>
            <w:r w:rsidRPr="00C326F2">
              <w:rPr>
                <w:rFonts w:ascii="Arial" w:hAnsi="Arial" w:cs="Arial"/>
                <w:sz w:val="16"/>
                <w:szCs w:val="16"/>
              </w:rPr>
              <w:t>1,450</w:t>
            </w:r>
          </w:p>
        </w:tc>
        <w:tc>
          <w:tcPr>
            <w:tcW w:w="1113" w:type="dxa"/>
            <w:vAlign w:val="bottom"/>
            <w:hideMark/>
          </w:tcPr>
          <w:p w14:paraId="79C06D38" w14:textId="35C32532" w:rsidR="00E615B0" w:rsidRPr="00C326F2" w:rsidRDefault="00E615B0" w:rsidP="00C326F2">
            <w:pPr>
              <w:pBdr>
                <w:bottom w:val="single" w:sz="4" w:space="1" w:color="auto"/>
              </w:pBdr>
              <w:tabs>
                <w:tab w:val="decimal" w:pos="790"/>
              </w:tabs>
              <w:spacing w:line="320" w:lineRule="exact"/>
              <w:ind w:left="-29"/>
              <w:rPr>
                <w:rFonts w:ascii="Arial" w:hAnsi="Arial" w:cs="Arial"/>
                <w:sz w:val="16"/>
                <w:szCs w:val="16"/>
                <w:cs/>
              </w:rPr>
            </w:pPr>
            <w:r w:rsidRPr="00C326F2">
              <w:rPr>
                <w:rFonts w:ascii="Arial" w:hAnsi="Arial" w:cs="Arial"/>
                <w:sz w:val="16"/>
                <w:szCs w:val="16"/>
              </w:rPr>
              <w:t>680</w:t>
            </w:r>
          </w:p>
        </w:tc>
        <w:tc>
          <w:tcPr>
            <w:tcW w:w="1112" w:type="dxa"/>
            <w:vAlign w:val="bottom"/>
            <w:hideMark/>
          </w:tcPr>
          <w:p w14:paraId="662AF022" w14:textId="5B68AD42" w:rsidR="00E615B0" w:rsidRPr="00C326F2" w:rsidRDefault="00E615B0" w:rsidP="00C326F2">
            <w:pPr>
              <w:pBdr>
                <w:bottom w:val="single" w:sz="4" w:space="1" w:color="auto"/>
              </w:pBdr>
              <w:tabs>
                <w:tab w:val="decimal" w:pos="790"/>
              </w:tabs>
              <w:spacing w:line="320" w:lineRule="exact"/>
              <w:ind w:left="-29"/>
              <w:rPr>
                <w:rFonts w:ascii="Arial" w:hAnsi="Arial" w:cs="Arial"/>
                <w:sz w:val="16"/>
                <w:szCs w:val="16"/>
                <w:cs/>
              </w:rPr>
            </w:pPr>
            <w:r w:rsidRPr="00C326F2">
              <w:rPr>
                <w:rFonts w:ascii="Arial" w:hAnsi="Arial" w:cs="Arial"/>
                <w:sz w:val="16"/>
                <w:szCs w:val="16"/>
              </w:rPr>
              <w:t>1,600</w:t>
            </w:r>
          </w:p>
        </w:tc>
        <w:tc>
          <w:tcPr>
            <w:tcW w:w="1113" w:type="dxa"/>
            <w:vAlign w:val="bottom"/>
            <w:hideMark/>
          </w:tcPr>
          <w:p w14:paraId="184B2CAF" w14:textId="71B9295B" w:rsidR="00E615B0" w:rsidRPr="00C326F2" w:rsidRDefault="00E615B0" w:rsidP="00C326F2">
            <w:pPr>
              <w:pBdr>
                <w:bottom w:val="single" w:sz="4" w:space="1" w:color="auto"/>
              </w:pBdr>
              <w:tabs>
                <w:tab w:val="decimal" w:pos="790"/>
              </w:tabs>
              <w:spacing w:line="320" w:lineRule="exact"/>
              <w:ind w:left="-29"/>
              <w:rPr>
                <w:rFonts w:ascii="Arial" w:hAnsi="Arial" w:cs="Arial"/>
                <w:sz w:val="16"/>
                <w:szCs w:val="16"/>
                <w:cs/>
              </w:rPr>
            </w:pPr>
            <w:r w:rsidRPr="00C326F2">
              <w:rPr>
                <w:rFonts w:ascii="Arial" w:hAnsi="Arial" w:cs="Arial"/>
                <w:sz w:val="16"/>
                <w:szCs w:val="16"/>
              </w:rPr>
              <w:t>2,280</w:t>
            </w:r>
          </w:p>
        </w:tc>
      </w:tr>
      <w:tr w:rsidR="00E615B0" w:rsidRPr="00C326F2" w14:paraId="4929F129" w14:textId="77777777" w:rsidTr="003230EB">
        <w:trPr>
          <w:cantSplit/>
        </w:trPr>
        <w:tc>
          <w:tcPr>
            <w:tcW w:w="2521" w:type="dxa"/>
            <w:vAlign w:val="bottom"/>
            <w:hideMark/>
          </w:tcPr>
          <w:p w14:paraId="27217B0B" w14:textId="77777777" w:rsidR="00E615B0" w:rsidRPr="00C326F2" w:rsidRDefault="00E615B0" w:rsidP="00C326F2">
            <w:pPr>
              <w:spacing w:line="320" w:lineRule="exact"/>
              <w:ind w:left="141" w:right="-115" w:hanging="141"/>
              <w:rPr>
                <w:rFonts w:ascii="Arial" w:hAnsi="Arial" w:cs="Arial"/>
                <w:sz w:val="16"/>
                <w:szCs w:val="16"/>
              </w:rPr>
            </w:pPr>
            <w:r w:rsidRPr="00C326F2">
              <w:rPr>
                <w:rFonts w:ascii="Arial" w:hAnsi="Arial" w:cs="Arial"/>
                <w:sz w:val="16"/>
                <w:szCs w:val="16"/>
              </w:rPr>
              <w:t>Total</w:t>
            </w:r>
          </w:p>
        </w:tc>
        <w:tc>
          <w:tcPr>
            <w:tcW w:w="1111" w:type="dxa"/>
            <w:vAlign w:val="bottom"/>
          </w:tcPr>
          <w:p w14:paraId="4A7A0AF2" w14:textId="39F3EF47" w:rsidR="00E615B0" w:rsidRPr="00C326F2" w:rsidRDefault="00E615B0" w:rsidP="00C326F2">
            <w:pPr>
              <w:pBdr>
                <w:bottom w:val="double" w:sz="4" w:space="1" w:color="auto"/>
              </w:pBdr>
              <w:tabs>
                <w:tab w:val="decimal" w:pos="790"/>
              </w:tabs>
              <w:spacing w:line="320" w:lineRule="exact"/>
              <w:ind w:left="-29"/>
              <w:rPr>
                <w:rFonts w:ascii="Arial" w:hAnsi="Arial" w:cs="Arial"/>
                <w:sz w:val="16"/>
                <w:szCs w:val="16"/>
              </w:rPr>
            </w:pPr>
            <w:r w:rsidRPr="00C326F2">
              <w:rPr>
                <w:rFonts w:ascii="Arial" w:hAnsi="Arial" w:cs="Arial"/>
                <w:sz w:val="16"/>
                <w:szCs w:val="16"/>
              </w:rPr>
              <w:t>450</w:t>
            </w:r>
          </w:p>
        </w:tc>
        <w:tc>
          <w:tcPr>
            <w:tcW w:w="1113" w:type="dxa"/>
            <w:vAlign w:val="bottom"/>
          </w:tcPr>
          <w:p w14:paraId="4702B75C" w14:textId="5866AE0E" w:rsidR="00E615B0" w:rsidRPr="00C326F2" w:rsidRDefault="00E615B0" w:rsidP="00C326F2">
            <w:pPr>
              <w:pBdr>
                <w:bottom w:val="double" w:sz="4" w:space="1" w:color="auto"/>
              </w:pBdr>
              <w:tabs>
                <w:tab w:val="decimal" w:pos="790"/>
              </w:tabs>
              <w:spacing w:line="320" w:lineRule="exact"/>
              <w:ind w:left="-29"/>
              <w:rPr>
                <w:rFonts w:ascii="Arial" w:hAnsi="Arial" w:cs="Arial"/>
                <w:sz w:val="16"/>
                <w:szCs w:val="16"/>
              </w:rPr>
            </w:pPr>
            <w:r w:rsidRPr="00C326F2">
              <w:rPr>
                <w:rFonts w:ascii="Arial" w:hAnsi="Arial" w:cs="Arial"/>
                <w:sz w:val="16"/>
                <w:szCs w:val="16"/>
              </w:rPr>
              <w:t>11,027</w:t>
            </w:r>
          </w:p>
        </w:tc>
        <w:tc>
          <w:tcPr>
            <w:tcW w:w="1112" w:type="dxa"/>
            <w:vAlign w:val="bottom"/>
          </w:tcPr>
          <w:p w14:paraId="4E412F45" w14:textId="212BBC81" w:rsidR="00E615B0" w:rsidRPr="00C326F2" w:rsidRDefault="00E615B0" w:rsidP="00C326F2">
            <w:pPr>
              <w:pBdr>
                <w:bottom w:val="double" w:sz="4" w:space="1" w:color="auto"/>
              </w:pBdr>
              <w:tabs>
                <w:tab w:val="decimal" w:pos="790"/>
              </w:tabs>
              <w:spacing w:line="320" w:lineRule="exact"/>
              <w:ind w:left="-29"/>
              <w:rPr>
                <w:rFonts w:ascii="Arial" w:hAnsi="Arial" w:cs="Arial"/>
                <w:sz w:val="16"/>
                <w:szCs w:val="16"/>
              </w:rPr>
            </w:pPr>
            <w:r w:rsidRPr="00C326F2">
              <w:rPr>
                <w:rFonts w:ascii="Arial" w:hAnsi="Arial" w:cs="Arial"/>
                <w:sz w:val="16"/>
                <w:szCs w:val="16"/>
              </w:rPr>
              <w:t>11,477</w:t>
            </w:r>
          </w:p>
        </w:tc>
        <w:tc>
          <w:tcPr>
            <w:tcW w:w="1113" w:type="dxa"/>
            <w:vAlign w:val="bottom"/>
            <w:hideMark/>
          </w:tcPr>
          <w:p w14:paraId="35BF44A8" w14:textId="795AA997" w:rsidR="00E615B0" w:rsidRPr="00C326F2" w:rsidRDefault="00E615B0" w:rsidP="00C326F2">
            <w:pPr>
              <w:pBdr>
                <w:bottom w:val="double" w:sz="4" w:space="1" w:color="auto"/>
              </w:pBdr>
              <w:tabs>
                <w:tab w:val="decimal" w:pos="790"/>
              </w:tabs>
              <w:spacing w:line="320" w:lineRule="exact"/>
              <w:ind w:left="-29"/>
              <w:rPr>
                <w:rFonts w:ascii="Arial" w:hAnsi="Arial" w:cs="Arial"/>
                <w:sz w:val="16"/>
                <w:szCs w:val="16"/>
              </w:rPr>
            </w:pPr>
            <w:r w:rsidRPr="00C326F2">
              <w:rPr>
                <w:rFonts w:ascii="Arial" w:hAnsi="Arial" w:cs="Arial"/>
                <w:sz w:val="16"/>
                <w:szCs w:val="16"/>
              </w:rPr>
              <w:t>680</w:t>
            </w:r>
          </w:p>
        </w:tc>
        <w:tc>
          <w:tcPr>
            <w:tcW w:w="1112" w:type="dxa"/>
            <w:vAlign w:val="bottom"/>
            <w:hideMark/>
          </w:tcPr>
          <w:p w14:paraId="05B9ABAA" w14:textId="0AF4CC00" w:rsidR="00E615B0" w:rsidRPr="00C326F2" w:rsidRDefault="00E615B0" w:rsidP="00C326F2">
            <w:pPr>
              <w:pBdr>
                <w:bottom w:val="double" w:sz="4" w:space="1" w:color="auto"/>
              </w:pBdr>
              <w:tabs>
                <w:tab w:val="decimal" w:pos="790"/>
              </w:tabs>
              <w:spacing w:line="320" w:lineRule="exact"/>
              <w:ind w:left="-29"/>
              <w:rPr>
                <w:rFonts w:ascii="Arial" w:hAnsi="Arial" w:cs="Arial"/>
                <w:sz w:val="16"/>
                <w:szCs w:val="16"/>
              </w:rPr>
            </w:pPr>
            <w:r w:rsidRPr="00C326F2">
              <w:rPr>
                <w:rFonts w:ascii="Arial" w:hAnsi="Arial" w:cs="Arial"/>
                <w:sz w:val="16"/>
                <w:szCs w:val="16"/>
              </w:rPr>
              <w:t>15,735</w:t>
            </w:r>
          </w:p>
        </w:tc>
        <w:tc>
          <w:tcPr>
            <w:tcW w:w="1113" w:type="dxa"/>
            <w:vAlign w:val="bottom"/>
            <w:hideMark/>
          </w:tcPr>
          <w:p w14:paraId="3EFB48F0" w14:textId="5BA25B88" w:rsidR="00E615B0" w:rsidRPr="00C326F2" w:rsidRDefault="00E615B0" w:rsidP="00C326F2">
            <w:pPr>
              <w:pBdr>
                <w:bottom w:val="double" w:sz="4" w:space="1" w:color="auto"/>
              </w:pBdr>
              <w:tabs>
                <w:tab w:val="decimal" w:pos="790"/>
              </w:tabs>
              <w:spacing w:line="320" w:lineRule="exact"/>
              <w:ind w:left="-29"/>
              <w:rPr>
                <w:rFonts w:ascii="Arial" w:hAnsi="Arial" w:cs="Arial"/>
                <w:sz w:val="16"/>
                <w:szCs w:val="16"/>
              </w:rPr>
            </w:pPr>
            <w:r w:rsidRPr="00C326F2">
              <w:rPr>
                <w:rFonts w:ascii="Arial" w:hAnsi="Arial" w:cs="Arial"/>
                <w:sz w:val="16"/>
                <w:szCs w:val="16"/>
              </w:rPr>
              <w:t>16,415</w:t>
            </w:r>
          </w:p>
        </w:tc>
      </w:tr>
    </w:tbl>
    <w:p w14:paraId="691580CB" w14:textId="0DB11EA6" w:rsidR="00817507" w:rsidRPr="00932A5A" w:rsidRDefault="00817507" w:rsidP="00237B35">
      <w:pPr>
        <w:tabs>
          <w:tab w:val="left" w:pos="900"/>
        </w:tabs>
        <w:spacing w:before="240" w:after="120" w:line="380" w:lineRule="exact"/>
        <w:ind w:left="547" w:hanging="547"/>
        <w:jc w:val="thaiDistribute"/>
        <w:rPr>
          <w:rFonts w:ascii="Arial" w:hAnsi="Arial" w:cs="Arial"/>
        </w:rPr>
      </w:pPr>
      <w:r w:rsidRPr="00932A5A">
        <w:rPr>
          <w:rFonts w:ascii="Arial" w:hAnsi="Arial" w:cs="Arial"/>
        </w:rPr>
        <w:tab/>
        <w:t xml:space="preserve">As at </w:t>
      </w:r>
      <w:r w:rsidR="000416B3" w:rsidRPr="00932A5A">
        <w:rPr>
          <w:rFonts w:ascii="Arial" w:hAnsi="Arial" w:cs="Arial"/>
        </w:rPr>
        <w:t xml:space="preserve">31 December </w:t>
      </w:r>
      <w:r w:rsidR="006E2317" w:rsidRPr="00932A5A">
        <w:rPr>
          <w:rFonts w:ascii="Arial" w:hAnsi="Arial" w:cs="Arial"/>
        </w:rPr>
        <w:t>202</w:t>
      </w:r>
      <w:r w:rsidR="00175653" w:rsidRPr="00932A5A">
        <w:rPr>
          <w:rFonts w:ascii="Arial" w:hAnsi="Arial" w:cs="Arial"/>
        </w:rPr>
        <w:t>3</w:t>
      </w:r>
      <w:r w:rsidRPr="00932A5A">
        <w:rPr>
          <w:rFonts w:ascii="Arial" w:hAnsi="Arial" w:cs="Arial"/>
        </w:rPr>
        <w:t xml:space="preserve">, </w:t>
      </w:r>
      <w:r w:rsidR="00FB56E9">
        <w:rPr>
          <w:rFonts w:ascii="Arial" w:hAnsi="Arial" w:cs="Arial"/>
        </w:rPr>
        <w:t>long-term</w:t>
      </w:r>
      <w:r w:rsidRPr="00932A5A">
        <w:rPr>
          <w:rFonts w:ascii="Arial" w:hAnsi="Arial" w:cs="Arial"/>
        </w:rPr>
        <w:t xml:space="preserve"> </w:t>
      </w:r>
      <w:r w:rsidR="001B1434" w:rsidRPr="00932A5A">
        <w:rPr>
          <w:rFonts w:ascii="Arial" w:hAnsi="Arial" w:cs="Arial"/>
        </w:rPr>
        <w:t>borrowing</w:t>
      </w:r>
      <w:r w:rsidR="00FB56E9">
        <w:rPr>
          <w:rFonts w:ascii="Arial" w:hAnsi="Arial" w:cs="Arial"/>
        </w:rPr>
        <w:t>s</w:t>
      </w:r>
      <w:r w:rsidRPr="00932A5A">
        <w:rPr>
          <w:rFonts w:ascii="Arial" w:hAnsi="Arial" w:cs="Arial"/>
        </w:rPr>
        <w:t xml:space="preserve"> of Baht </w:t>
      </w:r>
      <w:r w:rsidR="00E615B0" w:rsidRPr="00932A5A">
        <w:rPr>
          <w:rFonts w:ascii="Arial" w:hAnsi="Arial" w:cs="Arial"/>
        </w:rPr>
        <w:t>2,000</w:t>
      </w:r>
      <w:r w:rsidR="00BF7DB2" w:rsidRPr="00932A5A">
        <w:rPr>
          <w:rFonts w:ascii="Arial" w:hAnsi="Arial" w:cs="Arial"/>
        </w:rPr>
        <w:t xml:space="preserve"> </w:t>
      </w:r>
      <w:r w:rsidRPr="00932A5A">
        <w:rPr>
          <w:rFonts w:ascii="Arial" w:hAnsi="Arial" w:cs="Arial"/>
        </w:rPr>
        <w:t>million</w:t>
      </w:r>
      <w:r w:rsidR="00FB56E9">
        <w:rPr>
          <w:rFonts w:ascii="Arial" w:hAnsi="Arial" w:cs="Arial"/>
        </w:rPr>
        <w:t xml:space="preserve"> are</w:t>
      </w:r>
      <w:r w:rsidRPr="00932A5A">
        <w:rPr>
          <w:rFonts w:ascii="Arial" w:hAnsi="Arial" w:cs="Arial"/>
        </w:rPr>
        <w:t xml:space="preserve"> payable in full within </w:t>
      </w:r>
      <w:r w:rsidR="007410B3" w:rsidRPr="00932A5A">
        <w:rPr>
          <w:rFonts w:ascii="Arial" w:hAnsi="Arial" w:cs="Arial"/>
        </w:rPr>
        <w:t>4</w:t>
      </w:r>
      <w:r w:rsidRPr="00932A5A">
        <w:rPr>
          <w:rFonts w:ascii="Arial" w:hAnsi="Arial" w:cs="Arial"/>
        </w:rPr>
        <w:t xml:space="preserve"> years from the date of the loan drawdown</w:t>
      </w:r>
      <w:r w:rsidR="00437413" w:rsidRPr="00932A5A">
        <w:rPr>
          <w:rFonts w:ascii="Arial" w:hAnsi="Arial" w:cs="Arial"/>
        </w:rPr>
        <w:t xml:space="preserve">, </w:t>
      </w:r>
      <w:r w:rsidRPr="00932A5A">
        <w:rPr>
          <w:rFonts w:ascii="Arial" w:hAnsi="Arial" w:cs="Arial"/>
        </w:rPr>
        <w:t xml:space="preserve">carrying interest at a fixed rate per annum </w:t>
      </w:r>
      <w:r w:rsidR="00437413" w:rsidRPr="00932A5A">
        <w:rPr>
          <w:rFonts w:ascii="Arial" w:hAnsi="Arial" w:cs="Arial"/>
        </w:rPr>
        <w:t xml:space="preserve">and </w:t>
      </w:r>
      <w:r w:rsidR="00FB56E9">
        <w:rPr>
          <w:rFonts w:ascii="Arial" w:hAnsi="Arial" w:cs="Arial"/>
        </w:rPr>
        <w:t xml:space="preserve">interest </w:t>
      </w:r>
      <w:r w:rsidRPr="00932A5A">
        <w:rPr>
          <w:rFonts w:ascii="Arial" w:hAnsi="Arial" w:cs="Arial"/>
        </w:rPr>
        <w:t>payable monthly</w:t>
      </w:r>
      <w:r w:rsidR="00FB56E9">
        <w:rPr>
          <w:rFonts w:ascii="Arial" w:hAnsi="Arial" w:cs="Arial"/>
        </w:rPr>
        <w:t>.</w:t>
      </w:r>
      <w:r w:rsidR="00903F48">
        <w:rPr>
          <w:rFonts w:ascii="Arial" w:hAnsi="Arial" w:cs="Arial"/>
        </w:rPr>
        <w:t xml:space="preserve"> </w:t>
      </w:r>
      <w:r w:rsidR="00FB56E9">
        <w:rPr>
          <w:rFonts w:ascii="Arial" w:hAnsi="Arial" w:cs="Arial"/>
        </w:rPr>
        <w:t>For</w:t>
      </w:r>
      <w:r w:rsidR="00237B35" w:rsidRPr="00932A5A">
        <w:rPr>
          <w:rFonts w:ascii="Arial" w:hAnsi="Arial" w:cs="Arial"/>
        </w:rPr>
        <w:t xml:space="preserve"> </w:t>
      </w:r>
      <w:r w:rsidR="001B1434" w:rsidRPr="00932A5A">
        <w:rPr>
          <w:rFonts w:ascii="Arial" w:hAnsi="Arial" w:cs="Arial"/>
        </w:rPr>
        <w:t xml:space="preserve">borrowing </w:t>
      </w:r>
      <w:r w:rsidR="00747A24" w:rsidRPr="00932A5A">
        <w:rPr>
          <w:rFonts w:ascii="Arial" w:hAnsi="Arial" w:cs="Arial"/>
        </w:rPr>
        <w:t xml:space="preserve">in the form of promissory notes amounting to Baht </w:t>
      </w:r>
      <w:r w:rsidR="00E615B0" w:rsidRPr="00932A5A">
        <w:rPr>
          <w:rFonts w:ascii="Arial" w:hAnsi="Arial" w:cs="Arial"/>
        </w:rPr>
        <w:t>1,450</w:t>
      </w:r>
      <w:r w:rsidR="00747A24" w:rsidRPr="00932A5A">
        <w:rPr>
          <w:rFonts w:ascii="Arial" w:hAnsi="Arial" w:cs="Arial"/>
        </w:rPr>
        <w:t xml:space="preserve"> million</w:t>
      </w:r>
      <w:r w:rsidR="00FB56E9">
        <w:rPr>
          <w:rFonts w:ascii="Arial" w:hAnsi="Arial" w:cs="Arial"/>
        </w:rPr>
        <w:t xml:space="preserve"> has due for</w:t>
      </w:r>
      <w:r w:rsidR="00437413" w:rsidRPr="00932A5A">
        <w:rPr>
          <w:rFonts w:ascii="Arial" w:hAnsi="Arial" w:cs="Arial"/>
        </w:rPr>
        <w:t xml:space="preserve"> principal repayment </w:t>
      </w:r>
      <w:r w:rsidR="00FB56E9">
        <w:rPr>
          <w:rFonts w:ascii="Arial" w:hAnsi="Arial" w:cs="Arial"/>
        </w:rPr>
        <w:t>at the date</w:t>
      </w:r>
      <w:r w:rsidR="00437413" w:rsidRPr="00932A5A">
        <w:rPr>
          <w:rFonts w:ascii="Arial" w:hAnsi="Arial" w:cs="Arial"/>
        </w:rPr>
        <w:t xml:space="preserve"> as specify in each promissory note and </w:t>
      </w:r>
      <w:r w:rsidR="00747A24" w:rsidRPr="00932A5A">
        <w:rPr>
          <w:rFonts w:ascii="Arial" w:hAnsi="Arial" w:cs="Arial"/>
        </w:rPr>
        <w:t>carrying interest at a fixed rate</w:t>
      </w:r>
      <w:r w:rsidR="00E632F8" w:rsidRPr="00932A5A">
        <w:rPr>
          <w:rFonts w:ascii="Arial" w:hAnsi="Arial" w:cs="Arial"/>
        </w:rPr>
        <w:t>s</w:t>
      </w:r>
      <w:r w:rsidR="00747A24" w:rsidRPr="00932A5A">
        <w:rPr>
          <w:rFonts w:ascii="Arial" w:hAnsi="Arial" w:cs="Arial"/>
        </w:rPr>
        <w:t xml:space="preserve"> per annum</w:t>
      </w:r>
      <w:r w:rsidR="00DD2953" w:rsidRPr="00932A5A">
        <w:rPr>
          <w:rFonts w:ascii="Arial" w:hAnsi="Arial" w:cs="Arial"/>
        </w:rPr>
        <w:t xml:space="preserve"> and</w:t>
      </w:r>
      <w:r w:rsidR="00FB56E9">
        <w:rPr>
          <w:rFonts w:ascii="Arial" w:hAnsi="Arial" w:cs="Arial"/>
        </w:rPr>
        <w:t xml:space="preserve"> interest</w:t>
      </w:r>
      <w:r w:rsidR="00DD2953" w:rsidRPr="00932A5A">
        <w:rPr>
          <w:rFonts w:ascii="Arial" w:hAnsi="Arial" w:cs="Arial"/>
        </w:rPr>
        <w:t xml:space="preserve"> payable monthly</w:t>
      </w:r>
      <w:r w:rsidR="00747A24" w:rsidRPr="00932A5A">
        <w:rPr>
          <w:rFonts w:ascii="Arial" w:hAnsi="Arial" w:cs="Arial"/>
        </w:rPr>
        <w:t>.</w:t>
      </w:r>
      <w:r w:rsidRPr="00932A5A">
        <w:rPr>
          <w:rFonts w:ascii="Arial" w:hAnsi="Arial" w:cs="Arial"/>
        </w:rPr>
        <w:t xml:space="preserve"> In addition, the subsidiary has to comply with the terms and conditions specified in the </w:t>
      </w:r>
      <w:r w:rsidR="00903F48">
        <w:rPr>
          <w:rFonts w:ascii="Arial" w:hAnsi="Arial" w:cs="Arial"/>
        </w:rPr>
        <w:t>long-term borrowing</w:t>
      </w:r>
      <w:r w:rsidRPr="00932A5A">
        <w:rPr>
          <w:rFonts w:ascii="Arial" w:hAnsi="Arial" w:cs="Arial"/>
        </w:rPr>
        <w:t xml:space="preserve"> agreements, </w:t>
      </w:r>
      <w:r w:rsidRPr="00932A5A">
        <w:rPr>
          <w:rFonts w:ascii="Arial" w:hAnsi="Arial" w:cs="Arial"/>
          <w:spacing w:val="-2"/>
        </w:rPr>
        <w:t>such as maintenance of a debt</w:t>
      </w:r>
      <w:r w:rsidR="00F15901" w:rsidRPr="00932A5A">
        <w:rPr>
          <w:rFonts w:ascii="Arial" w:hAnsi="Arial" w:cs="Arial"/>
          <w:spacing w:val="-2"/>
        </w:rPr>
        <w:t>-</w:t>
      </w:r>
      <w:r w:rsidRPr="00932A5A">
        <w:rPr>
          <w:rFonts w:ascii="Arial" w:hAnsi="Arial" w:cs="Arial"/>
          <w:spacing w:val="-2"/>
        </w:rPr>
        <w:t>to</w:t>
      </w:r>
      <w:r w:rsidR="00F15901" w:rsidRPr="00932A5A">
        <w:rPr>
          <w:rFonts w:ascii="Arial" w:hAnsi="Arial" w:cs="Arial"/>
          <w:spacing w:val="-2"/>
        </w:rPr>
        <w:t>-</w:t>
      </w:r>
      <w:r w:rsidRPr="00932A5A">
        <w:rPr>
          <w:rFonts w:ascii="Arial" w:hAnsi="Arial" w:cs="Arial"/>
          <w:spacing w:val="-2"/>
        </w:rPr>
        <w:t>equity ratio</w:t>
      </w:r>
      <w:r w:rsidR="00903F48">
        <w:rPr>
          <w:rFonts w:ascii="Arial" w:hAnsi="Arial" w:cs="Arial"/>
          <w:spacing w:val="-2"/>
        </w:rPr>
        <w:t>.</w:t>
      </w:r>
    </w:p>
    <w:p w14:paraId="3583F90C" w14:textId="77777777" w:rsidR="003332CB" w:rsidRPr="00932A5A" w:rsidRDefault="00EC6632" w:rsidP="00C326F2">
      <w:pPr>
        <w:tabs>
          <w:tab w:val="left" w:pos="1440"/>
        </w:tabs>
        <w:spacing w:before="120" w:after="120" w:line="380" w:lineRule="exact"/>
        <w:ind w:left="547" w:hanging="547"/>
        <w:jc w:val="thaiDistribute"/>
        <w:outlineLvl w:val="0"/>
        <w:rPr>
          <w:rFonts w:ascii="Arial" w:hAnsi="Arial" w:cs="Arial"/>
          <w:b/>
          <w:bCs/>
        </w:rPr>
      </w:pPr>
      <w:r w:rsidRPr="00932A5A">
        <w:rPr>
          <w:rFonts w:ascii="Arial" w:hAnsi="Arial" w:cs="Arial"/>
          <w:b/>
          <w:bCs/>
        </w:rPr>
        <w:t>2</w:t>
      </w:r>
      <w:r w:rsidR="00CE6ADC" w:rsidRPr="00932A5A">
        <w:rPr>
          <w:rFonts w:ascii="Arial" w:hAnsi="Arial" w:cs="Arial"/>
          <w:b/>
          <w:bCs/>
        </w:rPr>
        <w:t>2</w:t>
      </w:r>
      <w:r w:rsidR="003332CB" w:rsidRPr="00932A5A">
        <w:rPr>
          <w:rFonts w:ascii="Arial" w:hAnsi="Arial" w:cs="Arial"/>
          <w:b/>
          <w:bCs/>
        </w:rPr>
        <w:t xml:space="preserve">. </w:t>
      </w:r>
      <w:r w:rsidR="003332CB" w:rsidRPr="00932A5A">
        <w:rPr>
          <w:rFonts w:ascii="Arial" w:hAnsi="Arial" w:cs="Arial"/>
          <w:b/>
          <w:bCs/>
        </w:rPr>
        <w:tab/>
        <w:t>Debt issued and borrowings</w:t>
      </w:r>
    </w:p>
    <w:p w14:paraId="22F61EF2" w14:textId="4D6D0E34" w:rsidR="003332CB" w:rsidRPr="00932A5A" w:rsidRDefault="003332CB" w:rsidP="00C326F2">
      <w:pPr>
        <w:tabs>
          <w:tab w:val="left" w:pos="900"/>
        </w:tabs>
        <w:spacing w:before="120" w:after="120" w:line="380" w:lineRule="exact"/>
        <w:ind w:left="547" w:firstLine="14"/>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Pr="00932A5A">
        <w:rPr>
          <w:rFonts w:ascii="Arial" w:hAnsi="Arial" w:cs="Arial"/>
        </w:rPr>
        <w:t>, the balance of domestic debt issued and borrowings, stated in Baht, are as follows:</w:t>
      </w:r>
    </w:p>
    <w:tbl>
      <w:tblPr>
        <w:tblW w:w="9900" w:type="dxa"/>
        <w:tblInd w:w="18" w:type="dxa"/>
        <w:tblLayout w:type="fixed"/>
        <w:tblLook w:val="0000" w:firstRow="0" w:lastRow="0" w:firstColumn="0" w:lastColumn="0" w:noHBand="0" w:noVBand="0"/>
      </w:tblPr>
      <w:tblGrid>
        <w:gridCol w:w="783"/>
        <w:gridCol w:w="1309"/>
        <w:gridCol w:w="873"/>
        <w:gridCol w:w="871"/>
        <w:gridCol w:w="934"/>
        <w:gridCol w:w="720"/>
        <w:gridCol w:w="735"/>
        <w:gridCol w:w="735"/>
        <w:gridCol w:w="735"/>
        <w:gridCol w:w="735"/>
        <w:gridCol w:w="735"/>
        <w:gridCol w:w="735"/>
      </w:tblGrid>
      <w:tr w:rsidR="00E55E45" w:rsidRPr="00932A5A" w14:paraId="12B53E11" w14:textId="77777777" w:rsidTr="00C326F2">
        <w:trPr>
          <w:trHeight w:val="192"/>
          <w:tblHeader/>
        </w:trPr>
        <w:tc>
          <w:tcPr>
            <w:tcW w:w="783" w:type="dxa"/>
            <w:vAlign w:val="bottom"/>
          </w:tcPr>
          <w:p w14:paraId="570DFEBB" w14:textId="77777777" w:rsidR="00292D9D" w:rsidRPr="00932A5A" w:rsidRDefault="00292D9D" w:rsidP="00903F48">
            <w:pPr>
              <w:spacing w:line="280" w:lineRule="exact"/>
              <w:ind w:left="-108" w:right="-108" w:firstLine="81"/>
              <w:jc w:val="center"/>
              <w:rPr>
                <w:rFonts w:ascii="Arial" w:hAnsi="Arial" w:cs="Arial"/>
                <w:sz w:val="14"/>
                <w:szCs w:val="14"/>
                <w:cs/>
              </w:rPr>
            </w:pPr>
          </w:p>
        </w:tc>
        <w:tc>
          <w:tcPr>
            <w:tcW w:w="1309" w:type="dxa"/>
            <w:vAlign w:val="bottom"/>
          </w:tcPr>
          <w:p w14:paraId="4EF23D73" w14:textId="77777777" w:rsidR="00292D9D" w:rsidRPr="00932A5A" w:rsidRDefault="00292D9D" w:rsidP="00903F48">
            <w:pPr>
              <w:spacing w:line="280" w:lineRule="exact"/>
              <w:ind w:left="-108" w:right="-108" w:firstLine="108"/>
              <w:jc w:val="center"/>
              <w:rPr>
                <w:rFonts w:ascii="Arial" w:hAnsi="Arial" w:cs="Arial"/>
                <w:sz w:val="14"/>
                <w:szCs w:val="14"/>
                <w:cs/>
              </w:rPr>
            </w:pPr>
          </w:p>
        </w:tc>
        <w:tc>
          <w:tcPr>
            <w:tcW w:w="873" w:type="dxa"/>
            <w:vAlign w:val="bottom"/>
          </w:tcPr>
          <w:p w14:paraId="3E2C45BC" w14:textId="77777777" w:rsidR="00292D9D" w:rsidRPr="00932A5A" w:rsidRDefault="00292D9D" w:rsidP="00903F48">
            <w:pPr>
              <w:spacing w:line="280" w:lineRule="exact"/>
              <w:ind w:right="-108"/>
              <w:jc w:val="center"/>
              <w:rPr>
                <w:rFonts w:ascii="Arial" w:hAnsi="Arial" w:cs="Arial"/>
                <w:sz w:val="14"/>
                <w:szCs w:val="14"/>
                <w:cs/>
              </w:rPr>
            </w:pPr>
          </w:p>
        </w:tc>
        <w:tc>
          <w:tcPr>
            <w:tcW w:w="871" w:type="dxa"/>
            <w:vAlign w:val="bottom"/>
          </w:tcPr>
          <w:p w14:paraId="437C18C9" w14:textId="77777777" w:rsidR="00292D9D" w:rsidRPr="00932A5A" w:rsidRDefault="00292D9D" w:rsidP="00903F48">
            <w:pPr>
              <w:spacing w:line="280" w:lineRule="exact"/>
              <w:ind w:right="-108"/>
              <w:jc w:val="center"/>
              <w:rPr>
                <w:rFonts w:ascii="Arial" w:hAnsi="Arial" w:cs="Arial"/>
                <w:sz w:val="14"/>
                <w:szCs w:val="14"/>
                <w:cs/>
              </w:rPr>
            </w:pPr>
          </w:p>
        </w:tc>
        <w:tc>
          <w:tcPr>
            <w:tcW w:w="934" w:type="dxa"/>
            <w:vAlign w:val="bottom"/>
          </w:tcPr>
          <w:p w14:paraId="0ACFA88C" w14:textId="77777777" w:rsidR="00292D9D" w:rsidRPr="00932A5A" w:rsidRDefault="00292D9D" w:rsidP="00903F48">
            <w:pPr>
              <w:spacing w:line="280" w:lineRule="exact"/>
              <w:ind w:right="-108"/>
              <w:jc w:val="center"/>
              <w:rPr>
                <w:rFonts w:ascii="Arial" w:hAnsi="Arial" w:cs="Arial"/>
                <w:sz w:val="14"/>
                <w:szCs w:val="14"/>
                <w:cs/>
              </w:rPr>
            </w:pPr>
          </w:p>
        </w:tc>
        <w:tc>
          <w:tcPr>
            <w:tcW w:w="720" w:type="dxa"/>
            <w:vAlign w:val="bottom"/>
          </w:tcPr>
          <w:p w14:paraId="5B81A7F3" w14:textId="77777777" w:rsidR="00292D9D" w:rsidRPr="00932A5A" w:rsidRDefault="007D23E4" w:rsidP="00903F48">
            <w:pPr>
              <w:spacing w:line="280" w:lineRule="exact"/>
              <w:ind w:right="-108"/>
              <w:jc w:val="center"/>
              <w:rPr>
                <w:rFonts w:ascii="Arial" w:hAnsi="Arial" w:cs="Arial"/>
                <w:sz w:val="14"/>
                <w:szCs w:val="14"/>
                <w:cs/>
              </w:rPr>
            </w:pPr>
            <w:r w:rsidRPr="00932A5A">
              <w:rPr>
                <w:rFonts w:ascii="Arial" w:hAnsi="Arial" w:cs="Arial"/>
                <w:sz w:val="14"/>
                <w:szCs w:val="14"/>
              </w:rPr>
              <w:t>Face</w:t>
            </w:r>
          </w:p>
        </w:tc>
        <w:tc>
          <w:tcPr>
            <w:tcW w:w="1470" w:type="dxa"/>
            <w:gridSpan w:val="2"/>
            <w:vAlign w:val="bottom"/>
          </w:tcPr>
          <w:p w14:paraId="1814EBBF" w14:textId="77777777" w:rsidR="00292D9D" w:rsidRPr="00932A5A" w:rsidRDefault="00292D9D" w:rsidP="00903F48">
            <w:pPr>
              <w:spacing w:line="280" w:lineRule="exact"/>
              <w:ind w:right="-108"/>
              <w:jc w:val="center"/>
              <w:rPr>
                <w:rFonts w:ascii="Arial" w:hAnsi="Arial" w:cs="Arial"/>
                <w:sz w:val="14"/>
                <w:szCs w:val="14"/>
                <w:cs/>
              </w:rPr>
            </w:pPr>
          </w:p>
        </w:tc>
        <w:tc>
          <w:tcPr>
            <w:tcW w:w="1470" w:type="dxa"/>
            <w:gridSpan w:val="2"/>
            <w:vAlign w:val="bottom"/>
          </w:tcPr>
          <w:p w14:paraId="75A4C963" w14:textId="77777777" w:rsidR="00292D9D" w:rsidRPr="00932A5A" w:rsidRDefault="00292D9D" w:rsidP="00903F48">
            <w:pPr>
              <w:spacing w:line="280" w:lineRule="exact"/>
              <w:ind w:right="-108"/>
              <w:jc w:val="center"/>
              <w:rPr>
                <w:rFonts w:ascii="Arial" w:hAnsi="Arial" w:cs="Arial"/>
                <w:sz w:val="14"/>
                <w:szCs w:val="14"/>
                <w:cs/>
              </w:rPr>
            </w:pPr>
            <w:r w:rsidRPr="00932A5A">
              <w:rPr>
                <w:rFonts w:ascii="Arial" w:hAnsi="Arial" w:cs="Arial"/>
                <w:sz w:val="14"/>
                <w:szCs w:val="14"/>
              </w:rPr>
              <w:t>Consolidated</w:t>
            </w:r>
            <w:r w:rsidRPr="00932A5A">
              <w:rPr>
                <w:rFonts w:ascii="Arial" w:hAnsi="Arial" w:cs="Arial"/>
                <w:sz w:val="14"/>
                <w:szCs w:val="14"/>
                <w:lang w:val="en-GB"/>
              </w:rPr>
              <w:t xml:space="preserve">                    </w:t>
            </w:r>
          </w:p>
        </w:tc>
        <w:tc>
          <w:tcPr>
            <w:tcW w:w="1470" w:type="dxa"/>
            <w:gridSpan w:val="2"/>
            <w:vAlign w:val="bottom"/>
          </w:tcPr>
          <w:p w14:paraId="4DCED459" w14:textId="77777777" w:rsidR="00292D9D" w:rsidRPr="00932A5A" w:rsidRDefault="00292D9D" w:rsidP="00903F48">
            <w:pPr>
              <w:spacing w:line="280" w:lineRule="exact"/>
              <w:jc w:val="center"/>
              <w:rPr>
                <w:rFonts w:ascii="Arial" w:hAnsi="Arial" w:cs="Arial"/>
                <w:sz w:val="14"/>
                <w:szCs w:val="14"/>
                <w:cs/>
              </w:rPr>
            </w:pPr>
            <w:r w:rsidRPr="00932A5A">
              <w:rPr>
                <w:rFonts w:ascii="Arial" w:hAnsi="Arial" w:cs="Arial"/>
                <w:sz w:val="14"/>
                <w:szCs w:val="14"/>
              </w:rPr>
              <w:t xml:space="preserve">Separate                         </w:t>
            </w:r>
          </w:p>
        </w:tc>
      </w:tr>
      <w:tr w:rsidR="00E55E45" w:rsidRPr="00932A5A" w14:paraId="3B57086F" w14:textId="77777777" w:rsidTr="00C326F2">
        <w:trPr>
          <w:trHeight w:val="201"/>
          <w:tblHeader/>
        </w:trPr>
        <w:tc>
          <w:tcPr>
            <w:tcW w:w="783" w:type="dxa"/>
            <w:vAlign w:val="bottom"/>
          </w:tcPr>
          <w:p w14:paraId="4E1ABC96" w14:textId="77777777" w:rsidR="00292D9D" w:rsidRPr="00932A5A" w:rsidRDefault="00292D9D" w:rsidP="00903F48">
            <w:pPr>
              <w:spacing w:line="280" w:lineRule="exact"/>
              <w:ind w:left="-108" w:right="-108" w:firstLine="108"/>
              <w:jc w:val="center"/>
              <w:rPr>
                <w:rFonts w:ascii="Arial" w:hAnsi="Arial" w:cs="Arial"/>
                <w:sz w:val="14"/>
                <w:szCs w:val="14"/>
                <w:cs/>
              </w:rPr>
            </w:pPr>
          </w:p>
        </w:tc>
        <w:tc>
          <w:tcPr>
            <w:tcW w:w="1309" w:type="dxa"/>
            <w:vAlign w:val="bottom"/>
          </w:tcPr>
          <w:p w14:paraId="72C198FC" w14:textId="77777777" w:rsidR="00292D9D" w:rsidRPr="00932A5A" w:rsidRDefault="007D23E4" w:rsidP="00903F48">
            <w:pPr>
              <w:spacing w:line="280" w:lineRule="exact"/>
              <w:ind w:left="-115" w:right="-115" w:firstLine="115"/>
              <w:jc w:val="center"/>
              <w:rPr>
                <w:rFonts w:ascii="Arial" w:hAnsi="Arial" w:cs="Arial"/>
                <w:sz w:val="14"/>
                <w:szCs w:val="14"/>
                <w:cs/>
              </w:rPr>
            </w:pPr>
            <w:r w:rsidRPr="00932A5A">
              <w:rPr>
                <w:rFonts w:ascii="Arial" w:hAnsi="Arial" w:cs="Arial"/>
                <w:spacing w:val="-4"/>
                <w:sz w:val="14"/>
                <w:szCs w:val="14"/>
              </w:rPr>
              <w:t>Types of</w:t>
            </w:r>
          </w:p>
        </w:tc>
        <w:tc>
          <w:tcPr>
            <w:tcW w:w="873" w:type="dxa"/>
            <w:vAlign w:val="bottom"/>
          </w:tcPr>
          <w:p w14:paraId="0816FB3A" w14:textId="77777777" w:rsidR="00292D9D" w:rsidRPr="00932A5A" w:rsidRDefault="00292D9D" w:rsidP="00903F48">
            <w:pPr>
              <w:spacing w:line="280" w:lineRule="exact"/>
              <w:ind w:right="-108"/>
              <w:jc w:val="center"/>
              <w:rPr>
                <w:rFonts w:ascii="Arial" w:hAnsi="Arial" w:cs="Arial"/>
                <w:sz w:val="14"/>
                <w:szCs w:val="14"/>
              </w:rPr>
            </w:pPr>
          </w:p>
        </w:tc>
        <w:tc>
          <w:tcPr>
            <w:tcW w:w="871" w:type="dxa"/>
            <w:vAlign w:val="bottom"/>
          </w:tcPr>
          <w:p w14:paraId="74B0A753" w14:textId="77777777" w:rsidR="00292D9D" w:rsidRPr="00932A5A" w:rsidRDefault="007D23E4" w:rsidP="00903F48">
            <w:pPr>
              <w:spacing w:line="280" w:lineRule="exact"/>
              <w:ind w:right="-108"/>
              <w:jc w:val="center"/>
              <w:rPr>
                <w:rFonts w:ascii="Arial" w:hAnsi="Arial" w:cs="Arial"/>
                <w:sz w:val="14"/>
                <w:szCs w:val="14"/>
                <w:cs/>
              </w:rPr>
            </w:pPr>
            <w:r w:rsidRPr="00932A5A">
              <w:rPr>
                <w:rFonts w:ascii="Arial" w:hAnsi="Arial" w:cs="Arial"/>
                <w:spacing w:val="-4"/>
                <w:sz w:val="14"/>
                <w:szCs w:val="14"/>
              </w:rPr>
              <w:t>Year of</w:t>
            </w:r>
          </w:p>
        </w:tc>
        <w:tc>
          <w:tcPr>
            <w:tcW w:w="934" w:type="dxa"/>
            <w:vAlign w:val="bottom"/>
          </w:tcPr>
          <w:p w14:paraId="38101164" w14:textId="77777777" w:rsidR="00292D9D" w:rsidRPr="00932A5A" w:rsidRDefault="00292D9D" w:rsidP="00903F48">
            <w:pPr>
              <w:spacing w:line="280" w:lineRule="exact"/>
              <w:ind w:right="-108"/>
              <w:jc w:val="center"/>
              <w:rPr>
                <w:rFonts w:ascii="Arial" w:hAnsi="Arial" w:cs="Arial"/>
                <w:sz w:val="14"/>
                <w:szCs w:val="14"/>
                <w:cs/>
              </w:rPr>
            </w:pPr>
          </w:p>
        </w:tc>
        <w:tc>
          <w:tcPr>
            <w:tcW w:w="720" w:type="dxa"/>
            <w:vAlign w:val="bottom"/>
          </w:tcPr>
          <w:p w14:paraId="5B77F514" w14:textId="77777777" w:rsidR="00292D9D" w:rsidRPr="00932A5A" w:rsidRDefault="007D23E4" w:rsidP="00903F48">
            <w:pPr>
              <w:spacing w:line="280" w:lineRule="exact"/>
              <w:ind w:right="-108"/>
              <w:jc w:val="center"/>
              <w:rPr>
                <w:rFonts w:ascii="Arial" w:hAnsi="Arial" w:cs="Arial"/>
                <w:sz w:val="14"/>
                <w:szCs w:val="14"/>
                <w:cs/>
              </w:rPr>
            </w:pPr>
            <w:r w:rsidRPr="00932A5A">
              <w:rPr>
                <w:rFonts w:ascii="Arial" w:hAnsi="Arial" w:cs="Arial"/>
                <w:sz w:val="14"/>
                <w:szCs w:val="14"/>
              </w:rPr>
              <w:t xml:space="preserve">Value  </w:t>
            </w:r>
          </w:p>
        </w:tc>
        <w:tc>
          <w:tcPr>
            <w:tcW w:w="1470" w:type="dxa"/>
            <w:gridSpan w:val="2"/>
            <w:vAlign w:val="bottom"/>
          </w:tcPr>
          <w:p w14:paraId="2401F29C" w14:textId="77777777" w:rsidR="00292D9D" w:rsidRPr="00932A5A" w:rsidRDefault="00292D9D" w:rsidP="00903F48">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Issuance unit</w:t>
            </w:r>
          </w:p>
        </w:tc>
        <w:tc>
          <w:tcPr>
            <w:tcW w:w="1470" w:type="dxa"/>
            <w:gridSpan w:val="2"/>
            <w:vAlign w:val="bottom"/>
          </w:tcPr>
          <w:p w14:paraId="79C50530" w14:textId="77777777" w:rsidR="00292D9D" w:rsidRPr="00932A5A" w:rsidRDefault="00292D9D" w:rsidP="00903F48">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financial</w:t>
            </w:r>
            <w:r w:rsidRPr="00932A5A">
              <w:rPr>
                <w:rFonts w:ascii="Arial" w:hAnsi="Arial" w:cs="Arial"/>
                <w:sz w:val="14"/>
                <w:szCs w:val="14"/>
                <w:lang w:val="en-GB"/>
              </w:rPr>
              <w:t xml:space="preserve"> statements</w:t>
            </w:r>
          </w:p>
        </w:tc>
        <w:tc>
          <w:tcPr>
            <w:tcW w:w="1470" w:type="dxa"/>
            <w:gridSpan w:val="2"/>
            <w:vAlign w:val="bottom"/>
          </w:tcPr>
          <w:p w14:paraId="1664FD53" w14:textId="77777777" w:rsidR="00292D9D" w:rsidRPr="00932A5A" w:rsidRDefault="00292D9D" w:rsidP="00903F48">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financial statements</w:t>
            </w:r>
          </w:p>
        </w:tc>
      </w:tr>
      <w:tr w:rsidR="00175653" w:rsidRPr="00932A5A" w14:paraId="26B6D787" w14:textId="77777777" w:rsidTr="00C326F2">
        <w:trPr>
          <w:trHeight w:val="67"/>
          <w:tblHeader/>
        </w:trPr>
        <w:tc>
          <w:tcPr>
            <w:tcW w:w="783" w:type="dxa"/>
            <w:vAlign w:val="bottom"/>
          </w:tcPr>
          <w:p w14:paraId="14EB5568"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8"/>
                <w:sz w:val="14"/>
                <w:szCs w:val="14"/>
              </w:rPr>
            </w:pPr>
            <w:r w:rsidRPr="00932A5A">
              <w:rPr>
                <w:rFonts w:ascii="Arial" w:hAnsi="Arial" w:cs="Arial"/>
                <w:spacing w:val="-8"/>
                <w:sz w:val="14"/>
                <w:szCs w:val="14"/>
              </w:rPr>
              <w:t>Instrument</w:t>
            </w:r>
          </w:p>
        </w:tc>
        <w:tc>
          <w:tcPr>
            <w:tcW w:w="1309" w:type="dxa"/>
            <w:vAlign w:val="bottom"/>
          </w:tcPr>
          <w:p w14:paraId="23382A69"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rPr>
            </w:pPr>
            <w:r w:rsidRPr="00932A5A">
              <w:rPr>
                <w:rFonts w:ascii="Arial" w:hAnsi="Arial" w:cs="Arial"/>
                <w:spacing w:val="-4"/>
                <w:sz w:val="14"/>
                <w:szCs w:val="14"/>
              </w:rPr>
              <w:t>borrowings</w:t>
            </w:r>
          </w:p>
        </w:tc>
        <w:tc>
          <w:tcPr>
            <w:tcW w:w="873" w:type="dxa"/>
            <w:vAlign w:val="bottom"/>
          </w:tcPr>
          <w:p w14:paraId="3CBFB764"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Issue period</w:t>
            </w:r>
          </w:p>
        </w:tc>
        <w:tc>
          <w:tcPr>
            <w:tcW w:w="871" w:type="dxa"/>
            <w:vAlign w:val="bottom"/>
          </w:tcPr>
          <w:p w14:paraId="21EB487A"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maturity</w:t>
            </w:r>
          </w:p>
        </w:tc>
        <w:tc>
          <w:tcPr>
            <w:tcW w:w="934" w:type="dxa"/>
            <w:shd w:val="clear" w:color="auto" w:fill="auto"/>
            <w:vAlign w:val="bottom"/>
          </w:tcPr>
          <w:p w14:paraId="5A483F4B"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rPr>
            </w:pPr>
            <w:r w:rsidRPr="00932A5A">
              <w:rPr>
                <w:rFonts w:ascii="Arial" w:hAnsi="Arial" w:cs="Arial"/>
                <w:spacing w:val="-4"/>
                <w:sz w:val="14"/>
                <w:szCs w:val="14"/>
              </w:rPr>
              <w:t>Interest rate</w:t>
            </w:r>
          </w:p>
        </w:tc>
        <w:tc>
          <w:tcPr>
            <w:tcW w:w="720" w:type="dxa"/>
            <w:vAlign w:val="bottom"/>
          </w:tcPr>
          <w:p w14:paraId="20B10B52"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per unit</w:t>
            </w:r>
          </w:p>
        </w:tc>
        <w:tc>
          <w:tcPr>
            <w:tcW w:w="735" w:type="dxa"/>
            <w:vAlign w:val="bottom"/>
          </w:tcPr>
          <w:p w14:paraId="430C11EB" w14:textId="7C340052"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2023</w:t>
            </w:r>
          </w:p>
        </w:tc>
        <w:tc>
          <w:tcPr>
            <w:tcW w:w="735" w:type="dxa"/>
            <w:vAlign w:val="bottom"/>
          </w:tcPr>
          <w:p w14:paraId="41184900" w14:textId="0610BED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2022</w:t>
            </w:r>
          </w:p>
        </w:tc>
        <w:tc>
          <w:tcPr>
            <w:tcW w:w="735" w:type="dxa"/>
            <w:vAlign w:val="bottom"/>
          </w:tcPr>
          <w:p w14:paraId="5BB55CAA" w14:textId="1C9A4512"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2023</w:t>
            </w:r>
          </w:p>
        </w:tc>
        <w:tc>
          <w:tcPr>
            <w:tcW w:w="735" w:type="dxa"/>
            <w:vAlign w:val="bottom"/>
          </w:tcPr>
          <w:p w14:paraId="57B0D387" w14:textId="11A91A49"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2022</w:t>
            </w:r>
          </w:p>
        </w:tc>
        <w:tc>
          <w:tcPr>
            <w:tcW w:w="735" w:type="dxa"/>
            <w:vAlign w:val="bottom"/>
          </w:tcPr>
          <w:p w14:paraId="35AFBFDB" w14:textId="1C0DB958"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2023</w:t>
            </w:r>
          </w:p>
        </w:tc>
        <w:tc>
          <w:tcPr>
            <w:tcW w:w="735" w:type="dxa"/>
            <w:vAlign w:val="bottom"/>
          </w:tcPr>
          <w:p w14:paraId="325FF7EC" w14:textId="7E781235"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2022</w:t>
            </w:r>
          </w:p>
        </w:tc>
      </w:tr>
      <w:tr w:rsidR="00175653" w:rsidRPr="00932A5A" w14:paraId="4FA383AF" w14:textId="77777777" w:rsidTr="00C326F2">
        <w:trPr>
          <w:trHeight w:val="46"/>
        </w:trPr>
        <w:tc>
          <w:tcPr>
            <w:tcW w:w="783" w:type="dxa"/>
          </w:tcPr>
          <w:p w14:paraId="4F7711C3" w14:textId="77777777" w:rsidR="00175653" w:rsidRPr="00932A5A" w:rsidRDefault="00175653" w:rsidP="00903F48">
            <w:pPr>
              <w:spacing w:line="280" w:lineRule="exact"/>
              <w:ind w:left="-108" w:right="-108" w:firstLine="108"/>
              <w:jc w:val="center"/>
              <w:rPr>
                <w:rFonts w:ascii="Arial" w:hAnsi="Arial" w:cs="Arial"/>
                <w:sz w:val="14"/>
                <w:szCs w:val="14"/>
                <w:cs/>
              </w:rPr>
            </w:pPr>
          </w:p>
        </w:tc>
        <w:tc>
          <w:tcPr>
            <w:tcW w:w="1309" w:type="dxa"/>
          </w:tcPr>
          <w:p w14:paraId="25F136C4" w14:textId="77777777" w:rsidR="00175653" w:rsidRPr="00932A5A" w:rsidRDefault="00175653" w:rsidP="00903F48">
            <w:pPr>
              <w:spacing w:line="280" w:lineRule="exact"/>
              <w:ind w:left="-108" w:right="-108" w:firstLine="108"/>
              <w:jc w:val="center"/>
              <w:rPr>
                <w:rFonts w:ascii="Arial" w:hAnsi="Arial" w:cs="Arial"/>
                <w:sz w:val="14"/>
                <w:szCs w:val="14"/>
                <w:cs/>
              </w:rPr>
            </w:pPr>
          </w:p>
        </w:tc>
        <w:tc>
          <w:tcPr>
            <w:tcW w:w="873" w:type="dxa"/>
          </w:tcPr>
          <w:p w14:paraId="31CEB746" w14:textId="77777777" w:rsidR="00175653" w:rsidRPr="00932A5A" w:rsidRDefault="00175653" w:rsidP="00903F48">
            <w:pPr>
              <w:spacing w:line="280" w:lineRule="exact"/>
              <w:ind w:left="-115" w:right="-115" w:firstLine="115"/>
              <w:jc w:val="center"/>
              <w:rPr>
                <w:rFonts w:ascii="Arial" w:hAnsi="Arial" w:cs="Arial"/>
                <w:sz w:val="14"/>
                <w:szCs w:val="14"/>
                <w:cs/>
              </w:rPr>
            </w:pPr>
          </w:p>
        </w:tc>
        <w:tc>
          <w:tcPr>
            <w:tcW w:w="871" w:type="dxa"/>
          </w:tcPr>
          <w:p w14:paraId="6259C980" w14:textId="77777777" w:rsidR="00175653" w:rsidRPr="00932A5A" w:rsidRDefault="00175653" w:rsidP="00903F48">
            <w:pPr>
              <w:spacing w:line="280" w:lineRule="exact"/>
              <w:ind w:left="-115" w:right="-115" w:firstLine="115"/>
              <w:jc w:val="center"/>
              <w:rPr>
                <w:rFonts w:ascii="Arial" w:hAnsi="Arial" w:cs="Arial"/>
                <w:sz w:val="14"/>
                <w:szCs w:val="14"/>
                <w:cs/>
              </w:rPr>
            </w:pPr>
          </w:p>
        </w:tc>
        <w:tc>
          <w:tcPr>
            <w:tcW w:w="934" w:type="dxa"/>
            <w:shd w:val="clear" w:color="auto" w:fill="auto"/>
          </w:tcPr>
          <w:p w14:paraId="299421DF"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rPr>
              <w:t>(Percent                             per annum)</w:t>
            </w:r>
          </w:p>
        </w:tc>
        <w:tc>
          <w:tcPr>
            <w:tcW w:w="720" w:type="dxa"/>
          </w:tcPr>
          <w:p w14:paraId="32E430D8"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Baht</w:t>
            </w:r>
            <w:r w:rsidRPr="00932A5A">
              <w:rPr>
                <w:rFonts w:ascii="Arial" w:hAnsi="Arial" w:cs="Arial"/>
                <w:sz w:val="14"/>
                <w:szCs w:val="14"/>
                <w:cs/>
              </w:rPr>
              <w:t>)</w:t>
            </w:r>
          </w:p>
        </w:tc>
        <w:tc>
          <w:tcPr>
            <w:tcW w:w="735" w:type="dxa"/>
          </w:tcPr>
          <w:p w14:paraId="77329739"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6AE04DDB"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3A17B6FB"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rPr>
              <w:t>(Million        Baht)</w:t>
            </w:r>
          </w:p>
        </w:tc>
        <w:tc>
          <w:tcPr>
            <w:tcW w:w="735" w:type="dxa"/>
          </w:tcPr>
          <w:p w14:paraId="3AD38EBB" w14:textId="77777777" w:rsidR="00175653" w:rsidRPr="00932A5A" w:rsidRDefault="00175653" w:rsidP="00903F48">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611763B7" w14:textId="77777777" w:rsidR="00175653" w:rsidRPr="00932A5A" w:rsidRDefault="00175653" w:rsidP="00903F48">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59593DC5" w14:textId="77777777" w:rsidR="00175653" w:rsidRPr="00932A5A" w:rsidRDefault="00175653" w:rsidP="00903F48">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r>
      <w:tr w:rsidR="00175653" w:rsidRPr="00932A5A" w14:paraId="38FE50AB" w14:textId="77777777" w:rsidTr="00C326F2">
        <w:trPr>
          <w:trHeight w:val="192"/>
        </w:trPr>
        <w:tc>
          <w:tcPr>
            <w:tcW w:w="783" w:type="dxa"/>
          </w:tcPr>
          <w:p w14:paraId="726643B7" w14:textId="76B5D664" w:rsidR="00175653" w:rsidRPr="00932A5A" w:rsidRDefault="002D63F6" w:rsidP="00903F48">
            <w:pPr>
              <w:snapToGrid w:val="0"/>
              <w:spacing w:line="280" w:lineRule="exact"/>
              <w:jc w:val="center"/>
              <w:rPr>
                <w:rFonts w:ascii="Arial" w:hAnsi="Arial" w:cs="Arial"/>
                <w:sz w:val="14"/>
                <w:szCs w:val="14"/>
              </w:rPr>
            </w:pPr>
            <w:r w:rsidRPr="00932A5A">
              <w:rPr>
                <w:rFonts w:ascii="Arial" w:hAnsi="Arial" w:cs="Arial"/>
                <w:sz w:val="14"/>
                <w:szCs w:val="14"/>
              </w:rPr>
              <w:t>1</w:t>
            </w:r>
          </w:p>
        </w:tc>
        <w:tc>
          <w:tcPr>
            <w:tcW w:w="1309" w:type="dxa"/>
          </w:tcPr>
          <w:p w14:paraId="5840B778" w14:textId="77777777" w:rsidR="00175653" w:rsidRPr="00932A5A" w:rsidRDefault="00175653" w:rsidP="00903F48">
            <w:pPr>
              <w:snapToGrid w:val="0"/>
              <w:spacing w:line="280" w:lineRule="exact"/>
              <w:jc w:val="center"/>
              <w:rPr>
                <w:rFonts w:ascii="Arial" w:hAnsi="Arial" w:cs="Arial"/>
                <w:sz w:val="14"/>
                <w:szCs w:val="14"/>
                <w:cs/>
              </w:rPr>
            </w:pPr>
            <w:r w:rsidRPr="00932A5A">
              <w:rPr>
                <w:rFonts w:ascii="Arial" w:hAnsi="Arial" w:cs="Arial"/>
                <w:sz w:val="14"/>
                <w:szCs w:val="14"/>
              </w:rPr>
              <w:t>Unsubordinated debentures</w:t>
            </w:r>
          </w:p>
        </w:tc>
        <w:tc>
          <w:tcPr>
            <w:tcW w:w="873" w:type="dxa"/>
            <w:vAlign w:val="bottom"/>
          </w:tcPr>
          <w:p w14:paraId="45CB5753" w14:textId="77777777" w:rsidR="00175653" w:rsidRPr="00932A5A" w:rsidRDefault="00175653" w:rsidP="00903F48">
            <w:pPr>
              <w:spacing w:line="280" w:lineRule="exact"/>
              <w:ind w:left="-108" w:right="-108"/>
              <w:jc w:val="center"/>
              <w:rPr>
                <w:rFonts w:ascii="Arial" w:hAnsi="Arial" w:cs="Arial"/>
                <w:sz w:val="14"/>
                <w:szCs w:val="14"/>
              </w:rPr>
            </w:pPr>
            <w:r w:rsidRPr="00932A5A">
              <w:rPr>
                <w:rFonts w:ascii="Arial" w:hAnsi="Arial" w:cs="Arial"/>
                <w:sz w:val="14"/>
                <w:szCs w:val="14"/>
              </w:rPr>
              <w:t>Year 2013</w:t>
            </w:r>
          </w:p>
        </w:tc>
        <w:tc>
          <w:tcPr>
            <w:tcW w:w="871" w:type="dxa"/>
            <w:vAlign w:val="bottom"/>
          </w:tcPr>
          <w:p w14:paraId="24E1F81A"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2023</w:t>
            </w:r>
          </w:p>
        </w:tc>
        <w:tc>
          <w:tcPr>
            <w:tcW w:w="934" w:type="dxa"/>
            <w:shd w:val="clear" w:color="auto" w:fill="auto"/>
            <w:vAlign w:val="bottom"/>
          </w:tcPr>
          <w:p w14:paraId="0BF7B4F8" w14:textId="77777777" w:rsidR="00175653" w:rsidRPr="00932A5A" w:rsidRDefault="00175653" w:rsidP="00903F48">
            <w:pPr>
              <w:spacing w:line="280" w:lineRule="exact"/>
              <w:jc w:val="center"/>
              <w:rPr>
                <w:rFonts w:ascii="Arial" w:hAnsi="Arial" w:cs="Arial"/>
                <w:sz w:val="14"/>
                <w:szCs w:val="14"/>
              </w:rPr>
            </w:pPr>
            <w:r w:rsidRPr="00932A5A">
              <w:rPr>
                <w:rFonts w:ascii="Arial" w:hAnsi="Arial" w:cs="Arial"/>
                <w:sz w:val="14"/>
                <w:szCs w:val="14"/>
                <w:cs/>
              </w:rPr>
              <w:t>4.85</w:t>
            </w:r>
            <w:r w:rsidRPr="00932A5A">
              <w:rPr>
                <w:rFonts w:ascii="Arial" w:hAnsi="Arial" w:cs="Arial"/>
                <w:sz w:val="14"/>
                <w:szCs w:val="14"/>
              </w:rPr>
              <w:t>, 5.00</w:t>
            </w:r>
          </w:p>
        </w:tc>
        <w:tc>
          <w:tcPr>
            <w:tcW w:w="720" w:type="dxa"/>
            <w:vAlign w:val="bottom"/>
          </w:tcPr>
          <w:p w14:paraId="38E6586C" w14:textId="77777777" w:rsidR="00175653" w:rsidRPr="00932A5A" w:rsidRDefault="0017565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77DB0843" w14:textId="38EEAE3E" w:rsidR="00175653"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28D8FB29" w14:textId="31EE9880" w:rsidR="00175653" w:rsidRPr="00932A5A" w:rsidRDefault="00175653" w:rsidP="00903F48">
            <w:pPr>
              <w:tabs>
                <w:tab w:val="decimal" w:pos="529"/>
              </w:tabs>
              <w:spacing w:line="280" w:lineRule="exact"/>
              <w:rPr>
                <w:rFonts w:ascii="Arial" w:hAnsi="Arial" w:cs="Arial"/>
                <w:sz w:val="14"/>
                <w:szCs w:val="14"/>
              </w:rPr>
            </w:pPr>
            <w:r w:rsidRPr="00932A5A">
              <w:rPr>
                <w:rFonts w:ascii="Arial" w:hAnsi="Arial" w:cs="Arial"/>
                <w:sz w:val="14"/>
                <w:szCs w:val="14"/>
              </w:rPr>
              <w:t>1,800</w:t>
            </w:r>
          </w:p>
        </w:tc>
        <w:tc>
          <w:tcPr>
            <w:tcW w:w="735" w:type="dxa"/>
            <w:vAlign w:val="bottom"/>
          </w:tcPr>
          <w:p w14:paraId="27282172" w14:textId="379F5A5D" w:rsidR="00175653"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4997EC2E" w14:textId="64A651DF" w:rsidR="00175653" w:rsidRPr="00932A5A" w:rsidRDefault="00175653" w:rsidP="00903F48">
            <w:pPr>
              <w:tabs>
                <w:tab w:val="decimal" w:pos="529"/>
              </w:tabs>
              <w:spacing w:line="280" w:lineRule="exact"/>
              <w:rPr>
                <w:rFonts w:ascii="Arial" w:hAnsi="Arial" w:cs="Arial"/>
                <w:sz w:val="14"/>
                <w:szCs w:val="14"/>
              </w:rPr>
            </w:pPr>
            <w:r w:rsidRPr="00932A5A">
              <w:rPr>
                <w:rFonts w:ascii="Arial" w:hAnsi="Arial" w:cs="Arial"/>
                <w:sz w:val="14"/>
                <w:szCs w:val="14"/>
              </w:rPr>
              <w:t>1,800</w:t>
            </w:r>
          </w:p>
        </w:tc>
        <w:tc>
          <w:tcPr>
            <w:tcW w:w="735" w:type="dxa"/>
            <w:vAlign w:val="bottom"/>
          </w:tcPr>
          <w:p w14:paraId="644C6B6A" w14:textId="775A7374" w:rsidR="00175653"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62C19F04" w14:textId="07536452" w:rsidR="00175653" w:rsidRPr="00932A5A" w:rsidRDefault="00175653" w:rsidP="00903F48">
            <w:pPr>
              <w:tabs>
                <w:tab w:val="decimal" w:pos="529"/>
              </w:tabs>
              <w:spacing w:line="280" w:lineRule="exact"/>
              <w:rPr>
                <w:rFonts w:ascii="Arial" w:hAnsi="Arial" w:cs="Arial"/>
                <w:sz w:val="14"/>
                <w:szCs w:val="14"/>
              </w:rPr>
            </w:pPr>
            <w:r w:rsidRPr="00932A5A">
              <w:rPr>
                <w:rFonts w:ascii="Arial" w:hAnsi="Arial" w:cs="Arial"/>
                <w:sz w:val="14"/>
                <w:szCs w:val="14"/>
              </w:rPr>
              <w:t>1,800</w:t>
            </w:r>
          </w:p>
        </w:tc>
      </w:tr>
      <w:tr w:rsidR="00175653" w:rsidRPr="00932A5A" w14:paraId="1A97DCC7" w14:textId="77777777" w:rsidTr="00C326F2">
        <w:trPr>
          <w:trHeight w:val="192"/>
        </w:trPr>
        <w:tc>
          <w:tcPr>
            <w:tcW w:w="783" w:type="dxa"/>
          </w:tcPr>
          <w:p w14:paraId="0F697F66" w14:textId="060A0FE3" w:rsidR="00175653"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2</w:t>
            </w:r>
          </w:p>
        </w:tc>
        <w:tc>
          <w:tcPr>
            <w:tcW w:w="1309" w:type="dxa"/>
          </w:tcPr>
          <w:p w14:paraId="5D492646" w14:textId="77777777" w:rsidR="00175653" w:rsidRPr="00932A5A" w:rsidRDefault="00175653" w:rsidP="00903F48">
            <w:pPr>
              <w:snapToGrid w:val="0"/>
              <w:spacing w:line="280" w:lineRule="exact"/>
              <w:jc w:val="center"/>
              <w:rPr>
                <w:rFonts w:ascii="Arial" w:hAnsi="Arial" w:cs="Arial"/>
                <w:sz w:val="14"/>
                <w:szCs w:val="14"/>
                <w:cs/>
              </w:rPr>
            </w:pPr>
            <w:r w:rsidRPr="00932A5A">
              <w:rPr>
                <w:rFonts w:ascii="Arial" w:hAnsi="Arial" w:cs="Arial"/>
                <w:sz w:val="14"/>
                <w:szCs w:val="14"/>
              </w:rPr>
              <w:t>Unsubordinated debentures</w:t>
            </w:r>
          </w:p>
        </w:tc>
        <w:tc>
          <w:tcPr>
            <w:tcW w:w="873" w:type="dxa"/>
            <w:vAlign w:val="bottom"/>
          </w:tcPr>
          <w:p w14:paraId="5A4E2A70" w14:textId="77777777" w:rsidR="00175653" w:rsidRPr="00932A5A" w:rsidRDefault="00175653" w:rsidP="00903F48">
            <w:pPr>
              <w:spacing w:line="280" w:lineRule="exact"/>
              <w:ind w:left="-108" w:right="-108"/>
              <w:jc w:val="center"/>
              <w:rPr>
                <w:rFonts w:ascii="Arial" w:hAnsi="Arial" w:cs="Arial"/>
                <w:sz w:val="14"/>
                <w:szCs w:val="14"/>
              </w:rPr>
            </w:pPr>
            <w:r w:rsidRPr="00932A5A">
              <w:rPr>
                <w:rFonts w:ascii="Arial" w:hAnsi="Arial" w:cs="Arial"/>
                <w:sz w:val="14"/>
                <w:szCs w:val="14"/>
              </w:rPr>
              <w:t>Year 2013</w:t>
            </w:r>
          </w:p>
        </w:tc>
        <w:tc>
          <w:tcPr>
            <w:tcW w:w="871" w:type="dxa"/>
            <w:vAlign w:val="bottom"/>
          </w:tcPr>
          <w:p w14:paraId="03BEF0D2"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2025</w:t>
            </w:r>
          </w:p>
        </w:tc>
        <w:tc>
          <w:tcPr>
            <w:tcW w:w="934" w:type="dxa"/>
            <w:shd w:val="clear" w:color="auto" w:fill="auto"/>
            <w:vAlign w:val="bottom"/>
          </w:tcPr>
          <w:p w14:paraId="4F294B81" w14:textId="61653D85" w:rsidR="00175653" w:rsidRPr="00932A5A" w:rsidRDefault="00175653" w:rsidP="00903F48">
            <w:pPr>
              <w:spacing w:line="280" w:lineRule="exact"/>
              <w:jc w:val="center"/>
              <w:rPr>
                <w:rFonts w:ascii="Arial" w:hAnsi="Arial" w:cs="Browallia New"/>
                <w:sz w:val="14"/>
                <w:szCs w:val="17"/>
              </w:rPr>
            </w:pPr>
            <w:r w:rsidRPr="00932A5A">
              <w:rPr>
                <w:rFonts w:ascii="Arial" w:hAnsi="Arial" w:cs="Arial"/>
                <w:sz w:val="14"/>
                <w:szCs w:val="14"/>
                <w:cs/>
              </w:rPr>
              <w:t>4.95</w:t>
            </w:r>
          </w:p>
        </w:tc>
        <w:tc>
          <w:tcPr>
            <w:tcW w:w="720" w:type="dxa"/>
            <w:vAlign w:val="bottom"/>
          </w:tcPr>
          <w:p w14:paraId="7E427BEF" w14:textId="77777777" w:rsidR="00175653" w:rsidRPr="00932A5A" w:rsidRDefault="0017565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7998B7D" w14:textId="58EB5F7E" w:rsidR="00175653"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900</w:t>
            </w:r>
          </w:p>
        </w:tc>
        <w:tc>
          <w:tcPr>
            <w:tcW w:w="735" w:type="dxa"/>
            <w:vAlign w:val="bottom"/>
          </w:tcPr>
          <w:p w14:paraId="38892A6E" w14:textId="76C27A92" w:rsidR="00175653" w:rsidRPr="00932A5A" w:rsidRDefault="00175653" w:rsidP="00903F48">
            <w:pPr>
              <w:tabs>
                <w:tab w:val="decimal" w:pos="529"/>
              </w:tabs>
              <w:spacing w:line="280" w:lineRule="exact"/>
              <w:rPr>
                <w:rFonts w:ascii="Arial" w:hAnsi="Arial" w:cs="Arial"/>
                <w:sz w:val="14"/>
                <w:szCs w:val="14"/>
              </w:rPr>
            </w:pPr>
            <w:r w:rsidRPr="00932A5A">
              <w:rPr>
                <w:rFonts w:ascii="Arial" w:hAnsi="Arial" w:cs="Arial"/>
                <w:sz w:val="14"/>
                <w:szCs w:val="14"/>
              </w:rPr>
              <w:t>900</w:t>
            </w:r>
          </w:p>
        </w:tc>
        <w:tc>
          <w:tcPr>
            <w:tcW w:w="735" w:type="dxa"/>
            <w:vAlign w:val="bottom"/>
          </w:tcPr>
          <w:p w14:paraId="012D86A5" w14:textId="31062168" w:rsidR="00175653"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750</w:t>
            </w:r>
          </w:p>
        </w:tc>
        <w:tc>
          <w:tcPr>
            <w:tcW w:w="735" w:type="dxa"/>
            <w:vAlign w:val="bottom"/>
          </w:tcPr>
          <w:p w14:paraId="4A9322C3" w14:textId="1B0BEC20" w:rsidR="00175653" w:rsidRPr="00932A5A" w:rsidRDefault="00175653" w:rsidP="00903F48">
            <w:pPr>
              <w:tabs>
                <w:tab w:val="decimal" w:pos="529"/>
              </w:tabs>
              <w:spacing w:line="280" w:lineRule="exact"/>
              <w:rPr>
                <w:rFonts w:ascii="Arial" w:hAnsi="Arial" w:cs="Arial"/>
                <w:sz w:val="14"/>
                <w:szCs w:val="14"/>
              </w:rPr>
            </w:pPr>
            <w:r w:rsidRPr="00932A5A">
              <w:rPr>
                <w:rFonts w:ascii="Arial" w:hAnsi="Arial" w:cs="Arial"/>
                <w:sz w:val="14"/>
                <w:szCs w:val="14"/>
              </w:rPr>
              <w:t>800</w:t>
            </w:r>
          </w:p>
        </w:tc>
        <w:tc>
          <w:tcPr>
            <w:tcW w:w="735" w:type="dxa"/>
            <w:vAlign w:val="bottom"/>
          </w:tcPr>
          <w:p w14:paraId="09A95CE0" w14:textId="5D0D4EE7" w:rsidR="00175653"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900</w:t>
            </w:r>
          </w:p>
        </w:tc>
        <w:tc>
          <w:tcPr>
            <w:tcW w:w="735" w:type="dxa"/>
            <w:vAlign w:val="bottom"/>
          </w:tcPr>
          <w:p w14:paraId="415CA7A3" w14:textId="163D0CEC" w:rsidR="00175653" w:rsidRPr="00932A5A" w:rsidRDefault="00175653" w:rsidP="00903F48">
            <w:pPr>
              <w:tabs>
                <w:tab w:val="decimal" w:pos="529"/>
              </w:tabs>
              <w:spacing w:line="280" w:lineRule="exact"/>
              <w:rPr>
                <w:rFonts w:ascii="Arial" w:hAnsi="Arial" w:cs="Arial"/>
                <w:sz w:val="14"/>
                <w:szCs w:val="14"/>
              </w:rPr>
            </w:pPr>
            <w:r w:rsidRPr="00932A5A">
              <w:rPr>
                <w:rFonts w:ascii="Arial" w:hAnsi="Arial" w:cs="Arial"/>
                <w:sz w:val="14"/>
                <w:szCs w:val="14"/>
              </w:rPr>
              <w:t>900</w:t>
            </w:r>
          </w:p>
        </w:tc>
      </w:tr>
      <w:tr w:rsidR="00175653" w:rsidRPr="00932A5A" w14:paraId="56F6099B" w14:textId="77777777" w:rsidTr="00C326F2">
        <w:trPr>
          <w:trHeight w:val="192"/>
        </w:trPr>
        <w:tc>
          <w:tcPr>
            <w:tcW w:w="783" w:type="dxa"/>
          </w:tcPr>
          <w:p w14:paraId="7CF4D126" w14:textId="4906B1CC" w:rsidR="00175653"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3</w:t>
            </w:r>
          </w:p>
        </w:tc>
        <w:tc>
          <w:tcPr>
            <w:tcW w:w="1309" w:type="dxa"/>
          </w:tcPr>
          <w:p w14:paraId="5708A2D4" w14:textId="77777777" w:rsidR="00175653" w:rsidRPr="00932A5A" w:rsidRDefault="00175653" w:rsidP="00903F48">
            <w:pPr>
              <w:snapToGrid w:val="0"/>
              <w:spacing w:line="28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15B7AF5"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2019</w:t>
            </w:r>
          </w:p>
        </w:tc>
        <w:tc>
          <w:tcPr>
            <w:tcW w:w="871" w:type="dxa"/>
            <w:vAlign w:val="bottom"/>
          </w:tcPr>
          <w:p w14:paraId="2D88B79C" w14:textId="77777777" w:rsidR="00175653" w:rsidRPr="00932A5A" w:rsidRDefault="00175653" w:rsidP="00903F48">
            <w:pPr>
              <w:spacing w:line="280" w:lineRule="exact"/>
              <w:ind w:left="-108" w:right="-108"/>
              <w:jc w:val="center"/>
              <w:rPr>
                <w:rFonts w:ascii="Arial" w:hAnsi="Arial" w:cs="Arial"/>
                <w:sz w:val="14"/>
                <w:szCs w:val="14"/>
              </w:rPr>
            </w:pPr>
            <w:r w:rsidRPr="00932A5A">
              <w:rPr>
                <w:rFonts w:ascii="Arial" w:hAnsi="Arial" w:cs="Arial"/>
                <w:sz w:val="14"/>
                <w:szCs w:val="14"/>
              </w:rPr>
              <w:t>Year 2023</w:t>
            </w:r>
          </w:p>
        </w:tc>
        <w:tc>
          <w:tcPr>
            <w:tcW w:w="934" w:type="dxa"/>
            <w:shd w:val="clear" w:color="auto" w:fill="auto"/>
            <w:vAlign w:val="bottom"/>
          </w:tcPr>
          <w:p w14:paraId="70F8B4C3" w14:textId="77777777" w:rsidR="00175653" w:rsidRPr="00932A5A" w:rsidRDefault="00175653" w:rsidP="00903F48">
            <w:pPr>
              <w:spacing w:line="280" w:lineRule="exact"/>
              <w:jc w:val="center"/>
              <w:rPr>
                <w:rFonts w:ascii="Arial" w:hAnsi="Arial" w:cs="Arial"/>
                <w:sz w:val="14"/>
                <w:szCs w:val="14"/>
              </w:rPr>
            </w:pPr>
            <w:r w:rsidRPr="00932A5A">
              <w:rPr>
                <w:rFonts w:ascii="Arial" w:hAnsi="Arial" w:cs="Arial"/>
                <w:sz w:val="14"/>
                <w:szCs w:val="14"/>
              </w:rPr>
              <w:t>3.40</w:t>
            </w:r>
          </w:p>
        </w:tc>
        <w:tc>
          <w:tcPr>
            <w:tcW w:w="720" w:type="dxa"/>
            <w:vAlign w:val="bottom"/>
          </w:tcPr>
          <w:p w14:paraId="103B810F" w14:textId="77777777" w:rsidR="00175653" w:rsidRPr="00932A5A" w:rsidRDefault="0017565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5D2E102" w14:textId="5003CBD8" w:rsidR="00175653"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160EEB49" w14:textId="0E4D8175" w:rsidR="00175653" w:rsidRPr="00932A5A" w:rsidRDefault="00175653" w:rsidP="00903F48">
            <w:pPr>
              <w:tabs>
                <w:tab w:val="decimal" w:pos="529"/>
              </w:tabs>
              <w:spacing w:line="280" w:lineRule="exact"/>
              <w:rPr>
                <w:rFonts w:ascii="Arial" w:hAnsi="Arial" w:cs="Arial"/>
                <w:sz w:val="14"/>
                <w:szCs w:val="14"/>
                <w:cs/>
              </w:rPr>
            </w:pPr>
            <w:r w:rsidRPr="00932A5A">
              <w:rPr>
                <w:rFonts w:ascii="Arial" w:hAnsi="Arial" w:cs="Arial"/>
                <w:sz w:val="14"/>
                <w:szCs w:val="14"/>
              </w:rPr>
              <w:t>486</w:t>
            </w:r>
          </w:p>
        </w:tc>
        <w:tc>
          <w:tcPr>
            <w:tcW w:w="735" w:type="dxa"/>
            <w:vAlign w:val="bottom"/>
          </w:tcPr>
          <w:p w14:paraId="55651607" w14:textId="3CAFFDAD" w:rsidR="00175653"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220AE176" w14:textId="6D01669A" w:rsidR="00175653" w:rsidRPr="00932A5A" w:rsidRDefault="00175653" w:rsidP="00903F48">
            <w:pPr>
              <w:tabs>
                <w:tab w:val="decimal" w:pos="529"/>
              </w:tabs>
              <w:spacing w:line="280" w:lineRule="exact"/>
              <w:rPr>
                <w:rFonts w:ascii="Arial" w:hAnsi="Arial" w:cs="Arial"/>
                <w:sz w:val="14"/>
                <w:szCs w:val="14"/>
              </w:rPr>
            </w:pPr>
            <w:r w:rsidRPr="00932A5A">
              <w:rPr>
                <w:rFonts w:ascii="Arial" w:hAnsi="Arial" w:cs="Arial"/>
                <w:sz w:val="14"/>
                <w:szCs w:val="14"/>
              </w:rPr>
              <w:t>486</w:t>
            </w:r>
          </w:p>
        </w:tc>
        <w:tc>
          <w:tcPr>
            <w:tcW w:w="735" w:type="dxa"/>
            <w:vAlign w:val="bottom"/>
          </w:tcPr>
          <w:p w14:paraId="16783A52" w14:textId="46A3B861" w:rsidR="00175653"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1D621616" w14:textId="1D238966" w:rsidR="00175653" w:rsidRPr="00932A5A" w:rsidRDefault="0017565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2D63F6" w:rsidRPr="00932A5A" w14:paraId="39E9A6CA" w14:textId="77777777" w:rsidTr="00C326F2">
        <w:trPr>
          <w:trHeight w:val="182"/>
        </w:trPr>
        <w:tc>
          <w:tcPr>
            <w:tcW w:w="783" w:type="dxa"/>
          </w:tcPr>
          <w:p w14:paraId="37DB6151" w14:textId="411D7B94" w:rsidR="002D63F6"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4</w:t>
            </w:r>
          </w:p>
        </w:tc>
        <w:tc>
          <w:tcPr>
            <w:tcW w:w="1309" w:type="dxa"/>
          </w:tcPr>
          <w:p w14:paraId="76312A61" w14:textId="77777777" w:rsidR="002D63F6" w:rsidRPr="00932A5A" w:rsidRDefault="002D63F6" w:rsidP="00903F48">
            <w:pPr>
              <w:snapToGrid w:val="0"/>
              <w:spacing w:line="28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733AFCA" w14:textId="77777777" w:rsidR="002D63F6" w:rsidRPr="00932A5A" w:rsidRDefault="002D63F6"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2019</w:t>
            </w:r>
          </w:p>
        </w:tc>
        <w:tc>
          <w:tcPr>
            <w:tcW w:w="871" w:type="dxa"/>
            <w:vAlign w:val="bottom"/>
          </w:tcPr>
          <w:p w14:paraId="74EBCF97" w14:textId="77777777" w:rsidR="002D63F6" w:rsidRPr="00932A5A" w:rsidRDefault="002D63F6" w:rsidP="00903F48">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1587D3B0" w14:textId="77777777" w:rsidR="002D63F6" w:rsidRPr="00932A5A" w:rsidRDefault="002D63F6" w:rsidP="00903F48">
            <w:pPr>
              <w:spacing w:line="280" w:lineRule="exact"/>
              <w:jc w:val="center"/>
              <w:rPr>
                <w:rFonts w:ascii="Arial" w:hAnsi="Arial" w:cs="Arial"/>
                <w:sz w:val="14"/>
                <w:szCs w:val="14"/>
              </w:rPr>
            </w:pPr>
            <w:r w:rsidRPr="00932A5A">
              <w:rPr>
                <w:rFonts w:ascii="Arial" w:hAnsi="Arial" w:cs="Arial"/>
                <w:sz w:val="14"/>
                <w:szCs w:val="14"/>
              </w:rPr>
              <w:t>3.50</w:t>
            </w:r>
          </w:p>
        </w:tc>
        <w:tc>
          <w:tcPr>
            <w:tcW w:w="720" w:type="dxa"/>
            <w:vAlign w:val="bottom"/>
          </w:tcPr>
          <w:p w14:paraId="16D0B5EC" w14:textId="77777777" w:rsidR="002D63F6" w:rsidRPr="00932A5A" w:rsidRDefault="002D63F6"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FDFCDF0" w14:textId="21466961" w:rsidR="002D63F6"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594</w:t>
            </w:r>
          </w:p>
        </w:tc>
        <w:tc>
          <w:tcPr>
            <w:tcW w:w="735" w:type="dxa"/>
            <w:vAlign w:val="bottom"/>
          </w:tcPr>
          <w:p w14:paraId="27EC5AAA" w14:textId="21F35EC8" w:rsidR="002D63F6"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594</w:t>
            </w:r>
          </w:p>
        </w:tc>
        <w:tc>
          <w:tcPr>
            <w:tcW w:w="735" w:type="dxa"/>
            <w:vAlign w:val="bottom"/>
          </w:tcPr>
          <w:p w14:paraId="315EE381" w14:textId="2545818F"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594</w:t>
            </w:r>
          </w:p>
        </w:tc>
        <w:tc>
          <w:tcPr>
            <w:tcW w:w="735" w:type="dxa"/>
            <w:vAlign w:val="bottom"/>
          </w:tcPr>
          <w:p w14:paraId="204AAB19" w14:textId="0609518B"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594</w:t>
            </w:r>
          </w:p>
        </w:tc>
        <w:tc>
          <w:tcPr>
            <w:tcW w:w="735" w:type="dxa"/>
            <w:vAlign w:val="bottom"/>
          </w:tcPr>
          <w:p w14:paraId="6B92B2C0" w14:textId="6A75233B" w:rsidR="002D63F6"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75E05354" w14:textId="5E2707E1" w:rsidR="002D63F6"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2D63F6" w:rsidRPr="00932A5A" w14:paraId="2A775BE8" w14:textId="77777777" w:rsidTr="00C326F2">
        <w:trPr>
          <w:trHeight w:val="50"/>
        </w:trPr>
        <w:tc>
          <w:tcPr>
            <w:tcW w:w="783" w:type="dxa"/>
          </w:tcPr>
          <w:p w14:paraId="53B0752A" w14:textId="54BC3462" w:rsidR="002D63F6"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5</w:t>
            </w:r>
          </w:p>
        </w:tc>
        <w:tc>
          <w:tcPr>
            <w:tcW w:w="1309" w:type="dxa"/>
          </w:tcPr>
          <w:p w14:paraId="338BA7AC" w14:textId="77777777" w:rsidR="002D63F6" w:rsidRPr="00932A5A" w:rsidRDefault="002D63F6" w:rsidP="00903F48">
            <w:pPr>
              <w:snapToGrid w:val="0"/>
              <w:spacing w:line="28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FAC3C0B" w14:textId="77777777" w:rsidR="002D63F6" w:rsidRPr="00932A5A" w:rsidRDefault="002D63F6"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2019</w:t>
            </w:r>
          </w:p>
        </w:tc>
        <w:tc>
          <w:tcPr>
            <w:tcW w:w="871" w:type="dxa"/>
            <w:vAlign w:val="bottom"/>
          </w:tcPr>
          <w:p w14:paraId="5D881B35" w14:textId="77777777" w:rsidR="002D63F6" w:rsidRPr="00932A5A" w:rsidRDefault="002D63F6" w:rsidP="00903F48">
            <w:pPr>
              <w:spacing w:line="280" w:lineRule="exact"/>
              <w:ind w:left="-108" w:right="-108"/>
              <w:jc w:val="center"/>
              <w:rPr>
                <w:rFonts w:ascii="Arial" w:hAnsi="Arial" w:cs="Arial"/>
                <w:sz w:val="14"/>
                <w:szCs w:val="14"/>
              </w:rPr>
            </w:pPr>
            <w:r w:rsidRPr="00932A5A">
              <w:rPr>
                <w:rFonts w:ascii="Arial" w:hAnsi="Arial" w:cs="Arial"/>
                <w:sz w:val="14"/>
                <w:szCs w:val="14"/>
              </w:rPr>
              <w:t>Year 2029</w:t>
            </w:r>
          </w:p>
        </w:tc>
        <w:tc>
          <w:tcPr>
            <w:tcW w:w="934" w:type="dxa"/>
            <w:shd w:val="clear" w:color="auto" w:fill="auto"/>
            <w:vAlign w:val="bottom"/>
          </w:tcPr>
          <w:p w14:paraId="49889659" w14:textId="77777777" w:rsidR="002D63F6" w:rsidRPr="00932A5A" w:rsidRDefault="002D63F6" w:rsidP="00903F48">
            <w:pPr>
              <w:spacing w:line="280" w:lineRule="exact"/>
              <w:jc w:val="center"/>
              <w:rPr>
                <w:rFonts w:ascii="Arial" w:hAnsi="Arial" w:cs="Arial"/>
                <w:sz w:val="14"/>
                <w:szCs w:val="14"/>
              </w:rPr>
            </w:pPr>
            <w:r w:rsidRPr="00932A5A">
              <w:rPr>
                <w:rFonts w:ascii="Arial" w:hAnsi="Arial" w:cs="Arial"/>
                <w:sz w:val="14"/>
                <w:szCs w:val="14"/>
              </w:rPr>
              <w:t>3.01</w:t>
            </w:r>
          </w:p>
        </w:tc>
        <w:tc>
          <w:tcPr>
            <w:tcW w:w="720" w:type="dxa"/>
            <w:vAlign w:val="bottom"/>
          </w:tcPr>
          <w:p w14:paraId="17FCA2DC" w14:textId="77777777" w:rsidR="002D63F6" w:rsidRPr="00932A5A" w:rsidRDefault="002D63F6"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200932F" w14:textId="4C7660AD" w:rsidR="002D63F6"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5,000</w:t>
            </w:r>
          </w:p>
        </w:tc>
        <w:tc>
          <w:tcPr>
            <w:tcW w:w="735" w:type="dxa"/>
            <w:vAlign w:val="bottom"/>
          </w:tcPr>
          <w:p w14:paraId="7B1B53ED" w14:textId="4A88DAFE" w:rsidR="002D63F6"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5,000</w:t>
            </w:r>
          </w:p>
        </w:tc>
        <w:tc>
          <w:tcPr>
            <w:tcW w:w="735" w:type="dxa"/>
            <w:vAlign w:val="bottom"/>
          </w:tcPr>
          <w:p w14:paraId="626FB3D7" w14:textId="74679EF7"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5,000</w:t>
            </w:r>
          </w:p>
        </w:tc>
        <w:tc>
          <w:tcPr>
            <w:tcW w:w="735" w:type="dxa"/>
            <w:vAlign w:val="bottom"/>
          </w:tcPr>
          <w:p w14:paraId="72532BF9" w14:textId="7F900EB8"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5,000</w:t>
            </w:r>
          </w:p>
        </w:tc>
        <w:tc>
          <w:tcPr>
            <w:tcW w:w="735" w:type="dxa"/>
            <w:vAlign w:val="bottom"/>
          </w:tcPr>
          <w:p w14:paraId="7BCAECBC" w14:textId="464A6CEE" w:rsidR="002D63F6"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5,000</w:t>
            </w:r>
          </w:p>
        </w:tc>
        <w:tc>
          <w:tcPr>
            <w:tcW w:w="735" w:type="dxa"/>
            <w:vAlign w:val="bottom"/>
          </w:tcPr>
          <w:p w14:paraId="32E8DD1C" w14:textId="50CD784F" w:rsidR="002D63F6" w:rsidRPr="00932A5A" w:rsidRDefault="002D63F6" w:rsidP="00903F48">
            <w:pPr>
              <w:tabs>
                <w:tab w:val="decimal" w:pos="529"/>
              </w:tabs>
              <w:spacing w:line="280" w:lineRule="exact"/>
              <w:rPr>
                <w:rFonts w:ascii="Arial" w:hAnsi="Arial" w:cs="Arial"/>
                <w:sz w:val="14"/>
                <w:szCs w:val="14"/>
                <w:cs/>
              </w:rPr>
            </w:pPr>
            <w:r w:rsidRPr="00932A5A">
              <w:rPr>
                <w:rFonts w:ascii="Arial" w:hAnsi="Arial" w:cs="Arial"/>
                <w:sz w:val="14"/>
                <w:szCs w:val="14"/>
              </w:rPr>
              <w:t>5,000</w:t>
            </w:r>
          </w:p>
        </w:tc>
      </w:tr>
      <w:tr w:rsidR="002D63F6" w:rsidRPr="00932A5A" w14:paraId="0D6FE084" w14:textId="77777777" w:rsidTr="00C326F2">
        <w:trPr>
          <w:trHeight w:val="50"/>
        </w:trPr>
        <w:tc>
          <w:tcPr>
            <w:tcW w:w="783" w:type="dxa"/>
          </w:tcPr>
          <w:p w14:paraId="400D99DD" w14:textId="50E5367D" w:rsidR="002D63F6"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6</w:t>
            </w:r>
          </w:p>
        </w:tc>
        <w:tc>
          <w:tcPr>
            <w:tcW w:w="1309" w:type="dxa"/>
          </w:tcPr>
          <w:p w14:paraId="64D4912B" w14:textId="77777777" w:rsidR="002D63F6" w:rsidRPr="00932A5A" w:rsidRDefault="002D63F6" w:rsidP="00903F48">
            <w:pPr>
              <w:snapToGrid w:val="0"/>
              <w:spacing w:line="28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9D20F50" w14:textId="77777777" w:rsidR="002D63F6" w:rsidRPr="00932A5A" w:rsidRDefault="002D63F6"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1AA25119" w14:textId="77777777" w:rsidR="002D63F6" w:rsidRPr="00932A5A" w:rsidRDefault="002D63F6" w:rsidP="00903F48">
            <w:pPr>
              <w:spacing w:line="280" w:lineRule="exact"/>
              <w:ind w:left="-108" w:right="-108"/>
              <w:jc w:val="center"/>
              <w:rPr>
                <w:rFonts w:ascii="Arial" w:hAnsi="Arial" w:cs="Arial"/>
                <w:sz w:val="14"/>
                <w:szCs w:val="14"/>
              </w:rPr>
            </w:pPr>
            <w:r w:rsidRPr="00932A5A">
              <w:rPr>
                <w:rFonts w:ascii="Arial" w:hAnsi="Arial" w:cs="Arial"/>
                <w:sz w:val="14"/>
                <w:szCs w:val="14"/>
              </w:rPr>
              <w:t>Year 2023</w:t>
            </w:r>
          </w:p>
        </w:tc>
        <w:tc>
          <w:tcPr>
            <w:tcW w:w="934" w:type="dxa"/>
            <w:shd w:val="clear" w:color="auto" w:fill="auto"/>
            <w:vAlign w:val="bottom"/>
          </w:tcPr>
          <w:p w14:paraId="600DE82C" w14:textId="77777777" w:rsidR="002D63F6" w:rsidRPr="00932A5A" w:rsidRDefault="002D63F6" w:rsidP="00903F48">
            <w:pPr>
              <w:spacing w:line="280" w:lineRule="exact"/>
              <w:jc w:val="center"/>
              <w:rPr>
                <w:rFonts w:ascii="Arial" w:hAnsi="Arial" w:cs="Arial"/>
                <w:sz w:val="14"/>
                <w:szCs w:val="14"/>
              </w:rPr>
            </w:pPr>
            <w:r w:rsidRPr="00932A5A">
              <w:rPr>
                <w:rFonts w:ascii="Arial" w:hAnsi="Arial" w:cs="Arial"/>
                <w:sz w:val="14"/>
                <w:szCs w:val="14"/>
              </w:rPr>
              <w:t>2.65</w:t>
            </w:r>
          </w:p>
        </w:tc>
        <w:tc>
          <w:tcPr>
            <w:tcW w:w="720" w:type="dxa"/>
            <w:vAlign w:val="bottom"/>
          </w:tcPr>
          <w:p w14:paraId="1090D3C0" w14:textId="77777777" w:rsidR="002D63F6" w:rsidRPr="00932A5A" w:rsidRDefault="002D63F6"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1F183894" w14:textId="3041C266"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7F3F58B5" w14:textId="3D7B0FAF"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3C3B1AE1" w14:textId="65CB9805"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4282FEC8" w14:textId="70714150"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36751EB7" w14:textId="221D8CBC"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46282713" w14:textId="1A69CD0C"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2D63F6" w:rsidRPr="00932A5A" w14:paraId="1B15CB4F" w14:textId="77777777" w:rsidTr="00C326F2">
        <w:trPr>
          <w:trHeight w:val="50"/>
        </w:trPr>
        <w:tc>
          <w:tcPr>
            <w:tcW w:w="783" w:type="dxa"/>
          </w:tcPr>
          <w:p w14:paraId="1804EEEA" w14:textId="2E407BE1" w:rsidR="002D63F6"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7</w:t>
            </w:r>
          </w:p>
        </w:tc>
        <w:tc>
          <w:tcPr>
            <w:tcW w:w="1309" w:type="dxa"/>
          </w:tcPr>
          <w:p w14:paraId="104E3B03" w14:textId="77777777" w:rsidR="002D63F6" w:rsidRPr="00932A5A" w:rsidRDefault="002D63F6" w:rsidP="00903F48">
            <w:pPr>
              <w:snapToGrid w:val="0"/>
              <w:spacing w:line="28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243A97D1" w14:textId="77777777" w:rsidR="002D63F6" w:rsidRPr="00932A5A" w:rsidRDefault="002D63F6"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76DEE977" w14:textId="77777777" w:rsidR="002D63F6" w:rsidRPr="00932A5A" w:rsidRDefault="002D63F6" w:rsidP="00903F48">
            <w:pPr>
              <w:spacing w:line="280" w:lineRule="exact"/>
              <w:ind w:left="-108" w:right="-108"/>
              <w:jc w:val="center"/>
              <w:rPr>
                <w:rFonts w:ascii="Arial" w:hAnsi="Arial" w:cs="Arial"/>
                <w:sz w:val="14"/>
                <w:szCs w:val="14"/>
              </w:rPr>
            </w:pPr>
            <w:r w:rsidRPr="00932A5A">
              <w:rPr>
                <w:rFonts w:ascii="Arial" w:hAnsi="Arial" w:cs="Arial"/>
                <w:sz w:val="14"/>
                <w:szCs w:val="14"/>
              </w:rPr>
              <w:t>Year 2023</w:t>
            </w:r>
          </w:p>
        </w:tc>
        <w:tc>
          <w:tcPr>
            <w:tcW w:w="934" w:type="dxa"/>
            <w:shd w:val="clear" w:color="auto" w:fill="auto"/>
            <w:vAlign w:val="bottom"/>
          </w:tcPr>
          <w:p w14:paraId="60AF7171" w14:textId="77777777" w:rsidR="002D63F6" w:rsidRPr="00932A5A" w:rsidRDefault="002D63F6" w:rsidP="00903F48">
            <w:pPr>
              <w:spacing w:line="280" w:lineRule="exact"/>
              <w:jc w:val="center"/>
              <w:rPr>
                <w:rFonts w:ascii="Arial" w:hAnsi="Arial" w:cs="Arial"/>
                <w:sz w:val="14"/>
                <w:szCs w:val="14"/>
              </w:rPr>
            </w:pPr>
            <w:r w:rsidRPr="00932A5A">
              <w:rPr>
                <w:rFonts w:ascii="Arial" w:hAnsi="Arial" w:cs="Arial"/>
                <w:sz w:val="14"/>
                <w:szCs w:val="14"/>
              </w:rPr>
              <w:t>3.20</w:t>
            </w:r>
          </w:p>
        </w:tc>
        <w:tc>
          <w:tcPr>
            <w:tcW w:w="720" w:type="dxa"/>
            <w:vAlign w:val="bottom"/>
          </w:tcPr>
          <w:p w14:paraId="459FD597" w14:textId="77777777" w:rsidR="002D63F6" w:rsidRPr="00932A5A" w:rsidRDefault="002D63F6"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1FD1DE05" w14:textId="0EAE3A5A"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513F2953" w14:textId="16B29818"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3,439</w:t>
            </w:r>
          </w:p>
        </w:tc>
        <w:tc>
          <w:tcPr>
            <w:tcW w:w="735" w:type="dxa"/>
            <w:vAlign w:val="bottom"/>
          </w:tcPr>
          <w:p w14:paraId="7F21483D" w14:textId="4D0143F8"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3ADD4C5D" w14:textId="0A12BD86"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3,439</w:t>
            </w:r>
          </w:p>
        </w:tc>
        <w:tc>
          <w:tcPr>
            <w:tcW w:w="735" w:type="dxa"/>
            <w:vAlign w:val="bottom"/>
          </w:tcPr>
          <w:p w14:paraId="56C75D88" w14:textId="4499608D"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395C0AC4" w14:textId="2CA30CF8" w:rsidR="002D63F6" w:rsidRPr="00932A5A" w:rsidRDefault="002D63F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9C3183" w:rsidRPr="00932A5A" w14:paraId="367C727F" w14:textId="77777777" w:rsidTr="00C326F2">
        <w:trPr>
          <w:trHeight w:val="50"/>
        </w:trPr>
        <w:tc>
          <w:tcPr>
            <w:tcW w:w="783" w:type="dxa"/>
          </w:tcPr>
          <w:p w14:paraId="2E2561D4" w14:textId="1134CB48" w:rsidR="009C3183"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8</w:t>
            </w:r>
          </w:p>
        </w:tc>
        <w:tc>
          <w:tcPr>
            <w:tcW w:w="1309" w:type="dxa"/>
          </w:tcPr>
          <w:p w14:paraId="6B26CA78" w14:textId="77777777" w:rsidR="009C3183" w:rsidRPr="00932A5A" w:rsidRDefault="009C3183" w:rsidP="00903F48">
            <w:pPr>
              <w:snapToGrid w:val="0"/>
              <w:spacing w:line="28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A32503C" w14:textId="77777777" w:rsidR="009C3183" w:rsidRPr="00932A5A" w:rsidRDefault="009C318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073CE458" w14:textId="77777777" w:rsidR="009C3183" w:rsidRPr="00932A5A" w:rsidRDefault="009C3183" w:rsidP="00903F48">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4610AF94" w14:textId="77777777" w:rsidR="009C3183" w:rsidRPr="00932A5A" w:rsidRDefault="009C3183" w:rsidP="00903F48">
            <w:pPr>
              <w:spacing w:line="280" w:lineRule="exact"/>
              <w:jc w:val="center"/>
              <w:rPr>
                <w:rFonts w:ascii="Arial" w:hAnsi="Arial" w:cs="Arial"/>
                <w:sz w:val="14"/>
                <w:szCs w:val="14"/>
              </w:rPr>
            </w:pPr>
            <w:r w:rsidRPr="00932A5A">
              <w:rPr>
                <w:rFonts w:ascii="Arial" w:hAnsi="Arial" w:cs="Arial"/>
                <w:sz w:val="14"/>
                <w:szCs w:val="14"/>
              </w:rPr>
              <w:t>2.80</w:t>
            </w:r>
          </w:p>
        </w:tc>
        <w:tc>
          <w:tcPr>
            <w:tcW w:w="720" w:type="dxa"/>
            <w:vAlign w:val="bottom"/>
          </w:tcPr>
          <w:p w14:paraId="092C8FAB" w14:textId="77777777" w:rsidR="009C3183" w:rsidRPr="00932A5A" w:rsidRDefault="009C318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0D9050DE" w14:textId="794B61AB"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2,000</w:t>
            </w:r>
          </w:p>
        </w:tc>
        <w:tc>
          <w:tcPr>
            <w:tcW w:w="735" w:type="dxa"/>
            <w:vAlign w:val="bottom"/>
          </w:tcPr>
          <w:p w14:paraId="747AFB89" w14:textId="733A1B7C"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2,000</w:t>
            </w:r>
          </w:p>
        </w:tc>
        <w:tc>
          <w:tcPr>
            <w:tcW w:w="735" w:type="dxa"/>
            <w:vAlign w:val="bottom"/>
          </w:tcPr>
          <w:p w14:paraId="2D109B06" w14:textId="5FF7BC14"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2,000</w:t>
            </w:r>
          </w:p>
        </w:tc>
        <w:tc>
          <w:tcPr>
            <w:tcW w:w="735" w:type="dxa"/>
            <w:vAlign w:val="bottom"/>
          </w:tcPr>
          <w:p w14:paraId="71181084" w14:textId="173DE26F"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2,000</w:t>
            </w:r>
          </w:p>
        </w:tc>
        <w:tc>
          <w:tcPr>
            <w:tcW w:w="735" w:type="dxa"/>
            <w:vAlign w:val="bottom"/>
          </w:tcPr>
          <w:p w14:paraId="433E81E7" w14:textId="414792A5"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500A4EC3" w14:textId="47DF2ECF"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9C3183" w:rsidRPr="00932A5A" w14:paraId="6BE6634F" w14:textId="77777777" w:rsidTr="00C326F2">
        <w:trPr>
          <w:trHeight w:val="50"/>
        </w:trPr>
        <w:tc>
          <w:tcPr>
            <w:tcW w:w="783" w:type="dxa"/>
          </w:tcPr>
          <w:p w14:paraId="5F413BF1" w14:textId="62E3C99F" w:rsidR="009C3183"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9</w:t>
            </w:r>
          </w:p>
        </w:tc>
        <w:tc>
          <w:tcPr>
            <w:tcW w:w="1309" w:type="dxa"/>
          </w:tcPr>
          <w:p w14:paraId="64A5632A" w14:textId="77777777" w:rsidR="009C3183" w:rsidRPr="00932A5A" w:rsidRDefault="009C3183"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7DA4190" w14:textId="77777777" w:rsidR="009C3183" w:rsidRPr="00932A5A" w:rsidRDefault="009C318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4B11FC17" w14:textId="77777777" w:rsidR="009C3183" w:rsidRPr="00932A5A" w:rsidRDefault="009C3183" w:rsidP="00903F48">
            <w:pPr>
              <w:spacing w:line="280" w:lineRule="exact"/>
              <w:ind w:left="-108" w:right="-108"/>
              <w:jc w:val="center"/>
              <w:rPr>
                <w:rFonts w:ascii="Arial" w:hAnsi="Arial" w:cs="Arial"/>
                <w:sz w:val="14"/>
                <w:szCs w:val="14"/>
              </w:rPr>
            </w:pPr>
            <w:r w:rsidRPr="00932A5A">
              <w:rPr>
                <w:rFonts w:ascii="Arial" w:hAnsi="Arial" w:cs="Arial"/>
                <w:sz w:val="14"/>
                <w:szCs w:val="14"/>
              </w:rPr>
              <w:t>Year 2023</w:t>
            </w:r>
          </w:p>
        </w:tc>
        <w:tc>
          <w:tcPr>
            <w:tcW w:w="934" w:type="dxa"/>
            <w:shd w:val="clear" w:color="auto" w:fill="auto"/>
            <w:vAlign w:val="bottom"/>
          </w:tcPr>
          <w:p w14:paraId="0C00E2D6" w14:textId="77777777" w:rsidR="009C3183" w:rsidRPr="00932A5A" w:rsidRDefault="009C3183" w:rsidP="00903F48">
            <w:pPr>
              <w:spacing w:line="280" w:lineRule="exact"/>
              <w:jc w:val="center"/>
              <w:rPr>
                <w:rFonts w:ascii="Arial" w:hAnsi="Arial" w:cs="Arial"/>
                <w:sz w:val="14"/>
                <w:szCs w:val="14"/>
              </w:rPr>
            </w:pPr>
            <w:r w:rsidRPr="00932A5A">
              <w:rPr>
                <w:rFonts w:ascii="Arial" w:hAnsi="Arial" w:cs="Arial"/>
                <w:sz w:val="14"/>
                <w:szCs w:val="14"/>
              </w:rPr>
              <w:t>2.65</w:t>
            </w:r>
          </w:p>
        </w:tc>
        <w:tc>
          <w:tcPr>
            <w:tcW w:w="720" w:type="dxa"/>
            <w:vAlign w:val="bottom"/>
          </w:tcPr>
          <w:p w14:paraId="190AF579" w14:textId="77777777" w:rsidR="009C3183" w:rsidRPr="00932A5A" w:rsidRDefault="009C318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477F29B" w14:textId="71D1A3D9"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18A3015F" w14:textId="26339FEB"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200</w:t>
            </w:r>
          </w:p>
        </w:tc>
        <w:tc>
          <w:tcPr>
            <w:tcW w:w="735" w:type="dxa"/>
            <w:vAlign w:val="bottom"/>
          </w:tcPr>
          <w:p w14:paraId="407863EA" w14:textId="1287A8DB"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659DF002" w14:textId="61348B5A"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200</w:t>
            </w:r>
          </w:p>
        </w:tc>
        <w:tc>
          <w:tcPr>
            <w:tcW w:w="735" w:type="dxa"/>
            <w:vAlign w:val="bottom"/>
          </w:tcPr>
          <w:p w14:paraId="770D5B0F" w14:textId="7965981F"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566B4296" w14:textId="00B144AC"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FB56E9" w:rsidRPr="00932A5A" w14:paraId="0229E6A3" w14:textId="77777777" w:rsidTr="00C30902">
        <w:trPr>
          <w:trHeight w:val="192"/>
          <w:tblHeader/>
        </w:trPr>
        <w:tc>
          <w:tcPr>
            <w:tcW w:w="783" w:type="dxa"/>
            <w:vAlign w:val="bottom"/>
          </w:tcPr>
          <w:p w14:paraId="51BB84EA" w14:textId="77777777" w:rsidR="00FB56E9" w:rsidRPr="00932A5A" w:rsidRDefault="00FB56E9" w:rsidP="00C30902">
            <w:pPr>
              <w:spacing w:line="280" w:lineRule="exact"/>
              <w:ind w:left="-108" w:right="-108" w:firstLine="81"/>
              <w:jc w:val="center"/>
              <w:rPr>
                <w:rFonts w:ascii="Arial" w:hAnsi="Arial" w:cs="Arial"/>
                <w:sz w:val="14"/>
                <w:szCs w:val="14"/>
                <w:cs/>
              </w:rPr>
            </w:pPr>
          </w:p>
        </w:tc>
        <w:tc>
          <w:tcPr>
            <w:tcW w:w="1309" w:type="dxa"/>
            <w:vAlign w:val="bottom"/>
          </w:tcPr>
          <w:p w14:paraId="21E6E6DE" w14:textId="77777777" w:rsidR="00FB56E9" w:rsidRPr="00932A5A" w:rsidRDefault="00FB56E9" w:rsidP="00C30902">
            <w:pPr>
              <w:spacing w:line="280" w:lineRule="exact"/>
              <w:ind w:left="-108" w:right="-108" w:firstLine="108"/>
              <w:jc w:val="center"/>
              <w:rPr>
                <w:rFonts w:ascii="Arial" w:hAnsi="Arial" w:cs="Arial"/>
                <w:sz w:val="14"/>
                <w:szCs w:val="14"/>
                <w:cs/>
              </w:rPr>
            </w:pPr>
          </w:p>
        </w:tc>
        <w:tc>
          <w:tcPr>
            <w:tcW w:w="873" w:type="dxa"/>
            <w:vAlign w:val="bottom"/>
          </w:tcPr>
          <w:p w14:paraId="32338EAB" w14:textId="77777777" w:rsidR="00FB56E9" w:rsidRPr="00932A5A" w:rsidRDefault="00FB56E9" w:rsidP="00C30902">
            <w:pPr>
              <w:spacing w:line="280" w:lineRule="exact"/>
              <w:ind w:right="-108"/>
              <w:jc w:val="center"/>
              <w:rPr>
                <w:rFonts w:ascii="Arial" w:hAnsi="Arial" w:cs="Arial"/>
                <w:sz w:val="14"/>
                <w:szCs w:val="14"/>
                <w:cs/>
              </w:rPr>
            </w:pPr>
          </w:p>
        </w:tc>
        <w:tc>
          <w:tcPr>
            <w:tcW w:w="871" w:type="dxa"/>
            <w:vAlign w:val="bottom"/>
          </w:tcPr>
          <w:p w14:paraId="7EF4FC8D" w14:textId="77777777" w:rsidR="00FB56E9" w:rsidRPr="00932A5A" w:rsidRDefault="00FB56E9" w:rsidP="00C30902">
            <w:pPr>
              <w:spacing w:line="280" w:lineRule="exact"/>
              <w:ind w:right="-108"/>
              <w:jc w:val="center"/>
              <w:rPr>
                <w:rFonts w:ascii="Arial" w:hAnsi="Arial" w:cs="Arial"/>
                <w:sz w:val="14"/>
                <w:szCs w:val="14"/>
                <w:cs/>
              </w:rPr>
            </w:pPr>
          </w:p>
        </w:tc>
        <w:tc>
          <w:tcPr>
            <w:tcW w:w="934" w:type="dxa"/>
            <w:vAlign w:val="bottom"/>
          </w:tcPr>
          <w:p w14:paraId="1789A38A" w14:textId="77777777" w:rsidR="00FB56E9" w:rsidRPr="00932A5A" w:rsidRDefault="00FB56E9" w:rsidP="00C30902">
            <w:pPr>
              <w:spacing w:line="280" w:lineRule="exact"/>
              <w:ind w:right="-108"/>
              <w:jc w:val="center"/>
              <w:rPr>
                <w:rFonts w:ascii="Arial" w:hAnsi="Arial" w:cs="Arial"/>
                <w:sz w:val="14"/>
                <w:szCs w:val="14"/>
                <w:cs/>
              </w:rPr>
            </w:pPr>
          </w:p>
        </w:tc>
        <w:tc>
          <w:tcPr>
            <w:tcW w:w="720" w:type="dxa"/>
            <w:vAlign w:val="bottom"/>
          </w:tcPr>
          <w:p w14:paraId="1653916B" w14:textId="77777777" w:rsidR="00FB56E9" w:rsidRPr="00932A5A" w:rsidRDefault="00FB56E9" w:rsidP="00C30902">
            <w:pPr>
              <w:spacing w:line="280" w:lineRule="exact"/>
              <w:ind w:right="-108"/>
              <w:jc w:val="center"/>
              <w:rPr>
                <w:rFonts w:ascii="Arial" w:hAnsi="Arial" w:cs="Arial"/>
                <w:sz w:val="14"/>
                <w:szCs w:val="14"/>
                <w:cs/>
              </w:rPr>
            </w:pPr>
            <w:r w:rsidRPr="00932A5A">
              <w:rPr>
                <w:rFonts w:ascii="Arial" w:hAnsi="Arial" w:cs="Arial"/>
                <w:sz w:val="14"/>
                <w:szCs w:val="14"/>
              </w:rPr>
              <w:t>Face</w:t>
            </w:r>
          </w:p>
        </w:tc>
        <w:tc>
          <w:tcPr>
            <w:tcW w:w="1470" w:type="dxa"/>
            <w:gridSpan w:val="2"/>
            <w:vAlign w:val="bottom"/>
          </w:tcPr>
          <w:p w14:paraId="1EFE76C3" w14:textId="77777777" w:rsidR="00FB56E9" w:rsidRPr="00932A5A" w:rsidRDefault="00FB56E9" w:rsidP="00C30902">
            <w:pPr>
              <w:spacing w:line="280" w:lineRule="exact"/>
              <w:ind w:right="-108"/>
              <w:jc w:val="center"/>
              <w:rPr>
                <w:rFonts w:ascii="Arial" w:hAnsi="Arial" w:cs="Arial"/>
                <w:sz w:val="14"/>
                <w:szCs w:val="14"/>
                <w:cs/>
              </w:rPr>
            </w:pPr>
          </w:p>
        </w:tc>
        <w:tc>
          <w:tcPr>
            <w:tcW w:w="1470" w:type="dxa"/>
            <w:gridSpan w:val="2"/>
            <w:vAlign w:val="bottom"/>
          </w:tcPr>
          <w:p w14:paraId="231ED5DB" w14:textId="77777777" w:rsidR="00FB56E9" w:rsidRPr="00932A5A" w:rsidRDefault="00FB56E9" w:rsidP="00C30902">
            <w:pPr>
              <w:spacing w:line="280" w:lineRule="exact"/>
              <w:ind w:right="-108"/>
              <w:jc w:val="center"/>
              <w:rPr>
                <w:rFonts w:ascii="Arial" w:hAnsi="Arial" w:cs="Arial"/>
                <w:sz w:val="14"/>
                <w:szCs w:val="14"/>
                <w:cs/>
              </w:rPr>
            </w:pPr>
            <w:r w:rsidRPr="00932A5A">
              <w:rPr>
                <w:rFonts w:ascii="Arial" w:hAnsi="Arial" w:cs="Arial"/>
                <w:sz w:val="14"/>
                <w:szCs w:val="14"/>
              </w:rPr>
              <w:t>Consolidated</w:t>
            </w:r>
            <w:r w:rsidRPr="00932A5A">
              <w:rPr>
                <w:rFonts w:ascii="Arial" w:hAnsi="Arial" w:cs="Arial"/>
                <w:sz w:val="14"/>
                <w:szCs w:val="14"/>
                <w:lang w:val="en-GB"/>
              </w:rPr>
              <w:t xml:space="preserve">                    </w:t>
            </w:r>
          </w:p>
        </w:tc>
        <w:tc>
          <w:tcPr>
            <w:tcW w:w="1470" w:type="dxa"/>
            <w:gridSpan w:val="2"/>
            <w:vAlign w:val="bottom"/>
          </w:tcPr>
          <w:p w14:paraId="70FF032E" w14:textId="77777777" w:rsidR="00FB56E9" w:rsidRPr="00932A5A" w:rsidRDefault="00FB56E9" w:rsidP="00C30902">
            <w:pPr>
              <w:spacing w:line="280" w:lineRule="exact"/>
              <w:jc w:val="center"/>
              <w:rPr>
                <w:rFonts w:ascii="Arial" w:hAnsi="Arial" w:cs="Arial"/>
                <w:sz w:val="14"/>
                <w:szCs w:val="14"/>
                <w:cs/>
              </w:rPr>
            </w:pPr>
            <w:r w:rsidRPr="00932A5A">
              <w:rPr>
                <w:rFonts w:ascii="Arial" w:hAnsi="Arial" w:cs="Arial"/>
                <w:sz w:val="14"/>
                <w:szCs w:val="14"/>
              </w:rPr>
              <w:t xml:space="preserve">Separate                         </w:t>
            </w:r>
          </w:p>
        </w:tc>
      </w:tr>
      <w:tr w:rsidR="00FB56E9" w:rsidRPr="00932A5A" w14:paraId="1D9C29F0" w14:textId="77777777" w:rsidTr="00C30902">
        <w:trPr>
          <w:trHeight w:val="201"/>
          <w:tblHeader/>
        </w:trPr>
        <w:tc>
          <w:tcPr>
            <w:tcW w:w="783" w:type="dxa"/>
            <w:vAlign w:val="bottom"/>
          </w:tcPr>
          <w:p w14:paraId="1C81B67C" w14:textId="77777777" w:rsidR="00FB56E9" w:rsidRPr="00932A5A" w:rsidRDefault="00FB56E9" w:rsidP="00C30902">
            <w:pPr>
              <w:spacing w:line="280" w:lineRule="exact"/>
              <w:ind w:left="-108" w:right="-108" w:firstLine="108"/>
              <w:jc w:val="center"/>
              <w:rPr>
                <w:rFonts w:ascii="Arial" w:hAnsi="Arial" w:cs="Arial"/>
                <w:sz w:val="14"/>
                <w:szCs w:val="14"/>
                <w:cs/>
              </w:rPr>
            </w:pPr>
          </w:p>
        </w:tc>
        <w:tc>
          <w:tcPr>
            <w:tcW w:w="1309" w:type="dxa"/>
            <w:vAlign w:val="bottom"/>
          </w:tcPr>
          <w:p w14:paraId="37428087" w14:textId="77777777" w:rsidR="00FB56E9" w:rsidRPr="00932A5A" w:rsidRDefault="00FB56E9" w:rsidP="00C30902">
            <w:pPr>
              <w:spacing w:line="280" w:lineRule="exact"/>
              <w:ind w:left="-115" w:right="-115" w:firstLine="115"/>
              <w:jc w:val="center"/>
              <w:rPr>
                <w:rFonts w:ascii="Arial" w:hAnsi="Arial" w:cs="Arial"/>
                <w:sz w:val="14"/>
                <w:szCs w:val="14"/>
                <w:cs/>
              </w:rPr>
            </w:pPr>
            <w:r w:rsidRPr="00932A5A">
              <w:rPr>
                <w:rFonts w:ascii="Arial" w:hAnsi="Arial" w:cs="Arial"/>
                <w:spacing w:val="-4"/>
                <w:sz w:val="14"/>
                <w:szCs w:val="14"/>
              </w:rPr>
              <w:t>Types of</w:t>
            </w:r>
          </w:p>
        </w:tc>
        <w:tc>
          <w:tcPr>
            <w:tcW w:w="873" w:type="dxa"/>
            <w:vAlign w:val="bottom"/>
          </w:tcPr>
          <w:p w14:paraId="0D497E7B" w14:textId="77777777" w:rsidR="00FB56E9" w:rsidRPr="00932A5A" w:rsidRDefault="00FB56E9" w:rsidP="00C30902">
            <w:pPr>
              <w:spacing w:line="280" w:lineRule="exact"/>
              <w:ind w:right="-108"/>
              <w:jc w:val="center"/>
              <w:rPr>
                <w:rFonts w:ascii="Arial" w:hAnsi="Arial" w:cs="Arial"/>
                <w:sz w:val="14"/>
                <w:szCs w:val="14"/>
              </w:rPr>
            </w:pPr>
          </w:p>
        </w:tc>
        <w:tc>
          <w:tcPr>
            <w:tcW w:w="871" w:type="dxa"/>
            <w:vAlign w:val="bottom"/>
          </w:tcPr>
          <w:p w14:paraId="5785FA71" w14:textId="77777777" w:rsidR="00FB56E9" w:rsidRPr="00932A5A" w:rsidRDefault="00FB56E9" w:rsidP="00C30902">
            <w:pPr>
              <w:spacing w:line="280" w:lineRule="exact"/>
              <w:ind w:right="-108"/>
              <w:jc w:val="center"/>
              <w:rPr>
                <w:rFonts w:ascii="Arial" w:hAnsi="Arial" w:cs="Arial"/>
                <w:sz w:val="14"/>
                <w:szCs w:val="14"/>
                <w:cs/>
              </w:rPr>
            </w:pPr>
            <w:r w:rsidRPr="00932A5A">
              <w:rPr>
                <w:rFonts w:ascii="Arial" w:hAnsi="Arial" w:cs="Arial"/>
                <w:spacing w:val="-4"/>
                <w:sz w:val="14"/>
                <w:szCs w:val="14"/>
              </w:rPr>
              <w:t>Year of</w:t>
            </w:r>
          </w:p>
        </w:tc>
        <w:tc>
          <w:tcPr>
            <w:tcW w:w="934" w:type="dxa"/>
            <w:vAlign w:val="bottom"/>
          </w:tcPr>
          <w:p w14:paraId="49E59F03" w14:textId="77777777" w:rsidR="00FB56E9" w:rsidRPr="00932A5A" w:rsidRDefault="00FB56E9" w:rsidP="00C30902">
            <w:pPr>
              <w:spacing w:line="280" w:lineRule="exact"/>
              <w:ind w:right="-108"/>
              <w:jc w:val="center"/>
              <w:rPr>
                <w:rFonts w:ascii="Arial" w:hAnsi="Arial" w:cs="Arial"/>
                <w:sz w:val="14"/>
                <w:szCs w:val="14"/>
                <w:cs/>
              </w:rPr>
            </w:pPr>
          </w:p>
        </w:tc>
        <w:tc>
          <w:tcPr>
            <w:tcW w:w="720" w:type="dxa"/>
            <w:vAlign w:val="bottom"/>
          </w:tcPr>
          <w:p w14:paraId="09120764" w14:textId="77777777" w:rsidR="00FB56E9" w:rsidRPr="00932A5A" w:rsidRDefault="00FB56E9" w:rsidP="00C30902">
            <w:pPr>
              <w:spacing w:line="280" w:lineRule="exact"/>
              <w:ind w:right="-108"/>
              <w:jc w:val="center"/>
              <w:rPr>
                <w:rFonts w:ascii="Arial" w:hAnsi="Arial" w:cs="Arial"/>
                <w:sz w:val="14"/>
                <w:szCs w:val="14"/>
                <w:cs/>
              </w:rPr>
            </w:pPr>
            <w:r w:rsidRPr="00932A5A">
              <w:rPr>
                <w:rFonts w:ascii="Arial" w:hAnsi="Arial" w:cs="Arial"/>
                <w:sz w:val="14"/>
                <w:szCs w:val="14"/>
              </w:rPr>
              <w:t xml:space="preserve">Value  </w:t>
            </w:r>
          </w:p>
        </w:tc>
        <w:tc>
          <w:tcPr>
            <w:tcW w:w="1470" w:type="dxa"/>
            <w:gridSpan w:val="2"/>
            <w:vAlign w:val="bottom"/>
          </w:tcPr>
          <w:p w14:paraId="13B23DE1" w14:textId="77777777" w:rsidR="00FB56E9" w:rsidRPr="00932A5A" w:rsidRDefault="00FB56E9" w:rsidP="00C30902">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Issuance unit</w:t>
            </w:r>
          </w:p>
        </w:tc>
        <w:tc>
          <w:tcPr>
            <w:tcW w:w="1470" w:type="dxa"/>
            <w:gridSpan w:val="2"/>
            <w:vAlign w:val="bottom"/>
          </w:tcPr>
          <w:p w14:paraId="37FC9D35" w14:textId="77777777" w:rsidR="00FB56E9" w:rsidRPr="00932A5A" w:rsidRDefault="00FB56E9" w:rsidP="00C30902">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financial</w:t>
            </w:r>
            <w:r w:rsidRPr="00932A5A">
              <w:rPr>
                <w:rFonts w:ascii="Arial" w:hAnsi="Arial" w:cs="Arial"/>
                <w:sz w:val="14"/>
                <w:szCs w:val="14"/>
                <w:lang w:val="en-GB"/>
              </w:rPr>
              <w:t xml:space="preserve"> statements</w:t>
            </w:r>
          </w:p>
        </w:tc>
        <w:tc>
          <w:tcPr>
            <w:tcW w:w="1470" w:type="dxa"/>
            <w:gridSpan w:val="2"/>
            <w:vAlign w:val="bottom"/>
          </w:tcPr>
          <w:p w14:paraId="7127C421" w14:textId="77777777" w:rsidR="00FB56E9" w:rsidRPr="00932A5A" w:rsidRDefault="00FB56E9" w:rsidP="00C30902">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financial statements</w:t>
            </w:r>
          </w:p>
        </w:tc>
      </w:tr>
      <w:tr w:rsidR="00FB56E9" w:rsidRPr="00932A5A" w14:paraId="1CD4D12B" w14:textId="77777777" w:rsidTr="00C30902">
        <w:trPr>
          <w:trHeight w:val="67"/>
          <w:tblHeader/>
        </w:trPr>
        <w:tc>
          <w:tcPr>
            <w:tcW w:w="783" w:type="dxa"/>
            <w:vAlign w:val="bottom"/>
          </w:tcPr>
          <w:p w14:paraId="0B01B116"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8"/>
                <w:sz w:val="14"/>
                <w:szCs w:val="14"/>
              </w:rPr>
            </w:pPr>
            <w:r w:rsidRPr="00932A5A">
              <w:rPr>
                <w:rFonts w:ascii="Arial" w:hAnsi="Arial" w:cs="Arial"/>
                <w:spacing w:val="-8"/>
                <w:sz w:val="14"/>
                <w:szCs w:val="14"/>
              </w:rPr>
              <w:t>Instrument</w:t>
            </w:r>
          </w:p>
        </w:tc>
        <w:tc>
          <w:tcPr>
            <w:tcW w:w="1309" w:type="dxa"/>
            <w:vAlign w:val="bottom"/>
          </w:tcPr>
          <w:p w14:paraId="5AF344C0"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rPr>
            </w:pPr>
            <w:r w:rsidRPr="00932A5A">
              <w:rPr>
                <w:rFonts w:ascii="Arial" w:hAnsi="Arial" w:cs="Arial"/>
                <w:spacing w:val="-4"/>
                <w:sz w:val="14"/>
                <w:szCs w:val="14"/>
              </w:rPr>
              <w:t>borrowings</w:t>
            </w:r>
          </w:p>
        </w:tc>
        <w:tc>
          <w:tcPr>
            <w:tcW w:w="873" w:type="dxa"/>
            <w:vAlign w:val="bottom"/>
          </w:tcPr>
          <w:p w14:paraId="41A15696"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Issue period</w:t>
            </w:r>
          </w:p>
        </w:tc>
        <w:tc>
          <w:tcPr>
            <w:tcW w:w="871" w:type="dxa"/>
            <w:vAlign w:val="bottom"/>
          </w:tcPr>
          <w:p w14:paraId="6583945A"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maturity</w:t>
            </w:r>
          </w:p>
        </w:tc>
        <w:tc>
          <w:tcPr>
            <w:tcW w:w="934" w:type="dxa"/>
            <w:shd w:val="clear" w:color="auto" w:fill="auto"/>
            <w:vAlign w:val="bottom"/>
          </w:tcPr>
          <w:p w14:paraId="03DF3510"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rPr>
            </w:pPr>
            <w:r w:rsidRPr="00932A5A">
              <w:rPr>
                <w:rFonts w:ascii="Arial" w:hAnsi="Arial" w:cs="Arial"/>
                <w:spacing w:val="-4"/>
                <w:sz w:val="14"/>
                <w:szCs w:val="14"/>
              </w:rPr>
              <w:t>Interest rate</w:t>
            </w:r>
          </w:p>
        </w:tc>
        <w:tc>
          <w:tcPr>
            <w:tcW w:w="720" w:type="dxa"/>
            <w:vAlign w:val="bottom"/>
          </w:tcPr>
          <w:p w14:paraId="25035DA9"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per unit</w:t>
            </w:r>
          </w:p>
        </w:tc>
        <w:tc>
          <w:tcPr>
            <w:tcW w:w="735" w:type="dxa"/>
            <w:vAlign w:val="bottom"/>
          </w:tcPr>
          <w:p w14:paraId="0D2CF4BD"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2023</w:t>
            </w:r>
          </w:p>
        </w:tc>
        <w:tc>
          <w:tcPr>
            <w:tcW w:w="735" w:type="dxa"/>
            <w:vAlign w:val="bottom"/>
          </w:tcPr>
          <w:p w14:paraId="10B5B00F"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2022</w:t>
            </w:r>
          </w:p>
        </w:tc>
        <w:tc>
          <w:tcPr>
            <w:tcW w:w="735" w:type="dxa"/>
            <w:vAlign w:val="bottom"/>
          </w:tcPr>
          <w:p w14:paraId="252FE82C"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2023</w:t>
            </w:r>
          </w:p>
        </w:tc>
        <w:tc>
          <w:tcPr>
            <w:tcW w:w="735" w:type="dxa"/>
            <w:vAlign w:val="bottom"/>
          </w:tcPr>
          <w:p w14:paraId="39EAA6B8"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2022</w:t>
            </w:r>
          </w:p>
        </w:tc>
        <w:tc>
          <w:tcPr>
            <w:tcW w:w="735" w:type="dxa"/>
            <w:vAlign w:val="bottom"/>
          </w:tcPr>
          <w:p w14:paraId="7A0AA64D"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2023</w:t>
            </w:r>
          </w:p>
        </w:tc>
        <w:tc>
          <w:tcPr>
            <w:tcW w:w="735" w:type="dxa"/>
            <w:vAlign w:val="bottom"/>
          </w:tcPr>
          <w:p w14:paraId="059AC06D"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2022</w:t>
            </w:r>
          </w:p>
        </w:tc>
      </w:tr>
      <w:tr w:rsidR="00FB56E9" w:rsidRPr="00932A5A" w14:paraId="640224A9" w14:textId="77777777" w:rsidTr="00C30902">
        <w:trPr>
          <w:trHeight w:val="46"/>
        </w:trPr>
        <w:tc>
          <w:tcPr>
            <w:tcW w:w="783" w:type="dxa"/>
          </w:tcPr>
          <w:p w14:paraId="2B69219C" w14:textId="77777777" w:rsidR="00FB56E9" w:rsidRPr="00932A5A" w:rsidRDefault="00FB56E9" w:rsidP="00C30902">
            <w:pPr>
              <w:spacing w:line="280" w:lineRule="exact"/>
              <w:ind w:left="-108" w:right="-108" w:firstLine="108"/>
              <w:jc w:val="center"/>
              <w:rPr>
                <w:rFonts w:ascii="Arial" w:hAnsi="Arial" w:cs="Arial"/>
                <w:sz w:val="14"/>
                <w:szCs w:val="14"/>
                <w:cs/>
              </w:rPr>
            </w:pPr>
          </w:p>
        </w:tc>
        <w:tc>
          <w:tcPr>
            <w:tcW w:w="1309" w:type="dxa"/>
          </w:tcPr>
          <w:p w14:paraId="7B3B1FFB" w14:textId="77777777" w:rsidR="00FB56E9" w:rsidRPr="00932A5A" w:rsidRDefault="00FB56E9" w:rsidP="00C30902">
            <w:pPr>
              <w:spacing w:line="280" w:lineRule="exact"/>
              <w:ind w:left="-108" w:right="-108" w:firstLine="108"/>
              <w:jc w:val="center"/>
              <w:rPr>
                <w:rFonts w:ascii="Arial" w:hAnsi="Arial" w:cs="Arial"/>
                <w:sz w:val="14"/>
                <w:szCs w:val="14"/>
                <w:cs/>
              </w:rPr>
            </w:pPr>
          </w:p>
        </w:tc>
        <w:tc>
          <w:tcPr>
            <w:tcW w:w="873" w:type="dxa"/>
          </w:tcPr>
          <w:p w14:paraId="2646D6DF" w14:textId="77777777" w:rsidR="00FB56E9" w:rsidRPr="00932A5A" w:rsidRDefault="00FB56E9" w:rsidP="00C30902">
            <w:pPr>
              <w:spacing w:line="280" w:lineRule="exact"/>
              <w:ind w:left="-115" w:right="-115" w:firstLine="115"/>
              <w:jc w:val="center"/>
              <w:rPr>
                <w:rFonts w:ascii="Arial" w:hAnsi="Arial" w:cs="Arial"/>
                <w:sz w:val="14"/>
                <w:szCs w:val="14"/>
                <w:cs/>
              </w:rPr>
            </w:pPr>
          </w:p>
        </w:tc>
        <w:tc>
          <w:tcPr>
            <w:tcW w:w="871" w:type="dxa"/>
          </w:tcPr>
          <w:p w14:paraId="06ADF811" w14:textId="77777777" w:rsidR="00FB56E9" w:rsidRPr="00932A5A" w:rsidRDefault="00FB56E9" w:rsidP="00C30902">
            <w:pPr>
              <w:spacing w:line="280" w:lineRule="exact"/>
              <w:ind w:left="-115" w:right="-115" w:firstLine="115"/>
              <w:jc w:val="center"/>
              <w:rPr>
                <w:rFonts w:ascii="Arial" w:hAnsi="Arial" w:cs="Arial"/>
                <w:sz w:val="14"/>
                <w:szCs w:val="14"/>
                <w:cs/>
              </w:rPr>
            </w:pPr>
          </w:p>
        </w:tc>
        <w:tc>
          <w:tcPr>
            <w:tcW w:w="934" w:type="dxa"/>
            <w:shd w:val="clear" w:color="auto" w:fill="auto"/>
          </w:tcPr>
          <w:p w14:paraId="5B12497D"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rPr>
              <w:t>(Percent                             per annum)</w:t>
            </w:r>
          </w:p>
        </w:tc>
        <w:tc>
          <w:tcPr>
            <w:tcW w:w="720" w:type="dxa"/>
          </w:tcPr>
          <w:p w14:paraId="679A2BC8"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Baht</w:t>
            </w:r>
            <w:r w:rsidRPr="00932A5A">
              <w:rPr>
                <w:rFonts w:ascii="Arial" w:hAnsi="Arial" w:cs="Arial"/>
                <w:sz w:val="14"/>
                <w:szCs w:val="14"/>
                <w:cs/>
              </w:rPr>
              <w:t>)</w:t>
            </w:r>
          </w:p>
        </w:tc>
        <w:tc>
          <w:tcPr>
            <w:tcW w:w="735" w:type="dxa"/>
          </w:tcPr>
          <w:p w14:paraId="208E7CA9"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1551338B"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67330E4C"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rPr>
              <w:t>(Million        Baht)</w:t>
            </w:r>
          </w:p>
        </w:tc>
        <w:tc>
          <w:tcPr>
            <w:tcW w:w="735" w:type="dxa"/>
          </w:tcPr>
          <w:p w14:paraId="2CB8594B" w14:textId="77777777" w:rsidR="00FB56E9" w:rsidRPr="00932A5A" w:rsidRDefault="00FB56E9" w:rsidP="00C30902">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37466A5D" w14:textId="77777777" w:rsidR="00FB56E9" w:rsidRPr="00932A5A" w:rsidRDefault="00FB56E9" w:rsidP="00C30902">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236B3CA4" w14:textId="77777777" w:rsidR="00FB56E9" w:rsidRPr="00932A5A" w:rsidRDefault="00FB56E9" w:rsidP="00C30902">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r>
      <w:tr w:rsidR="009C3183" w:rsidRPr="00932A5A" w14:paraId="6A00039A" w14:textId="77777777" w:rsidTr="00C326F2">
        <w:trPr>
          <w:trHeight w:val="50"/>
        </w:trPr>
        <w:tc>
          <w:tcPr>
            <w:tcW w:w="783" w:type="dxa"/>
          </w:tcPr>
          <w:p w14:paraId="007CC058" w14:textId="341724F1" w:rsidR="009C3183" w:rsidRPr="00932A5A" w:rsidRDefault="009C3183" w:rsidP="00903F48">
            <w:pPr>
              <w:snapToGrid w:val="0"/>
              <w:spacing w:line="280" w:lineRule="exact"/>
              <w:jc w:val="center"/>
              <w:rPr>
                <w:rFonts w:ascii="Arial" w:hAnsi="Arial" w:cs="Arial"/>
                <w:sz w:val="14"/>
                <w:szCs w:val="14"/>
              </w:rPr>
            </w:pPr>
            <w:r w:rsidRPr="00932A5A">
              <w:rPr>
                <w:rFonts w:ascii="Arial" w:hAnsi="Arial" w:cs="Arial"/>
                <w:sz w:val="14"/>
                <w:szCs w:val="14"/>
              </w:rPr>
              <w:t>1</w:t>
            </w:r>
            <w:r w:rsidR="00AD1436" w:rsidRPr="00932A5A">
              <w:rPr>
                <w:rFonts w:ascii="Arial" w:hAnsi="Arial" w:cs="Arial"/>
                <w:sz w:val="14"/>
                <w:szCs w:val="14"/>
              </w:rPr>
              <w:t>0</w:t>
            </w:r>
          </w:p>
        </w:tc>
        <w:tc>
          <w:tcPr>
            <w:tcW w:w="1309" w:type="dxa"/>
          </w:tcPr>
          <w:p w14:paraId="4CEBA026" w14:textId="77777777" w:rsidR="009C3183" w:rsidRPr="00932A5A" w:rsidRDefault="009C3183"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66BA3C8" w14:textId="77777777" w:rsidR="009C3183" w:rsidRPr="00932A5A" w:rsidRDefault="009C318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6A76E3A7" w14:textId="77777777" w:rsidR="009C3183" w:rsidRPr="00932A5A" w:rsidRDefault="009C3183" w:rsidP="00903F48">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6E08801E" w14:textId="77777777" w:rsidR="009C3183" w:rsidRPr="00932A5A" w:rsidRDefault="009C3183" w:rsidP="00903F48">
            <w:pPr>
              <w:spacing w:line="280" w:lineRule="exact"/>
              <w:jc w:val="center"/>
              <w:rPr>
                <w:rFonts w:ascii="Arial" w:hAnsi="Arial" w:cs="Arial"/>
                <w:sz w:val="14"/>
                <w:szCs w:val="14"/>
              </w:rPr>
            </w:pPr>
            <w:r w:rsidRPr="00932A5A">
              <w:rPr>
                <w:rFonts w:ascii="Arial" w:hAnsi="Arial" w:cs="Arial"/>
                <w:sz w:val="14"/>
                <w:szCs w:val="14"/>
              </w:rPr>
              <w:t>3.40</w:t>
            </w:r>
          </w:p>
        </w:tc>
        <w:tc>
          <w:tcPr>
            <w:tcW w:w="720" w:type="dxa"/>
            <w:vAlign w:val="bottom"/>
          </w:tcPr>
          <w:p w14:paraId="5727E1CD" w14:textId="77777777" w:rsidR="009C3183" w:rsidRPr="00932A5A" w:rsidRDefault="009C318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00E6CAF" w14:textId="68C61A46"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346C4F0A" w14:textId="553C03FE"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3A2107D4" w14:textId="41C6E952"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203617A6" w14:textId="31F730AC"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563607A8" w14:textId="2AEBD236"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71D09564" w14:textId="55E87801"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9C3183" w:rsidRPr="00932A5A" w14:paraId="65534ED5" w14:textId="77777777" w:rsidTr="00C326F2">
        <w:trPr>
          <w:trHeight w:val="50"/>
        </w:trPr>
        <w:tc>
          <w:tcPr>
            <w:tcW w:w="783" w:type="dxa"/>
          </w:tcPr>
          <w:p w14:paraId="1D9728E7" w14:textId="15A86B86" w:rsidR="009C3183" w:rsidRPr="00932A5A" w:rsidRDefault="009C3183" w:rsidP="00903F48">
            <w:pPr>
              <w:snapToGrid w:val="0"/>
              <w:spacing w:line="280" w:lineRule="exact"/>
              <w:jc w:val="center"/>
              <w:rPr>
                <w:rFonts w:ascii="Arial" w:hAnsi="Arial" w:cs="Arial"/>
                <w:sz w:val="14"/>
                <w:szCs w:val="14"/>
              </w:rPr>
            </w:pPr>
            <w:r w:rsidRPr="00932A5A">
              <w:rPr>
                <w:rFonts w:ascii="Arial" w:hAnsi="Arial" w:cs="Arial"/>
                <w:sz w:val="14"/>
                <w:szCs w:val="14"/>
              </w:rPr>
              <w:t>1</w:t>
            </w:r>
            <w:r w:rsidR="00AD1436" w:rsidRPr="00932A5A">
              <w:rPr>
                <w:rFonts w:ascii="Arial" w:hAnsi="Arial" w:cs="Arial"/>
                <w:sz w:val="14"/>
                <w:szCs w:val="14"/>
              </w:rPr>
              <w:t>1</w:t>
            </w:r>
          </w:p>
        </w:tc>
        <w:tc>
          <w:tcPr>
            <w:tcW w:w="1309" w:type="dxa"/>
          </w:tcPr>
          <w:p w14:paraId="4B08E65B" w14:textId="77777777" w:rsidR="009C3183" w:rsidRPr="00932A5A" w:rsidRDefault="009C3183"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2F7A12FE" w14:textId="77777777" w:rsidR="009C3183" w:rsidRPr="00932A5A" w:rsidRDefault="009C318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79375D42" w14:textId="77777777" w:rsidR="009C3183" w:rsidRPr="00932A5A" w:rsidRDefault="009C3183" w:rsidP="00903F48">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5C0195A6" w14:textId="77777777" w:rsidR="009C3183" w:rsidRPr="00932A5A" w:rsidRDefault="009C3183" w:rsidP="00903F48">
            <w:pPr>
              <w:spacing w:line="280" w:lineRule="exact"/>
              <w:jc w:val="center"/>
              <w:rPr>
                <w:rFonts w:ascii="Arial" w:hAnsi="Arial" w:cs="Arial"/>
                <w:sz w:val="14"/>
                <w:szCs w:val="14"/>
              </w:rPr>
            </w:pPr>
            <w:r w:rsidRPr="00932A5A">
              <w:rPr>
                <w:rFonts w:ascii="Arial" w:hAnsi="Arial" w:cs="Arial"/>
                <w:sz w:val="14"/>
                <w:szCs w:val="14"/>
              </w:rPr>
              <w:t>3.50</w:t>
            </w:r>
          </w:p>
        </w:tc>
        <w:tc>
          <w:tcPr>
            <w:tcW w:w="720" w:type="dxa"/>
            <w:vAlign w:val="bottom"/>
          </w:tcPr>
          <w:p w14:paraId="43D6F811" w14:textId="77777777" w:rsidR="009C3183" w:rsidRPr="00932A5A" w:rsidRDefault="009C318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28F77A32" w14:textId="52E82944"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700</w:t>
            </w:r>
          </w:p>
        </w:tc>
        <w:tc>
          <w:tcPr>
            <w:tcW w:w="735" w:type="dxa"/>
            <w:vAlign w:val="bottom"/>
          </w:tcPr>
          <w:p w14:paraId="391797B9" w14:textId="05170AE3"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700</w:t>
            </w:r>
          </w:p>
        </w:tc>
        <w:tc>
          <w:tcPr>
            <w:tcW w:w="735" w:type="dxa"/>
            <w:vAlign w:val="bottom"/>
          </w:tcPr>
          <w:p w14:paraId="59245997" w14:textId="0AAEFA6E"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700</w:t>
            </w:r>
          </w:p>
        </w:tc>
        <w:tc>
          <w:tcPr>
            <w:tcW w:w="735" w:type="dxa"/>
            <w:vAlign w:val="bottom"/>
          </w:tcPr>
          <w:p w14:paraId="628DD756" w14:textId="3952A0C5"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700</w:t>
            </w:r>
          </w:p>
        </w:tc>
        <w:tc>
          <w:tcPr>
            <w:tcW w:w="735" w:type="dxa"/>
            <w:vAlign w:val="bottom"/>
          </w:tcPr>
          <w:p w14:paraId="768AE424" w14:textId="3BFDB461"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495F3A7B" w14:textId="78BC66BB"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9C3183" w:rsidRPr="00932A5A" w14:paraId="0136E2A9" w14:textId="77777777" w:rsidTr="00C326F2">
        <w:trPr>
          <w:trHeight w:val="50"/>
        </w:trPr>
        <w:tc>
          <w:tcPr>
            <w:tcW w:w="783" w:type="dxa"/>
          </w:tcPr>
          <w:p w14:paraId="48042C87" w14:textId="02E06472" w:rsidR="009C3183" w:rsidRPr="00932A5A" w:rsidRDefault="009C3183" w:rsidP="00903F48">
            <w:pPr>
              <w:snapToGrid w:val="0"/>
              <w:spacing w:line="280" w:lineRule="exact"/>
              <w:jc w:val="center"/>
              <w:rPr>
                <w:rFonts w:ascii="Arial" w:hAnsi="Arial" w:cs="Arial"/>
                <w:sz w:val="14"/>
                <w:szCs w:val="14"/>
              </w:rPr>
            </w:pPr>
            <w:r w:rsidRPr="00932A5A">
              <w:rPr>
                <w:rFonts w:ascii="Arial" w:hAnsi="Arial" w:cs="Arial"/>
                <w:sz w:val="14"/>
                <w:szCs w:val="14"/>
              </w:rPr>
              <w:t>1</w:t>
            </w:r>
            <w:r w:rsidR="00AD1436" w:rsidRPr="00932A5A">
              <w:rPr>
                <w:rFonts w:ascii="Arial" w:hAnsi="Arial" w:cs="Arial"/>
                <w:sz w:val="14"/>
                <w:szCs w:val="14"/>
              </w:rPr>
              <w:t>2</w:t>
            </w:r>
          </w:p>
        </w:tc>
        <w:tc>
          <w:tcPr>
            <w:tcW w:w="1309" w:type="dxa"/>
          </w:tcPr>
          <w:p w14:paraId="632D0724" w14:textId="77777777" w:rsidR="009C3183" w:rsidRPr="00932A5A" w:rsidRDefault="009C3183"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177D096" w14:textId="77777777" w:rsidR="009C3183" w:rsidRPr="00932A5A" w:rsidRDefault="009C318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7C89E288" w14:textId="77777777" w:rsidR="009C3183" w:rsidRPr="00932A5A" w:rsidRDefault="009C3183" w:rsidP="00903F48">
            <w:pPr>
              <w:spacing w:line="28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shd w:val="clear" w:color="auto" w:fill="auto"/>
            <w:vAlign w:val="bottom"/>
          </w:tcPr>
          <w:p w14:paraId="50C465A7" w14:textId="77777777" w:rsidR="009C3183" w:rsidRPr="00932A5A" w:rsidRDefault="009C3183" w:rsidP="00903F48">
            <w:pPr>
              <w:spacing w:line="280" w:lineRule="exact"/>
              <w:jc w:val="center"/>
              <w:rPr>
                <w:rFonts w:ascii="Arial" w:hAnsi="Arial" w:cs="Arial"/>
                <w:sz w:val="14"/>
                <w:szCs w:val="14"/>
              </w:rPr>
            </w:pPr>
            <w:r w:rsidRPr="00932A5A">
              <w:rPr>
                <w:rFonts w:ascii="Arial" w:hAnsi="Arial" w:cs="Arial"/>
                <w:sz w:val="14"/>
                <w:szCs w:val="14"/>
              </w:rPr>
              <w:t>3.70</w:t>
            </w:r>
          </w:p>
        </w:tc>
        <w:tc>
          <w:tcPr>
            <w:tcW w:w="720" w:type="dxa"/>
            <w:vAlign w:val="bottom"/>
          </w:tcPr>
          <w:p w14:paraId="197CA764" w14:textId="77777777" w:rsidR="009C3183" w:rsidRPr="00932A5A" w:rsidRDefault="009C318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E2E5422" w14:textId="52EEF4EC"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325E8E05" w14:textId="64786571"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707B1E58" w14:textId="67D1363D"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3E480F94" w14:textId="25838B7D"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6D8A731C" w14:textId="2D0FCEE6"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736EEAE9" w14:textId="0C3CDE4B"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9C3183" w:rsidRPr="00932A5A" w14:paraId="54BD8E61" w14:textId="77777777" w:rsidTr="00C326F2">
        <w:trPr>
          <w:trHeight w:val="50"/>
        </w:trPr>
        <w:tc>
          <w:tcPr>
            <w:tcW w:w="783" w:type="dxa"/>
          </w:tcPr>
          <w:p w14:paraId="31A2242B" w14:textId="6931A2CF" w:rsidR="009C3183" w:rsidRPr="00932A5A" w:rsidRDefault="009C3183" w:rsidP="00903F48">
            <w:pPr>
              <w:snapToGrid w:val="0"/>
              <w:spacing w:line="280" w:lineRule="exact"/>
              <w:jc w:val="center"/>
              <w:rPr>
                <w:rFonts w:ascii="Arial" w:hAnsi="Arial" w:cs="Arial"/>
                <w:sz w:val="14"/>
                <w:szCs w:val="14"/>
              </w:rPr>
            </w:pPr>
            <w:r w:rsidRPr="00932A5A">
              <w:rPr>
                <w:rFonts w:ascii="Arial" w:hAnsi="Arial" w:cs="Arial"/>
                <w:sz w:val="14"/>
                <w:szCs w:val="14"/>
              </w:rPr>
              <w:t>1</w:t>
            </w:r>
            <w:r w:rsidR="00AD1436" w:rsidRPr="00932A5A">
              <w:rPr>
                <w:rFonts w:ascii="Arial" w:hAnsi="Arial" w:cs="Arial"/>
                <w:sz w:val="14"/>
                <w:szCs w:val="14"/>
              </w:rPr>
              <w:t>3</w:t>
            </w:r>
          </w:p>
        </w:tc>
        <w:tc>
          <w:tcPr>
            <w:tcW w:w="1309" w:type="dxa"/>
          </w:tcPr>
          <w:p w14:paraId="345256FF" w14:textId="77777777" w:rsidR="009C3183" w:rsidRPr="00932A5A" w:rsidRDefault="009C3183"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5E03DA7" w14:textId="03BD2C4B" w:rsidR="009C3183" w:rsidRPr="00932A5A" w:rsidRDefault="009C318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2021</w:t>
            </w:r>
          </w:p>
        </w:tc>
        <w:tc>
          <w:tcPr>
            <w:tcW w:w="871" w:type="dxa"/>
            <w:vAlign w:val="bottom"/>
          </w:tcPr>
          <w:p w14:paraId="16AA1D07" w14:textId="77777777" w:rsidR="009C3183" w:rsidRPr="00932A5A" w:rsidRDefault="009C3183" w:rsidP="00903F48">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1728602D" w14:textId="77777777" w:rsidR="009C3183" w:rsidRPr="00932A5A" w:rsidRDefault="009C3183" w:rsidP="00903F48">
            <w:pPr>
              <w:spacing w:line="280" w:lineRule="exact"/>
              <w:jc w:val="center"/>
              <w:rPr>
                <w:rFonts w:ascii="Arial" w:hAnsi="Arial" w:cs="Arial"/>
                <w:sz w:val="14"/>
                <w:szCs w:val="14"/>
              </w:rPr>
            </w:pPr>
            <w:r w:rsidRPr="00932A5A">
              <w:rPr>
                <w:rFonts w:ascii="Arial" w:hAnsi="Arial" w:cs="Arial"/>
                <w:sz w:val="14"/>
                <w:szCs w:val="14"/>
              </w:rPr>
              <w:t>2.00</w:t>
            </w:r>
          </w:p>
        </w:tc>
        <w:tc>
          <w:tcPr>
            <w:tcW w:w="720" w:type="dxa"/>
            <w:vAlign w:val="bottom"/>
          </w:tcPr>
          <w:p w14:paraId="02FE4E88" w14:textId="77777777" w:rsidR="009C3183" w:rsidRPr="00932A5A" w:rsidRDefault="009C318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71176303" w14:textId="34D3A909"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3,000</w:t>
            </w:r>
          </w:p>
        </w:tc>
        <w:tc>
          <w:tcPr>
            <w:tcW w:w="735" w:type="dxa"/>
            <w:vAlign w:val="bottom"/>
          </w:tcPr>
          <w:p w14:paraId="293E5F5B" w14:textId="0335D592"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3,000</w:t>
            </w:r>
          </w:p>
        </w:tc>
        <w:tc>
          <w:tcPr>
            <w:tcW w:w="735" w:type="dxa"/>
            <w:vAlign w:val="bottom"/>
          </w:tcPr>
          <w:p w14:paraId="58DCFACD" w14:textId="62B38E70"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3,000</w:t>
            </w:r>
          </w:p>
        </w:tc>
        <w:tc>
          <w:tcPr>
            <w:tcW w:w="735" w:type="dxa"/>
            <w:vAlign w:val="bottom"/>
          </w:tcPr>
          <w:p w14:paraId="308E7506" w14:textId="6BB47702"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3,000</w:t>
            </w:r>
          </w:p>
        </w:tc>
        <w:tc>
          <w:tcPr>
            <w:tcW w:w="735" w:type="dxa"/>
            <w:vAlign w:val="bottom"/>
          </w:tcPr>
          <w:p w14:paraId="642C25E5" w14:textId="77C371BE"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vAlign w:val="bottom"/>
          </w:tcPr>
          <w:p w14:paraId="0CB69D4F" w14:textId="301972A3" w:rsidR="009C3183" w:rsidRPr="00932A5A" w:rsidRDefault="009C3183"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9C3183" w:rsidRPr="00932A5A" w14:paraId="6BBDE0C3" w14:textId="77777777" w:rsidTr="00C326F2">
        <w:trPr>
          <w:trHeight w:val="192"/>
        </w:trPr>
        <w:tc>
          <w:tcPr>
            <w:tcW w:w="783" w:type="dxa"/>
          </w:tcPr>
          <w:p w14:paraId="070BFF4D" w14:textId="1CA10D25" w:rsidR="009C3183" w:rsidRPr="00932A5A" w:rsidRDefault="009C3183" w:rsidP="00903F48">
            <w:pPr>
              <w:snapToGrid w:val="0"/>
              <w:spacing w:line="280" w:lineRule="exact"/>
              <w:jc w:val="center"/>
              <w:rPr>
                <w:rFonts w:ascii="Arial" w:hAnsi="Arial" w:cs="Arial"/>
                <w:sz w:val="14"/>
                <w:szCs w:val="14"/>
              </w:rPr>
            </w:pPr>
            <w:r w:rsidRPr="00932A5A">
              <w:rPr>
                <w:rFonts w:ascii="Arial" w:hAnsi="Arial" w:cs="Arial"/>
                <w:sz w:val="14"/>
                <w:szCs w:val="14"/>
              </w:rPr>
              <w:t>1</w:t>
            </w:r>
            <w:r w:rsidR="00AD1436" w:rsidRPr="00932A5A">
              <w:rPr>
                <w:rFonts w:ascii="Arial" w:hAnsi="Arial" w:cs="Arial"/>
                <w:sz w:val="14"/>
                <w:szCs w:val="14"/>
              </w:rPr>
              <w:t>4</w:t>
            </w:r>
          </w:p>
        </w:tc>
        <w:tc>
          <w:tcPr>
            <w:tcW w:w="1309" w:type="dxa"/>
          </w:tcPr>
          <w:p w14:paraId="724DDB33" w14:textId="77777777" w:rsidR="009C3183" w:rsidRPr="00932A5A" w:rsidRDefault="009C3183"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2FDF3681" w14:textId="6F55B1AB" w:rsidR="009C3183" w:rsidRPr="00932A5A" w:rsidRDefault="009C3183" w:rsidP="00903F48">
            <w:pPr>
              <w:spacing w:line="280" w:lineRule="exact"/>
              <w:ind w:left="-108" w:right="-108"/>
              <w:jc w:val="center"/>
              <w:rPr>
                <w:rFonts w:ascii="Arial" w:hAnsi="Arial" w:cs="Arial"/>
                <w:sz w:val="14"/>
                <w:szCs w:val="14"/>
                <w:cs/>
              </w:rPr>
            </w:pPr>
            <w:r w:rsidRPr="00932A5A">
              <w:rPr>
                <w:rFonts w:ascii="Arial" w:hAnsi="Arial" w:cs="Arial"/>
                <w:sz w:val="14"/>
                <w:szCs w:val="14"/>
              </w:rPr>
              <w:t>Year 2021</w:t>
            </w:r>
          </w:p>
        </w:tc>
        <w:tc>
          <w:tcPr>
            <w:tcW w:w="871" w:type="dxa"/>
            <w:vAlign w:val="bottom"/>
          </w:tcPr>
          <w:p w14:paraId="213AB9D3" w14:textId="77777777" w:rsidR="009C3183" w:rsidRPr="00932A5A" w:rsidRDefault="009C3183" w:rsidP="00903F48">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64F787A7" w14:textId="77777777" w:rsidR="009C3183" w:rsidRPr="00932A5A" w:rsidRDefault="009C3183" w:rsidP="00903F48">
            <w:pPr>
              <w:spacing w:line="280" w:lineRule="exact"/>
              <w:jc w:val="center"/>
              <w:rPr>
                <w:rFonts w:ascii="Arial" w:hAnsi="Arial" w:cs="Arial"/>
                <w:sz w:val="14"/>
                <w:szCs w:val="14"/>
                <w:cs/>
              </w:rPr>
            </w:pPr>
            <w:r w:rsidRPr="00932A5A">
              <w:rPr>
                <w:rFonts w:ascii="Arial" w:hAnsi="Arial" w:cs="Arial"/>
                <w:sz w:val="14"/>
                <w:szCs w:val="14"/>
              </w:rPr>
              <w:t>2.35</w:t>
            </w:r>
          </w:p>
        </w:tc>
        <w:tc>
          <w:tcPr>
            <w:tcW w:w="720" w:type="dxa"/>
            <w:vAlign w:val="bottom"/>
          </w:tcPr>
          <w:p w14:paraId="071BEDC2" w14:textId="77777777" w:rsidR="009C3183" w:rsidRPr="00932A5A" w:rsidRDefault="009C3183"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57CE805" w14:textId="66FA9DC1" w:rsidR="009C3183" w:rsidRPr="00932A5A" w:rsidRDefault="009C3183" w:rsidP="00903F48">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33DDD8AA" w14:textId="45F72898" w:rsidR="009C3183" w:rsidRPr="00932A5A" w:rsidRDefault="009C3183" w:rsidP="00903F48">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60CDCB38" w14:textId="6CBC5942" w:rsidR="009C3183" w:rsidRPr="00932A5A" w:rsidRDefault="009C3183" w:rsidP="00903F48">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51FA1EE6" w14:textId="7A36311B" w:rsidR="009C3183" w:rsidRPr="00932A5A" w:rsidRDefault="009C3183" w:rsidP="00903F48">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03804B8E" w14:textId="10B92866" w:rsidR="009C3183" w:rsidRPr="00932A5A" w:rsidRDefault="009C3183"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6BDF2C92" w14:textId="18799818" w:rsidR="009C3183" w:rsidRPr="00932A5A" w:rsidRDefault="009C3183"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822424" w:rsidRPr="00932A5A" w14:paraId="6E5241DE" w14:textId="77777777" w:rsidTr="00C326F2">
        <w:trPr>
          <w:trHeight w:val="192"/>
        </w:trPr>
        <w:tc>
          <w:tcPr>
            <w:tcW w:w="783" w:type="dxa"/>
          </w:tcPr>
          <w:p w14:paraId="6E647F44" w14:textId="3CFC226B" w:rsidR="00822424" w:rsidRPr="00932A5A" w:rsidRDefault="00822424" w:rsidP="00903F48">
            <w:pPr>
              <w:snapToGrid w:val="0"/>
              <w:spacing w:line="280" w:lineRule="exact"/>
              <w:jc w:val="center"/>
              <w:rPr>
                <w:rFonts w:ascii="Arial" w:hAnsi="Arial" w:cs="Arial"/>
                <w:sz w:val="14"/>
                <w:szCs w:val="14"/>
              </w:rPr>
            </w:pPr>
            <w:r w:rsidRPr="00932A5A">
              <w:rPr>
                <w:rFonts w:ascii="Arial" w:hAnsi="Arial" w:cs="Arial"/>
                <w:sz w:val="14"/>
                <w:szCs w:val="14"/>
              </w:rPr>
              <w:t>1</w:t>
            </w:r>
            <w:r w:rsidR="00AD1436" w:rsidRPr="00932A5A">
              <w:rPr>
                <w:rFonts w:ascii="Arial" w:hAnsi="Arial" w:cs="Arial"/>
                <w:sz w:val="14"/>
                <w:szCs w:val="14"/>
              </w:rPr>
              <w:t>5</w:t>
            </w:r>
          </w:p>
        </w:tc>
        <w:tc>
          <w:tcPr>
            <w:tcW w:w="1309" w:type="dxa"/>
          </w:tcPr>
          <w:p w14:paraId="2073393C" w14:textId="77777777" w:rsidR="00822424" w:rsidRPr="00932A5A" w:rsidRDefault="00822424"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F676B11" w14:textId="77777777" w:rsidR="00822424" w:rsidRPr="00932A5A" w:rsidRDefault="00822424" w:rsidP="00903F48">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3D8354D3" w14:textId="4831A05A" w:rsidR="00822424" w:rsidRPr="00932A5A" w:rsidRDefault="00822424" w:rsidP="00903F48">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725A00FC" w14:textId="4A975FCE" w:rsidR="00822424" w:rsidRPr="00932A5A" w:rsidRDefault="00822424" w:rsidP="00903F48">
            <w:pPr>
              <w:spacing w:line="280" w:lineRule="exact"/>
              <w:jc w:val="center"/>
              <w:rPr>
                <w:rFonts w:ascii="Arial" w:hAnsi="Arial" w:cs="Arial"/>
                <w:sz w:val="14"/>
                <w:szCs w:val="14"/>
              </w:rPr>
            </w:pPr>
            <w:r w:rsidRPr="00932A5A">
              <w:rPr>
                <w:rFonts w:ascii="Arial" w:hAnsi="Arial" w:cs="Arial"/>
                <w:sz w:val="14"/>
                <w:szCs w:val="14"/>
              </w:rPr>
              <w:t>1.78, 2.88</w:t>
            </w:r>
          </w:p>
        </w:tc>
        <w:tc>
          <w:tcPr>
            <w:tcW w:w="720" w:type="dxa"/>
            <w:vAlign w:val="bottom"/>
          </w:tcPr>
          <w:p w14:paraId="01E4B7B1" w14:textId="77777777" w:rsidR="00822424" w:rsidRPr="00932A5A" w:rsidRDefault="00822424"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E67A365" w14:textId="43AE86F3"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28F425F9" w14:textId="44EA04B7"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3961887D" w14:textId="60C3B3F3"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6DBE04BD" w14:textId="4FDD388D"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2DC8C4FE" w14:textId="74CF4DF7"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0A3A0158" w14:textId="3F124E2F"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822424" w:rsidRPr="00932A5A" w14:paraId="3985EBCA" w14:textId="77777777" w:rsidTr="00C326F2">
        <w:trPr>
          <w:trHeight w:val="192"/>
        </w:trPr>
        <w:tc>
          <w:tcPr>
            <w:tcW w:w="783" w:type="dxa"/>
          </w:tcPr>
          <w:p w14:paraId="4A70E124" w14:textId="23991FE9" w:rsidR="00822424" w:rsidRPr="00932A5A" w:rsidRDefault="00822424" w:rsidP="00903F48">
            <w:pPr>
              <w:snapToGrid w:val="0"/>
              <w:spacing w:line="280" w:lineRule="exact"/>
              <w:jc w:val="center"/>
              <w:rPr>
                <w:rFonts w:ascii="Arial" w:hAnsi="Arial" w:cs="Arial"/>
                <w:sz w:val="14"/>
                <w:szCs w:val="14"/>
              </w:rPr>
            </w:pPr>
            <w:r w:rsidRPr="00932A5A">
              <w:rPr>
                <w:rFonts w:ascii="Arial" w:hAnsi="Arial" w:cs="Arial"/>
                <w:sz w:val="14"/>
                <w:szCs w:val="14"/>
              </w:rPr>
              <w:t>1</w:t>
            </w:r>
            <w:r w:rsidR="00AD1436" w:rsidRPr="00932A5A">
              <w:rPr>
                <w:rFonts w:ascii="Arial" w:hAnsi="Arial" w:cs="Arial"/>
                <w:sz w:val="14"/>
                <w:szCs w:val="14"/>
              </w:rPr>
              <w:t>6</w:t>
            </w:r>
          </w:p>
        </w:tc>
        <w:tc>
          <w:tcPr>
            <w:tcW w:w="1309" w:type="dxa"/>
          </w:tcPr>
          <w:p w14:paraId="6779FCBD" w14:textId="77777777" w:rsidR="00822424" w:rsidRPr="00932A5A" w:rsidRDefault="00822424"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DE1D69F" w14:textId="77777777" w:rsidR="00822424" w:rsidRPr="00932A5A" w:rsidRDefault="00822424" w:rsidP="00903F48">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6BF3642E" w14:textId="3E995B65" w:rsidR="00822424" w:rsidRPr="00932A5A" w:rsidRDefault="00822424" w:rsidP="00903F48">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7357316B" w14:textId="4E45072F" w:rsidR="00822424" w:rsidRPr="00932A5A" w:rsidRDefault="00822424" w:rsidP="00903F48">
            <w:pPr>
              <w:spacing w:line="280" w:lineRule="exact"/>
              <w:jc w:val="center"/>
              <w:rPr>
                <w:rFonts w:ascii="Arial" w:hAnsi="Arial" w:cs="Arial"/>
                <w:sz w:val="14"/>
                <w:szCs w:val="14"/>
              </w:rPr>
            </w:pPr>
            <w:r w:rsidRPr="00932A5A">
              <w:rPr>
                <w:rFonts w:ascii="Arial" w:hAnsi="Arial" w:cs="Arial"/>
                <w:sz w:val="14"/>
                <w:szCs w:val="14"/>
              </w:rPr>
              <w:t>1.99, 3.26</w:t>
            </w:r>
          </w:p>
        </w:tc>
        <w:tc>
          <w:tcPr>
            <w:tcW w:w="720" w:type="dxa"/>
            <w:vAlign w:val="bottom"/>
          </w:tcPr>
          <w:p w14:paraId="730FC7AF" w14:textId="77777777" w:rsidR="00822424" w:rsidRPr="00932A5A" w:rsidRDefault="00822424"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F6C817B" w14:textId="0E4BDAC0"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4,000</w:t>
            </w:r>
          </w:p>
        </w:tc>
        <w:tc>
          <w:tcPr>
            <w:tcW w:w="735" w:type="dxa"/>
            <w:vAlign w:val="bottom"/>
          </w:tcPr>
          <w:p w14:paraId="40B01DBB" w14:textId="60EBAAEF"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4,000</w:t>
            </w:r>
          </w:p>
        </w:tc>
        <w:tc>
          <w:tcPr>
            <w:tcW w:w="735" w:type="dxa"/>
            <w:vAlign w:val="bottom"/>
          </w:tcPr>
          <w:p w14:paraId="3F7164CD" w14:textId="63060B17"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4,000</w:t>
            </w:r>
          </w:p>
        </w:tc>
        <w:tc>
          <w:tcPr>
            <w:tcW w:w="735" w:type="dxa"/>
            <w:vAlign w:val="bottom"/>
          </w:tcPr>
          <w:p w14:paraId="7C34EC74" w14:textId="6063D89B"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3,950</w:t>
            </w:r>
          </w:p>
        </w:tc>
        <w:tc>
          <w:tcPr>
            <w:tcW w:w="735" w:type="dxa"/>
            <w:vAlign w:val="bottom"/>
          </w:tcPr>
          <w:p w14:paraId="15601222" w14:textId="77777777"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21A45CB9" w14:textId="77777777" w:rsidR="00822424" w:rsidRPr="00932A5A" w:rsidRDefault="00822424"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F94B6E" w:rsidRPr="00932A5A" w14:paraId="0D49A50B" w14:textId="77777777" w:rsidTr="00C326F2">
        <w:trPr>
          <w:trHeight w:val="192"/>
        </w:trPr>
        <w:tc>
          <w:tcPr>
            <w:tcW w:w="783" w:type="dxa"/>
          </w:tcPr>
          <w:p w14:paraId="64B5C4A0" w14:textId="3155013D" w:rsidR="00F94B6E" w:rsidRPr="00932A5A" w:rsidRDefault="00F94B6E" w:rsidP="00903F48">
            <w:pPr>
              <w:snapToGrid w:val="0"/>
              <w:spacing w:line="280" w:lineRule="exact"/>
              <w:jc w:val="center"/>
              <w:rPr>
                <w:rFonts w:ascii="Arial" w:hAnsi="Arial" w:cs="Arial"/>
                <w:sz w:val="14"/>
                <w:szCs w:val="14"/>
              </w:rPr>
            </w:pPr>
            <w:r w:rsidRPr="00932A5A">
              <w:rPr>
                <w:rFonts w:ascii="Arial" w:hAnsi="Arial" w:cs="Arial"/>
                <w:sz w:val="14"/>
                <w:szCs w:val="14"/>
              </w:rPr>
              <w:t>1</w:t>
            </w:r>
            <w:r w:rsidR="00AD1436" w:rsidRPr="00932A5A">
              <w:rPr>
                <w:rFonts w:ascii="Arial" w:hAnsi="Arial" w:cs="Arial"/>
                <w:sz w:val="14"/>
                <w:szCs w:val="14"/>
              </w:rPr>
              <w:t>7</w:t>
            </w:r>
          </w:p>
        </w:tc>
        <w:tc>
          <w:tcPr>
            <w:tcW w:w="1309" w:type="dxa"/>
          </w:tcPr>
          <w:p w14:paraId="2C452C61" w14:textId="77777777" w:rsidR="00F94B6E" w:rsidRPr="00932A5A" w:rsidRDefault="00F94B6E"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4C4618C" w14:textId="77777777" w:rsidR="00F94B6E" w:rsidRPr="00932A5A" w:rsidRDefault="00F94B6E" w:rsidP="00903F48">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2CDF2FAC" w14:textId="77777777" w:rsidR="00F94B6E" w:rsidRPr="00932A5A" w:rsidRDefault="00F94B6E" w:rsidP="00903F48">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09349E0C" w14:textId="77777777" w:rsidR="00F94B6E" w:rsidRPr="00932A5A" w:rsidRDefault="00F94B6E" w:rsidP="00903F48">
            <w:pPr>
              <w:spacing w:line="280" w:lineRule="exact"/>
              <w:jc w:val="center"/>
              <w:rPr>
                <w:rFonts w:ascii="Arial" w:hAnsi="Arial" w:cs="Arial"/>
                <w:sz w:val="14"/>
                <w:szCs w:val="14"/>
                <w:cs/>
              </w:rPr>
            </w:pPr>
            <w:r w:rsidRPr="00932A5A">
              <w:rPr>
                <w:rFonts w:ascii="Arial" w:hAnsi="Arial" w:cs="Arial"/>
                <w:sz w:val="14"/>
                <w:szCs w:val="14"/>
              </w:rPr>
              <w:t>2.46</w:t>
            </w:r>
          </w:p>
        </w:tc>
        <w:tc>
          <w:tcPr>
            <w:tcW w:w="720" w:type="dxa"/>
            <w:vAlign w:val="bottom"/>
          </w:tcPr>
          <w:p w14:paraId="429FED8E" w14:textId="77777777" w:rsidR="00F94B6E" w:rsidRPr="00932A5A" w:rsidRDefault="00F94B6E"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0C692719" w14:textId="3E00D0F5"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90D9AA3" w14:textId="76DA248F"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9F22DAA" w14:textId="6400F81C"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880</w:t>
            </w:r>
          </w:p>
        </w:tc>
        <w:tc>
          <w:tcPr>
            <w:tcW w:w="735" w:type="dxa"/>
            <w:vAlign w:val="bottom"/>
          </w:tcPr>
          <w:p w14:paraId="3ACEB36A" w14:textId="1EFF91F5"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880</w:t>
            </w:r>
          </w:p>
        </w:tc>
        <w:tc>
          <w:tcPr>
            <w:tcW w:w="735" w:type="dxa"/>
            <w:vAlign w:val="bottom"/>
          </w:tcPr>
          <w:p w14:paraId="26C5CF7D" w14:textId="387E689B"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0DB5AA0E" w14:textId="1DCFD05C"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F94B6E" w:rsidRPr="00932A5A" w14:paraId="69382A6C" w14:textId="77777777" w:rsidTr="00C326F2">
        <w:trPr>
          <w:trHeight w:val="192"/>
        </w:trPr>
        <w:tc>
          <w:tcPr>
            <w:tcW w:w="783" w:type="dxa"/>
          </w:tcPr>
          <w:p w14:paraId="5D4D552F" w14:textId="01F750B2" w:rsidR="00F94B6E" w:rsidRPr="00932A5A" w:rsidRDefault="00AD1436" w:rsidP="00903F48">
            <w:pPr>
              <w:snapToGrid w:val="0"/>
              <w:spacing w:line="280" w:lineRule="exact"/>
              <w:jc w:val="center"/>
              <w:rPr>
                <w:rFonts w:ascii="Arial" w:hAnsi="Arial" w:cs="Arial"/>
                <w:sz w:val="14"/>
                <w:szCs w:val="14"/>
              </w:rPr>
            </w:pPr>
            <w:bookmarkStart w:id="22" w:name="_Hlk126669942"/>
            <w:r w:rsidRPr="00932A5A">
              <w:rPr>
                <w:rFonts w:ascii="Arial" w:hAnsi="Arial" w:cs="Arial"/>
                <w:sz w:val="14"/>
                <w:szCs w:val="14"/>
              </w:rPr>
              <w:t>18</w:t>
            </w:r>
          </w:p>
        </w:tc>
        <w:tc>
          <w:tcPr>
            <w:tcW w:w="1309" w:type="dxa"/>
          </w:tcPr>
          <w:p w14:paraId="7AC9E322" w14:textId="77777777" w:rsidR="00F94B6E" w:rsidRPr="00932A5A" w:rsidRDefault="00F94B6E"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2E1B813E" w14:textId="77777777" w:rsidR="00F94B6E" w:rsidRPr="00932A5A" w:rsidRDefault="00F94B6E" w:rsidP="00903F48">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703A04F5" w14:textId="77777777" w:rsidR="00F94B6E" w:rsidRPr="00932A5A" w:rsidRDefault="00F94B6E" w:rsidP="00903F48">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7CDD183F" w14:textId="77777777" w:rsidR="00F94B6E" w:rsidRPr="00932A5A" w:rsidRDefault="00F94B6E" w:rsidP="00903F48">
            <w:pPr>
              <w:spacing w:line="280" w:lineRule="exact"/>
              <w:jc w:val="center"/>
              <w:rPr>
                <w:rFonts w:ascii="Arial" w:hAnsi="Arial" w:cs="Arial"/>
                <w:sz w:val="14"/>
                <w:szCs w:val="14"/>
              </w:rPr>
            </w:pPr>
            <w:r w:rsidRPr="00932A5A">
              <w:rPr>
                <w:rFonts w:ascii="Arial" w:hAnsi="Arial" w:cs="Arial"/>
                <w:sz w:val="14"/>
                <w:szCs w:val="14"/>
              </w:rPr>
              <w:t>2.47</w:t>
            </w:r>
          </w:p>
        </w:tc>
        <w:tc>
          <w:tcPr>
            <w:tcW w:w="720" w:type="dxa"/>
            <w:vAlign w:val="bottom"/>
          </w:tcPr>
          <w:p w14:paraId="48F822CB" w14:textId="77777777" w:rsidR="00F94B6E" w:rsidRPr="00932A5A" w:rsidRDefault="00F94B6E"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725BB3F6" w14:textId="345073BF"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400</w:t>
            </w:r>
          </w:p>
        </w:tc>
        <w:tc>
          <w:tcPr>
            <w:tcW w:w="735" w:type="dxa"/>
            <w:vAlign w:val="bottom"/>
          </w:tcPr>
          <w:p w14:paraId="4313EBFD" w14:textId="4CEC9200"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400</w:t>
            </w:r>
          </w:p>
        </w:tc>
        <w:tc>
          <w:tcPr>
            <w:tcW w:w="735" w:type="dxa"/>
            <w:vAlign w:val="bottom"/>
          </w:tcPr>
          <w:p w14:paraId="6E511A0E" w14:textId="00407108"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400</w:t>
            </w:r>
          </w:p>
        </w:tc>
        <w:tc>
          <w:tcPr>
            <w:tcW w:w="735" w:type="dxa"/>
            <w:vAlign w:val="bottom"/>
          </w:tcPr>
          <w:p w14:paraId="3861806D" w14:textId="06B82D85"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400</w:t>
            </w:r>
          </w:p>
        </w:tc>
        <w:tc>
          <w:tcPr>
            <w:tcW w:w="735" w:type="dxa"/>
            <w:vAlign w:val="bottom"/>
          </w:tcPr>
          <w:p w14:paraId="0F889A76" w14:textId="4DB67CAE"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400</w:t>
            </w:r>
          </w:p>
        </w:tc>
        <w:tc>
          <w:tcPr>
            <w:tcW w:w="735" w:type="dxa"/>
            <w:vAlign w:val="bottom"/>
          </w:tcPr>
          <w:p w14:paraId="069A5193" w14:textId="66CE26C7"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400</w:t>
            </w:r>
          </w:p>
        </w:tc>
      </w:tr>
      <w:bookmarkEnd w:id="22"/>
      <w:tr w:rsidR="00F94B6E" w:rsidRPr="00932A5A" w14:paraId="5D455421" w14:textId="77777777" w:rsidTr="00C326F2">
        <w:trPr>
          <w:trHeight w:val="192"/>
        </w:trPr>
        <w:tc>
          <w:tcPr>
            <w:tcW w:w="783" w:type="dxa"/>
          </w:tcPr>
          <w:p w14:paraId="2AC07004" w14:textId="4D42B189" w:rsidR="00F94B6E"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19</w:t>
            </w:r>
          </w:p>
        </w:tc>
        <w:tc>
          <w:tcPr>
            <w:tcW w:w="1309" w:type="dxa"/>
          </w:tcPr>
          <w:p w14:paraId="339609D1" w14:textId="77777777" w:rsidR="00F94B6E" w:rsidRPr="00932A5A" w:rsidRDefault="00F94B6E"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E0371E4" w14:textId="77777777" w:rsidR="00F94B6E" w:rsidRPr="00932A5A" w:rsidRDefault="00F94B6E" w:rsidP="00903F48">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0534FEF0" w14:textId="77777777" w:rsidR="00F94B6E" w:rsidRPr="00932A5A" w:rsidRDefault="00F94B6E" w:rsidP="00903F48">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5D24FF1F" w14:textId="77777777" w:rsidR="00F94B6E" w:rsidRPr="00932A5A" w:rsidRDefault="00F94B6E" w:rsidP="00903F48">
            <w:pPr>
              <w:spacing w:line="280" w:lineRule="exact"/>
              <w:jc w:val="center"/>
              <w:rPr>
                <w:rFonts w:ascii="Arial" w:hAnsi="Arial" w:cs="Arial"/>
                <w:sz w:val="14"/>
                <w:szCs w:val="14"/>
              </w:rPr>
            </w:pPr>
            <w:r w:rsidRPr="00932A5A">
              <w:rPr>
                <w:rFonts w:ascii="Arial" w:hAnsi="Arial" w:cs="Arial"/>
                <w:sz w:val="14"/>
                <w:szCs w:val="14"/>
              </w:rPr>
              <w:t>3.00</w:t>
            </w:r>
          </w:p>
        </w:tc>
        <w:tc>
          <w:tcPr>
            <w:tcW w:w="720" w:type="dxa"/>
            <w:vAlign w:val="bottom"/>
          </w:tcPr>
          <w:p w14:paraId="6F5C4278" w14:textId="77777777" w:rsidR="00F94B6E" w:rsidRPr="00932A5A" w:rsidRDefault="00F94B6E"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416ED940" w14:textId="66697E39"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3,100</w:t>
            </w:r>
          </w:p>
        </w:tc>
        <w:tc>
          <w:tcPr>
            <w:tcW w:w="735" w:type="dxa"/>
            <w:vAlign w:val="bottom"/>
          </w:tcPr>
          <w:p w14:paraId="54913634" w14:textId="5595FE3F"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3,100</w:t>
            </w:r>
          </w:p>
        </w:tc>
        <w:tc>
          <w:tcPr>
            <w:tcW w:w="735" w:type="dxa"/>
            <w:vAlign w:val="bottom"/>
          </w:tcPr>
          <w:p w14:paraId="61D94D71" w14:textId="3EA08305"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3,060</w:t>
            </w:r>
          </w:p>
        </w:tc>
        <w:tc>
          <w:tcPr>
            <w:tcW w:w="735" w:type="dxa"/>
            <w:vAlign w:val="bottom"/>
          </w:tcPr>
          <w:p w14:paraId="687CDF1C" w14:textId="23974EB3"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3,100</w:t>
            </w:r>
          </w:p>
        </w:tc>
        <w:tc>
          <w:tcPr>
            <w:tcW w:w="735" w:type="dxa"/>
            <w:vAlign w:val="bottom"/>
          </w:tcPr>
          <w:p w14:paraId="19882711" w14:textId="6A8844A4"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3,100</w:t>
            </w:r>
          </w:p>
        </w:tc>
        <w:tc>
          <w:tcPr>
            <w:tcW w:w="735" w:type="dxa"/>
            <w:vAlign w:val="bottom"/>
          </w:tcPr>
          <w:p w14:paraId="174F6E40" w14:textId="149C69A9" w:rsidR="00F94B6E" w:rsidRPr="00932A5A" w:rsidRDefault="00F94B6E" w:rsidP="00903F48">
            <w:pPr>
              <w:tabs>
                <w:tab w:val="decimal" w:pos="529"/>
              </w:tabs>
              <w:spacing w:line="280" w:lineRule="exact"/>
              <w:rPr>
                <w:rFonts w:ascii="Arial" w:hAnsi="Arial" w:cs="Arial"/>
                <w:sz w:val="14"/>
                <w:szCs w:val="14"/>
              </w:rPr>
            </w:pPr>
            <w:r w:rsidRPr="00932A5A">
              <w:rPr>
                <w:rFonts w:ascii="Arial" w:hAnsi="Arial" w:cs="Arial"/>
                <w:sz w:val="14"/>
                <w:szCs w:val="14"/>
              </w:rPr>
              <w:t>3,100</w:t>
            </w:r>
          </w:p>
        </w:tc>
      </w:tr>
      <w:tr w:rsidR="00BF1F28" w:rsidRPr="00932A5A" w14:paraId="5C3D0D3F" w14:textId="77777777" w:rsidTr="00FB56E9">
        <w:trPr>
          <w:trHeight w:val="192"/>
        </w:trPr>
        <w:tc>
          <w:tcPr>
            <w:tcW w:w="783" w:type="dxa"/>
          </w:tcPr>
          <w:p w14:paraId="3E13D562" w14:textId="60FD897F" w:rsidR="00BF1F28" w:rsidRPr="00932A5A" w:rsidRDefault="00BF1F28" w:rsidP="00903F48">
            <w:pPr>
              <w:snapToGrid w:val="0"/>
              <w:spacing w:line="280" w:lineRule="exact"/>
              <w:jc w:val="center"/>
              <w:rPr>
                <w:rFonts w:ascii="Arial" w:hAnsi="Arial" w:cs="Arial"/>
                <w:sz w:val="14"/>
                <w:szCs w:val="14"/>
              </w:rPr>
            </w:pPr>
            <w:r w:rsidRPr="00932A5A">
              <w:rPr>
                <w:rFonts w:ascii="Arial" w:hAnsi="Arial" w:cs="Arial"/>
                <w:sz w:val="14"/>
                <w:szCs w:val="14"/>
              </w:rPr>
              <w:t>2</w:t>
            </w:r>
            <w:r w:rsidR="00AD1436" w:rsidRPr="00932A5A">
              <w:rPr>
                <w:rFonts w:ascii="Arial" w:hAnsi="Arial" w:cs="Arial"/>
                <w:sz w:val="14"/>
                <w:szCs w:val="14"/>
              </w:rPr>
              <w:t>0</w:t>
            </w:r>
          </w:p>
        </w:tc>
        <w:tc>
          <w:tcPr>
            <w:tcW w:w="1309" w:type="dxa"/>
          </w:tcPr>
          <w:p w14:paraId="19EDE918" w14:textId="77777777" w:rsidR="00BF1F28" w:rsidRPr="00932A5A" w:rsidRDefault="00BF1F28"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714050D" w14:textId="77777777" w:rsidR="00BF1F28" w:rsidRPr="00932A5A" w:rsidRDefault="00BF1F28" w:rsidP="00FB56E9">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36129A91" w14:textId="77777777" w:rsidR="00BF1F28" w:rsidRPr="00932A5A" w:rsidRDefault="00BF1F28" w:rsidP="00FB56E9">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02C07429" w14:textId="5C5CBD30" w:rsidR="00BF1F28" w:rsidRPr="00FB56E9" w:rsidRDefault="00BF1F28" w:rsidP="00903F48">
            <w:pPr>
              <w:spacing w:line="280" w:lineRule="exact"/>
              <w:ind w:right="-111" w:hanging="77"/>
              <w:jc w:val="center"/>
              <w:rPr>
                <w:rFonts w:ascii="Arial" w:hAnsi="Arial" w:cs="Arial"/>
                <w:spacing w:val="-8"/>
                <w:sz w:val="14"/>
                <w:szCs w:val="14"/>
              </w:rPr>
            </w:pPr>
            <w:r w:rsidRPr="00FB56E9">
              <w:rPr>
                <w:rFonts w:ascii="Arial" w:hAnsi="Arial" w:cs="Arial"/>
                <w:spacing w:val="-8"/>
                <w:sz w:val="14"/>
                <w:szCs w:val="14"/>
              </w:rPr>
              <w:t>2.47, 2.55, 2.57</w:t>
            </w:r>
          </w:p>
        </w:tc>
        <w:tc>
          <w:tcPr>
            <w:tcW w:w="720" w:type="dxa"/>
            <w:vAlign w:val="bottom"/>
          </w:tcPr>
          <w:p w14:paraId="2C350750" w14:textId="77777777" w:rsidR="00BF1F28" w:rsidRPr="00932A5A" w:rsidRDefault="00BF1F28" w:rsidP="00FB56E9">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0966474F" w14:textId="5757C0D7" w:rsidR="00BF1F28" w:rsidRPr="00932A5A" w:rsidRDefault="00BF1F28" w:rsidP="00FB56E9">
            <w:pPr>
              <w:tabs>
                <w:tab w:val="decimal" w:pos="529"/>
              </w:tabs>
              <w:spacing w:line="280" w:lineRule="exact"/>
              <w:rPr>
                <w:rFonts w:ascii="Arial" w:hAnsi="Arial" w:cs="Arial"/>
                <w:sz w:val="14"/>
                <w:szCs w:val="14"/>
              </w:rPr>
            </w:pPr>
            <w:r w:rsidRPr="00932A5A">
              <w:rPr>
                <w:rFonts w:ascii="Arial" w:hAnsi="Arial" w:cs="Arial"/>
                <w:sz w:val="14"/>
                <w:szCs w:val="14"/>
              </w:rPr>
              <w:t>700</w:t>
            </w:r>
          </w:p>
        </w:tc>
        <w:tc>
          <w:tcPr>
            <w:tcW w:w="735" w:type="dxa"/>
            <w:vAlign w:val="bottom"/>
          </w:tcPr>
          <w:p w14:paraId="33CA5181" w14:textId="15C26EF1" w:rsidR="00BF1F28" w:rsidRPr="00932A5A" w:rsidRDefault="00BF1F28" w:rsidP="00FB56E9">
            <w:pPr>
              <w:tabs>
                <w:tab w:val="decimal" w:pos="529"/>
              </w:tabs>
              <w:spacing w:line="280" w:lineRule="exact"/>
              <w:rPr>
                <w:rFonts w:ascii="Arial" w:hAnsi="Arial" w:cs="Arial"/>
                <w:sz w:val="14"/>
                <w:szCs w:val="14"/>
              </w:rPr>
            </w:pPr>
            <w:r w:rsidRPr="00932A5A">
              <w:rPr>
                <w:rFonts w:ascii="Arial" w:hAnsi="Arial" w:cs="Arial"/>
                <w:sz w:val="14"/>
                <w:szCs w:val="14"/>
              </w:rPr>
              <w:t>700</w:t>
            </w:r>
          </w:p>
        </w:tc>
        <w:tc>
          <w:tcPr>
            <w:tcW w:w="735" w:type="dxa"/>
            <w:vAlign w:val="bottom"/>
          </w:tcPr>
          <w:p w14:paraId="73A5975B" w14:textId="53990A42" w:rsidR="00BF1F28" w:rsidRPr="00932A5A" w:rsidRDefault="00BF1F28" w:rsidP="00FB56E9">
            <w:pPr>
              <w:tabs>
                <w:tab w:val="decimal" w:pos="529"/>
              </w:tabs>
              <w:spacing w:line="280" w:lineRule="exact"/>
              <w:rPr>
                <w:rFonts w:ascii="Arial" w:hAnsi="Arial" w:cs="Arial"/>
                <w:sz w:val="14"/>
                <w:szCs w:val="14"/>
              </w:rPr>
            </w:pPr>
            <w:r w:rsidRPr="00932A5A">
              <w:rPr>
                <w:rFonts w:ascii="Arial" w:hAnsi="Arial" w:cs="Arial"/>
                <w:sz w:val="14"/>
                <w:szCs w:val="14"/>
              </w:rPr>
              <w:t>689</w:t>
            </w:r>
          </w:p>
        </w:tc>
        <w:tc>
          <w:tcPr>
            <w:tcW w:w="735" w:type="dxa"/>
            <w:vAlign w:val="bottom"/>
          </w:tcPr>
          <w:p w14:paraId="32AC6191" w14:textId="2EFC3624" w:rsidR="00BF1F28" w:rsidRPr="00932A5A" w:rsidRDefault="00BF1F28" w:rsidP="00FB56E9">
            <w:pPr>
              <w:tabs>
                <w:tab w:val="decimal" w:pos="529"/>
              </w:tabs>
              <w:spacing w:line="280" w:lineRule="exact"/>
              <w:rPr>
                <w:rFonts w:ascii="Arial" w:hAnsi="Arial" w:cs="Arial"/>
                <w:sz w:val="14"/>
                <w:szCs w:val="14"/>
              </w:rPr>
            </w:pPr>
            <w:r w:rsidRPr="00932A5A">
              <w:rPr>
                <w:rFonts w:ascii="Arial" w:hAnsi="Arial" w:cs="Arial"/>
                <w:sz w:val="14"/>
                <w:szCs w:val="14"/>
              </w:rPr>
              <w:t>672</w:t>
            </w:r>
          </w:p>
        </w:tc>
        <w:tc>
          <w:tcPr>
            <w:tcW w:w="735" w:type="dxa"/>
            <w:vAlign w:val="bottom"/>
          </w:tcPr>
          <w:p w14:paraId="1A27B38C" w14:textId="6A748AA9" w:rsidR="00BF1F28" w:rsidRPr="00932A5A" w:rsidRDefault="00BF1F28" w:rsidP="00FB56E9">
            <w:pPr>
              <w:tabs>
                <w:tab w:val="decimal" w:pos="529"/>
              </w:tabs>
              <w:spacing w:line="280" w:lineRule="exact"/>
              <w:rPr>
                <w:rFonts w:ascii="Arial" w:hAnsi="Arial" w:cs="Arial"/>
                <w:sz w:val="14"/>
                <w:szCs w:val="14"/>
              </w:rPr>
            </w:pPr>
            <w:r w:rsidRPr="00932A5A">
              <w:rPr>
                <w:rFonts w:ascii="Arial" w:hAnsi="Arial" w:cs="Arial"/>
                <w:sz w:val="14"/>
                <w:szCs w:val="14"/>
              </w:rPr>
              <w:t>689</w:t>
            </w:r>
          </w:p>
        </w:tc>
        <w:tc>
          <w:tcPr>
            <w:tcW w:w="735" w:type="dxa"/>
            <w:vAlign w:val="bottom"/>
          </w:tcPr>
          <w:p w14:paraId="001FBA5C" w14:textId="6B1D1B32" w:rsidR="00BF1F28" w:rsidRPr="00932A5A" w:rsidRDefault="00BF1F28" w:rsidP="00FB56E9">
            <w:pPr>
              <w:tabs>
                <w:tab w:val="decimal" w:pos="529"/>
              </w:tabs>
              <w:spacing w:line="280" w:lineRule="exact"/>
              <w:rPr>
                <w:rFonts w:ascii="Arial" w:hAnsi="Arial" w:cs="Arial"/>
                <w:sz w:val="14"/>
                <w:szCs w:val="14"/>
              </w:rPr>
            </w:pPr>
            <w:r w:rsidRPr="00932A5A">
              <w:rPr>
                <w:rFonts w:ascii="Arial" w:hAnsi="Arial" w:cs="Arial"/>
                <w:sz w:val="14"/>
                <w:szCs w:val="14"/>
              </w:rPr>
              <w:t>672</w:t>
            </w:r>
          </w:p>
        </w:tc>
      </w:tr>
      <w:tr w:rsidR="00BF1F28" w:rsidRPr="00932A5A" w14:paraId="59014928" w14:textId="77777777" w:rsidTr="00C326F2">
        <w:trPr>
          <w:trHeight w:val="192"/>
        </w:trPr>
        <w:tc>
          <w:tcPr>
            <w:tcW w:w="783" w:type="dxa"/>
          </w:tcPr>
          <w:p w14:paraId="47506DA5" w14:textId="40D22EEB" w:rsidR="00BF1F28" w:rsidRPr="00932A5A" w:rsidRDefault="00BF1F28" w:rsidP="00903F48">
            <w:pPr>
              <w:snapToGrid w:val="0"/>
              <w:spacing w:line="280" w:lineRule="exact"/>
              <w:jc w:val="center"/>
              <w:rPr>
                <w:rFonts w:ascii="Arial" w:hAnsi="Arial" w:cs="Arial"/>
                <w:sz w:val="14"/>
                <w:szCs w:val="14"/>
              </w:rPr>
            </w:pPr>
            <w:r w:rsidRPr="00932A5A">
              <w:rPr>
                <w:rFonts w:ascii="Arial" w:hAnsi="Arial" w:cs="Arial"/>
                <w:sz w:val="14"/>
                <w:szCs w:val="14"/>
              </w:rPr>
              <w:t>2</w:t>
            </w:r>
            <w:r w:rsidR="00AD1436" w:rsidRPr="00932A5A">
              <w:rPr>
                <w:rFonts w:ascii="Arial" w:hAnsi="Arial" w:cs="Arial"/>
                <w:sz w:val="14"/>
                <w:szCs w:val="14"/>
              </w:rPr>
              <w:t>1</w:t>
            </w:r>
          </w:p>
        </w:tc>
        <w:tc>
          <w:tcPr>
            <w:tcW w:w="1309" w:type="dxa"/>
          </w:tcPr>
          <w:p w14:paraId="738B3FA9" w14:textId="77777777" w:rsidR="00BF1F28" w:rsidRPr="00932A5A" w:rsidRDefault="00BF1F28"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01625BD" w14:textId="77777777" w:rsidR="00BF1F28" w:rsidRPr="00932A5A" w:rsidRDefault="00BF1F28" w:rsidP="00903F48">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2CB29A81" w14:textId="77777777" w:rsidR="00BF1F28" w:rsidRPr="00932A5A" w:rsidRDefault="00BF1F28" w:rsidP="00903F48">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5ADE0E58" w14:textId="77777777" w:rsidR="00BF1F28" w:rsidRPr="00932A5A" w:rsidRDefault="00BF1F28" w:rsidP="00903F48">
            <w:pPr>
              <w:spacing w:line="280" w:lineRule="exact"/>
              <w:ind w:right="-111" w:hanging="77"/>
              <w:jc w:val="center"/>
              <w:rPr>
                <w:rFonts w:ascii="Arial" w:hAnsi="Arial" w:cs="Arial"/>
                <w:spacing w:val="-4"/>
                <w:sz w:val="14"/>
                <w:szCs w:val="14"/>
                <w:cs/>
              </w:rPr>
            </w:pPr>
            <w:r w:rsidRPr="00932A5A">
              <w:rPr>
                <w:rFonts w:ascii="Arial" w:hAnsi="Arial" w:cs="Arial"/>
                <w:spacing w:val="-4"/>
                <w:sz w:val="14"/>
                <w:szCs w:val="14"/>
              </w:rPr>
              <w:t>3.60</w:t>
            </w:r>
          </w:p>
        </w:tc>
        <w:tc>
          <w:tcPr>
            <w:tcW w:w="720" w:type="dxa"/>
            <w:vAlign w:val="bottom"/>
          </w:tcPr>
          <w:p w14:paraId="13D92AC0" w14:textId="77777777" w:rsidR="00BF1F28" w:rsidRPr="00932A5A" w:rsidRDefault="00BF1F28"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0D49C6FE" w14:textId="0D85622A"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6263BD70" w14:textId="77777777"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27675040" w14:textId="068AAF8C"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1,230</w:t>
            </w:r>
          </w:p>
        </w:tc>
        <w:tc>
          <w:tcPr>
            <w:tcW w:w="735" w:type="dxa"/>
            <w:vAlign w:val="bottom"/>
          </w:tcPr>
          <w:p w14:paraId="417E6391" w14:textId="77777777"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1,230</w:t>
            </w:r>
          </w:p>
        </w:tc>
        <w:tc>
          <w:tcPr>
            <w:tcW w:w="735" w:type="dxa"/>
            <w:vAlign w:val="bottom"/>
          </w:tcPr>
          <w:p w14:paraId="28BE93FC" w14:textId="117D51AC"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323FEA03" w14:textId="77777777"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BF1F28" w:rsidRPr="00932A5A" w14:paraId="532962A5" w14:textId="77777777" w:rsidTr="00C326F2">
        <w:trPr>
          <w:trHeight w:val="192"/>
        </w:trPr>
        <w:tc>
          <w:tcPr>
            <w:tcW w:w="783" w:type="dxa"/>
          </w:tcPr>
          <w:p w14:paraId="1EB08948" w14:textId="01B9AC89" w:rsidR="00BF1F28" w:rsidRPr="00932A5A" w:rsidRDefault="00BF1F28" w:rsidP="00903F48">
            <w:pPr>
              <w:snapToGrid w:val="0"/>
              <w:spacing w:line="280" w:lineRule="exact"/>
              <w:jc w:val="center"/>
              <w:rPr>
                <w:rFonts w:ascii="Arial" w:hAnsi="Arial" w:cs="Arial"/>
                <w:sz w:val="14"/>
                <w:szCs w:val="14"/>
              </w:rPr>
            </w:pPr>
            <w:r w:rsidRPr="00932A5A">
              <w:rPr>
                <w:rFonts w:ascii="Arial" w:hAnsi="Arial" w:cs="Arial"/>
                <w:sz w:val="14"/>
                <w:szCs w:val="14"/>
              </w:rPr>
              <w:t>2</w:t>
            </w:r>
            <w:r w:rsidR="00AD1436" w:rsidRPr="00932A5A">
              <w:rPr>
                <w:rFonts w:ascii="Arial" w:hAnsi="Arial" w:cs="Arial"/>
                <w:sz w:val="14"/>
                <w:szCs w:val="14"/>
              </w:rPr>
              <w:t>2</w:t>
            </w:r>
          </w:p>
        </w:tc>
        <w:tc>
          <w:tcPr>
            <w:tcW w:w="1309" w:type="dxa"/>
          </w:tcPr>
          <w:p w14:paraId="758F51D7" w14:textId="77777777" w:rsidR="00BF1F28" w:rsidRPr="00932A5A" w:rsidRDefault="00BF1F28"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6439846" w14:textId="77777777" w:rsidR="00BF1F28" w:rsidRPr="00932A5A" w:rsidRDefault="00BF1F28" w:rsidP="00903F48">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3A356FF3" w14:textId="77777777" w:rsidR="00BF1F28" w:rsidRPr="00932A5A" w:rsidRDefault="00BF1F28" w:rsidP="00903F48">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2F1491CC" w14:textId="77777777" w:rsidR="00BF1F28" w:rsidRPr="00932A5A" w:rsidRDefault="00BF1F28" w:rsidP="00903F48">
            <w:pPr>
              <w:spacing w:line="280" w:lineRule="exact"/>
              <w:ind w:right="-111" w:hanging="77"/>
              <w:jc w:val="center"/>
              <w:rPr>
                <w:rFonts w:ascii="Arial" w:hAnsi="Arial" w:cs="Arial"/>
                <w:spacing w:val="-4"/>
                <w:sz w:val="14"/>
                <w:szCs w:val="14"/>
                <w:cs/>
              </w:rPr>
            </w:pPr>
            <w:r w:rsidRPr="00932A5A">
              <w:rPr>
                <w:rFonts w:ascii="Arial" w:hAnsi="Arial" w:cs="Arial"/>
                <w:spacing w:val="-4"/>
                <w:sz w:val="14"/>
                <w:szCs w:val="14"/>
              </w:rPr>
              <w:t>3.50</w:t>
            </w:r>
          </w:p>
        </w:tc>
        <w:tc>
          <w:tcPr>
            <w:tcW w:w="720" w:type="dxa"/>
            <w:vAlign w:val="bottom"/>
          </w:tcPr>
          <w:p w14:paraId="432A14C1" w14:textId="77777777" w:rsidR="00BF1F28" w:rsidRPr="00932A5A" w:rsidRDefault="00BF1F28"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406AFB31" w14:textId="041910B6"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633360CA" w14:textId="77777777"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451504FE" w14:textId="50A2B74F"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526D556C" w14:textId="77777777"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1,870</w:t>
            </w:r>
          </w:p>
        </w:tc>
        <w:tc>
          <w:tcPr>
            <w:tcW w:w="735" w:type="dxa"/>
            <w:vAlign w:val="bottom"/>
          </w:tcPr>
          <w:p w14:paraId="4772DF35" w14:textId="0D5F3D73"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1CE9DF54" w14:textId="77777777"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BF1F28" w:rsidRPr="00932A5A" w14:paraId="691297F7" w14:textId="77777777" w:rsidTr="00C326F2">
        <w:trPr>
          <w:trHeight w:val="192"/>
        </w:trPr>
        <w:tc>
          <w:tcPr>
            <w:tcW w:w="783" w:type="dxa"/>
          </w:tcPr>
          <w:p w14:paraId="2D709076" w14:textId="250E1BD3" w:rsidR="00BF1F28" w:rsidRPr="00932A5A" w:rsidRDefault="00BF1F28" w:rsidP="00903F48">
            <w:pPr>
              <w:snapToGrid w:val="0"/>
              <w:spacing w:line="280" w:lineRule="exact"/>
              <w:jc w:val="center"/>
              <w:rPr>
                <w:rFonts w:ascii="Arial" w:hAnsi="Arial" w:cs="Arial"/>
                <w:sz w:val="14"/>
                <w:szCs w:val="14"/>
              </w:rPr>
            </w:pPr>
            <w:r w:rsidRPr="00932A5A">
              <w:rPr>
                <w:rFonts w:ascii="Arial" w:hAnsi="Arial" w:cs="Arial"/>
                <w:sz w:val="14"/>
                <w:szCs w:val="14"/>
              </w:rPr>
              <w:t>2</w:t>
            </w:r>
            <w:r w:rsidR="00AD1436" w:rsidRPr="00932A5A">
              <w:rPr>
                <w:rFonts w:ascii="Arial" w:hAnsi="Arial" w:cs="Arial"/>
                <w:sz w:val="14"/>
                <w:szCs w:val="14"/>
              </w:rPr>
              <w:t>3</w:t>
            </w:r>
          </w:p>
        </w:tc>
        <w:tc>
          <w:tcPr>
            <w:tcW w:w="1309" w:type="dxa"/>
          </w:tcPr>
          <w:p w14:paraId="5262CCB8" w14:textId="77777777" w:rsidR="00BF1F28" w:rsidRPr="00932A5A" w:rsidRDefault="00BF1F28"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3547E1E" w14:textId="77777777" w:rsidR="00BF1F28" w:rsidRPr="00932A5A" w:rsidRDefault="00BF1F28" w:rsidP="00903F48">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4B77257B" w14:textId="77777777" w:rsidR="00BF1F28" w:rsidRPr="00932A5A" w:rsidRDefault="00BF1F28" w:rsidP="00903F48">
            <w:pPr>
              <w:spacing w:line="280" w:lineRule="exact"/>
              <w:ind w:left="-108" w:right="-108"/>
              <w:jc w:val="center"/>
              <w:rPr>
                <w:rFonts w:ascii="Arial" w:hAnsi="Arial" w:cs="Arial"/>
                <w:sz w:val="14"/>
                <w:szCs w:val="14"/>
              </w:rPr>
            </w:pPr>
            <w:r w:rsidRPr="00932A5A">
              <w:rPr>
                <w:rFonts w:ascii="Arial" w:hAnsi="Arial" w:cs="Arial"/>
                <w:sz w:val="14"/>
                <w:szCs w:val="14"/>
              </w:rPr>
              <w:t>Year 2029</w:t>
            </w:r>
          </w:p>
        </w:tc>
        <w:tc>
          <w:tcPr>
            <w:tcW w:w="934" w:type="dxa"/>
            <w:shd w:val="clear" w:color="auto" w:fill="auto"/>
            <w:vAlign w:val="bottom"/>
          </w:tcPr>
          <w:p w14:paraId="34E5BEB2" w14:textId="77777777" w:rsidR="00BF1F28" w:rsidRPr="00932A5A" w:rsidRDefault="00BF1F28" w:rsidP="00903F48">
            <w:pPr>
              <w:spacing w:line="280" w:lineRule="exact"/>
              <w:ind w:right="-111" w:hanging="77"/>
              <w:jc w:val="center"/>
              <w:rPr>
                <w:rFonts w:ascii="Arial" w:hAnsi="Arial" w:cs="Arial"/>
                <w:spacing w:val="-4"/>
                <w:sz w:val="14"/>
                <w:szCs w:val="14"/>
              </w:rPr>
            </w:pPr>
            <w:r w:rsidRPr="00932A5A">
              <w:rPr>
                <w:rFonts w:ascii="Arial" w:hAnsi="Arial" w:cs="Arial"/>
                <w:spacing w:val="-4"/>
                <w:sz w:val="14"/>
                <w:szCs w:val="14"/>
              </w:rPr>
              <w:t>4.42</w:t>
            </w:r>
          </w:p>
        </w:tc>
        <w:tc>
          <w:tcPr>
            <w:tcW w:w="720" w:type="dxa"/>
            <w:vAlign w:val="bottom"/>
          </w:tcPr>
          <w:p w14:paraId="6CD1726D" w14:textId="77777777" w:rsidR="00BF1F28" w:rsidRPr="00932A5A" w:rsidRDefault="00BF1F28"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A1FAF8B" w14:textId="2B874160"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6C9E295B" w14:textId="77777777"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0AA57B4D" w14:textId="0DC8EF91"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0977FA8A" w14:textId="77777777"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5AD33122" w14:textId="0A6FB6E3"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7310DD9C" w14:textId="77777777" w:rsidR="00BF1F28" w:rsidRPr="00932A5A" w:rsidRDefault="00BF1F28" w:rsidP="00903F48">
            <w:pPr>
              <w:tabs>
                <w:tab w:val="decimal" w:pos="529"/>
              </w:tabs>
              <w:spacing w:line="280" w:lineRule="exact"/>
              <w:rPr>
                <w:rFonts w:ascii="Arial" w:hAnsi="Arial" w:cs="Arial"/>
                <w:sz w:val="14"/>
                <w:szCs w:val="14"/>
              </w:rPr>
            </w:pPr>
            <w:r w:rsidRPr="00932A5A">
              <w:rPr>
                <w:rFonts w:ascii="Arial" w:hAnsi="Arial" w:cs="Arial"/>
                <w:sz w:val="14"/>
                <w:szCs w:val="14"/>
              </w:rPr>
              <w:t>1,300</w:t>
            </w:r>
          </w:p>
        </w:tc>
      </w:tr>
      <w:tr w:rsidR="00C21ABE" w:rsidRPr="00932A5A" w14:paraId="27878C6F" w14:textId="77777777" w:rsidTr="00C326F2">
        <w:trPr>
          <w:trHeight w:val="192"/>
        </w:trPr>
        <w:tc>
          <w:tcPr>
            <w:tcW w:w="783" w:type="dxa"/>
          </w:tcPr>
          <w:p w14:paraId="1708557A" w14:textId="398430AE" w:rsidR="00C21ABE" w:rsidRPr="00932A5A" w:rsidRDefault="00C21ABE" w:rsidP="00903F48">
            <w:pPr>
              <w:snapToGrid w:val="0"/>
              <w:spacing w:line="280" w:lineRule="exact"/>
              <w:jc w:val="center"/>
              <w:rPr>
                <w:rFonts w:ascii="Arial" w:hAnsi="Arial" w:cs="Arial"/>
                <w:sz w:val="14"/>
                <w:szCs w:val="14"/>
              </w:rPr>
            </w:pPr>
            <w:r w:rsidRPr="00932A5A">
              <w:rPr>
                <w:rFonts w:ascii="Arial" w:hAnsi="Arial" w:cs="Arial"/>
                <w:sz w:val="14"/>
                <w:szCs w:val="14"/>
              </w:rPr>
              <w:t>2</w:t>
            </w:r>
            <w:r w:rsidR="00AD1436" w:rsidRPr="00932A5A">
              <w:rPr>
                <w:rFonts w:ascii="Arial" w:hAnsi="Arial" w:cs="Arial"/>
                <w:sz w:val="14"/>
                <w:szCs w:val="14"/>
              </w:rPr>
              <w:t>4</w:t>
            </w:r>
          </w:p>
        </w:tc>
        <w:tc>
          <w:tcPr>
            <w:tcW w:w="1309" w:type="dxa"/>
          </w:tcPr>
          <w:p w14:paraId="35C3EB1C" w14:textId="77777777" w:rsidR="00C21ABE" w:rsidRPr="00932A5A" w:rsidRDefault="00C21ABE"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81F5715" w14:textId="77777777" w:rsidR="00C21ABE" w:rsidRPr="00932A5A" w:rsidRDefault="00C21ABE" w:rsidP="00903F48">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255C862A" w14:textId="77777777" w:rsidR="00C21ABE" w:rsidRPr="00932A5A" w:rsidRDefault="00C21ABE" w:rsidP="00903F48">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6993C250" w14:textId="77777777" w:rsidR="00C21ABE" w:rsidRPr="00932A5A" w:rsidRDefault="00C21ABE" w:rsidP="00903F48">
            <w:pPr>
              <w:spacing w:line="280" w:lineRule="exact"/>
              <w:jc w:val="center"/>
              <w:rPr>
                <w:rFonts w:ascii="Arial" w:hAnsi="Arial" w:cs="Arial"/>
                <w:sz w:val="14"/>
                <w:szCs w:val="14"/>
              </w:rPr>
            </w:pPr>
            <w:r w:rsidRPr="00932A5A">
              <w:rPr>
                <w:rFonts w:ascii="Arial" w:hAnsi="Arial" w:cs="Arial"/>
                <w:sz w:val="14"/>
                <w:szCs w:val="14"/>
              </w:rPr>
              <w:t>3.63</w:t>
            </w:r>
          </w:p>
        </w:tc>
        <w:tc>
          <w:tcPr>
            <w:tcW w:w="720" w:type="dxa"/>
            <w:vAlign w:val="bottom"/>
          </w:tcPr>
          <w:p w14:paraId="649254B9" w14:textId="77777777" w:rsidR="00C21ABE" w:rsidRPr="00932A5A" w:rsidRDefault="00C21ABE"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CC918FE" w14:textId="5464DFDD"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2,330</w:t>
            </w:r>
          </w:p>
        </w:tc>
        <w:tc>
          <w:tcPr>
            <w:tcW w:w="735" w:type="dxa"/>
            <w:vAlign w:val="bottom"/>
          </w:tcPr>
          <w:p w14:paraId="29D0B5AC" w14:textId="7702419F"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2,330</w:t>
            </w:r>
          </w:p>
        </w:tc>
        <w:tc>
          <w:tcPr>
            <w:tcW w:w="735" w:type="dxa"/>
            <w:vAlign w:val="bottom"/>
          </w:tcPr>
          <w:p w14:paraId="46D64274" w14:textId="42C6E9B7"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w:t>
            </w:r>
            <w:r w:rsidR="009262DD" w:rsidRPr="00932A5A">
              <w:rPr>
                <w:rFonts w:ascii="Arial" w:hAnsi="Arial" w:cs="Arial"/>
                <w:sz w:val="14"/>
                <w:szCs w:val="14"/>
              </w:rPr>
              <w:t>22</w:t>
            </w:r>
            <w:r w:rsidRPr="00932A5A">
              <w:rPr>
                <w:rFonts w:ascii="Arial" w:hAnsi="Arial" w:cs="Arial"/>
                <w:sz w:val="14"/>
                <w:szCs w:val="14"/>
              </w:rPr>
              <w:t>0</w:t>
            </w:r>
          </w:p>
        </w:tc>
        <w:tc>
          <w:tcPr>
            <w:tcW w:w="735" w:type="dxa"/>
            <w:vAlign w:val="bottom"/>
          </w:tcPr>
          <w:p w14:paraId="24C0341C" w14:textId="0CE76EE9"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2,220</w:t>
            </w:r>
          </w:p>
        </w:tc>
        <w:tc>
          <w:tcPr>
            <w:tcW w:w="735" w:type="dxa"/>
            <w:vAlign w:val="bottom"/>
          </w:tcPr>
          <w:p w14:paraId="7C9BD316" w14:textId="1AF0A1FE"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2,330</w:t>
            </w:r>
          </w:p>
        </w:tc>
        <w:tc>
          <w:tcPr>
            <w:tcW w:w="735" w:type="dxa"/>
            <w:vAlign w:val="bottom"/>
          </w:tcPr>
          <w:p w14:paraId="00FDE6B0" w14:textId="715B430A"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2,330</w:t>
            </w:r>
          </w:p>
        </w:tc>
      </w:tr>
      <w:tr w:rsidR="00C21ABE" w:rsidRPr="00932A5A" w14:paraId="29636246" w14:textId="77777777" w:rsidTr="00C326F2">
        <w:trPr>
          <w:trHeight w:val="192"/>
        </w:trPr>
        <w:tc>
          <w:tcPr>
            <w:tcW w:w="783" w:type="dxa"/>
          </w:tcPr>
          <w:p w14:paraId="16235565" w14:textId="5060E478" w:rsidR="00C21ABE" w:rsidRPr="00932A5A" w:rsidRDefault="00C21ABE" w:rsidP="00903F48">
            <w:pPr>
              <w:snapToGrid w:val="0"/>
              <w:spacing w:line="280" w:lineRule="exact"/>
              <w:jc w:val="center"/>
              <w:rPr>
                <w:rFonts w:ascii="Arial" w:hAnsi="Arial" w:cs="Arial"/>
                <w:sz w:val="14"/>
                <w:szCs w:val="14"/>
              </w:rPr>
            </w:pPr>
            <w:r w:rsidRPr="00932A5A">
              <w:rPr>
                <w:rFonts w:ascii="Arial" w:hAnsi="Arial" w:cs="Arial"/>
                <w:sz w:val="14"/>
                <w:szCs w:val="14"/>
              </w:rPr>
              <w:t>2</w:t>
            </w:r>
            <w:r w:rsidR="00AD1436" w:rsidRPr="00932A5A">
              <w:rPr>
                <w:rFonts w:ascii="Arial" w:hAnsi="Arial" w:cs="Arial"/>
                <w:sz w:val="14"/>
                <w:szCs w:val="14"/>
              </w:rPr>
              <w:t>5</w:t>
            </w:r>
          </w:p>
        </w:tc>
        <w:tc>
          <w:tcPr>
            <w:tcW w:w="1309" w:type="dxa"/>
          </w:tcPr>
          <w:p w14:paraId="648FC537" w14:textId="77777777" w:rsidR="00C21ABE" w:rsidRPr="00932A5A" w:rsidRDefault="00C21ABE"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A8DB60B" w14:textId="77777777" w:rsidR="00C21ABE" w:rsidRPr="00932A5A" w:rsidRDefault="00C21ABE" w:rsidP="00903F48">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298DAB19" w14:textId="77777777" w:rsidR="00C21ABE" w:rsidRPr="00932A5A" w:rsidRDefault="00C21ABE" w:rsidP="00903F48">
            <w:pPr>
              <w:spacing w:line="280" w:lineRule="exact"/>
              <w:ind w:left="-108" w:right="-108"/>
              <w:jc w:val="center"/>
              <w:rPr>
                <w:rFonts w:ascii="Arial" w:hAnsi="Arial" w:cs="Arial"/>
                <w:sz w:val="14"/>
                <w:szCs w:val="14"/>
              </w:rPr>
            </w:pPr>
            <w:r w:rsidRPr="00932A5A">
              <w:rPr>
                <w:rFonts w:ascii="Arial" w:hAnsi="Arial" w:cs="Arial"/>
                <w:sz w:val="14"/>
                <w:szCs w:val="14"/>
              </w:rPr>
              <w:t>Year 2030</w:t>
            </w:r>
          </w:p>
        </w:tc>
        <w:tc>
          <w:tcPr>
            <w:tcW w:w="934" w:type="dxa"/>
            <w:shd w:val="clear" w:color="auto" w:fill="auto"/>
            <w:vAlign w:val="bottom"/>
          </w:tcPr>
          <w:p w14:paraId="3AE9B586" w14:textId="77777777" w:rsidR="00C21ABE" w:rsidRPr="00932A5A" w:rsidRDefault="00C21ABE" w:rsidP="00903F48">
            <w:pPr>
              <w:spacing w:line="280" w:lineRule="exact"/>
              <w:jc w:val="center"/>
              <w:rPr>
                <w:rFonts w:ascii="Arial" w:hAnsi="Arial" w:cs="Arial"/>
                <w:sz w:val="14"/>
                <w:szCs w:val="14"/>
              </w:rPr>
            </w:pPr>
            <w:r w:rsidRPr="00932A5A">
              <w:rPr>
                <w:rFonts w:ascii="Arial" w:hAnsi="Arial" w:cs="Arial"/>
                <w:sz w:val="14"/>
                <w:szCs w:val="14"/>
              </w:rPr>
              <w:t>4.36</w:t>
            </w:r>
          </w:p>
        </w:tc>
        <w:tc>
          <w:tcPr>
            <w:tcW w:w="720" w:type="dxa"/>
            <w:vAlign w:val="bottom"/>
          </w:tcPr>
          <w:p w14:paraId="32E5AE8C" w14:textId="77777777" w:rsidR="00C21ABE" w:rsidRPr="00932A5A" w:rsidRDefault="00C21ABE"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065F4AC" w14:textId="7683635E"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2,570</w:t>
            </w:r>
          </w:p>
        </w:tc>
        <w:tc>
          <w:tcPr>
            <w:tcW w:w="735" w:type="dxa"/>
            <w:vAlign w:val="bottom"/>
          </w:tcPr>
          <w:p w14:paraId="52682CB8" w14:textId="067E9E50"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2,570</w:t>
            </w:r>
          </w:p>
        </w:tc>
        <w:tc>
          <w:tcPr>
            <w:tcW w:w="735" w:type="dxa"/>
            <w:vAlign w:val="bottom"/>
          </w:tcPr>
          <w:p w14:paraId="01887E91" w14:textId="68685C03"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2,270</w:t>
            </w:r>
          </w:p>
        </w:tc>
        <w:tc>
          <w:tcPr>
            <w:tcW w:w="735" w:type="dxa"/>
            <w:vAlign w:val="bottom"/>
          </w:tcPr>
          <w:p w14:paraId="6C6C2D7B" w14:textId="1AA692FE"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2,270</w:t>
            </w:r>
          </w:p>
        </w:tc>
        <w:tc>
          <w:tcPr>
            <w:tcW w:w="735" w:type="dxa"/>
            <w:vAlign w:val="bottom"/>
          </w:tcPr>
          <w:p w14:paraId="0D19B95B" w14:textId="33A4FB05"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2,570</w:t>
            </w:r>
          </w:p>
        </w:tc>
        <w:tc>
          <w:tcPr>
            <w:tcW w:w="735" w:type="dxa"/>
            <w:vAlign w:val="bottom"/>
          </w:tcPr>
          <w:p w14:paraId="2EE885D7" w14:textId="74164550"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2,570</w:t>
            </w:r>
          </w:p>
        </w:tc>
      </w:tr>
      <w:tr w:rsidR="00C21ABE" w:rsidRPr="00932A5A" w14:paraId="5D781E3B" w14:textId="77777777" w:rsidTr="00C326F2">
        <w:trPr>
          <w:trHeight w:val="192"/>
        </w:trPr>
        <w:tc>
          <w:tcPr>
            <w:tcW w:w="783" w:type="dxa"/>
          </w:tcPr>
          <w:p w14:paraId="042B9E74" w14:textId="10968DC6" w:rsidR="00C21ABE" w:rsidRPr="00932A5A" w:rsidRDefault="00AD1436" w:rsidP="00903F48">
            <w:pPr>
              <w:snapToGrid w:val="0"/>
              <w:spacing w:line="280" w:lineRule="exact"/>
              <w:jc w:val="center"/>
              <w:rPr>
                <w:rFonts w:ascii="Arial" w:hAnsi="Arial" w:cs="Arial"/>
                <w:sz w:val="14"/>
                <w:szCs w:val="14"/>
              </w:rPr>
            </w:pPr>
            <w:r w:rsidRPr="00932A5A">
              <w:rPr>
                <w:rFonts w:ascii="Arial" w:hAnsi="Arial" w:cs="Arial"/>
                <w:sz w:val="14"/>
                <w:szCs w:val="14"/>
              </w:rPr>
              <w:t>26</w:t>
            </w:r>
          </w:p>
        </w:tc>
        <w:tc>
          <w:tcPr>
            <w:tcW w:w="1309" w:type="dxa"/>
          </w:tcPr>
          <w:p w14:paraId="186A6E22" w14:textId="77777777" w:rsidR="00C21ABE" w:rsidRPr="00932A5A" w:rsidRDefault="00C21ABE"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60FC559" w14:textId="77777777" w:rsidR="00C21ABE" w:rsidRPr="00932A5A" w:rsidRDefault="00C21ABE" w:rsidP="00903F48">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6612CD9B" w14:textId="77777777" w:rsidR="00C21ABE" w:rsidRPr="00932A5A" w:rsidRDefault="00C21ABE" w:rsidP="00903F48">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7A66B12F" w14:textId="77777777" w:rsidR="00C21ABE" w:rsidRPr="00932A5A" w:rsidRDefault="00C21ABE" w:rsidP="00903F48">
            <w:pPr>
              <w:spacing w:line="280" w:lineRule="exact"/>
              <w:jc w:val="center"/>
              <w:rPr>
                <w:rFonts w:ascii="Arial" w:hAnsi="Arial" w:cs="Arial"/>
                <w:sz w:val="14"/>
                <w:szCs w:val="14"/>
              </w:rPr>
            </w:pPr>
            <w:r w:rsidRPr="00932A5A">
              <w:rPr>
                <w:rFonts w:ascii="Arial" w:hAnsi="Arial" w:cs="Arial"/>
                <w:sz w:val="14"/>
                <w:szCs w:val="14"/>
              </w:rPr>
              <w:t>2.88, 3.30</w:t>
            </w:r>
          </w:p>
        </w:tc>
        <w:tc>
          <w:tcPr>
            <w:tcW w:w="720" w:type="dxa"/>
            <w:vAlign w:val="bottom"/>
          </w:tcPr>
          <w:p w14:paraId="50A85E45" w14:textId="77777777" w:rsidR="00C21ABE" w:rsidRPr="00932A5A" w:rsidRDefault="00C21ABE"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66356331" w14:textId="0DBC4CEE"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292B3EBF" w14:textId="45F69701"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7B12E718" w14:textId="1BB4DCD8"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1,909</w:t>
            </w:r>
          </w:p>
        </w:tc>
        <w:tc>
          <w:tcPr>
            <w:tcW w:w="735" w:type="dxa"/>
            <w:vAlign w:val="bottom"/>
          </w:tcPr>
          <w:p w14:paraId="1F388F63" w14:textId="304F3D1B"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1,751</w:t>
            </w:r>
          </w:p>
        </w:tc>
        <w:tc>
          <w:tcPr>
            <w:tcW w:w="735" w:type="dxa"/>
            <w:vAlign w:val="bottom"/>
          </w:tcPr>
          <w:p w14:paraId="57E1929E" w14:textId="048913E7"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03C2A672" w14:textId="06AFEF5C"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2802C1" w:rsidRPr="00932A5A" w14:paraId="71299B75" w14:textId="77777777" w:rsidTr="00C326F2">
        <w:trPr>
          <w:trHeight w:val="192"/>
        </w:trPr>
        <w:tc>
          <w:tcPr>
            <w:tcW w:w="783" w:type="dxa"/>
          </w:tcPr>
          <w:p w14:paraId="754F5E3D" w14:textId="30756FF0" w:rsidR="002802C1" w:rsidRPr="00932A5A" w:rsidRDefault="002802C1" w:rsidP="00903F48">
            <w:pPr>
              <w:snapToGrid w:val="0"/>
              <w:spacing w:line="280" w:lineRule="exact"/>
              <w:jc w:val="center"/>
              <w:rPr>
                <w:rFonts w:ascii="Arial" w:hAnsi="Arial" w:cs="Arial"/>
                <w:sz w:val="14"/>
                <w:szCs w:val="14"/>
              </w:rPr>
            </w:pPr>
            <w:r w:rsidRPr="00932A5A">
              <w:rPr>
                <w:rFonts w:ascii="Arial" w:hAnsi="Arial" w:cs="Arial"/>
                <w:sz w:val="14"/>
                <w:szCs w:val="14"/>
              </w:rPr>
              <w:t>27</w:t>
            </w:r>
          </w:p>
        </w:tc>
        <w:tc>
          <w:tcPr>
            <w:tcW w:w="1309" w:type="dxa"/>
          </w:tcPr>
          <w:p w14:paraId="00DF475F" w14:textId="77777777" w:rsidR="002802C1" w:rsidRPr="00932A5A" w:rsidRDefault="002802C1"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0C1A8B5" w14:textId="48AF6C78" w:rsidR="002802C1" w:rsidRPr="00932A5A" w:rsidRDefault="002802C1" w:rsidP="00903F48">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7071ED23" w14:textId="0E59C183" w:rsidR="002802C1" w:rsidRPr="00932A5A" w:rsidRDefault="002802C1" w:rsidP="00903F48">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5DA344B2" w14:textId="53201BDE" w:rsidR="002802C1" w:rsidRPr="00932A5A" w:rsidRDefault="002802C1" w:rsidP="00903F48">
            <w:pPr>
              <w:spacing w:line="280" w:lineRule="exact"/>
              <w:jc w:val="center"/>
              <w:rPr>
                <w:rFonts w:ascii="Arial" w:hAnsi="Arial" w:cs="Arial"/>
                <w:sz w:val="14"/>
                <w:szCs w:val="14"/>
              </w:rPr>
            </w:pPr>
            <w:r w:rsidRPr="00932A5A">
              <w:rPr>
                <w:rFonts w:ascii="Arial" w:hAnsi="Arial" w:cs="Arial"/>
                <w:sz w:val="14"/>
                <w:szCs w:val="14"/>
              </w:rPr>
              <w:t>3.30</w:t>
            </w:r>
          </w:p>
        </w:tc>
        <w:tc>
          <w:tcPr>
            <w:tcW w:w="720" w:type="dxa"/>
            <w:vAlign w:val="bottom"/>
          </w:tcPr>
          <w:p w14:paraId="5B8F5553" w14:textId="77777777" w:rsidR="002802C1" w:rsidRPr="00932A5A" w:rsidRDefault="002802C1"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24C94A3D" w14:textId="6FF338DE" w:rsidR="002802C1" w:rsidRPr="00932A5A" w:rsidRDefault="002802C1" w:rsidP="00903F48">
            <w:pPr>
              <w:tabs>
                <w:tab w:val="decimal" w:pos="529"/>
              </w:tabs>
              <w:spacing w:line="280" w:lineRule="exact"/>
              <w:rPr>
                <w:rFonts w:ascii="Arial" w:hAnsi="Arial" w:cs="Arial"/>
                <w:sz w:val="14"/>
                <w:szCs w:val="14"/>
              </w:rPr>
            </w:pPr>
            <w:r w:rsidRPr="00932A5A">
              <w:rPr>
                <w:rFonts w:ascii="Arial" w:hAnsi="Arial" w:cs="Arial"/>
                <w:sz w:val="14"/>
                <w:szCs w:val="14"/>
              </w:rPr>
              <w:t>3,000</w:t>
            </w:r>
          </w:p>
        </w:tc>
        <w:tc>
          <w:tcPr>
            <w:tcW w:w="735" w:type="dxa"/>
            <w:vAlign w:val="bottom"/>
          </w:tcPr>
          <w:p w14:paraId="5931CE04" w14:textId="143E4D28" w:rsidR="002802C1" w:rsidRPr="00932A5A" w:rsidRDefault="002802C1"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66B950B5" w14:textId="4F7A9144" w:rsidR="002802C1" w:rsidRPr="00932A5A" w:rsidRDefault="002802C1" w:rsidP="00903F48">
            <w:pPr>
              <w:tabs>
                <w:tab w:val="decimal" w:pos="529"/>
              </w:tabs>
              <w:spacing w:line="280" w:lineRule="exact"/>
              <w:rPr>
                <w:rFonts w:ascii="Arial" w:hAnsi="Arial" w:cs="Arial"/>
                <w:sz w:val="14"/>
                <w:szCs w:val="14"/>
              </w:rPr>
            </w:pPr>
            <w:r w:rsidRPr="00932A5A">
              <w:rPr>
                <w:rFonts w:ascii="Arial" w:hAnsi="Arial" w:cs="Arial"/>
                <w:sz w:val="14"/>
                <w:szCs w:val="14"/>
              </w:rPr>
              <w:t>2,926</w:t>
            </w:r>
          </w:p>
        </w:tc>
        <w:tc>
          <w:tcPr>
            <w:tcW w:w="735" w:type="dxa"/>
            <w:vAlign w:val="bottom"/>
          </w:tcPr>
          <w:p w14:paraId="6E5A271D" w14:textId="678AD860" w:rsidR="002802C1" w:rsidRPr="00932A5A" w:rsidRDefault="002802C1"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139B6AF0" w14:textId="74C318F2" w:rsidR="002802C1" w:rsidRPr="00932A5A" w:rsidRDefault="002802C1"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4C624623" w14:textId="74EF1C76" w:rsidR="002802C1" w:rsidRPr="00932A5A" w:rsidRDefault="002802C1"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4C796D" w:rsidRPr="00932A5A" w14:paraId="517A6C22" w14:textId="77777777" w:rsidTr="00C326F2">
        <w:trPr>
          <w:trHeight w:val="192"/>
        </w:trPr>
        <w:tc>
          <w:tcPr>
            <w:tcW w:w="783" w:type="dxa"/>
          </w:tcPr>
          <w:p w14:paraId="4F3D23D3" w14:textId="0BAD24F7" w:rsidR="004C796D" w:rsidRPr="00932A5A" w:rsidRDefault="004C796D" w:rsidP="00903F48">
            <w:pPr>
              <w:snapToGrid w:val="0"/>
              <w:spacing w:line="280" w:lineRule="exact"/>
              <w:jc w:val="center"/>
              <w:rPr>
                <w:rFonts w:ascii="Arial" w:hAnsi="Arial" w:cs="Arial"/>
                <w:sz w:val="14"/>
                <w:szCs w:val="14"/>
              </w:rPr>
            </w:pPr>
            <w:r w:rsidRPr="00932A5A">
              <w:rPr>
                <w:rFonts w:ascii="Arial" w:hAnsi="Arial" w:cs="Arial"/>
                <w:sz w:val="14"/>
                <w:szCs w:val="14"/>
              </w:rPr>
              <w:t>28</w:t>
            </w:r>
          </w:p>
        </w:tc>
        <w:tc>
          <w:tcPr>
            <w:tcW w:w="1309" w:type="dxa"/>
          </w:tcPr>
          <w:p w14:paraId="779436D5" w14:textId="77777777" w:rsidR="004C796D" w:rsidRPr="00932A5A" w:rsidRDefault="004C796D"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C0879C6" w14:textId="77777777" w:rsidR="004C796D" w:rsidRPr="00932A5A" w:rsidRDefault="004C796D" w:rsidP="00903F48">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3C346617" w14:textId="37A2A420" w:rsidR="004C796D" w:rsidRPr="00932A5A" w:rsidRDefault="004C796D" w:rsidP="00903F48">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413D4CEF" w14:textId="484797B0" w:rsidR="004C796D" w:rsidRPr="00932A5A" w:rsidRDefault="004C796D" w:rsidP="00903F48">
            <w:pPr>
              <w:spacing w:line="280" w:lineRule="exact"/>
              <w:jc w:val="center"/>
              <w:rPr>
                <w:rFonts w:ascii="Arial" w:hAnsi="Arial" w:cs="Arial"/>
                <w:sz w:val="14"/>
                <w:szCs w:val="14"/>
              </w:rPr>
            </w:pPr>
            <w:r w:rsidRPr="00932A5A">
              <w:rPr>
                <w:rFonts w:ascii="Arial" w:hAnsi="Arial" w:cs="Arial"/>
                <w:sz w:val="14"/>
                <w:szCs w:val="14"/>
              </w:rPr>
              <w:t>2.99</w:t>
            </w:r>
          </w:p>
        </w:tc>
        <w:tc>
          <w:tcPr>
            <w:tcW w:w="720" w:type="dxa"/>
            <w:vAlign w:val="bottom"/>
          </w:tcPr>
          <w:p w14:paraId="67BD38B9" w14:textId="77777777" w:rsidR="004C796D" w:rsidRPr="00932A5A" w:rsidRDefault="004C796D"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6136117C" w14:textId="7F87A97E"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1,400</w:t>
            </w:r>
          </w:p>
        </w:tc>
        <w:tc>
          <w:tcPr>
            <w:tcW w:w="735" w:type="dxa"/>
            <w:vAlign w:val="bottom"/>
          </w:tcPr>
          <w:p w14:paraId="72499AAF"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0CC02736" w14:textId="3BE2237A"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1,337</w:t>
            </w:r>
          </w:p>
        </w:tc>
        <w:tc>
          <w:tcPr>
            <w:tcW w:w="735" w:type="dxa"/>
            <w:vAlign w:val="bottom"/>
          </w:tcPr>
          <w:p w14:paraId="42ACEB01"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7EC05B87" w14:textId="4E4950C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1,337</w:t>
            </w:r>
          </w:p>
        </w:tc>
        <w:tc>
          <w:tcPr>
            <w:tcW w:w="735" w:type="dxa"/>
            <w:vAlign w:val="bottom"/>
          </w:tcPr>
          <w:p w14:paraId="348445E7"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4C796D" w:rsidRPr="00932A5A" w14:paraId="5E2206EE" w14:textId="77777777" w:rsidTr="00C326F2">
        <w:trPr>
          <w:trHeight w:val="192"/>
        </w:trPr>
        <w:tc>
          <w:tcPr>
            <w:tcW w:w="783" w:type="dxa"/>
          </w:tcPr>
          <w:p w14:paraId="2B32910E" w14:textId="33D63EB8" w:rsidR="004C796D" w:rsidRPr="00932A5A" w:rsidRDefault="004C796D" w:rsidP="00903F48">
            <w:pPr>
              <w:snapToGrid w:val="0"/>
              <w:spacing w:line="280" w:lineRule="exact"/>
              <w:jc w:val="center"/>
              <w:rPr>
                <w:rFonts w:ascii="Arial" w:hAnsi="Arial" w:cs="Arial"/>
                <w:sz w:val="14"/>
                <w:szCs w:val="14"/>
              </w:rPr>
            </w:pPr>
            <w:r w:rsidRPr="00932A5A">
              <w:rPr>
                <w:rFonts w:ascii="Arial" w:hAnsi="Arial" w:cs="Arial"/>
                <w:sz w:val="14"/>
                <w:szCs w:val="14"/>
              </w:rPr>
              <w:t>29</w:t>
            </w:r>
          </w:p>
        </w:tc>
        <w:tc>
          <w:tcPr>
            <w:tcW w:w="1309" w:type="dxa"/>
          </w:tcPr>
          <w:p w14:paraId="4DF3A1F3" w14:textId="77777777" w:rsidR="004C796D" w:rsidRPr="00932A5A" w:rsidRDefault="004C796D"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698B548" w14:textId="77777777" w:rsidR="004C796D" w:rsidRPr="00932A5A" w:rsidRDefault="004C796D" w:rsidP="00903F48">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7B6F4200" w14:textId="17DE2C24" w:rsidR="004C796D" w:rsidRPr="00932A5A" w:rsidRDefault="004C796D" w:rsidP="00903F48">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7643F8B3" w14:textId="5A5B0FFF" w:rsidR="004C796D" w:rsidRPr="00932A5A" w:rsidRDefault="004C796D" w:rsidP="00903F48">
            <w:pPr>
              <w:spacing w:line="280" w:lineRule="exact"/>
              <w:jc w:val="center"/>
              <w:rPr>
                <w:rFonts w:ascii="Arial" w:hAnsi="Arial" w:cs="Arial"/>
                <w:sz w:val="14"/>
                <w:szCs w:val="14"/>
              </w:rPr>
            </w:pPr>
            <w:r w:rsidRPr="00932A5A">
              <w:rPr>
                <w:rFonts w:ascii="Arial" w:hAnsi="Arial" w:cs="Arial"/>
                <w:sz w:val="14"/>
                <w:szCs w:val="14"/>
              </w:rPr>
              <w:t>3.32</w:t>
            </w:r>
          </w:p>
        </w:tc>
        <w:tc>
          <w:tcPr>
            <w:tcW w:w="720" w:type="dxa"/>
            <w:vAlign w:val="bottom"/>
          </w:tcPr>
          <w:p w14:paraId="28A8F13A" w14:textId="77777777" w:rsidR="004C796D" w:rsidRPr="00932A5A" w:rsidRDefault="004C796D"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743AFDD5" w14:textId="6E332A44"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1,100</w:t>
            </w:r>
          </w:p>
        </w:tc>
        <w:tc>
          <w:tcPr>
            <w:tcW w:w="735" w:type="dxa"/>
            <w:vAlign w:val="bottom"/>
          </w:tcPr>
          <w:p w14:paraId="1628C453"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35006604" w14:textId="7C60E661"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1,028</w:t>
            </w:r>
          </w:p>
        </w:tc>
        <w:tc>
          <w:tcPr>
            <w:tcW w:w="735" w:type="dxa"/>
            <w:vAlign w:val="bottom"/>
          </w:tcPr>
          <w:p w14:paraId="6B567454"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6EB9A24A" w14:textId="2C0A4060"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1,028</w:t>
            </w:r>
          </w:p>
        </w:tc>
        <w:tc>
          <w:tcPr>
            <w:tcW w:w="735" w:type="dxa"/>
            <w:vAlign w:val="bottom"/>
          </w:tcPr>
          <w:p w14:paraId="6293E0C0"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4C796D" w:rsidRPr="00932A5A" w14:paraId="7504485C" w14:textId="77777777" w:rsidTr="00C326F2">
        <w:trPr>
          <w:trHeight w:val="192"/>
        </w:trPr>
        <w:tc>
          <w:tcPr>
            <w:tcW w:w="783" w:type="dxa"/>
          </w:tcPr>
          <w:p w14:paraId="7320776F" w14:textId="377EDB63" w:rsidR="004C796D" w:rsidRPr="00932A5A" w:rsidRDefault="004C796D" w:rsidP="00903F48">
            <w:pPr>
              <w:snapToGrid w:val="0"/>
              <w:spacing w:line="280" w:lineRule="exact"/>
              <w:jc w:val="center"/>
              <w:rPr>
                <w:rFonts w:ascii="Arial" w:hAnsi="Arial" w:cs="Arial"/>
                <w:sz w:val="14"/>
                <w:szCs w:val="14"/>
              </w:rPr>
            </w:pPr>
            <w:r w:rsidRPr="00932A5A">
              <w:rPr>
                <w:rFonts w:ascii="Arial" w:hAnsi="Arial" w:cs="Arial"/>
                <w:sz w:val="14"/>
                <w:szCs w:val="14"/>
              </w:rPr>
              <w:t>30</w:t>
            </w:r>
          </w:p>
        </w:tc>
        <w:tc>
          <w:tcPr>
            <w:tcW w:w="1309" w:type="dxa"/>
          </w:tcPr>
          <w:p w14:paraId="3F92CE77" w14:textId="77777777" w:rsidR="004C796D" w:rsidRPr="00932A5A" w:rsidRDefault="004C796D"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E078FDB" w14:textId="77777777" w:rsidR="004C796D" w:rsidRPr="00932A5A" w:rsidRDefault="004C796D" w:rsidP="00903F48">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0326C298" w14:textId="77777777" w:rsidR="004C796D" w:rsidRPr="00932A5A" w:rsidRDefault="004C796D" w:rsidP="00903F48">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0103E26B" w14:textId="3129F503" w:rsidR="004C796D" w:rsidRPr="00932A5A" w:rsidRDefault="004C796D" w:rsidP="00903F48">
            <w:pPr>
              <w:spacing w:line="280" w:lineRule="exact"/>
              <w:jc w:val="center"/>
              <w:rPr>
                <w:rFonts w:ascii="Arial" w:hAnsi="Arial" w:cs="Arial"/>
                <w:sz w:val="14"/>
                <w:szCs w:val="14"/>
              </w:rPr>
            </w:pPr>
            <w:r w:rsidRPr="00932A5A">
              <w:rPr>
                <w:rFonts w:ascii="Arial" w:hAnsi="Arial" w:cs="Arial"/>
                <w:sz w:val="14"/>
                <w:szCs w:val="14"/>
              </w:rPr>
              <w:t>3.17</w:t>
            </w:r>
          </w:p>
        </w:tc>
        <w:tc>
          <w:tcPr>
            <w:tcW w:w="720" w:type="dxa"/>
            <w:vAlign w:val="bottom"/>
          </w:tcPr>
          <w:p w14:paraId="0D11C1E6" w14:textId="77777777" w:rsidR="004C796D" w:rsidRPr="00932A5A" w:rsidRDefault="004C796D"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7D48404E" w14:textId="4705964C"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7D7E069"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0FC8F3BD" w14:textId="067F8830"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960</w:t>
            </w:r>
          </w:p>
        </w:tc>
        <w:tc>
          <w:tcPr>
            <w:tcW w:w="735" w:type="dxa"/>
            <w:vAlign w:val="bottom"/>
          </w:tcPr>
          <w:p w14:paraId="2B3B5A1A"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1EFC5304" w14:textId="1D52EFA0"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51098370"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4C796D" w:rsidRPr="00932A5A" w14:paraId="2FF61B8E" w14:textId="77777777" w:rsidTr="00C326F2">
        <w:trPr>
          <w:trHeight w:val="192"/>
        </w:trPr>
        <w:tc>
          <w:tcPr>
            <w:tcW w:w="783" w:type="dxa"/>
          </w:tcPr>
          <w:p w14:paraId="4F3E0F80" w14:textId="01DC0D97" w:rsidR="004C796D" w:rsidRPr="00932A5A" w:rsidRDefault="004C796D" w:rsidP="00903F48">
            <w:pPr>
              <w:snapToGrid w:val="0"/>
              <w:spacing w:line="280" w:lineRule="exact"/>
              <w:jc w:val="center"/>
              <w:rPr>
                <w:rFonts w:ascii="Arial" w:hAnsi="Arial" w:cs="Arial"/>
                <w:sz w:val="14"/>
                <w:szCs w:val="14"/>
              </w:rPr>
            </w:pPr>
            <w:r w:rsidRPr="00932A5A">
              <w:rPr>
                <w:rFonts w:ascii="Arial" w:hAnsi="Arial" w:cs="Arial"/>
                <w:sz w:val="14"/>
                <w:szCs w:val="14"/>
              </w:rPr>
              <w:t>31</w:t>
            </w:r>
          </w:p>
        </w:tc>
        <w:tc>
          <w:tcPr>
            <w:tcW w:w="1309" w:type="dxa"/>
          </w:tcPr>
          <w:p w14:paraId="1AE57C51" w14:textId="77777777" w:rsidR="004C796D" w:rsidRPr="00932A5A" w:rsidRDefault="004C796D"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0DEE898" w14:textId="77777777" w:rsidR="004C796D" w:rsidRPr="00932A5A" w:rsidRDefault="004C796D" w:rsidP="00903F48">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328DFFC3" w14:textId="54618092" w:rsidR="004C796D" w:rsidRPr="00932A5A" w:rsidRDefault="004C796D" w:rsidP="00903F48">
            <w:pPr>
              <w:spacing w:line="28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shd w:val="clear" w:color="auto" w:fill="auto"/>
            <w:vAlign w:val="bottom"/>
          </w:tcPr>
          <w:p w14:paraId="0C99AF17" w14:textId="6400F49C" w:rsidR="004C796D" w:rsidRPr="00932A5A" w:rsidRDefault="004C796D" w:rsidP="00903F48">
            <w:pPr>
              <w:spacing w:line="280" w:lineRule="exact"/>
              <w:jc w:val="center"/>
              <w:rPr>
                <w:rFonts w:ascii="Arial" w:hAnsi="Arial" w:cs="Arial"/>
                <w:sz w:val="14"/>
                <w:szCs w:val="14"/>
              </w:rPr>
            </w:pPr>
            <w:r w:rsidRPr="00932A5A">
              <w:rPr>
                <w:rFonts w:ascii="Arial" w:hAnsi="Arial" w:cs="Arial"/>
                <w:sz w:val="14"/>
                <w:szCs w:val="14"/>
              </w:rPr>
              <w:t>3.43, 3.45</w:t>
            </w:r>
          </w:p>
        </w:tc>
        <w:tc>
          <w:tcPr>
            <w:tcW w:w="720" w:type="dxa"/>
            <w:vAlign w:val="bottom"/>
          </w:tcPr>
          <w:p w14:paraId="7EDEB143" w14:textId="77777777" w:rsidR="004C796D" w:rsidRPr="00932A5A" w:rsidRDefault="004C796D"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4043421D" w14:textId="2C758C0C"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1,651</w:t>
            </w:r>
          </w:p>
        </w:tc>
        <w:tc>
          <w:tcPr>
            <w:tcW w:w="735" w:type="dxa"/>
            <w:vAlign w:val="bottom"/>
          </w:tcPr>
          <w:p w14:paraId="6F4C263A"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57637B27" w14:textId="272D81B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1,651</w:t>
            </w:r>
          </w:p>
        </w:tc>
        <w:tc>
          <w:tcPr>
            <w:tcW w:w="735" w:type="dxa"/>
            <w:vAlign w:val="bottom"/>
          </w:tcPr>
          <w:p w14:paraId="1E785938"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0A0368DA"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3FDA2CD1" w14:textId="77777777" w:rsidR="004C796D" w:rsidRPr="00932A5A" w:rsidRDefault="004C796D"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C62756" w:rsidRPr="00932A5A" w14:paraId="2D2F4B7C" w14:textId="77777777" w:rsidTr="00C326F2">
        <w:trPr>
          <w:trHeight w:val="192"/>
        </w:trPr>
        <w:tc>
          <w:tcPr>
            <w:tcW w:w="783" w:type="dxa"/>
          </w:tcPr>
          <w:p w14:paraId="608DE392" w14:textId="79D62A7A" w:rsidR="00C62756" w:rsidRPr="00932A5A" w:rsidRDefault="00C62756" w:rsidP="00903F48">
            <w:pPr>
              <w:snapToGrid w:val="0"/>
              <w:spacing w:line="280" w:lineRule="exact"/>
              <w:jc w:val="center"/>
              <w:rPr>
                <w:rFonts w:ascii="Arial" w:hAnsi="Arial" w:cs="Arial"/>
                <w:sz w:val="14"/>
                <w:szCs w:val="14"/>
              </w:rPr>
            </w:pPr>
            <w:r w:rsidRPr="00932A5A">
              <w:rPr>
                <w:rFonts w:ascii="Arial" w:hAnsi="Arial" w:cs="Arial"/>
                <w:sz w:val="14"/>
                <w:szCs w:val="14"/>
              </w:rPr>
              <w:t>32</w:t>
            </w:r>
          </w:p>
        </w:tc>
        <w:tc>
          <w:tcPr>
            <w:tcW w:w="1309" w:type="dxa"/>
          </w:tcPr>
          <w:p w14:paraId="3E6033AD" w14:textId="77777777" w:rsidR="00C62756" w:rsidRPr="00932A5A" w:rsidRDefault="00C62756"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BAB534F" w14:textId="77777777" w:rsidR="00C62756" w:rsidRPr="00932A5A" w:rsidRDefault="00C62756" w:rsidP="00903F48">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46A7C0E9" w14:textId="37094069" w:rsidR="00C62756" w:rsidRPr="00932A5A" w:rsidRDefault="00C62756" w:rsidP="00903F48">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2CA081DD" w14:textId="13B4EA6D" w:rsidR="00C62756" w:rsidRPr="00932A5A" w:rsidRDefault="00C62756" w:rsidP="00903F48">
            <w:pPr>
              <w:spacing w:line="280" w:lineRule="exact"/>
              <w:jc w:val="center"/>
              <w:rPr>
                <w:rFonts w:ascii="Arial" w:hAnsi="Arial" w:cs="Arial"/>
                <w:sz w:val="14"/>
                <w:szCs w:val="14"/>
              </w:rPr>
            </w:pPr>
            <w:r w:rsidRPr="00932A5A">
              <w:rPr>
                <w:rFonts w:ascii="Arial" w:hAnsi="Arial" w:cs="Arial"/>
                <w:sz w:val="14"/>
                <w:szCs w:val="14"/>
              </w:rPr>
              <w:t>3.40, 4.00</w:t>
            </w:r>
          </w:p>
        </w:tc>
        <w:tc>
          <w:tcPr>
            <w:tcW w:w="720" w:type="dxa"/>
            <w:vAlign w:val="bottom"/>
          </w:tcPr>
          <w:p w14:paraId="24A2BF3F" w14:textId="77777777" w:rsidR="00C62756" w:rsidRPr="00932A5A" w:rsidRDefault="00C62756"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128FA410" w14:textId="776A2B6C"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3,600</w:t>
            </w:r>
          </w:p>
        </w:tc>
        <w:tc>
          <w:tcPr>
            <w:tcW w:w="735" w:type="dxa"/>
            <w:vAlign w:val="bottom"/>
          </w:tcPr>
          <w:p w14:paraId="2B95BAED" w14:textId="77777777"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2A30EA05" w14:textId="72540B37"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3,530</w:t>
            </w:r>
          </w:p>
        </w:tc>
        <w:tc>
          <w:tcPr>
            <w:tcW w:w="735" w:type="dxa"/>
            <w:vAlign w:val="bottom"/>
          </w:tcPr>
          <w:p w14:paraId="318E8614" w14:textId="77777777"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43BA72F3" w14:textId="77777777"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62D8AB44" w14:textId="77777777"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FB56E9" w:rsidRPr="00932A5A" w14:paraId="7B597022" w14:textId="77777777" w:rsidTr="00C30902">
        <w:trPr>
          <w:trHeight w:val="192"/>
          <w:tblHeader/>
        </w:trPr>
        <w:tc>
          <w:tcPr>
            <w:tcW w:w="783" w:type="dxa"/>
            <w:vAlign w:val="bottom"/>
          </w:tcPr>
          <w:p w14:paraId="04F49297" w14:textId="77777777" w:rsidR="00FB56E9" w:rsidRPr="00932A5A" w:rsidRDefault="00FB56E9" w:rsidP="00C30902">
            <w:pPr>
              <w:spacing w:line="280" w:lineRule="exact"/>
              <w:ind w:left="-108" w:right="-108" w:firstLine="81"/>
              <w:jc w:val="center"/>
              <w:rPr>
                <w:rFonts w:ascii="Arial" w:hAnsi="Arial" w:cs="Arial"/>
                <w:sz w:val="14"/>
                <w:szCs w:val="14"/>
                <w:cs/>
              </w:rPr>
            </w:pPr>
          </w:p>
        </w:tc>
        <w:tc>
          <w:tcPr>
            <w:tcW w:w="1309" w:type="dxa"/>
            <w:vAlign w:val="bottom"/>
          </w:tcPr>
          <w:p w14:paraId="35A85365" w14:textId="77777777" w:rsidR="00FB56E9" w:rsidRPr="00932A5A" w:rsidRDefault="00FB56E9" w:rsidP="00C30902">
            <w:pPr>
              <w:spacing w:line="280" w:lineRule="exact"/>
              <w:ind w:left="-108" w:right="-108" w:firstLine="108"/>
              <w:jc w:val="center"/>
              <w:rPr>
                <w:rFonts w:ascii="Arial" w:hAnsi="Arial" w:cs="Arial"/>
                <w:sz w:val="14"/>
                <w:szCs w:val="14"/>
                <w:cs/>
              </w:rPr>
            </w:pPr>
          </w:p>
        </w:tc>
        <w:tc>
          <w:tcPr>
            <w:tcW w:w="873" w:type="dxa"/>
            <w:vAlign w:val="bottom"/>
          </w:tcPr>
          <w:p w14:paraId="1594076F" w14:textId="77777777" w:rsidR="00FB56E9" w:rsidRPr="00932A5A" w:rsidRDefault="00FB56E9" w:rsidP="00C30902">
            <w:pPr>
              <w:spacing w:line="280" w:lineRule="exact"/>
              <w:ind w:right="-108"/>
              <w:jc w:val="center"/>
              <w:rPr>
                <w:rFonts w:ascii="Arial" w:hAnsi="Arial" w:cs="Arial"/>
                <w:sz w:val="14"/>
                <w:szCs w:val="14"/>
                <w:cs/>
              </w:rPr>
            </w:pPr>
          </w:p>
        </w:tc>
        <w:tc>
          <w:tcPr>
            <w:tcW w:w="871" w:type="dxa"/>
            <w:vAlign w:val="bottom"/>
          </w:tcPr>
          <w:p w14:paraId="6AEDFA93" w14:textId="77777777" w:rsidR="00FB56E9" w:rsidRPr="00932A5A" w:rsidRDefault="00FB56E9" w:rsidP="00C30902">
            <w:pPr>
              <w:spacing w:line="280" w:lineRule="exact"/>
              <w:ind w:right="-108"/>
              <w:jc w:val="center"/>
              <w:rPr>
                <w:rFonts w:ascii="Arial" w:hAnsi="Arial" w:cs="Arial"/>
                <w:sz w:val="14"/>
                <w:szCs w:val="14"/>
                <w:cs/>
              </w:rPr>
            </w:pPr>
          </w:p>
        </w:tc>
        <w:tc>
          <w:tcPr>
            <w:tcW w:w="934" w:type="dxa"/>
            <w:vAlign w:val="bottom"/>
          </w:tcPr>
          <w:p w14:paraId="46B2BDA8" w14:textId="77777777" w:rsidR="00FB56E9" w:rsidRPr="00932A5A" w:rsidRDefault="00FB56E9" w:rsidP="00C30902">
            <w:pPr>
              <w:spacing w:line="280" w:lineRule="exact"/>
              <w:ind w:right="-108"/>
              <w:jc w:val="center"/>
              <w:rPr>
                <w:rFonts w:ascii="Arial" w:hAnsi="Arial" w:cs="Arial"/>
                <w:sz w:val="14"/>
                <w:szCs w:val="14"/>
                <w:cs/>
              </w:rPr>
            </w:pPr>
          </w:p>
        </w:tc>
        <w:tc>
          <w:tcPr>
            <w:tcW w:w="720" w:type="dxa"/>
            <w:vAlign w:val="bottom"/>
          </w:tcPr>
          <w:p w14:paraId="5222B15E" w14:textId="77777777" w:rsidR="00FB56E9" w:rsidRPr="00932A5A" w:rsidRDefault="00FB56E9" w:rsidP="00C30902">
            <w:pPr>
              <w:spacing w:line="280" w:lineRule="exact"/>
              <w:ind w:right="-108"/>
              <w:jc w:val="center"/>
              <w:rPr>
                <w:rFonts w:ascii="Arial" w:hAnsi="Arial" w:cs="Arial"/>
                <w:sz w:val="14"/>
                <w:szCs w:val="14"/>
                <w:cs/>
              </w:rPr>
            </w:pPr>
            <w:r w:rsidRPr="00932A5A">
              <w:rPr>
                <w:rFonts w:ascii="Arial" w:hAnsi="Arial" w:cs="Arial"/>
                <w:sz w:val="14"/>
                <w:szCs w:val="14"/>
              </w:rPr>
              <w:t>Face</w:t>
            </w:r>
          </w:p>
        </w:tc>
        <w:tc>
          <w:tcPr>
            <w:tcW w:w="1470" w:type="dxa"/>
            <w:gridSpan w:val="2"/>
            <w:vAlign w:val="bottom"/>
          </w:tcPr>
          <w:p w14:paraId="17FB4D1A" w14:textId="77777777" w:rsidR="00FB56E9" w:rsidRPr="00932A5A" w:rsidRDefault="00FB56E9" w:rsidP="00C30902">
            <w:pPr>
              <w:spacing w:line="280" w:lineRule="exact"/>
              <w:ind w:right="-108"/>
              <w:jc w:val="center"/>
              <w:rPr>
                <w:rFonts w:ascii="Arial" w:hAnsi="Arial" w:cs="Arial"/>
                <w:sz w:val="14"/>
                <w:szCs w:val="14"/>
                <w:cs/>
              </w:rPr>
            </w:pPr>
          </w:p>
        </w:tc>
        <w:tc>
          <w:tcPr>
            <w:tcW w:w="1470" w:type="dxa"/>
            <w:gridSpan w:val="2"/>
            <w:vAlign w:val="bottom"/>
          </w:tcPr>
          <w:p w14:paraId="1EC98BC7" w14:textId="77777777" w:rsidR="00FB56E9" w:rsidRPr="00932A5A" w:rsidRDefault="00FB56E9" w:rsidP="00C30902">
            <w:pPr>
              <w:spacing w:line="280" w:lineRule="exact"/>
              <w:ind w:right="-108"/>
              <w:jc w:val="center"/>
              <w:rPr>
                <w:rFonts w:ascii="Arial" w:hAnsi="Arial" w:cs="Arial"/>
                <w:sz w:val="14"/>
                <w:szCs w:val="14"/>
                <w:cs/>
              </w:rPr>
            </w:pPr>
            <w:r w:rsidRPr="00932A5A">
              <w:rPr>
                <w:rFonts w:ascii="Arial" w:hAnsi="Arial" w:cs="Arial"/>
                <w:sz w:val="14"/>
                <w:szCs w:val="14"/>
              </w:rPr>
              <w:t>Consolidated</w:t>
            </w:r>
            <w:r w:rsidRPr="00932A5A">
              <w:rPr>
                <w:rFonts w:ascii="Arial" w:hAnsi="Arial" w:cs="Arial"/>
                <w:sz w:val="14"/>
                <w:szCs w:val="14"/>
                <w:lang w:val="en-GB"/>
              </w:rPr>
              <w:t xml:space="preserve">                    </w:t>
            </w:r>
          </w:p>
        </w:tc>
        <w:tc>
          <w:tcPr>
            <w:tcW w:w="1470" w:type="dxa"/>
            <w:gridSpan w:val="2"/>
            <w:vAlign w:val="bottom"/>
          </w:tcPr>
          <w:p w14:paraId="35042703" w14:textId="77777777" w:rsidR="00FB56E9" w:rsidRPr="00932A5A" w:rsidRDefault="00FB56E9" w:rsidP="00C30902">
            <w:pPr>
              <w:spacing w:line="280" w:lineRule="exact"/>
              <w:jc w:val="center"/>
              <w:rPr>
                <w:rFonts w:ascii="Arial" w:hAnsi="Arial" w:cs="Arial"/>
                <w:sz w:val="14"/>
                <w:szCs w:val="14"/>
                <w:cs/>
              </w:rPr>
            </w:pPr>
            <w:r w:rsidRPr="00932A5A">
              <w:rPr>
                <w:rFonts w:ascii="Arial" w:hAnsi="Arial" w:cs="Arial"/>
                <w:sz w:val="14"/>
                <w:szCs w:val="14"/>
              </w:rPr>
              <w:t xml:space="preserve">Separate                         </w:t>
            </w:r>
          </w:p>
        </w:tc>
      </w:tr>
      <w:tr w:rsidR="00FB56E9" w:rsidRPr="00932A5A" w14:paraId="58E6DC31" w14:textId="77777777" w:rsidTr="00C30902">
        <w:trPr>
          <w:trHeight w:val="201"/>
          <w:tblHeader/>
        </w:trPr>
        <w:tc>
          <w:tcPr>
            <w:tcW w:w="783" w:type="dxa"/>
            <w:vAlign w:val="bottom"/>
          </w:tcPr>
          <w:p w14:paraId="312FC495" w14:textId="77777777" w:rsidR="00FB56E9" w:rsidRPr="00932A5A" w:rsidRDefault="00FB56E9" w:rsidP="00C30902">
            <w:pPr>
              <w:spacing w:line="280" w:lineRule="exact"/>
              <w:ind w:left="-108" w:right="-108" w:firstLine="108"/>
              <w:jc w:val="center"/>
              <w:rPr>
                <w:rFonts w:ascii="Arial" w:hAnsi="Arial" w:cs="Arial"/>
                <w:sz w:val="14"/>
                <w:szCs w:val="14"/>
                <w:cs/>
              </w:rPr>
            </w:pPr>
          </w:p>
        </w:tc>
        <w:tc>
          <w:tcPr>
            <w:tcW w:w="1309" w:type="dxa"/>
            <w:vAlign w:val="bottom"/>
          </w:tcPr>
          <w:p w14:paraId="10956844" w14:textId="77777777" w:rsidR="00FB56E9" w:rsidRPr="00932A5A" w:rsidRDefault="00FB56E9" w:rsidP="00C30902">
            <w:pPr>
              <w:spacing w:line="280" w:lineRule="exact"/>
              <w:ind w:left="-115" w:right="-115" w:firstLine="115"/>
              <w:jc w:val="center"/>
              <w:rPr>
                <w:rFonts w:ascii="Arial" w:hAnsi="Arial" w:cs="Arial"/>
                <w:sz w:val="14"/>
                <w:szCs w:val="14"/>
                <w:cs/>
              </w:rPr>
            </w:pPr>
            <w:r w:rsidRPr="00932A5A">
              <w:rPr>
                <w:rFonts w:ascii="Arial" w:hAnsi="Arial" w:cs="Arial"/>
                <w:spacing w:val="-4"/>
                <w:sz w:val="14"/>
                <w:szCs w:val="14"/>
              </w:rPr>
              <w:t>Types of</w:t>
            </w:r>
          </w:p>
        </w:tc>
        <w:tc>
          <w:tcPr>
            <w:tcW w:w="873" w:type="dxa"/>
            <w:vAlign w:val="bottom"/>
          </w:tcPr>
          <w:p w14:paraId="4ECDADE7" w14:textId="77777777" w:rsidR="00FB56E9" w:rsidRPr="00932A5A" w:rsidRDefault="00FB56E9" w:rsidP="00C30902">
            <w:pPr>
              <w:spacing w:line="280" w:lineRule="exact"/>
              <w:ind w:right="-108"/>
              <w:jc w:val="center"/>
              <w:rPr>
                <w:rFonts w:ascii="Arial" w:hAnsi="Arial" w:cs="Arial"/>
                <w:sz w:val="14"/>
                <w:szCs w:val="14"/>
              </w:rPr>
            </w:pPr>
          </w:p>
        </w:tc>
        <w:tc>
          <w:tcPr>
            <w:tcW w:w="871" w:type="dxa"/>
            <w:vAlign w:val="bottom"/>
          </w:tcPr>
          <w:p w14:paraId="43954F69" w14:textId="77777777" w:rsidR="00FB56E9" w:rsidRPr="00932A5A" w:rsidRDefault="00FB56E9" w:rsidP="00C30902">
            <w:pPr>
              <w:spacing w:line="280" w:lineRule="exact"/>
              <w:ind w:right="-108"/>
              <w:jc w:val="center"/>
              <w:rPr>
                <w:rFonts w:ascii="Arial" w:hAnsi="Arial" w:cs="Arial"/>
                <w:sz w:val="14"/>
                <w:szCs w:val="14"/>
                <w:cs/>
              </w:rPr>
            </w:pPr>
            <w:r w:rsidRPr="00932A5A">
              <w:rPr>
                <w:rFonts w:ascii="Arial" w:hAnsi="Arial" w:cs="Arial"/>
                <w:spacing w:val="-4"/>
                <w:sz w:val="14"/>
                <w:szCs w:val="14"/>
              </w:rPr>
              <w:t>Year of</w:t>
            </w:r>
          </w:p>
        </w:tc>
        <w:tc>
          <w:tcPr>
            <w:tcW w:w="934" w:type="dxa"/>
            <w:vAlign w:val="bottom"/>
          </w:tcPr>
          <w:p w14:paraId="5214367A" w14:textId="77777777" w:rsidR="00FB56E9" w:rsidRPr="00932A5A" w:rsidRDefault="00FB56E9" w:rsidP="00C30902">
            <w:pPr>
              <w:spacing w:line="280" w:lineRule="exact"/>
              <w:ind w:right="-108"/>
              <w:jc w:val="center"/>
              <w:rPr>
                <w:rFonts w:ascii="Arial" w:hAnsi="Arial" w:cs="Arial"/>
                <w:sz w:val="14"/>
                <w:szCs w:val="14"/>
                <w:cs/>
              </w:rPr>
            </w:pPr>
          </w:p>
        </w:tc>
        <w:tc>
          <w:tcPr>
            <w:tcW w:w="720" w:type="dxa"/>
            <w:vAlign w:val="bottom"/>
          </w:tcPr>
          <w:p w14:paraId="6C7ABD29" w14:textId="77777777" w:rsidR="00FB56E9" w:rsidRPr="00932A5A" w:rsidRDefault="00FB56E9" w:rsidP="00C30902">
            <w:pPr>
              <w:spacing w:line="280" w:lineRule="exact"/>
              <w:ind w:right="-108"/>
              <w:jc w:val="center"/>
              <w:rPr>
                <w:rFonts w:ascii="Arial" w:hAnsi="Arial" w:cs="Arial"/>
                <w:sz w:val="14"/>
                <w:szCs w:val="14"/>
                <w:cs/>
              </w:rPr>
            </w:pPr>
            <w:r w:rsidRPr="00932A5A">
              <w:rPr>
                <w:rFonts w:ascii="Arial" w:hAnsi="Arial" w:cs="Arial"/>
                <w:sz w:val="14"/>
                <w:szCs w:val="14"/>
              </w:rPr>
              <w:t xml:space="preserve">Value  </w:t>
            </w:r>
          </w:p>
        </w:tc>
        <w:tc>
          <w:tcPr>
            <w:tcW w:w="1470" w:type="dxa"/>
            <w:gridSpan w:val="2"/>
            <w:vAlign w:val="bottom"/>
          </w:tcPr>
          <w:p w14:paraId="3BB7BBBD" w14:textId="77777777" w:rsidR="00FB56E9" w:rsidRPr="00932A5A" w:rsidRDefault="00FB56E9" w:rsidP="00C30902">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Issuance unit</w:t>
            </w:r>
          </w:p>
        </w:tc>
        <w:tc>
          <w:tcPr>
            <w:tcW w:w="1470" w:type="dxa"/>
            <w:gridSpan w:val="2"/>
            <w:vAlign w:val="bottom"/>
          </w:tcPr>
          <w:p w14:paraId="12AA2697" w14:textId="77777777" w:rsidR="00FB56E9" w:rsidRPr="00932A5A" w:rsidRDefault="00FB56E9" w:rsidP="00C30902">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financial</w:t>
            </w:r>
            <w:r w:rsidRPr="00932A5A">
              <w:rPr>
                <w:rFonts w:ascii="Arial" w:hAnsi="Arial" w:cs="Arial"/>
                <w:sz w:val="14"/>
                <w:szCs w:val="14"/>
                <w:lang w:val="en-GB"/>
              </w:rPr>
              <w:t xml:space="preserve"> statements</w:t>
            </w:r>
          </w:p>
        </w:tc>
        <w:tc>
          <w:tcPr>
            <w:tcW w:w="1470" w:type="dxa"/>
            <w:gridSpan w:val="2"/>
            <w:vAlign w:val="bottom"/>
          </w:tcPr>
          <w:p w14:paraId="24973C09" w14:textId="77777777" w:rsidR="00FB56E9" w:rsidRPr="00932A5A" w:rsidRDefault="00FB56E9" w:rsidP="00C30902">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financial statements</w:t>
            </w:r>
          </w:p>
        </w:tc>
      </w:tr>
      <w:tr w:rsidR="00FB56E9" w:rsidRPr="00932A5A" w14:paraId="3A67154A" w14:textId="77777777" w:rsidTr="00C30902">
        <w:trPr>
          <w:trHeight w:val="67"/>
          <w:tblHeader/>
        </w:trPr>
        <w:tc>
          <w:tcPr>
            <w:tcW w:w="783" w:type="dxa"/>
            <w:vAlign w:val="bottom"/>
          </w:tcPr>
          <w:p w14:paraId="2B9A231C"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8"/>
                <w:sz w:val="14"/>
                <w:szCs w:val="14"/>
              </w:rPr>
            </w:pPr>
            <w:r w:rsidRPr="00932A5A">
              <w:rPr>
                <w:rFonts w:ascii="Arial" w:hAnsi="Arial" w:cs="Arial"/>
                <w:spacing w:val="-8"/>
                <w:sz w:val="14"/>
                <w:szCs w:val="14"/>
              </w:rPr>
              <w:t>Instrument</w:t>
            </w:r>
          </w:p>
        </w:tc>
        <w:tc>
          <w:tcPr>
            <w:tcW w:w="1309" w:type="dxa"/>
            <w:vAlign w:val="bottom"/>
          </w:tcPr>
          <w:p w14:paraId="5341C4CF"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rPr>
            </w:pPr>
            <w:r w:rsidRPr="00932A5A">
              <w:rPr>
                <w:rFonts w:ascii="Arial" w:hAnsi="Arial" w:cs="Arial"/>
                <w:spacing w:val="-4"/>
                <w:sz w:val="14"/>
                <w:szCs w:val="14"/>
              </w:rPr>
              <w:t>borrowings</w:t>
            </w:r>
          </w:p>
        </w:tc>
        <w:tc>
          <w:tcPr>
            <w:tcW w:w="873" w:type="dxa"/>
            <w:vAlign w:val="bottom"/>
          </w:tcPr>
          <w:p w14:paraId="1D2818A9"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Issue period</w:t>
            </w:r>
          </w:p>
        </w:tc>
        <w:tc>
          <w:tcPr>
            <w:tcW w:w="871" w:type="dxa"/>
            <w:vAlign w:val="bottom"/>
          </w:tcPr>
          <w:p w14:paraId="2646CE9B"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maturity</w:t>
            </w:r>
          </w:p>
        </w:tc>
        <w:tc>
          <w:tcPr>
            <w:tcW w:w="934" w:type="dxa"/>
            <w:shd w:val="clear" w:color="auto" w:fill="auto"/>
            <w:vAlign w:val="bottom"/>
          </w:tcPr>
          <w:p w14:paraId="0570E787"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rPr>
            </w:pPr>
            <w:r w:rsidRPr="00932A5A">
              <w:rPr>
                <w:rFonts w:ascii="Arial" w:hAnsi="Arial" w:cs="Arial"/>
                <w:spacing w:val="-4"/>
                <w:sz w:val="14"/>
                <w:szCs w:val="14"/>
              </w:rPr>
              <w:t>Interest rate</w:t>
            </w:r>
          </w:p>
        </w:tc>
        <w:tc>
          <w:tcPr>
            <w:tcW w:w="720" w:type="dxa"/>
            <w:vAlign w:val="bottom"/>
          </w:tcPr>
          <w:p w14:paraId="576EEA00"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per unit</w:t>
            </w:r>
          </w:p>
        </w:tc>
        <w:tc>
          <w:tcPr>
            <w:tcW w:w="735" w:type="dxa"/>
            <w:vAlign w:val="bottom"/>
          </w:tcPr>
          <w:p w14:paraId="5513F889"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2023</w:t>
            </w:r>
          </w:p>
        </w:tc>
        <w:tc>
          <w:tcPr>
            <w:tcW w:w="735" w:type="dxa"/>
            <w:vAlign w:val="bottom"/>
          </w:tcPr>
          <w:p w14:paraId="7A32873E"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2022</w:t>
            </w:r>
          </w:p>
        </w:tc>
        <w:tc>
          <w:tcPr>
            <w:tcW w:w="735" w:type="dxa"/>
            <w:vAlign w:val="bottom"/>
          </w:tcPr>
          <w:p w14:paraId="7F7B4FCE"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2023</w:t>
            </w:r>
          </w:p>
        </w:tc>
        <w:tc>
          <w:tcPr>
            <w:tcW w:w="735" w:type="dxa"/>
            <w:vAlign w:val="bottom"/>
          </w:tcPr>
          <w:p w14:paraId="38B17C76"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2022</w:t>
            </w:r>
          </w:p>
        </w:tc>
        <w:tc>
          <w:tcPr>
            <w:tcW w:w="735" w:type="dxa"/>
            <w:vAlign w:val="bottom"/>
          </w:tcPr>
          <w:p w14:paraId="0C0080A1"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2023</w:t>
            </w:r>
          </w:p>
        </w:tc>
        <w:tc>
          <w:tcPr>
            <w:tcW w:w="735" w:type="dxa"/>
            <w:vAlign w:val="bottom"/>
          </w:tcPr>
          <w:p w14:paraId="0A535817" w14:textId="77777777" w:rsidR="00FB56E9" w:rsidRPr="00932A5A" w:rsidRDefault="00FB56E9" w:rsidP="00C30902">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2022</w:t>
            </w:r>
          </w:p>
        </w:tc>
      </w:tr>
      <w:tr w:rsidR="00FB56E9" w:rsidRPr="00932A5A" w14:paraId="6BC6161A" w14:textId="77777777" w:rsidTr="00C30902">
        <w:trPr>
          <w:trHeight w:val="46"/>
        </w:trPr>
        <w:tc>
          <w:tcPr>
            <w:tcW w:w="783" w:type="dxa"/>
          </w:tcPr>
          <w:p w14:paraId="1FA894CC" w14:textId="77777777" w:rsidR="00FB56E9" w:rsidRPr="00932A5A" w:rsidRDefault="00FB56E9" w:rsidP="00C30902">
            <w:pPr>
              <w:spacing w:line="280" w:lineRule="exact"/>
              <w:ind w:left="-108" w:right="-108" w:firstLine="108"/>
              <w:jc w:val="center"/>
              <w:rPr>
                <w:rFonts w:ascii="Arial" w:hAnsi="Arial" w:cs="Arial"/>
                <w:sz w:val="14"/>
                <w:szCs w:val="14"/>
                <w:cs/>
              </w:rPr>
            </w:pPr>
          </w:p>
        </w:tc>
        <w:tc>
          <w:tcPr>
            <w:tcW w:w="1309" w:type="dxa"/>
          </w:tcPr>
          <w:p w14:paraId="21611294" w14:textId="77777777" w:rsidR="00FB56E9" w:rsidRPr="00932A5A" w:rsidRDefault="00FB56E9" w:rsidP="00C30902">
            <w:pPr>
              <w:spacing w:line="280" w:lineRule="exact"/>
              <w:ind w:left="-108" w:right="-108" w:firstLine="108"/>
              <w:jc w:val="center"/>
              <w:rPr>
                <w:rFonts w:ascii="Arial" w:hAnsi="Arial" w:cs="Arial"/>
                <w:sz w:val="14"/>
                <w:szCs w:val="14"/>
                <w:cs/>
              </w:rPr>
            </w:pPr>
          </w:p>
        </w:tc>
        <w:tc>
          <w:tcPr>
            <w:tcW w:w="873" w:type="dxa"/>
          </w:tcPr>
          <w:p w14:paraId="241281A6" w14:textId="77777777" w:rsidR="00FB56E9" w:rsidRPr="00932A5A" w:rsidRDefault="00FB56E9" w:rsidP="00C30902">
            <w:pPr>
              <w:spacing w:line="280" w:lineRule="exact"/>
              <w:ind w:left="-115" w:right="-115" w:firstLine="115"/>
              <w:jc w:val="center"/>
              <w:rPr>
                <w:rFonts w:ascii="Arial" w:hAnsi="Arial" w:cs="Arial"/>
                <w:sz w:val="14"/>
                <w:szCs w:val="14"/>
                <w:cs/>
              </w:rPr>
            </w:pPr>
          </w:p>
        </w:tc>
        <w:tc>
          <w:tcPr>
            <w:tcW w:w="871" w:type="dxa"/>
          </w:tcPr>
          <w:p w14:paraId="75047486" w14:textId="77777777" w:rsidR="00FB56E9" w:rsidRPr="00932A5A" w:rsidRDefault="00FB56E9" w:rsidP="00C30902">
            <w:pPr>
              <w:spacing w:line="280" w:lineRule="exact"/>
              <w:ind w:left="-115" w:right="-115" w:firstLine="115"/>
              <w:jc w:val="center"/>
              <w:rPr>
                <w:rFonts w:ascii="Arial" w:hAnsi="Arial" w:cs="Arial"/>
                <w:sz w:val="14"/>
                <w:szCs w:val="14"/>
                <w:cs/>
              </w:rPr>
            </w:pPr>
          </w:p>
        </w:tc>
        <w:tc>
          <w:tcPr>
            <w:tcW w:w="934" w:type="dxa"/>
            <w:shd w:val="clear" w:color="auto" w:fill="auto"/>
          </w:tcPr>
          <w:p w14:paraId="46F733DD"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rPr>
              <w:t>(Percent                             per annum)</w:t>
            </w:r>
          </w:p>
        </w:tc>
        <w:tc>
          <w:tcPr>
            <w:tcW w:w="720" w:type="dxa"/>
          </w:tcPr>
          <w:p w14:paraId="148D7071"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Baht</w:t>
            </w:r>
            <w:r w:rsidRPr="00932A5A">
              <w:rPr>
                <w:rFonts w:ascii="Arial" w:hAnsi="Arial" w:cs="Arial"/>
                <w:sz w:val="14"/>
                <w:szCs w:val="14"/>
                <w:cs/>
              </w:rPr>
              <w:t>)</w:t>
            </w:r>
          </w:p>
        </w:tc>
        <w:tc>
          <w:tcPr>
            <w:tcW w:w="735" w:type="dxa"/>
          </w:tcPr>
          <w:p w14:paraId="111F59A6"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7ABEEA6D"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09344F7D" w14:textId="77777777" w:rsidR="00FB56E9" w:rsidRPr="00932A5A" w:rsidRDefault="00FB56E9" w:rsidP="00C30902">
            <w:pPr>
              <w:spacing w:line="280" w:lineRule="exact"/>
              <w:ind w:left="-108" w:right="-108"/>
              <w:jc w:val="center"/>
              <w:rPr>
                <w:rFonts w:ascii="Arial" w:hAnsi="Arial" w:cs="Arial"/>
                <w:sz w:val="14"/>
                <w:szCs w:val="14"/>
                <w:cs/>
              </w:rPr>
            </w:pPr>
            <w:r w:rsidRPr="00932A5A">
              <w:rPr>
                <w:rFonts w:ascii="Arial" w:hAnsi="Arial" w:cs="Arial"/>
                <w:sz w:val="14"/>
                <w:szCs w:val="14"/>
              </w:rPr>
              <w:t>(Million        Baht)</w:t>
            </w:r>
          </w:p>
        </w:tc>
        <w:tc>
          <w:tcPr>
            <w:tcW w:w="735" w:type="dxa"/>
          </w:tcPr>
          <w:p w14:paraId="36DA1380" w14:textId="77777777" w:rsidR="00FB56E9" w:rsidRPr="00932A5A" w:rsidRDefault="00FB56E9" w:rsidP="00C30902">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672AEBF7" w14:textId="77777777" w:rsidR="00FB56E9" w:rsidRPr="00932A5A" w:rsidRDefault="00FB56E9" w:rsidP="00C30902">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74AB5418" w14:textId="77777777" w:rsidR="00FB56E9" w:rsidRPr="00932A5A" w:rsidRDefault="00FB56E9" w:rsidP="00C30902">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r>
      <w:tr w:rsidR="00C62756" w:rsidRPr="00932A5A" w14:paraId="46728844" w14:textId="77777777" w:rsidTr="00C326F2">
        <w:trPr>
          <w:trHeight w:val="192"/>
        </w:trPr>
        <w:tc>
          <w:tcPr>
            <w:tcW w:w="783" w:type="dxa"/>
          </w:tcPr>
          <w:p w14:paraId="4C1C6BB0" w14:textId="2021E7CD" w:rsidR="00C62756" w:rsidRPr="00932A5A" w:rsidRDefault="00C62756" w:rsidP="00903F48">
            <w:pPr>
              <w:snapToGrid w:val="0"/>
              <w:spacing w:line="280" w:lineRule="exact"/>
              <w:jc w:val="center"/>
              <w:rPr>
                <w:rFonts w:ascii="Arial" w:hAnsi="Arial" w:cs="Arial"/>
                <w:sz w:val="14"/>
                <w:szCs w:val="14"/>
              </w:rPr>
            </w:pPr>
            <w:r w:rsidRPr="00932A5A">
              <w:rPr>
                <w:rFonts w:ascii="Arial" w:hAnsi="Arial" w:cs="Arial"/>
                <w:sz w:val="14"/>
                <w:szCs w:val="14"/>
              </w:rPr>
              <w:t>33</w:t>
            </w:r>
          </w:p>
        </w:tc>
        <w:tc>
          <w:tcPr>
            <w:tcW w:w="1309" w:type="dxa"/>
          </w:tcPr>
          <w:p w14:paraId="795C1C98" w14:textId="77777777" w:rsidR="00C62756" w:rsidRPr="00932A5A" w:rsidRDefault="00C62756"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DC1F55E" w14:textId="77777777" w:rsidR="00C62756" w:rsidRPr="00932A5A" w:rsidRDefault="00C62756" w:rsidP="00903F48">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74EF049E" w14:textId="09D1199F" w:rsidR="00C62756" w:rsidRPr="00932A5A" w:rsidRDefault="00C62756" w:rsidP="00903F48">
            <w:pPr>
              <w:spacing w:line="28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shd w:val="clear" w:color="auto" w:fill="auto"/>
            <w:vAlign w:val="bottom"/>
          </w:tcPr>
          <w:p w14:paraId="109109B4" w14:textId="76F28909" w:rsidR="00C62756" w:rsidRPr="00932A5A" w:rsidRDefault="00C62756" w:rsidP="00903F48">
            <w:pPr>
              <w:spacing w:line="280" w:lineRule="exact"/>
              <w:jc w:val="center"/>
              <w:rPr>
                <w:rFonts w:ascii="Arial" w:hAnsi="Arial" w:cs="Arial"/>
                <w:sz w:val="14"/>
                <w:szCs w:val="14"/>
              </w:rPr>
            </w:pPr>
            <w:r w:rsidRPr="00932A5A">
              <w:rPr>
                <w:rFonts w:ascii="Arial" w:hAnsi="Arial" w:cs="Arial"/>
                <w:sz w:val="14"/>
                <w:szCs w:val="14"/>
              </w:rPr>
              <w:t>4.30</w:t>
            </w:r>
          </w:p>
        </w:tc>
        <w:tc>
          <w:tcPr>
            <w:tcW w:w="720" w:type="dxa"/>
            <w:vAlign w:val="bottom"/>
          </w:tcPr>
          <w:p w14:paraId="272DEBE0" w14:textId="77777777" w:rsidR="00C62756" w:rsidRPr="00932A5A" w:rsidRDefault="00C62756"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27BEADAB" w14:textId="2EE0DC91"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900</w:t>
            </w:r>
          </w:p>
        </w:tc>
        <w:tc>
          <w:tcPr>
            <w:tcW w:w="735" w:type="dxa"/>
            <w:vAlign w:val="bottom"/>
          </w:tcPr>
          <w:p w14:paraId="591942ED" w14:textId="77777777"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392954B7" w14:textId="6F3E68CD"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780</w:t>
            </w:r>
          </w:p>
        </w:tc>
        <w:tc>
          <w:tcPr>
            <w:tcW w:w="735" w:type="dxa"/>
            <w:vAlign w:val="bottom"/>
          </w:tcPr>
          <w:p w14:paraId="01A3C96D" w14:textId="77777777"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0372FF04" w14:textId="77777777"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6DADFA91" w14:textId="77777777" w:rsidR="00C62756" w:rsidRPr="00932A5A" w:rsidRDefault="00C6275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F01FD6" w:rsidRPr="00932A5A" w14:paraId="56D97413" w14:textId="77777777" w:rsidTr="00C326F2">
        <w:trPr>
          <w:trHeight w:val="192"/>
        </w:trPr>
        <w:tc>
          <w:tcPr>
            <w:tcW w:w="783" w:type="dxa"/>
          </w:tcPr>
          <w:p w14:paraId="3B398C2B" w14:textId="24949644" w:rsidR="00F01FD6" w:rsidRPr="00932A5A" w:rsidRDefault="00F01FD6" w:rsidP="00903F48">
            <w:pPr>
              <w:snapToGrid w:val="0"/>
              <w:spacing w:line="280" w:lineRule="exact"/>
              <w:jc w:val="center"/>
              <w:rPr>
                <w:rFonts w:ascii="Arial" w:hAnsi="Arial" w:cs="Arial"/>
                <w:sz w:val="14"/>
                <w:szCs w:val="14"/>
              </w:rPr>
            </w:pPr>
            <w:r w:rsidRPr="00932A5A">
              <w:rPr>
                <w:rFonts w:ascii="Arial" w:hAnsi="Arial" w:cs="Arial"/>
                <w:sz w:val="14"/>
                <w:szCs w:val="14"/>
              </w:rPr>
              <w:t>34</w:t>
            </w:r>
          </w:p>
        </w:tc>
        <w:tc>
          <w:tcPr>
            <w:tcW w:w="1309" w:type="dxa"/>
          </w:tcPr>
          <w:p w14:paraId="29C30E96" w14:textId="77777777" w:rsidR="00F01FD6" w:rsidRPr="00932A5A" w:rsidRDefault="00F01FD6" w:rsidP="00903F48">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B13567A" w14:textId="77777777" w:rsidR="00F01FD6" w:rsidRPr="00932A5A" w:rsidRDefault="00F01FD6" w:rsidP="00903F48">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6FE952D2" w14:textId="77777777" w:rsidR="00F01FD6" w:rsidRPr="00932A5A" w:rsidRDefault="00F01FD6" w:rsidP="00903F48">
            <w:pPr>
              <w:spacing w:line="28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shd w:val="clear" w:color="auto" w:fill="auto"/>
            <w:vAlign w:val="bottom"/>
          </w:tcPr>
          <w:p w14:paraId="651B2D96" w14:textId="645D312B" w:rsidR="00F01FD6" w:rsidRPr="00932A5A" w:rsidRDefault="00044C22" w:rsidP="00903F48">
            <w:pPr>
              <w:spacing w:line="280" w:lineRule="exact"/>
              <w:jc w:val="center"/>
              <w:rPr>
                <w:rFonts w:ascii="Arial" w:hAnsi="Arial" w:cs="Arial"/>
                <w:sz w:val="14"/>
                <w:szCs w:val="14"/>
              </w:rPr>
            </w:pPr>
            <w:r w:rsidRPr="00932A5A">
              <w:rPr>
                <w:rFonts w:ascii="Arial" w:hAnsi="Arial" w:cs="Arial"/>
                <w:sz w:val="14"/>
                <w:szCs w:val="14"/>
              </w:rPr>
              <w:t>3.52, 3.73</w:t>
            </w:r>
          </w:p>
        </w:tc>
        <w:tc>
          <w:tcPr>
            <w:tcW w:w="720" w:type="dxa"/>
            <w:vAlign w:val="bottom"/>
          </w:tcPr>
          <w:p w14:paraId="5EB0B187" w14:textId="77777777" w:rsidR="00F01FD6" w:rsidRPr="00932A5A" w:rsidRDefault="00F01FD6" w:rsidP="00903F48">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B97604F" w14:textId="3B771FB2" w:rsidR="00F01FD6"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2,300</w:t>
            </w:r>
          </w:p>
        </w:tc>
        <w:tc>
          <w:tcPr>
            <w:tcW w:w="735" w:type="dxa"/>
            <w:vAlign w:val="bottom"/>
          </w:tcPr>
          <w:p w14:paraId="39568F7D" w14:textId="77777777" w:rsidR="00F01FD6" w:rsidRPr="00932A5A" w:rsidRDefault="00F01FD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48CB919D" w14:textId="3FBDE6F9" w:rsidR="00F01FD6"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1,</w:t>
            </w:r>
            <w:r w:rsidR="00F01FD6" w:rsidRPr="00932A5A">
              <w:rPr>
                <w:rFonts w:ascii="Arial" w:hAnsi="Arial" w:cs="Arial"/>
                <w:sz w:val="14"/>
                <w:szCs w:val="14"/>
              </w:rPr>
              <w:t>7</w:t>
            </w:r>
            <w:r w:rsidRPr="00932A5A">
              <w:rPr>
                <w:rFonts w:ascii="Arial" w:hAnsi="Arial" w:cs="Arial"/>
                <w:sz w:val="14"/>
                <w:szCs w:val="14"/>
              </w:rPr>
              <w:t>2</w:t>
            </w:r>
            <w:r w:rsidR="00F01FD6" w:rsidRPr="00932A5A">
              <w:rPr>
                <w:rFonts w:ascii="Arial" w:hAnsi="Arial" w:cs="Arial"/>
                <w:sz w:val="14"/>
                <w:szCs w:val="14"/>
              </w:rPr>
              <w:t>0</w:t>
            </w:r>
          </w:p>
        </w:tc>
        <w:tc>
          <w:tcPr>
            <w:tcW w:w="735" w:type="dxa"/>
            <w:vAlign w:val="bottom"/>
          </w:tcPr>
          <w:p w14:paraId="449E20C2" w14:textId="77777777" w:rsidR="00F01FD6" w:rsidRPr="00932A5A" w:rsidRDefault="00F01FD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vAlign w:val="bottom"/>
          </w:tcPr>
          <w:p w14:paraId="015B7B76" w14:textId="62DDC8DA" w:rsidR="00F01FD6"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2,300</w:t>
            </w:r>
          </w:p>
        </w:tc>
        <w:tc>
          <w:tcPr>
            <w:tcW w:w="735" w:type="dxa"/>
            <w:vAlign w:val="bottom"/>
          </w:tcPr>
          <w:p w14:paraId="2D9C0E33" w14:textId="77777777" w:rsidR="00F01FD6" w:rsidRPr="00932A5A" w:rsidRDefault="00F01FD6"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C21ABE" w:rsidRPr="00932A5A" w14:paraId="01620B71" w14:textId="77777777" w:rsidTr="00C326F2">
        <w:trPr>
          <w:trHeight w:val="192"/>
        </w:trPr>
        <w:tc>
          <w:tcPr>
            <w:tcW w:w="783" w:type="dxa"/>
          </w:tcPr>
          <w:p w14:paraId="642CADD3" w14:textId="52F9CE9A" w:rsidR="00C21ABE" w:rsidRPr="00932A5A" w:rsidRDefault="00C21ABE" w:rsidP="00903F48">
            <w:pPr>
              <w:snapToGrid w:val="0"/>
              <w:spacing w:line="280" w:lineRule="exact"/>
              <w:jc w:val="center"/>
              <w:rPr>
                <w:rFonts w:ascii="Arial" w:hAnsi="Arial" w:cs="Arial"/>
                <w:sz w:val="14"/>
                <w:szCs w:val="14"/>
              </w:rPr>
            </w:pPr>
            <w:r w:rsidRPr="00932A5A">
              <w:rPr>
                <w:rFonts w:ascii="Arial" w:hAnsi="Arial" w:cs="Arial"/>
                <w:sz w:val="14"/>
                <w:szCs w:val="14"/>
              </w:rPr>
              <w:t>3</w:t>
            </w:r>
            <w:r w:rsidR="00044C22" w:rsidRPr="00932A5A">
              <w:rPr>
                <w:rFonts w:ascii="Arial" w:hAnsi="Arial" w:cs="Arial"/>
                <w:sz w:val="14"/>
                <w:szCs w:val="14"/>
              </w:rPr>
              <w:t>5</w:t>
            </w:r>
          </w:p>
        </w:tc>
        <w:tc>
          <w:tcPr>
            <w:tcW w:w="1309" w:type="dxa"/>
          </w:tcPr>
          <w:p w14:paraId="2115632D" w14:textId="77777777" w:rsidR="00C21ABE" w:rsidRPr="00932A5A" w:rsidRDefault="00C21ABE" w:rsidP="00903F48">
            <w:pPr>
              <w:snapToGrid w:val="0"/>
              <w:spacing w:line="280" w:lineRule="exact"/>
              <w:ind w:left="162" w:hanging="162"/>
              <w:rPr>
                <w:rFonts w:ascii="Arial" w:hAnsi="Arial" w:cs="Arial"/>
                <w:sz w:val="14"/>
                <w:szCs w:val="14"/>
              </w:rPr>
            </w:pPr>
            <w:r w:rsidRPr="00932A5A">
              <w:rPr>
                <w:rFonts w:ascii="Arial" w:hAnsi="Arial" w:cs="Arial"/>
                <w:sz w:val="14"/>
                <w:szCs w:val="14"/>
              </w:rPr>
              <w:t>Structured Notes</w:t>
            </w:r>
          </w:p>
        </w:tc>
        <w:tc>
          <w:tcPr>
            <w:tcW w:w="873" w:type="dxa"/>
          </w:tcPr>
          <w:p w14:paraId="4C8A81ED" w14:textId="77777777" w:rsidR="00C21ABE" w:rsidRPr="00932A5A" w:rsidRDefault="00C21ABE" w:rsidP="00903F48">
            <w:pPr>
              <w:spacing w:line="280" w:lineRule="exact"/>
              <w:jc w:val="center"/>
              <w:rPr>
                <w:rFonts w:ascii="Arial" w:hAnsi="Arial" w:cs="Arial"/>
                <w:sz w:val="14"/>
                <w:szCs w:val="14"/>
              </w:rPr>
            </w:pPr>
          </w:p>
        </w:tc>
        <w:tc>
          <w:tcPr>
            <w:tcW w:w="871" w:type="dxa"/>
          </w:tcPr>
          <w:p w14:paraId="78A72CFF" w14:textId="15F55D5E" w:rsidR="00C21ABE" w:rsidRPr="00932A5A" w:rsidRDefault="00C21ABE" w:rsidP="00903F48">
            <w:pPr>
              <w:spacing w:line="280" w:lineRule="exact"/>
              <w:ind w:left="-108" w:right="-108"/>
              <w:jc w:val="center"/>
              <w:rPr>
                <w:rFonts w:ascii="Arial" w:hAnsi="Arial" w:cs="Arial"/>
                <w:sz w:val="14"/>
                <w:szCs w:val="14"/>
              </w:rPr>
            </w:pPr>
            <w:r w:rsidRPr="00932A5A">
              <w:rPr>
                <w:rFonts w:ascii="Arial" w:hAnsi="Arial" w:cs="Arial"/>
                <w:sz w:val="14"/>
                <w:szCs w:val="14"/>
              </w:rPr>
              <w:t>Year 202</w:t>
            </w:r>
            <w:r w:rsidRPr="00932A5A">
              <w:rPr>
                <w:rFonts w:ascii="Arial" w:hAnsi="Arial" w:cs="Arial"/>
                <w:sz w:val="14"/>
                <w:szCs w:val="14"/>
                <w:cs/>
              </w:rPr>
              <w:t>3</w:t>
            </w:r>
            <w:r w:rsidR="00044C22" w:rsidRPr="00932A5A">
              <w:rPr>
                <w:rFonts w:ascii="Arial" w:hAnsi="Arial" w:cs="Arial"/>
                <w:sz w:val="14"/>
                <w:szCs w:val="14"/>
              </w:rPr>
              <w:t>, 2024</w:t>
            </w:r>
          </w:p>
        </w:tc>
        <w:tc>
          <w:tcPr>
            <w:tcW w:w="934" w:type="dxa"/>
            <w:shd w:val="clear" w:color="auto" w:fill="auto"/>
          </w:tcPr>
          <w:p w14:paraId="407632EA" w14:textId="77777777" w:rsidR="00C21ABE" w:rsidRPr="00932A5A" w:rsidRDefault="00C21ABE" w:rsidP="00903F48">
            <w:pPr>
              <w:spacing w:line="280" w:lineRule="exact"/>
              <w:jc w:val="center"/>
              <w:rPr>
                <w:rFonts w:ascii="Arial" w:hAnsi="Arial" w:cs="Arial"/>
                <w:sz w:val="14"/>
                <w:szCs w:val="14"/>
              </w:rPr>
            </w:pPr>
          </w:p>
        </w:tc>
        <w:tc>
          <w:tcPr>
            <w:tcW w:w="720" w:type="dxa"/>
          </w:tcPr>
          <w:p w14:paraId="118C13A7" w14:textId="77777777" w:rsidR="00C21ABE" w:rsidRPr="00932A5A" w:rsidRDefault="00C21ABE" w:rsidP="00903F48">
            <w:pPr>
              <w:tabs>
                <w:tab w:val="decimal" w:pos="532"/>
              </w:tabs>
              <w:spacing w:line="280" w:lineRule="exact"/>
              <w:rPr>
                <w:rFonts w:ascii="Arial" w:hAnsi="Arial" w:cs="Arial"/>
                <w:sz w:val="14"/>
                <w:szCs w:val="14"/>
              </w:rPr>
            </w:pPr>
          </w:p>
        </w:tc>
        <w:tc>
          <w:tcPr>
            <w:tcW w:w="735" w:type="dxa"/>
          </w:tcPr>
          <w:p w14:paraId="45DA9C93" w14:textId="77777777" w:rsidR="00C21ABE" w:rsidRPr="00932A5A" w:rsidRDefault="00C21ABE" w:rsidP="00903F48">
            <w:pPr>
              <w:tabs>
                <w:tab w:val="decimal" w:pos="529"/>
              </w:tabs>
              <w:spacing w:line="280" w:lineRule="exact"/>
              <w:rPr>
                <w:rFonts w:ascii="Arial" w:hAnsi="Arial" w:cs="Arial"/>
                <w:sz w:val="14"/>
                <w:szCs w:val="14"/>
              </w:rPr>
            </w:pPr>
          </w:p>
        </w:tc>
        <w:tc>
          <w:tcPr>
            <w:tcW w:w="735" w:type="dxa"/>
          </w:tcPr>
          <w:p w14:paraId="6EB58200" w14:textId="77777777" w:rsidR="00C21ABE" w:rsidRPr="00932A5A" w:rsidRDefault="00C21ABE" w:rsidP="00903F48">
            <w:pPr>
              <w:tabs>
                <w:tab w:val="decimal" w:pos="529"/>
              </w:tabs>
              <w:spacing w:line="280" w:lineRule="exact"/>
              <w:rPr>
                <w:rFonts w:ascii="Arial" w:hAnsi="Arial" w:cs="Arial"/>
                <w:sz w:val="14"/>
                <w:szCs w:val="14"/>
              </w:rPr>
            </w:pPr>
          </w:p>
        </w:tc>
        <w:tc>
          <w:tcPr>
            <w:tcW w:w="735" w:type="dxa"/>
          </w:tcPr>
          <w:p w14:paraId="44492898" w14:textId="33022CF0" w:rsidR="00C21ABE"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17</w:t>
            </w:r>
          </w:p>
        </w:tc>
        <w:tc>
          <w:tcPr>
            <w:tcW w:w="735" w:type="dxa"/>
          </w:tcPr>
          <w:p w14:paraId="45A72CF4" w14:textId="641C4140"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cs/>
              </w:rPr>
              <w:t>9</w:t>
            </w:r>
          </w:p>
        </w:tc>
        <w:tc>
          <w:tcPr>
            <w:tcW w:w="735" w:type="dxa"/>
          </w:tcPr>
          <w:p w14:paraId="39746F66" w14:textId="7582CE7C" w:rsidR="00C21ABE"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42E25EF7" w14:textId="55256F3D"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C21ABE" w:rsidRPr="00932A5A" w14:paraId="120AE460" w14:textId="77777777" w:rsidTr="00C326F2">
        <w:trPr>
          <w:trHeight w:val="192"/>
        </w:trPr>
        <w:tc>
          <w:tcPr>
            <w:tcW w:w="783" w:type="dxa"/>
          </w:tcPr>
          <w:p w14:paraId="295D9C22" w14:textId="2E34FF76" w:rsidR="00C21ABE" w:rsidRPr="00932A5A" w:rsidRDefault="00C21ABE" w:rsidP="00903F48">
            <w:pPr>
              <w:snapToGrid w:val="0"/>
              <w:spacing w:line="280" w:lineRule="exact"/>
              <w:jc w:val="center"/>
              <w:rPr>
                <w:rFonts w:ascii="Arial" w:hAnsi="Arial" w:cs="Arial"/>
                <w:sz w:val="14"/>
                <w:szCs w:val="14"/>
              </w:rPr>
            </w:pPr>
            <w:r w:rsidRPr="00932A5A">
              <w:rPr>
                <w:rFonts w:ascii="Arial" w:hAnsi="Arial" w:cs="Arial"/>
                <w:sz w:val="14"/>
                <w:szCs w:val="14"/>
              </w:rPr>
              <w:t>3</w:t>
            </w:r>
            <w:r w:rsidR="00044C22" w:rsidRPr="00932A5A">
              <w:rPr>
                <w:rFonts w:ascii="Arial" w:hAnsi="Arial" w:cs="Arial"/>
                <w:sz w:val="14"/>
                <w:szCs w:val="14"/>
              </w:rPr>
              <w:t>6</w:t>
            </w:r>
          </w:p>
        </w:tc>
        <w:tc>
          <w:tcPr>
            <w:tcW w:w="1309" w:type="dxa"/>
          </w:tcPr>
          <w:p w14:paraId="073B9308" w14:textId="77777777" w:rsidR="00C21ABE" w:rsidRPr="00932A5A" w:rsidRDefault="00C21ABE" w:rsidP="00903F48">
            <w:pPr>
              <w:snapToGrid w:val="0"/>
              <w:spacing w:line="280" w:lineRule="exact"/>
              <w:ind w:left="162" w:hanging="162"/>
              <w:rPr>
                <w:rFonts w:ascii="Arial" w:hAnsi="Arial" w:cs="Arial"/>
                <w:spacing w:val="-2"/>
                <w:sz w:val="14"/>
                <w:szCs w:val="14"/>
              </w:rPr>
            </w:pPr>
            <w:r w:rsidRPr="00932A5A">
              <w:rPr>
                <w:rFonts w:ascii="Arial" w:hAnsi="Arial" w:cs="Arial"/>
                <w:spacing w:val="-2"/>
                <w:sz w:val="14"/>
                <w:szCs w:val="14"/>
              </w:rPr>
              <w:t>Promissory Notes</w:t>
            </w:r>
          </w:p>
        </w:tc>
        <w:tc>
          <w:tcPr>
            <w:tcW w:w="873" w:type="dxa"/>
          </w:tcPr>
          <w:p w14:paraId="13844E3F" w14:textId="77777777" w:rsidR="00C21ABE" w:rsidRPr="00932A5A" w:rsidRDefault="00C21ABE" w:rsidP="00903F48">
            <w:pPr>
              <w:spacing w:line="280" w:lineRule="exact"/>
              <w:jc w:val="center"/>
              <w:rPr>
                <w:rFonts w:ascii="Arial" w:hAnsi="Arial" w:cs="Arial"/>
                <w:sz w:val="14"/>
                <w:szCs w:val="14"/>
              </w:rPr>
            </w:pPr>
          </w:p>
        </w:tc>
        <w:tc>
          <w:tcPr>
            <w:tcW w:w="871" w:type="dxa"/>
          </w:tcPr>
          <w:p w14:paraId="55BA88C9" w14:textId="77777777" w:rsidR="00C21ABE" w:rsidRPr="00932A5A" w:rsidRDefault="00C21ABE" w:rsidP="00903F48">
            <w:pPr>
              <w:spacing w:line="280" w:lineRule="exact"/>
              <w:ind w:left="-108" w:right="-108"/>
              <w:jc w:val="center"/>
              <w:rPr>
                <w:rFonts w:ascii="Arial" w:hAnsi="Arial" w:cs="Arial"/>
                <w:sz w:val="14"/>
                <w:szCs w:val="14"/>
                <w:cs/>
              </w:rPr>
            </w:pPr>
            <w:r w:rsidRPr="00932A5A">
              <w:rPr>
                <w:rFonts w:ascii="Arial" w:hAnsi="Arial" w:cs="Arial"/>
                <w:sz w:val="14"/>
                <w:szCs w:val="14"/>
              </w:rPr>
              <w:t>At Call</w:t>
            </w:r>
          </w:p>
        </w:tc>
        <w:tc>
          <w:tcPr>
            <w:tcW w:w="934" w:type="dxa"/>
            <w:shd w:val="clear" w:color="auto" w:fill="auto"/>
          </w:tcPr>
          <w:p w14:paraId="701E6A8F" w14:textId="77777777" w:rsidR="00C21ABE" w:rsidRPr="00932A5A" w:rsidRDefault="00C21ABE" w:rsidP="00903F48">
            <w:pPr>
              <w:spacing w:line="280" w:lineRule="exact"/>
              <w:jc w:val="center"/>
              <w:rPr>
                <w:rFonts w:ascii="Arial" w:hAnsi="Arial" w:cs="Arial"/>
                <w:sz w:val="14"/>
                <w:szCs w:val="14"/>
              </w:rPr>
            </w:pPr>
            <w:r w:rsidRPr="00932A5A">
              <w:rPr>
                <w:rFonts w:ascii="Arial" w:hAnsi="Arial" w:cs="Arial"/>
                <w:sz w:val="14"/>
                <w:szCs w:val="14"/>
              </w:rPr>
              <w:t>MLR-1</w:t>
            </w:r>
          </w:p>
        </w:tc>
        <w:tc>
          <w:tcPr>
            <w:tcW w:w="720" w:type="dxa"/>
          </w:tcPr>
          <w:p w14:paraId="59EAE8E2" w14:textId="77777777" w:rsidR="00C21ABE" w:rsidRPr="00932A5A" w:rsidRDefault="00C21ABE" w:rsidP="00903F48">
            <w:pPr>
              <w:tabs>
                <w:tab w:val="decimal" w:pos="532"/>
              </w:tabs>
              <w:spacing w:line="280" w:lineRule="exact"/>
              <w:rPr>
                <w:rFonts w:ascii="Arial" w:hAnsi="Arial" w:cs="Arial"/>
                <w:sz w:val="14"/>
                <w:szCs w:val="14"/>
              </w:rPr>
            </w:pPr>
          </w:p>
        </w:tc>
        <w:tc>
          <w:tcPr>
            <w:tcW w:w="735" w:type="dxa"/>
          </w:tcPr>
          <w:p w14:paraId="23F50689" w14:textId="77777777" w:rsidR="00C21ABE" w:rsidRPr="00932A5A" w:rsidRDefault="00C21ABE" w:rsidP="00903F48">
            <w:pPr>
              <w:tabs>
                <w:tab w:val="decimal" w:pos="529"/>
              </w:tabs>
              <w:spacing w:line="280" w:lineRule="exact"/>
              <w:rPr>
                <w:rFonts w:ascii="Arial" w:hAnsi="Arial" w:cs="Arial"/>
                <w:sz w:val="14"/>
                <w:szCs w:val="14"/>
              </w:rPr>
            </w:pPr>
          </w:p>
        </w:tc>
        <w:tc>
          <w:tcPr>
            <w:tcW w:w="735" w:type="dxa"/>
          </w:tcPr>
          <w:p w14:paraId="0A0886D8" w14:textId="77777777" w:rsidR="00C21ABE" w:rsidRPr="00932A5A" w:rsidRDefault="00C21ABE" w:rsidP="00903F48">
            <w:pPr>
              <w:tabs>
                <w:tab w:val="decimal" w:pos="529"/>
              </w:tabs>
              <w:spacing w:line="280" w:lineRule="exact"/>
              <w:rPr>
                <w:rFonts w:ascii="Arial" w:hAnsi="Arial" w:cs="Arial"/>
                <w:sz w:val="14"/>
                <w:szCs w:val="14"/>
              </w:rPr>
            </w:pPr>
          </w:p>
        </w:tc>
        <w:tc>
          <w:tcPr>
            <w:tcW w:w="735" w:type="dxa"/>
          </w:tcPr>
          <w:p w14:paraId="0429D47B" w14:textId="42392EC7" w:rsidR="00C21ABE" w:rsidRPr="00932A5A" w:rsidRDefault="00044C22" w:rsidP="00903F48">
            <w:pPr>
              <w:tabs>
                <w:tab w:val="decimal" w:pos="529"/>
              </w:tabs>
              <w:spacing w:line="280" w:lineRule="exact"/>
              <w:rPr>
                <w:rFonts w:ascii="Arial" w:hAnsi="Arial" w:cs="Arial"/>
                <w:sz w:val="14"/>
                <w:szCs w:val="14"/>
                <w:cs/>
              </w:rPr>
            </w:pPr>
            <w:r w:rsidRPr="00932A5A">
              <w:rPr>
                <w:rFonts w:ascii="Arial" w:hAnsi="Arial" w:cs="Arial"/>
                <w:sz w:val="14"/>
                <w:szCs w:val="14"/>
              </w:rPr>
              <w:t>-</w:t>
            </w:r>
          </w:p>
        </w:tc>
        <w:tc>
          <w:tcPr>
            <w:tcW w:w="735" w:type="dxa"/>
          </w:tcPr>
          <w:p w14:paraId="53C91526" w14:textId="3E7F3F21"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21</w:t>
            </w:r>
          </w:p>
        </w:tc>
        <w:tc>
          <w:tcPr>
            <w:tcW w:w="735" w:type="dxa"/>
          </w:tcPr>
          <w:p w14:paraId="643D41EC" w14:textId="26C46B20" w:rsidR="00C21ABE"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1D16E2E3" w14:textId="02D06D4A"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C21ABE" w:rsidRPr="00932A5A" w14:paraId="2E3D03F4" w14:textId="77777777" w:rsidTr="00C326F2">
        <w:trPr>
          <w:trHeight w:val="192"/>
        </w:trPr>
        <w:tc>
          <w:tcPr>
            <w:tcW w:w="783" w:type="dxa"/>
          </w:tcPr>
          <w:p w14:paraId="46E7FC69" w14:textId="54D85673" w:rsidR="00C21ABE" w:rsidRPr="00932A5A" w:rsidRDefault="00C21ABE" w:rsidP="00903F48">
            <w:pPr>
              <w:snapToGrid w:val="0"/>
              <w:spacing w:line="280" w:lineRule="exact"/>
              <w:jc w:val="center"/>
              <w:rPr>
                <w:rFonts w:ascii="Arial" w:hAnsi="Arial" w:cs="Arial"/>
                <w:sz w:val="14"/>
                <w:szCs w:val="14"/>
              </w:rPr>
            </w:pPr>
            <w:r w:rsidRPr="00932A5A">
              <w:rPr>
                <w:rFonts w:ascii="Arial" w:hAnsi="Arial" w:cs="Arial"/>
                <w:sz w:val="14"/>
                <w:szCs w:val="14"/>
              </w:rPr>
              <w:t>3</w:t>
            </w:r>
            <w:r w:rsidR="00044C22" w:rsidRPr="00932A5A">
              <w:rPr>
                <w:rFonts w:ascii="Arial" w:hAnsi="Arial" w:cs="Arial"/>
                <w:sz w:val="14"/>
                <w:szCs w:val="14"/>
              </w:rPr>
              <w:t>7</w:t>
            </w:r>
          </w:p>
        </w:tc>
        <w:tc>
          <w:tcPr>
            <w:tcW w:w="1309" w:type="dxa"/>
          </w:tcPr>
          <w:p w14:paraId="4CCB1133" w14:textId="77777777" w:rsidR="00C21ABE" w:rsidRPr="00932A5A" w:rsidRDefault="00C21ABE" w:rsidP="00903F48">
            <w:pPr>
              <w:snapToGrid w:val="0"/>
              <w:spacing w:line="280" w:lineRule="exact"/>
              <w:ind w:left="162" w:hanging="162"/>
              <w:rPr>
                <w:rFonts w:ascii="Arial" w:hAnsi="Arial" w:cs="Arial"/>
                <w:spacing w:val="-2"/>
                <w:sz w:val="14"/>
                <w:szCs w:val="14"/>
              </w:rPr>
            </w:pPr>
            <w:r w:rsidRPr="00932A5A">
              <w:rPr>
                <w:rFonts w:ascii="Arial" w:hAnsi="Arial" w:cs="Arial"/>
                <w:spacing w:val="-2"/>
                <w:sz w:val="14"/>
                <w:szCs w:val="14"/>
              </w:rPr>
              <w:t>Promissory Notes</w:t>
            </w:r>
          </w:p>
        </w:tc>
        <w:tc>
          <w:tcPr>
            <w:tcW w:w="873" w:type="dxa"/>
          </w:tcPr>
          <w:p w14:paraId="255FAF31" w14:textId="77777777" w:rsidR="00C21ABE" w:rsidRPr="00932A5A" w:rsidRDefault="00C21ABE" w:rsidP="00903F48">
            <w:pPr>
              <w:spacing w:line="280" w:lineRule="exact"/>
              <w:jc w:val="center"/>
              <w:rPr>
                <w:rFonts w:ascii="Arial" w:hAnsi="Arial" w:cs="Arial"/>
                <w:sz w:val="14"/>
                <w:szCs w:val="14"/>
              </w:rPr>
            </w:pPr>
          </w:p>
        </w:tc>
        <w:tc>
          <w:tcPr>
            <w:tcW w:w="871" w:type="dxa"/>
          </w:tcPr>
          <w:p w14:paraId="62D0A039" w14:textId="48855366" w:rsidR="00C21ABE" w:rsidRPr="00932A5A" w:rsidRDefault="00C21ABE" w:rsidP="00903F48">
            <w:pPr>
              <w:spacing w:line="280" w:lineRule="exact"/>
              <w:ind w:left="-108" w:right="-108"/>
              <w:jc w:val="center"/>
              <w:rPr>
                <w:rFonts w:ascii="Arial" w:hAnsi="Arial" w:cs="Arial"/>
                <w:sz w:val="14"/>
                <w:szCs w:val="14"/>
              </w:rPr>
            </w:pPr>
            <w:r w:rsidRPr="00932A5A">
              <w:rPr>
                <w:rFonts w:ascii="Arial" w:hAnsi="Arial" w:cs="Arial"/>
                <w:sz w:val="14"/>
                <w:szCs w:val="14"/>
              </w:rPr>
              <w:t>Year 2023</w:t>
            </w:r>
          </w:p>
        </w:tc>
        <w:tc>
          <w:tcPr>
            <w:tcW w:w="934" w:type="dxa"/>
            <w:shd w:val="clear" w:color="auto" w:fill="auto"/>
          </w:tcPr>
          <w:p w14:paraId="789F9819" w14:textId="7D710376" w:rsidR="00C21ABE" w:rsidRPr="00932A5A" w:rsidRDefault="000D6993" w:rsidP="00903F48">
            <w:pPr>
              <w:spacing w:line="280" w:lineRule="exact"/>
              <w:jc w:val="center"/>
              <w:rPr>
                <w:rFonts w:ascii="Arial" w:hAnsi="Arial" w:cs="Arial"/>
                <w:sz w:val="14"/>
                <w:szCs w:val="14"/>
              </w:rPr>
            </w:pPr>
            <w:r w:rsidRPr="00932A5A">
              <w:rPr>
                <w:rFonts w:ascii="Arial" w:hAnsi="Arial" w:cs="Arial"/>
                <w:sz w:val="14"/>
                <w:szCs w:val="14"/>
              </w:rPr>
              <w:t>3.00</w:t>
            </w:r>
          </w:p>
        </w:tc>
        <w:tc>
          <w:tcPr>
            <w:tcW w:w="720" w:type="dxa"/>
          </w:tcPr>
          <w:p w14:paraId="1D9AFEC8" w14:textId="77777777" w:rsidR="00C21ABE" w:rsidRPr="00932A5A" w:rsidRDefault="00C21ABE" w:rsidP="00903F48">
            <w:pPr>
              <w:tabs>
                <w:tab w:val="decimal" w:pos="532"/>
              </w:tabs>
              <w:spacing w:line="280" w:lineRule="exact"/>
              <w:rPr>
                <w:rFonts w:ascii="Arial" w:hAnsi="Arial" w:cs="Arial"/>
                <w:sz w:val="14"/>
                <w:szCs w:val="14"/>
              </w:rPr>
            </w:pPr>
          </w:p>
        </w:tc>
        <w:tc>
          <w:tcPr>
            <w:tcW w:w="735" w:type="dxa"/>
          </w:tcPr>
          <w:p w14:paraId="5E2CF055" w14:textId="77777777" w:rsidR="00C21ABE" w:rsidRPr="00932A5A" w:rsidRDefault="00C21ABE" w:rsidP="00903F48">
            <w:pPr>
              <w:tabs>
                <w:tab w:val="decimal" w:pos="529"/>
              </w:tabs>
              <w:spacing w:line="280" w:lineRule="exact"/>
              <w:rPr>
                <w:rFonts w:ascii="Arial" w:hAnsi="Arial" w:cs="Arial"/>
                <w:sz w:val="14"/>
                <w:szCs w:val="14"/>
              </w:rPr>
            </w:pPr>
          </w:p>
        </w:tc>
        <w:tc>
          <w:tcPr>
            <w:tcW w:w="735" w:type="dxa"/>
          </w:tcPr>
          <w:p w14:paraId="7D0CD720" w14:textId="77777777" w:rsidR="00C21ABE" w:rsidRPr="00932A5A" w:rsidRDefault="00C21ABE" w:rsidP="00903F48">
            <w:pPr>
              <w:tabs>
                <w:tab w:val="decimal" w:pos="529"/>
              </w:tabs>
              <w:spacing w:line="280" w:lineRule="exact"/>
              <w:rPr>
                <w:rFonts w:ascii="Arial" w:hAnsi="Arial" w:cs="Arial"/>
                <w:sz w:val="14"/>
                <w:szCs w:val="14"/>
              </w:rPr>
            </w:pPr>
          </w:p>
        </w:tc>
        <w:tc>
          <w:tcPr>
            <w:tcW w:w="735" w:type="dxa"/>
          </w:tcPr>
          <w:p w14:paraId="70A5D631" w14:textId="2D32B183" w:rsidR="00C21ABE"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2517017A" w14:textId="7B3D07B2" w:rsidR="00C21ABE"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50</w:t>
            </w:r>
          </w:p>
        </w:tc>
        <w:tc>
          <w:tcPr>
            <w:tcW w:w="735" w:type="dxa"/>
          </w:tcPr>
          <w:p w14:paraId="7EA0598B" w14:textId="6CE3D6BA" w:rsidR="00C21ABE"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68981A7C" w14:textId="649469B0" w:rsidR="00C21ABE" w:rsidRPr="00932A5A" w:rsidRDefault="00C21ABE"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0D6993" w:rsidRPr="00932A5A" w14:paraId="6876826E" w14:textId="77777777" w:rsidTr="00C326F2">
        <w:trPr>
          <w:trHeight w:val="192"/>
        </w:trPr>
        <w:tc>
          <w:tcPr>
            <w:tcW w:w="783" w:type="dxa"/>
          </w:tcPr>
          <w:p w14:paraId="3673FC87" w14:textId="45F4CB4C" w:rsidR="000D6993" w:rsidRPr="00932A5A" w:rsidRDefault="000D6993" w:rsidP="00903F48">
            <w:pPr>
              <w:snapToGrid w:val="0"/>
              <w:spacing w:line="280" w:lineRule="exact"/>
              <w:jc w:val="center"/>
              <w:rPr>
                <w:rFonts w:ascii="Arial" w:hAnsi="Arial" w:cs="Arial"/>
                <w:sz w:val="14"/>
                <w:szCs w:val="14"/>
              </w:rPr>
            </w:pPr>
            <w:r w:rsidRPr="00932A5A">
              <w:rPr>
                <w:rFonts w:ascii="Arial" w:hAnsi="Arial" w:cs="Arial"/>
                <w:sz w:val="14"/>
                <w:szCs w:val="14"/>
              </w:rPr>
              <w:t>38</w:t>
            </w:r>
          </w:p>
        </w:tc>
        <w:tc>
          <w:tcPr>
            <w:tcW w:w="1309" w:type="dxa"/>
          </w:tcPr>
          <w:p w14:paraId="1AAB860F" w14:textId="77777777" w:rsidR="000D6993" w:rsidRPr="00932A5A" w:rsidRDefault="000D6993" w:rsidP="00903F48">
            <w:pPr>
              <w:snapToGrid w:val="0"/>
              <w:spacing w:line="280" w:lineRule="exact"/>
              <w:ind w:left="162" w:hanging="162"/>
              <w:rPr>
                <w:rFonts w:ascii="Arial" w:hAnsi="Arial" w:cs="Arial"/>
                <w:spacing w:val="-2"/>
                <w:sz w:val="14"/>
                <w:szCs w:val="14"/>
              </w:rPr>
            </w:pPr>
            <w:r w:rsidRPr="00932A5A">
              <w:rPr>
                <w:rFonts w:ascii="Arial" w:hAnsi="Arial" w:cs="Arial"/>
                <w:spacing w:val="-2"/>
                <w:sz w:val="14"/>
                <w:szCs w:val="14"/>
              </w:rPr>
              <w:t>Promissory Notes</w:t>
            </w:r>
          </w:p>
        </w:tc>
        <w:tc>
          <w:tcPr>
            <w:tcW w:w="873" w:type="dxa"/>
          </w:tcPr>
          <w:p w14:paraId="4142BE13" w14:textId="77777777" w:rsidR="000D6993" w:rsidRPr="00932A5A" w:rsidRDefault="000D6993" w:rsidP="00903F48">
            <w:pPr>
              <w:spacing w:line="280" w:lineRule="exact"/>
              <w:jc w:val="center"/>
              <w:rPr>
                <w:rFonts w:ascii="Arial" w:hAnsi="Arial" w:cs="Arial"/>
                <w:sz w:val="14"/>
                <w:szCs w:val="14"/>
              </w:rPr>
            </w:pPr>
          </w:p>
        </w:tc>
        <w:tc>
          <w:tcPr>
            <w:tcW w:w="871" w:type="dxa"/>
          </w:tcPr>
          <w:p w14:paraId="3882A376" w14:textId="2F706579" w:rsidR="000D6993" w:rsidRPr="00932A5A" w:rsidRDefault="000D6993" w:rsidP="00903F48">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tcPr>
          <w:p w14:paraId="06C5C76D" w14:textId="1FDB89AF" w:rsidR="000D6993" w:rsidRPr="00932A5A" w:rsidRDefault="000D6993" w:rsidP="00903F48">
            <w:pPr>
              <w:spacing w:line="280" w:lineRule="exact"/>
              <w:jc w:val="center"/>
              <w:rPr>
                <w:rFonts w:ascii="Arial" w:hAnsi="Arial" w:cs="Arial"/>
                <w:sz w:val="14"/>
                <w:szCs w:val="14"/>
              </w:rPr>
            </w:pPr>
            <w:r w:rsidRPr="00932A5A">
              <w:rPr>
                <w:rFonts w:ascii="Arial" w:hAnsi="Arial" w:cs="Arial"/>
                <w:sz w:val="14"/>
                <w:szCs w:val="14"/>
              </w:rPr>
              <w:t>MLR+1</w:t>
            </w:r>
          </w:p>
        </w:tc>
        <w:tc>
          <w:tcPr>
            <w:tcW w:w="720" w:type="dxa"/>
          </w:tcPr>
          <w:p w14:paraId="6C80671A" w14:textId="77777777" w:rsidR="000D6993" w:rsidRPr="00932A5A" w:rsidRDefault="000D6993" w:rsidP="00903F48">
            <w:pPr>
              <w:tabs>
                <w:tab w:val="decimal" w:pos="532"/>
              </w:tabs>
              <w:spacing w:line="280" w:lineRule="exact"/>
              <w:rPr>
                <w:rFonts w:ascii="Arial" w:hAnsi="Arial" w:cs="Arial"/>
                <w:sz w:val="14"/>
                <w:szCs w:val="14"/>
              </w:rPr>
            </w:pPr>
          </w:p>
        </w:tc>
        <w:tc>
          <w:tcPr>
            <w:tcW w:w="735" w:type="dxa"/>
          </w:tcPr>
          <w:p w14:paraId="15004DBA" w14:textId="77777777" w:rsidR="000D6993" w:rsidRPr="00932A5A" w:rsidRDefault="000D6993" w:rsidP="00903F48">
            <w:pPr>
              <w:tabs>
                <w:tab w:val="decimal" w:pos="529"/>
              </w:tabs>
              <w:spacing w:line="280" w:lineRule="exact"/>
              <w:rPr>
                <w:rFonts w:ascii="Arial" w:hAnsi="Arial" w:cs="Arial"/>
                <w:sz w:val="14"/>
                <w:szCs w:val="14"/>
              </w:rPr>
            </w:pPr>
          </w:p>
        </w:tc>
        <w:tc>
          <w:tcPr>
            <w:tcW w:w="735" w:type="dxa"/>
          </w:tcPr>
          <w:p w14:paraId="47B2A705" w14:textId="77777777" w:rsidR="000D6993" w:rsidRPr="00932A5A" w:rsidRDefault="000D6993" w:rsidP="00903F48">
            <w:pPr>
              <w:tabs>
                <w:tab w:val="decimal" w:pos="529"/>
              </w:tabs>
              <w:spacing w:line="280" w:lineRule="exact"/>
              <w:rPr>
                <w:rFonts w:ascii="Arial" w:hAnsi="Arial" w:cs="Arial"/>
                <w:sz w:val="14"/>
                <w:szCs w:val="14"/>
              </w:rPr>
            </w:pPr>
          </w:p>
        </w:tc>
        <w:tc>
          <w:tcPr>
            <w:tcW w:w="735" w:type="dxa"/>
          </w:tcPr>
          <w:p w14:paraId="2BBE4B7A" w14:textId="7317E1B0" w:rsidR="000D6993"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22</w:t>
            </w:r>
          </w:p>
        </w:tc>
        <w:tc>
          <w:tcPr>
            <w:tcW w:w="735" w:type="dxa"/>
          </w:tcPr>
          <w:p w14:paraId="3E6246EF" w14:textId="2C8B7646" w:rsidR="000D6993"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5B4820D4" w14:textId="77777777" w:rsidR="000D6993"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79205554" w14:textId="77777777" w:rsidR="000D6993"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0D6993" w:rsidRPr="00932A5A" w14:paraId="26E12622" w14:textId="77777777" w:rsidTr="00C326F2">
        <w:trPr>
          <w:trHeight w:val="192"/>
        </w:trPr>
        <w:tc>
          <w:tcPr>
            <w:tcW w:w="783" w:type="dxa"/>
          </w:tcPr>
          <w:p w14:paraId="2576AD2C" w14:textId="30F79715" w:rsidR="000D6993" w:rsidRPr="00932A5A" w:rsidRDefault="000D6993" w:rsidP="00903F48">
            <w:pPr>
              <w:snapToGrid w:val="0"/>
              <w:spacing w:line="280" w:lineRule="exact"/>
              <w:jc w:val="center"/>
              <w:rPr>
                <w:rFonts w:ascii="Arial" w:hAnsi="Arial" w:cs="Arial"/>
                <w:sz w:val="14"/>
                <w:szCs w:val="14"/>
              </w:rPr>
            </w:pPr>
            <w:r w:rsidRPr="00932A5A">
              <w:rPr>
                <w:rFonts w:ascii="Arial" w:hAnsi="Arial" w:cs="Arial"/>
                <w:sz w:val="14"/>
                <w:szCs w:val="14"/>
              </w:rPr>
              <w:t>39</w:t>
            </w:r>
          </w:p>
        </w:tc>
        <w:tc>
          <w:tcPr>
            <w:tcW w:w="1309" w:type="dxa"/>
          </w:tcPr>
          <w:p w14:paraId="54DE4A73" w14:textId="77777777" w:rsidR="000D6993" w:rsidRPr="00932A5A" w:rsidRDefault="000D6993" w:rsidP="00903F48">
            <w:pPr>
              <w:snapToGrid w:val="0"/>
              <w:spacing w:line="280" w:lineRule="exact"/>
              <w:ind w:left="162" w:hanging="162"/>
              <w:rPr>
                <w:rFonts w:ascii="Arial" w:hAnsi="Arial" w:cs="Arial"/>
                <w:spacing w:val="-2"/>
                <w:sz w:val="14"/>
                <w:szCs w:val="14"/>
              </w:rPr>
            </w:pPr>
            <w:r w:rsidRPr="00932A5A">
              <w:rPr>
                <w:rFonts w:ascii="Arial" w:hAnsi="Arial" w:cs="Arial"/>
                <w:spacing w:val="-2"/>
                <w:sz w:val="14"/>
                <w:szCs w:val="14"/>
              </w:rPr>
              <w:t>Promissory Notes</w:t>
            </w:r>
          </w:p>
        </w:tc>
        <w:tc>
          <w:tcPr>
            <w:tcW w:w="873" w:type="dxa"/>
          </w:tcPr>
          <w:p w14:paraId="6EDAF2F8" w14:textId="77777777" w:rsidR="000D6993" w:rsidRPr="00932A5A" w:rsidRDefault="000D6993" w:rsidP="00903F48">
            <w:pPr>
              <w:spacing w:line="280" w:lineRule="exact"/>
              <w:jc w:val="center"/>
              <w:rPr>
                <w:rFonts w:ascii="Arial" w:hAnsi="Arial" w:cs="Arial"/>
                <w:sz w:val="14"/>
                <w:szCs w:val="14"/>
              </w:rPr>
            </w:pPr>
          </w:p>
        </w:tc>
        <w:tc>
          <w:tcPr>
            <w:tcW w:w="871" w:type="dxa"/>
          </w:tcPr>
          <w:p w14:paraId="60A80216" w14:textId="182D14B3" w:rsidR="000D6993" w:rsidRPr="00932A5A" w:rsidRDefault="000D6993" w:rsidP="00903F48">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tcPr>
          <w:p w14:paraId="2864F8B6" w14:textId="660D43BF" w:rsidR="000D6993" w:rsidRPr="00932A5A" w:rsidRDefault="000D6993" w:rsidP="00903F48">
            <w:pPr>
              <w:spacing w:line="280" w:lineRule="exact"/>
              <w:jc w:val="center"/>
              <w:rPr>
                <w:rFonts w:ascii="Arial" w:hAnsi="Arial" w:cs="Arial"/>
                <w:sz w:val="14"/>
                <w:szCs w:val="14"/>
              </w:rPr>
            </w:pPr>
            <w:r w:rsidRPr="00932A5A">
              <w:rPr>
                <w:rFonts w:ascii="Arial" w:hAnsi="Arial" w:cs="Arial"/>
                <w:sz w:val="14"/>
                <w:szCs w:val="14"/>
              </w:rPr>
              <w:t>3.50</w:t>
            </w:r>
          </w:p>
        </w:tc>
        <w:tc>
          <w:tcPr>
            <w:tcW w:w="720" w:type="dxa"/>
          </w:tcPr>
          <w:p w14:paraId="44A6151D" w14:textId="77777777" w:rsidR="000D6993" w:rsidRPr="00932A5A" w:rsidRDefault="000D6993" w:rsidP="00903F48">
            <w:pPr>
              <w:tabs>
                <w:tab w:val="decimal" w:pos="532"/>
              </w:tabs>
              <w:spacing w:line="280" w:lineRule="exact"/>
              <w:rPr>
                <w:rFonts w:ascii="Arial" w:hAnsi="Arial" w:cs="Arial"/>
                <w:sz w:val="14"/>
                <w:szCs w:val="14"/>
              </w:rPr>
            </w:pPr>
          </w:p>
        </w:tc>
        <w:tc>
          <w:tcPr>
            <w:tcW w:w="735" w:type="dxa"/>
          </w:tcPr>
          <w:p w14:paraId="3284DFD0" w14:textId="77777777" w:rsidR="000D6993" w:rsidRPr="00932A5A" w:rsidRDefault="000D6993" w:rsidP="00903F48">
            <w:pPr>
              <w:tabs>
                <w:tab w:val="decimal" w:pos="529"/>
              </w:tabs>
              <w:spacing w:line="280" w:lineRule="exact"/>
              <w:rPr>
                <w:rFonts w:ascii="Arial" w:hAnsi="Arial" w:cs="Arial"/>
                <w:sz w:val="14"/>
                <w:szCs w:val="14"/>
              </w:rPr>
            </w:pPr>
          </w:p>
        </w:tc>
        <w:tc>
          <w:tcPr>
            <w:tcW w:w="735" w:type="dxa"/>
          </w:tcPr>
          <w:p w14:paraId="2E8B0615" w14:textId="77777777" w:rsidR="000D6993" w:rsidRPr="00932A5A" w:rsidRDefault="000D6993" w:rsidP="00903F48">
            <w:pPr>
              <w:tabs>
                <w:tab w:val="decimal" w:pos="529"/>
              </w:tabs>
              <w:spacing w:line="280" w:lineRule="exact"/>
              <w:rPr>
                <w:rFonts w:ascii="Arial" w:hAnsi="Arial" w:cs="Arial"/>
                <w:sz w:val="14"/>
                <w:szCs w:val="14"/>
              </w:rPr>
            </w:pPr>
          </w:p>
        </w:tc>
        <w:tc>
          <w:tcPr>
            <w:tcW w:w="735" w:type="dxa"/>
          </w:tcPr>
          <w:p w14:paraId="26750D1A" w14:textId="1124667D" w:rsidR="000D6993"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151</w:t>
            </w:r>
          </w:p>
        </w:tc>
        <w:tc>
          <w:tcPr>
            <w:tcW w:w="735" w:type="dxa"/>
          </w:tcPr>
          <w:p w14:paraId="73845E22" w14:textId="2E65F166" w:rsidR="000D6993"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151</w:t>
            </w:r>
          </w:p>
        </w:tc>
        <w:tc>
          <w:tcPr>
            <w:tcW w:w="735" w:type="dxa"/>
          </w:tcPr>
          <w:p w14:paraId="381C2754" w14:textId="77777777" w:rsidR="000D6993"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2B1D876D" w14:textId="77777777" w:rsidR="000D6993" w:rsidRPr="00932A5A" w:rsidRDefault="000D6993"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044C22" w:rsidRPr="00932A5A" w14:paraId="3DBA5569" w14:textId="77777777" w:rsidTr="00C326F2">
        <w:trPr>
          <w:trHeight w:val="192"/>
        </w:trPr>
        <w:tc>
          <w:tcPr>
            <w:tcW w:w="783" w:type="dxa"/>
          </w:tcPr>
          <w:p w14:paraId="75CD799C" w14:textId="08F600B9" w:rsidR="00044C22" w:rsidRPr="00932A5A" w:rsidRDefault="000D6993" w:rsidP="00903F48">
            <w:pPr>
              <w:snapToGrid w:val="0"/>
              <w:spacing w:line="280" w:lineRule="exact"/>
              <w:jc w:val="center"/>
              <w:rPr>
                <w:rFonts w:ascii="Arial" w:hAnsi="Arial" w:cs="Arial"/>
                <w:sz w:val="14"/>
                <w:szCs w:val="14"/>
              </w:rPr>
            </w:pPr>
            <w:r w:rsidRPr="00932A5A">
              <w:rPr>
                <w:rFonts w:ascii="Arial" w:hAnsi="Arial" w:cs="Arial"/>
                <w:sz w:val="14"/>
                <w:szCs w:val="14"/>
              </w:rPr>
              <w:t>40</w:t>
            </w:r>
          </w:p>
        </w:tc>
        <w:tc>
          <w:tcPr>
            <w:tcW w:w="1309" w:type="dxa"/>
          </w:tcPr>
          <w:p w14:paraId="66BF4AEF" w14:textId="77777777" w:rsidR="00044C22" w:rsidRPr="00932A5A" w:rsidRDefault="00044C22" w:rsidP="00903F48">
            <w:pPr>
              <w:snapToGrid w:val="0"/>
              <w:spacing w:line="280" w:lineRule="exact"/>
              <w:ind w:left="162" w:hanging="162"/>
              <w:rPr>
                <w:rFonts w:ascii="Arial" w:hAnsi="Arial" w:cs="Arial"/>
                <w:sz w:val="14"/>
                <w:szCs w:val="14"/>
              </w:rPr>
            </w:pPr>
            <w:r w:rsidRPr="00932A5A">
              <w:rPr>
                <w:rFonts w:ascii="Arial" w:hAnsi="Arial" w:cs="Arial"/>
                <w:sz w:val="14"/>
                <w:szCs w:val="14"/>
              </w:rPr>
              <w:t>Bill of Exchange</w:t>
            </w:r>
          </w:p>
        </w:tc>
        <w:tc>
          <w:tcPr>
            <w:tcW w:w="873" w:type="dxa"/>
          </w:tcPr>
          <w:p w14:paraId="53AA9701" w14:textId="7EEEFE71" w:rsidR="00044C22" w:rsidRPr="00932A5A" w:rsidRDefault="00044C22" w:rsidP="00903F48">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tcPr>
          <w:p w14:paraId="526FD595" w14:textId="0453D3A0" w:rsidR="00044C22" w:rsidRPr="00932A5A" w:rsidRDefault="00044C22" w:rsidP="00903F48">
            <w:pPr>
              <w:spacing w:line="280" w:lineRule="exact"/>
              <w:ind w:left="-108" w:right="-108"/>
              <w:jc w:val="center"/>
              <w:rPr>
                <w:rFonts w:ascii="Arial" w:hAnsi="Arial" w:cs="Arial"/>
                <w:sz w:val="14"/>
                <w:szCs w:val="14"/>
              </w:rPr>
            </w:pPr>
            <w:r w:rsidRPr="00932A5A">
              <w:rPr>
                <w:rFonts w:ascii="Arial" w:hAnsi="Arial" w:cs="Arial"/>
                <w:sz w:val="14"/>
                <w:szCs w:val="14"/>
              </w:rPr>
              <w:t>Year 2023</w:t>
            </w:r>
          </w:p>
        </w:tc>
        <w:tc>
          <w:tcPr>
            <w:tcW w:w="934" w:type="dxa"/>
            <w:shd w:val="clear" w:color="auto" w:fill="auto"/>
          </w:tcPr>
          <w:p w14:paraId="27619544" w14:textId="399E1E63" w:rsidR="00044C22" w:rsidRPr="00932A5A" w:rsidRDefault="00044C22" w:rsidP="00903F48">
            <w:pPr>
              <w:spacing w:line="280" w:lineRule="exact"/>
              <w:ind w:left="-166" w:right="-105" w:firstLine="90"/>
              <w:jc w:val="center"/>
              <w:rPr>
                <w:rFonts w:ascii="Arial" w:hAnsi="Arial" w:cs="Arial"/>
                <w:sz w:val="14"/>
                <w:szCs w:val="14"/>
              </w:rPr>
            </w:pPr>
            <w:r w:rsidRPr="00932A5A">
              <w:rPr>
                <w:rFonts w:ascii="Arial" w:hAnsi="Arial" w:cs="Arial"/>
                <w:sz w:val="14"/>
                <w:szCs w:val="14"/>
              </w:rPr>
              <w:t>1.42, 1.52, 1.665</w:t>
            </w:r>
          </w:p>
        </w:tc>
        <w:tc>
          <w:tcPr>
            <w:tcW w:w="720" w:type="dxa"/>
          </w:tcPr>
          <w:p w14:paraId="65A806E6" w14:textId="77777777" w:rsidR="00044C22" w:rsidRPr="00932A5A" w:rsidRDefault="00044C22" w:rsidP="00903F48">
            <w:pPr>
              <w:tabs>
                <w:tab w:val="decimal" w:pos="532"/>
              </w:tabs>
              <w:spacing w:line="280" w:lineRule="exact"/>
              <w:rPr>
                <w:rFonts w:ascii="Arial" w:hAnsi="Arial" w:cs="Arial"/>
                <w:sz w:val="14"/>
                <w:szCs w:val="14"/>
              </w:rPr>
            </w:pPr>
          </w:p>
        </w:tc>
        <w:tc>
          <w:tcPr>
            <w:tcW w:w="735" w:type="dxa"/>
          </w:tcPr>
          <w:p w14:paraId="7A1DA468" w14:textId="77777777" w:rsidR="00044C22" w:rsidRPr="00932A5A" w:rsidRDefault="00044C22" w:rsidP="00903F48">
            <w:pPr>
              <w:tabs>
                <w:tab w:val="decimal" w:pos="529"/>
              </w:tabs>
              <w:spacing w:line="280" w:lineRule="exact"/>
              <w:rPr>
                <w:rFonts w:ascii="Arial" w:hAnsi="Arial" w:cs="Arial"/>
                <w:sz w:val="14"/>
                <w:szCs w:val="14"/>
              </w:rPr>
            </w:pPr>
          </w:p>
        </w:tc>
        <w:tc>
          <w:tcPr>
            <w:tcW w:w="735" w:type="dxa"/>
          </w:tcPr>
          <w:p w14:paraId="5E39177A" w14:textId="77777777" w:rsidR="00044C22" w:rsidRPr="00932A5A" w:rsidRDefault="00044C22" w:rsidP="00903F48">
            <w:pPr>
              <w:tabs>
                <w:tab w:val="decimal" w:pos="529"/>
              </w:tabs>
              <w:spacing w:line="280" w:lineRule="exact"/>
              <w:rPr>
                <w:rFonts w:ascii="Arial" w:hAnsi="Arial" w:cs="Arial"/>
                <w:sz w:val="14"/>
                <w:szCs w:val="14"/>
              </w:rPr>
            </w:pPr>
          </w:p>
        </w:tc>
        <w:tc>
          <w:tcPr>
            <w:tcW w:w="735" w:type="dxa"/>
          </w:tcPr>
          <w:p w14:paraId="4F467A29" w14:textId="53615AD9" w:rsidR="00044C22"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5DC964BD" w14:textId="16FAD1BB" w:rsidR="00044C22"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1,944</w:t>
            </w:r>
          </w:p>
        </w:tc>
        <w:tc>
          <w:tcPr>
            <w:tcW w:w="735" w:type="dxa"/>
          </w:tcPr>
          <w:p w14:paraId="122A8B71" w14:textId="7572441B" w:rsidR="00044C22"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05342D4B" w14:textId="2B98B04F" w:rsidR="00044C22" w:rsidRPr="00932A5A" w:rsidRDefault="00044C22" w:rsidP="00903F48">
            <w:pPr>
              <w:tabs>
                <w:tab w:val="decimal" w:pos="529"/>
              </w:tabs>
              <w:spacing w:line="280" w:lineRule="exact"/>
              <w:rPr>
                <w:rFonts w:ascii="Arial" w:hAnsi="Arial" w:cs="Arial"/>
                <w:sz w:val="14"/>
                <w:szCs w:val="14"/>
              </w:rPr>
            </w:pPr>
            <w:r w:rsidRPr="00932A5A">
              <w:rPr>
                <w:rFonts w:ascii="Arial" w:hAnsi="Arial" w:cs="Arial"/>
                <w:sz w:val="14"/>
                <w:szCs w:val="14"/>
              </w:rPr>
              <w:t>1,944</w:t>
            </w:r>
          </w:p>
        </w:tc>
      </w:tr>
      <w:tr w:rsidR="00044C22" w:rsidRPr="00932A5A" w14:paraId="508CF5EC" w14:textId="77777777" w:rsidTr="00C326F2">
        <w:trPr>
          <w:trHeight w:val="192"/>
        </w:trPr>
        <w:tc>
          <w:tcPr>
            <w:tcW w:w="783" w:type="dxa"/>
          </w:tcPr>
          <w:p w14:paraId="306B7BB5" w14:textId="00C61B19" w:rsidR="00044C22" w:rsidRPr="00932A5A" w:rsidRDefault="000D6993" w:rsidP="00903F48">
            <w:pPr>
              <w:snapToGrid w:val="0"/>
              <w:spacing w:line="280" w:lineRule="exact"/>
              <w:jc w:val="center"/>
              <w:rPr>
                <w:rFonts w:ascii="Arial" w:hAnsi="Arial" w:cs="Arial"/>
                <w:sz w:val="14"/>
                <w:szCs w:val="14"/>
              </w:rPr>
            </w:pPr>
            <w:r w:rsidRPr="00932A5A">
              <w:rPr>
                <w:rFonts w:ascii="Arial" w:hAnsi="Arial" w:cs="Arial"/>
                <w:sz w:val="14"/>
                <w:szCs w:val="14"/>
              </w:rPr>
              <w:t>41</w:t>
            </w:r>
          </w:p>
        </w:tc>
        <w:tc>
          <w:tcPr>
            <w:tcW w:w="1309" w:type="dxa"/>
          </w:tcPr>
          <w:p w14:paraId="26758B13" w14:textId="77777777" w:rsidR="00044C22" w:rsidRPr="00932A5A" w:rsidRDefault="00044C22" w:rsidP="00903F48">
            <w:pPr>
              <w:snapToGrid w:val="0"/>
              <w:spacing w:line="280" w:lineRule="exact"/>
              <w:ind w:left="162" w:hanging="162"/>
              <w:rPr>
                <w:rFonts w:ascii="Arial" w:hAnsi="Arial" w:cs="Arial"/>
                <w:sz w:val="14"/>
                <w:szCs w:val="14"/>
              </w:rPr>
            </w:pPr>
            <w:r w:rsidRPr="00932A5A">
              <w:rPr>
                <w:rFonts w:ascii="Arial" w:hAnsi="Arial" w:cs="Arial"/>
                <w:sz w:val="14"/>
                <w:szCs w:val="14"/>
              </w:rPr>
              <w:t>Bill of Exchange</w:t>
            </w:r>
          </w:p>
        </w:tc>
        <w:tc>
          <w:tcPr>
            <w:tcW w:w="873" w:type="dxa"/>
          </w:tcPr>
          <w:p w14:paraId="066513D9" w14:textId="45DE1140" w:rsidR="00044C22" w:rsidRPr="00932A5A" w:rsidRDefault="00044C22" w:rsidP="00903F48">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tcPr>
          <w:p w14:paraId="6EB72B4B" w14:textId="6796BD58" w:rsidR="00044C22" w:rsidRPr="00932A5A" w:rsidRDefault="00044C22" w:rsidP="00903F48">
            <w:pPr>
              <w:spacing w:line="280" w:lineRule="exact"/>
              <w:ind w:left="-108" w:right="-108"/>
              <w:jc w:val="center"/>
              <w:rPr>
                <w:rFonts w:ascii="Arial" w:hAnsi="Arial" w:cs="Arial"/>
                <w:sz w:val="14"/>
                <w:szCs w:val="14"/>
              </w:rPr>
            </w:pPr>
            <w:r w:rsidRPr="00932A5A">
              <w:rPr>
                <w:rFonts w:ascii="Arial" w:hAnsi="Arial" w:cs="Arial"/>
                <w:sz w:val="14"/>
                <w:szCs w:val="14"/>
              </w:rPr>
              <w:t>Year 202</w:t>
            </w:r>
            <w:r w:rsidR="009262DD" w:rsidRPr="00932A5A">
              <w:rPr>
                <w:rFonts w:ascii="Arial" w:hAnsi="Arial" w:cs="Arial"/>
                <w:sz w:val="14"/>
                <w:szCs w:val="14"/>
              </w:rPr>
              <w:t>4</w:t>
            </w:r>
          </w:p>
        </w:tc>
        <w:tc>
          <w:tcPr>
            <w:tcW w:w="934" w:type="dxa"/>
            <w:shd w:val="clear" w:color="auto" w:fill="auto"/>
          </w:tcPr>
          <w:p w14:paraId="0404D6AF" w14:textId="0DE71ECD" w:rsidR="00044C22" w:rsidRPr="00932A5A" w:rsidRDefault="00044C22" w:rsidP="00903F48">
            <w:pPr>
              <w:spacing w:line="280" w:lineRule="exact"/>
              <w:ind w:left="-166" w:right="-105" w:firstLine="90"/>
              <w:jc w:val="center"/>
              <w:rPr>
                <w:rFonts w:ascii="Arial" w:hAnsi="Arial" w:cs="Arial"/>
                <w:sz w:val="14"/>
                <w:szCs w:val="14"/>
              </w:rPr>
            </w:pPr>
            <w:r w:rsidRPr="00932A5A">
              <w:rPr>
                <w:rFonts w:ascii="Arial" w:hAnsi="Arial" w:cs="Arial"/>
                <w:sz w:val="14"/>
                <w:szCs w:val="14"/>
              </w:rPr>
              <w:t xml:space="preserve">2.40 </w:t>
            </w:r>
            <w:r w:rsidR="00903F48">
              <w:rPr>
                <w:rFonts w:ascii="Arial" w:hAnsi="Arial" w:cs="Arial"/>
                <w:sz w:val="14"/>
                <w:szCs w:val="14"/>
              </w:rPr>
              <w:t>-</w:t>
            </w:r>
            <w:r w:rsidRPr="00932A5A">
              <w:rPr>
                <w:rFonts w:ascii="Arial" w:hAnsi="Arial" w:cs="Arial"/>
                <w:sz w:val="14"/>
                <w:szCs w:val="14"/>
              </w:rPr>
              <w:t xml:space="preserve"> 2.75</w:t>
            </w:r>
          </w:p>
        </w:tc>
        <w:tc>
          <w:tcPr>
            <w:tcW w:w="720" w:type="dxa"/>
          </w:tcPr>
          <w:p w14:paraId="48ACA38F" w14:textId="77777777" w:rsidR="00044C22" w:rsidRPr="00932A5A" w:rsidRDefault="00044C22" w:rsidP="00903F48">
            <w:pPr>
              <w:tabs>
                <w:tab w:val="decimal" w:pos="532"/>
              </w:tabs>
              <w:spacing w:line="280" w:lineRule="exact"/>
              <w:rPr>
                <w:rFonts w:ascii="Arial" w:hAnsi="Arial" w:cs="Arial"/>
                <w:sz w:val="14"/>
                <w:szCs w:val="14"/>
              </w:rPr>
            </w:pPr>
          </w:p>
        </w:tc>
        <w:tc>
          <w:tcPr>
            <w:tcW w:w="735" w:type="dxa"/>
          </w:tcPr>
          <w:p w14:paraId="220B7054" w14:textId="77777777" w:rsidR="00044C22" w:rsidRPr="00932A5A" w:rsidRDefault="00044C22" w:rsidP="00903F48">
            <w:pPr>
              <w:tabs>
                <w:tab w:val="decimal" w:pos="529"/>
              </w:tabs>
              <w:spacing w:line="280" w:lineRule="exact"/>
              <w:rPr>
                <w:rFonts w:ascii="Arial" w:hAnsi="Arial" w:cs="Arial"/>
                <w:sz w:val="14"/>
                <w:szCs w:val="14"/>
              </w:rPr>
            </w:pPr>
          </w:p>
        </w:tc>
        <w:tc>
          <w:tcPr>
            <w:tcW w:w="735" w:type="dxa"/>
          </w:tcPr>
          <w:p w14:paraId="2BE11604" w14:textId="77777777" w:rsidR="00044C22" w:rsidRPr="00932A5A" w:rsidRDefault="00044C22" w:rsidP="00903F48">
            <w:pPr>
              <w:tabs>
                <w:tab w:val="decimal" w:pos="529"/>
              </w:tabs>
              <w:spacing w:line="280" w:lineRule="exact"/>
              <w:rPr>
                <w:rFonts w:ascii="Arial" w:hAnsi="Arial" w:cs="Arial"/>
                <w:sz w:val="14"/>
                <w:szCs w:val="14"/>
              </w:rPr>
            </w:pPr>
          </w:p>
        </w:tc>
        <w:tc>
          <w:tcPr>
            <w:tcW w:w="735" w:type="dxa"/>
          </w:tcPr>
          <w:p w14:paraId="75166693" w14:textId="4999A03D" w:rsidR="00044C22" w:rsidRPr="00932A5A" w:rsidRDefault="00044C22" w:rsidP="00903F48">
            <w:pPr>
              <w:pBdr>
                <w:bottom w:val="single" w:sz="4" w:space="1" w:color="auto"/>
              </w:pBdr>
              <w:tabs>
                <w:tab w:val="decimal" w:pos="529"/>
              </w:tabs>
              <w:spacing w:line="280" w:lineRule="exact"/>
              <w:rPr>
                <w:rFonts w:ascii="Arial" w:hAnsi="Arial" w:cs="Arial"/>
                <w:sz w:val="14"/>
                <w:szCs w:val="14"/>
              </w:rPr>
            </w:pPr>
            <w:r w:rsidRPr="00932A5A">
              <w:rPr>
                <w:rFonts w:ascii="Arial" w:hAnsi="Arial" w:cs="Arial"/>
                <w:sz w:val="14"/>
                <w:szCs w:val="14"/>
              </w:rPr>
              <w:t>1,304</w:t>
            </w:r>
          </w:p>
        </w:tc>
        <w:tc>
          <w:tcPr>
            <w:tcW w:w="735" w:type="dxa"/>
          </w:tcPr>
          <w:p w14:paraId="776A0E69" w14:textId="5CCC9ABE" w:rsidR="00044C22" w:rsidRPr="00932A5A" w:rsidRDefault="00044C22" w:rsidP="00903F48">
            <w:pPr>
              <w:pBdr>
                <w:bottom w:val="single" w:sz="4" w:space="1" w:color="auto"/>
              </w:pBdr>
              <w:tabs>
                <w:tab w:val="decimal" w:pos="529"/>
              </w:tabs>
              <w:spacing w:line="280" w:lineRule="exact"/>
              <w:rPr>
                <w:rFonts w:ascii="Arial" w:hAnsi="Arial" w:cs="Arial"/>
                <w:sz w:val="14"/>
                <w:szCs w:val="14"/>
              </w:rPr>
            </w:pPr>
            <w:r w:rsidRPr="00932A5A">
              <w:rPr>
                <w:rFonts w:ascii="Arial" w:hAnsi="Arial" w:cs="Arial"/>
                <w:sz w:val="14"/>
                <w:szCs w:val="14"/>
              </w:rPr>
              <w:t>-</w:t>
            </w:r>
          </w:p>
        </w:tc>
        <w:tc>
          <w:tcPr>
            <w:tcW w:w="735" w:type="dxa"/>
          </w:tcPr>
          <w:p w14:paraId="3AB7B979" w14:textId="461F8069" w:rsidR="00044C22" w:rsidRPr="00932A5A" w:rsidRDefault="00044C22" w:rsidP="00903F48">
            <w:pPr>
              <w:pBdr>
                <w:bottom w:val="single" w:sz="4" w:space="1" w:color="auto"/>
              </w:pBdr>
              <w:tabs>
                <w:tab w:val="decimal" w:pos="529"/>
              </w:tabs>
              <w:spacing w:line="280" w:lineRule="exact"/>
              <w:rPr>
                <w:rFonts w:ascii="Arial" w:hAnsi="Arial" w:cs="Arial"/>
                <w:sz w:val="14"/>
                <w:szCs w:val="14"/>
              </w:rPr>
            </w:pPr>
            <w:r w:rsidRPr="00932A5A">
              <w:rPr>
                <w:rFonts w:ascii="Arial" w:hAnsi="Arial" w:cs="Arial"/>
                <w:sz w:val="14"/>
                <w:szCs w:val="14"/>
              </w:rPr>
              <w:t>299</w:t>
            </w:r>
          </w:p>
        </w:tc>
        <w:tc>
          <w:tcPr>
            <w:tcW w:w="735" w:type="dxa"/>
          </w:tcPr>
          <w:p w14:paraId="35531D04" w14:textId="4BA16FB2" w:rsidR="00044C22" w:rsidRPr="00932A5A" w:rsidRDefault="00044C22" w:rsidP="00903F48">
            <w:pPr>
              <w:pBdr>
                <w:bottom w:val="single" w:sz="4" w:space="1" w:color="auto"/>
              </w:pBdr>
              <w:spacing w:line="280" w:lineRule="exact"/>
              <w:jc w:val="right"/>
              <w:rPr>
                <w:rFonts w:ascii="Arial" w:hAnsi="Arial" w:cs="Arial"/>
                <w:sz w:val="14"/>
                <w:szCs w:val="14"/>
              </w:rPr>
            </w:pPr>
            <w:r w:rsidRPr="00932A5A">
              <w:rPr>
                <w:rFonts w:ascii="Arial" w:hAnsi="Arial" w:cs="Arial"/>
                <w:sz w:val="14"/>
                <w:szCs w:val="14"/>
              </w:rPr>
              <w:t>-</w:t>
            </w:r>
          </w:p>
        </w:tc>
      </w:tr>
      <w:tr w:rsidR="00044C22" w:rsidRPr="00932A5A" w14:paraId="06720E89" w14:textId="77777777" w:rsidTr="00C326F2">
        <w:trPr>
          <w:trHeight w:val="232"/>
        </w:trPr>
        <w:tc>
          <w:tcPr>
            <w:tcW w:w="783" w:type="dxa"/>
          </w:tcPr>
          <w:p w14:paraId="4AC345E9" w14:textId="77777777" w:rsidR="00044C22" w:rsidRPr="00932A5A" w:rsidRDefault="00044C22" w:rsidP="00903F48">
            <w:pPr>
              <w:snapToGrid w:val="0"/>
              <w:spacing w:line="280" w:lineRule="exact"/>
              <w:jc w:val="center"/>
              <w:rPr>
                <w:rFonts w:ascii="Arial" w:hAnsi="Arial" w:cs="Arial"/>
                <w:sz w:val="14"/>
                <w:szCs w:val="14"/>
                <w:cs/>
              </w:rPr>
            </w:pPr>
          </w:p>
        </w:tc>
        <w:tc>
          <w:tcPr>
            <w:tcW w:w="1309" w:type="dxa"/>
            <w:vAlign w:val="center"/>
          </w:tcPr>
          <w:p w14:paraId="405DDA0E" w14:textId="77777777" w:rsidR="00044C22" w:rsidRPr="00932A5A" w:rsidRDefault="00044C22" w:rsidP="00903F48">
            <w:pPr>
              <w:spacing w:line="280" w:lineRule="exact"/>
              <w:ind w:left="103" w:right="-106" w:hanging="103"/>
              <w:rPr>
                <w:rFonts w:ascii="Arial" w:hAnsi="Arial" w:cs="Arial"/>
                <w:sz w:val="14"/>
                <w:szCs w:val="14"/>
                <w:cs/>
              </w:rPr>
            </w:pPr>
            <w:r w:rsidRPr="00932A5A">
              <w:rPr>
                <w:rFonts w:ascii="Arial" w:hAnsi="Arial" w:cs="Arial"/>
                <w:b/>
                <w:bCs/>
                <w:sz w:val="14"/>
                <w:szCs w:val="14"/>
              </w:rPr>
              <w:t>Total debt issued and borrowings</w:t>
            </w:r>
          </w:p>
        </w:tc>
        <w:tc>
          <w:tcPr>
            <w:tcW w:w="873" w:type="dxa"/>
            <w:vAlign w:val="center"/>
          </w:tcPr>
          <w:p w14:paraId="6B831FD4" w14:textId="77777777" w:rsidR="00044C22" w:rsidRPr="00932A5A" w:rsidRDefault="00044C22" w:rsidP="00903F48">
            <w:pPr>
              <w:spacing w:line="280" w:lineRule="exact"/>
              <w:rPr>
                <w:rFonts w:ascii="Arial" w:hAnsi="Arial" w:cs="Arial"/>
                <w:sz w:val="14"/>
                <w:szCs w:val="14"/>
                <w:cs/>
              </w:rPr>
            </w:pPr>
          </w:p>
        </w:tc>
        <w:tc>
          <w:tcPr>
            <w:tcW w:w="871" w:type="dxa"/>
          </w:tcPr>
          <w:p w14:paraId="2068F291" w14:textId="77777777" w:rsidR="00044C22" w:rsidRPr="00932A5A" w:rsidRDefault="00044C22" w:rsidP="00903F48">
            <w:pPr>
              <w:spacing w:line="280" w:lineRule="exact"/>
              <w:jc w:val="center"/>
              <w:rPr>
                <w:rFonts w:ascii="Arial" w:hAnsi="Arial" w:cs="Arial"/>
                <w:sz w:val="14"/>
                <w:szCs w:val="14"/>
              </w:rPr>
            </w:pPr>
          </w:p>
        </w:tc>
        <w:tc>
          <w:tcPr>
            <w:tcW w:w="934" w:type="dxa"/>
            <w:shd w:val="clear" w:color="auto" w:fill="auto"/>
            <w:vAlign w:val="bottom"/>
          </w:tcPr>
          <w:p w14:paraId="752E638A" w14:textId="77777777" w:rsidR="00044C22" w:rsidRPr="00932A5A" w:rsidRDefault="00044C22" w:rsidP="00903F48">
            <w:pPr>
              <w:spacing w:line="280" w:lineRule="exact"/>
              <w:rPr>
                <w:rFonts w:ascii="Arial" w:hAnsi="Arial" w:cs="Arial"/>
                <w:sz w:val="14"/>
                <w:szCs w:val="14"/>
                <w:cs/>
              </w:rPr>
            </w:pPr>
          </w:p>
        </w:tc>
        <w:tc>
          <w:tcPr>
            <w:tcW w:w="720" w:type="dxa"/>
            <w:vAlign w:val="bottom"/>
          </w:tcPr>
          <w:p w14:paraId="0FAD8E30" w14:textId="77777777" w:rsidR="00044C22" w:rsidRPr="00932A5A" w:rsidRDefault="00044C22" w:rsidP="00903F48">
            <w:pPr>
              <w:tabs>
                <w:tab w:val="decimal" w:pos="532"/>
              </w:tabs>
              <w:spacing w:line="280" w:lineRule="exact"/>
              <w:rPr>
                <w:rFonts w:ascii="Arial" w:hAnsi="Arial" w:cs="Arial"/>
                <w:sz w:val="14"/>
                <w:szCs w:val="14"/>
              </w:rPr>
            </w:pPr>
          </w:p>
        </w:tc>
        <w:tc>
          <w:tcPr>
            <w:tcW w:w="735" w:type="dxa"/>
            <w:vAlign w:val="bottom"/>
          </w:tcPr>
          <w:p w14:paraId="10346E07" w14:textId="77777777" w:rsidR="00044C22" w:rsidRPr="00932A5A" w:rsidRDefault="00044C22" w:rsidP="00903F48">
            <w:pPr>
              <w:tabs>
                <w:tab w:val="decimal" w:pos="529"/>
              </w:tabs>
              <w:spacing w:line="280" w:lineRule="exact"/>
              <w:rPr>
                <w:rFonts w:ascii="Arial" w:hAnsi="Arial" w:cs="Arial"/>
                <w:sz w:val="14"/>
                <w:szCs w:val="14"/>
                <w:cs/>
              </w:rPr>
            </w:pPr>
          </w:p>
        </w:tc>
        <w:tc>
          <w:tcPr>
            <w:tcW w:w="735" w:type="dxa"/>
            <w:vAlign w:val="bottom"/>
          </w:tcPr>
          <w:p w14:paraId="466DCAEC" w14:textId="77777777" w:rsidR="00044C22" w:rsidRPr="00932A5A" w:rsidRDefault="00044C22" w:rsidP="00903F48">
            <w:pPr>
              <w:tabs>
                <w:tab w:val="decimal" w:pos="529"/>
              </w:tabs>
              <w:spacing w:line="280" w:lineRule="exact"/>
              <w:rPr>
                <w:rFonts w:ascii="Arial" w:hAnsi="Arial" w:cs="Arial"/>
                <w:sz w:val="14"/>
                <w:szCs w:val="14"/>
                <w:cs/>
              </w:rPr>
            </w:pPr>
          </w:p>
        </w:tc>
        <w:tc>
          <w:tcPr>
            <w:tcW w:w="735" w:type="dxa"/>
            <w:vAlign w:val="bottom"/>
          </w:tcPr>
          <w:p w14:paraId="7D0EAB67" w14:textId="7FCFCAF5" w:rsidR="00044C22" w:rsidRPr="00932A5A" w:rsidRDefault="00044C22" w:rsidP="00903F48">
            <w:pPr>
              <w:pBdr>
                <w:bottom w:val="double" w:sz="4" w:space="1" w:color="auto"/>
              </w:pBdr>
              <w:tabs>
                <w:tab w:val="decimal" w:pos="529"/>
              </w:tabs>
              <w:spacing w:line="280" w:lineRule="exact"/>
              <w:rPr>
                <w:rFonts w:ascii="Arial" w:hAnsi="Arial" w:cs="Arial"/>
                <w:sz w:val="14"/>
                <w:szCs w:val="14"/>
              </w:rPr>
            </w:pPr>
            <w:r w:rsidRPr="00932A5A">
              <w:rPr>
                <w:rFonts w:ascii="Arial" w:hAnsi="Arial" w:cs="Arial"/>
                <w:sz w:val="14"/>
                <w:szCs w:val="14"/>
              </w:rPr>
              <w:t>53,321</w:t>
            </w:r>
          </w:p>
        </w:tc>
        <w:tc>
          <w:tcPr>
            <w:tcW w:w="735" w:type="dxa"/>
            <w:vAlign w:val="bottom"/>
          </w:tcPr>
          <w:p w14:paraId="36D28F4C" w14:textId="119C6AAF" w:rsidR="00044C22" w:rsidRPr="00932A5A" w:rsidRDefault="00044C22" w:rsidP="00903F48">
            <w:pPr>
              <w:pBdr>
                <w:bottom w:val="double" w:sz="4" w:space="1" w:color="auto"/>
              </w:pBdr>
              <w:tabs>
                <w:tab w:val="decimal" w:pos="529"/>
              </w:tabs>
              <w:spacing w:line="280" w:lineRule="exact"/>
              <w:rPr>
                <w:rFonts w:ascii="Arial" w:hAnsi="Arial" w:cs="Arial"/>
                <w:sz w:val="14"/>
                <w:szCs w:val="14"/>
              </w:rPr>
            </w:pPr>
            <w:r w:rsidRPr="00932A5A">
              <w:rPr>
                <w:rFonts w:ascii="Arial" w:hAnsi="Arial" w:cs="Arial"/>
                <w:sz w:val="14"/>
                <w:szCs w:val="14"/>
              </w:rPr>
              <w:t>47,730</w:t>
            </w:r>
          </w:p>
        </w:tc>
        <w:tc>
          <w:tcPr>
            <w:tcW w:w="735" w:type="dxa"/>
            <w:vAlign w:val="bottom"/>
          </w:tcPr>
          <w:p w14:paraId="46D01A45" w14:textId="770F06EE" w:rsidR="00044C22" w:rsidRPr="00932A5A" w:rsidRDefault="00044C22" w:rsidP="00903F48">
            <w:pPr>
              <w:pBdr>
                <w:bottom w:val="double" w:sz="4" w:space="1" w:color="auto"/>
              </w:pBdr>
              <w:tabs>
                <w:tab w:val="decimal" w:pos="529"/>
              </w:tabs>
              <w:spacing w:line="280" w:lineRule="exact"/>
              <w:rPr>
                <w:rFonts w:ascii="Arial" w:hAnsi="Arial" w:cs="Arial"/>
                <w:sz w:val="14"/>
                <w:szCs w:val="14"/>
              </w:rPr>
            </w:pPr>
            <w:r w:rsidRPr="00932A5A">
              <w:rPr>
                <w:rFonts w:ascii="Arial" w:hAnsi="Arial" w:cs="Arial"/>
                <w:sz w:val="14"/>
                <w:szCs w:val="14"/>
              </w:rPr>
              <w:t>21,253</w:t>
            </w:r>
          </w:p>
        </w:tc>
        <w:tc>
          <w:tcPr>
            <w:tcW w:w="735" w:type="dxa"/>
            <w:vAlign w:val="bottom"/>
          </w:tcPr>
          <w:p w14:paraId="388CA3BB" w14:textId="3BFFDC3B" w:rsidR="00044C22" w:rsidRPr="00932A5A" w:rsidRDefault="00044C22" w:rsidP="00903F48">
            <w:pPr>
              <w:pBdr>
                <w:bottom w:val="double" w:sz="4" w:space="1" w:color="auto"/>
              </w:pBdr>
              <w:spacing w:line="280" w:lineRule="exact"/>
              <w:ind w:left="-296" w:right="27"/>
              <w:jc w:val="right"/>
              <w:rPr>
                <w:rFonts w:ascii="Arial" w:hAnsi="Arial" w:cs="Arial"/>
                <w:sz w:val="14"/>
                <w:szCs w:val="14"/>
              </w:rPr>
            </w:pPr>
            <w:r w:rsidRPr="00932A5A">
              <w:rPr>
                <w:rFonts w:ascii="Arial" w:hAnsi="Arial" w:cs="Arial"/>
                <w:sz w:val="14"/>
                <w:szCs w:val="14"/>
              </w:rPr>
              <w:t>20,016</w:t>
            </w:r>
          </w:p>
        </w:tc>
      </w:tr>
    </w:tbl>
    <w:bookmarkEnd w:id="21"/>
    <w:p w14:paraId="60A449D3" w14:textId="35160AF8" w:rsidR="00FE4C2F" w:rsidRPr="00932A5A" w:rsidRDefault="00FE4C2F" w:rsidP="00986433">
      <w:pPr>
        <w:pStyle w:val="BodyText"/>
        <w:spacing w:before="240" w:after="80" w:line="360" w:lineRule="exact"/>
        <w:ind w:left="547" w:right="-14"/>
        <w:jc w:val="thaiDistribute"/>
        <w:rPr>
          <w:rFonts w:ascii="Arial" w:hAnsi="Arial" w:cs="Arial"/>
        </w:rPr>
      </w:pPr>
      <w:r w:rsidRPr="00932A5A">
        <w:rPr>
          <w:rFonts w:ascii="Arial" w:hAnsi="Arial" w:cs="Arial"/>
          <w:sz w:val="22"/>
          <w:szCs w:val="22"/>
        </w:rPr>
        <w:t xml:space="preserve">Instruments </w:t>
      </w:r>
      <w:r w:rsidR="00234922" w:rsidRPr="00932A5A">
        <w:rPr>
          <w:rFonts w:ascii="Arial" w:hAnsi="Arial" w:cs="Arial"/>
          <w:sz w:val="22"/>
          <w:szCs w:val="22"/>
        </w:rPr>
        <w:t>1</w:t>
      </w:r>
      <w:r w:rsidRPr="00932A5A">
        <w:rPr>
          <w:rFonts w:ascii="Arial" w:hAnsi="Arial" w:cs="Arial"/>
          <w:sz w:val="22"/>
          <w:szCs w:val="22"/>
        </w:rPr>
        <w:t>)</w:t>
      </w:r>
      <w:r w:rsidR="00E74545" w:rsidRPr="00932A5A">
        <w:rPr>
          <w:rFonts w:ascii="Arial" w:hAnsi="Arial" w:cs="Arial"/>
          <w:sz w:val="22"/>
          <w:szCs w:val="22"/>
        </w:rPr>
        <w:t>,</w:t>
      </w:r>
      <w:r w:rsidRPr="00932A5A">
        <w:rPr>
          <w:rFonts w:ascii="Arial" w:hAnsi="Arial" w:cs="Arial"/>
          <w:sz w:val="22"/>
          <w:szCs w:val="22"/>
        </w:rPr>
        <w:t xml:space="preserve"> </w:t>
      </w:r>
      <w:r w:rsidR="00E74545" w:rsidRPr="00932A5A">
        <w:rPr>
          <w:rFonts w:ascii="Arial" w:hAnsi="Arial" w:cs="Arial"/>
          <w:sz w:val="22"/>
          <w:szCs w:val="22"/>
        </w:rPr>
        <w:t>2</w:t>
      </w:r>
      <w:r w:rsidR="00414565" w:rsidRPr="00932A5A">
        <w:rPr>
          <w:rFonts w:ascii="Arial" w:hAnsi="Arial" w:cs="Arial"/>
          <w:sz w:val="22"/>
          <w:szCs w:val="22"/>
        </w:rPr>
        <w:t>)</w:t>
      </w:r>
      <w:r w:rsidR="00D506B6" w:rsidRPr="00932A5A">
        <w:rPr>
          <w:rFonts w:ascii="Arial" w:hAnsi="Arial" w:cs="Arial"/>
          <w:sz w:val="22"/>
          <w:szCs w:val="22"/>
        </w:rPr>
        <w:t xml:space="preserve">, </w:t>
      </w:r>
      <w:r w:rsidR="00E74545" w:rsidRPr="00932A5A">
        <w:rPr>
          <w:rFonts w:ascii="Arial" w:hAnsi="Arial" w:cs="Arial"/>
          <w:sz w:val="22"/>
          <w:szCs w:val="22"/>
        </w:rPr>
        <w:t>5</w:t>
      </w:r>
      <w:r w:rsidR="00D506B6" w:rsidRPr="00932A5A">
        <w:rPr>
          <w:rFonts w:ascii="Arial" w:hAnsi="Arial" w:cs="Arial"/>
          <w:sz w:val="22"/>
          <w:szCs w:val="22"/>
        </w:rPr>
        <w:t xml:space="preserve">), </w:t>
      </w:r>
      <w:r w:rsidR="00E74545" w:rsidRPr="00932A5A">
        <w:rPr>
          <w:rFonts w:ascii="Arial" w:hAnsi="Arial" w:cs="Arial"/>
          <w:sz w:val="22"/>
          <w:szCs w:val="22"/>
        </w:rPr>
        <w:t>18</w:t>
      </w:r>
      <w:r w:rsidR="00D506B6" w:rsidRPr="00932A5A">
        <w:rPr>
          <w:rFonts w:ascii="Arial" w:hAnsi="Arial" w:cs="Arial"/>
          <w:sz w:val="22"/>
          <w:szCs w:val="22"/>
        </w:rPr>
        <w:t xml:space="preserve">), </w:t>
      </w:r>
      <w:r w:rsidR="00984816" w:rsidRPr="00932A5A">
        <w:rPr>
          <w:rFonts w:ascii="Arial" w:hAnsi="Arial" w:cs="Arial"/>
          <w:sz w:val="22"/>
          <w:szCs w:val="22"/>
        </w:rPr>
        <w:t>1</w:t>
      </w:r>
      <w:r w:rsidR="00E74545" w:rsidRPr="00932A5A">
        <w:rPr>
          <w:rFonts w:ascii="Arial" w:hAnsi="Arial" w:cs="Arial"/>
          <w:sz w:val="22"/>
          <w:szCs w:val="22"/>
        </w:rPr>
        <w:t>9</w:t>
      </w:r>
      <w:r w:rsidR="00D506B6" w:rsidRPr="00932A5A">
        <w:rPr>
          <w:rFonts w:ascii="Arial" w:hAnsi="Arial" w:cs="Arial"/>
          <w:sz w:val="22"/>
          <w:szCs w:val="22"/>
        </w:rPr>
        <w:t>)</w:t>
      </w:r>
      <w:r w:rsidR="00E74545" w:rsidRPr="00932A5A">
        <w:rPr>
          <w:rFonts w:ascii="Arial" w:hAnsi="Arial" w:cs="Arial"/>
          <w:sz w:val="22"/>
          <w:szCs w:val="22"/>
        </w:rPr>
        <w:t xml:space="preserve">, 23) to 25) </w:t>
      </w:r>
      <w:r w:rsidR="00AE07E9" w:rsidRPr="00932A5A">
        <w:rPr>
          <w:rFonts w:ascii="Arial" w:hAnsi="Arial" w:cs="Arial"/>
          <w:sz w:val="22"/>
          <w:szCs w:val="22"/>
        </w:rPr>
        <w:t xml:space="preserve">and </w:t>
      </w:r>
      <w:r w:rsidR="00E74545" w:rsidRPr="00932A5A">
        <w:rPr>
          <w:rFonts w:ascii="Arial" w:hAnsi="Arial" w:cs="Arial"/>
          <w:sz w:val="22"/>
          <w:szCs w:val="22"/>
        </w:rPr>
        <w:t>34</w:t>
      </w:r>
      <w:r w:rsidRPr="00932A5A">
        <w:rPr>
          <w:rFonts w:ascii="Arial" w:hAnsi="Arial" w:cs="Arial"/>
          <w:sz w:val="22"/>
          <w:szCs w:val="22"/>
        </w:rPr>
        <w:t>)</w:t>
      </w:r>
      <w:r w:rsidR="00D506B6" w:rsidRPr="00932A5A">
        <w:rPr>
          <w:rFonts w:ascii="Arial" w:hAnsi="Arial" w:cs="Arial"/>
          <w:sz w:val="22"/>
          <w:szCs w:val="22"/>
        </w:rPr>
        <w:t xml:space="preserve"> </w:t>
      </w:r>
      <w:r w:rsidRPr="00932A5A">
        <w:rPr>
          <w:rFonts w:ascii="Arial" w:hAnsi="Arial" w:cs="Arial"/>
          <w:sz w:val="22"/>
          <w:szCs w:val="22"/>
        </w:rPr>
        <w:t xml:space="preserve">are name-registered, unsubordinated, unsecured debenture with no debentures holders’ representative, paying interest semi-annually. </w:t>
      </w:r>
      <w:r w:rsidRPr="00932A5A">
        <w:rPr>
          <w:rFonts w:ascii="Arial" w:hAnsi="Arial" w:cs="Arial"/>
        </w:rPr>
        <w:t xml:space="preserve"> </w:t>
      </w:r>
    </w:p>
    <w:p w14:paraId="19B11C5D" w14:textId="3BC808C6" w:rsidR="00D506B6" w:rsidRPr="00932A5A" w:rsidRDefault="00D506B6" w:rsidP="00986433">
      <w:pPr>
        <w:pStyle w:val="BodyText"/>
        <w:spacing w:before="240" w:after="80" w:line="360" w:lineRule="exact"/>
        <w:ind w:left="547" w:right="-14"/>
        <w:jc w:val="thaiDistribute"/>
        <w:rPr>
          <w:rFonts w:ascii="Arial" w:hAnsi="Arial" w:cs="Arial"/>
          <w:sz w:val="22"/>
          <w:szCs w:val="22"/>
        </w:rPr>
      </w:pPr>
      <w:r w:rsidRPr="00932A5A">
        <w:rPr>
          <w:rFonts w:ascii="Arial" w:hAnsi="Arial" w:cs="Arial"/>
          <w:sz w:val="22"/>
          <w:szCs w:val="22"/>
        </w:rPr>
        <w:t>Instruments 2</w:t>
      </w:r>
      <w:r w:rsidR="00C04845" w:rsidRPr="00932A5A">
        <w:rPr>
          <w:rFonts w:ascii="Arial" w:hAnsi="Arial" w:cs="Arial"/>
          <w:sz w:val="22"/>
          <w:szCs w:val="22"/>
        </w:rPr>
        <w:t>0</w:t>
      </w:r>
      <w:r w:rsidRPr="00932A5A">
        <w:rPr>
          <w:rFonts w:ascii="Arial" w:hAnsi="Arial" w:cs="Arial"/>
          <w:sz w:val="22"/>
          <w:szCs w:val="22"/>
        </w:rPr>
        <w:t xml:space="preserve">) and </w:t>
      </w:r>
      <w:r w:rsidR="00C60934" w:rsidRPr="00932A5A">
        <w:rPr>
          <w:rFonts w:ascii="Arial" w:hAnsi="Arial" w:cs="Arial"/>
          <w:sz w:val="22"/>
          <w:szCs w:val="22"/>
        </w:rPr>
        <w:t>26</w:t>
      </w:r>
      <w:r w:rsidRPr="00932A5A">
        <w:rPr>
          <w:rFonts w:ascii="Arial" w:hAnsi="Arial" w:cs="Arial"/>
          <w:sz w:val="22"/>
          <w:szCs w:val="22"/>
        </w:rPr>
        <w:t>)</w:t>
      </w:r>
      <w:r w:rsidR="00C60934" w:rsidRPr="00932A5A">
        <w:rPr>
          <w:rFonts w:ascii="Arial" w:hAnsi="Arial" w:cs="Arial"/>
          <w:sz w:val="22"/>
          <w:szCs w:val="22"/>
        </w:rPr>
        <w:t xml:space="preserve"> to 29) </w:t>
      </w:r>
      <w:r w:rsidR="00A04FA6" w:rsidRPr="00932A5A">
        <w:rPr>
          <w:rFonts w:ascii="Arial" w:hAnsi="Arial" w:cs="Arial"/>
          <w:sz w:val="22"/>
          <w:szCs w:val="22"/>
        </w:rPr>
        <w:t xml:space="preserve">are name-registered, unsubordinated, unsecured debenture with no debentures holders’ representative, paying </w:t>
      </w:r>
      <w:r w:rsidR="00A04FA6" w:rsidRPr="00932A5A">
        <w:rPr>
          <w:rFonts w:ascii="Arial" w:hAnsi="Arial" w:cs="Cordia New"/>
          <w:sz w:val="22"/>
          <w:szCs w:val="22"/>
        </w:rPr>
        <w:t xml:space="preserve">interest at call </w:t>
      </w:r>
      <w:r w:rsidR="00A04FA6" w:rsidRPr="00932A5A">
        <w:rPr>
          <w:rFonts w:ascii="Arial" w:hAnsi="Arial" w:cs="Arial"/>
          <w:sz w:val="22"/>
          <w:szCs w:val="22"/>
        </w:rPr>
        <w:t xml:space="preserve">at a discount rate. </w:t>
      </w:r>
      <w:r w:rsidR="00A04FA6" w:rsidRPr="00932A5A">
        <w:rPr>
          <w:rFonts w:ascii="Arial" w:hAnsi="Arial" w:cs="Arial"/>
        </w:rPr>
        <w:t xml:space="preserve"> </w:t>
      </w:r>
    </w:p>
    <w:p w14:paraId="3A99E72A" w14:textId="55F294EC" w:rsidR="005D0C07" w:rsidRPr="00932A5A" w:rsidRDefault="005D0C07" w:rsidP="005D0C07">
      <w:pPr>
        <w:pStyle w:val="BodyText"/>
        <w:spacing w:before="240" w:after="120" w:line="380" w:lineRule="exact"/>
        <w:ind w:left="547" w:right="-14"/>
        <w:jc w:val="thaiDistribute"/>
        <w:rPr>
          <w:rFonts w:ascii="Arial" w:hAnsi="Arial" w:cs="Arial"/>
          <w:sz w:val="22"/>
          <w:szCs w:val="22"/>
        </w:rPr>
      </w:pPr>
      <w:r w:rsidRPr="00932A5A">
        <w:rPr>
          <w:rFonts w:ascii="Arial" w:hAnsi="Arial" w:cs="Arial"/>
          <w:sz w:val="22"/>
          <w:szCs w:val="22"/>
        </w:rPr>
        <w:t xml:space="preserve">Instruments </w:t>
      </w:r>
      <w:r w:rsidR="00C60934" w:rsidRPr="00932A5A">
        <w:rPr>
          <w:rFonts w:ascii="Arial" w:hAnsi="Arial" w:cs="Arial"/>
          <w:sz w:val="22"/>
          <w:szCs w:val="22"/>
        </w:rPr>
        <w:t>6</w:t>
      </w:r>
      <w:r w:rsidR="00414565" w:rsidRPr="00932A5A">
        <w:rPr>
          <w:rFonts w:ascii="Arial" w:hAnsi="Arial" w:cs="Arial"/>
          <w:sz w:val="22"/>
          <w:szCs w:val="22"/>
        </w:rPr>
        <w:t>)</w:t>
      </w:r>
      <w:r w:rsidRPr="00932A5A">
        <w:rPr>
          <w:rFonts w:ascii="Arial" w:hAnsi="Arial" w:cs="Arial"/>
          <w:sz w:val="22"/>
          <w:szCs w:val="22"/>
        </w:rPr>
        <w:t xml:space="preserve"> </w:t>
      </w:r>
      <w:r w:rsidR="009262DD" w:rsidRPr="00932A5A">
        <w:rPr>
          <w:rFonts w:ascii="Arial" w:hAnsi="Arial" w:cs="Arial"/>
          <w:sz w:val="22"/>
          <w:szCs w:val="22"/>
        </w:rPr>
        <w:t>to</w:t>
      </w:r>
      <w:r w:rsidRPr="00932A5A">
        <w:rPr>
          <w:rFonts w:ascii="Arial" w:hAnsi="Arial" w:cs="Arial"/>
          <w:sz w:val="22"/>
          <w:szCs w:val="22"/>
        </w:rPr>
        <w:t xml:space="preserve"> </w:t>
      </w:r>
      <w:r w:rsidR="00C60934" w:rsidRPr="00932A5A">
        <w:rPr>
          <w:rFonts w:ascii="Arial" w:hAnsi="Arial" w:cs="Arial"/>
          <w:sz w:val="22"/>
          <w:szCs w:val="22"/>
        </w:rPr>
        <w:t>8</w:t>
      </w:r>
      <w:r w:rsidR="00414565" w:rsidRPr="00932A5A">
        <w:rPr>
          <w:rFonts w:ascii="Arial" w:hAnsi="Arial" w:cs="Arial"/>
          <w:sz w:val="22"/>
          <w:szCs w:val="22"/>
        </w:rPr>
        <w:t>)</w:t>
      </w:r>
      <w:r w:rsidR="00D506B6" w:rsidRPr="00932A5A">
        <w:rPr>
          <w:rFonts w:ascii="Arial" w:hAnsi="Arial" w:cs="Arial"/>
          <w:sz w:val="22"/>
          <w:szCs w:val="22"/>
        </w:rPr>
        <w:t>, 1</w:t>
      </w:r>
      <w:r w:rsidR="00C60934" w:rsidRPr="00932A5A">
        <w:rPr>
          <w:rFonts w:ascii="Arial" w:hAnsi="Arial" w:cs="Arial"/>
          <w:sz w:val="22"/>
          <w:szCs w:val="22"/>
        </w:rPr>
        <w:t>0</w:t>
      </w:r>
      <w:r w:rsidR="00414565" w:rsidRPr="00932A5A">
        <w:rPr>
          <w:rFonts w:ascii="Arial" w:hAnsi="Arial" w:cs="Arial"/>
          <w:sz w:val="22"/>
          <w:szCs w:val="22"/>
        </w:rPr>
        <w:t>)</w:t>
      </w:r>
      <w:r w:rsidRPr="00932A5A">
        <w:rPr>
          <w:rFonts w:ascii="Arial" w:hAnsi="Arial" w:cs="Arial"/>
          <w:sz w:val="22"/>
          <w:szCs w:val="22"/>
        </w:rPr>
        <w:t xml:space="preserve"> to </w:t>
      </w:r>
      <w:r w:rsidR="00984816" w:rsidRPr="00932A5A">
        <w:rPr>
          <w:rFonts w:ascii="Arial" w:hAnsi="Arial" w:cs="Arial"/>
          <w:sz w:val="22"/>
          <w:szCs w:val="22"/>
        </w:rPr>
        <w:t>1</w:t>
      </w:r>
      <w:r w:rsidR="00C60934" w:rsidRPr="00932A5A">
        <w:rPr>
          <w:rFonts w:ascii="Arial" w:hAnsi="Arial" w:cs="Arial"/>
          <w:sz w:val="22"/>
          <w:szCs w:val="22"/>
        </w:rPr>
        <w:t>7</w:t>
      </w:r>
      <w:r w:rsidRPr="00932A5A">
        <w:rPr>
          <w:rFonts w:ascii="Arial" w:hAnsi="Arial" w:cs="Arial"/>
          <w:sz w:val="22"/>
          <w:szCs w:val="22"/>
        </w:rPr>
        <w:t>)</w:t>
      </w:r>
      <w:r w:rsidR="00D506B6" w:rsidRPr="00932A5A">
        <w:rPr>
          <w:rFonts w:ascii="Arial" w:hAnsi="Arial" w:cs="Arial"/>
          <w:sz w:val="22"/>
          <w:szCs w:val="22"/>
        </w:rPr>
        <w:t>, 2</w:t>
      </w:r>
      <w:r w:rsidR="00C60934" w:rsidRPr="00932A5A">
        <w:rPr>
          <w:rFonts w:ascii="Arial" w:hAnsi="Arial" w:cs="Arial"/>
          <w:sz w:val="22"/>
          <w:szCs w:val="22"/>
        </w:rPr>
        <w:t>1</w:t>
      </w:r>
      <w:r w:rsidR="00D506B6" w:rsidRPr="00932A5A">
        <w:rPr>
          <w:rFonts w:ascii="Arial" w:hAnsi="Arial" w:cs="Arial"/>
          <w:sz w:val="22"/>
          <w:szCs w:val="22"/>
        </w:rPr>
        <w:t xml:space="preserve">), </w:t>
      </w:r>
      <w:r w:rsidR="00C60934" w:rsidRPr="00932A5A">
        <w:rPr>
          <w:rFonts w:ascii="Arial" w:hAnsi="Arial" w:cs="Arial"/>
          <w:sz w:val="22"/>
          <w:szCs w:val="22"/>
        </w:rPr>
        <w:t>3</w:t>
      </w:r>
      <w:r w:rsidR="00D506B6" w:rsidRPr="00932A5A">
        <w:rPr>
          <w:rFonts w:ascii="Arial" w:hAnsi="Arial" w:cs="Arial"/>
          <w:sz w:val="22"/>
          <w:szCs w:val="22"/>
        </w:rPr>
        <w:t xml:space="preserve">2) </w:t>
      </w:r>
      <w:r w:rsidR="00D506B6" w:rsidRPr="00932A5A">
        <w:rPr>
          <w:rFonts w:ascii="Arial" w:hAnsi="Arial" w:cs="Cordia New"/>
          <w:sz w:val="22"/>
          <w:szCs w:val="22"/>
        </w:rPr>
        <w:t xml:space="preserve">and </w:t>
      </w:r>
      <w:r w:rsidR="00C60934" w:rsidRPr="00932A5A">
        <w:rPr>
          <w:rFonts w:ascii="Arial" w:hAnsi="Arial" w:cs="Cordia New"/>
          <w:sz w:val="22"/>
          <w:szCs w:val="22"/>
        </w:rPr>
        <w:t>33</w:t>
      </w:r>
      <w:r w:rsidR="00D506B6" w:rsidRPr="00932A5A">
        <w:rPr>
          <w:rFonts w:ascii="Arial" w:hAnsi="Arial" w:cs="Cordia New"/>
          <w:sz w:val="22"/>
          <w:szCs w:val="22"/>
        </w:rPr>
        <w:t>)</w:t>
      </w:r>
      <w:r w:rsidRPr="00932A5A">
        <w:rPr>
          <w:rFonts w:ascii="Arial" w:hAnsi="Arial" w:cs="Arial"/>
          <w:sz w:val="22"/>
          <w:szCs w:val="22"/>
        </w:rPr>
        <w:t xml:space="preserve"> are name-registered, unsubordinated, unsecured debentures with no debenture holders’ representative, paying interest semi-annually. The subsidiary has to comply with the terms and conditions specified in the loan agreement, such as maintenance of a debt</w:t>
      </w:r>
      <w:r w:rsidR="00F15901" w:rsidRPr="00932A5A">
        <w:rPr>
          <w:rFonts w:ascii="Arial" w:hAnsi="Arial" w:cs="Arial"/>
          <w:sz w:val="22"/>
          <w:szCs w:val="22"/>
        </w:rPr>
        <w:t>-</w:t>
      </w:r>
      <w:r w:rsidRPr="00932A5A">
        <w:rPr>
          <w:rFonts w:ascii="Arial" w:hAnsi="Arial" w:cs="Arial"/>
          <w:sz w:val="22"/>
          <w:szCs w:val="22"/>
        </w:rPr>
        <w:t>to</w:t>
      </w:r>
      <w:r w:rsidR="00F15901" w:rsidRPr="00932A5A">
        <w:rPr>
          <w:rFonts w:ascii="Arial" w:hAnsi="Arial" w:cs="Arial"/>
          <w:sz w:val="22"/>
          <w:szCs w:val="22"/>
        </w:rPr>
        <w:t>-</w:t>
      </w:r>
      <w:r w:rsidRPr="00932A5A">
        <w:rPr>
          <w:rFonts w:ascii="Arial" w:hAnsi="Arial" w:cs="Arial"/>
          <w:sz w:val="22"/>
          <w:szCs w:val="22"/>
        </w:rPr>
        <w:t xml:space="preserve">equity ratio. </w:t>
      </w:r>
    </w:p>
    <w:p w14:paraId="3D4605C2" w14:textId="3A96B68C" w:rsidR="00FE4C2F" w:rsidRPr="00932A5A" w:rsidRDefault="00FE4C2F" w:rsidP="00042BB9">
      <w:pPr>
        <w:pStyle w:val="BodyText"/>
        <w:spacing w:before="80" w:after="80" w:line="360" w:lineRule="exact"/>
        <w:ind w:left="547" w:right="-14"/>
        <w:jc w:val="thaiDistribute"/>
        <w:rPr>
          <w:rFonts w:ascii="Arial" w:hAnsi="Arial" w:cs="Arial"/>
          <w:sz w:val="22"/>
          <w:szCs w:val="22"/>
        </w:rPr>
      </w:pPr>
      <w:r w:rsidRPr="00932A5A">
        <w:rPr>
          <w:rFonts w:ascii="Arial" w:hAnsi="Arial" w:cs="Arial"/>
          <w:sz w:val="22"/>
          <w:szCs w:val="22"/>
        </w:rPr>
        <w:t xml:space="preserve">Instruments </w:t>
      </w:r>
      <w:r w:rsidR="00C60934" w:rsidRPr="00932A5A">
        <w:rPr>
          <w:rFonts w:ascii="Arial" w:hAnsi="Arial" w:cs="Arial"/>
          <w:sz w:val="22"/>
          <w:szCs w:val="22"/>
        </w:rPr>
        <w:t>3</w:t>
      </w:r>
      <w:r w:rsidR="00414565" w:rsidRPr="00932A5A">
        <w:rPr>
          <w:rFonts w:ascii="Arial" w:hAnsi="Arial" w:cs="Arial"/>
          <w:sz w:val="22"/>
          <w:szCs w:val="22"/>
        </w:rPr>
        <w:t>)</w:t>
      </w:r>
      <w:r w:rsidR="00D506B6" w:rsidRPr="00932A5A">
        <w:rPr>
          <w:rFonts w:ascii="Arial" w:hAnsi="Arial" w:cs="Arial"/>
          <w:sz w:val="22"/>
          <w:szCs w:val="22"/>
        </w:rPr>
        <w:t xml:space="preserve">, </w:t>
      </w:r>
      <w:r w:rsidR="00C60934" w:rsidRPr="00932A5A">
        <w:rPr>
          <w:rFonts w:ascii="Arial" w:hAnsi="Arial" w:cs="Arial"/>
          <w:sz w:val="22"/>
          <w:szCs w:val="22"/>
        </w:rPr>
        <w:t>4</w:t>
      </w:r>
      <w:r w:rsidR="00D506B6" w:rsidRPr="00932A5A">
        <w:rPr>
          <w:rFonts w:ascii="Arial" w:hAnsi="Arial" w:cs="Arial"/>
          <w:sz w:val="22"/>
          <w:szCs w:val="22"/>
        </w:rPr>
        <w:t xml:space="preserve">), </w:t>
      </w:r>
      <w:r w:rsidR="00984816" w:rsidRPr="00932A5A">
        <w:rPr>
          <w:rFonts w:ascii="Arial" w:hAnsi="Arial" w:cs="Arial"/>
          <w:sz w:val="22"/>
          <w:szCs w:val="22"/>
        </w:rPr>
        <w:t>9</w:t>
      </w:r>
      <w:r w:rsidR="00D506B6" w:rsidRPr="00932A5A">
        <w:rPr>
          <w:rFonts w:ascii="Arial" w:hAnsi="Arial" w:cs="Arial"/>
          <w:sz w:val="22"/>
          <w:szCs w:val="22"/>
        </w:rPr>
        <w:t>),</w:t>
      </w:r>
      <w:r w:rsidR="00414565" w:rsidRPr="00932A5A">
        <w:rPr>
          <w:rFonts w:ascii="Arial" w:hAnsi="Arial" w:cs="Arial"/>
          <w:sz w:val="22"/>
          <w:szCs w:val="22"/>
        </w:rPr>
        <w:t xml:space="preserve"> </w:t>
      </w:r>
      <w:r w:rsidR="00C60934" w:rsidRPr="00932A5A">
        <w:rPr>
          <w:rFonts w:ascii="Arial" w:hAnsi="Arial" w:cs="Arial"/>
          <w:sz w:val="22"/>
          <w:szCs w:val="22"/>
        </w:rPr>
        <w:t>2</w:t>
      </w:r>
      <w:r w:rsidR="00984816" w:rsidRPr="00932A5A">
        <w:rPr>
          <w:rFonts w:ascii="Arial" w:hAnsi="Arial" w:cs="Arial"/>
          <w:sz w:val="22"/>
          <w:szCs w:val="22"/>
        </w:rPr>
        <w:t>2</w:t>
      </w:r>
      <w:r w:rsidR="00414565" w:rsidRPr="00932A5A">
        <w:rPr>
          <w:rFonts w:ascii="Arial" w:hAnsi="Arial" w:cs="Arial"/>
          <w:sz w:val="22"/>
          <w:szCs w:val="22"/>
        </w:rPr>
        <w:t>)</w:t>
      </w:r>
      <w:r w:rsidR="00C60934" w:rsidRPr="00932A5A">
        <w:rPr>
          <w:rFonts w:ascii="Arial" w:hAnsi="Arial" w:cs="Arial"/>
          <w:sz w:val="22"/>
          <w:szCs w:val="22"/>
        </w:rPr>
        <w:t>, 30)</w:t>
      </w:r>
      <w:r w:rsidR="00D9021D" w:rsidRPr="00932A5A">
        <w:rPr>
          <w:rFonts w:ascii="Arial" w:hAnsi="Arial" w:cs="Arial"/>
          <w:sz w:val="22"/>
          <w:szCs w:val="22"/>
        </w:rPr>
        <w:t xml:space="preserve"> </w:t>
      </w:r>
      <w:r w:rsidR="000B1AC9" w:rsidRPr="00932A5A">
        <w:rPr>
          <w:rFonts w:ascii="Arial" w:hAnsi="Arial" w:cs="Arial"/>
          <w:sz w:val="22"/>
          <w:szCs w:val="22"/>
        </w:rPr>
        <w:t>and</w:t>
      </w:r>
      <w:r w:rsidR="003D0804" w:rsidRPr="00932A5A">
        <w:rPr>
          <w:rFonts w:ascii="Arial" w:hAnsi="Arial" w:cs="Arial"/>
          <w:sz w:val="22"/>
          <w:szCs w:val="22"/>
        </w:rPr>
        <w:t xml:space="preserve"> </w:t>
      </w:r>
      <w:r w:rsidR="00C60934" w:rsidRPr="00932A5A">
        <w:rPr>
          <w:rFonts w:ascii="Arial" w:hAnsi="Arial" w:cs="Arial"/>
          <w:sz w:val="22"/>
          <w:szCs w:val="22"/>
        </w:rPr>
        <w:t>31</w:t>
      </w:r>
      <w:r w:rsidR="003D0804" w:rsidRPr="00932A5A">
        <w:rPr>
          <w:rFonts w:ascii="Arial" w:hAnsi="Arial" w:cs="Arial"/>
          <w:sz w:val="22"/>
          <w:szCs w:val="22"/>
        </w:rPr>
        <w:t>)</w:t>
      </w:r>
      <w:r w:rsidRPr="00932A5A">
        <w:rPr>
          <w:rFonts w:ascii="Arial" w:hAnsi="Arial" w:cs="Arial"/>
          <w:sz w:val="22"/>
          <w:szCs w:val="22"/>
        </w:rPr>
        <w:t xml:space="preserve"> are name-registered, unsubordinated, unsecured </w:t>
      </w:r>
      <w:r w:rsidRPr="00932A5A">
        <w:rPr>
          <w:rFonts w:ascii="Arial" w:hAnsi="Arial" w:cs="Arial"/>
          <w:spacing w:val="-4"/>
          <w:sz w:val="22"/>
          <w:szCs w:val="22"/>
        </w:rPr>
        <w:t>debentures with no debenture holders’ representative, paying interest quarterly.</w:t>
      </w:r>
      <w:r w:rsidR="00283B1B" w:rsidRPr="00932A5A">
        <w:rPr>
          <w:rFonts w:ascii="Arial" w:hAnsi="Arial" w:cs="Arial"/>
          <w:spacing w:val="-4"/>
          <w:sz w:val="22"/>
          <w:szCs w:val="22"/>
        </w:rPr>
        <w:t xml:space="preserve"> </w:t>
      </w:r>
      <w:r w:rsidRPr="00932A5A">
        <w:rPr>
          <w:rFonts w:ascii="Arial" w:hAnsi="Arial" w:cs="Arial"/>
          <w:spacing w:val="-4"/>
          <w:sz w:val="22"/>
          <w:szCs w:val="22"/>
        </w:rPr>
        <w:t>The subsidiar</w:t>
      </w:r>
      <w:r w:rsidRPr="00932A5A">
        <w:rPr>
          <w:rFonts w:ascii="Arial" w:hAnsi="Arial" w:cs="Arial"/>
          <w:spacing w:val="-2"/>
          <w:sz w:val="22"/>
          <w:szCs w:val="22"/>
        </w:rPr>
        <w:t>y has to comply with the terms and conditions specified in the loan agreement, such as</w:t>
      </w:r>
      <w:r w:rsidRPr="00932A5A">
        <w:rPr>
          <w:rFonts w:ascii="Arial" w:hAnsi="Arial" w:cs="Arial"/>
          <w:sz w:val="22"/>
          <w:szCs w:val="22"/>
        </w:rPr>
        <w:t xml:space="preserve"> maintenance of a debt</w:t>
      </w:r>
      <w:r w:rsidR="00F15901" w:rsidRPr="00932A5A">
        <w:rPr>
          <w:rFonts w:ascii="Arial" w:hAnsi="Arial" w:cs="Arial"/>
          <w:sz w:val="22"/>
          <w:szCs w:val="22"/>
        </w:rPr>
        <w:t>-</w:t>
      </w:r>
      <w:r w:rsidRPr="00932A5A">
        <w:rPr>
          <w:rFonts w:ascii="Arial" w:hAnsi="Arial" w:cs="Arial"/>
          <w:sz w:val="22"/>
          <w:szCs w:val="22"/>
        </w:rPr>
        <w:t>to</w:t>
      </w:r>
      <w:r w:rsidR="00F15901" w:rsidRPr="00932A5A">
        <w:rPr>
          <w:rFonts w:ascii="Arial" w:hAnsi="Arial" w:cs="Arial"/>
          <w:sz w:val="22"/>
          <w:szCs w:val="22"/>
        </w:rPr>
        <w:t>-</w:t>
      </w:r>
      <w:r w:rsidRPr="00932A5A">
        <w:rPr>
          <w:rFonts w:ascii="Arial" w:hAnsi="Arial" w:cs="Arial"/>
          <w:sz w:val="22"/>
          <w:szCs w:val="22"/>
        </w:rPr>
        <w:t>equity ratio.</w:t>
      </w:r>
    </w:p>
    <w:p w14:paraId="6E96D81B" w14:textId="5F93CA22" w:rsidR="00C77333" w:rsidRPr="00932A5A" w:rsidRDefault="00C326F2" w:rsidP="001630D7">
      <w:pPr>
        <w:tabs>
          <w:tab w:val="left" w:pos="1440"/>
        </w:tabs>
        <w:spacing w:before="120" w:after="120" w:line="380" w:lineRule="exact"/>
        <w:ind w:left="547" w:hanging="547"/>
        <w:jc w:val="thaiDistribute"/>
        <w:outlineLvl w:val="0"/>
        <w:rPr>
          <w:rFonts w:ascii="Arial" w:hAnsi="Arial" w:cs="Arial"/>
          <w:b/>
          <w:bCs/>
        </w:rPr>
      </w:pPr>
      <w:r>
        <w:rPr>
          <w:rFonts w:ascii="Arial" w:hAnsi="Arial" w:cs="Arial"/>
          <w:b/>
          <w:bCs/>
        </w:rPr>
        <w:br w:type="page"/>
      </w:r>
      <w:r w:rsidR="00D506B6" w:rsidRPr="00932A5A">
        <w:rPr>
          <w:rFonts w:ascii="Arial" w:hAnsi="Arial" w:cs="Arial"/>
          <w:b/>
          <w:bCs/>
        </w:rPr>
        <w:lastRenderedPageBreak/>
        <w:t>23</w:t>
      </w:r>
      <w:r w:rsidR="00C77333" w:rsidRPr="00932A5A">
        <w:rPr>
          <w:rFonts w:ascii="Arial" w:hAnsi="Arial" w:cs="Arial"/>
          <w:b/>
          <w:bCs/>
        </w:rPr>
        <w:t>.</w:t>
      </w:r>
      <w:r w:rsidR="00C77333" w:rsidRPr="00932A5A">
        <w:rPr>
          <w:rFonts w:ascii="Arial" w:hAnsi="Arial" w:cs="Arial"/>
          <w:b/>
          <w:bCs/>
        </w:rPr>
        <w:tab/>
        <w:t>Provisions</w:t>
      </w:r>
    </w:p>
    <w:p w14:paraId="2BED6930" w14:textId="77777777" w:rsidR="00817507" w:rsidRPr="00C326F2" w:rsidRDefault="00817507" w:rsidP="00C326F2">
      <w:pPr>
        <w:spacing w:before="120" w:line="320" w:lineRule="exact"/>
        <w:ind w:left="544" w:hanging="544"/>
        <w:jc w:val="right"/>
        <w:rPr>
          <w:rFonts w:ascii="Arial" w:hAnsi="Arial" w:cs="Arial"/>
          <w:sz w:val="16"/>
          <w:szCs w:val="16"/>
        </w:rPr>
      </w:pPr>
      <w:r w:rsidRPr="00C326F2">
        <w:rPr>
          <w:rFonts w:ascii="Arial" w:hAnsi="Arial" w:cs="Arial"/>
          <w:sz w:val="16"/>
          <w:szCs w:val="16"/>
        </w:rPr>
        <w:t>(Unit: Million Baht)</w:t>
      </w:r>
    </w:p>
    <w:tbl>
      <w:tblPr>
        <w:tblW w:w="9189" w:type="dxa"/>
        <w:tblInd w:w="558" w:type="dxa"/>
        <w:tblLayout w:type="fixed"/>
        <w:tblLook w:val="04A0" w:firstRow="1" w:lastRow="0" w:firstColumn="1" w:lastColumn="0" w:noHBand="0" w:noVBand="1"/>
      </w:tblPr>
      <w:tblGrid>
        <w:gridCol w:w="3060"/>
        <w:gridCol w:w="2043"/>
        <w:gridCol w:w="2043"/>
        <w:gridCol w:w="2034"/>
        <w:gridCol w:w="9"/>
      </w:tblGrid>
      <w:tr w:rsidR="002865E5" w:rsidRPr="00C326F2" w14:paraId="04FA68F7" w14:textId="77777777" w:rsidTr="0038416C">
        <w:trPr>
          <w:gridAfter w:val="1"/>
          <w:wAfter w:w="9" w:type="dxa"/>
          <w:trHeight w:val="320"/>
        </w:trPr>
        <w:tc>
          <w:tcPr>
            <w:tcW w:w="3060" w:type="dxa"/>
            <w:vAlign w:val="bottom"/>
          </w:tcPr>
          <w:p w14:paraId="4DE92722" w14:textId="77777777" w:rsidR="002865E5" w:rsidRPr="00C326F2" w:rsidRDefault="002865E5"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vAlign w:val="bottom"/>
            <w:hideMark/>
          </w:tcPr>
          <w:p w14:paraId="048F353F" w14:textId="77777777" w:rsidR="002865E5" w:rsidRPr="00C326F2" w:rsidRDefault="002865E5" w:rsidP="00C326F2">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Consolidated financial statements</w:t>
            </w:r>
          </w:p>
        </w:tc>
      </w:tr>
      <w:tr w:rsidR="002865E5" w:rsidRPr="00C326F2" w14:paraId="1437E827" w14:textId="77777777" w:rsidTr="0038416C">
        <w:trPr>
          <w:gridAfter w:val="1"/>
          <w:wAfter w:w="9" w:type="dxa"/>
          <w:trHeight w:val="320"/>
        </w:trPr>
        <w:tc>
          <w:tcPr>
            <w:tcW w:w="3060" w:type="dxa"/>
            <w:vAlign w:val="bottom"/>
          </w:tcPr>
          <w:p w14:paraId="15996C41" w14:textId="77777777" w:rsidR="002865E5" w:rsidRPr="00C326F2" w:rsidRDefault="002865E5"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vAlign w:val="bottom"/>
            <w:hideMark/>
          </w:tcPr>
          <w:p w14:paraId="39DAA6A5" w14:textId="1FF8E7D6" w:rsidR="002865E5" w:rsidRPr="00C326F2" w:rsidRDefault="002865E5" w:rsidP="00C326F2">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 xml:space="preserve">For the year ended </w:t>
            </w:r>
            <w:r w:rsidR="000416B3" w:rsidRPr="00C326F2">
              <w:rPr>
                <w:rFonts w:ascii="Arial" w:hAnsi="Arial" w:cs="Arial"/>
                <w:sz w:val="16"/>
                <w:szCs w:val="16"/>
              </w:rPr>
              <w:t>31 December 202</w:t>
            </w:r>
            <w:r w:rsidR="00175653" w:rsidRPr="00C326F2">
              <w:rPr>
                <w:rFonts w:ascii="Arial" w:hAnsi="Arial" w:cs="Arial"/>
                <w:sz w:val="16"/>
                <w:szCs w:val="16"/>
              </w:rPr>
              <w:t>3</w:t>
            </w:r>
          </w:p>
        </w:tc>
      </w:tr>
      <w:tr w:rsidR="0038416C" w:rsidRPr="00C326F2" w14:paraId="66CDF227" w14:textId="77777777" w:rsidTr="00D9021D">
        <w:trPr>
          <w:trHeight w:val="66"/>
        </w:trPr>
        <w:tc>
          <w:tcPr>
            <w:tcW w:w="3060" w:type="dxa"/>
            <w:vAlign w:val="bottom"/>
          </w:tcPr>
          <w:p w14:paraId="3FD1DC56" w14:textId="77777777" w:rsidR="0038416C" w:rsidRPr="00C326F2" w:rsidRDefault="0038416C" w:rsidP="00C326F2">
            <w:pPr>
              <w:tabs>
                <w:tab w:val="left" w:pos="360"/>
                <w:tab w:val="left" w:pos="720"/>
                <w:tab w:val="left" w:pos="1080"/>
              </w:tabs>
              <w:spacing w:line="320" w:lineRule="exact"/>
              <w:ind w:left="210" w:hanging="210"/>
              <w:jc w:val="center"/>
              <w:rPr>
                <w:rFonts w:ascii="Arial" w:hAnsi="Arial" w:cs="Arial"/>
                <w:sz w:val="16"/>
                <w:szCs w:val="16"/>
              </w:rPr>
            </w:pPr>
          </w:p>
        </w:tc>
        <w:tc>
          <w:tcPr>
            <w:tcW w:w="2043" w:type="dxa"/>
            <w:vAlign w:val="bottom"/>
            <w:hideMark/>
          </w:tcPr>
          <w:p w14:paraId="70FEA39C" w14:textId="77777777" w:rsidR="0038416C" w:rsidRPr="00C326F2" w:rsidRDefault="0038416C"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Employee benefits</w:t>
            </w:r>
          </w:p>
        </w:tc>
        <w:tc>
          <w:tcPr>
            <w:tcW w:w="2043" w:type="dxa"/>
            <w:vAlign w:val="bottom"/>
            <w:hideMark/>
          </w:tcPr>
          <w:p w14:paraId="73D785BD" w14:textId="77777777" w:rsidR="0038416C" w:rsidRPr="00C326F2" w:rsidRDefault="00D9021D"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Demolition cost</w:t>
            </w:r>
          </w:p>
        </w:tc>
        <w:tc>
          <w:tcPr>
            <w:tcW w:w="2043" w:type="dxa"/>
            <w:gridSpan w:val="2"/>
            <w:vAlign w:val="bottom"/>
            <w:hideMark/>
          </w:tcPr>
          <w:p w14:paraId="2E329D6C" w14:textId="77777777" w:rsidR="0038416C" w:rsidRPr="00C326F2" w:rsidRDefault="0038416C"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Total</w:t>
            </w:r>
          </w:p>
        </w:tc>
      </w:tr>
      <w:tr w:rsidR="00175653" w:rsidRPr="00C326F2" w14:paraId="01274E74" w14:textId="77777777" w:rsidTr="00253A31">
        <w:trPr>
          <w:trHeight w:val="295"/>
        </w:trPr>
        <w:tc>
          <w:tcPr>
            <w:tcW w:w="3060" w:type="dxa"/>
            <w:vAlign w:val="bottom"/>
            <w:hideMark/>
          </w:tcPr>
          <w:p w14:paraId="05CFABAC" w14:textId="6948F96A" w:rsidR="00175653" w:rsidRPr="00C326F2" w:rsidRDefault="00175653" w:rsidP="00C326F2">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1 January 2023</w:t>
            </w:r>
          </w:p>
        </w:tc>
        <w:tc>
          <w:tcPr>
            <w:tcW w:w="2043" w:type="dxa"/>
            <w:vAlign w:val="bottom"/>
          </w:tcPr>
          <w:p w14:paraId="0AF98F5F" w14:textId="2BF30B14"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284</w:t>
            </w:r>
          </w:p>
        </w:tc>
        <w:tc>
          <w:tcPr>
            <w:tcW w:w="2043" w:type="dxa"/>
            <w:vAlign w:val="bottom"/>
          </w:tcPr>
          <w:p w14:paraId="22FDF798" w14:textId="25FCCD18"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21</w:t>
            </w:r>
          </w:p>
        </w:tc>
        <w:tc>
          <w:tcPr>
            <w:tcW w:w="2043" w:type="dxa"/>
            <w:gridSpan w:val="2"/>
            <w:vAlign w:val="bottom"/>
          </w:tcPr>
          <w:p w14:paraId="04105205" w14:textId="6E54C87D"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305</w:t>
            </w:r>
          </w:p>
        </w:tc>
      </w:tr>
      <w:tr w:rsidR="00175653" w:rsidRPr="00C326F2" w14:paraId="1F3BEA5D" w14:textId="77777777" w:rsidTr="0038416C">
        <w:trPr>
          <w:trHeight w:val="279"/>
        </w:trPr>
        <w:tc>
          <w:tcPr>
            <w:tcW w:w="3060" w:type="dxa"/>
            <w:vAlign w:val="bottom"/>
            <w:hideMark/>
          </w:tcPr>
          <w:p w14:paraId="5BF97A4D" w14:textId="328195C3" w:rsidR="00175653" w:rsidRPr="00C326F2" w:rsidRDefault="00175653" w:rsidP="00C326F2">
            <w:pPr>
              <w:tabs>
                <w:tab w:val="left" w:pos="360"/>
                <w:tab w:val="left" w:pos="720"/>
                <w:tab w:val="left" w:pos="1080"/>
              </w:tabs>
              <w:spacing w:line="320" w:lineRule="exact"/>
              <w:ind w:left="210" w:right="-291" w:hanging="210"/>
              <w:rPr>
                <w:rFonts w:ascii="Arial" w:hAnsi="Arial" w:cs="Arial"/>
                <w:sz w:val="16"/>
                <w:szCs w:val="16"/>
              </w:rPr>
            </w:pPr>
            <w:r w:rsidRPr="00C326F2">
              <w:rPr>
                <w:rFonts w:ascii="Arial" w:hAnsi="Arial" w:cs="Arial"/>
                <w:sz w:val="16"/>
                <w:szCs w:val="16"/>
              </w:rPr>
              <w:t>Increase</w:t>
            </w:r>
            <w:r w:rsidR="00903F48">
              <w:rPr>
                <w:rFonts w:ascii="Arial" w:hAnsi="Arial" w:cs="Arial"/>
                <w:sz w:val="16"/>
                <w:szCs w:val="16"/>
              </w:rPr>
              <w:t xml:space="preserve"> </w:t>
            </w:r>
            <w:r w:rsidRPr="00C326F2">
              <w:rPr>
                <w:rFonts w:ascii="Arial" w:hAnsi="Arial" w:cs="Arial"/>
                <w:sz w:val="16"/>
                <w:szCs w:val="16"/>
              </w:rPr>
              <w:t>during the year</w:t>
            </w:r>
          </w:p>
        </w:tc>
        <w:tc>
          <w:tcPr>
            <w:tcW w:w="2043" w:type="dxa"/>
            <w:vAlign w:val="bottom"/>
          </w:tcPr>
          <w:p w14:paraId="0CD5C4BA" w14:textId="2FB20D3A" w:rsidR="00175653" w:rsidRPr="00C326F2" w:rsidRDefault="00F91131" w:rsidP="00C326F2">
            <w:pPr>
              <w:tabs>
                <w:tab w:val="decimal" w:pos="1459"/>
              </w:tabs>
              <w:spacing w:line="320" w:lineRule="exact"/>
              <w:rPr>
                <w:rFonts w:ascii="Arial" w:hAnsi="Arial" w:cs="Arial"/>
                <w:sz w:val="16"/>
                <w:szCs w:val="16"/>
                <w:cs/>
              </w:rPr>
            </w:pPr>
            <w:r w:rsidRPr="00C326F2">
              <w:rPr>
                <w:rFonts w:ascii="Arial" w:hAnsi="Arial" w:cs="Arial"/>
                <w:sz w:val="16"/>
                <w:szCs w:val="16"/>
              </w:rPr>
              <w:t>61</w:t>
            </w:r>
          </w:p>
        </w:tc>
        <w:tc>
          <w:tcPr>
            <w:tcW w:w="2043" w:type="dxa"/>
            <w:vAlign w:val="bottom"/>
          </w:tcPr>
          <w:p w14:paraId="7FE8CFF5" w14:textId="2E58DC18" w:rsidR="00175653" w:rsidRPr="00C326F2" w:rsidRDefault="00F91131" w:rsidP="00C326F2">
            <w:pPr>
              <w:tabs>
                <w:tab w:val="decimal" w:pos="1459"/>
              </w:tabs>
              <w:spacing w:line="320" w:lineRule="exact"/>
              <w:rPr>
                <w:rFonts w:ascii="Arial" w:hAnsi="Arial" w:cs="Arial"/>
                <w:sz w:val="16"/>
                <w:szCs w:val="16"/>
              </w:rPr>
            </w:pPr>
            <w:r w:rsidRPr="00C326F2">
              <w:rPr>
                <w:rFonts w:ascii="Arial" w:hAnsi="Arial" w:cs="Arial"/>
                <w:sz w:val="16"/>
                <w:szCs w:val="16"/>
              </w:rPr>
              <w:t>1</w:t>
            </w:r>
          </w:p>
        </w:tc>
        <w:tc>
          <w:tcPr>
            <w:tcW w:w="2043" w:type="dxa"/>
            <w:gridSpan w:val="2"/>
            <w:vAlign w:val="bottom"/>
          </w:tcPr>
          <w:p w14:paraId="217EF9A5" w14:textId="36AFCBE3" w:rsidR="00175653" w:rsidRPr="00C326F2" w:rsidRDefault="00F91131" w:rsidP="00C326F2">
            <w:pPr>
              <w:tabs>
                <w:tab w:val="decimal" w:pos="1459"/>
              </w:tabs>
              <w:spacing w:line="320" w:lineRule="exact"/>
              <w:rPr>
                <w:rFonts w:ascii="Arial" w:hAnsi="Arial" w:cs="Arial"/>
                <w:sz w:val="16"/>
                <w:szCs w:val="16"/>
              </w:rPr>
            </w:pPr>
            <w:r w:rsidRPr="00C326F2">
              <w:rPr>
                <w:rFonts w:ascii="Arial" w:hAnsi="Arial" w:cs="Arial"/>
                <w:sz w:val="16"/>
                <w:szCs w:val="16"/>
              </w:rPr>
              <w:t>62</w:t>
            </w:r>
          </w:p>
        </w:tc>
      </w:tr>
      <w:tr w:rsidR="00175653" w:rsidRPr="00C326F2" w14:paraId="4C24DA25" w14:textId="77777777" w:rsidTr="0038416C">
        <w:trPr>
          <w:trHeight w:val="295"/>
        </w:trPr>
        <w:tc>
          <w:tcPr>
            <w:tcW w:w="3060" w:type="dxa"/>
            <w:vAlign w:val="bottom"/>
            <w:hideMark/>
          </w:tcPr>
          <w:p w14:paraId="589AA6D5" w14:textId="77777777" w:rsidR="00175653" w:rsidRPr="00C326F2" w:rsidRDefault="00175653" w:rsidP="00C326F2">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Decrease from actual utilised</w:t>
            </w:r>
          </w:p>
        </w:tc>
        <w:tc>
          <w:tcPr>
            <w:tcW w:w="2043" w:type="dxa"/>
            <w:vAlign w:val="bottom"/>
          </w:tcPr>
          <w:p w14:paraId="3FFF2A4C" w14:textId="76869F59" w:rsidR="00175653" w:rsidRPr="00C326F2" w:rsidRDefault="00F91131"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(14)</w:t>
            </w:r>
          </w:p>
        </w:tc>
        <w:tc>
          <w:tcPr>
            <w:tcW w:w="2043" w:type="dxa"/>
            <w:vAlign w:val="bottom"/>
          </w:tcPr>
          <w:p w14:paraId="3B06752F" w14:textId="22004DB3" w:rsidR="00175653" w:rsidRPr="00C326F2" w:rsidRDefault="00F91131" w:rsidP="00C326F2">
            <w:pPr>
              <w:pBdr>
                <w:bottom w:val="single" w:sz="4" w:space="1" w:color="auto"/>
              </w:pBdr>
              <w:tabs>
                <w:tab w:val="decimal" w:pos="1459"/>
              </w:tabs>
              <w:spacing w:line="320" w:lineRule="exact"/>
              <w:rPr>
                <w:rFonts w:ascii="Arial" w:hAnsi="Arial" w:cs="Arial"/>
                <w:sz w:val="16"/>
                <w:szCs w:val="16"/>
                <w:cs/>
              </w:rPr>
            </w:pPr>
            <w:r w:rsidRPr="00C326F2">
              <w:rPr>
                <w:rFonts w:ascii="Arial" w:hAnsi="Arial" w:cs="Arial"/>
                <w:sz w:val="16"/>
                <w:szCs w:val="16"/>
              </w:rPr>
              <w:t>-</w:t>
            </w:r>
          </w:p>
        </w:tc>
        <w:tc>
          <w:tcPr>
            <w:tcW w:w="2043" w:type="dxa"/>
            <w:gridSpan w:val="2"/>
            <w:vAlign w:val="bottom"/>
          </w:tcPr>
          <w:p w14:paraId="01CA622C" w14:textId="5D40A34D" w:rsidR="00175653" w:rsidRPr="00C326F2" w:rsidRDefault="00F91131"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(14)</w:t>
            </w:r>
          </w:p>
        </w:tc>
      </w:tr>
      <w:tr w:rsidR="00175653" w:rsidRPr="00C326F2" w14:paraId="206DC2A0" w14:textId="77777777" w:rsidTr="0038416C">
        <w:trPr>
          <w:trHeight w:val="344"/>
        </w:trPr>
        <w:tc>
          <w:tcPr>
            <w:tcW w:w="3060" w:type="dxa"/>
            <w:vAlign w:val="bottom"/>
            <w:hideMark/>
          </w:tcPr>
          <w:p w14:paraId="3CD1A512" w14:textId="0FA32F2C" w:rsidR="00175653" w:rsidRPr="00C326F2" w:rsidRDefault="00175653" w:rsidP="00C326F2">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2023</w:t>
            </w:r>
          </w:p>
        </w:tc>
        <w:tc>
          <w:tcPr>
            <w:tcW w:w="2043" w:type="dxa"/>
            <w:vAlign w:val="bottom"/>
          </w:tcPr>
          <w:p w14:paraId="51B67609" w14:textId="34D018EC" w:rsidR="00175653" w:rsidRPr="00C326F2" w:rsidRDefault="00F91131"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331</w:t>
            </w:r>
          </w:p>
        </w:tc>
        <w:tc>
          <w:tcPr>
            <w:tcW w:w="2043" w:type="dxa"/>
            <w:vAlign w:val="bottom"/>
          </w:tcPr>
          <w:p w14:paraId="5FDB1095" w14:textId="39BC4CC1" w:rsidR="00175653" w:rsidRPr="00C326F2" w:rsidRDefault="00F91131"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22</w:t>
            </w:r>
          </w:p>
        </w:tc>
        <w:tc>
          <w:tcPr>
            <w:tcW w:w="2043" w:type="dxa"/>
            <w:gridSpan w:val="2"/>
            <w:vAlign w:val="bottom"/>
          </w:tcPr>
          <w:p w14:paraId="721811BF" w14:textId="4FFA35C2" w:rsidR="00175653" w:rsidRPr="00C326F2" w:rsidRDefault="00F91131"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353</w:t>
            </w:r>
          </w:p>
        </w:tc>
      </w:tr>
    </w:tbl>
    <w:p w14:paraId="2DD03FE1" w14:textId="77777777" w:rsidR="00074916" w:rsidRPr="00C326F2" w:rsidRDefault="00074916" w:rsidP="00C326F2">
      <w:pPr>
        <w:spacing w:before="120" w:line="320" w:lineRule="exact"/>
        <w:ind w:left="544" w:hanging="544"/>
        <w:jc w:val="right"/>
        <w:rPr>
          <w:rFonts w:ascii="Arial" w:hAnsi="Arial" w:cs="Arial"/>
          <w:sz w:val="16"/>
          <w:szCs w:val="16"/>
        </w:rPr>
      </w:pPr>
      <w:r w:rsidRPr="00C326F2">
        <w:rPr>
          <w:rFonts w:ascii="Arial" w:hAnsi="Arial" w:cs="Arial"/>
          <w:sz w:val="16"/>
          <w:szCs w:val="16"/>
        </w:rPr>
        <w:t>(Unit: Million Baht)</w:t>
      </w:r>
    </w:p>
    <w:tbl>
      <w:tblPr>
        <w:tblW w:w="9189" w:type="dxa"/>
        <w:tblInd w:w="558" w:type="dxa"/>
        <w:tblLayout w:type="fixed"/>
        <w:tblLook w:val="04A0" w:firstRow="1" w:lastRow="0" w:firstColumn="1" w:lastColumn="0" w:noHBand="0" w:noVBand="1"/>
      </w:tblPr>
      <w:tblGrid>
        <w:gridCol w:w="3060"/>
        <w:gridCol w:w="2043"/>
        <w:gridCol w:w="2043"/>
        <w:gridCol w:w="2034"/>
        <w:gridCol w:w="9"/>
      </w:tblGrid>
      <w:tr w:rsidR="00074916" w:rsidRPr="00C326F2" w14:paraId="62B1D34D" w14:textId="77777777" w:rsidTr="0038416C">
        <w:trPr>
          <w:gridAfter w:val="1"/>
          <w:wAfter w:w="9" w:type="dxa"/>
          <w:trHeight w:val="320"/>
        </w:trPr>
        <w:tc>
          <w:tcPr>
            <w:tcW w:w="3060" w:type="dxa"/>
            <w:vAlign w:val="bottom"/>
          </w:tcPr>
          <w:p w14:paraId="292F66B8" w14:textId="77777777" w:rsidR="00074916" w:rsidRPr="00C326F2" w:rsidRDefault="0007491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vAlign w:val="bottom"/>
            <w:hideMark/>
          </w:tcPr>
          <w:p w14:paraId="1A845B5E" w14:textId="77777777" w:rsidR="00074916" w:rsidRPr="00C326F2" w:rsidRDefault="00074916" w:rsidP="00C326F2">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Consolidated financial statements</w:t>
            </w:r>
          </w:p>
        </w:tc>
      </w:tr>
      <w:tr w:rsidR="00074916" w:rsidRPr="00C326F2" w14:paraId="56993854" w14:textId="77777777" w:rsidTr="0038416C">
        <w:trPr>
          <w:gridAfter w:val="1"/>
          <w:wAfter w:w="9" w:type="dxa"/>
          <w:trHeight w:val="331"/>
        </w:trPr>
        <w:tc>
          <w:tcPr>
            <w:tcW w:w="3060" w:type="dxa"/>
            <w:vAlign w:val="bottom"/>
          </w:tcPr>
          <w:p w14:paraId="5B042CFA" w14:textId="77777777" w:rsidR="00074916" w:rsidRPr="00C326F2" w:rsidRDefault="0007491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vAlign w:val="bottom"/>
            <w:hideMark/>
          </w:tcPr>
          <w:p w14:paraId="4A3E6443" w14:textId="55EB38E1" w:rsidR="00074916" w:rsidRPr="00C326F2" w:rsidRDefault="00074916" w:rsidP="00C326F2">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 xml:space="preserve">For the year ended 31 December </w:t>
            </w:r>
            <w:r w:rsidR="00B15F56" w:rsidRPr="00C326F2">
              <w:rPr>
                <w:rFonts w:ascii="Arial" w:hAnsi="Arial" w:cs="Arial"/>
                <w:sz w:val="16"/>
                <w:szCs w:val="16"/>
              </w:rPr>
              <w:t>202</w:t>
            </w:r>
            <w:r w:rsidR="00175653" w:rsidRPr="00C326F2">
              <w:rPr>
                <w:rFonts w:ascii="Arial" w:hAnsi="Arial" w:cs="Arial"/>
                <w:sz w:val="16"/>
                <w:szCs w:val="16"/>
              </w:rPr>
              <w:t>2</w:t>
            </w:r>
          </w:p>
        </w:tc>
      </w:tr>
      <w:tr w:rsidR="0038416C" w:rsidRPr="00C326F2" w14:paraId="7C874566" w14:textId="77777777" w:rsidTr="0038416C">
        <w:trPr>
          <w:trHeight w:val="60"/>
        </w:trPr>
        <w:tc>
          <w:tcPr>
            <w:tcW w:w="3060" w:type="dxa"/>
            <w:vAlign w:val="bottom"/>
          </w:tcPr>
          <w:p w14:paraId="4F12CE20" w14:textId="77777777" w:rsidR="0038416C" w:rsidRPr="00C326F2" w:rsidRDefault="0038416C" w:rsidP="00C326F2">
            <w:pPr>
              <w:tabs>
                <w:tab w:val="left" w:pos="360"/>
                <w:tab w:val="left" w:pos="720"/>
                <w:tab w:val="left" w:pos="1080"/>
              </w:tabs>
              <w:spacing w:line="320" w:lineRule="exact"/>
              <w:ind w:left="210" w:hanging="210"/>
              <w:jc w:val="center"/>
              <w:rPr>
                <w:rFonts w:ascii="Arial" w:hAnsi="Arial" w:cs="Arial"/>
                <w:sz w:val="16"/>
                <w:szCs w:val="16"/>
              </w:rPr>
            </w:pPr>
          </w:p>
        </w:tc>
        <w:tc>
          <w:tcPr>
            <w:tcW w:w="2043" w:type="dxa"/>
            <w:vAlign w:val="bottom"/>
            <w:hideMark/>
          </w:tcPr>
          <w:p w14:paraId="1F7A72C6" w14:textId="77777777" w:rsidR="0038416C" w:rsidRPr="00C326F2" w:rsidRDefault="0038416C"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Employee benefits</w:t>
            </w:r>
          </w:p>
        </w:tc>
        <w:tc>
          <w:tcPr>
            <w:tcW w:w="2043" w:type="dxa"/>
            <w:vAlign w:val="bottom"/>
            <w:hideMark/>
          </w:tcPr>
          <w:p w14:paraId="3791E4E8" w14:textId="77777777" w:rsidR="0038416C" w:rsidRPr="00C326F2" w:rsidRDefault="00D9021D"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Demolition cost</w:t>
            </w:r>
          </w:p>
        </w:tc>
        <w:tc>
          <w:tcPr>
            <w:tcW w:w="2043" w:type="dxa"/>
            <w:gridSpan w:val="2"/>
            <w:vAlign w:val="bottom"/>
            <w:hideMark/>
          </w:tcPr>
          <w:p w14:paraId="73075CFD" w14:textId="77777777" w:rsidR="0038416C" w:rsidRPr="00C326F2" w:rsidRDefault="0038416C"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Total</w:t>
            </w:r>
          </w:p>
        </w:tc>
      </w:tr>
      <w:tr w:rsidR="00175653" w:rsidRPr="00C326F2" w14:paraId="4F186BF5" w14:textId="77777777" w:rsidTr="0038416C">
        <w:trPr>
          <w:trHeight w:val="279"/>
        </w:trPr>
        <w:tc>
          <w:tcPr>
            <w:tcW w:w="3060" w:type="dxa"/>
            <w:vAlign w:val="bottom"/>
            <w:hideMark/>
          </w:tcPr>
          <w:p w14:paraId="6C7E650B" w14:textId="017AE4AF" w:rsidR="00175653" w:rsidRPr="00C326F2" w:rsidRDefault="00175653" w:rsidP="00C326F2">
            <w:pPr>
              <w:tabs>
                <w:tab w:val="left" w:pos="360"/>
                <w:tab w:val="left" w:pos="720"/>
                <w:tab w:val="left" w:pos="1080"/>
              </w:tabs>
              <w:spacing w:line="320" w:lineRule="exact"/>
              <w:ind w:left="210" w:right="-195" w:hanging="210"/>
              <w:rPr>
                <w:rFonts w:ascii="Arial" w:hAnsi="Arial" w:cs="Arial"/>
                <w:sz w:val="16"/>
                <w:szCs w:val="16"/>
              </w:rPr>
            </w:pPr>
            <w:r w:rsidRPr="00C326F2">
              <w:rPr>
                <w:rFonts w:ascii="Arial" w:hAnsi="Arial" w:cs="Arial"/>
                <w:sz w:val="16"/>
                <w:szCs w:val="16"/>
              </w:rPr>
              <w:t>As at 1 January 2022</w:t>
            </w:r>
          </w:p>
        </w:tc>
        <w:tc>
          <w:tcPr>
            <w:tcW w:w="2043" w:type="dxa"/>
          </w:tcPr>
          <w:p w14:paraId="47F7551A" w14:textId="6A6B8532" w:rsidR="00175653" w:rsidRPr="00C326F2" w:rsidRDefault="00175653" w:rsidP="00C326F2">
            <w:pPr>
              <w:tabs>
                <w:tab w:val="decimal" w:pos="1459"/>
              </w:tabs>
              <w:spacing w:line="320" w:lineRule="exact"/>
              <w:rPr>
                <w:rFonts w:ascii="Arial" w:hAnsi="Arial" w:cs="Arial"/>
                <w:sz w:val="16"/>
                <w:szCs w:val="16"/>
                <w:cs/>
              </w:rPr>
            </w:pPr>
            <w:r w:rsidRPr="00C326F2">
              <w:rPr>
                <w:rFonts w:ascii="Arial" w:hAnsi="Arial" w:cs="Arial"/>
                <w:sz w:val="16"/>
                <w:szCs w:val="16"/>
              </w:rPr>
              <w:t>313</w:t>
            </w:r>
          </w:p>
        </w:tc>
        <w:tc>
          <w:tcPr>
            <w:tcW w:w="2043" w:type="dxa"/>
          </w:tcPr>
          <w:p w14:paraId="768894E4" w14:textId="22C10A28" w:rsidR="00175653" w:rsidRPr="00C326F2" w:rsidRDefault="00175653" w:rsidP="00C326F2">
            <w:pPr>
              <w:tabs>
                <w:tab w:val="decimal" w:pos="1459"/>
              </w:tabs>
              <w:spacing w:line="320" w:lineRule="exact"/>
              <w:rPr>
                <w:rFonts w:ascii="Arial" w:hAnsi="Arial" w:cs="Arial"/>
                <w:sz w:val="16"/>
                <w:szCs w:val="16"/>
                <w:cs/>
              </w:rPr>
            </w:pPr>
            <w:r w:rsidRPr="00C326F2">
              <w:rPr>
                <w:rFonts w:ascii="Arial" w:hAnsi="Arial" w:cs="Arial"/>
                <w:sz w:val="16"/>
                <w:szCs w:val="16"/>
              </w:rPr>
              <w:t>11</w:t>
            </w:r>
          </w:p>
        </w:tc>
        <w:tc>
          <w:tcPr>
            <w:tcW w:w="2043" w:type="dxa"/>
            <w:gridSpan w:val="2"/>
          </w:tcPr>
          <w:p w14:paraId="70C4F5D9" w14:textId="7CF70E38" w:rsidR="00175653" w:rsidRPr="00C326F2" w:rsidRDefault="00175653" w:rsidP="00C326F2">
            <w:pPr>
              <w:tabs>
                <w:tab w:val="decimal" w:pos="1459"/>
              </w:tabs>
              <w:spacing w:line="320" w:lineRule="exact"/>
              <w:rPr>
                <w:rFonts w:ascii="Arial" w:hAnsi="Arial" w:cs="Arial"/>
                <w:sz w:val="16"/>
                <w:szCs w:val="16"/>
                <w:cs/>
              </w:rPr>
            </w:pPr>
            <w:r w:rsidRPr="00C326F2">
              <w:rPr>
                <w:rFonts w:ascii="Arial" w:hAnsi="Arial" w:cs="Arial"/>
                <w:sz w:val="16"/>
                <w:szCs w:val="16"/>
              </w:rPr>
              <w:t>324</w:t>
            </w:r>
          </w:p>
        </w:tc>
      </w:tr>
      <w:tr w:rsidR="00175653" w:rsidRPr="00C326F2" w14:paraId="74C75F0B" w14:textId="77777777" w:rsidTr="0038416C">
        <w:trPr>
          <w:trHeight w:val="279"/>
        </w:trPr>
        <w:tc>
          <w:tcPr>
            <w:tcW w:w="3060" w:type="dxa"/>
            <w:vAlign w:val="bottom"/>
          </w:tcPr>
          <w:p w14:paraId="76F28605" w14:textId="4170C788" w:rsidR="00175653" w:rsidRPr="00C326F2" w:rsidRDefault="00175653" w:rsidP="00C326F2">
            <w:pPr>
              <w:tabs>
                <w:tab w:val="left" w:pos="360"/>
                <w:tab w:val="left" w:pos="720"/>
                <w:tab w:val="left" w:pos="1080"/>
              </w:tabs>
              <w:spacing w:line="320" w:lineRule="exact"/>
              <w:ind w:left="210" w:right="-114" w:hanging="210"/>
              <w:rPr>
                <w:rFonts w:ascii="Arial" w:hAnsi="Arial" w:cs="Arial"/>
                <w:sz w:val="16"/>
                <w:szCs w:val="16"/>
              </w:rPr>
            </w:pPr>
            <w:r w:rsidRPr="00C326F2">
              <w:rPr>
                <w:rFonts w:ascii="Arial" w:hAnsi="Arial" w:cs="Arial"/>
                <w:sz w:val="16"/>
                <w:szCs w:val="16"/>
              </w:rPr>
              <w:t>Increase (decrease) during the year</w:t>
            </w:r>
          </w:p>
        </w:tc>
        <w:tc>
          <w:tcPr>
            <w:tcW w:w="2043" w:type="dxa"/>
            <w:vAlign w:val="bottom"/>
          </w:tcPr>
          <w:p w14:paraId="510C5CDC" w14:textId="15624F59"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(2)</w:t>
            </w:r>
          </w:p>
        </w:tc>
        <w:tc>
          <w:tcPr>
            <w:tcW w:w="2043" w:type="dxa"/>
            <w:vAlign w:val="bottom"/>
          </w:tcPr>
          <w:p w14:paraId="62534541" w14:textId="23516227"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10</w:t>
            </w:r>
          </w:p>
        </w:tc>
        <w:tc>
          <w:tcPr>
            <w:tcW w:w="2043" w:type="dxa"/>
            <w:gridSpan w:val="2"/>
            <w:vAlign w:val="bottom"/>
          </w:tcPr>
          <w:p w14:paraId="2F94A695" w14:textId="246FC6D1"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8</w:t>
            </w:r>
          </w:p>
        </w:tc>
      </w:tr>
      <w:tr w:rsidR="00175653" w:rsidRPr="00C326F2" w14:paraId="64F5572F" w14:textId="77777777" w:rsidTr="0038416C">
        <w:trPr>
          <w:trHeight w:val="295"/>
        </w:trPr>
        <w:tc>
          <w:tcPr>
            <w:tcW w:w="3060" w:type="dxa"/>
            <w:vAlign w:val="bottom"/>
            <w:hideMark/>
          </w:tcPr>
          <w:p w14:paraId="1A95E7D9" w14:textId="013F9DA0" w:rsidR="00175653" w:rsidRPr="00C326F2" w:rsidRDefault="00175653" w:rsidP="00C326F2">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Decrease from actual utilised</w:t>
            </w:r>
          </w:p>
        </w:tc>
        <w:tc>
          <w:tcPr>
            <w:tcW w:w="2043" w:type="dxa"/>
            <w:vAlign w:val="bottom"/>
          </w:tcPr>
          <w:p w14:paraId="03EC2470" w14:textId="5F83342C" w:rsidR="00175653" w:rsidRPr="00C326F2" w:rsidRDefault="00175653"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(27)</w:t>
            </w:r>
          </w:p>
        </w:tc>
        <w:tc>
          <w:tcPr>
            <w:tcW w:w="2043" w:type="dxa"/>
            <w:vAlign w:val="bottom"/>
          </w:tcPr>
          <w:p w14:paraId="153E7D6F" w14:textId="7DF9B3D6" w:rsidR="00175653" w:rsidRPr="00C326F2" w:rsidRDefault="00175653" w:rsidP="00C326F2">
            <w:pPr>
              <w:pBdr>
                <w:bottom w:val="single" w:sz="4" w:space="1" w:color="auto"/>
              </w:pBdr>
              <w:tabs>
                <w:tab w:val="decimal" w:pos="1459"/>
              </w:tabs>
              <w:spacing w:line="320" w:lineRule="exact"/>
              <w:rPr>
                <w:rFonts w:ascii="Arial" w:hAnsi="Arial" w:cs="Arial"/>
                <w:sz w:val="16"/>
                <w:szCs w:val="16"/>
                <w:cs/>
              </w:rPr>
            </w:pPr>
            <w:r w:rsidRPr="00C326F2">
              <w:rPr>
                <w:rFonts w:ascii="Arial" w:hAnsi="Arial" w:cs="Arial"/>
                <w:sz w:val="16"/>
                <w:szCs w:val="16"/>
              </w:rPr>
              <w:t>-</w:t>
            </w:r>
          </w:p>
        </w:tc>
        <w:tc>
          <w:tcPr>
            <w:tcW w:w="2043" w:type="dxa"/>
            <w:gridSpan w:val="2"/>
            <w:vAlign w:val="bottom"/>
          </w:tcPr>
          <w:p w14:paraId="195ECD44" w14:textId="77652F06" w:rsidR="00175653" w:rsidRPr="00C326F2" w:rsidRDefault="00175653"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(27)</w:t>
            </w:r>
          </w:p>
        </w:tc>
      </w:tr>
      <w:tr w:rsidR="00175653" w:rsidRPr="00C326F2" w14:paraId="68401826" w14:textId="77777777" w:rsidTr="0038416C">
        <w:trPr>
          <w:trHeight w:val="344"/>
        </w:trPr>
        <w:tc>
          <w:tcPr>
            <w:tcW w:w="3060" w:type="dxa"/>
            <w:vAlign w:val="bottom"/>
            <w:hideMark/>
          </w:tcPr>
          <w:p w14:paraId="331E89BB" w14:textId="7D116E59" w:rsidR="00175653" w:rsidRPr="00C326F2" w:rsidRDefault="00175653" w:rsidP="00C326F2">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2022</w:t>
            </w:r>
          </w:p>
        </w:tc>
        <w:tc>
          <w:tcPr>
            <w:tcW w:w="2043" w:type="dxa"/>
            <w:vAlign w:val="bottom"/>
          </w:tcPr>
          <w:p w14:paraId="359694BD" w14:textId="01CA3DDA" w:rsidR="00175653" w:rsidRPr="00C326F2" w:rsidRDefault="00175653"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284</w:t>
            </w:r>
          </w:p>
        </w:tc>
        <w:tc>
          <w:tcPr>
            <w:tcW w:w="2043" w:type="dxa"/>
            <w:vAlign w:val="bottom"/>
          </w:tcPr>
          <w:p w14:paraId="6CD4ED46" w14:textId="72B8C884" w:rsidR="00175653" w:rsidRPr="00C326F2" w:rsidRDefault="00175653"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21</w:t>
            </w:r>
          </w:p>
        </w:tc>
        <w:tc>
          <w:tcPr>
            <w:tcW w:w="2043" w:type="dxa"/>
            <w:gridSpan w:val="2"/>
            <w:vAlign w:val="bottom"/>
          </w:tcPr>
          <w:p w14:paraId="3F9F95BC" w14:textId="074C442E" w:rsidR="00175653" w:rsidRPr="00C326F2" w:rsidRDefault="00175653"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305</w:t>
            </w:r>
          </w:p>
        </w:tc>
      </w:tr>
    </w:tbl>
    <w:p w14:paraId="7DEB5540" w14:textId="77777777" w:rsidR="00373EC9" w:rsidRPr="00C326F2" w:rsidRDefault="00074916" w:rsidP="00C326F2">
      <w:pPr>
        <w:tabs>
          <w:tab w:val="left" w:pos="4045"/>
        </w:tabs>
        <w:autoSpaceDE/>
        <w:spacing w:before="120" w:line="320" w:lineRule="exact"/>
        <w:ind w:right="-7"/>
        <w:jc w:val="right"/>
        <w:rPr>
          <w:rFonts w:ascii="Arial" w:hAnsi="Arial" w:cs="Arial"/>
          <w:sz w:val="16"/>
          <w:szCs w:val="16"/>
        </w:rPr>
      </w:pPr>
      <w:r w:rsidRPr="00C326F2">
        <w:rPr>
          <w:rFonts w:ascii="Arial" w:hAnsi="Arial" w:cs="Arial"/>
          <w:sz w:val="16"/>
          <w:szCs w:val="16"/>
        </w:rPr>
        <w:t xml:space="preserve"> </w:t>
      </w:r>
      <w:r w:rsidR="001B1434" w:rsidRPr="00C326F2">
        <w:rPr>
          <w:rFonts w:ascii="Arial" w:hAnsi="Arial" w:cs="Arial"/>
          <w:sz w:val="16"/>
          <w:szCs w:val="16"/>
        </w:rPr>
        <w:t>(Unit: Million Baht)</w:t>
      </w:r>
    </w:p>
    <w:tbl>
      <w:tblPr>
        <w:tblW w:w="9204" w:type="dxa"/>
        <w:tblInd w:w="534" w:type="dxa"/>
        <w:tblLayout w:type="fixed"/>
        <w:tblLook w:val="04A0" w:firstRow="1" w:lastRow="0" w:firstColumn="1" w:lastColumn="0" w:noHBand="0" w:noVBand="1"/>
      </w:tblPr>
      <w:tblGrid>
        <w:gridCol w:w="3084"/>
        <w:gridCol w:w="2040"/>
        <w:gridCol w:w="2040"/>
        <w:gridCol w:w="2040"/>
      </w:tblGrid>
      <w:tr w:rsidR="00237B35" w:rsidRPr="00C326F2" w14:paraId="1CADF559" w14:textId="77777777" w:rsidTr="00986433">
        <w:trPr>
          <w:trHeight w:val="63"/>
        </w:trPr>
        <w:tc>
          <w:tcPr>
            <w:tcW w:w="3084" w:type="dxa"/>
          </w:tcPr>
          <w:p w14:paraId="48326439" w14:textId="77777777" w:rsidR="00237B35" w:rsidRPr="00C326F2" w:rsidRDefault="00237B35"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hideMark/>
          </w:tcPr>
          <w:p w14:paraId="503BAECE" w14:textId="77777777" w:rsidR="00237B35" w:rsidRPr="00C326F2" w:rsidRDefault="00237B35"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237B35" w:rsidRPr="00C326F2" w14:paraId="4228EF07" w14:textId="77777777" w:rsidTr="00986433">
        <w:trPr>
          <w:trHeight w:val="63"/>
        </w:trPr>
        <w:tc>
          <w:tcPr>
            <w:tcW w:w="3084" w:type="dxa"/>
          </w:tcPr>
          <w:p w14:paraId="58AA0902" w14:textId="77777777" w:rsidR="00237B35" w:rsidRPr="00C326F2" w:rsidRDefault="00237B35"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hideMark/>
          </w:tcPr>
          <w:p w14:paraId="0E287BFA" w14:textId="319BCD75" w:rsidR="00237B35" w:rsidRPr="00C326F2" w:rsidRDefault="00237B35"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For the year ended</w:t>
            </w:r>
            <w:r w:rsidR="00747A24" w:rsidRPr="00C326F2">
              <w:rPr>
                <w:rFonts w:ascii="Arial" w:hAnsi="Arial" w:cs="Arial"/>
                <w:sz w:val="16"/>
                <w:szCs w:val="16"/>
              </w:rPr>
              <w:t xml:space="preserve"> </w:t>
            </w:r>
            <w:r w:rsidR="000416B3" w:rsidRPr="00C326F2">
              <w:rPr>
                <w:rFonts w:ascii="Arial" w:hAnsi="Arial" w:cs="Arial"/>
                <w:sz w:val="16"/>
                <w:szCs w:val="16"/>
              </w:rPr>
              <w:t>31 December 202</w:t>
            </w:r>
            <w:r w:rsidR="00175653" w:rsidRPr="00C326F2">
              <w:rPr>
                <w:rFonts w:ascii="Arial" w:hAnsi="Arial" w:cs="Arial"/>
                <w:sz w:val="16"/>
                <w:szCs w:val="16"/>
              </w:rPr>
              <w:t>3</w:t>
            </w:r>
          </w:p>
        </w:tc>
      </w:tr>
      <w:tr w:rsidR="00237B35" w:rsidRPr="00C326F2" w14:paraId="1E467B0D" w14:textId="77777777" w:rsidTr="00986433">
        <w:trPr>
          <w:trHeight w:val="66"/>
        </w:trPr>
        <w:tc>
          <w:tcPr>
            <w:tcW w:w="3084" w:type="dxa"/>
            <w:vAlign w:val="bottom"/>
          </w:tcPr>
          <w:p w14:paraId="3766A4C7" w14:textId="77777777" w:rsidR="00237B35" w:rsidRPr="00C326F2" w:rsidRDefault="00237B35" w:rsidP="00C326F2">
            <w:pPr>
              <w:tabs>
                <w:tab w:val="left" w:pos="360"/>
                <w:tab w:val="left" w:pos="720"/>
                <w:tab w:val="left" w:pos="1080"/>
              </w:tabs>
              <w:spacing w:line="320" w:lineRule="exact"/>
              <w:ind w:left="210" w:hanging="210"/>
              <w:jc w:val="center"/>
              <w:rPr>
                <w:rFonts w:ascii="Arial" w:hAnsi="Arial" w:cs="Arial"/>
                <w:sz w:val="16"/>
                <w:szCs w:val="16"/>
              </w:rPr>
            </w:pPr>
          </w:p>
        </w:tc>
        <w:tc>
          <w:tcPr>
            <w:tcW w:w="2040" w:type="dxa"/>
            <w:vAlign w:val="bottom"/>
            <w:hideMark/>
          </w:tcPr>
          <w:p w14:paraId="77CC39D6" w14:textId="77777777" w:rsidR="00237B35" w:rsidRPr="00C326F2" w:rsidRDefault="00237B3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Employee benefits</w:t>
            </w:r>
          </w:p>
        </w:tc>
        <w:tc>
          <w:tcPr>
            <w:tcW w:w="2040" w:type="dxa"/>
            <w:vAlign w:val="bottom"/>
          </w:tcPr>
          <w:p w14:paraId="70D3B4E2" w14:textId="77777777" w:rsidR="00237B35" w:rsidRPr="00C326F2" w:rsidRDefault="00D9021D"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Demolition cost</w:t>
            </w:r>
          </w:p>
        </w:tc>
        <w:tc>
          <w:tcPr>
            <w:tcW w:w="2040" w:type="dxa"/>
            <w:vAlign w:val="bottom"/>
          </w:tcPr>
          <w:p w14:paraId="04CF42E8" w14:textId="77777777" w:rsidR="00237B35" w:rsidRPr="00C326F2" w:rsidRDefault="00237B3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Total</w:t>
            </w:r>
          </w:p>
        </w:tc>
      </w:tr>
      <w:tr w:rsidR="00175653" w:rsidRPr="00C326F2" w14:paraId="45822601" w14:textId="77777777" w:rsidTr="00C326F2">
        <w:trPr>
          <w:trHeight w:val="54"/>
        </w:trPr>
        <w:tc>
          <w:tcPr>
            <w:tcW w:w="3084" w:type="dxa"/>
            <w:vAlign w:val="bottom"/>
            <w:hideMark/>
          </w:tcPr>
          <w:p w14:paraId="10EB611D" w14:textId="44FE13EC" w:rsidR="00175653" w:rsidRPr="00C326F2" w:rsidRDefault="00175653" w:rsidP="00C326F2">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1 January 2023</w:t>
            </w:r>
          </w:p>
        </w:tc>
        <w:tc>
          <w:tcPr>
            <w:tcW w:w="2040" w:type="dxa"/>
            <w:vAlign w:val="bottom"/>
          </w:tcPr>
          <w:p w14:paraId="30F962A3" w14:textId="2ABF2004"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31</w:t>
            </w:r>
          </w:p>
        </w:tc>
        <w:tc>
          <w:tcPr>
            <w:tcW w:w="2040" w:type="dxa"/>
            <w:vAlign w:val="bottom"/>
          </w:tcPr>
          <w:p w14:paraId="6A49DD88" w14:textId="013C1026"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3</w:t>
            </w:r>
          </w:p>
        </w:tc>
        <w:tc>
          <w:tcPr>
            <w:tcW w:w="2040" w:type="dxa"/>
            <w:vAlign w:val="bottom"/>
          </w:tcPr>
          <w:p w14:paraId="2EC48DD6" w14:textId="78443B59"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34</w:t>
            </w:r>
          </w:p>
        </w:tc>
      </w:tr>
      <w:tr w:rsidR="00175653" w:rsidRPr="00C326F2" w14:paraId="5B92362B" w14:textId="77777777" w:rsidTr="00C326F2">
        <w:trPr>
          <w:trHeight w:val="54"/>
        </w:trPr>
        <w:tc>
          <w:tcPr>
            <w:tcW w:w="3084" w:type="dxa"/>
            <w:vAlign w:val="bottom"/>
            <w:hideMark/>
          </w:tcPr>
          <w:p w14:paraId="2CF8D758" w14:textId="5203E6B3" w:rsidR="00175653" w:rsidRPr="00C326F2" w:rsidRDefault="00903F48" w:rsidP="00C326F2">
            <w:pPr>
              <w:tabs>
                <w:tab w:val="left" w:pos="360"/>
                <w:tab w:val="left" w:pos="720"/>
                <w:tab w:val="left" w:pos="1080"/>
              </w:tabs>
              <w:spacing w:line="320" w:lineRule="exact"/>
              <w:ind w:left="210" w:hanging="210"/>
              <w:rPr>
                <w:rFonts w:ascii="Arial" w:hAnsi="Arial" w:cs="Arial"/>
                <w:sz w:val="16"/>
                <w:szCs w:val="16"/>
              </w:rPr>
            </w:pPr>
            <w:r>
              <w:rPr>
                <w:rFonts w:ascii="Arial" w:hAnsi="Arial" w:cs="Arial"/>
                <w:sz w:val="16"/>
                <w:szCs w:val="16"/>
              </w:rPr>
              <w:t>In</w:t>
            </w:r>
            <w:r w:rsidR="00175653" w:rsidRPr="00C326F2">
              <w:rPr>
                <w:rFonts w:ascii="Arial" w:hAnsi="Arial" w:cs="Arial"/>
                <w:sz w:val="16"/>
                <w:szCs w:val="16"/>
              </w:rPr>
              <w:t>crease during the year</w:t>
            </w:r>
          </w:p>
        </w:tc>
        <w:tc>
          <w:tcPr>
            <w:tcW w:w="2040" w:type="dxa"/>
            <w:vAlign w:val="bottom"/>
          </w:tcPr>
          <w:p w14:paraId="616A22C8" w14:textId="4CED3662" w:rsidR="00175653" w:rsidRPr="00C326F2" w:rsidRDefault="00F91131" w:rsidP="00C326F2">
            <w:pPr>
              <w:tabs>
                <w:tab w:val="decimal" w:pos="1459"/>
              </w:tabs>
              <w:spacing w:line="320" w:lineRule="exact"/>
              <w:rPr>
                <w:rFonts w:ascii="Arial" w:hAnsi="Arial" w:cs="Arial"/>
                <w:sz w:val="16"/>
                <w:szCs w:val="16"/>
              </w:rPr>
            </w:pPr>
            <w:r w:rsidRPr="00C326F2">
              <w:rPr>
                <w:rFonts w:ascii="Arial" w:hAnsi="Arial" w:cs="Arial"/>
                <w:sz w:val="16"/>
                <w:szCs w:val="16"/>
              </w:rPr>
              <w:t>7</w:t>
            </w:r>
          </w:p>
        </w:tc>
        <w:tc>
          <w:tcPr>
            <w:tcW w:w="2040" w:type="dxa"/>
            <w:vAlign w:val="bottom"/>
          </w:tcPr>
          <w:p w14:paraId="3FC54E5D" w14:textId="27B217D9" w:rsidR="00175653" w:rsidRPr="00C326F2" w:rsidRDefault="00F91131" w:rsidP="00C326F2">
            <w:pPr>
              <w:tabs>
                <w:tab w:val="decimal" w:pos="1459"/>
              </w:tabs>
              <w:spacing w:line="320" w:lineRule="exact"/>
              <w:rPr>
                <w:rFonts w:ascii="Arial" w:hAnsi="Arial" w:cs="Arial"/>
                <w:sz w:val="16"/>
                <w:szCs w:val="16"/>
              </w:rPr>
            </w:pPr>
            <w:r w:rsidRPr="00C326F2">
              <w:rPr>
                <w:rFonts w:ascii="Arial" w:hAnsi="Arial" w:cs="Arial"/>
                <w:sz w:val="16"/>
                <w:szCs w:val="16"/>
              </w:rPr>
              <w:t>-</w:t>
            </w:r>
          </w:p>
        </w:tc>
        <w:tc>
          <w:tcPr>
            <w:tcW w:w="2040" w:type="dxa"/>
            <w:vAlign w:val="bottom"/>
          </w:tcPr>
          <w:p w14:paraId="0F5C1B5B" w14:textId="7BF432BF" w:rsidR="00175653" w:rsidRPr="00C326F2" w:rsidRDefault="00F91131" w:rsidP="00C326F2">
            <w:pPr>
              <w:tabs>
                <w:tab w:val="decimal" w:pos="1459"/>
              </w:tabs>
              <w:spacing w:line="320" w:lineRule="exact"/>
              <w:rPr>
                <w:rFonts w:ascii="Arial" w:hAnsi="Arial" w:cs="Arial"/>
                <w:sz w:val="16"/>
                <w:szCs w:val="16"/>
              </w:rPr>
            </w:pPr>
            <w:r w:rsidRPr="00C326F2">
              <w:rPr>
                <w:rFonts w:ascii="Arial" w:hAnsi="Arial" w:cs="Arial"/>
                <w:sz w:val="16"/>
                <w:szCs w:val="16"/>
              </w:rPr>
              <w:t>7</w:t>
            </w:r>
          </w:p>
        </w:tc>
      </w:tr>
      <w:tr w:rsidR="00175653" w:rsidRPr="00C326F2" w14:paraId="0C0B15D0" w14:textId="77777777" w:rsidTr="00C326F2">
        <w:trPr>
          <w:trHeight w:val="54"/>
        </w:trPr>
        <w:tc>
          <w:tcPr>
            <w:tcW w:w="3084" w:type="dxa"/>
            <w:vAlign w:val="bottom"/>
            <w:hideMark/>
          </w:tcPr>
          <w:p w14:paraId="1334EDBC" w14:textId="77777777" w:rsidR="00175653" w:rsidRPr="00C326F2" w:rsidRDefault="00175653" w:rsidP="00C326F2">
            <w:pPr>
              <w:tabs>
                <w:tab w:val="left" w:pos="360"/>
                <w:tab w:val="left" w:pos="720"/>
                <w:tab w:val="left" w:pos="1080"/>
              </w:tabs>
              <w:spacing w:line="320" w:lineRule="exact"/>
              <w:ind w:left="210" w:hanging="210"/>
              <w:rPr>
                <w:rFonts w:ascii="Arial" w:hAnsi="Arial" w:cs="Arial"/>
                <w:sz w:val="16"/>
                <w:szCs w:val="16"/>
              </w:rPr>
            </w:pPr>
            <w:r w:rsidRPr="00C326F2">
              <w:rPr>
                <w:rFonts w:ascii="Arial" w:hAnsi="Arial" w:cs="Arial"/>
                <w:sz w:val="16"/>
                <w:szCs w:val="16"/>
              </w:rPr>
              <w:t>Decrease from actual utilised</w:t>
            </w:r>
          </w:p>
        </w:tc>
        <w:tc>
          <w:tcPr>
            <w:tcW w:w="2040" w:type="dxa"/>
            <w:vAlign w:val="bottom"/>
          </w:tcPr>
          <w:p w14:paraId="7090FE2A" w14:textId="570B4EB7" w:rsidR="00175653" w:rsidRPr="00C326F2" w:rsidRDefault="00F91131"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(6)</w:t>
            </w:r>
          </w:p>
        </w:tc>
        <w:tc>
          <w:tcPr>
            <w:tcW w:w="2040" w:type="dxa"/>
            <w:vAlign w:val="bottom"/>
          </w:tcPr>
          <w:p w14:paraId="05738C4B" w14:textId="76499FBE" w:rsidR="00175653" w:rsidRPr="00C326F2" w:rsidRDefault="00F91131"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w:t>
            </w:r>
          </w:p>
        </w:tc>
        <w:tc>
          <w:tcPr>
            <w:tcW w:w="2040" w:type="dxa"/>
            <w:vAlign w:val="bottom"/>
          </w:tcPr>
          <w:p w14:paraId="3CD9D69D" w14:textId="0A6367B3" w:rsidR="00175653" w:rsidRPr="00C326F2" w:rsidRDefault="00F91131"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(6)</w:t>
            </w:r>
          </w:p>
        </w:tc>
      </w:tr>
      <w:tr w:rsidR="00175653" w:rsidRPr="00C326F2" w14:paraId="523E6AB3" w14:textId="77777777" w:rsidTr="00986433">
        <w:trPr>
          <w:trHeight w:val="388"/>
        </w:trPr>
        <w:tc>
          <w:tcPr>
            <w:tcW w:w="3084" w:type="dxa"/>
            <w:vAlign w:val="bottom"/>
            <w:hideMark/>
          </w:tcPr>
          <w:p w14:paraId="205078B3" w14:textId="0DD97BA9" w:rsidR="00175653" w:rsidRPr="00C326F2" w:rsidRDefault="00175653" w:rsidP="00C326F2">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2023</w:t>
            </w:r>
          </w:p>
        </w:tc>
        <w:tc>
          <w:tcPr>
            <w:tcW w:w="2040" w:type="dxa"/>
            <w:vAlign w:val="bottom"/>
          </w:tcPr>
          <w:p w14:paraId="4A331DFA" w14:textId="589A04AC" w:rsidR="00175653" w:rsidRPr="00C326F2" w:rsidRDefault="00F91131"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32</w:t>
            </w:r>
          </w:p>
        </w:tc>
        <w:tc>
          <w:tcPr>
            <w:tcW w:w="2040" w:type="dxa"/>
            <w:vAlign w:val="bottom"/>
          </w:tcPr>
          <w:p w14:paraId="2611ED71" w14:textId="018239E8" w:rsidR="00175653" w:rsidRPr="00C326F2" w:rsidRDefault="00F91131"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w:t>
            </w:r>
          </w:p>
        </w:tc>
        <w:tc>
          <w:tcPr>
            <w:tcW w:w="2040" w:type="dxa"/>
            <w:vAlign w:val="bottom"/>
          </w:tcPr>
          <w:p w14:paraId="18CED7ED" w14:textId="39010459" w:rsidR="00175653" w:rsidRPr="00C326F2" w:rsidRDefault="00F91131"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35</w:t>
            </w:r>
          </w:p>
        </w:tc>
      </w:tr>
    </w:tbl>
    <w:p w14:paraId="493C82F8" w14:textId="3003BF31" w:rsidR="00074916" w:rsidRPr="00C326F2" w:rsidRDefault="00074916" w:rsidP="00C326F2">
      <w:pPr>
        <w:tabs>
          <w:tab w:val="left" w:pos="4045"/>
        </w:tabs>
        <w:autoSpaceDE/>
        <w:spacing w:before="120" w:line="320" w:lineRule="exact"/>
        <w:ind w:right="-7"/>
        <w:jc w:val="right"/>
        <w:rPr>
          <w:rFonts w:ascii="Arial" w:hAnsi="Arial" w:cs="Arial"/>
          <w:sz w:val="16"/>
          <w:szCs w:val="16"/>
        </w:rPr>
      </w:pPr>
      <w:r w:rsidRPr="00C326F2">
        <w:rPr>
          <w:rFonts w:ascii="Arial" w:hAnsi="Arial" w:cs="Arial"/>
          <w:sz w:val="16"/>
          <w:szCs w:val="16"/>
        </w:rPr>
        <w:t>(Unit: Million Baht)</w:t>
      </w:r>
    </w:p>
    <w:tbl>
      <w:tblPr>
        <w:tblW w:w="9242" w:type="dxa"/>
        <w:tblInd w:w="534" w:type="dxa"/>
        <w:tblLayout w:type="fixed"/>
        <w:tblLook w:val="04A0" w:firstRow="1" w:lastRow="0" w:firstColumn="1" w:lastColumn="0" w:noHBand="0" w:noVBand="1"/>
      </w:tblPr>
      <w:tblGrid>
        <w:gridCol w:w="3084"/>
        <w:gridCol w:w="2052"/>
        <w:gridCol w:w="2053"/>
        <w:gridCol w:w="2053"/>
      </w:tblGrid>
      <w:tr w:rsidR="00074916" w:rsidRPr="00C326F2" w14:paraId="63DCC5C6" w14:textId="77777777" w:rsidTr="00C326F2">
        <w:trPr>
          <w:trHeight w:val="63"/>
        </w:trPr>
        <w:tc>
          <w:tcPr>
            <w:tcW w:w="3084" w:type="dxa"/>
          </w:tcPr>
          <w:p w14:paraId="31793A56" w14:textId="77777777" w:rsidR="00074916" w:rsidRPr="00C326F2" w:rsidRDefault="0007491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58" w:type="dxa"/>
            <w:gridSpan w:val="3"/>
          </w:tcPr>
          <w:p w14:paraId="12BFD1B5" w14:textId="77777777" w:rsidR="00074916" w:rsidRPr="00C326F2" w:rsidRDefault="00074916"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074916" w:rsidRPr="00C326F2" w14:paraId="685B43C1" w14:textId="77777777" w:rsidTr="00C326F2">
        <w:trPr>
          <w:trHeight w:val="63"/>
        </w:trPr>
        <w:tc>
          <w:tcPr>
            <w:tcW w:w="3084" w:type="dxa"/>
          </w:tcPr>
          <w:p w14:paraId="279C1F8A" w14:textId="77777777" w:rsidR="00074916" w:rsidRPr="00C326F2" w:rsidRDefault="0007491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58" w:type="dxa"/>
            <w:gridSpan w:val="3"/>
          </w:tcPr>
          <w:p w14:paraId="2B72A61C" w14:textId="60CD59A3" w:rsidR="00074916" w:rsidRPr="00C326F2" w:rsidRDefault="00074916"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 xml:space="preserve">For the year ended 31 December </w:t>
            </w:r>
            <w:r w:rsidR="00B15F56" w:rsidRPr="00C326F2">
              <w:rPr>
                <w:rFonts w:ascii="Arial" w:hAnsi="Arial" w:cs="Arial"/>
                <w:sz w:val="16"/>
                <w:szCs w:val="16"/>
              </w:rPr>
              <w:t>202</w:t>
            </w:r>
            <w:r w:rsidR="00175653" w:rsidRPr="00C326F2">
              <w:rPr>
                <w:rFonts w:ascii="Arial" w:hAnsi="Arial" w:cs="Arial"/>
                <w:sz w:val="16"/>
                <w:szCs w:val="16"/>
              </w:rPr>
              <w:t>2</w:t>
            </w:r>
          </w:p>
        </w:tc>
      </w:tr>
      <w:tr w:rsidR="00074916" w:rsidRPr="00C326F2" w14:paraId="0271BE72" w14:textId="77777777" w:rsidTr="00C326F2">
        <w:trPr>
          <w:trHeight w:val="66"/>
        </w:trPr>
        <w:tc>
          <w:tcPr>
            <w:tcW w:w="3084" w:type="dxa"/>
            <w:vAlign w:val="bottom"/>
          </w:tcPr>
          <w:p w14:paraId="10433D2D" w14:textId="77777777" w:rsidR="00074916" w:rsidRPr="00C326F2" w:rsidRDefault="00074916" w:rsidP="00C326F2">
            <w:pPr>
              <w:tabs>
                <w:tab w:val="left" w:pos="360"/>
                <w:tab w:val="left" w:pos="720"/>
                <w:tab w:val="left" w:pos="1080"/>
              </w:tabs>
              <w:spacing w:line="320" w:lineRule="exact"/>
              <w:ind w:left="210" w:hanging="210"/>
              <w:jc w:val="center"/>
              <w:rPr>
                <w:rFonts w:ascii="Arial" w:hAnsi="Arial" w:cs="Arial"/>
                <w:sz w:val="16"/>
                <w:szCs w:val="16"/>
              </w:rPr>
            </w:pPr>
          </w:p>
        </w:tc>
        <w:tc>
          <w:tcPr>
            <w:tcW w:w="2052" w:type="dxa"/>
          </w:tcPr>
          <w:p w14:paraId="7E8E96B3" w14:textId="77777777" w:rsidR="00074916" w:rsidRPr="00C326F2" w:rsidRDefault="00074916"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Employee benefits</w:t>
            </w:r>
          </w:p>
        </w:tc>
        <w:tc>
          <w:tcPr>
            <w:tcW w:w="2053" w:type="dxa"/>
          </w:tcPr>
          <w:p w14:paraId="3F384970" w14:textId="77777777" w:rsidR="00074916" w:rsidRPr="00C326F2" w:rsidRDefault="00074916"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Demolition cost</w:t>
            </w:r>
          </w:p>
        </w:tc>
        <w:tc>
          <w:tcPr>
            <w:tcW w:w="2053" w:type="dxa"/>
            <w:vAlign w:val="bottom"/>
            <w:hideMark/>
          </w:tcPr>
          <w:p w14:paraId="6D6623A1" w14:textId="77777777" w:rsidR="00074916" w:rsidRPr="00C326F2" w:rsidRDefault="00074916"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Employee benefits</w:t>
            </w:r>
          </w:p>
        </w:tc>
      </w:tr>
      <w:tr w:rsidR="00175653" w:rsidRPr="00C326F2" w14:paraId="438937A5" w14:textId="77777777" w:rsidTr="00C326F2">
        <w:trPr>
          <w:trHeight w:val="323"/>
        </w:trPr>
        <w:tc>
          <w:tcPr>
            <w:tcW w:w="3084" w:type="dxa"/>
            <w:vAlign w:val="bottom"/>
            <w:hideMark/>
          </w:tcPr>
          <w:p w14:paraId="60A3BEB4" w14:textId="2B46BAE8" w:rsidR="00175653" w:rsidRPr="00C326F2" w:rsidRDefault="00175653" w:rsidP="00C326F2">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1 January 2022</w:t>
            </w:r>
          </w:p>
        </w:tc>
        <w:tc>
          <w:tcPr>
            <w:tcW w:w="2052" w:type="dxa"/>
            <w:vAlign w:val="bottom"/>
          </w:tcPr>
          <w:p w14:paraId="04D7EE71" w14:textId="5345316C"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47</w:t>
            </w:r>
          </w:p>
        </w:tc>
        <w:tc>
          <w:tcPr>
            <w:tcW w:w="2053" w:type="dxa"/>
            <w:vAlign w:val="bottom"/>
          </w:tcPr>
          <w:p w14:paraId="6AE31082" w14:textId="49138CD7"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5</w:t>
            </w:r>
          </w:p>
        </w:tc>
        <w:tc>
          <w:tcPr>
            <w:tcW w:w="2053" w:type="dxa"/>
            <w:vAlign w:val="bottom"/>
          </w:tcPr>
          <w:p w14:paraId="23FD328E" w14:textId="70DBEB47"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52</w:t>
            </w:r>
          </w:p>
        </w:tc>
      </w:tr>
      <w:tr w:rsidR="00175653" w:rsidRPr="00C326F2" w14:paraId="01EE4DEA" w14:textId="77777777" w:rsidTr="00C326F2">
        <w:trPr>
          <w:trHeight w:val="60"/>
        </w:trPr>
        <w:tc>
          <w:tcPr>
            <w:tcW w:w="3084" w:type="dxa"/>
            <w:vAlign w:val="bottom"/>
            <w:hideMark/>
          </w:tcPr>
          <w:p w14:paraId="0228886A" w14:textId="0008BC59" w:rsidR="00175653" w:rsidRPr="00C326F2" w:rsidRDefault="00175653" w:rsidP="00C326F2">
            <w:pPr>
              <w:tabs>
                <w:tab w:val="left" w:pos="360"/>
                <w:tab w:val="left" w:pos="720"/>
                <w:tab w:val="left" w:pos="1080"/>
              </w:tabs>
              <w:spacing w:line="320" w:lineRule="exact"/>
              <w:ind w:left="210" w:hanging="210"/>
              <w:rPr>
                <w:rFonts w:ascii="Arial" w:hAnsi="Arial" w:cs="Arial"/>
                <w:sz w:val="16"/>
                <w:szCs w:val="16"/>
              </w:rPr>
            </w:pPr>
            <w:r w:rsidRPr="00C326F2">
              <w:rPr>
                <w:rFonts w:ascii="Arial" w:hAnsi="Arial" w:cs="Arial"/>
                <w:sz w:val="16"/>
                <w:szCs w:val="16"/>
              </w:rPr>
              <w:t>Decrease during the year</w:t>
            </w:r>
          </w:p>
        </w:tc>
        <w:tc>
          <w:tcPr>
            <w:tcW w:w="2052" w:type="dxa"/>
            <w:vAlign w:val="bottom"/>
          </w:tcPr>
          <w:p w14:paraId="68060B52" w14:textId="413478D5"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w:t>
            </w:r>
          </w:p>
        </w:tc>
        <w:tc>
          <w:tcPr>
            <w:tcW w:w="2053" w:type="dxa"/>
            <w:vAlign w:val="bottom"/>
          </w:tcPr>
          <w:p w14:paraId="4AED2733" w14:textId="16022349"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(2)</w:t>
            </w:r>
          </w:p>
        </w:tc>
        <w:tc>
          <w:tcPr>
            <w:tcW w:w="2053" w:type="dxa"/>
            <w:vAlign w:val="bottom"/>
            <w:hideMark/>
          </w:tcPr>
          <w:p w14:paraId="0705BB47" w14:textId="70907700" w:rsidR="00175653" w:rsidRPr="00C326F2" w:rsidRDefault="00175653" w:rsidP="00C326F2">
            <w:pPr>
              <w:tabs>
                <w:tab w:val="decimal" w:pos="1459"/>
              </w:tabs>
              <w:spacing w:line="320" w:lineRule="exact"/>
              <w:rPr>
                <w:rFonts w:ascii="Arial" w:hAnsi="Arial" w:cs="Arial"/>
                <w:sz w:val="16"/>
                <w:szCs w:val="16"/>
              </w:rPr>
            </w:pPr>
            <w:r w:rsidRPr="00C326F2">
              <w:rPr>
                <w:rFonts w:ascii="Arial" w:hAnsi="Arial" w:cs="Arial"/>
                <w:sz w:val="16"/>
                <w:szCs w:val="16"/>
              </w:rPr>
              <w:t>(2)</w:t>
            </w:r>
          </w:p>
        </w:tc>
      </w:tr>
      <w:tr w:rsidR="00175653" w:rsidRPr="00C326F2" w14:paraId="6227A0B8" w14:textId="77777777" w:rsidTr="00C326F2">
        <w:trPr>
          <w:trHeight w:val="60"/>
        </w:trPr>
        <w:tc>
          <w:tcPr>
            <w:tcW w:w="3084" w:type="dxa"/>
            <w:vAlign w:val="bottom"/>
            <w:hideMark/>
          </w:tcPr>
          <w:p w14:paraId="065F229A" w14:textId="10A70078" w:rsidR="00175653" w:rsidRPr="00C326F2" w:rsidRDefault="00175653" w:rsidP="00C326F2">
            <w:pPr>
              <w:tabs>
                <w:tab w:val="left" w:pos="360"/>
                <w:tab w:val="left" w:pos="720"/>
                <w:tab w:val="left" w:pos="1080"/>
              </w:tabs>
              <w:spacing w:line="320" w:lineRule="exact"/>
              <w:ind w:left="210" w:hanging="210"/>
              <w:rPr>
                <w:rFonts w:ascii="Arial" w:hAnsi="Arial" w:cs="Arial"/>
                <w:sz w:val="16"/>
                <w:szCs w:val="16"/>
              </w:rPr>
            </w:pPr>
            <w:r w:rsidRPr="00C326F2">
              <w:rPr>
                <w:rFonts w:ascii="Arial" w:hAnsi="Arial" w:cs="Arial"/>
                <w:sz w:val="16"/>
                <w:szCs w:val="16"/>
              </w:rPr>
              <w:t>Decrease from actual utilised</w:t>
            </w:r>
          </w:p>
        </w:tc>
        <w:tc>
          <w:tcPr>
            <w:tcW w:w="2052" w:type="dxa"/>
            <w:vAlign w:val="bottom"/>
          </w:tcPr>
          <w:p w14:paraId="0ABF2C84" w14:textId="2D27A1E2" w:rsidR="00175653" w:rsidRPr="00C326F2" w:rsidRDefault="00175653"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(16)</w:t>
            </w:r>
          </w:p>
        </w:tc>
        <w:tc>
          <w:tcPr>
            <w:tcW w:w="2053" w:type="dxa"/>
            <w:vAlign w:val="bottom"/>
          </w:tcPr>
          <w:p w14:paraId="631B6AC4" w14:textId="3D486A80" w:rsidR="00175653" w:rsidRPr="00C326F2" w:rsidRDefault="00175653"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w:t>
            </w:r>
          </w:p>
        </w:tc>
        <w:tc>
          <w:tcPr>
            <w:tcW w:w="2053" w:type="dxa"/>
            <w:vAlign w:val="bottom"/>
            <w:hideMark/>
          </w:tcPr>
          <w:p w14:paraId="2DDBBE7E" w14:textId="62E727CF" w:rsidR="00175653" w:rsidRPr="00C326F2" w:rsidRDefault="00175653" w:rsidP="00C326F2">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(16)</w:t>
            </w:r>
          </w:p>
        </w:tc>
      </w:tr>
      <w:tr w:rsidR="00175653" w:rsidRPr="00C326F2" w14:paraId="3CB2C36D" w14:textId="77777777" w:rsidTr="00C326F2">
        <w:trPr>
          <w:trHeight w:val="388"/>
        </w:trPr>
        <w:tc>
          <w:tcPr>
            <w:tcW w:w="3084" w:type="dxa"/>
            <w:vAlign w:val="bottom"/>
            <w:hideMark/>
          </w:tcPr>
          <w:p w14:paraId="254D8E7C" w14:textId="60BB7DCE" w:rsidR="00175653" w:rsidRPr="00C326F2" w:rsidRDefault="00175653" w:rsidP="00C326F2">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2022</w:t>
            </w:r>
          </w:p>
        </w:tc>
        <w:tc>
          <w:tcPr>
            <w:tcW w:w="2052" w:type="dxa"/>
            <w:vAlign w:val="bottom"/>
          </w:tcPr>
          <w:p w14:paraId="2B5FE425" w14:textId="6646E8F5" w:rsidR="00175653" w:rsidRPr="00C326F2" w:rsidRDefault="00175653"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31</w:t>
            </w:r>
          </w:p>
        </w:tc>
        <w:tc>
          <w:tcPr>
            <w:tcW w:w="2053" w:type="dxa"/>
            <w:vAlign w:val="bottom"/>
          </w:tcPr>
          <w:p w14:paraId="18C022A8" w14:textId="18C74E05" w:rsidR="00175653" w:rsidRPr="00C326F2" w:rsidRDefault="00175653"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w:t>
            </w:r>
          </w:p>
        </w:tc>
        <w:tc>
          <w:tcPr>
            <w:tcW w:w="2053" w:type="dxa"/>
            <w:vAlign w:val="bottom"/>
            <w:hideMark/>
          </w:tcPr>
          <w:p w14:paraId="1DFE37E3" w14:textId="3AC880C7" w:rsidR="00175653" w:rsidRPr="00C326F2" w:rsidRDefault="00175653" w:rsidP="00C326F2">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34</w:t>
            </w:r>
          </w:p>
        </w:tc>
      </w:tr>
    </w:tbl>
    <w:p w14:paraId="1E344051" w14:textId="77777777" w:rsidR="00F91131" w:rsidRPr="00932A5A" w:rsidRDefault="00F91131" w:rsidP="00817507">
      <w:pPr>
        <w:pStyle w:val="PlainText"/>
        <w:spacing w:before="120" w:after="120" w:line="380" w:lineRule="exact"/>
        <w:ind w:left="547" w:right="-43"/>
        <w:jc w:val="thaiDistribute"/>
        <w:rPr>
          <w:rFonts w:ascii="Arial" w:hAnsi="Arial" w:cs="Arial"/>
          <w:b/>
          <w:bCs/>
          <w:sz w:val="22"/>
          <w:szCs w:val="22"/>
          <w:u w:val="single"/>
        </w:rPr>
      </w:pPr>
    </w:p>
    <w:p w14:paraId="30FFFCC6" w14:textId="44353D38" w:rsidR="00817507" w:rsidRPr="00932A5A" w:rsidRDefault="00C326F2" w:rsidP="00817507">
      <w:pPr>
        <w:pStyle w:val="PlainText"/>
        <w:spacing w:before="120" w:after="120" w:line="380" w:lineRule="exact"/>
        <w:ind w:left="547" w:right="-43"/>
        <w:jc w:val="thaiDistribute"/>
        <w:rPr>
          <w:rFonts w:ascii="Arial" w:hAnsi="Arial" w:cs="Arial"/>
          <w:b/>
          <w:bCs/>
          <w:sz w:val="22"/>
          <w:szCs w:val="22"/>
          <w:u w:val="single"/>
        </w:rPr>
      </w:pPr>
      <w:r>
        <w:rPr>
          <w:rFonts w:ascii="Arial" w:hAnsi="Arial" w:cs="Arial"/>
          <w:b/>
          <w:bCs/>
          <w:sz w:val="22"/>
          <w:szCs w:val="22"/>
          <w:u w:val="single"/>
        </w:rPr>
        <w:br w:type="page"/>
      </w:r>
      <w:r w:rsidR="00817507" w:rsidRPr="00932A5A">
        <w:rPr>
          <w:rFonts w:ascii="Arial" w:hAnsi="Arial" w:cs="Arial"/>
          <w:b/>
          <w:bCs/>
          <w:sz w:val="22"/>
          <w:szCs w:val="22"/>
          <w:u w:val="single"/>
        </w:rPr>
        <w:lastRenderedPageBreak/>
        <w:t>Long-term employee benefits</w:t>
      </w:r>
    </w:p>
    <w:p w14:paraId="6790F90A" w14:textId="77777777" w:rsidR="00817507" w:rsidRPr="00932A5A" w:rsidRDefault="00817507" w:rsidP="00817507">
      <w:pPr>
        <w:pStyle w:val="PlainText"/>
        <w:spacing w:before="120" w:after="120" w:line="380" w:lineRule="exact"/>
        <w:ind w:left="547" w:hanging="547"/>
        <w:jc w:val="thaiDistribute"/>
        <w:rPr>
          <w:rFonts w:ascii="Arial" w:hAnsi="Arial" w:cs="Arial"/>
          <w:sz w:val="22"/>
          <w:szCs w:val="22"/>
          <w:lang w:val="en-US"/>
        </w:rPr>
      </w:pPr>
      <w:r w:rsidRPr="00932A5A">
        <w:rPr>
          <w:rFonts w:ascii="Arial" w:hAnsi="Arial" w:cs="Arial"/>
          <w:sz w:val="22"/>
          <w:szCs w:val="22"/>
        </w:rPr>
        <w:tab/>
        <w:t xml:space="preserve">Provision for long-term employee benefits, which </w:t>
      </w:r>
      <w:r w:rsidRPr="00932A5A">
        <w:rPr>
          <w:rFonts w:ascii="Arial" w:hAnsi="Arial" w:cs="Arial"/>
          <w:sz w:val="22"/>
          <w:szCs w:val="22"/>
          <w:lang w:val="en-US"/>
        </w:rPr>
        <w:t>are</w:t>
      </w:r>
      <w:r w:rsidRPr="00932A5A">
        <w:rPr>
          <w:rFonts w:ascii="Arial" w:hAnsi="Arial" w:cs="Arial"/>
          <w:sz w:val="22"/>
          <w:szCs w:val="22"/>
        </w:rPr>
        <w:t xml:space="preserve"> compensations on employees’ retirement, are as follows:</w:t>
      </w:r>
    </w:p>
    <w:tbl>
      <w:tblPr>
        <w:tblW w:w="9090" w:type="dxa"/>
        <w:tblInd w:w="558" w:type="dxa"/>
        <w:tblLayout w:type="fixed"/>
        <w:tblLook w:val="01E0" w:firstRow="1" w:lastRow="1" w:firstColumn="1" w:lastColumn="1" w:noHBand="0" w:noVBand="0"/>
      </w:tblPr>
      <w:tblGrid>
        <w:gridCol w:w="3600"/>
        <w:gridCol w:w="1372"/>
        <w:gridCol w:w="1373"/>
        <w:gridCol w:w="1372"/>
        <w:gridCol w:w="1373"/>
      </w:tblGrid>
      <w:tr w:rsidR="00817507" w:rsidRPr="00C326F2" w14:paraId="52E41989" w14:textId="77777777" w:rsidTr="00C326F2">
        <w:tc>
          <w:tcPr>
            <w:tcW w:w="3600" w:type="dxa"/>
            <w:vAlign w:val="bottom"/>
          </w:tcPr>
          <w:p w14:paraId="3FAEEEEB" w14:textId="77777777" w:rsidR="00817507" w:rsidRPr="00C326F2" w:rsidRDefault="00817507" w:rsidP="00C326F2">
            <w:pPr>
              <w:pStyle w:val="Char0"/>
              <w:spacing w:after="0" w:line="320" w:lineRule="exact"/>
              <w:rPr>
                <w:rFonts w:ascii="Arial" w:hAnsi="Arial" w:cs="Arial"/>
                <w:sz w:val="16"/>
                <w:szCs w:val="16"/>
              </w:rPr>
            </w:pPr>
          </w:p>
        </w:tc>
        <w:tc>
          <w:tcPr>
            <w:tcW w:w="5490" w:type="dxa"/>
            <w:gridSpan w:val="4"/>
            <w:vAlign w:val="bottom"/>
            <w:hideMark/>
          </w:tcPr>
          <w:p w14:paraId="351071A2" w14:textId="77777777" w:rsidR="00817507" w:rsidRPr="00C326F2" w:rsidRDefault="00817507" w:rsidP="00C326F2">
            <w:pPr>
              <w:tabs>
                <w:tab w:val="left" w:pos="900"/>
                <w:tab w:val="left" w:pos="2160"/>
              </w:tabs>
              <w:spacing w:line="320" w:lineRule="exact"/>
              <w:ind w:left="357" w:right="29" w:hanging="357"/>
              <w:jc w:val="right"/>
              <w:rPr>
                <w:rFonts w:ascii="Arial" w:hAnsi="Arial" w:cs="Arial"/>
                <w:sz w:val="16"/>
                <w:szCs w:val="16"/>
              </w:rPr>
            </w:pPr>
            <w:r w:rsidRPr="00C326F2">
              <w:rPr>
                <w:rFonts w:ascii="Arial" w:hAnsi="Arial" w:cs="Arial"/>
                <w:sz w:val="16"/>
                <w:szCs w:val="16"/>
              </w:rPr>
              <w:t>(Unit: Million Baht)</w:t>
            </w:r>
          </w:p>
        </w:tc>
      </w:tr>
      <w:tr w:rsidR="00817507" w:rsidRPr="00C326F2" w14:paraId="4A9D84F1" w14:textId="77777777" w:rsidTr="00C326F2">
        <w:tc>
          <w:tcPr>
            <w:tcW w:w="3600" w:type="dxa"/>
            <w:vAlign w:val="bottom"/>
          </w:tcPr>
          <w:p w14:paraId="13B473C4" w14:textId="77777777" w:rsidR="00817507" w:rsidRPr="00C326F2" w:rsidRDefault="00817507" w:rsidP="00C326F2">
            <w:pPr>
              <w:pStyle w:val="Char0"/>
              <w:spacing w:after="0" w:line="320" w:lineRule="exact"/>
              <w:rPr>
                <w:rFonts w:ascii="Arial" w:hAnsi="Arial" w:cs="Arial"/>
                <w:sz w:val="16"/>
                <w:szCs w:val="16"/>
                <w:cs/>
              </w:rPr>
            </w:pPr>
          </w:p>
        </w:tc>
        <w:tc>
          <w:tcPr>
            <w:tcW w:w="2745" w:type="dxa"/>
            <w:gridSpan w:val="2"/>
            <w:vAlign w:val="bottom"/>
            <w:hideMark/>
          </w:tcPr>
          <w:p w14:paraId="0CC9D543"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Consolidated                           financial statements</w:t>
            </w:r>
          </w:p>
        </w:tc>
        <w:tc>
          <w:tcPr>
            <w:tcW w:w="2745" w:type="dxa"/>
            <w:gridSpan w:val="2"/>
            <w:vAlign w:val="bottom"/>
            <w:hideMark/>
          </w:tcPr>
          <w:p w14:paraId="36072184"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cs/>
              </w:rPr>
            </w:pPr>
            <w:r w:rsidRPr="00C326F2">
              <w:rPr>
                <w:rFonts w:ascii="Arial" w:hAnsi="Arial" w:cs="Arial"/>
                <w:sz w:val="16"/>
                <w:szCs w:val="16"/>
              </w:rPr>
              <w:t>Separate                                  financial statements</w:t>
            </w:r>
          </w:p>
        </w:tc>
      </w:tr>
      <w:tr w:rsidR="00175653" w:rsidRPr="00C326F2" w14:paraId="6ABC84C8" w14:textId="77777777" w:rsidTr="00C326F2">
        <w:trPr>
          <w:trHeight w:val="77"/>
        </w:trPr>
        <w:tc>
          <w:tcPr>
            <w:tcW w:w="3600" w:type="dxa"/>
            <w:vAlign w:val="bottom"/>
          </w:tcPr>
          <w:p w14:paraId="1801F00A" w14:textId="77777777" w:rsidR="00175653" w:rsidRPr="00C326F2" w:rsidRDefault="00175653" w:rsidP="00C326F2">
            <w:pPr>
              <w:tabs>
                <w:tab w:val="decimal" w:pos="651"/>
              </w:tabs>
              <w:spacing w:line="320" w:lineRule="exact"/>
              <w:ind w:right="-29"/>
              <w:rPr>
                <w:rFonts w:ascii="Arial" w:hAnsi="Arial" w:cs="Arial"/>
                <w:sz w:val="16"/>
                <w:szCs w:val="16"/>
              </w:rPr>
            </w:pPr>
          </w:p>
        </w:tc>
        <w:tc>
          <w:tcPr>
            <w:tcW w:w="1372" w:type="dxa"/>
            <w:vAlign w:val="bottom"/>
          </w:tcPr>
          <w:p w14:paraId="1D6264FC" w14:textId="63B7F052" w:rsidR="00175653" w:rsidRPr="00C326F2" w:rsidRDefault="00175653" w:rsidP="00C326F2">
            <w:pPr>
              <w:pBdr>
                <w:bottom w:val="single" w:sz="4" w:space="1" w:color="auto"/>
              </w:pBdr>
              <w:spacing w:line="320" w:lineRule="exact"/>
              <w:ind w:right="-29"/>
              <w:jc w:val="center"/>
              <w:rPr>
                <w:rFonts w:ascii="Arial" w:hAnsi="Arial" w:cs="Arial"/>
                <w:sz w:val="16"/>
                <w:szCs w:val="16"/>
                <w:cs/>
              </w:rPr>
            </w:pPr>
            <w:r w:rsidRPr="00C326F2">
              <w:rPr>
                <w:rFonts w:ascii="Arial" w:hAnsi="Arial" w:cs="Arial"/>
                <w:sz w:val="16"/>
                <w:szCs w:val="16"/>
              </w:rPr>
              <w:t>2023</w:t>
            </w:r>
          </w:p>
        </w:tc>
        <w:tc>
          <w:tcPr>
            <w:tcW w:w="1373" w:type="dxa"/>
            <w:vAlign w:val="bottom"/>
            <w:hideMark/>
          </w:tcPr>
          <w:p w14:paraId="62C8D79C" w14:textId="4CA229DC" w:rsidR="00175653" w:rsidRPr="00C326F2" w:rsidRDefault="00175653" w:rsidP="00C326F2">
            <w:pPr>
              <w:pBdr>
                <w:bottom w:val="single" w:sz="4" w:space="1" w:color="auto"/>
              </w:pBdr>
              <w:spacing w:line="320" w:lineRule="exact"/>
              <w:ind w:right="-29"/>
              <w:jc w:val="center"/>
              <w:rPr>
                <w:rFonts w:ascii="Arial" w:hAnsi="Arial" w:cs="Arial"/>
                <w:sz w:val="16"/>
                <w:szCs w:val="16"/>
                <w:cs/>
              </w:rPr>
            </w:pPr>
            <w:r w:rsidRPr="00C326F2">
              <w:rPr>
                <w:rFonts w:ascii="Arial" w:hAnsi="Arial" w:cs="Arial"/>
                <w:sz w:val="16"/>
                <w:szCs w:val="16"/>
              </w:rPr>
              <w:t>2022</w:t>
            </w:r>
          </w:p>
        </w:tc>
        <w:tc>
          <w:tcPr>
            <w:tcW w:w="1372" w:type="dxa"/>
            <w:vAlign w:val="bottom"/>
          </w:tcPr>
          <w:p w14:paraId="4E046120" w14:textId="24C617FC" w:rsidR="00175653" w:rsidRPr="00C326F2" w:rsidRDefault="00175653" w:rsidP="00C326F2">
            <w:pPr>
              <w:pBdr>
                <w:bottom w:val="single" w:sz="4" w:space="1" w:color="auto"/>
              </w:pBdr>
              <w:spacing w:line="320" w:lineRule="exact"/>
              <w:ind w:right="-29"/>
              <w:jc w:val="center"/>
              <w:rPr>
                <w:rFonts w:ascii="Arial" w:hAnsi="Arial" w:cs="Arial"/>
                <w:sz w:val="16"/>
                <w:szCs w:val="16"/>
                <w:cs/>
              </w:rPr>
            </w:pPr>
            <w:r w:rsidRPr="00C326F2">
              <w:rPr>
                <w:rFonts w:ascii="Arial" w:hAnsi="Arial" w:cs="Arial"/>
                <w:sz w:val="16"/>
                <w:szCs w:val="16"/>
              </w:rPr>
              <w:t>2023</w:t>
            </w:r>
          </w:p>
        </w:tc>
        <w:tc>
          <w:tcPr>
            <w:tcW w:w="1373" w:type="dxa"/>
            <w:vAlign w:val="bottom"/>
            <w:hideMark/>
          </w:tcPr>
          <w:p w14:paraId="190EE038" w14:textId="0AB27574" w:rsidR="00175653" w:rsidRPr="00C326F2" w:rsidRDefault="00175653" w:rsidP="00C326F2">
            <w:pPr>
              <w:pBdr>
                <w:bottom w:val="single" w:sz="4" w:space="1" w:color="auto"/>
              </w:pBdr>
              <w:spacing w:line="320" w:lineRule="exact"/>
              <w:ind w:right="-29"/>
              <w:jc w:val="center"/>
              <w:rPr>
                <w:rFonts w:ascii="Arial" w:hAnsi="Arial" w:cs="Arial"/>
                <w:sz w:val="16"/>
                <w:szCs w:val="16"/>
                <w:cs/>
              </w:rPr>
            </w:pPr>
            <w:r w:rsidRPr="00C326F2">
              <w:rPr>
                <w:rFonts w:ascii="Arial" w:hAnsi="Arial" w:cs="Arial"/>
                <w:sz w:val="16"/>
                <w:szCs w:val="16"/>
              </w:rPr>
              <w:t>2022</w:t>
            </w:r>
          </w:p>
        </w:tc>
      </w:tr>
      <w:tr w:rsidR="00175653" w:rsidRPr="00C326F2" w14:paraId="7EB53679" w14:textId="77777777" w:rsidTr="00C326F2">
        <w:tc>
          <w:tcPr>
            <w:tcW w:w="3600" w:type="dxa"/>
            <w:vAlign w:val="bottom"/>
            <w:hideMark/>
          </w:tcPr>
          <w:p w14:paraId="5D3ECE96" w14:textId="5A50C340" w:rsidR="00175653" w:rsidRPr="00C326F2" w:rsidRDefault="00175653" w:rsidP="00C326F2">
            <w:pPr>
              <w:tabs>
                <w:tab w:val="left" w:pos="2952"/>
              </w:tabs>
              <w:spacing w:line="320" w:lineRule="exact"/>
              <w:ind w:left="252" w:hanging="252"/>
              <w:rPr>
                <w:rFonts w:ascii="Arial" w:hAnsi="Arial" w:cs="Arial"/>
                <w:sz w:val="16"/>
                <w:szCs w:val="16"/>
                <w:cs/>
              </w:rPr>
            </w:pPr>
            <w:r w:rsidRPr="00C326F2">
              <w:rPr>
                <w:rFonts w:ascii="Arial" w:hAnsi="Arial" w:cs="Arial"/>
                <w:b/>
                <w:bCs/>
                <w:sz w:val="16"/>
                <w:szCs w:val="16"/>
              </w:rPr>
              <w:t xml:space="preserve">Defined benefit obligation at the beginning </w:t>
            </w:r>
            <w:r w:rsidR="00C326F2">
              <w:rPr>
                <w:rFonts w:ascii="Arial" w:hAnsi="Arial" w:cs="Arial"/>
                <w:b/>
                <w:bCs/>
                <w:sz w:val="16"/>
                <w:szCs w:val="16"/>
              </w:rPr>
              <w:t xml:space="preserve">           </w:t>
            </w:r>
            <w:r w:rsidRPr="00C326F2">
              <w:rPr>
                <w:rFonts w:ascii="Arial" w:hAnsi="Arial" w:cs="Arial"/>
                <w:b/>
                <w:bCs/>
                <w:sz w:val="16"/>
                <w:szCs w:val="16"/>
              </w:rPr>
              <w:t>of the year</w:t>
            </w:r>
            <w:r w:rsidRPr="00C326F2">
              <w:rPr>
                <w:rFonts w:ascii="Arial" w:hAnsi="Arial" w:cs="Arial"/>
                <w:sz w:val="16"/>
                <w:szCs w:val="16"/>
              </w:rPr>
              <w:t xml:space="preserve"> </w:t>
            </w:r>
          </w:p>
        </w:tc>
        <w:tc>
          <w:tcPr>
            <w:tcW w:w="1372" w:type="dxa"/>
            <w:vAlign w:val="bottom"/>
          </w:tcPr>
          <w:p w14:paraId="4D8839D7" w14:textId="1465E5CE"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284</w:t>
            </w:r>
          </w:p>
        </w:tc>
        <w:tc>
          <w:tcPr>
            <w:tcW w:w="1373" w:type="dxa"/>
            <w:vAlign w:val="bottom"/>
            <w:hideMark/>
          </w:tcPr>
          <w:p w14:paraId="7E1FD5C7" w14:textId="44C7CD5A"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313</w:t>
            </w:r>
          </w:p>
        </w:tc>
        <w:tc>
          <w:tcPr>
            <w:tcW w:w="1372" w:type="dxa"/>
            <w:vAlign w:val="bottom"/>
          </w:tcPr>
          <w:p w14:paraId="265929FB" w14:textId="563C6068"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31</w:t>
            </w:r>
          </w:p>
        </w:tc>
        <w:tc>
          <w:tcPr>
            <w:tcW w:w="1373" w:type="dxa"/>
            <w:vAlign w:val="bottom"/>
            <w:hideMark/>
          </w:tcPr>
          <w:p w14:paraId="45AC513C" w14:textId="5FE82376"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47</w:t>
            </w:r>
          </w:p>
        </w:tc>
      </w:tr>
      <w:tr w:rsidR="00175653" w:rsidRPr="00C326F2" w14:paraId="08492658" w14:textId="77777777" w:rsidTr="00C326F2">
        <w:tc>
          <w:tcPr>
            <w:tcW w:w="3600" w:type="dxa"/>
            <w:vAlign w:val="bottom"/>
            <w:hideMark/>
          </w:tcPr>
          <w:p w14:paraId="08F7AB55" w14:textId="77777777" w:rsidR="00175653" w:rsidRPr="00C326F2" w:rsidRDefault="00175653" w:rsidP="00C326F2">
            <w:pPr>
              <w:tabs>
                <w:tab w:val="left" w:pos="2952"/>
              </w:tabs>
              <w:spacing w:line="320" w:lineRule="exact"/>
              <w:ind w:left="252" w:hanging="252"/>
              <w:rPr>
                <w:rFonts w:ascii="Arial" w:hAnsi="Arial" w:cs="Arial"/>
                <w:sz w:val="16"/>
                <w:szCs w:val="16"/>
                <w:cs/>
              </w:rPr>
            </w:pPr>
            <w:r w:rsidRPr="00C326F2">
              <w:rPr>
                <w:rFonts w:ascii="Arial" w:hAnsi="Arial" w:cs="Arial"/>
                <w:sz w:val="16"/>
                <w:szCs w:val="16"/>
              </w:rPr>
              <w:t>Recognised in profit and loss:</w:t>
            </w:r>
          </w:p>
        </w:tc>
        <w:tc>
          <w:tcPr>
            <w:tcW w:w="1372" w:type="dxa"/>
            <w:vAlign w:val="bottom"/>
          </w:tcPr>
          <w:p w14:paraId="20749A99" w14:textId="77777777" w:rsidR="00175653" w:rsidRPr="00C326F2" w:rsidRDefault="00175653" w:rsidP="00C326F2">
            <w:pPr>
              <w:tabs>
                <w:tab w:val="decimal" w:pos="972"/>
              </w:tabs>
              <w:spacing w:line="320" w:lineRule="exact"/>
              <w:ind w:right="-29"/>
              <w:rPr>
                <w:rFonts w:ascii="Arial" w:hAnsi="Arial" w:cs="Arial"/>
                <w:sz w:val="16"/>
                <w:szCs w:val="16"/>
              </w:rPr>
            </w:pPr>
          </w:p>
        </w:tc>
        <w:tc>
          <w:tcPr>
            <w:tcW w:w="1373" w:type="dxa"/>
            <w:vAlign w:val="bottom"/>
          </w:tcPr>
          <w:p w14:paraId="345B9455" w14:textId="77777777" w:rsidR="00175653" w:rsidRPr="00C326F2" w:rsidRDefault="00175653" w:rsidP="00C326F2">
            <w:pPr>
              <w:tabs>
                <w:tab w:val="decimal" w:pos="972"/>
              </w:tabs>
              <w:spacing w:line="320" w:lineRule="exact"/>
              <w:ind w:right="-29"/>
              <w:rPr>
                <w:rFonts w:ascii="Arial" w:hAnsi="Arial" w:cs="Arial"/>
                <w:sz w:val="16"/>
                <w:szCs w:val="16"/>
              </w:rPr>
            </w:pPr>
          </w:p>
        </w:tc>
        <w:tc>
          <w:tcPr>
            <w:tcW w:w="1372" w:type="dxa"/>
            <w:vAlign w:val="bottom"/>
          </w:tcPr>
          <w:p w14:paraId="385655EC" w14:textId="77777777" w:rsidR="00175653" w:rsidRPr="00C326F2" w:rsidRDefault="00175653" w:rsidP="00C326F2">
            <w:pPr>
              <w:tabs>
                <w:tab w:val="decimal" w:pos="972"/>
              </w:tabs>
              <w:spacing w:line="320" w:lineRule="exact"/>
              <w:ind w:right="-29"/>
              <w:rPr>
                <w:rFonts w:ascii="Arial" w:hAnsi="Arial" w:cs="Arial"/>
                <w:sz w:val="16"/>
                <w:szCs w:val="16"/>
              </w:rPr>
            </w:pPr>
          </w:p>
        </w:tc>
        <w:tc>
          <w:tcPr>
            <w:tcW w:w="1373" w:type="dxa"/>
            <w:vAlign w:val="bottom"/>
          </w:tcPr>
          <w:p w14:paraId="632B1ECA" w14:textId="77777777" w:rsidR="00175653" w:rsidRPr="00C326F2" w:rsidRDefault="00175653" w:rsidP="00C326F2">
            <w:pPr>
              <w:tabs>
                <w:tab w:val="decimal" w:pos="972"/>
              </w:tabs>
              <w:spacing w:line="320" w:lineRule="exact"/>
              <w:ind w:right="-29"/>
              <w:rPr>
                <w:rFonts w:ascii="Arial" w:hAnsi="Arial" w:cs="Arial"/>
                <w:sz w:val="16"/>
                <w:szCs w:val="16"/>
              </w:rPr>
            </w:pPr>
          </w:p>
        </w:tc>
      </w:tr>
      <w:tr w:rsidR="00175653" w:rsidRPr="00C326F2" w14:paraId="76EFEF48" w14:textId="77777777" w:rsidTr="00C326F2">
        <w:tc>
          <w:tcPr>
            <w:tcW w:w="3600" w:type="dxa"/>
            <w:vAlign w:val="bottom"/>
            <w:hideMark/>
          </w:tcPr>
          <w:p w14:paraId="7950B437" w14:textId="77777777" w:rsidR="00175653" w:rsidRPr="00C326F2" w:rsidRDefault="00175653" w:rsidP="00C326F2">
            <w:pPr>
              <w:tabs>
                <w:tab w:val="left" w:pos="2952"/>
              </w:tabs>
              <w:spacing w:line="320" w:lineRule="exact"/>
              <w:ind w:left="342" w:hanging="180"/>
              <w:rPr>
                <w:rFonts w:ascii="Arial" w:hAnsi="Arial" w:cs="Arial"/>
                <w:sz w:val="16"/>
                <w:szCs w:val="16"/>
                <w:cs/>
              </w:rPr>
            </w:pPr>
            <w:r w:rsidRPr="00C326F2">
              <w:rPr>
                <w:rFonts w:ascii="Arial" w:hAnsi="Arial" w:cs="Arial"/>
                <w:sz w:val="16"/>
                <w:szCs w:val="16"/>
              </w:rPr>
              <w:t>Current service cost</w:t>
            </w:r>
          </w:p>
        </w:tc>
        <w:tc>
          <w:tcPr>
            <w:tcW w:w="1372" w:type="dxa"/>
            <w:vAlign w:val="bottom"/>
          </w:tcPr>
          <w:p w14:paraId="281E8F4D" w14:textId="0B851BE9"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28</w:t>
            </w:r>
          </w:p>
        </w:tc>
        <w:tc>
          <w:tcPr>
            <w:tcW w:w="1373" w:type="dxa"/>
            <w:vAlign w:val="bottom"/>
            <w:hideMark/>
          </w:tcPr>
          <w:p w14:paraId="376C5769" w14:textId="5527EFFD"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25</w:t>
            </w:r>
          </w:p>
        </w:tc>
        <w:tc>
          <w:tcPr>
            <w:tcW w:w="1372" w:type="dxa"/>
            <w:vAlign w:val="bottom"/>
          </w:tcPr>
          <w:p w14:paraId="52623A33" w14:textId="654B4B7F"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2</w:t>
            </w:r>
          </w:p>
        </w:tc>
        <w:tc>
          <w:tcPr>
            <w:tcW w:w="1373" w:type="dxa"/>
            <w:vAlign w:val="bottom"/>
            <w:hideMark/>
          </w:tcPr>
          <w:p w14:paraId="1D5F9550" w14:textId="4DABA4D5"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2</w:t>
            </w:r>
          </w:p>
        </w:tc>
      </w:tr>
      <w:tr w:rsidR="00175653" w:rsidRPr="00C326F2" w14:paraId="614BC39D" w14:textId="77777777" w:rsidTr="00C326F2">
        <w:tc>
          <w:tcPr>
            <w:tcW w:w="3600" w:type="dxa"/>
            <w:vAlign w:val="bottom"/>
            <w:hideMark/>
          </w:tcPr>
          <w:p w14:paraId="6DBB9976" w14:textId="77777777" w:rsidR="00175653" w:rsidRPr="00C326F2" w:rsidRDefault="00175653" w:rsidP="00C326F2">
            <w:pPr>
              <w:tabs>
                <w:tab w:val="left" w:pos="2952"/>
              </w:tabs>
              <w:spacing w:line="320" w:lineRule="exact"/>
              <w:ind w:left="342" w:hanging="180"/>
              <w:rPr>
                <w:rFonts w:ascii="Arial" w:hAnsi="Arial" w:cs="Arial"/>
                <w:sz w:val="16"/>
                <w:szCs w:val="16"/>
                <w:cs/>
              </w:rPr>
            </w:pPr>
            <w:r w:rsidRPr="00C326F2">
              <w:rPr>
                <w:rFonts w:ascii="Arial" w:hAnsi="Arial" w:cs="Arial"/>
                <w:sz w:val="16"/>
                <w:szCs w:val="16"/>
              </w:rPr>
              <w:t>Interest cost</w:t>
            </w:r>
          </w:p>
        </w:tc>
        <w:tc>
          <w:tcPr>
            <w:tcW w:w="1372" w:type="dxa"/>
            <w:vAlign w:val="bottom"/>
          </w:tcPr>
          <w:p w14:paraId="50FB2AE5" w14:textId="01405B94"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10</w:t>
            </w:r>
          </w:p>
        </w:tc>
        <w:tc>
          <w:tcPr>
            <w:tcW w:w="1373" w:type="dxa"/>
            <w:vAlign w:val="bottom"/>
            <w:hideMark/>
          </w:tcPr>
          <w:p w14:paraId="4EA963BD" w14:textId="30653DE3"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8</w:t>
            </w:r>
          </w:p>
        </w:tc>
        <w:tc>
          <w:tcPr>
            <w:tcW w:w="1372" w:type="dxa"/>
            <w:vAlign w:val="bottom"/>
          </w:tcPr>
          <w:p w14:paraId="53642D9D" w14:textId="149C3F8D"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1</w:t>
            </w:r>
          </w:p>
        </w:tc>
        <w:tc>
          <w:tcPr>
            <w:tcW w:w="1373" w:type="dxa"/>
            <w:vAlign w:val="bottom"/>
            <w:hideMark/>
          </w:tcPr>
          <w:p w14:paraId="4536C5B6" w14:textId="320F2CC1"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1</w:t>
            </w:r>
          </w:p>
        </w:tc>
      </w:tr>
      <w:tr w:rsidR="00175653" w:rsidRPr="00C326F2" w14:paraId="0E7646A2" w14:textId="77777777" w:rsidTr="00C326F2">
        <w:tc>
          <w:tcPr>
            <w:tcW w:w="3600" w:type="dxa"/>
            <w:vAlign w:val="bottom"/>
            <w:hideMark/>
          </w:tcPr>
          <w:p w14:paraId="329C387A" w14:textId="12856637" w:rsidR="00175653" w:rsidRPr="00C326F2" w:rsidRDefault="00175653" w:rsidP="00C326F2">
            <w:pPr>
              <w:tabs>
                <w:tab w:val="left" w:pos="2952"/>
              </w:tabs>
              <w:spacing w:line="320" w:lineRule="exact"/>
              <w:ind w:left="342" w:hanging="180"/>
              <w:rPr>
                <w:rFonts w:ascii="Arial" w:hAnsi="Arial" w:cs="Arial"/>
                <w:sz w:val="16"/>
                <w:szCs w:val="16"/>
                <w:cs/>
              </w:rPr>
            </w:pPr>
            <w:r w:rsidRPr="00C326F2">
              <w:rPr>
                <w:rFonts w:ascii="Arial" w:hAnsi="Arial" w:cs="Arial"/>
                <w:sz w:val="16"/>
                <w:szCs w:val="16"/>
              </w:rPr>
              <w:t xml:space="preserve">Past service costs and differences arising </w:t>
            </w:r>
            <w:r w:rsidR="00C326F2">
              <w:rPr>
                <w:rFonts w:ascii="Arial" w:hAnsi="Arial" w:cs="Arial"/>
                <w:sz w:val="16"/>
                <w:szCs w:val="16"/>
              </w:rPr>
              <w:t xml:space="preserve">        </w:t>
            </w:r>
            <w:r w:rsidRPr="00C326F2">
              <w:rPr>
                <w:rFonts w:ascii="Arial" w:hAnsi="Arial" w:cs="Arial"/>
                <w:sz w:val="16"/>
                <w:szCs w:val="16"/>
              </w:rPr>
              <w:t>from the payment of benefits</w:t>
            </w:r>
          </w:p>
        </w:tc>
        <w:tc>
          <w:tcPr>
            <w:tcW w:w="1372" w:type="dxa"/>
            <w:vAlign w:val="bottom"/>
          </w:tcPr>
          <w:p w14:paraId="2E2F5D03" w14:textId="1D05E30E"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w:t>
            </w:r>
          </w:p>
        </w:tc>
        <w:tc>
          <w:tcPr>
            <w:tcW w:w="1373" w:type="dxa"/>
            <w:vAlign w:val="bottom"/>
            <w:hideMark/>
          </w:tcPr>
          <w:p w14:paraId="6A101ADF" w14:textId="2D5D3241"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(2)</w:t>
            </w:r>
          </w:p>
        </w:tc>
        <w:tc>
          <w:tcPr>
            <w:tcW w:w="1372" w:type="dxa"/>
            <w:vAlign w:val="bottom"/>
          </w:tcPr>
          <w:p w14:paraId="06E3D49A" w14:textId="493EB3BA"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w:t>
            </w:r>
          </w:p>
        </w:tc>
        <w:tc>
          <w:tcPr>
            <w:tcW w:w="1373" w:type="dxa"/>
            <w:vAlign w:val="bottom"/>
            <w:hideMark/>
          </w:tcPr>
          <w:p w14:paraId="6D5FC786" w14:textId="01270925"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w:t>
            </w:r>
          </w:p>
        </w:tc>
      </w:tr>
      <w:tr w:rsidR="00175653" w:rsidRPr="00C326F2" w14:paraId="362F9727" w14:textId="77777777" w:rsidTr="00C326F2">
        <w:tc>
          <w:tcPr>
            <w:tcW w:w="3600" w:type="dxa"/>
            <w:vAlign w:val="bottom"/>
            <w:hideMark/>
          </w:tcPr>
          <w:p w14:paraId="6A807E81" w14:textId="77777777" w:rsidR="00175653" w:rsidRPr="00C326F2" w:rsidRDefault="00175653" w:rsidP="00C326F2">
            <w:pPr>
              <w:tabs>
                <w:tab w:val="left" w:pos="2952"/>
              </w:tabs>
              <w:spacing w:line="320" w:lineRule="exact"/>
              <w:ind w:left="252" w:hanging="252"/>
              <w:rPr>
                <w:rFonts w:ascii="Arial" w:hAnsi="Arial" w:cs="Arial"/>
                <w:sz w:val="16"/>
                <w:szCs w:val="16"/>
              </w:rPr>
            </w:pPr>
            <w:r w:rsidRPr="00C326F2">
              <w:rPr>
                <w:rFonts w:ascii="Arial" w:hAnsi="Arial" w:cs="Arial"/>
                <w:sz w:val="16"/>
                <w:szCs w:val="16"/>
              </w:rPr>
              <w:t>Recognised in other comprehensive income:</w:t>
            </w:r>
          </w:p>
        </w:tc>
        <w:tc>
          <w:tcPr>
            <w:tcW w:w="1372" w:type="dxa"/>
            <w:vAlign w:val="bottom"/>
          </w:tcPr>
          <w:p w14:paraId="5E8209E8" w14:textId="77777777" w:rsidR="00175653" w:rsidRPr="00C326F2" w:rsidRDefault="00175653" w:rsidP="00C326F2">
            <w:pPr>
              <w:tabs>
                <w:tab w:val="decimal" w:pos="972"/>
              </w:tabs>
              <w:spacing w:line="320" w:lineRule="exact"/>
              <w:ind w:right="-29"/>
              <w:rPr>
                <w:rFonts w:ascii="Arial" w:hAnsi="Arial" w:cs="Arial"/>
                <w:sz w:val="16"/>
                <w:szCs w:val="16"/>
              </w:rPr>
            </w:pPr>
          </w:p>
        </w:tc>
        <w:tc>
          <w:tcPr>
            <w:tcW w:w="1373" w:type="dxa"/>
            <w:vAlign w:val="bottom"/>
          </w:tcPr>
          <w:p w14:paraId="3DC2EA77" w14:textId="77777777" w:rsidR="00175653" w:rsidRPr="00C326F2" w:rsidRDefault="00175653" w:rsidP="00C326F2">
            <w:pPr>
              <w:tabs>
                <w:tab w:val="decimal" w:pos="972"/>
              </w:tabs>
              <w:spacing w:line="320" w:lineRule="exact"/>
              <w:ind w:right="-29"/>
              <w:rPr>
                <w:rFonts w:ascii="Arial" w:hAnsi="Arial" w:cs="Arial"/>
                <w:sz w:val="16"/>
                <w:szCs w:val="16"/>
              </w:rPr>
            </w:pPr>
          </w:p>
        </w:tc>
        <w:tc>
          <w:tcPr>
            <w:tcW w:w="1372" w:type="dxa"/>
            <w:vAlign w:val="bottom"/>
          </w:tcPr>
          <w:p w14:paraId="79A9A142" w14:textId="77777777" w:rsidR="00175653" w:rsidRPr="00C326F2" w:rsidRDefault="00175653" w:rsidP="00C326F2">
            <w:pPr>
              <w:tabs>
                <w:tab w:val="decimal" w:pos="972"/>
              </w:tabs>
              <w:spacing w:line="320" w:lineRule="exact"/>
              <w:ind w:right="-29"/>
              <w:rPr>
                <w:rFonts w:ascii="Arial" w:hAnsi="Arial" w:cs="Arial"/>
                <w:sz w:val="16"/>
                <w:szCs w:val="16"/>
              </w:rPr>
            </w:pPr>
          </w:p>
        </w:tc>
        <w:tc>
          <w:tcPr>
            <w:tcW w:w="1373" w:type="dxa"/>
            <w:vAlign w:val="bottom"/>
          </w:tcPr>
          <w:p w14:paraId="7B9C4C7F" w14:textId="77777777" w:rsidR="00175653" w:rsidRPr="00C326F2" w:rsidRDefault="00175653" w:rsidP="00C326F2">
            <w:pPr>
              <w:tabs>
                <w:tab w:val="decimal" w:pos="972"/>
              </w:tabs>
              <w:spacing w:line="320" w:lineRule="exact"/>
              <w:ind w:right="-29"/>
              <w:rPr>
                <w:rFonts w:ascii="Arial" w:hAnsi="Arial" w:cs="Arial"/>
                <w:sz w:val="16"/>
                <w:szCs w:val="16"/>
              </w:rPr>
            </w:pPr>
          </w:p>
        </w:tc>
      </w:tr>
      <w:tr w:rsidR="00175653" w:rsidRPr="00C326F2" w14:paraId="0B55EC78" w14:textId="77777777" w:rsidTr="00C326F2">
        <w:tc>
          <w:tcPr>
            <w:tcW w:w="3600" w:type="dxa"/>
            <w:vAlign w:val="bottom"/>
            <w:hideMark/>
          </w:tcPr>
          <w:p w14:paraId="5AC6861D" w14:textId="77777777" w:rsidR="00175653" w:rsidRPr="00C326F2" w:rsidRDefault="00175653" w:rsidP="00C326F2">
            <w:pPr>
              <w:tabs>
                <w:tab w:val="left" w:pos="2952"/>
              </w:tabs>
              <w:spacing w:line="320" w:lineRule="exact"/>
              <w:ind w:left="342" w:hanging="180"/>
              <w:rPr>
                <w:rFonts w:ascii="Arial" w:hAnsi="Arial" w:cs="Arial"/>
                <w:sz w:val="16"/>
                <w:szCs w:val="16"/>
              </w:rPr>
            </w:pPr>
            <w:r w:rsidRPr="00C326F2">
              <w:rPr>
                <w:rFonts w:ascii="Arial" w:hAnsi="Arial" w:cs="Arial"/>
                <w:sz w:val="16"/>
                <w:szCs w:val="16"/>
              </w:rPr>
              <w:t>Actuarial (gain) loss arising from</w:t>
            </w:r>
          </w:p>
        </w:tc>
        <w:tc>
          <w:tcPr>
            <w:tcW w:w="1372" w:type="dxa"/>
            <w:vAlign w:val="bottom"/>
          </w:tcPr>
          <w:p w14:paraId="0D13E34D" w14:textId="77777777" w:rsidR="00175653" w:rsidRPr="00C326F2" w:rsidRDefault="00175653" w:rsidP="00C326F2">
            <w:pPr>
              <w:tabs>
                <w:tab w:val="decimal" w:pos="972"/>
              </w:tabs>
              <w:spacing w:line="320" w:lineRule="exact"/>
              <w:ind w:right="-29"/>
              <w:rPr>
                <w:rFonts w:ascii="Arial" w:hAnsi="Arial" w:cs="Arial"/>
                <w:sz w:val="16"/>
                <w:szCs w:val="16"/>
              </w:rPr>
            </w:pPr>
          </w:p>
        </w:tc>
        <w:tc>
          <w:tcPr>
            <w:tcW w:w="1373" w:type="dxa"/>
            <w:vAlign w:val="bottom"/>
          </w:tcPr>
          <w:p w14:paraId="4F03AF81" w14:textId="77777777" w:rsidR="00175653" w:rsidRPr="00C326F2" w:rsidRDefault="00175653" w:rsidP="00C326F2">
            <w:pPr>
              <w:tabs>
                <w:tab w:val="decimal" w:pos="972"/>
              </w:tabs>
              <w:spacing w:line="320" w:lineRule="exact"/>
              <w:ind w:right="-29"/>
              <w:rPr>
                <w:rFonts w:ascii="Arial" w:hAnsi="Arial" w:cs="Arial"/>
                <w:sz w:val="16"/>
                <w:szCs w:val="16"/>
              </w:rPr>
            </w:pPr>
          </w:p>
        </w:tc>
        <w:tc>
          <w:tcPr>
            <w:tcW w:w="1372" w:type="dxa"/>
            <w:vAlign w:val="bottom"/>
          </w:tcPr>
          <w:p w14:paraId="5B70B9FC" w14:textId="77777777" w:rsidR="00175653" w:rsidRPr="00C326F2" w:rsidRDefault="00175653" w:rsidP="00C326F2">
            <w:pPr>
              <w:tabs>
                <w:tab w:val="decimal" w:pos="972"/>
              </w:tabs>
              <w:spacing w:line="320" w:lineRule="exact"/>
              <w:ind w:right="-29"/>
              <w:rPr>
                <w:rFonts w:ascii="Arial" w:hAnsi="Arial" w:cs="Arial"/>
                <w:sz w:val="16"/>
                <w:szCs w:val="16"/>
              </w:rPr>
            </w:pPr>
          </w:p>
        </w:tc>
        <w:tc>
          <w:tcPr>
            <w:tcW w:w="1373" w:type="dxa"/>
            <w:vAlign w:val="bottom"/>
          </w:tcPr>
          <w:p w14:paraId="0E9BD563" w14:textId="77777777" w:rsidR="00175653" w:rsidRPr="00C326F2" w:rsidRDefault="00175653" w:rsidP="00C326F2">
            <w:pPr>
              <w:tabs>
                <w:tab w:val="decimal" w:pos="972"/>
              </w:tabs>
              <w:spacing w:line="320" w:lineRule="exact"/>
              <w:ind w:right="-29"/>
              <w:rPr>
                <w:rFonts w:ascii="Arial" w:hAnsi="Arial" w:cs="Arial"/>
                <w:sz w:val="16"/>
                <w:szCs w:val="16"/>
              </w:rPr>
            </w:pPr>
          </w:p>
        </w:tc>
      </w:tr>
      <w:tr w:rsidR="00175653" w:rsidRPr="00C326F2" w14:paraId="57DE6B57" w14:textId="77777777" w:rsidTr="00C326F2">
        <w:tc>
          <w:tcPr>
            <w:tcW w:w="3600" w:type="dxa"/>
            <w:hideMark/>
          </w:tcPr>
          <w:p w14:paraId="7A5D5F3A" w14:textId="77777777" w:rsidR="00175653" w:rsidRPr="00C326F2" w:rsidRDefault="00175653" w:rsidP="00C326F2">
            <w:pPr>
              <w:numPr>
                <w:ilvl w:val="0"/>
                <w:numId w:val="11"/>
              </w:numPr>
              <w:spacing w:line="320" w:lineRule="exact"/>
              <w:ind w:left="432" w:hanging="270"/>
              <w:rPr>
                <w:rFonts w:ascii="Arial" w:hAnsi="Arial" w:cs="Arial"/>
                <w:sz w:val="16"/>
                <w:szCs w:val="16"/>
                <w:cs/>
              </w:rPr>
            </w:pPr>
            <w:r w:rsidRPr="00C326F2">
              <w:rPr>
                <w:rFonts w:ascii="Arial" w:hAnsi="Arial" w:cs="Arial"/>
                <w:sz w:val="16"/>
                <w:szCs w:val="16"/>
              </w:rPr>
              <w:t>Demographic assumptions changes</w:t>
            </w:r>
          </w:p>
        </w:tc>
        <w:tc>
          <w:tcPr>
            <w:tcW w:w="1372" w:type="dxa"/>
            <w:vAlign w:val="bottom"/>
          </w:tcPr>
          <w:p w14:paraId="6B1B37A4" w14:textId="25B5324D" w:rsidR="00175653" w:rsidRPr="00C326F2" w:rsidRDefault="00F91131" w:rsidP="00C326F2">
            <w:pPr>
              <w:tabs>
                <w:tab w:val="decimal" w:pos="972"/>
              </w:tabs>
              <w:spacing w:line="320" w:lineRule="exact"/>
              <w:ind w:right="-29"/>
              <w:rPr>
                <w:rFonts w:ascii="Arial" w:hAnsi="Arial" w:cs="Arial"/>
                <w:sz w:val="16"/>
                <w:szCs w:val="16"/>
                <w:cs/>
              </w:rPr>
            </w:pPr>
            <w:r w:rsidRPr="00C326F2">
              <w:rPr>
                <w:rFonts w:ascii="Arial" w:hAnsi="Arial" w:cs="Arial"/>
                <w:sz w:val="16"/>
                <w:szCs w:val="16"/>
              </w:rPr>
              <w:t>16</w:t>
            </w:r>
          </w:p>
        </w:tc>
        <w:tc>
          <w:tcPr>
            <w:tcW w:w="1373" w:type="dxa"/>
            <w:vAlign w:val="bottom"/>
            <w:hideMark/>
          </w:tcPr>
          <w:p w14:paraId="0E328D49" w14:textId="066615BB" w:rsidR="00175653" w:rsidRPr="00C326F2" w:rsidRDefault="00175653" w:rsidP="00C326F2">
            <w:pPr>
              <w:tabs>
                <w:tab w:val="decimal" w:pos="972"/>
              </w:tabs>
              <w:spacing w:line="320" w:lineRule="exact"/>
              <w:ind w:right="-29"/>
              <w:rPr>
                <w:rFonts w:ascii="Arial" w:hAnsi="Arial" w:cs="Arial"/>
                <w:sz w:val="16"/>
                <w:szCs w:val="16"/>
                <w:cs/>
              </w:rPr>
            </w:pPr>
            <w:r w:rsidRPr="00C326F2">
              <w:rPr>
                <w:rFonts w:ascii="Arial" w:hAnsi="Arial" w:cs="Arial"/>
                <w:sz w:val="16"/>
                <w:szCs w:val="16"/>
              </w:rPr>
              <w:t>(13)</w:t>
            </w:r>
          </w:p>
        </w:tc>
        <w:tc>
          <w:tcPr>
            <w:tcW w:w="1372" w:type="dxa"/>
            <w:vAlign w:val="bottom"/>
          </w:tcPr>
          <w:p w14:paraId="4462E2FD" w14:textId="33F533B0" w:rsidR="00175653" w:rsidRPr="00C326F2" w:rsidRDefault="008766A9"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1</w:t>
            </w:r>
          </w:p>
        </w:tc>
        <w:tc>
          <w:tcPr>
            <w:tcW w:w="1373" w:type="dxa"/>
            <w:vAlign w:val="bottom"/>
            <w:hideMark/>
          </w:tcPr>
          <w:p w14:paraId="20AAE9F7" w14:textId="172FD5F6"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(2)</w:t>
            </w:r>
          </w:p>
        </w:tc>
      </w:tr>
      <w:tr w:rsidR="00175653" w:rsidRPr="00C326F2" w14:paraId="2D5DB8A0" w14:textId="77777777" w:rsidTr="00C326F2">
        <w:tc>
          <w:tcPr>
            <w:tcW w:w="3600" w:type="dxa"/>
            <w:hideMark/>
          </w:tcPr>
          <w:p w14:paraId="0AC8D4CE" w14:textId="77777777" w:rsidR="00175653" w:rsidRPr="00C326F2" w:rsidRDefault="00175653" w:rsidP="00C326F2">
            <w:pPr>
              <w:numPr>
                <w:ilvl w:val="0"/>
                <w:numId w:val="11"/>
              </w:numPr>
              <w:spacing w:line="320" w:lineRule="exact"/>
              <w:ind w:left="432" w:hanging="270"/>
              <w:rPr>
                <w:rFonts w:ascii="Arial" w:hAnsi="Arial" w:cs="Arial"/>
                <w:sz w:val="16"/>
                <w:szCs w:val="16"/>
                <w:cs/>
              </w:rPr>
            </w:pPr>
            <w:r w:rsidRPr="00C326F2">
              <w:rPr>
                <w:rFonts w:ascii="Arial" w:hAnsi="Arial" w:cs="Arial"/>
                <w:sz w:val="16"/>
                <w:szCs w:val="16"/>
              </w:rPr>
              <w:t>Financial assumptions changes</w:t>
            </w:r>
          </w:p>
        </w:tc>
        <w:tc>
          <w:tcPr>
            <w:tcW w:w="1372" w:type="dxa"/>
            <w:vAlign w:val="bottom"/>
          </w:tcPr>
          <w:p w14:paraId="5598A166" w14:textId="33577546" w:rsidR="00175653" w:rsidRPr="00C326F2" w:rsidRDefault="00F91131" w:rsidP="00C326F2">
            <w:pPr>
              <w:tabs>
                <w:tab w:val="decimal" w:pos="972"/>
              </w:tabs>
              <w:spacing w:line="320" w:lineRule="exact"/>
              <w:ind w:right="-29"/>
              <w:rPr>
                <w:rFonts w:ascii="Arial" w:hAnsi="Arial" w:cs="Arial"/>
                <w:sz w:val="16"/>
                <w:szCs w:val="16"/>
                <w:cs/>
              </w:rPr>
            </w:pPr>
            <w:r w:rsidRPr="00C326F2">
              <w:rPr>
                <w:rFonts w:ascii="Arial" w:hAnsi="Arial" w:cs="Arial"/>
                <w:sz w:val="16"/>
                <w:szCs w:val="16"/>
              </w:rPr>
              <w:t>-</w:t>
            </w:r>
          </w:p>
        </w:tc>
        <w:tc>
          <w:tcPr>
            <w:tcW w:w="1373" w:type="dxa"/>
            <w:vAlign w:val="bottom"/>
            <w:hideMark/>
          </w:tcPr>
          <w:p w14:paraId="5B74B998" w14:textId="136CBB2A" w:rsidR="00175653" w:rsidRPr="00C326F2" w:rsidRDefault="00175653" w:rsidP="00C326F2">
            <w:pPr>
              <w:tabs>
                <w:tab w:val="decimal" w:pos="972"/>
              </w:tabs>
              <w:spacing w:line="320" w:lineRule="exact"/>
              <w:ind w:right="-29"/>
              <w:rPr>
                <w:rFonts w:ascii="Arial" w:hAnsi="Arial" w:cs="Arial"/>
                <w:sz w:val="16"/>
                <w:szCs w:val="16"/>
                <w:cs/>
              </w:rPr>
            </w:pPr>
            <w:r w:rsidRPr="00C326F2">
              <w:rPr>
                <w:rFonts w:ascii="Arial" w:hAnsi="Arial" w:cs="Arial"/>
                <w:sz w:val="16"/>
                <w:szCs w:val="16"/>
              </w:rPr>
              <w:t>(30)</w:t>
            </w:r>
          </w:p>
        </w:tc>
        <w:tc>
          <w:tcPr>
            <w:tcW w:w="1372" w:type="dxa"/>
            <w:vAlign w:val="bottom"/>
          </w:tcPr>
          <w:p w14:paraId="2800D982" w14:textId="5EAB0336"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w:t>
            </w:r>
          </w:p>
        </w:tc>
        <w:tc>
          <w:tcPr>
            <w:tcW w:w="1373" w:type="dxa"/>
            <w:vAlign w:val="bottom"/>
            <w:hideMark/>
          </w:tcPr>
          <w:p w14:paraId="43A5092C" w14:textId="46D6A338"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(2)</w:t>
            </w:r>
          </w:p>
        </w:tc>
      </w:tr>
      <w:tr w:rsidR="00175653" w:rsidRPr="00C326F2" w14:paraId="6D1A72F9" w14:textId="77777777" w:rsidTr="00C326F2">
        <w:tc>
          <w:tcPr>
            <w:tcW w:w="3600" w:type="dxa"/>
            <w:vAlign w:val="bottom"/>
            <w:hideMark/>
          </w:tcPr>
          <w:p w14:paraId="7F808B38" w14:textId="77777777" w:rsidR="00175653" w:rsidRPr="00C326F2" w:rsidRDefault="00175653" w:rsidP="00C326F2">
            <w:pPr>
              <w:spacing w:line="320" w:lineRule="exact"/>
              <w:ind w:left="432" w:hanging="270"/>
              <w:rPr>
                <w:rFonts w:ascii="Arial" w:hAnsi="Arial" w:cs="Arial"/>
                <w:sz w:val="16"/>
                <w:szCs w:val="16"/>
                <w:cs/>
              </w:rPr>
            </w:pPr>
            <w:r w:rsidRPr="00C326F2">
              <w:rPr>
                <w:rFonts w:ascii="Arial" w:hAnsi="Arial" w:cs="Arial"/>
                <w:sz w:val="16"/>
                <w:szCs w:val="16"/>
              </w:rPr>
              <w:t>-</w:t>
            </w:r>
            <w:r w:rsidRPr="00C326F2">
              <w:rPr>
                <w:rFonts w:ascii="Arial" w:hAnsi="Arial" w:cs="Arial"/>
                <w:sz w:val="16"/>
                <w:szCs w:val="16"/>
              </w:rPr>
              <w:tab/>
              <w:t>Experience adjustments</w:t>
            </w:r>
          </w:p>
        </w:tc>
        <w:tc>
          <w:tcPr>
            <w:tcW w:w="1372" w:type="dxa"/>
            <w:vAlign w:val="bottom"/>
          </w:tcPr>
          <w:p w14:paraId="0169CCEC" w14:textId="3D3AD097" w:rsidR="00175653" w:rsidRPr="00C326F2" w:rsidRDefault="00F91131"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7</w:t>
            </w:r>
          </w:p>
        </w:tc>
        <w:tc>
          <w:tcPr>
            <w:tcW w:w="1373" w:type="dxa"/>
            <w:vAlign w:val="bottom"/>
            <w:hideMark/>
          </w:tcPr>
          <w:p w14:paraId="52E72AA9" w14:textId="4EE34EF3"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10</w:t>
            </w:r>
          </w:p>
        </w:tc>
        <w:tc>
          <w:tcPr>
            <w:tcW w:w="1372" w:type="dxa"/>
            <w:vAlign w:val="bottom"/>
          </w:tcPr>
          <w:p w14:paraId="095C86B1" w14:textId="6E8CB594" w:rsidR="00175653" w:rsidRPr="00C326F2" w:rsidRDefault="008766A9"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3</w:t>
            </w:r>
          </w:p>
        </w:tc>
        <w:tc>
          <w:tcPr>
            <w:tcW w:w="1373" w:type="dxa"/>
            <w:vAlign w:val="bottom"/>
            <w:hideMark/>
          </w:tcPr>
          <w:p w14:paraId="3DA7E574" w14:textId="4B12FB4A" w:rsidR="00175653" w:rsidRPr="00C326F2" w:rsidRDefault="00175653" w:rsidP="00C326F2">
            <w:pPr>
              <w:tabs>
                <w:tab w:val="decimal" w:pos="972"/>
              </w:tabs>
              <w:spacing w:line="320" w:lineRule="exact"/>
              <w:ind w:right="-29"/>
              <w:rPr>
                <w:rFonts w:ascii="Arial" w:hAnsi="Arial" w:cs="Arial"/>
                <w:sz w:val="16"/>
                <w:szCs w:val="16"/>
              </w:rPr>
            </w:pPr>
            <w:r w:rsidRPr="00C326F2">
              <w:rPr>
                <w:rFonts w:ascii="Arial" w:hAnsi="Arial" w:cs="Arial"/>
                <w:sz w:val="16"/>
                <w:szCs w:val="16"/>
              </w:rPr>
              <w:t>1</w:t>
            </w:r>
          </w:p>
        </w:tc>
      </w:tr>
      <w:tr w:rsidR="00175653" w:rsidRPr="00C326F2" w14:paraId="5C844458" w14:textId="77777777" w:rsidTr="00C326F2">
        <w:trPr>
          <w:trHeight w:val="237"/>
        </w:trPr>
        <w:tc>
          <w:tcPr>
            <w:tcW w:w="3600" w:type="dxa"/>
            <w:vAlign w:val="bottom"/>
            <w:hideMark/>
          </w:tcPr>
          <w:p w14:paraId="33116691" w14:textId="77777777" w:rsidR="00175653" w:rsidRPr="00C326F2" w:rsidRDefault="00175653" w:rsidP="00C326F2">
            <w:pPr>
              <w:tabs>
                <w:tab w:val="left" w:pos="2952"/>
              </w:tabs>
              <w:spacing w:line="320" w:lineRule="exact"/>
              <w:rPr>
                <w:rFonts w:ascii="Arial" w:hAnsi="Arial" w:cs="Arial"/>
                <w:sz w:val="16"/>
                <w:szCs w:val="16"/>
              </w:rPr>
            </w:pPr>
            <w:r w:rsidRPr="00C326F2">
              <w:rPr>
                <w:rFonts w:ascii="Arial" w:hAnsi="Arial" w:cs="Arial"/>
                <w:sz w:val="16"/>
                <w:szCs w:val="16"/>
              </w:rPr>
              <w:t xml:space="preserve">Employee benefits paid during the year </w:t>
            </w:r>
          </w:p>
        </w:tc>
        <w:tc>
          <w:tcPr>
            <w:tcW w:w="1372" w:type="dxa"/>
            <w:vAlign w:val="bottom"/>
          </w:tcPr>
          <w:p w14:paraId="3D9892DB" w14:textId="08F6E6E0" w:rsidR="00175653" w:rsidRPr="00C326F2" w:rsidRDefault="00F91131" w:rsidP="00C326F2">
            <w:pPr>
              <w:pBdr>
                <w:bottom w:val="sing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(14)</w:t>
            </w:r>
          </w:p>
        </w:tc>
        <w:tc>
          <w:tcPr>
            <w:tcW w:w="1373" w:type="dxa"/>
            <w:vAlign w:val="bottom"/>
            <w:hideMark/>
          </w:tcPr>
          <w:p w14:paraId="2146AEA8" w14:textId="2E1E5BB7" w:rsidR="00175653" w:rsidRPr="00C326F2" w:rsidRDefault="00175653" w:rsidP="00C326F2">
            <w:pPr>
              <w:pBdr>
                <w:bottom w:val="sing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(27)</w:t>
            </w:r>
          </w:p>
        </w:tc>
        <w:tc>
          <w:tcPr>
            <w:tcW w:w="1372" w:type="dxa"/>
            <w:vAlign w:val="bottom"/>
          </w:tcPr>
          <w:p w14:paraId="2FA7275E" w14:textId="3106AF2B" w:rsidR="00175653" w:rsidRPr="00C326F2" w:rsidRDefault="00F91131" w:rsidP="00C326F2">
            <w:pPr>
              <w:pBdr>
                <w:bottom w:val="sing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(6)</w:t>
            </w:r>
          </w:p>
        </w:tc>
        <w:tc>
          <w:tcPr>
            <w:tcW w:w="1373" w:type="dxa"/>
            <w:vAlign w:val="bottom"/>
            <w:hideMark/>
          </w:tcPr>
          <w:p w14:paraId="3A9E0DCD" w14:textId="1A9FECBE" w:rsidR="00175653" w:rsidRPr="00C326F2" w:rsidRDefault="00175653" w:rsidP="00C326F2">
            <w:pPr>
              <w:pBdr>
                <w:bottom w:val="sing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(16)</w:t>
            </w:r>
          </w:p>
        </w:tc>
      </w:tr>
      <w:tr w:rsidR="00175653" w:rsidRPr="00C326F2" w14:paraId="5BF594B1" w14:textId="77777777" w:rsidTr="00C326F2">
        <w:tc>
          <w:tcPr>
            <w:tcW w:w="3600" w:type="dxa"/>
            <w:vAlign w:val="bottom"/>
            <w:hideMark/>
          </w:tcPr>
          <w:p w14:paraId="593EB9C3" w14:textId="553CEFF0" w:rsidR="00175653" w:rsidRPr="00C326F2" w:rsidRDefault="00175653" w:rsidP="00C326F2">
            <w:pPr>
              <w:tabs>
                <w:tab w:val="left" w:pos="2952"/>
              </w:tabs>
              <w:spacing w:line="320" w:lineRule="exact"/>
              <w:ind w:left="252" w:hanging="252"/>
              <w:rPr>
                <w:rFonts w:ascii="Arial" w:hAnsi="Arial" w:cs="Arial"/>
                <w:b/>
                <w:bCs/>
                <w:sz w:val="16"/>
                <w:szCs w:val="16"/>
                <w:cs/>
              </w:rPr>
            </w:pPr>
            <w:r w:rsidRPr="00C326F2">
              <w:rPr>
                <w:rFonts w:ascii="Arial" w:hAnsi="Arial" w:cs="Arial"/>
                <w:b/>
                <w:bCs/>
                <w:sz w:val="16"/>
                <w:szCs w:val="16"/>
              </w:rPr>
              <w:t xml:space="preserve">Defined benefit obligation at the end           </w:t>
            </w:r>
            <w:r w:rsidR="00C326F2">
              <w:rPr>
                <w:rFonts w:ascii="Arial" w:hAnsi="Arial" w:cs="Arial"/>
                <w:b/>
                <w:bCs/>
                <w:sz w:val="16"/>
                <w:szCs w:val="16"/>
              </w:rPr>
              <w:t xml:space="preserve"> </w:t>
            </w:r>
            <w:r w:rsidRPr="00C326F2">
              <w:rPr>
                <w:rFonts w:ascii="Arial" w:hAnsi="Arial" w:cs="Arial"/>
                <w:b/>
                <w:bCs/>
                <w:sz w:val="16"/>
                <w:szCs w:val="16"/>
              </w:rPr>
              <w:t xml:space="preserve"> </w:t>
            </w:r>
            <w:r w:rsidR="00C326F2">
              <w:rPr>
                <w:rFonts w:ascii="Arial" w:hAnsi="Arial" w:cs="Arial"/>
                <w:b/>
                <w:bCs/>
                <w:sz w:val="16"/>
                <w:szCs w:val="16"/>
              </w:rPr>
              <w:t xml:space="preserve">          </w:t>
            </w:r>
            <w:r w:rsidRPr="00C326F2">
              <w:rPr>
                <w:rFonts w:ascii="Arial" w:hAnsi="Arial" w:cs="Arial"/>
                <w:b/>
                <w:bCs/>
                <w:sz w:val="16"/>
                <w:szCs w:val="16"/>
              </w:rPr>
              <w:t xml:space="preserve">of the year </w:t>
            </w:r>
          </w:p>
        </w:tc>
        <w:tc>
          <w:tcPr>
            <w:tcW w:w="1372" w:type="dxa"/>
            <w:vAlign w:val="bottom"/>
          </w:tcPr>
          <w:p w14:paraId="566946DB" w14:textId="22C79D78" w:rsidR="00175653" w:rsidRPr="00C326F2" w:rsidRDefault="00F91131" w:rsidP="00C326F2">
            <w:pPr>
              <w:pBdr>
                <w:bottom w:val="doub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331</w:t>
            </w:r>
          </w:p>
        </w:tc>
        <w:tc>
          <w:tcPr>
            <w:tcW w:w="1373" w:type="dxa"/>
            <w:vAlign w:val="bottom"/>
            <w:hideMark/>
          </w:tcPr>
          <w:p w14:paraId="1FD0114F" w14:textId="7725DC54" w:rsidR="00175653" w:rsidRPr="00C326F2" w:rsidRDefault="00175653" w:rsidP="00C326F2">
            <w:pPr>
              <w:pBdr>
                <w:bottom w:val="doub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284</w:t>
            </w:r>
          </w:p>
        </w:tc>
        <w:tc>
          <w:tcPr>
            <w:tcW w:w="1372" w:type="dxa"/>
            <w:vAlign w:val="bottom"/>
          </w:tcPr>
          <w:p w14:paraId="0C34BDB2" w14:textId="483FF9E2" w:rsidR="00175653" w:rsidRPr="00C326F2" w:rsidRDefault="00F91131" w:rsidP="00C326F2">
            <w:pPr>
              <w:pBdr>
                <w:bottom w:val="doub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32</w:t>
            </w:r>
          </w:p>
        </w:tc>
        <w:tc>
          <w:tcPr>
            <w:tcW w:w="1373" w:type="dxa"/>
            <w:vAlign w:val="bottom"/>
            <w:hideMark/>
          </w:tcPr>
          <w:p w14:paraId="5E5E1FC4" w14:textId="230D20CD" w:rsidR="00175653" w:rsidRPr="00C326F2" w:rsidRDefault="00175653" w:rsidP="00C326F2">
            <w:pPr>
              <w:pBdr>
                <w:bottom w:val="doub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31</w:t>
            </w:r>
          </w:p>
        </w:tc>
      </w:tr>
    </w:tbl>
    <w:p w14:paraId="7756391E" w14:textId="09E66EC3" w:rsidR="00817507" w:rsidRPr="00932A5A" w:rsidRDefault="00817507" w:rsidP="00817507">
      <w:pPr>
        <w:pStyle w:val="PlainText"/>
        <w:spacing w:before="240" w:after="120" w:line="380" w:lineRule="exact"/>
        <w:ind w:left="547" w:right="-43"/>
        <w:jc w:val="thaiDistribute"/>
        <w:rPr>
          <w:rFonts w:ascii="Arial" w:hAnsi="Arial" w:cs="Arial"/>
          <w:sz w:val="22"/>
          <w:szCs w:val="22"/>
          <w:cs/>
          <w:lang w:val="en-US"/>
        </w:rPr>
      </w:pPr>
      <w:r w:rsidRPr="00932A5A">
        <w:rPr>
          <w:rFonts w:ascii="Arial" w:hAnsi="Arial" w:cs="Arial"/>
          <w:spacing w:val="-6"/>
          <w:sz w:val="22"/>
          <w:szCs w:val="22"/>
          <w:lang w:val="en-US"/>
        </w:rPr>
        <w:t xml:space="preserve">As at </w:t>
      </w:r>
      <w:r w:rsidR="000416B3" w:rsidRPr="00932A5A">
        <w:rPr>
          <w:rFonts w:ascii="Arial" w:hAnsi="Arial" w:cs="Arial"/>
          <w:spacing w:val="-6"/>
          <w:sz w:val="22"/>
          <w:szCs w:val="22"/>
          <w:lang w:val="en-US"/>
        </w:rPr>
        <w:t xml:space="preserve">31 December </w:t>
      </w:r>
      <w:r w:rsidR="006E2317" w:rsidRPr="00932A5A">
        <w:rPr>
          <w:rFonts w:ascii="Arial" w:hAnsi="Arial" w:cs="Arial"/>
          <w:spacing w:val="-6"/>
          <w:sz w:val="22"/>
          <w:szCs w:val="22"/>
          <w:lang w:val="en-US"/>
        </w:rPr>
        <w:t>202</w:t>
      </w:r>
      <w:r w:rsidR="00175653" w:rsidRPr="00932A5A">
        <w:rPr>
          <w:rFonts w:ascii="Arial" w:hAnsi="Arial" w:cs="Arial"/>
          <w:spacing w:val="-6"/>
          <w:sz w:val="22"/>
          <w:szCs w:val="22"/>
          <w:lang w:val="en-US"/>
        </w:rPr>
        <w:t>3</w:t>
      </w:r>
      <w:r w:rsidR="000416B3" w:rsidRPr="00932A5A">
        <w:rPr>
          <w:rFonts w:ascii="Arial" w:hAnsi="Arial" w:cs="Arial"/>
          <w:spacing w:val="-6"/>
          <w:sz w:val="22"/>
          <w:szCs w:val="22"/>
          <w:lang w:val="en-US"/>
        </w:rPr>
        <w:t xml:space="preserve"> and </w:t>
      </w:r>
      <w:r w:rsidR="00B15F56" w:rsidRPr="00932A5A">
        <w:rPr>
          <w:rFonts w:ascii="Arial" w:hAnsi="Arial" w:cs="Arial"/>
          <w:spacing w:val="-6"/>
          <w:sz w:val="22"/>
          <w:szCs w:val="22"/>
          <w:lang w:val="en-US"/>
        </w:rPr>
        <w:t>202</w:t>
      </w:r>
      <w:r w:rsidR="00175653" w:rsidRPr="00932A5A">
        <w:rPr>
          <w:rFonts w:ascii="Arial" w:hAnsi="Arial" w:cs="Arial"/>
          <w:spacing w:val="-6"/>
          <w:sz w:val="22"/>
          <w:szCs w:val="22"/>
          <w:lang w:val="en-US"/>
        </w:rPr>
        <w:t>2</w:t>
      </w:r>
      <w:r w:rsidRPr="00932A5A">
        <w:rPr>
          <w:rFonts w:ascii="Arial" w:hAnsi="Arial" w:cs="Arial"/>
          <w:spacing w:val="-6"/>
          <w:sz w:val="22"/>
          <w:szCs w:val="22"/>
          <w:lang w:val="en-US"/>
        </w:rPr>
        <w:t xml:space="preserve">, the Company and its subsidiaries expect to pay Baht </w:t>
      </w:r>
      <w:r w:rsidR="00F91131" w:rsidRPr="00932A5A">
        <w:rPr>
          <w:rFonts w:ascii="Arial" w:hAnsi="Arial" w:cs="Arial"/>
          <w:spacing w:val="-6"/>
          <w:sz w:val="22"/>
          <w:szCs w:val="22"/>
          <w:lang w:val="en-US"/>
        </w:rPr>
        <w:t>27</w:t>
      </w:r>
      <w:r w:rsidR="001934D6" w:rsidRPr="00932A5A">
        <w:rPr>
          <w:rFonts w:ascii="Arial" w:hAnsi="Arial" w:cs="Arial"/>
          <w:spacing w:val="-6"/>
          <w:sz w:val="22"/>
          <w:szCs w:val="22"/>
          <w:lang w:val="en-US"/>
        </w:rPr>
        <w:t xml:space="preserve"> </w:t>
      </w:r>
      <w:r w:rsidRPr="00932A5A">
        <w:rPr>
          <w:rFonts w:ascii="Arial" w:hAnsi="Arial" w:cs="Arial"/>
          <w:spacing w:val="-6"/>
          <w:sz w:val="22"/>
          <w:szCs w:val="22"/>
          <w:lang w:val="en-US"/>
        </w:rPr>
        <w:t>mil</w:t>
      </w:r>
      <w:r w:rsidRPr="00932A5A">
        <w:rPr>
          <w:rFonts w:ascii="Arial" w:hAnsi="Arial" w:cs="Arial"/>
          <w:sz w:val="22"/>
          <w:szCs w:val="22"/>
          <w:lang w:val="en-US"/>
        </w:rPr>
        <w:t xml:space="preserve">lion and Baht </w:t>
      </w:r>
      <w:r w:rsidR="00175653" w:rsidRPr="00932A5A">
        <w:rPr>
          <w:rFonts w:ascii="Arial" w:hAnsi="Arial" w:cs="Arial"/>
          <w:sz w:val="22"/>
          <w:szCs w:val="22"/>
          <w:lang w:val="en-US"/>
        </w:rPr>
        <w:t>23</w:t>
      </w:r>
      <w:r w:rsidRPr="00932A5A">
        <w:rPr>
          <w:rFonts w:ascii="Arial" w:hAnsi="Arial" w:cs="Arial"/>
          <w:sz w:val="22"/>
          <w:szCs w:val="22"/>
          <w:lang w:val="en-US"/>
        </w:rPr>
        <w:t xml:space="preserve"> million, respectively</w:t>
      </w:r>
      <w:r w:rsidR="00BF363E" w:rsidRPr="00932A5A">
        <w:rPr>
          <w:rFonts w:ascii="Arial" w:hAnsi="Arial" w:cs="Arial"/>
          <w:sz w:val="22"/>
          <w:szCs w:val="22"/>
          <w:lang w:val="en-US"/>
        </w:rPr>
        <w:t>,</w:t>
      </w:r>
      <w:r w:rsidRPr="00932A5A">
        <w:rPr>
          <w:rFonts w:ascii="Arial" w:hAnsi="Arial" w:cs="Arial"/>
          <w:sz w:val="22"/>
          <w:szCs w:val="22"/>
          <w:lang w:val="en-US"/>
        </w:rPr>
        <w:t xml:space="preserve"> in long-term employee benefits during the next one year (separate financial statements: Baht</w:t>
      </w:r>
      <w:r w:rsidR="000E1539" w:rsidRPr="00932A5A">
        <w:rPr>
          <w:rFonts w:ascii="Arial" w:hAnsi="Arial" w:cs="Arial"/>
          <w:sz w:val="22"/>
          <w:szCs w:val="22"/>
          <w:lang w:val="en-US"/>
        </w:rPr>
        <w:t xml:space="preserve"> </w:t>
      </w:r>
      <w:r w:rsidR="00A32392" w:rsidRPr="00932A5A">
        <w:rPr>
          <w:rFonts w:ascii="Arial" w:hAnsi="Arial" w:cs="Arial"/>
          <w:sz w:val="22"/>
          <w:szCs w:val="22"/>
          <w:lang w:val="en-US"/>
        </w:rPr>
        <w:t>2</w:t>
      </w:r>
      <w:r w:rsidR="00135E9A" w:rsidRPr="00932A5A">
        <w:rPr>
          <w:rFonts w:ascii="Arial" w:hAnsi="Arial" w:cs="Arial"/>
          <w:sz w:val="22"/>
          <w:szCs w:val="22"/>
          <w:lang w:val="en-US"/>
        </w:rPr>
        <w:t xml:space="preserve"> </w:t>
      </w:r>
      <w:r w:rsidRPr="00932A5A">
        <w:rPr>
          <w:rFonts w:ascii="Arial" w:hAnsi="Arial" w:cs="Arial"/>
          <w:sz w:val="22"/>
          <w:szCs w:val="22"/>
          <w:lang w:val="en-US"/>
        </w:rPr>
        <w:t xml:space="preserve">million and </w:t>
      </w:r>
      <w:r w:rsidR="00247F40" w:rsidRPr="00932A5A">
        <w:rPr>
          <w:rFonts w:ascii="Arial" w:hAnsi="Arial" w:cs="Arial"/>
          <w:sz w:val="22"/>
          <w:szCs w:val="22"/>
          <w:lang w:val="en-US"/>
        </w:rPr>
        <w:t xml:space="preserve">Baht </w:t>
      </w:r>
      <w:r w:rsidR="00175653" w:rsidRPr="00932A5A">
        <w:rPr>
          <w:rFonts w:ascii="Arial" w:hAnsi="Arial" w:cs="Arial"/>
          <w:sz w:val="22"/>
          <w:szCs w:val="22"/>
          <w:lang w:val="en-US"/>
        </w:rPr>
        <w:t>4</w:t>
      </w:r>
      <w:r w:rsidR="00D9021D" w:rsidRPr="00932A5A">
        <w:rPr>
          <w:rFonts w:ascii="Arial" w:hAnsi="Arial" w:cs="Arial"/>
          <w:sz w:val="22"/>
          <w:szCs w:val="22"/>
          <w:lang w:val="en-US"/>
        </w:rPr>
        <w:t xml:space="preserve"> </w:t>
      </w:r>
      <w:r w:rsidR="002865E5" w:rsidRPr="00932A5A">
        <w:rPr>
          <w:rFonts w:ascii="Arial" w:hAnsi="Arial" w:cs="Arial"/>
          <w:sz w:val="22"/>
          <w:szCs w:val="22"/>
          <w:lang w:val="en-US"/>
        </w:rPr>
        <w:t>million</w:t>
      </w:r>
      <w:r w:rsidRPr="00932A5A">
        <w:rPr>
          <w:rFonts w:ascii="Arial" w:hAnsi="Arial" w:cs="Arial"/>
          <w:sz w:val="22"/>
          <w:szCs w:val="22"/>
          <w:lang w:val="en-US"/>
        </w:rPr>
        <w:t>, respectively).</w:t>
      </w:r>
    </w:p>
    <w:p w14:paraId="41DA268A" w14:textId="324AD190" w:rsidR="00817507" w:rsidRPr="00932A5A" w:rsidRDefault="00817507" w:rsidP="00C7477C">
      <w:pPr>
        <w:pStyle w:val="PlainText"/>
        <w:spacing w:line="380" w:lineRule="exact"/>
        <w:ind w:left="547" w:firstLine="14"/>
        <w:jc w:val="thaiDistribute"/>
        <w:rPr>
          <w:rFonts w:ascii="Arial" w:hAnsi="Arial" w:cs="Arial"/>
          <w:sz w:val="22"/>
          <w:szCs w:val="22"/>
        </w:rPr>
      </w:pPr>
      <w:r w:rsidRPr="00932A5A">
        <w:rPr>
          <w:rFonts w:ascii="Arial" w:hAnsi="Arial" w:cs="Arial"/>
          <w:sz w:val="22"/>
          <w:szCs w:val="22"/>
        </w:rPr>
        <w:t>The principal actuarial assumptions used to calculate the defined benefit obligations are as follows:</w:t>
      </w:r>
    </w:p>
    <w:tbl>
      <w:tblPr>
        <w:tblW w:w="9090" w:type="dxa"/>
        <w:tblInd w:w="558" w:type="dxa"/>
        <w:tblLayout w:type="fixed"/>
        <w:tblLook w:val="04A0" w:firstRow="1" w:lastRow="0" w:firstColumn="1" w:lastColumn="0" w:noHBand="0" w:noVBand="1"/>
      </w:tblPr>
      <w:tblGrid>
        <w:gridCol w:w="3600"/>
        <w:gridCol w:w="1372"/>
        <w:gridCol w:w="1373"/>
        <w:gridCol w:w="1372"/>
        <w:gridCol w:w="1373"/>
      </w:tblGrid>
      <w:tr w:rsidR="00817507" w:rsidRPr="00C326F2" w14:paraId="492AAF30" w14:textId="77777777" w:rsidTr="00C326F2">
        <w:trPr>
          <w:trHeight w:val="20"/>
        </w:trPr>
        <w:tc>
          <w:tcPr>
            <w:tcW w:w="3600" w:type="dxa"/>
          </w:tcPr>
          <w:p w14:paraId="690552AC" w14:textId="77777777" w:rsidR="00817507" w:rsidRPr="00C326F2" w:rsidRDefault="00817507" w:rsidP="00C326F2">
            <w:pPr>
              <w:spacing w:line="320" w:lineRule="exact"/>
              <w:ind w:right="-24"/>
              <w:jc w:val="center"/>
              <w:rPr>
                <w:rFonts w:ascii="Arial" w:hAnsi="Arial" w:cs="Arial"/>
                <w:sz w:val="16"/>
                <w:szCs w:val="16"/>
                <w:cs/>
                <w:lang w:val="x-none"/>
              </w:rPr>
            </w:pPr>
          </w:p>
        </w:tc>
        <w:tc>
          <w:tcPr>
            <w:tcW w:w="5490" w:type="dxa"/>
            <w:gridSpan w:val="4"/>
            <w:hideMark/>
          </w:tcPr>
          <w:p w14:paraId="0C4188D3" w14:textId="77777777" w:rsidR="00817507" w:rsidRPr="00C326F2" w:rsidRDefault="00817507" w:rsidP="00C326F2">
            <w:pPr>
              <w:spacing w:line="320" w:lineRule="exact"/>
              <w:ind w:right="-24"/>
              <w:jc w:val="right"/>
              <w:rPr>
                <w:rFonts w:ascii="Arial" w:hAnsi="Arial" w:cs="Arial"/>
                <w:sz w:val="16"/>
                <w:szCs w:val="16"/>
              </w:rPr>
            </w:pPr>
            <w:r w:rsidRPr="00C326F2">
              <w:rPr>
                <w:rFonts w:ascii="Arial" w:hAnsi="Arial" w:cs="Arial"/>
                <w:sz w:val="16"/>
                <w:szCs w:val="16"/>
              </w:rPr>
              <w:t>(Percent per annum)</w:t>
            </w:r>
          </w:p>
        </w:tc>
      </w:tr>
      <w:tr w:rsidR="00817507" w:rsidRPr="00C326F2" w14:paraId="31FEB6EB" w14:textId="77777777" w:rsidTr="00C326F2">
        <w:trPr>
          <w:trHeight w:val="20"/>
        </w:trPr>
        <w:tc>
          <w:tcPr>
            <w:tcW w:w="3600" w:type="dxa"/>
            <w:hideMark/>
          </w:tcPr>
          <w:p w14:paraId="058FA88C" w14:textId="77777777" w:rsidR="00817507" w:rsidRPr="00C326F2" w:rsidRDefault="00817507" w:rsidP="00C326F2">
            <w:pPr>
              <w:spacing w:line="320" w:lineRule="exact"/>
              <w:ind w:right="-24"/>
              <w:jc w:val="center"/>
              <w:rPr>
                <w:rFonts w:ascii="Arial" w:hAnsi="Arial" w:cs="Arial"/>
                <w:sz w:val="16"/>
                <w:szCs w:val="16"/>
              </w:rPr>
            </w:pPr>
            <w:r w:rsidRPr="00C326F2">
              <w:rPr>
                <w:rFonts w:ascii="Arial" w:hAnsi="Arial" w:cs="Arial"/>
                <w:sz w:val="16"/>
                <w:szCs w:val="16"/>
              </w:rPr>
              <w:tab/>
            </w:r>
          </w:p>
        </w:tc>
        <w:tc>
          <w:tcPr>
            <w:tcW w:w="2745" w:type="dxa"/>
            <w:gridSpan w:val="2"/>
            <w:hideMark/>
          </w:tcPr>
          <w:p w14:paraId="7341A9BF"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Consolidated                           financial statements</w:t>
            </w:r>
          </w:p>
        </w:tc>
        <w:tc>
          <w:tcPr>
            <w:tcW w:w="2745" w:type="dxa"/>
            <w:gridSpan w:val="2"/>
            <w:hideMark/>
          </w:tcPr>
          <w:p w14:paraId="3919E8A4"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Separate                                 financial statements</w:t>
            </w:r>
          </w:p>
        </w:tc>
      </w:tr>
      <w:tr w:rsidR="00175653" w:rsidRPr="00C326F2" w14:paraId="234FB2C9" w14:textId="77777777" w:rsidTr="00C326F2">
        <w:trPr>
          <w:trHeight w:val="20"/>
        </w:trPr>
        <w:tc>
          <w:tcPr>
            <w:tcW w:w="3600" w:type="dxa"/>
          </w:tcPr>
          <w:p w14:paraId="13BC18F6" w14:textId="77777777" w:rsidR="00175653" w:rsidRPr="00C326F2" w:rsidRDefault="00175653" w:rsidP="00C326F2">
            <w:pPr>
              <w:spacing w:line="320" w:lineRule="exact"/>
              <w:ind w:right="-24"/>
              <w:jc w:val="center"/>
              <w:rPr>
                <w:rFonts w:ascii="Arial" w:hAnsi="Arial" w:cs="Arial"/>
                <w:sz w:val="16"/>
                <w:szCs w:val="16"/>
                <w:cs/>
              </w:rPr>
            </w:pPr>
          </w:p>
        </w:tc>
        <w:tc>
          <w:tcPr>
            <w:tcW w:w="1372" w:type="dxa"/>
          </w:tcPr>
          <w:p w14:paraId="321642B3" w14:textId="1AEF8395" w:rsidR="00175653" w:rsidRPr="00C326F2" w:rsidRDefault="00175653"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2023</w:t>
            </w:r>
          </w:p>
        </w:tc>
        <w:tc>
          <w:tcPr>
            <w:tcW w:w="1373" w:type="dxa"/>
            <w:hideMark/>
          </w:tcPr>
          <w:p w14:paraId="1B09A2BF" w14:textId="35EBCD5A" w:rsidR="00175653" w:rsidRPr="00C326F2" w:rsidRDefault="00175653"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2022</w:t>
            </w:r>
          </w:p>
        </w:tc>
        <w:tc>
          <w:tcPr>
            <w:tcW w:w="1372" w:type="dxa"/>
          </w:tcPr>
          <w:p w14:paraId="5BB54B6F" w14:textId="66AB5AD2" w:rsidR="00175653" w:rsidRPr="00C326F2" w:rsidRDefault="00175653"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2023</w:t>
            </w:r>
          </w:p>
        </w:tc>
        <w:tc>
          <w:tcPr>
            <w:tcW w:w="1373" w:type="dxa"/>
            <w:hideMark/>
          </w:tcPr>
          <w:p w14:paraId="551BB731" w14:textId="67C86838" w:rsidR="00175653" w:rsidRPr="00C326F2" w:rsidRDefault="00175653"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2022</w:t>
            </w:r>
          </w:p>
        </w:tc>
      </w:tr>
      <w:tr w:rsidR="00CE0177" w:rsidRPr="00C326F2" w14:paraId="28B9B0EE" w14:textId="77777777" w:rsidTr="00C326F2">
        <w:trPr>
          <w:trHeight w:val="20"/>
        </w:trPr>
        <w:tc>
          <w:tcPr>
            <w:tcW w:w="3600" w:type="dxa"/>
            <w:hideMark/>
          </w:tcPr>
          <w:p w14:paraId="438A96A5" w14:textId="77777777" w:rsidR="00CE0177" w:rsidRPr="00C326F2" w:rsidRDefault="00CE0177" w:rsidP="00C326F2">
            <w:pPr>
              <w:tabs>
                <w:tab w:val="decimal" w:pos="972"/>
              </w:tabs>
              <w:spacing w:line="320" w:lineRule="exact"/>
              <w:ind w:right="-24"/>
              <w:rPr>
                <w:rFonts w:ascii="Arial" w:hAnsi="Arial" w:cs="Arial"/>
                <w:sz w:val="16"/>
                <w:szCs w:val="16"/>
              </w:rPr>
            </w:pPr>
            <w:r w:rsidRPr="00C326F2">
              <w:rPr>
                <w:rFonts w:ascii="Arial" w:hAnsi="Arial" w:cs="Arial"/>
                <w:sz w:val="16"/>
                <w:szCs w:val="16"/>
              </w:rPr>
              <w:t>Discount rate</w:t>
            </w:r>
          </w:p>
        </w:tc>
        <w:tc>
          <w:tcPr>
            <w:tcW w:w="1372" w:type="dxa"/>
            <w:vAlign w:val="bottom"/>
          </w:tcPr>
          <w:p w14:paraId="36C218AD" w14:textId="04971AE0" w:rsidR="00CE0177" w:rsidRPr="00C326F2" w:rsidRDefault="00CE0177"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3.04 - 3.44</w:t>
            </w:r>
          </w:p>
        </w:tc>
        <w:tc>
          <w:tcPr>
            <w:tcW w:w="1373" w:type="dxa"/>
            <w:vAlign w:val="bottom"/>
            <w:hideMark/>
          </w:tcPr>
          <w:p w14:paraId="4F396B6E" w14:textId="39390BDE" w:rsidR="00CE0177" w:rsidRPr="00C326F2" w:rsidRDefault="00CE0177"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3.05 - 3.45</w:t>
            </w:r>
          </w:p>
        </w:tc>
        <w:tc>
          <w:tcPr>
            <w:tcW w:w="1372" w:type="dxa"/>
            <w:vAlign w:val="bottom"/>
          </w:tcPr>
          <w:p w14:paraId="68DB38D8" w14:textId="1611262A" w:rsidR="00CE0177" w:rsidRPr="00C326F2" w:rsidRDefault="00835082"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3.31</w:t>
            </w:r>
          </w:p>
        </w:tc>
        <w:tc>
          <w:tcPr>
            <w:tcW w:w="1373" w:type="dxa"/>
            <w:vAlign w:val="bottom"/>
            <w:hideMark/>
          </w:tcPr>
          <w:p w14:paraId="3D20A729" w14:textId="250F48FE" w:rsidR="00CE0177" w:rsidRPr="00C326F2" w:rsidRDefault="00CE0177"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3.40</w:t>
            </w:r>
          </w:p>
        </w:tc>
      </w:tr>
      <w:tr w:rsidR="00CE0177" w:rsidRPr="00C326F2" w14:paraId="299DBAA3" w14:textId="77777777" w:rsidTr="00C326F2">
        <w:trPr>
          <w:trHeight w:val="20"/>
        </w:trPr>
        <w:tc>
          <w:tcPr>
            <w:tcW w:w="3600" w:type="dxa"/>
            <w:hideMark/>
          </w:tcPr>
          <w:p w14:paraId="76C5568D" w14:textId="77777777" w:rsidR="00CE0177" w:rsidRPr="00C326F2" w:rsidRDefault="00CE0177" w:rsidP="00C326F2">
            <w:pPr>
              <w:tabs>
                <w:tab w:val="decimal" w:pos="972"/>
              </w:tabs>
              <w:spacing w:line="320" w:lineRule="exact"/>
              <w:ind w:right="-24"/>
              <w:rPr>
                <w:rFonts w:ascii="Arial" w:hAnsi="Arial" w:cs="Arial"/>
                <w:sz w:val="16"/>
                <w:szCs w:val="16"/>
              </w:rPr>
            </w:pPr>
            <w:r w:rsidRPr="00C326F2">
              <w:rPr>
                <w:rFonts w:ascii="Arial" w:hAnsi="Arial" w:cs="Arial"/>
                <w:sz w:val="16"/>
                <w:szCs w:val="16"/>
              </w:rPr>
              <w:t>Future salary increase rate</w:t>
            </w:r>
          </w:p>
        </w:tc>
        <w:tc>
          <w:tcPr>
            <w:tcW w:w="1372" w:type="dxa"/>
            <w:vAlign w:val="bottom"/>
          </w:tcPr>
          <w:p w14:paraId="0B9652FE" w14:textId="5C7AFC3E" w:rsidR="00CE0177" w:rsidRPr="00C326F2" w:rsidRDefault="00CE0177"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4.04 - 5.00</w:t>
            </w:r>
          </w:p>
        </w:tc>
        <w:tc>
          <w:tcPr>
            <w:tcW w:w="1373" w:type="dxa"/>
            <w:vAlign w:val="bottom"/>
            <w:hideMark/>
          </w:tcPr>
          <w:p w14:paraId="20FA7FD1" w14:textId="13C43002" w:rsidR="00CE0177" w:rsidRPr="00C326F2" w:rsidRDefault="00CE0177"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4.58 - 5.00</w:t>
            </w:r>
          </w:p>
        </w:tc>
        <w:tc>
          <w:tcPr>
            <w:tcW w:w="1372" w:type="dxa"/>
            <w:vAlign w:val="bottom"/>
          </w:tcPr>
          <w:p w14:paraId="4506287A" w14:textId="47745598" w:rsidR="00CE0177" w:rsidRPr="00C326F2" w:rsidRDefault="00835082"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5.00</w:t>
            </w:r>
          </w:p>
        </w:tc>
        <w:tc>
          <w:tcPr>
            <w:tcW w:w="1373" w:type="dxa"/>
            <w:vAlign w:val="bottom"/>
            <w:hideMark/>
          </w:tcPr>
          <w:p w14:paraId="184BA8F7" w14:textId="242BD771" w:rsidR="00CE0177" w:rsidRPr="00C326F2" w:rsidRDefault="00CE0177"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5.00</w:t>
            </w:r>
          </w:p>
        </w:tc>
      </w:tr>
      <w:tr w:rsidR="00CE0177" w:rsidRPr="00C326F2" w14:paraId="262CFB14" w14:textId="77777777" w:rsidTr="00C326F2">
        <w:trPr>
          <w:trHeight w:val="20"/>
        </w:trPr>
        <w:tc>
          <w:tcPr>
            <w:tcW w:w="3600" w:type="dxa"/>
            <w:hideMark/>
          </w:tcPr>
          <w:p w14:paraId="230DCDD1" w14:textId="77777777" w:rsidR="00CE0177" w:rsidRPr="00C326F2" w:rsidRDefault="00CE0177" w:rsidP="00C326F2">
            <w:pPr>
              <w:spacing w:line="320" w:lineRule="exact"/>
              <w:ind w:left="162" w:right="-113" w:hanging="162"/>
              <w:rPr>
                <w:rFonts w:ascii="Arial" w:hAnsi="Arial" w:cs="Arial"/>
                <w:sz w:val="16"/>
                <w:szCs w:val="16"/>
              </w:rPr>
            </w:pPr>
            <w:r w:rsidRPr="00C326F2">
              <w:rPr>
                <w:rFonts w:ascii="Arial" w:hAnsi="Arial" w:cs="Arial"/>
                <w:sz w:val="16"/>
                <w:szCs w:val="16"/>
              </w:rPr>
              <w:t>Average staff turnover rate (depending on age)</w:t>
            </w:r>
          </w:p>
        </w:tc>
        <w:tc>
          <w:tcPr>
            <w:tcW w:w="1372" w:type="dxa"/>
            <w:vAlign w:val="bottom"/>
          </w:tcPr>
          <w:p w14:paraId="639D9328" w14:textId="5EFB2EDD" w:rsidR="00CE0177" w:rsidRPr="00C326F2" w:rsidRDefault="00CE0177"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0.00 - 18.00</w:t>
            </w:r>
          </w:p>
        </w:tc>
        <w:tc>
          <w:tcPr>
            <w:tcW w:w="1373" w:type="dxa"/>
            <w:vAlign w:val="bottom"/>
            <w:hideMark/>
          </w:tcPr>
          <w:p w14:paraId="2F234345" w14:textId="08EE3093" w:rsidR="00CE0177" w:rsidRPr="00C326F2" w:rsidRDefault="00CE0177"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0.00 - 24.00</w:t>
            </w:r>
          </w:p>
        </w:tc>
        <w:tc>
          <w:tcPr>
            <w:tcW w:w="1372" w:type="dxa"/>
            <w:vAlign w:val="bottom"/>
          </w:tcPr>
          <w:p w14:paraId="76D86A75" w14:textId="0A706432" w:rsidR="00CE0177" w:rsidRPr="00C326F2" w:rsidRDefault="00835082"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 xml:space="preserve">0.00 </w:t>
            </w:r>
            <w:r w:rsidR="00C326F2">
              <w:rPr>
                <w:rFonts w:ascii="Arial" w:hAnsi="Arial" w:cs="Arial"/>
                <w:sz w:val="16"/>
                <w:szCs w:val="16"/>
              </w:rPr>
              <w:t>-</w:t>
            </w:r>
            <w:r w:rsidRPr="00C326F2">
              <w:rPr>
                <w:rFonts w:ascii="Arial" w:hAnsi="Arial" w:cs="Arial"/>
                <w:sz w:val="16"/>
                <w:szCs w:val="16"/>
              </w:rPr>
              <w:t xml:space="preserve"> 18.00</w:t>
            </w:r>
          </w:p>
        </w:tc>
        <w:tc>
          <w:tcPr>
            <w:tcW w:w="1373" w:type="dxa"/>
            <w:vAlign w:val="bottom"/>
            <w:hideMark/>
          </w:tcPr>
          <w:p w14:paraId="6778F3C7" w14:textId="0BF7691A" w:rsidR="00CE0177" w:rsidRPr="00C326F2" w:rsidRDefault="00CE0177" w:rsidP="00C326F2">
            <w:pPr>
              <w:tabs>
                <w:tab w:val="left" w:pos="722"/>
              </w:tabs>
              <w:spacing w:line="320" w:lineRule="exact"/>
              <w:ind w:right="-29"/>
              <w:jc w:val="center"/>
              <w:rPr>
                <w:rFonts w:ascii="Arial" w:hAnsi="Arial" w:cs="Arial"/>
                <w:sz w:val="16"/>
                <w:szCs w:val="16"/>
              </w:rPr>
            </w:pPr>
            <w:r w:rsidRPr="00C326F2">
              <w:rPr>
                <w:rFonts w:ascii="Arial" w:hAnsi="Arial" w:cs="Arial"/>
                <w:sz w:val="16"/>
                <w:szCs w:val="16"/>
              </w:rPr>
              <w:t>0.00 - 18.00</w:t>
            </w:r>
          </w:p>
        </w:tc>
      </w:tr>
    </w:tbl>
    <w:p w14:paraId="5AB99EC9" w14:textId="77777777" w:rsidR="00C326F2" w:rsidRDefault="00C326F2" w:rsidP="00A36022">
      <w:pPr>
        <w:pStyle w:val="PlainText"/>
        <w:spacing w:before="120" w:after="120" w:line="380" w:lineRule="exact"/>
        <w:ind w:left="547"/>
        <w:jc w:val="thaiDistribute"/>
        <w:rPr>
          <w:rFonts w:ascii="Arial" w:hAnsi="Arial" w:cs="Arial"/>
          <w:sz w:val="22"/>
          <w:szCs w:val="22"/>
          <w:lang w:val="en-US"/>
        </w:rPr>
      </w:pPr>
    </w:p>
    <w:p w14:paraId="26A8E351" w14:textId="1E0D7783" w:rsidR="00A36022" w:rsidRPr="00932A5A" w:rsidRDefault="00C326F2" w:rsidP="00A36022">
      <w:pPr>
        <w:pStyle w:val="PlainText"/>
        <w:spacing w:before="120" w:after="120" w:line="380" w:lineRule="exact"/>
        <w:ind w:left="547"/>
        <w:jc w:val="thaiDistribute"/>
        <w:rPr>
          <w:rFonts w:ascii="Arial" w:hAnsi="Arial" w:cs="Arial"/>
          <w:sz w:val="22"/>
          <w:szCs w:val="22"/>
        </w:rPr>
      </w:pPr>
      <w:r>
        <w:rPr>
          <w:rFonts w:ascii="Arial" w:hAnsi="Arial" w:cs="Arial"/>
          <w:sz w:val="22"/>
          <w:szCs w:val="22"/>
          <w:lang w:val="en-US"/>
        </w:rPr>
        <w:br w:type="page"/>
      </w:r>
      <w:r w:rsidR="00817507" w:rsidRPr="00932A5A">
        <w:rPr>
          <w:rFonts w:ascii="Arial" w:hAnsi="Arial" w:cs="Arial"/>
          <w:sz w:val="22"/>
          <w:szCs w:val="22"/>
          <w:lang w:val="en-US"/>
        </w:rPr>
        <w:lastRenderedPageBreak/>
        <w:t xml:space="preserve">The result of </w:t>
      </w:r>
      <w:r w:rsidR="00817507" w:rsidRPr="00932A5A">
        <w:rPr>
          <w:rFonts w:ascii="Arial" w:hAnsi="Arial" w:cs="Arial"/>
          <w:sz w:val="22"/>
          <w:szCs w:val="22"/>
        </w:rPr>
        <w:t xml:space="preserve">sensitivity analysis for significant assumptions that affect </w:t>
      </w:r>
      <w:r w:rsidR="00817507" w:rsidRPr="00932A5A">
        <w:rPr>
          <w:rFonts w:ascii="Arial" w:hAnsi="Arial" w:cs="Arial"/>
          <w:sz w:val="22"/>
          <w:szCs w:val="22"/>
          <w:lang w:val="en-US"/>
        </w:rPr>
        <w:t>the increasing in present value of</w:t>
      </w:r>
      <w:r w:rsidR="00817507" w:rsidRPr="00932A5A">
        <w:rPr>
          <w:rFonts w:ascii="Arial" w:hAnsi="Arial" w:cs="Arial"/>
          <w:sz w:val="22"/>
          <w:szCs w:val="22"/>
        </w:rPr>
        <w:t xml:space="preserve"> the long-term employee benefit obligation as at </w:t>
      </w:r>
      <w:r w:rsidR="000416B3" w:rsidRPr="00932A5A">
        <w:rPr>
          <w:rFonts w:ascii="Arial" w:hAnsi="Arial" w:cs="Arial"/>
          <w:sz w:val="22"/>
          <w:szCs w:val="22"/>
          <w:lang w:val="en-US"/>
        </w:rPr>
        <w:t xml:space="preserve">31 December </w:t>
      </w:r>
      <w:r w:rsidR="00175653" w:rsidRPr="00932A5A">
        <w:rPr>
          <w:rFonts w:ascii="Arial" w:hAnsi="Arial" w:cs="Arial"/>
          <w:sz w:val="22"/>
          <w:szCs w:val="22"/>
          <w:lang w:val="en-US"/>
        </w:rPr>
        <w:t>2023</w:t>
      </w:r>
      <w:r w:rsidR="00817507" w:rsidRPr="00932A5A">
        <w:rPr>
          <w:rFonts w:ascii="Arial" w:hAnsi="Arial" w:cs="Arial"/>
          <w:sz w:val="22"/>
          <w:szCs w:val="22"/>
          <w:lang w:val="en-US"/>
        </w:rPr>
        <w:t xml:space="preserve"> and                      </w:t>
      </w:r>
      <w:r w:rsidR="00175653" w:rsidRPr="00932A5A">
        <w:rPr>
          <w:rFonts w:ascii="Arial" w:hAnsi="Arial" w:cs="Arial"/>
          <w:sz w:val="22"/>
          <w:szCs w:val="22"/>
          <w:lang w:val="en-US"/>
        </w:rPr>
        <w:t>2022</w:t>
      </w:r>
      <w:r w:rsidR="00817507" w:rsidRPr="00932A5A">
        <w:rPr>
          <w:rFonts w:ascii="Arial" w:hAnsi="Arial" w:cs="Arial"/>
          <w:sz w:val="22"/>
          <w:szCs w:val="22"/>
          <w:lang w:val="en-US"/>
        </w:rPr>
        <w:t xml:space="preserve"> </w:t>
      </w:r>
      <w:r w:rsidR="00817507" w:rsidRPr="00932A5A">
        <w:rPr>
          <w:rFonts w:ascii="Arial" w:hAnsi="Arial" w:cs="Arial"/>
          <w:sz w:val="22"/>
          <w:szCs w:val="22"/>
        </w:rPr>
        <w:t>are summarised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940"/>
        <w:gridCol w:w="1935"/>
        <w:gridCol w:w="1935"/>
      </w:tblGrid>
      <w:tr w:rsidR="00A36022" w:rsidRPr="00C326F2" w14:paraId="0D9FC0C3" w14:textId="77777777" w:rsidTr="00C7477C">
        <w:tc>
          <w:tcPr>
            <w:tcW w:w="9180" w:type="dxa"/>
            <w:gridSpan w:val="4"/>
            <w:tcBorders>
              <w:top w:val="nil"/>
              <w:left w:val="nil"/>
              <w:bottom w:val="nil"/>
              <w:right w:val="nil"/>
            </w:tcBorders>
            <w:hideMark/>
          </w:tcPr>
          <w:p w14:paraId="382564FB" w14:textId="77777777" w:rsidR="00A36022" w:rsidRPr="00C326F2" w:rsidRDefault="00A36022" w:rsidP="00C326F2">
            <w:pPr>
              <w:tabs>
                <w:tab w:val="left" w:pos="600"/>
                <w:tab w:val="left" w:pos="900"/>
                <w:tab w:val="right" w:pos="7280"/>
                <w:tab w:val="right" w:pos="8540"/>
              </w:tabs>
              <w:spacing w:line="320" w:lineRule="exact"/>
              <w:ind w:right="-45"/>
              <w:jc w:val="right"/>
              <w:rPr>
                <w:rFonts w:ascii="Arial" w:hAnsi="Arial" w:cs="Arial"/>
                <w:sz w:val="16"/>
                <w:szCs w:val="16"/>
                <w:cs/>
              </w:rPr>
            </w:pPr>
            <w:r w:rsidRPr="00C326F2">
              <w:rPr>
                <w:rFonts w:ascii="Arial" w:hAnsi="Arial" w:cs="Arial"/>
                <w:sz w:val="16"/>
                <w:szCs w:val="16"/>
              </w:rPr>
              <w:t xml:space="preserve">  (Unit: Million Baht)</w:t>
            </w:r>
          </w:p>
        </w:tc>
      </w:tr>
      <w:tr w:rsidR="00A36022" w:rsidRPr="00C326F2" w14:paraId="7225370B" w14:textId="77777777" w:rsidTr="00C7477C">
        <w:trPr>
          <w:trHeight w:val="21"/>
        </w:trPr>
        <w:tc>
          <w:tcPr>
            <w:tcW w:w="3370" w:type="dxa"/>
            <w:tcBorders>
              <w:top w:val="nil"/>
              <w:left w:val="nil"/>
              <w:bottom w:val="nil"/>
              <w:right w:val="nil"/>
            </w:tcBorders>
            <w:hideMark/>
          </w:tcPr>
          <w:p w14:paraId="44B2A892" w14:textId="77777777" w:rsidR="00A36022" w:rsidRPr="00C326F2" w:rsidRDefault="00A36022" w:rsidP="00C326F2">
            <w:pPr>
              <w:spacing w:line="320" w:lineRule="exact"/>
              <w:ind w:right="-24"/>
              <w:jc w:val="center"/>
              <w:rPr>
                <w:rFonts w:ascii="Arial" w:hAnsi="Arial" w:cs="Arial"/>
                <w:sz w:val="16"/>
                <w:szCs w:val="16"/>
              </w:rPr>
            </w:pPr>
            <w:r w:rsidRPr="00C326F2">
              <w:rPr>
                <w:rFonts w:ascii="Arial" w:hAnsi="Arial" w:cs="Arial"/>
                <w:sz w:val="16"/>
                <w:szCs w:val="16"/>
              </w:rPr>
              <w:tab/>
            </w:r>
          </w:p>
        </w:tc>
        <w:tc>
          <w:tcPr>
            <w:tcW w:w="1940" w:type="dxa"/>
            <w:tcBorders>
              <w:top w:val="nil"/>
              <w:left w:val="nil"/>
              <w:bottom w:val="nil"/>
              <w:right w:val="nil"/>
            </w:tcBorders>
          </w:tcPr>
          <w:p w14:paraId="14F9B791" w14:textId="77777777" w:rsidR="00A36022" w:rsidRPr="00C326F2" w:rsidRDefault="00A36022" w:rsidP="00C326F2">
            <w:pPr>
              <w:tabs>
                <w:tab w:val="decimal" w:pos="1242"/>
              </w:tabs>
              <w:spacing w:line="320" w:lineRule="exact"/>
              <w:ind w:right="-45"/>
              <w:rPr>
                <w:rFonts w:ascii="Arial" w:hAnsi="Arial" w:cs="Arial"/>
                <w:sz w:val="16"/>
                <w:szCs w:val="16"/>
              </w:rPr>
            </w:pPr>
          </w:p>
        </w:tc>
        <w:tc>
          <w:tcPr>
            <w:tcW w:w="3870" w:type="dxa"/>
            <w:gridSpan w:val="2"/>
            <w:tcBorders>
              <w:top w:val="nil"/>
              <w:left w:val="nil"/>
              <w:bottom w:val="nil"/>
              <w:right w:val="nil"/>
            </w:tcBorders>
            <w:hideMark/>
          </w:tcPr>
          <w:p w14:paraId="4B03F6F0" w14:textId="092E094D" w:rsidR="00A36022" w:rsidRPr="00C326F2" w:rsidRDefault="00175653"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2023</w:t>
            </w:r>
          </w:p>
        </w:tc>
      </w:tr>
      <w:tr w:rsidR="00A36022" w:rsidRPr="00C326F2" w14:paraId="5C1DE9AD" w14:textId="77777777" w:rsidTr="00C7477C">
        <w:trPr>
          <w:trHeight w:val="21"/>
        </w:trPr>
        <w:tc>
          <w:tcPr>
            <w:tcW w:w="3370" w:type="dxa"/>
            <w:tcBorders>
              <w:top w:val="nil"/>
              <w:left w:val="nil"/>
              <w:bottom w:val="nil"/>
              <w:right w:val="nil"/>
            </w:tcBorders>
          </w:tcPr>
          <w:p w14:paraId="18BD8361" w14:textId="77777777" w:rsidR="00A36022" w:rsidRPr="00C326F2" w:rsidRDefault="00A36022" w:rsidP="00C326F2">
            <w:pPr>
              <w:spacing w:line="320" w:lineRule="exact"/>
              <w:ind w:right="-24"/>
              <w:jc w:val="center"/>
              <w:rPr>
                <w:rFonts w:ascii="Arial" w:hAnsi="Arial" w:cs="Arial"/>
                <w:sz w:val="16"/>
                <w:szCs w:val="16"/>
                <w:cs/>
              </w:rPr>
            </w:pPr>
          </w:p>
        </w:tc>
        <w:tc>
          <w:tcPr>
            <w:tcW w:w="1940" w:type="dxa"/>
            <w:tcBorders>
              <w:top w:val="nil"/>
              <w:left w:val="nil"/>
              <w:bottom w:val="nil"/>
              <w:right w:val="nil"/>
            </w:tcBorders>
            <w:vAlign w:val="bottom"/>
            <w:hideMark/>
          </w:tcPr>
          <w:p w14:paraId="3965E6BF" w14:textId="77777777" w:rsidR="00A36022" w:rsidRPr="00C326F2" w:rsidRDefault="00A36022" w:rsidP="00C326F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C326F2">
              <w:rPr>
                <w:rFonts w:ascii="Arial" w:hAnsi="Arial" w:cs="Arial"/>
                <w:sz w:val="16"/>
                <w:szCs w:val="16"/>
              </w:rPr>
              <w:t>Change</w:t>
            </w:r>
          </w:p>
        </w:tc>
        <w:tc>
          <w:tcPr>
            <w:tcW w:w="1935" w:type="dxa"/>
            <w:tcBorders>
              <w:top w:val="nil"/>
              <w:left w:val="nil"/>
              <w:bottom w:val="nil"/>
              <w:right w:val="nil"/>
            </w:tcBorders>
            <w:hideMark/>
          </w:tcPr>
          <w:p w14:paraId="1552044E" w14:textId="77777777" w:rsidR="00A36022" w:rsidRPr="00C326F2" w:rsidRDefault="00A36022"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Consolidated                         financial statements</w:t>
            </w:r>
          </w:p>
        </w:tc>
        <w:tc>
          <w:tcPr>
            <w:tcW w:w="1935" w:type="dxa"/>
            <w:tcBorders>
              <w:top w:val="nil"/>
              <w:left w:val="nil"/>
              <w:bottom w:val="nil"/>
              <w:right w:val="nil"/>
            </w:tcBorders>
          </w:tcPr>
          <w:p w14:paraId="067BF2CA" w14:textId="77777777" w:rsidR="00A36022" w:rsidRPr="00C326F2" w:rsidRDefault="00A36022"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Separate                                  financial statements</w:t>
            </w:r>
          </w:p>
        </w:tc>
      </w:tr>
      <w:tr w:rsidR="00A36022" w:rsidRPr="00C326F2" w14:paraId="64F4CB88" w14:textId="77777777" w:rsidTr="00175653">
        <w:trPr>
          <w:trHeight w:val="21"/>
        </w:trPr>
        <w:tc>
          <w:tcPr>
            <w:tcW w:w="3370" w:type="dxa"/>
            <w:tcBorders>
              <w:top w:val="nil"/>
              <w:left w:val="nil"/>
              <w:bottom w:val="nil"/>
              <w:right w:val="nil"/>
            </w:tcBorders>
            <w:hideMark/>
          </w:tcPr>
          <w:p w14:paraId="029A77D4" w14:textId="77777777" w:rsidR="00A36022" w:rsidRPr="00C326F2" w:rsidRDefault="00A36022" w:rsidP="00C326F2">
            <w:pPr>
              <w:tabs>
                <w:tab w:val="decimal" w:pos="972"/>
              </w:tabs>
              <w:spacing w:line="320" w:lineRule="exact"/>
              <w:ind w:right="-24"/>
              <w:rPr>
                <w:rFonts w:ascii="Arial" w:hAnsi="Arial" w:cs="Arial"/>
                <w:sz w:val="16"/>
                <w:szCs w:val="16"/>
              </w:rPr>
            </w:pPr>
            <w:r w:rsidRPr="00C326F2">
              <w:rPr>
                <w:rFonts w:ascii="Arial" w:hAnsi="Arial" w:cs="Arial"/>
                <w:sz w:val="16"/>
                <w:szCs w:val="16"/>
              </w:rPr>
              <w:t>Discount rate</w:t>
            </w:r>
          </w:p>
        </w:tc>
        <w:tc>
          <w:tcPr>
            <w:tcW w:w="1940" w:type="dxa"/>
            <w:tcBorders>
              <w:top w:val="nil"/>
              <w:left w:val="nil"/>
              <w:bottom w:val="nil"/>
              <w:right w:val="nil"/>
            </w:tcBorders>
            <w:vAlign w:val="bottom"/>
          </w:tcPr>
          <w:p w14:paraId="7AF3BBA8" w14:textId="6DA2E206" w:rsidR="00A36022" w:rsidRPr="00C326F2" w:rsidRDefault="00CE0177" w:rsidP="00C326F2">
            <w:pPr>
              <w:spacing w:line="320" w:lineRule="exact"/>
              <w:ind w:left="-58" w:right="-105"/>
              <w:jc w:val="center"/>
              <w:rPr>
                <w:rFonts w:ascii="Arial" w:hAnsi="Arial" w:cs="Arial"/>
                <w:sz w:val="16"/>
                <w:szCs w:val="16"/>
              </w:rPr>
            </w:pPr>
            <w:r w:rsidRPr="00C326F2">
              <w:rPr>
                <w:rFonts w:ascii="Arial" w:hAnsi="Arial" w:cs="Arial"/>
                <w:sz w:val="16"/>
                <w:szCs w:val="16"/>
              </w:rPr>
              <w:t>Decrease</w:t>
            </w:r>
            <w:r w:rsidR="003A4613" w:rsidRPr="00C326F2">
              <w:rPr>
                <w:rFonts w:ascii="Arial" w:hAnsi="Arial" w:cs="Arial"/>
                <w:sz w:val="16"/>
                <w:szCs w:val="16"/>
              </w:rPr>
              <w:t xml:space="preserve"> 0.5%</w:t>
            </w:r>
          </w:p>
        </w:tc>
        <w:tc>
          <w:tcPr>
            <w:tcW w:w="1935" w:type="dxa"/>
            <w:tcBorders>
              <w:top w:val="nil"/>
              <w:left w:val="nil"/>
              <w:bottom w:val="nil"/>
              <w:right w:val="nil"/>
            </w:tcBorders>
            <w:vAlign w:val="bottom"/>
          </w:tcPr>
          <w:p w14:paraId="73730C59" w14:textId="75ADAD97" w:rsidR="00A36022" w:rsidRPr="00C326F2" w:rsidRDefault="003A461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14</w:t>
            </w:r>
          </w:p>
        </w:tc>
        <w:tc>
          <w:tcPr>
            <w:tcW w:w="1935" w:type="dxa"/>
            <w:tcBorders>
              <w:top w:val="nil"/>
              <w:left w:val="nil"/>
              <w:bottom w:val="nil"/>
              <w:right w:val="nil"/>
            </w:tcBorders>
            <w:vAlign w:val="bottom"/>
          </w:tcPr>
          <w:p w14:paraId="1FADADE4" w14:textId="3B4D8A51" w:rsidR="00A36022" w:rsidRPr="00C326F2" w:rsidRDefault="003A461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w:t>
            </w:r>
          </w:p>
        </w:tc>
      </w:tr>
      <w:tr w:rsidR="003A4613" w:rsidRPr="00C326F2" w14:paraId="4B6580F4" w14:textId="77777777" w:rsidTr="00175653">
        <w:trPr>
          <w:trHeight w:val="21"/>
        </w:trPr>
        <w:tc>
          <w:tcPr>
            <w:tcW w:w="3370" w:type="dxa"/>
            <w:tcBorders>
              <w:top w:val="nil"/>
              <w:left w:val="nil"/>
              <w:bottom w:val="nil"/>
              <w:right w:val="nil"/>
            </w:tcBorders>
            <w:hideMark/>
          </w:tcPr>
          <w:p w14:paraId="1E311A18" w14:textId="77777777" w:rsidR="003A4613" w:rsidRPr="00C326F2" w:rsidRDefault="003A4613" w:rsidP="00C326F2">
            <w:pPr>
              <w:tabs>
                <w:tab w:val="decimal" w:pos="972"/>
              </w:tabs>
              <w:spacing w:line="320" w:lineRule="exact"/>
              <w:ind w:right="-24"/>
              <w:rPr>
                <w:rFonts w:ascii="Arial" w:hAnsi="Arial" w:cs="Arial"/>
                <w:sz w:val="16"/>
                <w:szCs w:val="16"/>
              </w:rPr>
            </w:pPr>
            <w:r w:rsidRPr="00C326F2">
              <w:rPr>
                <w:rFonts w:ascii="Arial" w:hAnsi="Arial" w:cs="Arial"/>
                <w:sz w:val="16"/>
                <w:szCs w:val="16"/>
              </w:rPr>
              <w:t>Future salary increase rate</w:t>
            </w:r>
          </w:p>
        </w:tc>
        <w:tc>
          <w:tcPr>
            <w:tcW w:w="1940" w:type="dxa"/>
            <w:tcBorders>
              <w:top w:val="nil"/>
              <w:left w:val="nil"/>
              <w:bottom w:val="nil"/>
              <w:right w:val="nil"/>
            </w:tcBorders>
            <w:vAlign w:val="bottom"/>
          </w:tcPr>
          <w:p w14:paraId="5CC2BD98" w14:textId="732837B1" w:rsidR="003A4613" w:rsidRPr="00C326F2" w:rsidRDefault="003A4613" w:rsidP="00C326F2">
            <w:pPr>
              <w:spacing w:line="320" w:lineRule="exact"/>
              <w:ind w:left="-58" w:right="-105"/>
              <w:jc w:val="center"/>
              <w:rPr>
                <w:rFonts w:ascii="Arial" w:hAnsi="Arial" w:cs="Arial"/>
                <w:sz w:val="16"/>
                <w:szCs w:val="16"/>
              </w:rPr>
            </w:pPr>
            <w:r w:rsidRPr="00C326F2">
              <w:rPr>
                <w:rFonts w:ascii="Arial" w:hAnsi="Arial" w:cs="Arial"/>
                <w:sz w:val="16"/>
                <w:szCs w:val="16"/>
              </w:rPr>
              <w:t>Increase 0.5%</w:t>
            </w:r>
          </w:p>
        </w:tc>
        <w:tc>
          <w:tcPr>
            <w:tcW w:w="1935" w:type="dxa"/>
            <w:tcBorders>
              <w:top w:val="nil"/>
              <w:left w:val="nil"/>
              <w:bottom w:val="nil"/>
              <w:right w:val="nil"/>
            </w:tcBorders>
            <w:vAlign w:val="bottom"/>
          </w:tcPr>
          <w:p w14:paraId="35F056DF" w14:textId="78B3B905" w:rsidR="003A4613" w:rsidRPr="00C326F2" w:rsidRDefault="003A461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14</w:t>
            </w:r>
          </w:p>
        </w:tc>
        <w:tc>
          <w:tcPr>
            <w:tcW w:w="1935" w:type="dxa"/>
            <w:tcBorders>
              <w:top w:val="nil"/>
              <w:left w:val="nil"/>
              <w:bottom w:val="nil"/>
              <w:right w:val="nil"/>
            </w:tcBorders>
            <w:vAlign w:val="bottom"/>
          </w:tcPr>
          <w:p w14:paraId="60417D01" w14:textId="28C02AA8" w:rsidR="003A4613" w:rsidRPr="00C326F2" w:rsidRDefault="003A461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w:t>
            </w:r>
          </w:p>
        </w:tc>
      </w:tr>
      <w:tr w:rsidR="003A4613" w:rsidRPr="00C326F2" w14:paraId="7F7C435B" w14:textId="77777777" w:rsidTr="00175653">
        <w:trPr>
          <w:trHeight w:val="21"/>
        </w:trPr>
        <w:tc>
          <w:tcPr>
            <w:tcW w:w="3370" w:type="dxa"/>
            <w:tcBorders>
              <w:top w:val="nil"/>
              <w:left w:val="nil"/>
              <w:bottom w:val="nil"/>
              <w:right w:val="nil"/>
            </w:tcBorders>
            <w:hideMark/>
          </w:tcPr>
          <w:p w14:paraId="1010F892" w14:textId="77777777" w:rsidR="003A4613" w:rsidRPr="00C326F2" w:rsidRDefault="003A4613" w:rsidP="00C326F2">
            <w:pPr>
              <w:spacing w:line="320" w:lineRule="exact"/>
              <w:ind w:left="162" w:right="-24" w:hanging="162"/>
              <w:rPr>
                <w:rFonts w:ascii="Arial" w:hAnsi="Arial" w:cs="Arial"/>
                <w:sz w:val="16"/>
                <w:szCs w:val="16"/>
              </w:rPr>
            </w:pPr>
            <w:r w:rsidRPr="00C326F2">
              <w:rPr>
                <w:rFonts w:ascii="Arial" w:hAnsi="Arial" w:cs="Arial"/>
                <w:sz w:val="16"/>
                <w:szCs w:val="16"/>
              </w:rPr>
              <w:t xml:space="preserve">Average staff turnover rate </w:t>
            </w:r>
          </w:p>
        </w:tc>
        <w:tc>
          <w:tcPr>
            <w:tcW w:w="1940" w:type="dxa"/>
            <w:tcBorders>
              <w:top w:val="nil"/>
              <w:left w:val="nil"/>
              <w:bottom w:val="nil"/>
              <w:right w:val="nil"/>
            </w:tcBorders>
            <w:vAlign w:val="bottom"/>
          </w:tcPr>
          <w:p w14:paraId="761CAA0A" w14:textId="3817A619" w:rsidR="003A4613" w:rsidRPr="00C326F2" w:rsidRDefault="003A4613" w:rsidP="00C326F2">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35" w:type="dxa"/>
            <w:tcBorders>
              <w:top w:val="nil"/>
              <w:left w:val="nil"/>
              <w:bottom w:val="nil"/>
              <w:right w:val="nil"/>
            </w:tcBorders>
            <w:vAlign w:val="bottom"/>
          </w:tcPr>
          <w:p w14:paraId="44B439E5" w14:textId="72EAF889" w:rsidR="003A4613" w:rsidRPr="00C326F2" w:rsidRDefault="003A461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15</w:t>
            </w:r>
          </w:p>
        </w:tc>
        <w:tc>
          <w:tcPr>
            <w:tcW w:w="1935" w:type="dxa"/>
            <w:tcBorders>
              <w:top w:val="nil"/>
              <w:left w:val="nil"/>
              <w:bottom w:val="nil"/>
              <w:right w:val="nil"/>
            </w:tcBorders>
            <w:vAlign w:val="bottom"/>
          </w:tcPr>
          <w:p w14:paraId="511DCE32" w14:textId="6F3131B7" w:rsidR="003A4613" w:rsidRPr="00C326F2" w:rsidRDefault="003A4613" w:rsidP="00C326F2">
            <w:pPr>
              <w:tabs>
                <w:tab w:val="decimal" w:pos="1419"/>
              </w:tabs>
              <w:spacing w:line="320" w:lineRule="exact"/>
              <w:ind w:right="-43"/>
              <w:rPr>
                <w:rFonts w:ascii="Arial" w:hAnsi="Arial" w:cstheme="minorBidi"/>
                <w:sz w:val="16"/>
                <w:szCs w:val="16"/>
                <w:cs/>
              </w:rPr>
            </w:pPr>
            <w:r w:rsidRPr="00C326F2">
              <w:rPr>
                <w:rFonts w:ascii="Arial" w:hAnsi="Arial" w:cs="Arial"/>
                <w:sz w:val="16"/>
                <w:szCs w:val="16"/>
              </w:rPr>
              <w:t>1</w:t>
            </w:r>
          </w:p>
        </w:tc>
      </w:tr>
    </w:tbl>
    <w:p w14:paraId="5D30E92D" w14:textId="77777777" w:rsidR="00C7477C" w:rsidRPr="00932A5A" w:rsidRDefault="00C7477C"/>
    <w:tbl>
      <w:tblPr>
        <w:tblW w:w="919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1"/>
        <w:gridCol w:w="1959"/>
        <w:gridCol w:w="1960"/>
        <w:gridCol w:w="1927"/>
      </w:tblGrid>
      <w:tr w:rsidR="0044612E" w:rsidRPr="00C326F2" w14:paraId="7A561347" w14:textId="77777777" w:rsidTr="00C7477C">
        <w:tc>
          <w:tcPr>
            <w:tcW w:w="9197" w:type="dxa"/>
            <w:gridSpan w:val="4"/>
            <w:tcBorders>
              <w:top w:val="nil"/>
              <w:left w:val="nil"/>
              <w:bottom w:val="nil"/>
              <w:right w:val="nil"/>
            </w:tcBorders>
            <w:hideMark/>
          </w:tcPr>
          <w:p w14:paraId="386E4B93" w14:textId="77777777" w:rsidR="0044612E" w:rsidRPr="00C326F2" w:rsidRDefault="0044612E" w:rsidP="00C326F2">
            <w:pPr>
              <w:tabs>
                <w:tab w:val="left" w:pos="600"/>
                <w:tab w:val="left" w:pos="900"/>
                <w:tab w:val="right" w:pos="7280"/>
                <w:tab w:val="right" w:pos="8540"/>
              </w:tabs>
              <w:spacing w:line="320" w:lineRule="exact"/>
              <w:ind w:right="-45"/>
              <w:jc w:val="right"/>
              <w:rPr>
                <w:rFonts w:ascii="Arial" w:hAnsi="Arial" w:cs="Arial"/>
                <w:sz w:val="16"/>
                <w:szCs w:val="16"/>
                <w:cs/>
              </w:rPr>
            </w:pPr>
            <w:r w:rsidRPr="00C326F2">
              <w:rPr>
                <w:rFonts w:ascii="Arial" w:hAnsi="Arial" w:cs="Arial"/>
                <w:sz w:val="16"/>
                <w:szCs w:val="16"/>
              </w:rPr>
              <w:t xml:space="preserve">  (Unit: Million Baht)</w:t>
            </w:r>
          </w:p>
        </w:tc>
      </w:tr>
      <w:tr w:rsidR="0044612E" w:rsidRPr="00C326F2" w14:paraId="11F2725F" w14:textId="77777777" w:rsidTr="00C7477C">
        <w:trPr>
          <w:trHeight w:val="23"/>
        </w:trPr>
        <w:tc>
          <w:tcPr>
            <w:tcW w:w="3351" w:type="dxa"/>
            <w:tcBorders>
              <w:top w:val="nil"/>
              <w:left w:val="nil"/>
              <w:bottom w:val="nil"/>
              <w:right w:val="nil"/>
            </w:tcBorders>
            <w:hideMark/>
          </w:tcPr>
          <w:p w14:paraId="532E7291" w14:textId="77777777" w:rsidR="0044612E" w:rsidRPr="00C326F2" w:rsidRDefault="0044612E" w:rsidP="00C326F2">
            <w:pPr>
              <w:spacing w:line="320" w:lineRule="exact"/>
              <w:ind w:right="-24"/>
              <w:jc w:val="center"/>
              <w:rPr>
                <w:rFonts w:ascii="Arial" w:hAnsi="Arial" w:cs="Arial"/>
                <w:sz w:val="16"/>
                <w:szCs w:val="16"/>
              </w:rPr>
            </w:pPr>
            <w:r w:rsidRPr="00C326F2">
              <w:rPr>
                <w:rFonts w:ascii="Arial" w:hAnsi="Arial" w:cs="Arial"/>
                <w:sz w:val="16"/>
                <w:szCs w:val="16"/>
              </w:rPr>
              <w:tab/>
            </w:r>
          </w:p>
        </w:tc>
        <w:tc>
          <w:tcPr>
            <w:tcW w:w="1959" w:type="dxa"/>
            <w:tcBorders>
              <w:top w:val="nil"/>
              <w:left w:val="nil"/>
              <w:bottom w:val="nil"/>
              <w:right w:val="nil"/>
            </w:tcBorders>
          </w:tcPr>
          <w:p w14:paraId="37EE148B" w14:textId="77777777" w:rsidR="0044612E" w:rsidRPr="00C326F2" w:rsidRDefault="0044612E" w:rsidP="00C326F2">
            <w:pPr>
              <w:tabs>
                <w:tab w:val="decimal" w:pos="1242"/>
              </w:tabs>
              <w:spacing w:line="320" w:lineRule="exact"/>
              <w:ind w:right="-45"/>
              <w:rPr>
                <w:rFonts w:ascii="Arial" w:hAnsi="Arial" w:cs="Arial"/>
                <w:sz w:val="16"/>
                <w:szCs w:val="16"/>
              </w:rPr>
            </w:pPr>
          </w:p>
        </w:tc>
        <w:tc>
          <w:tcPr>
            <w:tcW w:w="3887" w:type="dxa"/>
            <w:gridSpan w:val="2"/>
            <w:tcBorders>
              <w:top w:val="nil"/>
              <w:left w:val="nil"/>
              <w:bottom w:val="nil"/>
              <w:right w:val="nil"/>
            </w:tcBorders>
            <w:hideMark/>
          </w:tcPr>
          <w:p w14:paraId="4396F99A" w14:textId="47DA07A6" w:rsidR="0044612E" w:rsidRPr="00C326F2" w:rsidRDefault="00175653"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2022</w:t>
            </w:r>
          </w:p>
        </w:tc>
      </w:tr>
      <w:tr w:rsidR="0044612E" w:rsidRPr="00C326F2" w14:paraId="7C01619F" w14:textId="77777777" w:rsidTr="00C7477C">
        <w:trPr>
          <w:trHeight w:val="23"/>
        </w:trPr>
        <w:tc>
          <w:tcPr>
            <w:tcW w:w="3351" w:type="dxa"/>
            <w:tcBorders>
              <w:top w:val="nil"/>
              <w:left w:val="nil"/>
              <w:bottom w:val="nil"/>
              <w:right w:val="nil"/>
            </w:tcBorders>
          </w:tcPr>
          <w:p w14:paraId="1D1A6FCB" w14:textId="77777777" w:rsidR="0044612E" w:rsidRPr="00C326F2" w:rsidRDefault="0044612E" w:rsidP="00C326F2">
            <w:pPr>
              <w:spacing w:line="320" w:lineRule="exact"/>
              <w:ind w:right="-24"/>
              <w:jc w:val="center"/>
              <w:rPr>
                <w:rFonts w:ascii="Arial" w:hAnsi="Arial" w:cs="Arial"/>
                <w:sz w:val="16"/>
                <w:szCs w:val="16"/>
                <w:cs/>
              </w:rPr>
            </w:pPr>
          </w:p>
        </w:tc>
        <w:tc>
          <w:tcPr>
            <w:tcW w:w="1959" w:type="dxa"/>
            <w:tcBorders>
              <w:top w:val="nil"/>
              <w:left w:val="nil"/>
              <w:bottom w:val="nil"/>
              <w:right w:val="nil"/>
            </w:tcBorders>
            <w:vAlign w:val="bottom"/>
            <w:hideMark/>
          </w:tcPr>
          <w:p w14:paraId="1A3F8AF3" w14:textId="77777777" w:rsidR="0044612E" w:rsidRPr="00C326F2" w:rsidRDefault="0044612E" w:rsidP="00C326F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C326F2">
              <w:rPr>
                <w:rFonts w:ascii="Arial" w:hAnsi="Arial" w:cs="Arial"/>
                <w:sz w:val="16"/>
                <w:szCs w:val="16"/>
              </w:rPr>
              <w:t>Change</w:t>
            </w:r>
          </w:p>
        </w:tc>
        <w:tc>
          <w:tcPr>
            <w:tcW w:w="1960" w:type="dxa"/>
            <w:tcBorders>
              <w:top w:val="nil"/>
              <w:left w:val="nil"/>
              <w:bottom w:val="nil"/>
              <w:right w:val="nil"/>
            </w:tcBorders>
            <w:hideMark/>
          </w:tcPr>
          <w:p w14:paraId="12C25BB4" w14:textId="77777777" w:rsidR="0044612E" w:rsidRPr="00C326F2" w:rsidRDefault="0044612E"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Consolidated                         financial statements</w:t>
            </w:r>
          </w:p>
        </w:tc>
        <w:tc>
          <w:tcPr>
            <w:tcW w:w="1927" w:type="dxa"/>
            <w:tcBorders>
              <w:top w:val="nil"/>
              <w:left w:val="nil"/>
              <w:bottom w:val="nil"/>
              <w:right w:val="nil"/>
            </w:tcBorders>
            <w:hideMark/>
          </w:tcPr>
          <w:p w14:paraId="4544D08C" w14:textId="77777777" w:rsidR="0044612E" w:rsidRPr="00C326F2" w:rsidRDefault="0044612E"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Separate                                  financial statements</w:t>
            </w:r>
          </w:p>
        </w:tc>
      </w:tr>
      <w:tr w:rsidR="00175653" w:rsidRPr="00C326F2" w14:paraId="002F3BC3" w14:textId="77777777" w:rsidTr="00C7477C">
        <w:trPr>
          <w:trHeight w:val="23"/>
        </w:trPr>
        <w:tc>
          <w:tcPr>
            <w:tcW w:w="3351" w:type="dxa"/>
            <w:tcBorders>
              <w:top w:val="nil"/>
              <w:left w:val="nil"/>
              <w:bottom w:val="nil"/>
              <w:right w:val="nil"/>
            </w:tcBorders>
            <w:hideMark/>
          </w:tcPr>
          <w:p w14:paraId="5C0B1E00" w14:textId="77777777" w:rsidR="00175653" w:rsidRPr="00C326F2" w:rsidRDefault="00175653" w:rsidP="00C326F2">
            <w:pPr>
              <w:tabs>
                <w:tab w:val="decimal" w:pos="972"/>
              </w:tabs>
              <w:spacing w:line="320" w:lineRule="exact"/>
              <w:ind w:right="-24"/>
              <w:rPr>
                <w:rFonts w:ascii="Arial" w:hAnsi="Arial" w:cs="Arial"/>
                <w:sz w:val="16"/>
                <w:szCs w:val="16"/>
              </w:rPr>
            </w:pPr>
            <w:r w:rsidRPr="00C326F2">
              <w:rPr>
                <w:rFonts w:ascii="Arial" w:hAnsi="Arial" w:cs="Arial"/>
                <w:sz w:val="16"/>
                <w:szCs w:val="16"/>
              </w:rPr>
              <w:t>Discount rate</w:t>
            </w:r>
          </w:p>
        </w:tc>
        <w:tc>
          <w:tcPr>
            <w:tcW w:w="1959" w:type="dxa"/>
            <w:tcBorders>
              <w:top w:val="nil"/>
              <w:left w:val="nil"/>
              <w:bottom w:val="nil"/>
              <w:right w:val="nil"/>
            </w:tcBorders>
            <w:vAlign w:val="bottom"/>
            <w:hideMark/>
          </w:tcPr>
          <w:p w14:paraId="318ACEFA" w14:textId="77777777" w:rsidR="00175653" w:rsidRPr="00C326F2" w:rsidRDefault="00175653" w:rsidP="00C326F2">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60" w:type="dxa"/>
            <w:tcBorders>
              <w:top w:val="nil"/>
              <w:left w:val="nil"/>
              <w:bottom w:val="nil"/>
              <w:right w:val="nil"/>
            </w:tcBorders>
            <w:vAlign w:val="bottom"/>
          </w:tcPr>
          <w:p w14:paraId="353312A8" w14:textId="7113ED52" w:rsidR="00175653" w:rsidRPr="00C326F2" w:rsidRDefault="0017565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12</w:t>
            </w:r>
          </w:p>
        </w:tc>
        <w:tc>
          <w:tcPr>
            <w:tcW w:w="1927" w:type="dxa"/>
            <w:tcBorders>
              <w:top w:val="nil"/>
              <w:left w:val="nil"/>
              <w:bottom w:val="nil"/>
              <w:right w:val="nil"/>
            </w:tcBorders>
            <w:vAlign w:val="bottom"/>
          </w:tcPr>
          <w:p w14:paraId="035F759A" w14:textId="05CAFC8B" w:rsidR="00175653" w:rsidRPr="00C326F2" w:rsidRDefault="0017565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w:t>
            </w:r>
          </w:p>
        </w:tc>
      </w:tr>
      <w:tr w:rsidR="00175653" w:rsidRPr="00C326F2" w14:paraId="510690CF" w14:textId="77777777" w:rsidTr="00C7477C">
        <w:trPr>
          <w:trHeight w:val="23"/>
        </w:trPr>
        <w:tc>
          <w:tcPr>
            <w:tcW w:w="3351" w:type="dxa"/>
            <w:tcBorders>
              <w:top w:val="nil"/>
              <w:left w:val="nil"/>
              <w:bottom w:val="nil"/>
              <w:right w:val="nil"/>
            </w:tcBorders>
            <w:hideMark/>
          </w:tcPr>
          <w:p w14:paraId="2F145EC3" w14:textId="77777777" w:rsidR="00175653" w:rsidRPr="00C326F2" w:rsidRDefault="00175653" w:rsidP="00C326F2">
            <w:pPr>
              <w:tabs>
                <w:tab w:val="decimal" w:pos="972"/>
              </w:tabs>
              <w:spacing w:line="320" w:lineRule="exact"/>
              <w:ind w:right="-24"/>
              <w:rPr>
                <w:rFonts w:ascii="Arial" w:hAnsi="Arial" w:cs="Arial"/>
                <w:sz w:val="16"/>
                <w:szCs w:val="16"/>
              </w:rPr>
            </w:pPr>
            <w:r w:rsidRPr="00C326F2">
              <w:rPr>
                <w:rFonts w:ascii="Arial" w:hAnsi="Arial" w:cs="Arial"/>
                <w:sz w:val="16"/>
                <w:szCs w:val="16"/>
              </w:rPr>
              <w:t>Future salary increase rate</w:t>
            </w:r>
          </w:p>
        </w:tc>
        <w:tc>
          <w:tcPr>
            <w:tcW w:w="1959" w:type="dxa"/>
            <w:tcBorders>
              <w:top w:val="nil"/>
              <w:left w:val="nil"/>
              <w:bottom w:val="nil"/>
              <w:right w:val="nil"/>
            </w:tcBorders>
            <w:vAlign w:val="bottom"/>
            <w:hideMark/>
          </w:tcPr>
          <w:p w14:paraId="3B843E27" w14:textId="77777777" w:rsidR="00175653" w:rsidRPr="00C326F2" w:rsidRDefault="00175653" w:rsidP="00C326F2">
            <w:pPr>
              <w:spacing w:line="320" w:lineRule="exact"/>
              <w:ind w:left="-58" w:right="-105"/>
              <w:jc w:val="center"/>
              <w:rPr>
                <w:rFonts w:ascii="Arial" w:hAnsi="Arial" w:cs="Arial"/>
                <w:sz w:val="16"/>
                <w:szCs w:val="16"/>
              </w:rPr>
            </w:pPr>
            <w:r w:rsidRPr="00C326F2">
              <w:rPr>
                <w:rFonts w:ascii="Arial" w:hAnsi="Arial" w:cs="Arial"/>
                <w:sz w:val="16"/>
                <w:szCs w:val="16"/>
              </w:rPr>
              <w:t>Increase 0.5%</w:t>
            </w:r>
          </w:p>
        </w:tc>
        <w:tc>
          <w:tcPr>
            <w:tcW w:w="1960" w:type="dxa"/>
            <w:tcBorders>
              <w:top w:val="nil"/>
              <w:left w:val="nil"/>
              <w:bottom w:val="nil"/>
              <w:right w:val="nil"/>
            </w:tcBorders>
            <w:vAlign w:val="bottom"/>
          </w:tcPr>
          <w:p w14:paraId="5B5121D4" w14:textId="5A88C3A4" w:rsidR="00175653" w:rsidRPr="00C326F2" w:rsidRDefault="0017565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12</w:t>
            </w:r>
          </w:p>
        </w:tc>
        <w:tc>
          <w:tcPr>
            <w:tcW w:w="1927" w:type="dxa"/>
            <w:tcBorders>
              <w:top w:val="nil"/>
              <w:left w:val="nil"/>
              <w:bottom w:val="nil"/>
              <w:right w:val="nil"/>
            </w:tcBorders>
            <w:vAlign w:val="bottom"/>
          </w:tcPr>
          <w:p w14:paraId="528B9CAE" w14:textId="1049EDE6" w:rsidR="00175653" w:rsidRPr="00C326F2" w:rsidRDefault="0017565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w:t>
            </w:r>
          </w:p>
        </w:tc>
      </w:tr>
      <w:tr w:rsidR="00175653" w:rsidRPr="00C326F2" w14:paraId="70C27254" w14:textId="77777777" w:rsidTr="00C7477C">
        <w:trPr>
          <w:trHeight w:val="23"/>
        </w:trPr>
        <w:tc>
          <w:tcPr>
            <w:tcW w:w="3351" w:type="dxa"/>
            <w:tcBorders>
              <w:top w:val="nil"/>
              <w:left w:val="nil"/>
              <w:bottom w:val="nil"/>
              <w:right w:val="nil"/>
            </w:tcBorders>
            <w:hideMark/>
          </w:tcPr>
          <w:p w14:paraId="03EE27A0" w14:textId="77777777" w:rsidR="00175653" w:rsidRPr="00C326F2" w:rsidRDefault="00175653" w:rsidP="00C326F2">
            <w:pPr>
              <w:spacing w:line="320" w:lineRule="exact"/>
              <w:ind w:left="162" w:right="-24" w:hanging="162"/>
              <w:rPr>
                <w:rFonts w:ascii="Arial" w:hAnsi="Arial" w:cs="Arial"/>
                <w:sz w:val="16"/>
                <w:szCs w:val="16"/>
              </w:rPr>
            </w:pPr>
            <w:r w:rsidRPr="00C326F2">
              <w:rPr>
                <w:rFonts w:ascii="Arial" w:hAnsi="Arial" w:cs="Arial"/>
                <w:sz w:val="16"/>
                <w:szCs w:val="16"/>
              </w:rPr>
              <w:t xml:space="preserve">Average staff turnover rate </w:t>
            </w:r>
          </w:p>
        </w:tc>
        <w:tc>
          <w:tcPr>
            <w:tcW w:w="1959" w:type="dxa"/>
            <w:tcBorders>
              <w:top w:val="nil"/>
              <w:left w:val="nil"/>
              <w:bottom w:val="nil"/>
              <w:right w:val="nil"/>
            </w:tcBorders>
            <w:vAlign w:val="bottom"/>
            <w:hideMark/>
          </w:tcPr>
          <w:p w14:paraId="6272D11B" w14:textId="77777777" w:rsidR="00175653" w:rsidRPr="00C326F2" w:rsidRDefault="00175653" w:rsidP="00C326F2">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60" w:type="dxa"/>
            <w:tcBorders>
              <w:top w:val="nil"/>
              <w:left w:val="nil"/>
              <w:bottom w:val="nil"/>
              <w:right w:val="nil"/>
            </w:tcBorders>
            <w:vAlign w:val="bottom"/>
          </w:tcPr>
          <w:p w14:paraId="69CCEA8C" w14:textId="2F2EBAB5" w:rsidR="00175653" w:rsidRPr="00C326F2" w:rsidRDefault="0017565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14</w:t>
            </w:r>
          </w:p>
        </w:tc>
        <w:tc>
          <w:tcPr>
            <w:tcW w:w="1927" w:type="dxa"/>
            <w:tcBorders>
              <w:top w:val="nil"/>
              <w:left w:val="nil"/>
              <w:bottom w:val="nil"/>
              <w:right w:val="nil"/>
            </w:tcBorders>
            <w:vAlign w:val="bottom"/>
          </w:tcPr>
          <w:p w14:paraId="754EF2B8" w14:textId="33E40E78" w:rsidR="00175653" w:rsidRPr="00C326F2" w:rsidRDefault="00175653" w:rsidP="00C326F2">
            <w:pPr>
              <w:tabs>
                <w:tab w:val="decimal" w:pos="1419"/>
              </w:tabs>
              <w:spacing w:line="320" w:lineRule="exact"/>
              <w:ind w:right="-43"/>
              <w:rPr>
                <w:rFonts w:ascii="Arial" w:hAnsi="Arial" w:cs="Arial"/>
                <w:sz w:val="16"/>
                <w:szCs w:val="16"/>
              </w:rPr>
            </w:pPr>
            <w:r w:rsidRPr="00C326F2">
              <w:rPr>
                <w:rFonts w:ascii="Arial" w:hAnsi="Arial" w:cs="Arial"/>
                <w:sz w:val="16"/>
                <w:szCs w:val="16"/>
              </w:rPr>
              <w:t>1</w:t>
            </w:r>
          </w:p>
        </w:tc>
      </w:tr>
    </w:tbl>
    <w:p w14:paraId="6EA8F986" w14:textId="72E3410A" w:rsidR="00817507" w:rsidRPr="00932A5A" w:rsidRDefault="00817507" w:rsidP="00817507">
      <w:pPr>
        <w:pStyle w:val="PlainText"/>
        <w:spacing w:before="240" w:after="120" w:line="380" w:lineRule="exact"/>
        <w:ind w:left="547"/>
        <w:jc w:val="thaiDistribute"/>
        <w:rPr>
          <w:rFonts w:ascii="Arial" w:hAnsi="Arial" w:cs="Arial"/>
          <w:sz w:val="22"/>
          <w:szCs w:val="22"/>
          <w:lang w:val="en-US"/>
        </w:rPr>
      </w:pPr>
      <w:r w:rsidRPr="00932A5A">
        <w:rPr>
          <w:rFonts w:ascii="Arial" w:hAnsi="Arial" w:cs="Arial"/>
          <w:sz w:val="22"/>
          <w:szCs w:val="22"/>
        </w:rPr>
        <w:t xml:space="preserve">As at </w:t>
      </w:r>
      <w:r w:rsidR="000416B3" w:rsidRPr="00932A5A">
        <w:rPr>
          <w:rFonts w:ascii="Arial" w:hAnsi="Arial" w:cs="Arial"/>
          <w:sz w:val="22"/>
          <w:szCs w:val="22"/>
        </w:rPr>
        <w:t xml:space="preserve">31 December </w:t>
      </w:r>
      <w:r w:rsidR="00175653" w:rsidRPr="00932A5A">
        <w:rPr>
          <w:rFonts w:ascii="Arial" w:hAnsi="Arial" w:cs="Arial"/>
          <w:sz w:val="22"/>
          <w:szCs w:val="22"/>
          <w:lang w:val="en-US"/>
        </w:rPr>
        <w:t>2023</w:t>
      </w:r>
      <w:r w:rsidR="000416B3" w:rsidRPr="00932A5A">
        <w:rPr>
          <w:rFonts w:ascii="Arial" w:hAnsi="Arial" w:cs="Arial"/>
          <w:sz w:val="22"/>
          <w:szCs w:val="22"/>
        </w:rPr>
        <w:t xml:space="preserve"> and </w:t>
      </w:r>
      <w:r w:rsidR="00175653" w:rsidRPr="00932A5A">
        <w:rPr>
          <w:rFonts w:ascii="Arial" w:hAnsi="Arial" w:cs="Arial"/>
          <w:sz w:val="22"/>
          <w:szCs w:val="22"/>
          <w:lang w:val="en-US"/>
        </w:rPr>
        <w:t>2022</w:t>
      </w:r>
      <w:r w:rsidRPr="00932A5A">
        <w:rPr>
          <w:rFonts w:ascii="Arial" w:hAnsi="Arial" w:cs="Arial"/>
          <w:sz w:val="22"/>
          <w:szCs w:val="22"/>
        </w:rPr>
        <w:t>, the weighted average duration</w:t>
      </w:r>
      <w:r w:rsidRPr="00932A5A">
        <w:rPr>
          <w:rFonts w:ascii="Arial" w:hAnsi="Arial" w:cs="Arial"/>
          <w:sz w:val="22"/>
          <w:szCs w:val="22"/>
          <w:lang w:val="en-US"/>
        </w:rPr>
        <w:t>s</w:t>
      </w:r>
      <w:r w:rsidRPr="00932A5A">
        <w:rPr>
          <w:rFonts w:ascii="Arial" w:hAnsi="Arial" w:cs="Arial"/>
          <w:sz w:val="22"/>
          <w:szCs w:val="22"/>
        </w:rPr>
        <w:t xml:space="preserve"> of the </w:t>
      </w:r>
      <w:r w:rsidRPr="00932A5A">
        <w:rPr>
          <w:rFonts w:ascii="Arial" w:hAnsi="Arial" w:cs="Arial"/>
          <w:sz w:val="22"/>
          <w:szCs w:val="22"/>
          <w:lang w:val="en-US"/>
        </w:rPr>
        <w:t xml:space="preserve">liabilities for </w:t>
      </w:r>
      <w:r w:rsidR="00986433" w:rsidRPr="00932A5A">
        <w:rPr>
          <w:rFonts w:ascii="Arial" w:hAnsi="Arial" w:cs="Arial"/>
          <w:sz w:val="22"/>
          <w:szCs w:val="22"/>
          <w:lang w:val="en-US"/>
        </w:rPr>
        <w:t xml:space="preserve"> </w:t>
      </w:r>
      <w:r w:rsidRPr="00932A5A">
        <w:rPr>
          <w:rFonts w:ascii="Arial" w:hAnsi="Arial" w:cs="Arial"/>
          <w:sz w:val="22"/>
          <w:szCs w:val="22"/>
        </w:rPr>
        <w:t xml:space="preserve">long-term employee benefit </w:t>
      </w:r>
      <w:r w:rsidRPr="00932A5A">
        <w:rPr>
          <w:rFonts w:ascii="Arial" w:hAnsi="Arial" w:cs="Arial"/>
          <w:sz w:val="22"/>
          <w:szCs w:val="22"/>
          <w:lang w:val="en-US"/>
        </w:rPr>
        <w:t>of the Company and its subsidiaries</w:t>
      </w:r>
      <w:r w:rsidRPr="00932A5A">
        <w:rPr>
          <w:rFonts w:ascii="Arial" w:hAnsi="Arial" w:cs="Arial"/>
          <w:sz w:val="22"/>
          <w:szCs w:val="22"/>
        </w:rPr>
        <w:t xml:space="preserve"> </w:t>
      </w:r>
      <w:r w:rsidRPr="00932A5A">
        <w:rPr>
          <w:rFonts w:ascii="Arial" w:hAnsi="Arial" w:cs="Arial"/>
          <w:sz w:val="22"/>
          <w:szCs w:val="22"/>
          <w:lang w:val="en-US"/>
        </w:rPr>
        <w:t xml:space="preserve">are </w:t>
      </w:r>
      <w:r w:rsidR="00ED40B3" w:rsidRPr="00932A5A">
        <w:rPr>
          <w:rFonts w:ascii="Arial" w:hAnsi="Arial" w:cs="Arial"/>
          <w:sz w:val="22"/>
          <w:szCs w:val="22"/>
          <w:lang w:val="en-US"/>
        </w:rPr>
        <w:t>11</w:t>
      </w:r>
      <w:r w:rsidR="00544F4C" w:rsidRPr="00932A5A">
        <w:rPr>
          <w:rFonts w:ascii="Arial" w:hAnsi="Arial" w:cs="Arial"/>
          <w:sz w:val="22"/>
          <w:szCs w:val="22"/>
          <w:lang w:val="en-US"/>
        </w:rPr>
        <w:t xml:space="preserve"> </w:t>
      </w:r>
      <w:r w:rsidR="001934D6" w:rsidRPr="00932A5A">
        <w:rPr>
          <w:rFonts w:ascii="Arial" w:hAnsi="Arial" w:cs="Arial"/>
          <w:sz w:val="22"/>
          <w:szCs w:val="22"/>
          <w:lang w:val="en-US"/>
        </w:rPr>
        <w:t xml:space="preserve">- </w:t>
      </w:r>
      <w:r w:rsidR="00ED40B3" w:rsidRPr="00932A5A">
        <w:rPr>
          <w:rFonts w:ascii="Arial" w:hAnsi="Arial" w:cs="Arial"/>
          <w:sz w:val="22"/>
          <w:szCs w:val="22"/>
          <w:lang w:val="en-US"/>
        </w:rPr>
        <w:t>20</w:t>
      </w:r>
      <w:r w:rsidR="00706FF1" w:rsidRPr="00932A5A">
        <w:rPr>
          <w:rFonts w:ascii="Arial" w:hAnsi="Arial" w:cs="Arial"/>
          <w:sz w:val="22"/>
          <w:szCs w:val="22"/>
          <w:lang w:val="en-US"/>
        </w:rPr>
        <w:t xml:space="preserve"> </w:t>
      </w:r>
      <w:r w:rsidRPr="00932A5A">
        <w:rPr>
          <w:rFonts w:ascii="Arial" w:hAnsi="Arial" w:cs="Arial"/>
          <w:sz w:val="22"/>
          <w:szCs w:val="22"/>
          <w:lang w:val="en-US"/>
        </w:rPr>
        <w:t xml:space="preserve">years and </w:t>
      </w:r>
      <w:r w:rsidR="00437413" w:rsidRPr="00932A5A">
        <w:rPr>
          <w:rFonts w:ascii="Arial" w:hAnsi="Arial" w:cs="Arial"/>
          <w:sz w:val="22"/>
          <w:szCs w:val="22"/>
          <w:lang w:val="en-US"/>
        </w:rPr>
        <w:t xml:space="preserve">                </w:t>
      </w:r>
      <w:r w:rsidR="00175653" w:rsidRPr="00932A5A">
        <w:rPr>
          <w:rFonts w:ascii="Arial" w:hAnsi="Arial" w:cs="Arial"/>
          <w:spacing w:val="-2"/>
          <w:sz w:val="22"/>
          <w:szCs w:val="22"/>
          <w:lang w:val="en-US"/>
        </w:rPr>
        <w:t>12</w:t>
      </w:r>
      <w:r w:rsidR="00437413" w:rsidRPr="00932A5A">
        <w:rPr>
          <w:rFonts w:ascii="Arial" w:hAnsi="Arial" w:cs="Arial"/>
          <w:spacing w:val="-2"/>
          <w:sz w:val="22"/>
          <w:szCs w:val="22"/>
          <w:lang w:val="en-US"/>
        </w:rPr>
        <w:t xml:space="preserve"> </w:t>
      </w:r>
      <w:r w:rsidR="0044612E" w:rsidRPr="00932A5A">
        <w:rPr>
          <w:rFonts w:ascii="Arial" w:hAnsi="Arial" w:cs="Arial"/>
          <w:spacing w:val="-2"/>
          <w:sz w:val="22"/>
          <w:szCs w:val="22"/>
          <w:lang w:val="en-US"/>
        </w:rPr>
        <w:t>-</w:t>
      </w:r>
      <w:r w:rsidR="00437413" w:rsidRPr="00932A5A">
        <w:rPr>
          <w:rFonts w:ascii="Arial" w:hAnsi="Arial" w:cs="Arial"/>
          <w:spacing w:val="-2"/>
          <w:sz w:val="22"/>
          <w:szCs w:val="22"/>
          <w:lang w:val="en-US"/>
        </w:rPr>
        <w:t xml:space="preserve"> </w:t>
      </w:r>
      <w:r w:rsidR="00175653" w:rsidRPr="00932A5A">
        <w:rPr>
          <w:rFonts w:ascii="Arial" w:hAnsi="Arial" w:cs="Arial"/>
          <w:spacing w:val="-2"/>
          <w:sz w:val="22"/>
          <w:szCs w:val="22"/>
          <w:lang w:val="en-US"/>
        </w:rPr>
        <w:t>20</w:t>
      </w:r>
      <w:r w:rsidR="0044612E" w:rsidRPr="00932A5A">
        <w:rPr>
          <w:rFonts w:ascii="Arial" w:hAnsi="Arial" w:cs="Arial"/>
          <w:spacing w:val="-2"/>
          <w:sz w:val="22"/>
          <w:szCs w:val="22"/>
          <w:lang w:val="en-US"/>
        </w:rPr>
        <w:t xml:space="preserve"> </w:t>
      </w:r>
      <w:r w:rsidRPr="00932A5A">
        <w:rPr>
          <w:rFonts w:ascii="Arial" w:hAnsi="Arial" w:cs="Arial"/>
          <w:spacing w:val="-2"/>
          <w:sz w:val="22"/>
          <w:szCs w:val="22"/>
        </w:rPr>
        <w:t>ye</w:t>
      </w:r>
      <w:r w:rsidRPr="00932A5A">
        <w:rPr>
          <w:rFonts w:ascii="Arial" w:hAnsi="Arial" w:cs="Arial"/>
          <w:spacing w:val="-2"/>
          <w:sz w:val="22"/>
          <w:szCs w:val="22"/>
          <w:lang w:val="en-US"/>
        </w:rPr>
        <w:t>ars, respectively</w:t>
      </w:r>
      <w:r w:rsidRPr="00932A5A">
        <w:rPr>
          <w:rFonts w:ascii="Arial" w:hAnsi="Arial" w:cs="Arial"/>
          <w:spacing w:val="-2"/>
          <w:sz w:val="22"/>
          <w:szCs w:val="22"/>
        </w:rPr>
        <w:t xml:space="preserve"> (</w:t>
      </w:r>
      <w:r w:rsidRPr="00932A5A">
        <w:rPr>
          <w:rFonts w:ascii="Arial" w:hAnsi="Arial" w:cs="Arial"/>
          <w:spacing w:val="-2"/>
          <w:sz w:val="22"/>
          <w:szCs w:val="22"/>
          <w:lang w:val="en-US"/>
        </w:rPr>
        <w:t>s</w:t>
      </w:r>
      <w:r w:rsidRPr="00932A5A">
        <w:rPr>
          <w:rFonts w:ascii="Arial" w:hAnsi="Arial" w:cs="Arial"/>
          <w:spacing w:val="-2"/>
          <w:sz w:val="22"/>
          <w:szCs w:val="22"/>
        </w:rPr>
        <w:t>eparate</w:t>
      </w:r>
      <w:r w:rsidRPr="00932A5A">
        <w:rPr>
          <w:rFonts w:ascii="Arial" w:hAnsi="Arial" w:cs="Arial"/>
          <w:spacing w:val="-2"/>
          <w:sz w:val="22"/>
          <w:szCs w:val="22"/>
          <w:lang w:val="en-US"/>
        </w:rPr>
        <w:t xml:space="preserve"> </w:t>
      </w:r>
      <w:r w:rsidRPr="00932A5A">
        <w:rPr>
          <w:rFonts w:ascii="Arial" w:hAnsi="Arial" w:cs="Arial"/>
          <w:spacing w:val="-2"/>
          <w:sz w:val="22"/>
          <w:szCs w:val="22"/>
        </w:rPr>
        <w:t>financial statements:</w:t>
      </w:r>
      <w:r w:rsidRPr="00932A5A">
        <w:rPr>
          <w:rFonts w:ascii="Arial" w:hAnsi="Arial" w:cs="Arial"/>
          <w:spacing w:val="-2"/>
          <w:sz w:val="22"/>
          <w:szCs w:val="22"/>
          <w:lang w:val="en-US"/>
        </w:rPr>
        <w:t xml:space="preserve"> </w:t>
      </w:r>
      <w:r w:rsidR="000E1E01" w:rsidRPr="00932A5A">
        <w:rPr>
          <w:rFonts w:ascii="Arial" w:hAnsi="Arial" w:cs="Arial"/>
          <w:spacing w:val="-2"/>
          <w:sz w:val="22"/>
          <w:szCs w:val="22"/>
          <w:lang w:val="en-US"/>
        </w:rPr>
        <w:t>14</w:t>
      </w:r>
      <w:r w:rsidR="000E1539" w:rsidRPr="00932A5A">
        <w:rPr>
          <w:rFonts w:ascii="Arial" w:hAnsi="Arial" w:cs="Arial"/>
          <w:spacing w:val="-2"/>
          <w:sz w:val="22"/>
          <w:szCs w:val="22"/>
          <w:lang w:val="en-US"/>
        </w:rPr>
        <w:t xml:space="preserve"> </w:t>
      </w:r>
      <w:r w:rsidRPr="00932A5A">
        <w:rPr>
          <w:rFonts w:ascii="Arial" w:hAnsi="Arial" w:cs="Arial"/>
          <w:spacing w:val="-2"/>
          <w:sz w:val="22"/>
          <w:szCs w:val="22"/>
          <w:lang w:val="en-US"/>
        </w:rPr>
        <w:t>y</w:t>
      </w:r>
      <w:r w:rsidRPr="00932A5A">
        <w:rPr>
          <w:rFonts w:ascii="Arial" w:hAnsi="Arial" w:cs="Arial"/>
          <w:spacing w:val="-2"/>
          <w:sz w:val="22"/>
          <w:szCs w:val="22"/>
        </w:rPr>
        <w:t>ears</w:t>
      </w:r>
      <w:r w:rsidRPr="00932A5A">
        <w:rPr>
          <w:rFonts w:ascii="Arial" w:hAnsi="Arial" w:cs="Arial"/>
          <w:spacing w:val="-2"/>
          <w:sz w:val="22"/>
          <w:szCs w:val="22"/>
          <w:lang w:val="en-US"/>
        </w:rPr>
        <w:t xml:space="preserve"> and </w:t>
      </w:r>
      <w:r w:rsidR="0044612E" w:rsidRPr="00932A5A">
        <w:rPr>
          <w:rFonts w:ascii="Arial" w:hAnsi="Arial" w:cs="Arial"/>
          <w:spacing w:val="-2"/>
          <w:sz w:val="22"/>
          <w:szCs w:val="22"/>
          <w:lang w:val="en-US"/>
        </w:rPr>
        <w:t>14</w:t>
      </w:r>
      <w:r w:rsidRPr="00932A5A">
        <w:rPr>
          <w:rFonts w:ascii="Arial" w:hAnsi="Arial" w:cs="Arial"/>
          <w:spacing w:val="-2"/>
          <w:sz w:val="22"/>
          <w:szCs w:val="22"/>
          <w:lang w:val="en-US"/>
        </w:rPr>
        <w:t xml:space="preserve"> y</w:t>
      </w:r>
      <w:r w:rsidRPr="00932A5A">
        <w:rPr>
          <w:rFonts w:ascii="Arial" w:hAnsi="Arial" w:cs="Arial"/>
          <w:spacing w:val="-2"/>
          <w:sz w:val="22"/>
          <w:szCs w:val="22"/>
        </w:rPr>
        <w:t>ears</w:t>
      </w:r>
      <w:r w:rsidRPr="00932A5A">
        <w:rPr>
          <w:rFonts w:ascii="Arial" w:hAnsi="Arial" w:cs="Arial"/>
          <w:spacing w:val="-2"/>
          <w:sz w:val="22"/>
          <w:szCs w:val="22"/>
          <w:lang w:val="en-US"/>
        </w:rPr>
        <w:t xml:space="preserve"> respectively</w:t>
      </w:r>
      <w:r w:rsidRPr="00932A5A">
        <w:rPr>
          <w:rFonts w:ascii="Arial" w:hAnsi="Arial" w:cs="Arial"/>
          <w:spacing w:val="-2"/>
          <w:sz w:val="22"/>
          <w:szCs w:val="22"/>
        </w:rPr>
        <w:t>)</w:t>
      </w:r>
      <w:r w:rsidRPr="00932A5A">
        <w:rPr>
          <w:rFonts w:ascii="Arial" w:hAnsi="Arial" w:cs="Arial"/>
          <w:spacing w:val="-2"/>
          <w:sz w:val="22"/>
          <w:szCs w:val="22"/>
          <w:lang w:val="en-US"/>
        </w:rPr>
        <w:t>.</w:t>
      </w:r>
      <w:r w:rsidRPr="00932A5A">
        <w:rPr>
          <w:rFonts w:ascii="Arial" w:hAnsi="Arial" w:cs="Arial"/>
          <w:sz w:val="22"/>
          <w:szCs w:val="22"/>
        </w:rPr>
        <w:t xml:space="preserve"> </w:t>
      </w:r>
    </w:p>
    <w:p w14:paraId="63797101" w14:textId="544DFC0B" w:rsidR="00A36022" w:rsidRPr="00932A5A" w:rsidRDefault="00EC6632" w:rsidP="00DB5717">
      <w:pPr>
        <w:tabs>
          <w:tab w:val="left" w:pos="1440"/>
        </w:tabs>
        <w:spacing w:before="120" w:after="120" w:line="380" w:lineRule="exact"/>
        <w:ind w:left="547" w:hanging="547"/>
        <w:jc w:val="thaiDistribute"/>
        <w:outlineLvl w:val="0"/>
        <w:rPr>
          <w:rFonts w:ascii="Arial" w:hAnsi="Arial" w:cs="Arial"/>
          <w:b/>
          <w:bCs/>
        </w:rPr>
      </w:pPr>
      <w:bookmarkStart w:id="23" w:name="_Toc458524164"/>
      <w:r w:rsidRPr="00932A5A">
        <w:rPr>
          <w:rFonts w:ascii="Arial" w:hAnsi="Arial" w:cs="Arial"/>
          <w:b/>
          <w:bCs/>
        </w:rPr>
        <w:t>2</w:t>
      </w:r>
      <w:r w:rsidR="000E1539" w:rsidRPr="00932A5A">
        <w:rPr>
          <w:rFonts w:ascii="Arial" w:hAnsi="Arial" w:cs="Arial"/>
          <w:b/>
          <w:bCs/>
        </w:rPr>
        <w:t>4</w:t>
      </w:r>
      <w:r w:rsidR="00C77333" w:rsidRPr="00932A5A">
        <w:rPr>
          <w:rFonts w:ascii="Arial" w:hAnsi="Arial" w:cs="Arial"/>
          <w:b/>
          <w:bCs/>
        </w:rPr>
        <w:t>.</w:t>
      </w:r>
      <w:r w:rsidR="00C77333" w:rsidRPr="00932A5A">
        <w:rPr>
          <w:rFonts w:ascii="Arial" w:hAnsi="Arial" w:cs="Arial"/>
          <w:b/>
          <w:bCs/>
        </w:rPr>
        <w:tab/>
        <w:t>Insurance contract liabilities</w:t>
      </w:r>
      <w:bookmarkEnd w:id="23"/>
    </w:p>
    <w:tbl>
      <w:tblPr>
        <w:tblW w:w="9317" w:type="dxa"/>
        <w:tblInd w:w="558" w:type="dxa"/>
        <w:tblLayout w:type="fixed"/>
        <w:tblLook w:val="04A0" w:firstRow="1" w:lastRow="0" w:firstColumn="1" w:lastColumn="0" w:noHBand="0" w:noVBand="1"/>
      </w:tblPr>
      <w:tblGrid>
        <w:gridCol w:w="2250"/>
        <w:gridCol w:w="1177"/>
        <w:gridCol w:w="1178"/>
        <w:gridCol w:w="1178"/>
        <w:gridCol w:w="1178"/>
        <w:gridCol w:w="1178"/>
        <w:gridCol w:w="1178"/>
      </w:tblGrid>
      <w:tr w:rsidR="00A36022" w:rsidRPr="00C326F2" w14:paraId="1FD9E397" w14:textId="77777777" w:rsidTr="00DB5717">
        <w:trPr>
          <w:trHeight w:val="72"/>
        </w:trPr>
        <w:tc>
          <w:tcPr>
            <w:tcW w:w="2250" w:type="dxa"/>
            <w:vAlign w:val="bottom"/>
          </w:tcPr>
          <w:p w14:paraId="44F11FC9" w14:textId="77777777" w:rsidR="00A36022" w:rsidRPr="00C326F2" w:rsidRDefault="00A36022" w:rsidP="00C326F2">
            <w:pPr>
              <w:tabs>
                <w:tab w:val="right" w:pos="6840"/>
                <w:tab w:val="left" w:pos="8000"/>
                <w:tab w:val="left" w:pos="8180"/>
                <w:tab w:val="right" w:pos="9180"/>
                <w:tab w:val="right" w:pos="9440"/>
              </w:tabs>
              <w:snapToGrid w:val="0"/>
              <w:spacing w:line="320" w:lineRule="exact"/>
              <w:rPr>
                <w:rFonts w:ascii="Arial" w:hAnsi="Arial" w:cs="Arial"/>
                <w:sz w:val="16"/>
                <w:szCs w:val="16"/>
              </w:rPr>
            </w:pPr>
          </w:p>
        </w:tc>
        <w:tc>
          <w:tcPr>
            <w:tcW w:w="7067" w:type="dxa"/>
            <w:gridSpan w:val="6"/>
            <w:vAlign w:val="bottom"/>
            <w:hideMark/>
          </w:tcPr>
          <w:p w14:paraId="715D357D" w14:textId="77777777" w:rsidR="00A36022" w:rsidRPr="00C326F2" w:rsidRDefault="00A36022" w:rsidP="00C326F2">
            <w:pPr>
              <w:tabs>
                <w:tab w:val="left" w:pos="900"/>
                <w:tab w:val="left" w:pos="2160"/>
              </w:tabs>
              <w:spacing w:line="320" w:lineRule="exact"/>
              <w:ind w:left="360" w:right="83" w:hanging="360"/>
              <w:jc w:val="right"/>
              <w:rPr>
                <w:rFonts w:ascii="Arial" w:hAnsi="Arial" w:cs="Arial"/>
                <w:sz w:val="16"/>
                <w:szCs w:val="16"/>
              </w:rPr>
            </w:pPr>
            <w:r w:rsidRPr="00C326F2">
              <w:rPr>
                <w:rFonts w:ascii="Arial" w:hAnsi="Arial" w:cs="Arial"/>
                <w:sz w:val="16"/>
                <w:szCs w:val="16"/>
              </w:rPr>
              <w:t>(Unit: Million Baht)</w:t>
            </w:r>
          </w:p>
        </w:tc>
      </w:tr>
      <w:tr w:rsidR="00A36022" w:rsidRPr="00C326F2" w14:paraId="74E698D5" w14:textId="77777777" w:rsidTr="00DB5717">
        <w:tc>
          <w:tcPr>
            <w:tcW w:w="2250" w:type="dxa"/>
            <w:vAlign w:val="bottom"/>
          </w:tcPr>
          <w:p w14:paraId="04FCCFFB" w14:textId="77777777" w:rsidR="00A36022" w:rsidRPr="00C326F2" w:rsidRDefault="00A36022" w:rsidP="00C326F2">
            <w:pPr>
              <w:snapToGrid w:val="0"/>
              <w:spacing w:line="320" w:lineRule="exact"/>
              <w:rPr>
                <w:rFonts w:ascii="Arial" w:hAnsi="Arial" w:cs="Arial"/>
                <w:sz w:val="16"/>
                <w:szCs w:val="16"/>
              </w:rPr>
            </w:pPr>
          </w:p>
        </w:tc>
        <w:tc>
          <w:tcPr>
            <w:tcW w:w="7067" w:type="dxa"/>
            <w:gridSpan w:val="6"/>
            <w:vAlign w:val="bottom"/>
            <w:hideMark/>
          </w:tcPr>
          <w:p w14:paraId="71C38588" w14:textId="77777777" w:rsidR="00A36022" w:rsidRPr="00C326F2" w:rsidRDefault="00A36022" w:rsidP="00C326F2">
            <w:pPr>
              <w:pBdr>
                <w:bottom w:val="single" w:sz="4" w:space="1" w:color="auto"/>
              </w:pBdr>
              <w:tabs>
                <w:tab w:val="left" w:pos="1276"/>
              </w:tabs>
              <w:spacing w:line="320" w:lineRule="exact"/>
              <w:jc w:val="center"/>
              <w:rPr>
                <w:rFonts w:ascii="Arial" w:hAnsi="Arial" w:cs="Arial"/>
                <w:sz w:val="16"/>
                <w:szCs w:val="16"/>
                <w:cs/>
              </w:rPr>
            </w:pPr>
            <w:r w:rsidRPr="00C326F2">
              <w:rPr>
                <w:rFonts w:ascii="Arial" w:hAnsi="Arial" w:cs="Arial"/>
                <w:sz w:val="16"/>
                <w:szCs w:val="16"/>
              </w:rPr>
              <w:t>Consolidated</w:t>
            </w:r>
            <w:r w:rsidRPr="00C326F2">
              <w:rPr>
                <w:rFonts w:ascii="Arial" w:hAnsi="Arial" w:cs="Arial"/>
                <w:sz w:val="16"/>
                <w:szCs w:val="16"/>
                <w:cs/>
              </w:rPr>
              <w:t xml:space="preserve"> </w:t>
            </w:r>
            <w:r w:rsidRPr="00C326F2">
              <w:rPr>
                <w:rFonts w:ascii="Arial" w:hAnsi="Arial" w:cs="Arial"/>
                <w:sz w:val="16"/>
                <w:szCs w:val="16"/>
              </w:rPr>
              <w:t>financial statements</w:t>
            </w:r>
          </w:p>
        </w:tc>
      </w:tr>
      <w:tr w:rsidR="00A36022" w:rsidRPr="00C326F2" w14:paraId="2D7A3738" w14:textId="77777777" w:rsidTr="00DB5717">
        <w:tc>
          <w:tcPr>
            <w:tcW w:w="2250" w:type="dxa"/>
            <w:vAlign w:val="bottom"/>
          </w:tcPr>
          <w:p w14:paraId="4D8208E8" w14:textId="77777777" w:rsidR="00A36022" w:rsidRPr="00C326F2" w:rsidRDefault="00A36022" w:rsidP="00C326F2">
            <w:pPr>
              <w:snapToGrid w:val="0"/>
              <w:spacing w:line="320" w:lineRule="exact"/>
              <w:rPr>
                <w:rFonts w:ascii="Arial" w:hAnsi="Arial" w:cs="Arial"/>
                <w:sz w:val="16"/>
                <w:szCs w:val="16"/>
                <w:cs/>
              </w:rPr>
            </w:pPr>
          </w:p>
        </w:tc>
        <w:tc>
          <w:tcPr>
            <w:tcW w:w="3533" w:type="dxa"/>
            <w:gridSpan w:val="3"/>
            <w:vAlign w:val="bottom"/>
            <w:hideMark/>
          </w:tcPr>
          <w:p w14:paraId="109C8AEB" w14:textId="39A83AC5" w:rsidR="00175653" w:rsidRPr="00C326F2" w:rsidRDefault="00A36022" w:rsidP="00C326F2">
            <w:pPr>
              <w:pBdr>
                <w:bottom w:val="single" w:sz="4" w:space="1" w:color="auto"/>
              </w:pBdr>
              <w:tabs>
                <w:tab w:val="left" w:pos="1276"/>
              </w:tabs>
              <w:spacing w:line="320" w:lineRule="exact"/>
              <w:jc w:val="center"/>
              <w:rPr>
                <w:rFonts w:ascii="Arial" w:hAnsi="Arial" w:cs="Arial"/>
                <w:sz w:val="16"/>
                <w:szCs w:val="16"/>
                <w:cs/>
              </w:rPr>
            </w:pPr>
            <w:r w:rsidRPr="00C326F2">
              <w:rPr>
                <w:rFonts w:ascii="Arial" w:hAnsi="Arial" w:cs="Arial"/>
                <w:sz w:val="16"/>
                <w:szCs w:val="16"/>
              </w:rPr>
              <w:t>202</w:t>
            </w:r>
            <w:r w:rsidR="00175653" w:rsidRPr="00C326F2">
              <w:rPr>
                <w:rFonts w:ascii="Arial" w:hAnsi="Arial" w:cs="Arial"/>
                <w:sz w:val="16"/>
                <w:szCs w:val="16"/>
              </w:rPr>
              <w:t>3</w:t>
            </w:r>
          </w:p>
        </w:tc>
        <w:tc>
          <w:tcPr>
            <w:tcW w:w="3534" w:type="dxa"/>
            <w:gridSpan w:val="3"/>
            <w:vAlign w:val="bottom"/>
            <w:hideMark/>
          </w:tcPr>
          <w:p w14:paraId="608A1CA8" w14:textId="01125980" w:rsidR="00A36022" w:rsidRPr="00C326F2" w:rsidRDefault="00B15F56" w:rsidP="00C326F2">
            <w:pPr>
              <w:pBdr>
                <w:bottom w:val="single" w:sz="4" w:space="1" w:color="auto"/>
              </w:pBdr>
              <w:tabs>
                <w:tab w:val="left" w:pos="1276"/>
              </w:tabs>
              <w:spacing w:line="320" w:lineRule="exact"/>
              <w:jc w:val="center"/>
              <w:rPr>
                <w:rFonts w:ascii="Arial" w:hAnsi="Arial" w:cs="Arial"/>
                <w:sz w:val="16"/>
                <w:szCs w:val="16"/>
                <w:lang w:val="en-GB"/>
              </w:rPr>
            </w:pPr>
            <w:r w:rsidRPr="00C326F2">
              <w:rPr>
                <w:rFonts w:ascii="Arial" w:hAnsi="Arial" w:cs="Arial"/>
                <w:sz w:val="16"/>
                <w:szCs w:val="16"/>
              </w:rPr>
              <w:t>202</w:t>
            </w:r>
            <w:r w:rsidR="00175653" w:rsidRPr="00C326F2">
              <w:rPr>
                <w:rFonts w:ascii="Arial" w:hAnsi="Arial" w:cs="Arial"/>
                <w:sz w:val="16"/>
                <w:szCs w:val="16"/>
              </w:rPr>
              <w:t>2</w:t>
            </w:r>
          </w:p>
        </w:tc>
      </w:tr>
      <w:tr w:rsidR="00A36022" w:rsidRPr="00C326F2" w14:paraId="5863FAF1" w14:textId="77777777" w:rsidTr="00DB5717">
        <w:tc>
          <w:tcPr>
            <w:tcW w:w="2250" w:type="dxa"/>
            <w:vAlign w:val="bottom"/>
          </w:tcPr>
          <w:p w14:paraId="44A51F2F" w14:textId="77777777" w:rsidR="00A36022" w:rsidRPr="00C326F2" w:rsidRDefault="00A36022" w:rsidP="00C326F2">
            <w:pPr>
              <w:snapToGrid w:val="0"/>
              <w:spacing w:line="320" w:lineRule="exact"/>
              <w:rPr>
                <w:rFonts w:ascii="Arial" w:hAnsi="Arial" w:cs="Arial"/>
                <w:sz w:val="16"/>
                <w:szCs w:val="16"/>
                <w:cs/>
              </w:rPr>
            </w:pPr>
          </w:p>
        </w:tc>
        <w:tc>
          <w:tcPr>
            <w:tcW w:w="1177" w:type="dxa"/>
            <w:vAlign w:val="bottom"/>
            <w:hideMark/>
          </w:tcPr>
          <w:p w14:paraId="0DAA1EA0" w14:textId="77777777" w:rsidR="00A36022" w:rsidRPr="00C326F2" w:rsidRDefault="00A36022" w:rsidP="00C326F2">
            <w:pPr>
              <w:pBdr>
                <w:bottom w:val="single" w:sz="4" w:space="1" w:color="auto"/>
              </w:pBdr>
              <w:spacing w:line="320" w:lineRule="exact"/>
              <w:jc w:val="center"/>
              <w:rPr>
                <w:rFonts w:ascii="Arial" w:hAnsi="Arial" w:cs="Arial"/>
                <w:sz w:val="16"/>
                <w:szCs w:val="16"/>
                <w:cs/>
              </w:rPr>
            </w:pPr>
            <w:r w:rsidRPr="00C326F2">
              <w:rPr>
                <w:rFonts w:ascii="Arial" w:hAnsi="Arial" w:cs="Arial"/>
                <w:sz w:val="16"/>
                <w:szCs w:val="16"/>
              </w:rPr>
              <w:t>Insurance contract liabilities</w:t>
            </w:r>
          </w:p>
        </w:tc>
        <w:tc>
          <w:tcPr>
            <w:tcW w:w="1178" w:type="dxa"/>
            <w:vAlign w:val="bottom"/>
            <w:hideMark/>
          </w:tcPr>
          <w:p w14:paraId="52659DB7" w14:textId="77777777" w:rsidR="00A36022" w:rsidRPr="00C326F2" w:rsidRDefault="00A36022"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Reinsurance assets</w:t>
            </w:r>
          </w:p>
        </w:tc>
        <w:tc>
          <w:tcPr>
            <w:tcW w:w="1178" w:type="dxa"/>
            <w:vAlign w:val="bottom"/>
            <w:hideMark/>
          </w:tcPr>
          <w:p w14:paraId="1F605B29" w14:textId="77777777" w:rsidR="00A36022" w:rsidRPr="00C326F2" w:rsidRDefault="00A36022" w:rsidP="00C326F2">
            <w:pPr>
              <w:pBdr>
                <w:bottom w:val="single" w:sz="4" w:space="1" w:color="auto"/>
              </w:pBdr>
              <w:spacing w:line="320" w:lineRule="exact"/>
              <w:jc w:val="center"/>
              <w:rPr>
                <w:rFonts w:ascii="Arial" w:hAnsi="Arial" w:cs="Arial"/>
                <w:sz w:val="16"/>
                <w:szCs w:val="16"/>
                <w:cs/>
              </w:rPr>
            </w:pPr>
            <w:r w:rsidRPr="00C326F2">
              <w:rPr>
                <w:rFonts w:ascii="Arial" w:hAnsi="Arial" w:cs="Arial"/>
                <w:sz w:val="16"/>
                <w:szCs w:val="16"/>
              </w:rPr>
              <w:t>Net</w:t>
            </w:r>
          </w:p>
        </w:tc>
        <w:tc>
          <w:tcPr>
            <w:tcW w:w="1178" w:type="dxa"/>
            <w:vAlign w:val="bottom"/>
            <w:hideMark/>
          </w:tcPr>
          <w:p w14:paraId="4E95FA07" w14:textId="77777777" w:rsidR="00A36022" w:rsidRPr="00C326F2" w:rsidRDefault="00A36022"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Insurance contract liabilities</w:t>
            </w:r>
          </w:p>
        </w:tc>
        <w:tc>
          <w:tcPr>
            <w:tcW w:w="1178" w:type="dxa"/>
            <w:vAlign w:val="bottom"/>
            <w:hideMark/>
          </w:tcPr>
          <w:p w14:paraId="6AA5B8FB" w14:textId="77777777" w:rsidR="00A36022" w:rsidRPr="00C326F2" w:rsidRDefault="00A36022"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Reinsurance assets</w:t>
            </w:r>
          </w:p>
        </w:tc>
        <w:tc>
          <w:tcPr>
            <w:tcW w:w="1178" w:type="dxa"/>
            <w:vAlign w:val="bottom"/>
            <w:hideMark/>
          </w:tcPr>
          <w:p w14:paraId="72B6583C" w14:textId="77777777" w:rsidR="00A36022" w:rsidRPr="00C326F2" w:rsidRDefault="00A36022" w:rsidP="00C326F2">
            <w:pPr>
              <w:pBdr>
                <w:bottom w:val="single" w:sz="4" w:space="1" w:color="auto"/>
              </w:pBdr>
              <w:spacing w:line="320" w:lineRule="exact"/>
              <w:jc w:val="center"/>
              <w:rPr>
                <w:rFonts w:ascii="Arial" w:hAnsi="Arial" w:cs="Arial"/>
                <w:sz w:val="16"/>
                <w:szCs w:val="16"/>
                <w:cs/>
              </w:rPr>
            </w:pPr>
            <w:r w:rsidRPr="00C326F2">
              <w:rPr>
                <w:rFonts w:ascii="Arial" w:hAnsi="Arial" w:cs="Arial"/>
                <w:sz w:val="16"/>
                <w:szCs w:val="16"/>
              </w:rPr>
              <w:t>Net</w:t>
            </w:r>
          </w:p>
        </w:tc>
      </w:tr>
      <w:tr w:rsidR="003A4613" w:rsidRPr="00C326F2" w14:paraId="5529FBD6" w14:textId="77777777" w:rsidTr="00DB5717">
        <w:tc>
          <w:tcPr>
            <w:tcW w:w="2250" w:type="dxa"/>
            <w:vAlign w:val="bottom"/>
            <w:hideMark/>
          </w:tcPr>
          <w:p w14:paraId="0E9EE737" w14:textId="77777777" w:rsidR="003A4613" w:rsidRPr="00C326F2" w:rsidRDefault="003A4613" w:rsidP="00C326F2">
            <w:pPr>
              <w:spacing w:line="320" w:lineRule="exact"/>
              <w:ind w:left="162" w:right="142" w:hanging="162"/>
              <w:rPr>
                <w:rFonts w:ascii="Arial" w:hAnsi="Arial" w:cs="Arial"/>
                <w:sz w:val="16"/>
                <w:szCs w:val="16"/>
              </w:rPr>
            </w:pPr>
            <w:r w:rsidRPr="00C326F2">
              <w:rPr>
                <w:rFonts w:ascii="Arial" w:hAnsi="Arial" w:cs="Arial"/>
                <w:sz w:val="16"/>
                <w:szCs w:val="16"/>
              </w:rPr>
              <w:t>Life policy reserves</w:t>
            </w:r>
          </w:p>
        </w:tc>
        <w:tc>
          <w:tcPr>
            <w:tcW w:w="1177" w:type="dxa"/>
            <w:vAlign w:val="bottom"/>
          </w:tcPr>
          <w:p w14:paraId="0118DF88" w14:textId="12AA9893"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5,068</w:t>
            </w:r>
          </w:p>
        </w:tc>
        <w:tc>
          <w:tcPr>
            <w:tcW w:w="1178" w:type="dxa"/>
            <w:vAlign w:val="bottom"/>
          </w:tcPr>
          <w:p w14:paraId="324420E0" w14:textId="4C05AAEA"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w:t>
            </w:r>
          </w:p>
        </w:tc>
        <w:tc>
          <w:tcPr>
            <w:tcW w:w="1178" w:type="dxa"/>
            <w:vAlign w:val="bottom"/>
          </w:tcPr>
          <w:p w14:paraId="7AADFB41" w14:textId="55843E61"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5,068</w:t>
            </w:r>
          </w:p>
        </w:tc>
        <w:tc>
          <w:tcPr>
            <w:tcW w:w="1178" w:type="dxa"/>
            <w:vAlign w:val="bottom"/>
            <w:hideMark/>
          </w:tcPr>
          <w:p w14:paraId="7F8CD5B2" w14:textId="02A7CAC1"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4,823</w:t>
            </w:r>
          </w:p>
        </w:tc>
        <w:tc>
          <w:tcPr>
            <w:tcW w:w="1178" w:type="dxa"/>
            <w:vAlign w:val="bottom"/>
            <w:hideMark/>
          </w:tcPr>
          <w:p w14:paraId="58EF179B" w14:textId="533A49D7"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w:t>
            </w:r>
          </w:p>
        </w:tc>
        <w:tc>
          <w:tcPr>
            <w:tcW w:w="1178" w:type="dxa"/>
            <w:vAlign w:val="bottom"/>
            <w:hideMark/>
          </w:tcPr>
          <w:p w14:paraId="67697E95" w14:textId="01F55CA5"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4,823</w:t>
            </w:r>
          </w:p>
        </w:tc>
      </w:tr>
      <w:tr w:rsidR="003A4613" w:rsidRPr="00C326F2" w14:paraId="28DF2999" w14:textId="77777777" w:rsidTr="00DB5717">
        <w:tc>
          <w:tcPr>
            <w:tcW w:w="2250" w:type="dxa"/>
            <w:vAlign w:val="bottom"/>
            <w:hideMark/>
          </w:tcPr>
          <w:p w14:paraId="46AF1530" w14:textId="77777777" w:rsidR="003A4613" w:rsidRPr="00C326F2" w:rsidRDefault="003A4613" w:rsidP="00C326F2">
            <w:pPr>
              <w:spacing w:line="320" w:lineRule="exact"/>
              <w:ind w:left="162" w:right="142" w:hanging="162"/>
              <w:rPr>
                <w:rFonts w:ascii="Arial" w:hAnsi="Arial" w:cs="Arial"/>
                <w:sz w:val="16"/>
                <w:szCs w:val="16"/>
              </w:rPr>
            </w:pPr>
            <w:r w:rsidRPr="00C326F2">
              <w:rPr>
                <w:rFonts w:ascii="Arial" w:hAnsi="Arial" w:cs="Arial"/>
                <w:sz w:val="16"/>
                <w:szCs w:val="16"/>
              </w:rPr>
              <w:t>Loss reserves and outstanding claims</w:t>
            </w:r>
          </w:p>
        </w:tc>
        <w:tc>
          <w:tcPr>
            <w:tcW w:w="1177" w:type="dxa"/>
            <w:vAlign w:val="bottom"/>
          </w:tcPr>
          <w:p w14:paraId="45CCA11D" w14:textId="2154AA79"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2,321</w:t>
            </w:r>
          </w:p>
        </w:tc>
        <w:tc>
          <w:tcPr>
            <w:tcW w:w="1178" w:type="dxa"/>
            <w:vAlign w:val="bottom"/>
          </w:tcPr>
          <w:p w14:paraId="564DA4BC" w14:textId="27E15FC6" w:rsidR="003A4613" w:rsidRPr="00C326F2" w:rsidRDefault="003A4613" w:rsidP="00C326F2">
            <w:pPr>
              <w:tabs>
                <w:tab w:val="decimal" w:pos="774"/>
              </w:tabs>
              <w:spacing w:line="320" w:lineRule="exact"/>
              <w:rPr>
                <w:rFonts w:ascii="Arial" w:hAnsi="Arial" w:cstheme="minorBidi"/>
                <w:sz w:val="16"/>
                <w:szCs w:val="16"/>
              </w:rPr>
            </w:pPr>
            <w:r w:rsidRPr="00C326F2">
              <w:rPr>
                <w:rFonts w:ascii="Arial" w:hAnsi="Arial" w:cs="Arial"/>
                <w:sz w:val="16"/>
                <w:szCs w:val="16"/>
              </w:rPr>
              <w:t>(343</w:t>
            </w:r>
            <w:r w:rsidR="00E47005" w:rsidRPr="00C326F2">
              <w:rPr>
                <w:rFonts w:ascii="Arial" w:hAnsi="Arial" w:cstheme="minorBidi"/>
                <w:sz w:val="16"/>
                <w:szCs w:val="16"/>
              </w:rPr>
              <w:t>)</w:t>
            </w:r>
          </w:p>
        </w:tc>
        <w:tc>
          <w:tcPr>
            <w:tcW w:w="1178" w:type="dxa"/>
            <w:vAlign w:val="bottom"/>
          </w:tcPr>
          <w:p w14:paraId="7BB599E8" w14:textId="14162CC6"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1,978</w:t>
            </w:r>
          </w:p>
        </w:tc>
        <w:tc>
          <w:tcPr>
            <w:tcW w:w="1178" w:type="dxa"/>
            <w:vAlign w:val="bottom"/>
            <w:hideMark/>
          </w:tcPr>
          <w:p w14:paraId="00DE62C7" w14:textId="55A05022"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2,143</w:t>
            </w:r>
          </w:p>
        </w:tc>
        <w:tc>
          <w:tcPr>
            <w:tcW w:w="1178" w:type="dxa"/>
            <w:vAlign w:val="bottom"/>
            <w:hideMark/>
          </w:tcPr>
          <w:p w14:paraId="6E802BC1" w14:textId="643C97E3" w:rsidR="003A4613" w:rsidRPr="00C326F2" w:rsidRDefault="003A4613" w:rsidP="00C326F2">
            <w:pPr>
              <w:tabs>
                <w:tab w:val="decimal" w:pos="774"/>
              </w:tabs>
              <w:spacing w:line="320" w:lineRule="exact"/>
              <w:rPr>
                <w:rFonts w:ascii="Arial" w:hAnsi="Arial" w:cs="Arial"/>
                <w:sz w:val="16"/>
                <w:szCs w:val="16"/>
                <w:cs/>
              </w:rPr>
            </w:pPr>
            <w:r w:rsidRPr="00C326F2">
              <w:rPr>
                <w:rFonts w:ascii="Arial" w:hAnsi="Arial" w:cs="Arial"/>
                <w:sz w:val="16"/>
                <w:szCs w:val="16"/>
              </w:rPr>
              <w:t>(269)</w:t>
            </w:r>
          </w:p>
        </w:tc>
        <w:tc>
          <w:tcPr>
            <w:tcW w:w="1178" w:type="dxa"/>
            <w:vAlign w:val="bottom"/>
            <w:hideMark/>
          </w:tcPr>
          <w:p w14:paraId="461B858C" w14:textId="0CA739E5"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1,874</w:t>
            </w:r>
          </w:p>
        </w:tc>
      </w:tr>
      <w:tr w:rsidR="003A4613" w:rsidRPr="00C326F2" w14:paraId="01D70345" w14:textId="77777777" w:rsidTr="00DB5717">
        <w:tc>
          <w:tcPr>
            <w:tcW w:w="2250" w:type="dxa"/>
            <w:vAlign w:val="bottom"/>
            <w:hideMark/>
          </w:tcPr>
          <w:p w14:paraId="144B8EFA" w14:textId="77777777" w:rsidR="003A4613" w:rsidRPr="00C326F2" w:rsidRDefault="003A4613" w:rsidP="00C326F2">
            <w:pPr>
              <w:spacing w:line="320" w:lineRule="exact"/>
              <w:ind w:left="162" w:right="-23" w:hanging="162"/>
              <w:rPr>
                <w:rFonts w:ascii="Arial" w:hAnsi="Arial" w:cs="Arial"/>
                <w:sz w:val="16"/>
                <w:szCs w:val="16"/>
              </w:rPr>
            </w:pPr>
            <w:r w:rsidRPr="00C326F2">
              <w:rPr>
                <w:rFonts w:ascii="Arial" w:hAnsi="Arial" w:cs="Arial"/>
                <w:sz w:val="16"/>
                <w:szCs w:val="16"/>
              </w:rPr>
              <w:t>Unearned premium reserve</w:t>
            </w:r>
          </w:p>
        </w:tc>
        <w:tc>
          <w:tcPr>
            <w:tcW w:w="1177" w:type="dxa"/>
            <w:vAlign w:val="bottom"/>
          </w:tcPr>
          <w:p w14:paraId="31B8CFBC" w14:textId="62F927C5"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6,045</w:t>
            </w:r>
          </w:p>
        </w:tc>
        <w:tc>
          <w:tcPr>
            <w:tcW w:w="1178" w:type="dxa"/>
            <w:vAlign w:val="bottom"/>
          </w:tcPr>
          <w:p w14:paraId="1A061AA5" w14:textId="4DC5804C" w:rsidR="003A4613" w:rsidRPr="00C326F2" w:rsidRDefault="003A4613" w:rsidP="00C326F2">
            <w:pPr>
              <w:tabs>
                <w:tab w:val="decimal" w:pos="774"/>
              </w:tabs>
              <w:spacing w:line="320" w:lineRule="exact"/>
              <w:rPr>
                <w:rFonts w:ascii="Arial" w:hAnsi="Arial" w:cs="Arial"/>
                <w:sz w:val="16"/>
                <w:szCs w:val="16"/>
                <w:cs/>
              </w:rPr>
            </w:pPr>
            <w:r w:rsidRPr="00C326F2">
              <w:rPr>
                <w:rFonts w:ascii="Arial" w:hAnsi="Arial" w:cs="Arial"/>
                <w:sz w:val="16"/>
                <w:szCs w:val="16"/>
              </w:rPr>
              <w:t>(977)</w:t>
            </w:r>
          </w:p>
        </w:tc>
        <w:tc>
          <w:tcPr>
            <w:tcW w:w="1178" w:type="dxa"/>
            <w:vAlign w:val="bottom"/>
          </w:tcPr>
          <w:p w14:paraId="7738DA05" w14:textId="01AADC1B"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5,068</w:t>
            </w:r>
          </w:p>
        </w:tc>
        <w:tc>
          <w:tcPr>
            <w:tcW w:w="1178" w:type="dxa"/>
            <w:vAlign w:val="bottom"/>
            <w:hideMark/>
          </w:tcPr>
          <w:p w14:paraId="5B10E6DA" w14:textId="63DA0845"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5,468</w:t>
            </w:r>
          </w:p>
        </w:tc>
        <w:tc>
          <w:tcPr>
            <w:tcW w:w="1178" w:type="dxa"/>
            <w:vAlign w:val="bottom"/>
            <w:hideMark/>
          </w:tcPr>
          <w:p w14:paraId="32752EE9" w14:textId="3D7D63CB" w:rsidR="003A4613" w:rsidRPr="00C326F2" w:rsidRDefault="003A4613" w:rsidP="00C326F2">
            <w:pPr>
              <w:tabs>
                <w:tab w:val="decimal" w:pos="774"/>
              </w:tabs>
              <w:spacing w:line="320" w:lineRule="exact"/>
              <w:rPr>
                <w:rFonts w:ascii="Arial" w:hAnsi="Arial" w:cs="Arial"/>
                <w:sz w:val="16"/>
                <w:szCs w:val="16"/>
                <w:cs/>
              </w:rPr>
            </w:pPr>
            <w:r w:rsidRPr="00C326F2">
              <w:rPr>
                <w:rFonts w:ascii="Arial" w:hAnsi="Arial" w:cs="Arial"/>
                <w:sz w:val="16"/>
                <w:szCs w:val="16"/>
              </w:rPr>
              <w:t>(849)</w:t>
            </w:r>
          </w:p>
        </w:tc>
        <w:tc>
          <w:tcPr>
            <w:tcW w:w="1178" w:type="dxa"/>
            <w:vAlign w:val="bottom"/>
            <w:hideMark/>
          </w:tcPr>
          <w:p w14:paraId="549561D5" w14:textId="1C751A3C"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4,619</w:t>
            </w:r>
          </w:p>
        </w:tc>
      </w:tr>
      <w:tr w:rsidR="003A4613" w:rsidRPr="00C326F2" w14:paraId="35513718" w14:textId="77777777" w:rsidTr="00DB5717">
        <w:tc>
          <w:tcPr>
            <w:tcW w:w="2250" w:type="dxa"/>
            <w:vAlign w:val="bottom"/>
            <w:hideMark/>
          </w:tcPr>
          <w:p w14:paraId="30A52E35" w14:textId="77777777" w:rsidR="003A4613" w:rsidRPr="00C326F2" w:rsidRDefault="003A4613" w:rsidP="00C326F2">
            <w:pPr>
              <w:spacing w:line="320" w:lineRule="exact"/>
              <w:ind w:left="158" w:right="144" w:hanging="158"/>
              <w:rPr>
                <w:rFonts w:ascii="Arial" w:hAnsi="Arial" w:cs="Arial"/>
                <w:sz w:val="16"/>
                <w:szCs w:val="16"/>
              </w:rPr>
            </w:pPr>
            <w:r w:rsidRPr="00C326F2">
              <w:rPr>
                <w:rFonts w:ascii="Arial" w:hAnsi="Arial" w:cs="Arial"/>
                <w:sz w:val="16"/>
                <w:szCs w:val="16"/>
              </w:rPr>
              <w:t>Unpaid policy benefits</w:t>
            </w:r>
          </w:p>
        </w:tc>
        <w:tc>
          <w:tcPr>
            <w:tcW w:w="1177" w:type="dxa"/>
            <w:vAlign w:val="bottom"/>
          </w:tcPr>
          <w:p w14:paraId="4BEA6D50" w14:textId="05B4B60F"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26</w:t>
            </w:r>
          </w:p>
        </w:tc>
        <w:tc>
          <w:tcPr>
            <w:tcW w:w="1178" w:type="dxa"/>
            <w:vAlign w:val="bottom"/>
          </w:tcPr>
          <w:p w14:paraId="7B708088" w14:textId="2CD7CD8F"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w:t>
            </w:r>
          </w:p>
        </w:tc>
        <w:tc>
          <w:tcPr>
            <w:tcW w:w="1178" w:type="dxa"/>
            <w:vAlign w:val="bottom"/>
          </w:tcPr>
          <w:p w14:paraId="25FFE5E2" w14:textId="016BC5F4"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26</w:t>
            </w:r>
          </w:p>
        </w:tc>
        <w:tc>
          <w:tcPr>
            <w:tcW w:w="1178" w:type="dxa"/>
            <w:vAlign w:val="bottom"/>
            <w:hideMark/>
          </w:tcPr>
          <w:p w14:paraId="6522C7F8" w14:textId="60729749"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17</w:t>
            </w:r>
          </w:p>
        </w:tc>
        <w:tc>
          <w:tcPr>
            <w:tcW w:w="1178" w:type="dxa"/>
            <w:vAlign w:val="bottom"/>
            <w:hideMark/>
          </w:tcPr>
          <w:p w14:paraId="025E7021" w14:textId="77C4055E"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w:t>
            </w:r>
          </w:p>
        </w:tc>
        <w:tc>
          <w:tcPr>
            <w:tcW w:w="1178" w:type="dxa"/>
            <w:vAlign w:val="bottom"/>
            <w:hideMark/>
          </w:tcPr>
          <w:p w14:paraId="7C005F34" w14:textId="715EA103"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17</w:t>
            </w:r>
          </w:p>
        </w:tc>
      </w:tr>
      <w:tr w:rsidR="003A4613" w:rsidRPr="00C326F2" w14:paraId="242403CB" w14:textId="77777777" w:rsidTr="00DB5717">
        <w:tc>
          <w:tcPr>
            <w:tcW w:w="2250" w:type="dxa"/>
            <w:vAlign w:val="bottom"/>
            <w:hideMark/>
          </w:tcPr>
          <w:p w14:paraId="07BB5F2D" w14:textId="77777777" w:rsidR="003A4613" w:rsidRPr="00C326F2" w:rsidRDefault="003A4613" w:rsidP="00C326F2">
            <w:pPr>
              <w:spacing w:line="320" w:lineRule="exact"/>
              <w:ind w:left="162" w:right="142" w:hanging="162"/>
              <w:rPr>
                <w:rFonts w:ascii="Arial" w:hAnsi="Arial" w:cs="Arial"/>
                <w:sz w:val="16"/>
                <w:szCs w:val="16"/>
              </w:rPr>
            </w:pPr>
            <w:r w:rsidRPr="00C326F2">
              <w:rPr>
                <w:rFonts w:ascii="Arial" w:hAnsi="Arial" w:cs="Arial"/>
                <w:sz w:val="16"/>
                <w:szCs w:val="16"/>
              </w:rPr>
              <w:t>Other liabilities under insurance policies</w:t>
            </w:r>
          </w:p>
        </w:tc>
        <w:tc>
          <w:tcPr>
            <w:tcW w:w="1177" w:type="dxa"/>
            <w:vAlign w:val="bottom"/>
          </w:tcPr>
          <w:p w14:paraId="3A3EF174" w14:textId="56132E0C"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76</w:t>
            </w:r>
          </w:p>
        </w:tc>
        <w:tc>
          <w:tcPr>
            <w:tcW w:w="1178" w:type="dxa"/>
            <w:vAlign w:val="bottom"/>
          </w:tcPr>
          <w:p w14:paraId="1BC1BA25" w14:textId="6DF5BAA4"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w:t>
            </w:r>
          </w:p>
        </w:tc>
        <w:tc>
          <w:tcPr>
            <w:tcW w:w="1178" w:type="dxa"/>
            <w:vAlign w:val="bottom"/>
          </w:tcPr>
          <w:p w14:paraId="720EF076" w14:textId="1E95E0E2"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76</w:t>
            </w:r>
          </w:p>
        </w:tc>
        <w:tc>
          <w:tcPr>
            <w:tcW w:w="1178" w:type="dxa"/>
            <w:vAlign w:val="bottom"/>
            <w:hideMark/>
          </w:tcPr>
          <w:p w14:paraId="422BC299" w14:textId="6D729C33"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92</w:t>
            </w:r>
          </w:p>
        </w:tc>
        <w:tc>
          <w:tcPr>
            <w:tcW w:w="1178" w:type="dxa"/>
            <w:vAlign w:val="bottom"/>
            <w:hideMark/>
          </w:tcPr>
          <w:p w14:paraId="23D5386F" w14:textId="709F1978"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w:t>
            </w:r>
          </w:p>
        </w:tc>
        <w:tc>
          <w:tcPr>
            <w:tcW w:w="1178" w:type="dxa"/>
            <w:vAlign w:val="bottom"/>
            <w:hideMark/>
          </w:tcPr>
          <w:p w14:paraId="45E2AD6D" w14:textId="1872CF68" w:rsidR="003A4613" w:rsidRPr="00C326F2" w:rsidRDefault="003A4613" w:rsidP="00C326F2">
            <w:pPr>
              <w:tabs>
                <w:tab w:val="decimal" w:pos="774"/>
              </w:tabs>
              <w:spacing w:line="320" w:lineRule="exact"/>
              <w:rPr>
                <w:rFonts w:ascii="Arial" w:hAnsi="Arial" w:cs="Arial"/>
                <w:sz w:val="16"/>
                <w:szCs w:val="16"/>
              </w:rPr>
            </w:pPr>
            <w:r w:rsidRPr="00C326F2">
              <w:rPr>
                <w:rFonts w:ascii="Arial" w:hAnsi="Arial" w:cs="Arial"/>
                <w:sz w:val="16"/>
                <w:szCs w:val="16"/>
              </w:rPr>
              <w:t>92</w:t>
            </w:r>
          </w:p>
        </w:tc>
      </w:tr>
      <w:tr w:rsidR="003A4613" w:rsidRPr="00C326F2" w14:paraId="2845CB45" w14:textId="77777777" w:rsidTr="00DB5717">
        <w:tc>
          <w:tcPr>
            <w:tcW w:w="2250" w:type="dxa"/>
            <w:vAlign w:val="bottom"/>
            <w:hideMark/>
          </w:tcPr>
          <w:p w14:paraId="14B24A61" w14:textId="77777777" w:rsidR="003A4613" w:rsidRPr="00C326F2" w:rsidRDefault="003A4613" w:rsidP="00C326F2">
            <w:pPr>
              <w:spacing w:line="320" w:lineRule="exact"/>
              <w:ind w:left="162" w:right="142" w:hanging="162"/>
              <w:rPr>
                <w:rFonts w:ascii="Arial" w:hAnsi="Arial" w:cs="Arial"/>
                <w:sz w:val="16"/>
                <w:szCs w:val="16"/>
              </w:rPr>
            </w:pPr>
            <w:r w:rsidRPr="00C326F2">
              <w:rPr>
                <w:rFonts w:ascii="Arial" w:hAnsi="Arial" w:cs="Arial"/>
                <w:sz w:val="16"/>
                <w:szCs w:val="16"/>
              </w:rPr>
              <w:t xml:space="preserve">Total </w:t>
            </w:r>
          </w:p>
        </w:tc>
        <w:tc>
          <w:tcPr>
            <w:tcW w:w="1177" w:type="dxa"/>
            <w:vAlign w:val="bottom"/>
          </w:tcPr>
          <w:p w14:paraId="16DC3798" w14:textId="230D3060" w:rsidR="003A4613" w:rsidRPr="00C326F2" w:rsidRDefault="003A4613" w:rsidP="00C326F2">
            <w:pPr>
              <w:pBdr>
                <w:top w:val="single" w:sz="4" w:space="1" w:color="auto"/>
                <w:bottom w:val="double" w:sz="4" w:space="1" w:color="auto"/>
              </w:pBdr>
              <w:tabs>
                <w:tab w:val="decimal" w:pos="774"/>
              </w:tabs>
              <w:spacing w:line="320" w:lineRule="exact"/>
              <w:rPr>
                <w:rFonts w:ascii="Arial" w:hAnsi="Arial" w:cs="Arial"/>
                <w:sz w:val="16"/>
                <w:szCs w:val="16"/>
              </w:rPr>
            </w:pPr>
            <w:r w:rsidRPr="00C326F2">
              <w:rPr>
                <w:rFonts w:ascii="Arial" w:hAnsi="Arial" w:cs="Arial"/>
                <w:sz w:val="16"/>
                <w:szCs w:val="16"/>
              </w:rPr>
              <w:t>13,536</w:t>
            </w:r>
          </w:p>
        </w:tc>
        <w:tc>
          <w:tcPr>
            <w:tcW w:w="1178" w:type="dxa"/>
            <w:vAlign w:val="bottom"/>
          </w:tcPr>
          <w:p w14:paraId="194D7938" w14:textId="6991F048" w:rsidR="003A4613" w:rsidRPr="00C326F2" w:rsidRDefault="003A4613" w:rsidP="00C326F2">
            <w:pPr>
              <w:pBdr>
                <w:top w:val="single" w:sz="4" w:space="1" w:color="auto"/>
                <w:bottom w:val="double" w:sz="4" w:space="1" w:color="auto"/>
              </w:pBdr>
              <w:tabs>
                <w:tab w:val="decimal" w:pos="774"/>
              </w:tabs>
              <w:spacing w:line="320" w:lineRule="exact"/>
              <w:rPr>
                <w:rFonts w:ascii="Arial" w:hAnsi="Arial" w:cs="Arial"/>
                <w:sz w:val="16"/>
                <w:szCs w:val="16"/>
              </w:rPr>
            </w:pPr>
            <w:r w:rsidRPr="00C326F2">
              <w:rPr>
                <w:rFonts w:ascii="Arial" w:hAnsi="Arial" w:cs="Arial"/>
                <w:sz w:val="16"/>
                <w:szCs w:val="16"/>
              </w:rPr>
              <w:t>(1,320)</w:t>
            </w:r>
          </w:p>
        </w:tc>
        <w:tc>
          <w:tcPr>
            <w:tcW w:w="1178" w:type="dxa"/>
            <w:vAlign w:val="bottom"/>
          </w:tcPr>
          <w:p w14:paraId="4C301942" w14:textId="3EB91A75" w:rsidR="003A4613" w:rsidRPr="00C326F2" w:rsidRDefault="003A4613" w:rsidP="00C326F2">
            <w:pPr>
              <w:pBdr>
                <w:top w:val="single" w:sz="4" w:space="1" w:color="auto"/>
                <w:bottom w:val="double" w:sz="4" w:space="1" w:color="auto"/>
              </w:pBdr>
              <w:tabs>
                <w:tab w:val="decimal" w:pos="774"/>
              </w:tabs>
              <w:spacing w:line="320" w:lineRule="exact"/>
              <w:rPr>
                <w:rFonts w:ascii="Arial" w:hAnsi="Arial" w:cs="Arial"/>
                <w:sz w:val="16"/>
                <w:szCs w:val="16"/>
              </w:rPr>
            </w:pPr>
            <w:r w:rsidRPr="00C326F2">
              <w:rPr>
                <w:rFonts w:ascii="Arial" w:hAnsi="Arial" w:cs="Arial"/>
                <w:sz w:val="16"/>
                <w:szCs w:val="16"/>
              </w:rPr>
              <w:t>12,216</w:t>
            </w:r>
          </w:p>
        </w:tc>
        <w:tc>
          <w:tcPr>
            <w:tcW w:w="1178" w:type="dxa"/>
            <w:vAlign w:val="bottom"/>
            <w:hideMark/>
          </w:tcPr>
          <w:p w14:paraId="6C45D07E" w14:textId="1091BA77" w:rsidR="003A4613" w:rsidRPr="00C326F2" w:rsidRDefault="003A4613" w:rsidP="00C326F2">
            <w:pPr>
              <w:pBdr>
                <w:top w:val="single" w:sz="4" w:space="1" w:color="auto"/>
                <w:bottom w:val="double" w:sz="4" w:space="1" w:color="auto"/>
              </w:pBdr>
              <w:tabs>
                <w:tab w:val="decimal" w:pos="774"/>
              </w:tabs>
              <w:spacing w:line="320" w:lineRule="exact"/>
              <w:rPr>
                <w:rFonts w:ascii="Arial" w:hAnsi="Arial" w:cs="Arial"/>
                <w:sz w:val="16"/>
                <w:szCs w:val="16"/>
              </w:rPr>
            </w:pPr>
            <w:r w:rsidRPr="00C326F2">
              <w:rPr>
                <w:rFonts w:ascii="Arial" w:hAnsi="Arial" w:cs="Arial"/>
                <w:sz w:val="16"/>
                <w:szCs w:val="16"/>
              </w:rPr>
              <w:t>12,543</w:t>
            </w:r>
          </w:p>
        </w:tc>
        <w:tc>
          <w:tcPr>
            <w:tcW w:w="1178" w:type="dxa"/>
            <w:vAlign w:val="bottom"/>
            <w:hideMark/>
          </w:tcPr>
          <w:p w14:paraId="4D5C519B" w14:textId="5EB32653" w:rsidR="003A4613" w:rsidRPr="00C326F2" w:rsidRDefault="003A4613" w:rsidP="00C326F2">
            <w:pPr>
              <w:pBdr>
                <w:top w:val="single" w:sz="4" w:space="1" w:color="auto"/>
                <w:bottom w:val="double" w:sz="4" w:space="1" w:color="auto"/>
              </w:pBdr>
              <w:tabs>
                <w:tab w:val="decimal" w:pos="774"/>
              </w:tabs>
              <w:spacing w:line="320" w:lineRule="exact"/>
              <w:rPr>
                <w:rFonts w:ascii="Arial" w:hAnsi="Arial" w:cs="Arial"/>
                <w:sz w:val="16"/>
                <w:szCs w:val="16"/>
              </w:rPr>
            </w:pPr>
            <w:r w:rsidRPr="00C326F2">
              <w:rPr>
                <w:rFonts w:ascii="Arial" w:hAnsi="Arial" w:cs="Arial"/>
                <w:sz w:val="16"/>
                <w:szCs w:val="16"/>
              </w:rPr>
              <w:t>(1,118)</w:t>
            </w:r>
          </w:p>
        </w:tc>
        <w:tc>
          <w:tcPr>
            <w:tcW w:w="1178" w:type="dxa"/>
            <w:vAlign w:val="bottom"/>
            <w:hideMark/>
          </w:tcPr>
          <w:p w14:paraId="69B38D6F" w14:textId="30A3A6C2" w:rsidR="003A4613" w:rsidRPr="00C326F2" w:rsidRDefault="003A4613" w:rsidP="00C326F2">
            <w:pPr>
              <w:pBdr>
                <w:top w:val="single" w:sz="4" w:space="1" w:color="auto"/>
                <w:bottom w:val="double" w:sz="4" w:space="1" w:color="auto"/>
              </w:pBdr>
              <w:tabs>
                <w:tab w:val="decimal" w:pos="774"/>
              </w:tabs>
              <w:spacing w:line="320" w:lineRule="exact"/>
              <w:rPr>
                <w:rFonts w:ascii="Arial" w:hAnsi="Arial" w:cs="Arial"/>
                <w:sz w:val="16"/>
                <w:szCs w:val="16"/>
              </w:rPr>
            </w:pPr>
            <w:r w:rsidRPr="00C326F2">
              <w:rPr>
                <w:rFonts w:ascii="Arial" w:hAnsi="Arial" w:cs="Arial"/>
                <w:sz w:val="16"/>
                <w:szCs w:val="16"/>
              </w:rPr>
              <w:t>11,425</w:t>
            </w:r>
          </w:p>
        </w:tc>
      </w:tr>
    </w:tbl>
    <w:p w14:paraId="415018C0" w14:textId="77777777" w:rsidR="00C326F2" w:rsidRDefault="00C326F2" w:rsidP="00C7477C">
      <w:pPr>
        <w:spacing w:before="240" w:after="120" w:line="380" w:lineRule="exact"/>
        <w:ind w:left="547" w:hanging="547"/>
        <w:rPr>
          <w:rFonts w:ascii="Arial" w:hAnsi="Arial" w:cs="Arial"/>
          <w:b/>
          <w:bCs/>
        </w:rPr>
      </w:pPr>
    </w:p>
    <w:p w14:paraId="1893D7C8" w14:textId="38D24B00" w:rsidR="00373EC9" w:rsidRPr="00932A5A" w:rsidRDefault="00C326F2" w:rsidP="00C7477C">
      <w:pPr>
        <w:spacing w:before="240" w:after="120" w:line="380" w:lineRule="exact"/>
        <w:ind w:left="547" w:hanging="547"/>
        <w:rPr>
          <w:rFonts w:ascii="Arial" w:hAnsi="Arial" w:cstheme="minorBidi"/>
          <w:b/>
          <w:bCs/>
          <w:cs/>
        </w:rPr>
      </w:pPr>
      <w:r>
        <w:rPr>
          <w:rFonts w:ascii="Arial" w:hAnsi="Arial" w:cs="Arial"/>
          <w:b/>
          <w:bCs/>
        </w:rPr>
        <w:br w:type="page"/>
      </w:r>
      <w:r w:rsidR="00EC6632" w:rsidRPr="00932A5A">
        <w:rPr>
          <w:rFonts w:ascii="Arial" w:hAnsi="Arial" w:cs="Arial"/>
          <w:b/>
          <w:bCs/>
        </w:rPr>
        <w:lastRenderedPageBreak/>
        <w:t>2</w:t>
      </w:r>
      <w:r w:rsidR="00B15F56" w:rsidRPr="00932A5A">
        <w:rPr>
          <w:rFonts w:ascii="Arial" w:hAnsi="Arial" w:cs="Arial"/>
          <w:b/>
          <w:bCs/>
        </w:rPr>
        <w:t>4</w:t>
      </w:r>
      <w:r w:rsidR="00373EC9" w:rsidRPr="00932A5A">
        <w:rPr>
          <w:rFonts w:ascii="Arial" w:hAnsi="Arial" w:cs="Arial"/>
          <w:b/>
          <w:bCs/>
        </w:rPr>
        <w:t>.1</w:t>
      </w:r>
      <w:r w:rsidR="00373EC9" w:rsidRPr="00932A5A">
        <w:rPr>
          <w:rFonts w:ascii="Arial" w:hAnsi="Arial" w:cs="Arial"/>
          <w:b/>
          <w:bCs/>
        </w:rPr>
        <w:tab/>
        <w:t>Life policy reserve</w:t>
      </w:r>
      <w:r w:rsidR="007B22A4" w:rsidRPr="00932A5A">
        <w:rPr>
          <w:rFonts w:ascii="Arial" w:hAnsi="Arial" w:cs="Arial"/>
          <w:b/>
          <w:bCs/>
        </w:rPr>
        <w:t>s</w:t>
      </w:r>
      <w:r w:rsidR="00C7477C" w:rsidRPr="00932A5A">
        <w:rPr>
          <w:rFonts w:ascii="Arial" w:hAnsi="Arial" w:cs="Arial"/>
          <w:b/>
          <w:bCs/>
        </w:rPr>
        <w:t xml:space="preserve"> </w:t>
      </w:r>
      <w:r w:rsidR="00373EC9" w:rsidRPr="00932A5A">
        <w:rPr>
          <w:rFonts w:ascii="Arial" w:hAnsi="Arial" w:cs="Arial"/>
          <w:b/>
          <w:bCs/>
        </w:rPr>
        <w:t>for long-term insurance contract</w:t>
      </w:r>
      <w:r w:rsidR="007B22A4" w:rsidRPr="00932A5A">
        <w:rPr>
          <w:rFonts w:ascii="Arial" w:hAnsi="Arial" w:cs="Arial"/>
          <w:b/>
          <w:bCs/>
        </w:rPr>
        <w:t>s</w:t>
      </w:r>
    </w:p>
    <w:p w14:paraId="7AC9D298" w14:textId="77777777" w:rsidR="00373EC9" w:rsidRPr="00C326F2" w:rsidRDefault="00373EC9" w:rsidP="00C326F2">
      <w:pPr>
        <w:spacing w:before="120" w:line="320" w:lineRule="exact"/>
        <w:ind w:left="158" w:right="144" w:hanging="158"/>
        <w:jc w:val="right"/>
        <w:rPr>
          <w:rFonts w:ascii="Arial" w:hAnsi="Arial" w:cs="Arial"/>
          <w:sz w:val="16"/>
          <w:szCs w:val="16"/>
          <w:cs/>
        </w:rPr>
      </w:pPr>
      <w:r w:rsidRPr="00C326F2">
        <w:rPr>
          <w:rFonts w:ascii="Arial" w:hAnsi="Arial" w:cs="Arial"/>
          <w:sz w:val="16"/>
          <w:szCs w:val="16"/>
        </w:rPr>
        <w:t xml:space="preserve"> (Unit: Million Baht)</w:t>
      </w:r>
      <w:r w:rsidRPr="00C326F2">
        <w:rPr>
          <w:rFonts w:ascii="Arial" w:hAnsi="Arial" w:cs="Arial"/>
          <w:sz w:val="16"/>
          <w:szCs w:val="16"/>
          <w:cs/>
        </w:rPr>
        <w:t xml:space="preserve"> </w:t>
      </w:r>
    </w:p>
    <w:tbl>
      <w:tblPr>
        <w:tblW w:w="9180" w:type="dxa"/>
        <w:tblInd w:w="558" w:type="dxa"/>
        <w:tblLayout w:type="fixed"/>
        <w:tblLook w:val="04A0" w:firstRow="1" w:lastRow="0" w:firstColumn="1" w:lastColumn="0" w:noHBand="0" w:noVBand="1"/>
      </w:tblPr>
      <w:tblGrid>
        <w:gridCol w:w="5130"/>
        <w:gridCol w:w="2025"/>
        <w:gridCol w:w="2025"/>
      </w:tblGrid>
      <w:tr w:rsidR="00373EC9" w:rsidRPr="00C326F2" w14:paraId="11557E29" w14:textId="77777777" w:rsidTr="0007005B">
        <w:tc>
          <w:tcPr>
            <w:tcW w:w="5130" w:type="dxa"/>
            <w:vAlign w:val="bottom"/>
          </w:tcPr>
          <w:p w14:paraId="2BA1013D" w14:textId="77777777" w:rsidR="00373EC9" w:rsidRPr="00C326F2" w:rsidRDefault="00373EC9" w:rsidP="00C326F2">
            <w:pPr>
              <w:spacing w:line="320" w:lineRule="exact"/>
              <w:ind w:left="158" w:right="144" w:hanging="158"/>
              <w:rPr>
                <w:rFonts w:ascii="Arial" w:hAnsi="Arial" w:cs="Arial"/>
                <w:sz w:val="16"/>
                <w:szCs w:val="16"/>
              </w:rPr>
            </w:pPr>
          </w:p>
        </w:tc>
        <w:tc>
          <w:tcPr>
            <w:tcW w:w="4050" w:type="dxa"/>
            <w:gridSpan w:val="2"/>
            <w:vAlign w:val="bottom"/>
            <w:hideMark/>
          </w:tcPr>
          <w:p w14:paraId="5AB949EA" w14:textId="77777777" w:rsidR="00373EC9" w:rsidRPr="00C326F2" w:rsidRDefault="00373EC9" w:rsidP="00C326F2">
            <w:pPr>
              <w:pBdr>
                <w:bottom w:val="single" w:sz="4" w:space="1" w:color="auto"/>
              </w:pBdr>
              <w:spacing w:line="320" w:lineRule="exact"/>
              <w:ind w:left="158" w:hanging="158"/>
              <w:jc w:val="center"/>
              <w:rPr>
                <w:rFonts w:ascii="Arial" w:hAnsi="Arial" w:cs="Arial"/>
                <w:sz w:val="16"/>
                <w:szCs w:val="16"/>
                <w:cs/>
              </w:rPr>
            </w:pPr>
            <w:r w:rsidRPr="00C326F2">
              <w:rPr>
                <w:rFonts w:ascii="Arial" w:hAnsi="Arial" w:cs="Arial"/>
                <w:sz w:val="16"/>
                <w:szCs w:val="16"/>
              </w:rPr>
              <w:t>Consolidated</w:t>
            </w:r>
            <w:r w:rsidRPr="00C326F2">
              <w:rPr>
                <w:rFonts w:ascii="Arial" w:hAnsi="Arial" w:cs="Arial"/>
                <w:sz w:val="16"/>
                <w:szCs w:val="16"/>
                <w:cs/>
              </w:rPr>
              <w:t xml:space="preserve"> </w:t>
            </w:r>
            <w:r w:rsidRPr="00C326F2">
              <w:rPr>
                <w:rFonts w:ascii="Arial" w:hAnsi="Arial" w:cs="Arial"/>
                <w:sz w:val="16"/>
                <w:szCs w:val="16"/>
              </w:rPr>
              <w:t>financial statements</w:t>
            </w:r>
          </w:p>
        </w:tc>
      </w:tr>
      <w:tr w:rsidR="00175653" w:rsidRPr="00C326F2" w14:paraId="58B59D69" w14:textId="77777777" w:rsidTr="0044612E">
        <w:tc>
          <w:tcPr>
            <w:tcW w:w="5130" w:type="dxa"/>
            <w:vAlign w:val="bottom"/>
          </w:tcPr>
          <w:p w14:paraId="17D5B0CE" w14:textId="77777777" w:rsidR="00175653" w:rsidRPr="00C326F2" w:rsidRDefault="00175653" w:rsidP="00C326F2">
            <w:pPr>
              <w:spacing w:line="320" w:lineRule="exact"/>
              <w:ind w:left="158" w:right="144" w:hanging="158"/>
              <w:rPr>
                <w:rFonts w:ascii="Arial" w:hAnsi="Arial" w:cs="Arial"/>
                <w:sz w:val="16"/>
                <w:szCs w:val="16"/>
              </w:rPr>
            </w:pPr>
          </w:p>
        </w:tc>
        <w:tc>
          <w:tcPr>
            <w:tcW w:w="2025" w:type="dxa"/>
            <w:vAlign w:val="bottom"/>
          </w:tcPr>
          <w:p w14:paraId="7BEC945E" w14:textId="5329416D" w:rsidR="00175653" w:rsidRPr="00C326F2" w:rsidRDefault="00175653" w:rsidP="00C326F2">
            <w:pPr>
              <w:pBdr>
                <w:bottom w:val="single" w:sz="4" w:space="1" w:color="auto"/>
              </w:pBdr>
              <w:spacing w:line="320" w:lineRule="exact"/>
              <w:jc w:val="center"/>
              <w:rPr>
                <w:rFonts w:ascii="Arial" w:hAnsi="Arial" w:cs="Arial"/>
                <w:sz w:val="16"/>
                <w:szCs w:val="16"/>
                <w:cs/>
              </w:rPr>
            </w:pPr>
            <w:r w:rsidRPr="00C326F2">
              <w:rPr>
                <w:rFonts w:ascii="Arial" w:hAnsi="Arial" w:cs="Arial"/>
                <w:sz w:val="16"/>
                <w:szCs w:val="16"/>
              </w:rPr>
              <w:t>2023</w:t>
            </w:r>
          </w:p>
        </w:tc>
        <w:tc>
          <w:tcPr>
            <w:tcW w:w="2025" w:type="dxa"/>
            <w:vAlign w:val="bottom"/>
            <w:hideMark/>
          </w:tcPr>
          <w:p w14:paraId="3E04C991" w14:textId="23E6A984" w:rsidR="00175653" w:rsidRPr="00C326F2" w:rsidRDefault="00175653" w:rsidP="00C326F2">
            <w:pPr>
              <w:pBdr>
                <w:bottom w:val="single" w:sz="4" w:space="1" w:color="auto"/>
              </w:pBdr>
              <w:spacing w:line="320" w:lineRule="exact"/>
              <w:jc w:val="center"/>
              <w:rPr>
                <w:rFonts w:ascii="Arial" w:hAnsi="Arial" w:cs="Arial"/>
                <w:sz w:val="16"/>
                <w:szCs w:val="16"/>
                <w:cs/>
              </w:rPr>
            </w:pPr>
            <w:r w:rsidRPr="00C326F2">
              <w:rPr>
                <w:rFonts w:ascii="Arial" w:hAnsi="Arial" w:cs="Arial"/>
                <w:sz w:val="16"/>
                <w:szCs w:val="16"/>
              </w:rPr>
              <w:t>2022</w:t>
            </w:r>
          </w:p>
        </w:tc>
      </w:tr>
      <w:tr w:rsidR="00175653" w:rsidRPr="00C326F2" w14:paraId="48867EA7" w14:textId="77777777" w:rsidTr="0007005B">
        <w:tc>
          <w:tcPr>
            <w:tcW w:w="5130" w:type="dxa"/>
            <w:vAlign w:val="bottom"/>
            <w:hideMark/>
          </w:tcPr>
          <w:p w14:paraId="4A64A7E6" w14:textId="77777777" w:rsidR="00175653" w:rsidRPr="00C326F2" w:rsidRDefault="00175653" w:rsidP="00C326F2">
            <w:pPr>
              <w:spacing w:line="320" w:lineRule="exact"/>
              <w:ind w:left="158" w:right="144" w:hanging="158"/>
              <w:rPr>
                <w:rFonts w:ascii="Arial" w:hAnsi="Arial" w:cs="Arial"/>
                <w:b/>
                <w:bCs/>
                <w:sz w:val="16"/>
                <w:szCs w:val="16"/>
              </w:rPr>
            </w:pPr>
            <w:r w:rsidRPr="00C326F2">
              <w:rPr>
                <w:rFonts w:ascii="Arial" w:hAnsi="Arial" w:cs="Arial"/>
                <w:sz w:val="16"/>
                <w:szCs w:val="16"/>
              </w:rPr>
              <w:t>Balance - beginning of the year</w:t>
            </w:r>
          </w:p>
        </w:tc>
        <w:tc>
          <w:tcPr>
            <w:tcW w:w="2025" w:type="dxa"/>
            <w:vAlign w:val="bottom"/>
          </w:tcPr>
          <w:p w14:paraId="128A0BD5" w14:textId="15B5587A" w:rsidR="00175653" w:rsidRPr="00C326F2" w:rsidRDefault="00523BAA" w:rsidP="00C326F2">
            <w:pPr>
              <w:tabs>
                <w:tab w:val="decimal" w:pos="1512"/>
              </w:tabs>
              <w:spacing w:line="320" w:lineRule="exact"/>
              <w:rPr>
                <w:rFonts w:ascii="Arial" w:hAnsi="Arial" w:cs="Arial"/>
                <w:sz w:val="16"/>
                <w:szCs w:val="16"/>
              </w:rPr>
            </w:pPr>
            <w:r w:rsidRPr="00C326F2">
              <w:rPr>
                <w:rFonts w:ascii="Arial" w:hAnsi="Arial" w:cs="Arial"/>
                <w:sz w:val="16"/>
                <w:szCs w:val="16"/>
              </w:rPr>
              <w:t>4,823</w:t>
            </w:r>
          </w:p>
        </w:tc>
        <w:tc>
          <w:tcPr>
            <w:tcW w:w="2025" w:type="dxa"/>
            <w:vAlign w:val="bottom"/>
            <w:hideMark/>
          </w:tcPr>
          <w:p w14:paraId="54F4A5B9" w14:textId="5A22AC99" w:rsidR="00175653" w:rsidRPr="00C326F2" w:rsidRDefault="00175653" w:rsidP="00C326F2">
            <w:pPr>
              <w:tabs>
                <w:tab w:val="decimal" w:pos="1512"/>
              </w:tabs>
              <w:spacing w:line="320" w:lineRule="exact"/>
              <w:rPr>
                <w:rFonts w:ascii="Arial" w:hAnsi="Arial" w:cs="Arial"/>
                <w:sz w:val="16"/>
                <w:szCs w:val="16"/>
              </w:rPr>
            </w:pPr>
            <w:r w:rsidRPr="00C326F2">
              <w:rPr>
                <w:rFonts w:ascii="Arial" w:hAnsi="Arial" w:cs="Arial"/>
                <w:sz w:val="16"/>
                <w:szCs w:val="16"/>
              </w:rPr>
              <w:t>5,101</w:t>
            </w:r>
          </w:p>
        </w:tc>
      </w:tr>
      <w:tr w:rsidR="00175653" w:rsidRPr="00C326F2" w14:paraId="3F8A5DED" w14:textId="77777777" w:rsidTr="0007005B">
        <w:tc>
          <w:tcPr>
            <w:tcW w:w="5130" w:type="dxa"/>
            <w:vAlign w:val="bottom"/>
            <w:hideMark/>
          </w:tcPr>
          <w:p w14:paraId="6AB59B57" w14:textId="0602CFEF" w:rsidR="00175653" w:rsidRPr="00C326F2" w:rsidRDefault="00175653" w:rsidP="00C326F2">
            <w:pPr>
              <w:spacing w:line="320" w:lineRule="exact"/>
              <w:ind w:left="158" w:right="144" w:hanging="158"/>
              <w:rPr>
                <w:rFonts w:ascii="Arial" w:hAnsi="Arial" w:cs="Arial"/>
                <w:sz w:val="16"/>
                <w:szCs w:val="16"/>
              </w:rPr>
            </w:pPr>
            <w:r w:rsidRPr="00C326F2">
              <w:rPr>
                <w:rFonts w:ascii="Arial" w:hAnsi="Arial" w:cs="Arial"/>
                <w:sz w:val="16"/>
                <w:szCs w:val="16"/>
              </w:rPr>
              <w:t xml:space="preserve">Insurance policy reserves increased from new policies and enforced policies </w:t>
            </w:r>
          </w:p>
        </w:tc>
        <w:tc>
          <w:tcPr>
            <w:tcW w:w="2025" w:type="dxa"/>
            <w:vAlign w:val="bottom"/>
          </w:tcPr>
          <w:p w14:paraId="54154E2B" w14:textId="16E7BB96" w:rsidR="00175653" w:rsidRPr="00C326F2" w:rsidRDefault="00523BAA" w:rsidP="00C326F2">
            <w:pPr>
              <w:tabs>
                <w:tab w:val="decimal" w:pos="1512"/>
              </w:tabs>
              <w:spacing w:line="320" w:lineRule="exact"/>
              <w:rPr>
                <w:rFonts w:ascii="Arial" w:hAnsi="Arial" w:cs="Arial"/>
                <w:sz w:val="16"/>
                <w:szCs w:val="16"/>
              </w:rPr>
            </w:pPr>
            <w:r w:rsidRPr="00C326F2">
              <w:rPr>
                <w:rFonts w:ascii="Arial" w:hAnsi="Arial" w:cs="Arial"/>
                <w:sz w:val="16"/>
                <w:szCs w:val="16"/>
              </w:rPr>
              <w:t>712</w:t>
            </w:r>
          </w:p>
        </w:tc>
        <w:tc>
          <w:tcPr>
            <w:tcW w:w="2025" w:type="dxa"/>
            <w:vAlign w:val="bottom"/>
            <w:hideMark/>
          </w:tcPr>
          <w:p w14:paraId="5064A13C" w14:textId="79990F5E" w:rsidR="00175653" w:rsidRPr="00C326F2" w:rsidRDefault="00175653" w:rsidP="00C326F2">
            <w:pPr>
              <w:tabs>
                <w:tab w:val="decimal" w:pos="1512"/>
              </w:tabs>
              <w:spacing w:line="320" w:lineRule="exact"/>
              <w:rPr>
                <w:rFonts w:ascii="Arial" w:hAnsi="Arial" w:cs="Arial"/>
                <w:sz w:val="16"/>
                <w:szCs w:val="16"/>
              </w:rPr>
            </w:pPr>
            <w:r w:rsidRPr="00C326F2">
              <w:rPr>
                <w:rFonts w:ascii="Arial" w:hAnsi="Arial" w:cs="Arial"/>
                <w:sz w:val="16"/>
                <w:szCs w:val="16"/>
              </w:rPr>
              <w:t>154</w:t>
            </w:r>
          </w:p>
        </w:tc>
      </w:tr>
      <w:tr w:rsidR="00175653" w:rsidRPr="00C326F2" w14:paraId="0C194E88" w14:textId="77777777" w:rsidTr="0007005B">
        <w:tc>
          <w:tcPr>
            <w:tcW w:w="5130" w:type="dxa"/>
            <w:vAlign w:val="bottom"/>
            <w:hideMark/>
          </w:tcPr>
          <w:p w14:paraId="3A4232DA" w14:textId="77777777" w:rsidR="00175653" w:rsidRPr="00C326F2" w:rsidRDefault="00175653" w:rsidP="00C326F2">
            <w:pPr>
              <w:spacing w:line="320" w:lineRule="exact"/>
              <w:ind w:left="158" w:right="144" w:hanging="158"/>
              <w:rPr>
                <w:rFonts w:ascii="Arial" w:hAnsi="Arial" w:cs="Arial"/>
                <w:sz w:val="16"/>
                <w:szCs w:val="16"/>
              </w:rPr>
            </w:pPr>
            <w:r w:rsidRPr="00C326F2">
              <w:rPr>
                <w:rFonts w:ascii="Arial" w:hAnsi="Arial" w:cs="Arial"/>
                <w:sz w:val="16"/>
                <w:szCs w:val="16"/>
              </w:rPr>
              <w:t>Insurance policy reserves decreased from benefit paid, lapse, surrender and others</w:t>
            </w:r>
          </w:p>
        </w:tc>
        <w:tc>
          <w:tcPr>
            <w:tcW w:w="2025" w:type="dxa"/>
            <w:vAlign w:val="bottom"/>
          </w:tcPr>
          <w:p w14:paraId="18A5A24D" w14:textId="6376225F" w:rsidR="00175653" w:rsidRPr="00C326F2" w:rsidRDefault="00523BAA" w:rsidP="00C326F2">
            <w:pPr>
              <w:tabs>
                <w:tab w:val="decimal" w:pos="1512"/>
              </w:tabs>
              <w:spacing w:line="320" w:lineRule="exact"/>
              <w:rPr>
                <w:rFonts w:ascii="Arial" w:hAnsi="Arial" w:cs="Arial"/>
                <w:sz w:val="16"/>
                <w:szCs w:val="16"/>
                <w:cs/>
              </w:rPr>
            </w:pPr>
            <w:r w:rsidRPr="00C326F2">
              <w:rPr>
                <w:rFonts w:ascii="Arial" w:hAnsi="Arial" w:cs="Arial"/>
                <w:sz w:val="16"/>
                <w:szCs w:val="16"/>
              </w:rPr>
              <w:t>(588)</w:t>
            </w:r>
          </w:p>
        </w:tc>
        <w:tc>
          <w:tcPr>
            <w:tcW w:w="2025" w:type="dxa"/>
            <w:vAlign w:val="bottom"/>
            <w:hideMark/>
          </w:tcPr>
          <w:p w14:paraId="255013EE" w14:textId="22DF9A2B" w:rsidR="00175653" w:rsidRPr="00C326F2" w:rsidRDefault="00175653" w:rsidP="00C326F2">
            <w:pPr>
              <w:tabs>
                <w:tab w:val="decimal" w:pos="1512"/>
              </w:tabs>
              <w:spacing w:line="320" w:lineRule="exact"/>
              <w:rPr>
                <w:rFonts w:ascii="Arial" w:hAnsi="Arial" w:cs="Arial"/>
                <w:sz w:val="16"/>
                <w:szCs w:val="16"/>
                <w:cs/>
              </w:rPr>
            </w:pPr>
            <w:r w:rsidRPr="00C326F2">
              <w:rPr>
                <w:rFonts w:ascii="Arial" w:hAnsi="Arial" w:cs="Arial"/>
                <w:sz w:val="16"/>
                <w:szCs w:val="16"/>
              </w:rPr>
              <w:t>(436)</w:t>
            </w:r>
          </w:p>
        </w:tc>
      </w:tr>
      <w:tr w:rsidR="00175653" w:rsidRPr="00C326F2" w14:paraId="121DD5DF" w14:textId="77777777" w:rsidTr="0007005B">
        <w:tc>
          <w:tcPr>
            <w:tcW w:w="5130" w:type="dxa"/>
            <w:vAlign w:val="bottom"/>
            <w:hideMark/>
          </w:tcPr>
          <w:p w14:paraId="41E66C4E" w14:textId="77777777" w:rsidR="00175653" w:rsidRPr="00C326F2" w:rsidRDefault="00175653" w:rsidP="00C326F2">
            <w:pPr>
              <w:spacing w:line="320" w:lineRule="exact"/>
              <w:ind w:left="158" w:right="144" w:hanging="158"/>
              <w:rPr>
                <w:rFonts w:ascii="Arial" w:hAnsi="Arial" w:cs="Arial"/>
                <w:sz w:val="16"/>
                <w:szCs w:val="16"/>
                <w:cs/>
              </w:rPr>
            </w:pPr>
            <w:r w:rsidRPr="00C326F2">
              <w:rPr>
                <w:rFonts w:ascii="Arial" w:hAnsi="Arial" w:cs="Arial"/>
                <w:sz w:val="16"/>
                <w:szCs w:val="16"/>
              </w:rPr>
              <w:t>Assumptions changes</w:t>
            </w:r>
            <w:r w:rsidRPr="00C326F2">
              <w:rPr>
                <w:rFonts w:ascii="Arial" w:hAnsi="Arial" w:cs="Arial"/>
                <w:sz w:val="16"/>
                <w:szCs w:val="16"/>
                <w:cs/>
              </w:rPr>
              <w:t xml:space="preserve"> </w:t>
            </w:r>
          </w:p>
        </w:tc>
        <w:tc>
          <w:tcPr>
            <w:tcW w:w="2025" w:type="dxa"/>
            <w:vAlign w:val="bottom"/>
          </w:tcPr>
          <w:p w14:paraId="3FD5CF51" w14:textId="0BBFCA6A" w:rsidR="00175653" w:rsidRPr="00C326F2" w:rsidRDefault="00523BAA" w:rsidP="00C326F2">
            <w:pPr>
              <w:tabs>
                <w:tab w:val="decimal" w:pos="1512"/>
              </w:tabs>
              <w:spacing w:line="320" w:lineRule="exact"/>
              <w:rPr>
                <w:rFonts w:ascii="Arial" w:hAnsi="Arial" w:cs="Arial"/>
                <w:sz w:val="16"/>
                <w:szCs w:val="16"/>
                <w:cs/>
              </w:rPr>
            </w:pPr>
            <w:r w:rsidRPr="00C326F2">
              <w:rPr>
                <w:rFonts w:ascii="Arial" w:hAnsi="Arial" w:cs="Arial"/>
                <w:sz w:val="16"/>
                <w:szCs w:val="16"/>
              </w:rPr>
              <w:t>(76)</w:t>
            </w:r>
          </w:p>
        </w:tc>
        <w:tc>
          <w:tcPr>
            <w:tcW w:w="2025" w:type="dxa"/>
            <w:vAlign w:val="bottom"/>
            <w:hideMark/>
          </w:tcPr>
          <w:p w14:paraId="087F2E3F" w14:textId="29203994" w:rsidR="00175653" w:rsidRPr="00C326F2" w:rsidRDefault="00175653" w:rsidP="00C326F2">
            <w:pPr>
              <w:tabs>
                <w:tab w:val="decimal" w:pos="1512"/>
              </w:tabs>
              <w:spacing w:line="320" w:lineRule="exact"/>
              <w:rPr>
                <w:rFonts w:ascii="Arial" w:hAnsi="Arial" w:cs="Arial"/>
                <w:sz w:val="16"/>
                <w:szCs w:val="16"/>
                <w:cs/>
              </w:rPr>
            </w:pPr>
            <w:r w:rsidRPr="00C326F2">
              <w:rPr>
                <w:rFonts w:ascii="Arial" w:hAnsi="Arial" w:cs="Arial"/>
                <w:sz w:val="16"/>
                <w:szCs w:val="16"/>
              </w:rPr>
              <w:t>(202)</w:t>
            </w:r>
          </w:p>
        </w:tc>
      </w:tr>
      <w:tr w:rsidR="00175653" w:rsidRPr="00C326F2" w14:paraId="11FC857D" w14:textId="77777777" w:rsidTr="0007005B">
        <w:tc>
          <w:tcPr>
            <w:tcW w:w="5130" w:type="dxa"/>
            <w:vAlign w:val="bottom"/>
            <w:hideMark/>
          </w:tcPr>
          <w:p w14:paraId="1DA27B38" w14:textId="77777777" w:rsidR="00175653" w:rsidRPr="00C326F2" w:rsidRDefault="00175653" w:rsidP="00C326F2">
            <w:pPr>
              <w:spacing w:line="320" w:lineRule="exact"/>
              <w:ind w:left="158" w:right="144" w:hanging="158"/>
              <w:rPr>
                <w:rFonts w:ascii="Arial" w:hAnsi="Arial" w:cs="Arial"/>
                <w:sz w:val="16"/>
                <w:szCs w:val="16"/>
                <w:cs/>
              </w:rPr>
            </w:pPr>
            <w:r w:rsidRPr="00C326F2">
              <w:rPr>
                <w:rFonts w:ascii="Arial" w:hAnsi="Arial" w:cs="Arial"/>
                <w:sz w:val="16"/>
                <w:szCs w:val="16"/>
              </w:rPr>
              <w:t>Experience adjustments</w:t>
            </w:r>
            <w:r w:rsidRPr="00C326F2">
              <w:rPr>
                <w:rFonts w:ascii="Arial" w:hAnsi="Arial" w:cs="Arial"/>
                <w:sz w:val="16"/>
                <w:szCs w:val="16"/>
                <w:cs/>
              </w:rPr>
              <w:t xml:space="preserve"> </w:t>
            </w:r>
          </w:p>
        </w:tc>
        <w:tc>
          <w:tcPr>
            <w:tcW w:w="2025" w:type="dxa"/>
            <w:vAlign w:val="bottom"/>
          </w:tcPr>
          <w:p w14:paraId="7D5DD773" w14:textId="785F5BBA" w:rsidR="00175653" w:rsidRPr="00C326F2" w:rsidRDefault="00523BAA" w:rsidP="00C326F2">
            <w:pPr>
              <w:pBdr>
                <w:bottom w:val="single" w:sz="4" w:space="1" w:color="auto"/>
              </w:pBdr>
              <w:tabs>
                <w:tab w:val="decimal" w:pos="1512"/>
              </w:tabs>
              <w:spacing w:line="320" w:lineRule="exact"/>
              <w:rPr>
                <w:rFonts w:ascii="Arial" w:hAnsi="Arial" w:cs="Arial"/>
                <w:sz w:val="16"/>
                <w:szCs w:val="16"/>
              </w:rPr>
            </w:pPr>
            <w:r w:rsidRPr="00C326F2">
              <w:rPr>
                <w:rFonts w:ascii="Arial" w:hAnsi="Arial" w:cs="Arial"/>
                <w:sz w:val="16"/>
                <w:szCs w:val="16"/>
              </w:rPr>
              <w:t>197</w:t>
            </w:r>
          </w:p>
        </w:tc>
        <w:tc>
          <w:tcPr>
            <w:tcW w:w="2025" w:type="dxa"/>
            <w:vAlign w:val="bottom"/>
            <w:hideMark/>
          </w:tcPr>
          <w:p w14:paraId="141F5B41" w14:textId="41558581" w:rsidR="00175653" w:rsidRPr="00C326F2" w:rsidRDefault="00175653" w:rsidP="00C326F2">
            <w:pPr>
              <w:pBdr>
                <w:bottom w:val="single" w:sz="4" w:space="1" w:color="auto"/>
              </w:pBdr>
              <w:tabs>
                <w:tab w:val="decimal" w:pos="1512"/>
              </w:tabs>
              <w:spacing w:line="320" w:lineRule="exact"/>
              <w:rPr>
                <w:rFonts w:ascii="Arial" w:hAnsi="Arial" w:cs="Arial"/>
                <w:sz w:val="16"/>
                <w:szCs w:val="16"/>
              </w:rPr>
            </w:pPr>
            <w:r w:rsidRPr="00C326F2">
              <w:rPr>
                <w:rFonts w:ascii="Arial" w:hAnsi="Arial" w:cs="Arial"/>
                <w:sz w:val="16"/>
                <w:szCs w:val="16"/>
              </w:rPr>
              <w:t>206</w:t>
            </w:r>
          </w:p>
        </w:tc>
      </w:tr>
      <w:tr w:rsidR="00175653" w:rsidRPr="00C326F2" w14:paraId="7A9EB50A" w14:textId="77777777" w:rsidTr="0007005B">
        <w:trPr>
          <w:trHeight w:val="179"/>
        </w:trPr>
        <w:tc>
          <w:tcPr>
            <w:tcW w:w="5130" w:type="dxa"/>
            <w:vAlign w:val="bottom"/>
            <w:hideMark/>
          </w:tcPr>
          <w:p w14:paraId="1F99BAB8" w14:textId="77777777" w:rsidR="00175653" w:rsidRPr="00C326F2" w:rsidRDefault="00175653" w:rsidP="00C326F2">
            <w:pPr>
              <w:spacing w:line="320" w:lineRule="exact"/>
              <w:ind w:left="158" w:right="144" w:hanging="158"/>
              <w:rPr>
                <w:rFonts w:ascii="Arial" w:hAnsi="Arial" w:cs="Arial"/>
                <w:sz w:val="16"/>
                <w:szCs w:val="16"/>
              </w:rPr>
            </w:pPr>
            <w:r w:rsidRPr="00C326F2">
              <w:rPr>
                <w:rFonts w:ascii="Arial" w:hAnsi="Arial" w:cs="Arial"/>
                <w:sz w:val="16"/>
                <w:szCs w:val="16"/>
              </w:rPr>
              <w:t>Balance - end of the year</w:t>
            </w:r>
          </w:p>
        </w:tc>
        <w:tc>
          <w:tcPr>
            <w:tcW w:w="2025" w:type="dxa"/>
            <w:vAlign w:val="bottom"/>
          </w:tcPr>
          <w:p w14:paraId="679CE20F" w14:textId="160F3CD0" w:rsidR="00175653" w:rsidRPr="00C326F2" w:rsidRDefault="00523BAA" w:rsidP="00C326F2">
            <w:pPr>
              <w:pBdr>
                <w:bottom w:val="double" w:sz="4" w:space="1" w:color="auto"/>
              </w:pBdr>
              <w:tabs>
                <w:tab w:val="decimal" w:pos="1512"/>
              </w:tabs>
              <w:spacing w:line="320" w:lineRule="exact"/>
              <w:rPr>
                <w:rFonts w:ascii="Arial" w:hAnsi="Arial" w:cs="Arial"/>
                <w:sz w:val="16"/>
                <w:szCs w:val="16"/>
              </w:rPr>
            </w:pPr>
            <w:r w:rsidRPr="00C326F2">
              <w:rPr>
                <w:rFonts w:ascii="Arial" w:hAnsi="Arial" w:cs="Arial"/>
                <w:sz w:val="16"/>
                <w:szCs w:val="16"/>
              </w:rPr>
              <w:t>5,068</w:t>
            </w:r>
          </w:p>
        </w:tc>
        <w:tc>
          <w:tcPr>
            <w:tcW w:w="2025" w:type="dxa"/>
            <w:vAlign w:val="bottom"/>
            <w:hideMark/>
          </w:tcPr>
          <w:p w14:paraId="089942A7" w14:textId="65DDBB40" w:rsidR="00175653" w:rsidRPr="00C326F2" w:rsidRDefault="00175653" w:rsidP="00C326F2">
            <w:pPr>
              <w:pBdr>
                <w:bottom w:val="double" w:sz="4" w:space="1" w:color="auto"/>
              </w:pBdr>
              <w:tabs>
                <w:tab w:val="decimal" w:pos="1512"/>
              </w:tabs>
              <w:spacing w:line="320" w:lineRule="exact"/>
              <w:rPr>
                <w:rFonts w:ascii="Arial" w:hAnsi="Arial" w:cs="Arial"/>
                <w:sz w:val="16"/>
                <w:szCs w:val="16"/>
              </w:rPr>
            </w:pPr>
            <w:r w:rsidRPr="00C326F2">
              <w:rPr>
                <w:rFonts w:ascii="Arial" w:hAnsi="Arial" w:cs="Arial"/>
                <w:sz w:val="16"/>
                <w:szCs w:val="16"/>
              </w:rPr>
              <w:t>4,823</w:t>
            </w:r>
          </w:p>
        </w:tc>
      </w:tr>
    </w:tbl>
    <w:p w14:paraId="135745C4" w14:textId="4ECB2516" w:rsidR="00373EC9" w:rsidRPr="00932A5A" w:rsidRDefault="00373EC9" w:rsidP="00175653">
      <w:pPr>
        <w:overflowPunct w:val="0"/>
        <w:adjustRightInd w:val="0"/>
        <w:spacing w:before="240" w:after="120" w:line="360" w:lineRule="exact"/>
        <w:ind w:left="547"/>
        <w:jc w:val="thaiDistribute"/>
        <w:textAlignment w:val="baseline"/>
        <w:rPr>
          <w:rFonts w:ascii="Arial" w:hAnsi="Arial" w:cs="Arial"/>
          <w:b/>
          <w:bCs/>
        </w:rPr>
      </w:pPr>
      <w:r w:rsidRPr="00932A5A">
        <w:rPr>
          <w:rFonts w:ascii="Arial" w:hAnsi="Arial" w:cs="Arial"/>
          <w:b/>
          <w:bCs/>
        </w:rPr>
        <w:t>Principles and main assumptions used in the estimating life reserve for long-term contracts</w:t>
      </w:r>
    </w:p>
    <w:p w14:paraId="161C2A80" w14:textId="77777777" w:rsidR="00EC34C9" w:rsidRPr="00932A5A" w:rsidRDefault="00EC34C9" w:rsidP="00C67992">
      <w:pPr>
        <w:tabs>
          <w:tab w:val="left" w:pos="900"/>
          <w:tab w:val="left" w:pos="2160"/>
          <w:tab w:val="right" w:pos="4860"/>
          <w:tab w:val="right" w:pos="6120"/>
          <w:tab w:val="right" w:pos="7380"/>
        </w:tabs>
        <w:spacing w:before="80" w:after="80" w:line="360" w:lineRule="exact"/>
        <w:ind w:left="547"/>
        <w:jc w:val="thaiDistribute"/>
        <w:rPr>
          <w:rFonts w:ascii="Arial" w:hAnsi="Arial" w:cs="Arial"/>
        </w:rPr>
      </w:pPr>
      <w:r w:rsidRPr="00932A5A">
        <w:rPr>
          <w:rFonts w:ascii="Arial" w:hAnsi="Arial" w:cs="Arial"/>
        </w:rPr>
        <w:t>Life reserve for long-term contracts incorporate a number of relevant elements, use a number of uncertain assumption and actual results may differ from expectations due to fluctuations. However, the estimates were made using an actuarial method, which is a generally accepted method, and efforts have been made to set assumptions and reduce uncertainty as far as possible. Details of assumptions used in calculating the life reserve for long-term contracts are (i) Mortality rate which determined based on actual historical claims data, the industry mortality rate and TMO 2017. Assumptions are differentiated by the type of product, sex and age of the insured, the credibility of data, and the underwriting process</w:t>
      </w:r>
      <w:r w:rsidR="00DD1273" w:rsidRPr="00932A5A">
        <w:rPr>
          <w:rFonts w:ascii="Arial" w:hAnsi="Arial" w:cs="Arial"/>
        </w:rPr>
        <w:t>;</w:t>
      </w:r>
      <w:r w:rsidRPr="00932A5A">
        <w:rPr>
          <w:rFonts w:ascii="Arial" w:hAnsi="Arial" w:cs="Arial"/>
        </w:rPr>
        <w:t xml:space="preserve"> (ii) Related expenses rates which are both fixed expenses and variable expenses that relate to policy maintenance and adjusted appropriately for inflation</w:t>
      </w:r>
      <w:r w:rsidR="002728D2" w:rsidRPr="00932A5A">
        <w:rPr>
          <w:rFonts w:ascii="Arial" w:hAnsi="Arial" w:cs="Arial"/>
        </w:rPr>
        <w:t>;</w:t>
      </w:r>
      <w:r w:rsidRPr="00932A5A">
        <w:rPr>
          <w:rFonts w:ascii="Arial" w:hAnsi="Arial" w:cs="Arial"/>
        </w:rPr>
        <w:t xml:space="preserve"> (iii) Lapse and surrender rates which determines based on actual historical lapse and surrender rates, taking into account the product type, distribution channel and the credibility of data</w:t>
      </w:r>
      <w:r w:rsidR="002728D2" w:rsidRPr="00932A5A">
        <w:rPr>
          <w:rFonts w:ascii="Arial" w:hAnsi="Arial" w:cs="Arial"/>
        </w:rPr>
        <w:t>; and</w:t>
      </w:r>
      <w:r w:rsidR="00437413" w:rsidRPr="00932A5A">
        <w:rPr>
          <w:rFonts w:ascii="Arial" w:hAnsi="Arial" w:cs="Arial"/>
        </w:rPr>
        <w:t xml:space="preserve"> </w:t>
      </w:r>
      <w:r w:rsidRPr="00932A5A">
        <w:rPr>
          <w:rFonts w:ascii="Arial" w:hAnsi="Arial" w:cs="Arial"/>
        </w:rPr>
        <w:t xml:space="preserve">(iv) Discount rate which using the risk free rate as at the valuation date, which is the higher of the rate of the return on non-interest bearing Thai governments bonds at the valuation date and average rate of return on non-interest bearing Thai governments bonds at the end of each of the eight quarters </w:t>
      </w:r>
      <w:r w:rsidR="002728D2" w:rsidRPr="00932A5A">
        <w:rPr>
          <w:rFonts w:ascii="Arial" w:hAnsi="Arial" w:cs="Arial"/>
        </w:rPr>
        <w:t>in the past before</w:t>
      </w:r>
      <w:r w:rsidRPr="00932A5A">
        <w:rPr>
          <w:rFonts w:ascii="Arial" w:hAnsi="Arial" w:cs="Arial"/>
        </w:rPr>
        <w:t xml:space="preserve"> the valuation date. </w:t>
      </w:r>
    </w:p>
    <w:p w14:paraId="48593B0D" w14:textId="77777777" w:rsidR="00170CF3" w:rsidRPr="00932A5A" w:rsidRDefault="00373EC9" w:rsidP="00C67992">
      <w:pPr>
        <w:tabs>
          <w:tab w:val="left" w:pos="900"/>
          <w:tab w:val="left" w:pos="2160"/>
          <w:tab w:val="right" w:pos="4860"/>
          <w:tab w:val="right" w:pos="6120"/>
          <w:tab w:val="right" w:pos="7380"/>
        </w:tabs>
        <w:spacing w:before="80" w:after="80" w:line="360" w:lineRule="exact"/>
        <w:ind w:left="547" w:hanging="547"/>
        <w:jc w:val="thaiDistribute"/>
        <w:rPr>
          <w:rFonts w:ascii="Arial" w:hAnsi="Arial" w:cs="Arial"/>
        </w:rPr>
      </w:pPr>
      <w:r w:rsidRPr="00932A5A">
        <w:rPr>
          <w:rFonts w:ascii="Arial" w:hAnsi="Arial" w:cs="Arial"/>
        </w:rPr>
        <w:tab/>
      </w:r>
    </w:p>
    <w:p w14:paraId="5197301D" w14:textId="03B49E9F" w:rsidR="00373EC9" w:rsidRPr="00932A5A" w:rsidRDefault="00170CF3" w:rsidP="00175653">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rPr>
      </w:pPr>
      <w:r w:rsidRPr="00932A5A">
        <w:rPr>
          <w:rFonts w:ascii="Arial" w:hAnsi="Arial" w:cs="Arial"/>
        </w:rPr>
        <w:br w:type="page"/>
      </w:r>
      <w:r w:rsidRPr="00932A5A">
        <w:rPr>
          <w:rFonts w:ascii="Arial" w:hAnsi="Arial" w:cs="Arial"/>
        </w:rPr>
        <w:lastRenderedPageBreak/>
        <w:tab/>
      </w:r>
      <w:r w:rsidR="00373EC9" w:rsidRPr="00932A5A">
        <w:rPr>
          <w:rFonts w:ascii="Arial" w:hAnsi="Arial" w:cs="Arial"/>
          <w:b/>
          <w:bCs/>
        </w:rPr>
        <w:t>The sensitivity analysis that affect</w:t>
      </w:r>
      <w:r w:rsidR="002B6B7A" w:rsidRPr="00932A5A">
        <w:rPr>
          <w:rFonts w:ascii="Arial" w:hAnsi="Arial" w:cs="Arial"/>
          <w:b/>
          <w:bCs/>
        </w:rPr>
        <w:t>s</w:t>
      </w:r>
      <w:r w:rsidR="00373EC9" w:rsidRPr="00932A5A">
        <w:rPr>
          <w:rFonts w:ascii="Arial" w:hAnsi="Arial" w:cs="Arial"/>
          <w:b/>
          <w:bCs/>
        </w:rPr>
        <w:t xml:space="preserve"> to insurance contract liabilities</w:t>
      </w:r>
      <w:r w:rsidR="00437413" w:rsidRPr="00932A5A">
        <w:rPr>
          <w:rFonts w:ascii="Arial" w:hAnsi="Arial" w:cs="Arial"/>
          <w:b/>
          <w:bCs/>
        </w:rPr>
        <w:t xml:space="preserve"> for long-term contracts</w:t>
      </w:r>
    </w:p>
    <w:p w14:paraId="301DAA8B" w14:textId="1E189B13" w:rsidR="00373EC9" w:rsidRPr="00932A5A" w:rsidRDefault="00373EC9" w:rsidP="00175653">
      <w:pPr>
        <w:tabs>
          <w:tab w:val="left" w:pos="916"/>
          <w:tab w:val="left" w:pos="2160"/>
          <w:tab w:val="right" w:pos="4860"/>
          <w:tab w:val="right" w:pos="6120"/>
          <w:tab w:val="right" w:pos="7380"/>
        </w:tabs>
        <w:spacing w:before="120" w:after="120" w:line="380" w:lineRule="exact"/>
        <w:ind w:left="540" w:hanging="540"/>
        <w:jc w:val="thaiDistribute"/>
        <w:rPr>
          <w:rFonts w:ascii="Arial" w:hAnsi="Arial" w:cs="Arial"/>
          <w:cs/>
        </w:rPr>
      </w:pPr>
      <w:r w:rsidRPr="00932A5A">
        <w:rPr>
          <w:rFonts w:ascii="Arial" w:hAnsi="Arial" w:cs="Arial"/>
        </w:rPr>
        <w:tab/>
        <w:t>The result of sensitivity analysis for significant assumptions that affect the present value of the</w:t>
      </w:r>
      <w:r w:rsidRPr="00932A5A">
        <w:rPr>
          <w:rFonts w:ascii="Arial" w:hAnsi="Arial" w:cs="Arial"/>
          <w:cs/>
        </w:rPr>
        <w:t xml:space="preserve"> </w:t>
      </w:r>
      <w:r w:rsidRPr="00932A5A">
        <w:rPr>
          <w:rFonts w:ascii="Arial" w:hAnsi="Arial" w:cs="Arial"/>
        </w:rPr>
        <w:t xml:space="preserve">insurance contract liabilities as at </w:t>
      </w:r>
      <w:r w:rsidR="000416B3" w:rsidRPr="00932A5A">
        <w:rPr>
          <w:rFonts w:ascii="Arial" w:hAnsi="Arial" w:cs="Arial"/>
        </w:rPr>
        <w:t xml:space="preserve">31 December </w:t>
      </w:r>
      <w:r w:rsidR="00175653" w:rsidRPr="00932A5A">
        <w:rPr>
          <w:rFonts w:ascii="Arial" w:hAnsi="Arial" w:cs="Arial"/>
        </w:rPr>
        <w:t>2023</w:t>
      </w:r>
      <w:r w:rsidR="000416B3" w:rsidRPr="00932A5A">
        <w:rPr>
          <w:rFonts w:ascii="Arial" w:hAnsi="Arial" w:cs="Arial"/>
        </w:rPr>
        <w:t xml:space="preserve"> and </w:t>
      </w:r>
      <w:r w:rsidR="00175653" w:rsidRPr="00932A5A">
        <w:rPr>
          <w:rFonts w:ascii="Arial" w:hAnsi="Arial" w:cs="Arial"/>
        </w:rPr>
        <w:t>2022</w:t>
      </w:r>
      <w:r w:rsidRPr="00932A5A">
        <w:rPr>
          <w:rFonts w:ascii="Arial" w:hAnsi="Arial" w:cs="Arial"/>
        </w:rPr>
        <w:t xml:space="preserve"> are summarised below:</w:t>
      </w:r>
    </w:p>
    <w:tbl>
      <w:tblPr>
        <w:tblW w:w="9194" w:type="dxa"/>
        <w:tblInd w:w="547" w:type="dxa"/>
        <w:tblLook w:val="04A0" w:firstRow="1" w:lastRow="0" w:firstColumn="1" w:lastColumn="0" w:noHBand="0" w:noVBand="1"/>
      </w:tblPr>
      <w:tblGrid>
        <w:gridCol w:w="2171"/>
        <w:gridCol w:w="1404"/>
        <w:gridCol w:w="1405"/>
        <w:gridCol w:w="1404"/>
        <w:gridCol w:w="1405"/>
        <w:gridCol w:w="1405"/>
      </w:tblGrid>
      <w:tr w:rsidR="00373EC9" w:rsidRPr="00932A5A" w14:paraId="2A3A8DBA" w14:textId="77777777" w:rsidTr="00C7477C">
        <w:tc>
          <w:tcPr>
            <w:tcW w:w="2171" w:type="dxa"/>
            <w:vAlign w:val="bottom"/>
          </w:tcPr>
          <w:p w14:paraId="7D246072" w14:textId="77777777" w:rsidR="00373EC9" w:rsidRPr="00932A5A" w:rsidRDefault="00373EC9" w:rsidP="00175653">
            <w:pPr>
              <w:tabs>
                <w:tab w:val="right" w:pos="7280"/>
                <w:tab w:val="right" w:pos="8540"/>
              </w:tabs>
              <w:spacing w:line="320" w:lineRule="exact"/>
              <w:ind w:right="-43"/>
              <w:jc w:val="center"/>
              <w:rPr>
                <w:rFonts w:ascii="Arial" w:hAnsi="Arial" w:cs="Arial"/>
                <w:sz w:val="16"/>
                <w:szCs w:val="16"/>
              </w:rPr>
            </w:pPr>
            <w:r w:rsidRPr="00932A5A">
              <w:rPr>
                <w:rFonts w:ascii="Arial" w:hAnsi="Arial" w:cs="Arial"/>
                <w:sz w:val="16"/>
                <w:szCs w:val="16"/>
              </w:rPr>
              <w:br w:type="page"/>
            </w:r>
          </w:p>
        </w:tc>
        <w:tc>
          <w:tcPr>
            <w:tcW w:w="7023" w:type="dxa"/>
            <w:gridSpan w:val="5"/>
            <w:vAlign w:val="bottom"/>
            <w:hideMark/>
          </w:tcPr>
          <w:p w14:paraId="77950054" w14:textId="77777777" w:rsidR="00373EC9" w:rsidRPr="00932A5A" w:rsidRDefault="00373EC9" w:rsidP="00175653">
            <w:pPr>
              <w:tabs>
                <w:tab w:val="right" w:pos="7280"/>
                <w:tab w:val="right" w:pos="8540"/>
              </w:tabs>
              <w:spacing w:line="320" w:lineRule="exact"/>
              <w:ind w:right="-11"/>
              <w:jc w:val="right"/>
              <w:rPr>
                <w:rFonts w:ascii="Arial" w:hAnsi="Arial" w:cs="Arial"/>
                <w:sz w:val="16"/>
                <w:szCs w:val="16"/>
                <w:cs/>
              </w:rPr>
            </w:pPr>
            <w:r w:rsidRPr="00932A5A">
              <w:rPr>
                <w:rFonts w:ascii="Arial" w:hAnsi="Arial" w:cs="Arial"/>
                <w:sz w:val="16"/>
                <w:szCs w:val="16"/>
                <w:cs/>
                <w:lang w:val="en-GB"/>
              </w:rPr>
              <w:t>(</w:t>
            </w:r>
            <w:r w:rsidRPr="00932A5A">
              <w:rPr>
                <w:rFonts w:ascii="Arial" w:hAnsi="Arial" w:cs="Arial"/>
                <w:sz w:val="16"/>
                <w:szCs w:val="16"/>
              </w:rPr>
              <w:t>Unit</w:t>
            </w:r>
            <w:r w:rsidRPr="00932A5A">
              <w:rPr>
                <w:rFonts w:ascii="Arial" w:hAnsi="Arial" w:cs="Arial"/>
                <w:sz w:val="16"/>
                <w:szCs w:val="16"/>
                <w:cs/>
                <w:lang w:val="en-GB"/>
              </w:rPr>
              <w:t xml:space="preserve">: </w:t>
            </w:r>
            <w:r w:rsidRPr="00932A5A">
              <w:rPr>
                <w:rFonts w:ascii="Arial" w:hAnsi="Arial" w:cs="Arial"/>
                <w:sz w:val="16"/>
                <w:szCs w:val="16"/>
                <w:lang w:val="en-GB"/>
              </w:rPr>
              <w:t xml:space="preserve">Million </w:t>
            </w:r>
            <w:r w:rsidRPr="00932A5A">
              <w:rPr>
                <w:rFonts w:ascii="Arial" w:hAnsi="Arial" w:cs="Arial"/>
                <w:sz w:val="16"/>
                <w:szCs w:val="16"/>
              </w:rPr>
              <w:t>Baht</w:t>
            </w:r>
            <w:r w:rsidRPr="00932A5A">
              <w:rPr>
                <w:rFonts w:ascii="Arial" w:hAnsi="Arial" w:cs="Arial"/>
                <w:sz w:val="16"/>
                <w:szCs w:val="16"/>
                <w:cs/>
                <w:lang w:val="en-GB"/>
              </w:rPr>
              <w:t>)</w:t>
            </w:r>
          </w:p>
        </w:tc>
      </w:tr>
      <w:tr w:rsidR="00373EC9" w:rsidRPr="00932A5A" w14:paraId="2B3ABEC1" w14:textId="77777777" w:rsidTr="00C7477C">
        <w:tc>
          <w:tcPr>
            <w:tcW w:w="2171" w:type="dxa"/>
            <w:vAlign w:val="bottom"/>
          </w:tcPr>
          <w:p w14:paraId="235BF21D" w14:textId="77777777" w:rsidR="00373EC9" w:rsidRPr="00932A5A" w:rsidRDefault="00373EC9" w:rsidP="00175653">
            <w:pPr>
              <w:tabs>
                <w:tab w:val="right" w:pos="7280"/>
                <w:tab w:val="right" w:pos="8540"/>
              </w:tabs>
              <w:spacing w:line="320" w:lineRule="exact"/>
              <w:ind w:right="-43"/>
              <w:jc w:val="center"/>
              <w:rPr>
                <w:rFonts w:ascii="Arial" w:hAnsi="Arial" w:cs="Arial"/>
                <w:sz w:val="16"/>
                <w:szCs w:val="16"/>
                <w:cs/>
              </w:rPr>
            </w:pPr>
          </w:p>
        </w:tc>
        <w:tc>
          <w:tcPr>
            <w:tcW w:w="7023" w:type="dxa"/>
            <w:gridSpan w:val="5"/>
            <w:vAlign w:val="bottom"/>
            <w:hideMark/>
          </w:tcPr>
          <w:p w14:paraId="1963F856" w14:textId="77777777" w:rsidR="00373EC9" w:rsidRPr="00932A5A" w:rsidRDefault="00373EC9"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Consolidated financial statements</w:t>
            </w:r>
          </w:p>
        </w:tc>
      </w:tr>
      <w:tr w:rsidR="00373EC9" w:rsidRPr="00932A5A" w14:paraId="6A457095" w14:textId="77777777" w:rsidTr="00C7477C">
        <w:tc>
          <w:tcPr>
            <w:tcW w:w="2171" w:type="dxa"/>
            <w:vAlign w:val="bottom"/>
          </w:tcPr>
          <w:p w14:paraId="07B4BED8" w14:textId="77777777" w:rsidR="00373EC9" w:rsidRPr="00932A5A" w:rsidRDefault="00373EC9" w:rsidP="00175653">
            <w:pPr>
              <w:tabs>
                <w:tab w:val="right" w:pos="7280"/>
                <w:tab w:val="right" w:pos="8540"/>
              </w:tabs>
              <w:spacing w:line="320" w:lineRule="exact"/>
              <w:ind w:right="-43"/>
              <w:jc w:val="center"/>
              <w:rPr>
                <w:rFonts w:ascii="Arial" w:hAnsi="Arial" w:cs="Arial"/>
                <w:sz w:val="16"/>
                <w:szCs w:val="16"/>
              </w:rPr>
            </w:pPr>
          </w:p>
        </w:tc>
        <w:tc>
          <w:tcPr>
            <w:tcW w:w="7023" w:type="dxa"/>
            <w:gridSpan w:val="5"/>
            <w:vAlign w:val="bottom"/>
            <w:hideMark/>
          </w:tcPr>
          <w:p w14:paraId="3C0A17F2" w14:textId="54266705" w:rsidR="00373EC9" w:rsidRPr="00932A5A" w:rsidRDefault="00F30A0D"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202</w:t>
            </w:r>
            <w:r w:rsidR="00175653" w:rsidRPr="00932A5A">
              <w:rPr>
                <w:rFonts w:ascii="Arial" w:hAnsi="Arial" w:cs="Arial"/>
                <w:sz w:val="16"/>
                <w:szCs w:val="16"/>
              </w:rPr>
              <w:t>3</w:t>
            </w:r>
          </w:p>
        </w:tc>
      </w:tr>
      <w:tr w:rsidR="00F33390" w:rsidRPr="00932A5A" w14:paraId="0500DEC1" w14:textId="77777777" w:rsidTr="00C7477C">
        <w:tc>
          <w:tcPr>
            <w:tcW w:w="2171" w:type="dxa"/>
            <w:vAlign w:val="bottom"/>
          </w:tcPr>
          <w:p w14:paraId="04FD03E3" w14:textId="77777777" w:rsidR="00F33390" w:rsidRPr="00932A5A" w:rsidRDefault="00F33390" w:rsidP="00175653">
            <w:pPr>
              <w:tabs>
                <w:tab w:val="right" w:pos="7280"/>
                <w:tab w:val="right" w:pos="8540"/>
              </w:tabs>
              <w:spacing w:line="320" w:lineRule="exact"/>
              <w:ind w:right="-43"/>
              <w:jc w:val="center"/>
              <w:rPr>
                <w:rFonts w:ascii="Arial" w:hAnsi="Arial" w:cs="Arial"/>
                <w:sz w:val="16"/>
                <w:szCs w:val="16"/>
              </w:rPr>
            </w:pPr>
          </w:p>
        </w:tc>
        <w:tc>
          <w:tcPr>
            <w:tcW w:w="1404" w:type="dxa"/>
            <w:vAlign w:val="bottom"/>
          </w:tcPr>
          <w:p w14:paraId="798AC353" w14:textId="77777777" w:rsidR="00F33390" w:rsidRPr="00932A5A" w:rsidRDefault="00F33390" w:rsidP="00175653">
            <w:pPr>
              <w:tabs>
                <w:tab w:val="right" w:pos="7280"/>
                <w:tab w:val="right" w:pos="8540"/>
              </w:tabs>
              <w:spacing w:line="320" w:lineRule="exact"/>
              <w:ind w:right="-18" w:hanging="18"/>
              <w:jc w:val="center"/>
              <w:rPr>
                <w:rFonts w:ascii="Arial" w:hAnsi="Arial" w:cs="Arial"/>
                <w:sz w:val="16"/>
                <w:szCs w:val="16"/>
                <w:cs/>
              </w:rPr>
            </w:pPr>
          </w:p>
        </w:tc>
        <w:tc>
          <w:tcPr>
            <w:tcW w:w="2809" w:type="dxa"/>
            <w:gridSpan w:val="2"/>
            <w:vAlign w:val="bottom"/>
            <w:hideMark/>
          </w:tcPr>
          <w:p w14:paraId="5B743944" w14:textId="77777777" w:rsidR="00F33390" w:rsidRPr="00932A5A" w:rsidRDefault="00F33390" w:rsidP="00175653">
            <w:pPr>
              <w:pBdr>
                <w:bottom w:val="single" w:sz="4" w:space="1" w:color="auto"/>
              </w:pBdr>
              <w:tabs>
                <w:tab w:val="right" w:pos="7280"/>
                <w:tab w:val="right" w:pos="8540"/>
              </w:tabs>
              <w:spacing w:line="320" w:lineRule="exact"/>
              <w:ind w:right="-43"/>
              <w:jc w:val="center"/>
              <w:rPr>
                <w:rFonts w:ascii="Arial" w:hAnsi="Arial" w:cs="Arial"/>
                <w:sz w:val="16"/>
                <w:szCs w:val="16"/>
              </w:rPr>
            </w:pPr>
            <w:r w:rsidRPr="00932A5A">
              <w:rPr>
                <w:rFonts w:ascii="Arial" w:hAnsi="Arial" w:cs="Arial"/>
                <w:sz w:val="16"/>
                <w:szCs w:val="16"/>
              </w:rPr>
              <w:t>Insurance contract liabilities</w:t>
            </w:r>
            <w:r w:rsidR="00437413" w:rsidRPr="00932A5A">
              <w:rPr>
                <w:rFonts w:ascii="Arial" w:hAnsi="Arial" w:cs="Arial"/>
                <w:sz w:val="16"/>
                <w:szCs w:val="16"/>
              </w:rPr>
              <w:t xml:space="preserve"> for long - term contracts</w:t>
            </w:r>
          </w:p>
        </w:tc>
        <w:tc>
          <w:tcPr>
            <w:tcW w:w="2810" w:type="dxa"/>
            <w:gridSpan w:val="2"/>
            <w:vAlign w:val="bottom"/>
            <w:hideMark/>
          </w:tcPr>
          <w:p w14:paraId="14C5D81F" w14:textId="77777777" w:rsidR="00F33390" w:rsidRPr="00932A5A" w:rsidRDefault="00F33390" w:rsidP="00175653">
            <w:pPr>
              <w:tabs>
                <w:tab w:val="right" w:pos="7280"/>
                <w:tab w:val="right" w:pos="8540"/>
              </w:tabs>
              <w:spacing w:line="320" w:lineRule="exact"/>
              <w:ind w:right="-43"/>
              <w:jc w:val="center"/>
              <w:rPr>
                <w:rFonts w:ascii="Arial" w:hAnsi="Arial" w:cs="Arial"/>
                <w:sz w:val="16"/>
                <w:szCs w:val="16"/>
              </w:rPr>
            </w:pPr>
          </w:p>
        </w:tc>
      </w:tr>
      <w:tr w:rsidR="00EC34C9" w:rsidRPr="00932A5A" w14:paraId="7B5EF087" w14:textId="77777777" w:rsidTr="00C7477C">
        <w:tc>
          <w:tcPr>
            <w:tcW w:w="2171" w:type="dxa"/>
            <w:vAlign w:val="bottom"/>
          </w:tcPr>
          <w:p w14:paraId="0D6E3C27" w14:textId="77777777" w:rsidR="00EC34C9" w:rsidRPr="00932A5A" w:rsidRDefault="00EC34C9" w:rsidP="00175653">
            <w:pPr>
              <w:tabs>
                <w:tab w:val="right" w:pos="7280"/>
                <w:tab w:val="right" w:pos="8540"/>
              </w:tabs>
              <w:spacing w:line="320" w:lineRule="exact"/>
              <w:ind w:right="-43"/>
              <w:jc w:val="center"/>
              <w:rPr>
                <w:rFonts w:ascii="Arial" w:hAnsi="Arial" w:cs="Arial"/>
                <w:sz w:val="16"/>
                <w:szCs w:val="16"/>
              </w:rPr>
            </w:pPr>
          </w:p>
        </w:tc>
        <w:tc>
          <w:tcPr>
            <w:tcW w:w="1404" w:type="dxa"/>
            <w:vAlign w:val="bottom"/>
            <w:hideMark/>
          </w:tcPr>
          <w:p w14:paraId="590653D2" w14:textId="77777777" w:rsidR="00EC34C9" w:rsidRPr="00932A5A" w:rsidRDefault="00EC34C9" w:rsidP="00175653">
            <w:pPr>
              <w:pBdr>
                <w:bottom w:val="single" w:sz="4" w:space="1" w:color="auto"/>
              </w:pBdr>
              <w:tabs>
                <w:tab w:val="right" w:pos="7280"/>
                <w:tab w:val="right" w:pos="8540"/>
              </w:tabs>
              <w:spacing w:line="320" w:lineRule="exact"/>
              <w:ind w:right="-18" w:hanging="18"/>
              <w:jc w:val="center"/>
              <w:rPr>
                <w:rFonts w:ascii="Arial" w:hAnsi="Arial" w:cs="Arial"/>
                <w:sz w:val="16"/>
                <w:szCs w:val="16"/>
                <w:cs/>
              </w:rPr>
            </w:pPr>
            <w:r w:rsidRPr="00932A5A">
              <w:rPr>
                <w:rFonts w:ascii="Arial" w:hAnsi="Arial" w:cs="Arial"/>
                <w:sz w:val="16"/>
                <w:szCs w:val="16"/>
              </w:rPr>
              <w:t>Change</w:t>
            </w:r>
          </w:p>
        </w:tc>
        <w:tc>
          <w:tcPr>
            <w:tcW w:w="1405" w:type="dxa"/>
            <w:vAlign w:val="bottom"/>
            <w:hideMark/>
          </w:tcPr>
          <w:p w14:paraId="62CA8D35" w14:textId="77777777" w:rsidR="00EC34C9" w:rsidRPr="00932A5A" w:rsidRDefault="00EC34C9"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Gross reinsurance increase (decrease)</w:t>
            </w:r>
          </w:p>
        </w:tc>
        <w:tc>
          <w:tcPr>
            <w:tcW w:w="1404" w:type="dxa"/>
            <w:vAlign w:val="bottom"/>
            <w:hideMark/>
          </w:tcPr>
          <w:p w14:paraId="0F981601" w14:textId="77777777" w:rsidR="00EC34C9" w:rsidRPr="00932A5A" w:rsidRDefault="00EC34C9"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Net           reinsurance increase (decrease)</w:t>
            </w:r>
          </w:p>
        </w:tc>
        <w:tc>
          <w:tcPr>
            <w:tcW w:w="1405" w:type="dxa"/>
            <w:vAlign w:val="bottom"/>
            <w:hideMark/>
          </w:tcPr>
          <w:p w14:paraId="5890DF7B" w14:textId="77777777" w:rsidR="00EC34C9" w:rsidRPr="00932A5A" w:rsidRDefault="00EC34C9"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 xml:space="preserve">Profit before tax increase (decrease) </w:t>
            </w:r>
          </w:p>
        </w:tc>
        <w:tc>
          <w:tcPr>
            <w:tcW w:w="1405" w:type="dxa"/>
            <w:vAlign w:val="bottom"/>
            <w:hideMark/>
          </w:tcPr>
          <w:p w14:paraId="48DA5796" w14:textId="77777777" w:rsidR="00EC34C9" w:rsidRPr="00932A5A" w:rsidRDefault="00EC34C9" w:rsidP="00175653">
            <w:pPr>
              <w:pBdr>
                <w:bottom w:val="single" w:sz="4" w:space="1" w:color="auto"/>
              </w:pBdr>
              <w:tabs>
                <w:tab w:val="right" w:pos="7280"/>
                <w:tab w:val="right" w:pos="8540"/>
              </w:tabs>
              <w:spacing w:line="320" w:lineRule="exact"/>
              <w:ind w:right="-43"/>
              <w:jc w:val="center"/>
              <w:rPr>
                <w:rFonts w:ascii="Arial" w:hAnsi="Arial" w:cs="Arial"/>
                <w:sz w:val="16"/>
                <w:szCs w:val="16"/>
              </w:rPr>
            </w:pPr>
            <w:r w:rsidRPr="00932A5A">
              <w:rPr>
                <w:rFonts w:ascii="Arial" w:hAnsi="Arial" w:cs="Arial"/>
                <w:sz w:val="16"/>
                <w:szCs w:val="16"/>
              </w:rPr>
              <w:t xml:space="preserve">Equity increase       (decrease) </w:t>
            </w:r>
          </w:p>
        </w:tc>
      </w:tr>
      <w:tr w:rsidR="00992ABE" w:rsidRPr="00932A5A" w14:paraId="4DDC5EF6" w14:textId="77777777" w:rsidTr="00175653">
        <w:tc>
          <w:tcPr>
            <w:tcW w:w="2171" w:type="dxa"/>
            <w:hideMark/>
          </w:tcPr>
          <w:p w14:paraId="043E5F7C" w14:textId="77777777" w:rsidR="00992ABE" w:rsidRPr="00932A5A" w:rsidRDefault="00992ABE" w:rsidP="00992ABE">
            <w:pPr>
              <w:tabs>
                <w:tab w:val="right" w:pos="7280"/>
                <w:tab w:val="right" w:pos="8540"/>
              </w:tabs>
              <w:spacing w:line="320" w:lineRule="exact"/>
              <w:ind w:left="263" w:right="-198" w:hanging="263"/>
              <w:rPr>
                <w:rFonts w:ascii="Arial" w:hAnsi="Arial" w:cs="Arial"/>
                <w:sz w:val="16"/>
                <w:szCs w:val="16"/>
              </w:rPr>
            </w:pPr>
            <w:r w:rsidRPr="00932A5A">
              <w:rPr>
                <w:rFonts w:ascii="Arial" w:hAnsi="Arial" w:cs="Arial"/>
                <w:sz w:val="16"/>
                <w:szCs w:val="16"/>
              </w:rPr>
              <w:t>Mortality rate</w:t>
            </w:r>
          </w:p>
        </w:tc>
        <w:tc>
          <w:tcPr>
            <w:tcW w:w="1404" w:type="dxa"/>
            <w:vAlign w:val="bottom"/>
          </w:tcPr>
          <w:p w14:paraId="67E1D603" w14:textId="0E5CB121" w:rsidR="00992ABE" w:rsidRPr="00932A5A" w:rsidRDefault="00992ABE" w:rsidP="00992ABE">
            <w:pPr>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5DDC133F" w14:textId="74BD5450" w:rsidR="00992ABE" w:rsidRPr="00932A5A" w:rsidRDefault="00992ABE" w:rsidP="00992ABE">
            <w:pPr>
              <w:tabs>
                <w:tab w:val="decimal" w:pos="1079"/>
              </w:tabs>
              <w:spacing w:line="320" w:lineRule="exact"/>
              <w:ind w:right="-43"/>
              <w:rPr>
                <w:rFonts w:ascii="Arial" w:hAnsi="Arial" w:cstheme="minorBidi"/>
                <w:sz w:val="16"/>
                <w:szCs w:val="16"/>
              </w:rPr>
            </w:pPr>
            <w:r w:rsidRPr="00932A5A">
              <w:rPr>
                <w:rFonts w:ascii="Arial" w:hAnsi="Arial" w:cstheme="minorBidi"/>
                <w:sz w:val="16"/>
                <w:szCs w:val="16"/>
              </w:rPr>
              <w:t>18</w:t>
            </w:r>
          </w:p>
        </w:tc>
        <w:tc>
          <w:tcPr>
            <w:tcW w:w="1404" w:type="dxa"/>
          </w:tcPr>
          <w:p w14:paraId="5EDB2FC7" w14:textId="0C8EB68C"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theme="minorBidi"/>
                <w:sz w:val="16"/>
                <w:szCs w:val="16"/>
              </w:rPr>
              <w:t>18</w:t>
            </w:r>
          </w:p>
        </w:tc>
        <w:tc>
          <w:tcPr>
            <w:tcW w:w="1405" w:type="dxa"/>
          </w:tcPr>
          <w:p w14:paraId="19C4C19B" w14:textId="3759868F" w:rsidR="00992ABE" w:rsidRPr="00932A5A" w:rsidRDefault="00992ABE" w:rsidP="00992ABE">
            <w:pPr>
              <w:tabs>
                <w:tab w:val="decimal" w:pos="1079"/>
              </w:tabs>
              <w:spacing w:line="320" w:lineRule="exact"/>
              <w:ind w:right="-43"/>
              <w:rPr>
                <w:rFonts w:ascii="Arial" w:hAnsi="Arial" w:cstheme="minorBidi"/>
                <w:sz w:val="16"/>
                <w:szCs w:val="16"/>
              </w:rPr>
            </w:pPr>
            <w:r w:rsidRPr="00932A5A">
              <w:rPr>
                <w:rFonts w:ascii="Arial" w:hAnsi="Arial" w:cstheme="minorBidi"/>
                <w:sz w:val="16"/>
                <w:szCs w:val="16"/>
              </w:rPr>
              <w:t>(18)</w:t>
            </w:r>
          </w:p>
        </w:tc>
        <w:tc>
          <w:tcPr>
            <w:tcW w:w="1405" w:type="dxa"/>
          </w:tcPr>
          <w:p w14:paraId="2C4428C2" w14:textId="60F3374D" w:rsidR="00992ABE" w:rsidRPr="00932A5A" w:rsidRDefault="00992ABE" w:rsidP="00992ABE">
            <w:pPr>
              <w:tabs>
                <w:tab w:val="decimal" w:pos="1079"/>
              </w:tabs>
              <w:spacing w:line="320" w:lineRule="exact"/>
              <w:ind w:right="-43"/>
              <w:rPr>
                <w:rFonts w:ascii="Arial" w:hAnsi="Arial" w:cs="Arial"/>
                <w:sz w:val="16"/>
                <w:szCs w:val="16"/>
                <w:cs/>
              </w:rPr>
            </w:pPr>
            <w:r w:rsidRPr="00932A5A">
              <w:rPr>
                <w:rFonts w:ascii="Arial" w:hAnsi="Arial" w:cstheme="minorBidi"/>
                <w:sz w:val="16"/>
                <w:szCs w:val="16"/>
              </w:rPr>
              <w:t>(18)</w:t>
            </w:r>
          </w:p>
        </w:tc>
      </w:tr>
      <w:tr w:rsidR="00992ABE" w:rsidRPr="00932A5A" w14:paraId="55F733F7" w14:textId="77777777" w:rsidTr="00175653">
        <w:tc>
          <w:tcPr>
            <w:tcW w:w="2171" w:type="dxa"/>
            <w:hideMark/>
          </w:tcPr>
          <w:p w14:paraId="1A33DDF5" w14:textId="77777777" w:rsidR="00992ABE" w:rsidRPr="00932A5A" w:rsidRDefault="00992ABE" w:rsidP="00992ABE">
            <w:pPr>
              <w:tabs>
                <w:tab w:val="right" w:pos="7280"/>
                <w:tab w:val="right" w:pos="8540"/>
              </w:tabs>
              <w:spacing w:line="320" w:lineRule="exact"/>
              <w:ind w:left="263" w:right="-43" w:hanging="263"/>
              <w:rPr>
                <w:rFonts w:ascii="Arial" w:hAnsi="Arial" w:cs="Arial"/>
                <w:sz w:val="16"/>
                <w:szCs w:val="16"/>
                <w:cs/>
              </w:rPr>
            </w:pPr>
            <w:r w:rsidRPr="00932A5A">
              <w:rPr>
                <w:rFonts w:ascii="Arial" w:hAnsi="Arial" w:cs="Arial"/>
                <w:sz w:val="16"/>
                <w:szCs w:val="16"/>
              </w:rPr>
              <w:t>Expenses rate</w:t>
            </w:r>
          </w:p>
        </w:tc>
        <w:tc>
          <w:tcPr>
            <w:tcW w:w="1404" w:type="dxa"/>
          </w:tcPr>
          <w:p w14:paraId="52D6CAA2" w14:textId="1504093F" w:rsidR="00992ABE" w:rsidRPr="00932A5A" w:rsidRDefault="00992ABE" w:rsidP="00992ABE">
            <w:pPr>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15287F66" w14:textId="1E586492"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8</w:t>
            </w:r>
          </w:p>
        </w:tc>
        <w:tc>
          <w:tcPr>
            <w:tcW w:w="1404" w:type="dxa"/>
          </w:tcPr>
          <w:p w14:paraId="4DAC17AA" w14:textId="59FDD6E6"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8</w:t>
            </w:r>
          </w:p>
        </w:tc>
        <w:tc>
          <w:tcPr>
            <w:tcW w:w="1405" w:type="dxa"/>
          </w:tcPr>
          <w:p w14:paraId="5E14A3A8" w14:textId="0907A8E6" w:rsidR="00992ABE" w:rsidRPr="00932A5A" w:rsidRDefault="00992ABE" w:rsidP="00992ABE">
            <w:pPr>
              <w:tabs>
                <w:tab w:val="decimal" w:pos="1079"/>
              </w:tabs>
              <w:spacing w:line="320" w:lineRule="exact"/>
              <w:ind w:right="-43"/>
              <w:rPr>
                <w:rFonts w:ascii="Arial" w:hAnsi="Arial" w:cstheme="minorBidi"/>
                <w:sz w:val="16"/>
                <w:szCs w:val="16"/>
              </w:rPr>
            </w:pPr>
            <w:r w:rsidRPr="00932A5A">
              <w:rPr>
                <w:rFonts w:ascii="Arial" w:hAnsi="Arial" w:cs="Arial"/>
                <w:sz w:val="16"/>
                <w:szCs w:val="16"/>
              </w:rPr>
              <w:t>(8</w:t>
            </w:r>
            <w:r w:rsidRPr="00932A5A">
              <w:rPr>
                <w:rFonts w:ascii="Arial" w:hAnsi="Arial" w:cstheme="minorBidi"/>
                <w:sz w:val="16"/>
                <w:szCs w:val="16"/>
              </w:rPr>
              <w:t>)</w:t>
            </w:r>
          </w:p>
        </w:tc>
        <w:tc>
          <w:tcPr>
            <w:tcW w:w="1405" w:type="dxa"/>
          </w:tcPr>
          <w:p w14:paraId="58D74822" w14:textId="6D9D6747" w:rsidR="00992ABE" w:rsidRPr="00932A5A" w:rsidRDefault="00992ABE" w:rsidP="00992ABE">
            <w:pPr>
              <w:tabs>
                <w:tab w:val="decimal" w:pos="1079"/>
              </w:tabs>
              <w:spacing w:line="320" w:lineRule="exact"/>
              <w:ind w:right="-43"/>
              <w:rPr>
                <w:rFonts w:ascii="Arial" w:hAnsi="Arial" w:cs="Arial"/>
                <w:sz w:val="16"/>
                <w:szCs w:val="16"/>
                <w:cs/>
              </w:rPr>
            </w:pPr>
            <w:r w:rsidRPr="00932A5A">
              <w:rPr>
                <w:rFonts w:ascii="Arial" w:hAnsi="Arial" w:cs="Arial"/>
                <w:sz w:val="16"/>
                <w:szCs w:val="16"/>
              </w:rPr>
              <w:t>(8</w:t>
            </w:r>
            <w:r w:rsidRPr="00932A5A">
              <w:rPr>
                <w:rFonts w:ascii="Arial" w:hAnsi="Arial" w:cstheme="minorBidi"/>
                <w:sz w:val="16"/>
                <w:szCs w:val="16"/>
              </w:rPr>
              <w:t>)</w:t>
            </w:r>
          </w:p>
        </w:tc>
      </w:tr>
      <w:tr w:rsidR="00992ABE" w:rsidRPr="00932A5A" w14:paraId="76DAD00B" w14:textId="77777777" w:rsidTr="00175653">
        <w:tc>
          <w:tcPr>
            <w:tcW w:w="2171" w:type="dxa"/>
            <w:hideMark/>
          </w:tcPr>
          <w:p w14:paraId="07916EFD" w14:textId="77777777" w:rsidR="00992ABE" w:rsidRPr="00932A5A" w:rsidRDefault="00992ABE" w:rsidP="00992ABE">
            <w:pPr>
              <w:tabs>
                <w:tab w:val="right" w:pos="7280"/>
                <w:tab w:val="right" w:pos="8540"/>
              </w:tabs>
              <w:spacing w:line="320" w:lineRule="exact"/>
              <w:ind w:left="155" w:right="-87" w:hanging="155"/>
              <w:rPr>
                <w:rFonts w:ascii="Arial" w:hAnsi="Arial" w:cs="Arial"/>
                <w:sz w:val="16"/>
                <w:szCs w:val="16"/>
                <w:cs/>
              </w:rPr>
            </w:pPr>
            <w:r w:rsidRPr="00932A5A">
              <w:rPr>
                <w:rFonts w:ascii="Arial" w:hAnsi="Arial" w:cs="Arial"/>
                <w:sz w:val="16"/>
                <w:szCs w:val="16"/>
              </w:rPr>
              <w:t>Lapse and surrender rates</w:t>
            </w:r>
          </w:p>
        </w:tc>
        <w:tc>
          <w:tcPr>
            <w:tcW w:w="1404" w:type="dxa"/>
          </w:tcPr>
          <w:p w14:paraId="715B94BB" w14:textId="56E36996" w:rsidR="00992ABE" w:rsidRPr="00932A5A" w:rsidRDefault="00992ABE" w:rsidP="00992ABE">
            <w:pPr>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6165CC4F" w14:textId="5EC4E444"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(7)</w:t>
            </w:r>
          </w:p>
        </w:tc>
        <w:tc>
          <w:tcPr>
            <w:tcW w:w="1404" w:type="dxa"/>
          </w:tcPr>
          <w:p w14:paraId="195BCEA4" w14:textId="7A2A1EAD"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(7)</w:t>
            </w:r>
          </w:p>
        </w:tc>
        <w:tc>
          <w:tcPr>
            <w:tcW w:w="1405" w:type="dxa"/>
          </w:tcPr>
          <w:p w14:paraId="7213182E" w14:textId="11FC6750"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7</w:t>
            </w:r>
          </w:p>
        </w:tc>
        <w:tc>
          <w:tcPr>
            <w:tcW w:w="1405" w:type="dxa"/>
          </w:tcPr>
          <w:p w14:paraId="61939C2A" w14:textId="4A8FF49F"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7</w:t>
            </w:r>
          </w:p>
        </w:tc>
      </w:tr>
      <w:tr w:rsidR="00992ABE" w:rsidRPr="00932A5A" w14:paraId="0155006E" w14:textId="77777777" w:rsidTr="00175653">
        <w:tc>
          <w:tcPr>
            <w:tcW w:w="2171" w:type="dxa"/>
            <w:hideMark/>
          </w:tcPr>
          <w:p w14:paraId="436C3F91" w14:textId="77777777" w:rsidR="00992ABE" w:rsidRPr="00932A5A" w:rsidRDefault="00992ABE" w:rsidP="00992ABE">
            <w:pPr>
              <w:tabs>
                <w:tab w:val="right" w:pos="7280"/>
                <w:tab w:val="right" w:pos="8540"/>
              </w:tabs>
              <w:spacing w:line="320" w:lineRule="exact"/>
              <w:ind w:left="263" w:right="-43" w:hanging="263"/>
              <w:rPr>
                <w:rFonts w:ascii="Arial" w:hAnsi="Arial" w:cs="Arial"/>
                <w:sz w:val="16"/>
                <w:szCs w:val="16"/>
              </w:rPr>
            </w:pPr>
            <w:r w:rsidRPr="00932A5A">
              <w:rPr>
                <w:rFonts w:ascii="Arial" w:hAnsi="Arial" w:cs="Arial"/>
                <w:sz w:val="16"/>
                <w:szCs w:val="16"/>
              </w:rPr>
              <w:t>Discount rate</w:t>
            </w:r>
          </w:p>
        </w:tc>
        <w:tc>
          <w:tcPr>
            <w:tcW w:w="1404" w:type="dxa"/>
            <w:vAlign w:val="bottom"/>
          </w:tcPr>
          <w:p w14:paraId="2ACF6409" w14:textId="6D568611" w:rsidR="00992ABE" w:rsidRPr="00932A5A" w:rsidRDefault="00992ABE" w:rsidP="00992ABE">
            <w:pPr>
              <w:spacing w:line="320" w:lineRule="exact"/>
              <w:ind w:right="-18" w:hanging="18"/>
              <w:jc w:val="center"/>
              <w:rPr>
                <w:rFonts w:ascii="Arial" w:hAnsi="Arial" w:cstheme="minorBidi"/>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0.10%</w:t>
            </w:r>
          </w:p>
        </w:tc>
        <w:tc>
          <w:tcPr>
            <w:tcW w:w="1405" w:type="dxa"/>
          </w:tcPr>
          <w:p w14:paraId="713D763F" w14:textId="60A30E6F"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(19)</w:t>
            </w:r>
          </w:p>
        </w:tc>
        <w:tc>
          <w:tcPr>
            <w:tcW w:w="1404" w:type="dxa"/>
          </w:tcPr>
          <w:p w14:paraId="5DEE4BF1" w14:textId="3CE7CCFB"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(19)</w:t>
            </w:r>
          </w:p>
        </w:tc>
        <w:tc>
          <w:tcPr>
            <w:tcW w:w="1405" w:type="dxa"/>
          </w:tcPr>
          <w:p w14:paraId="19E43C89" w14:textId="6FFDD172"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19</w:t>
            </w:r>
          </w:p>
        </w:tc>
        <w:tc>
          <w:tcPr>
            <w:tcW w:w="1405" w:type="dxa"/>
          </w:tcPr>
          <w:p w14:paraId="63F32165" w14:textId="0FA84BE9"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19</w:t>
            </w:r>
          </w:p>
        </w:tc>
      </w:tr>
      <w:tr w:rsidR="00992ABE" w:rsidRPr="00932A5A" w14:paraId="53696456" w14:textId="77777777" w:rsidTr="00175653">
        <w:tc>
          <w:tcPr>
            <w:tcW w:w="2171" w:type="dxa"/>
            <w:hideMark/>
          </w:tcPr>
          <w:p w14:paraId="34FE1C2E" w14:textId="77777777" w:rsidR="00992ABE" w:rsidRPr="00932A5A" w:rsidRDefault="00992ABE" w:rsidP="00992ABE">
            <w:pPr>
              <w:tabs>
                <w:tab w:val="right" w:pos="7280"/>
                <w:tab w:val="right" w:pos="8540"/>
              </w:tabs>
              <w:spacing w:line="320" w:lineRule="exact"/>
              <w:ind w:left="263" w:right="-198" w:hanging="263"/>
              <w:rPr>
                <w:rFonts w:ascii="Arial" w:hAnsi="Arial" w:cs="Arial"/>
                <w:sz w:val="16"/>
                <w:szCs w:val="16"/>
              </w:rPr>
            </w:pPr>
            <w:r w:rsidRPr="00932A5A">
              <w:rPr>
                <w:rFonts w:ascii="Arial" w:hAnsi="Arial" w:cs="Arial"/>
                <w:sz w:val="16"/>
                <w:szCs w:val="16"/>
              </w:rPr>
              <w:t>Mortality rate</w:t>
            </w:r>
          </w:p>
        </w:tc>
        <w:tc>
          <w:tcPr>
            <w:tcW w:w="1404" w:type="dxa"/>
            <w:vAlign w:val="bottom"/>
          </w:tcPr>
          <w:p w14:paraId="138BEE9A" w14:textId="2B622D91" w:rsidR="00992ABE" w:rsidRPr="00932A5A" w:rsidRDefault="00992ABE" w:rsidP="00992ABE">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7A4D3969" w14:textId="7594E5A9"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(18)</w:t>
            </w:r>
          </w:p>
        </w:tc>
        <w:tc>
          <w:tcPr>
            <w:tcW w:w="1404" w:type="dxa"/>
          </w:tcPr>
          <w:p w14:paraId="7FA060D2" w14:textId="23AF9606"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(18)</w:t>
            </w:r>
          </w:p>
        </w:tc>
        <w:tc>
          <w:tcPr>
            <w:tcW w:w="1405" w:type="dxa"/>
          </w:tcPr>
          <w:p w14:paraId="46AF61A2" w14:textId="2A7EB353"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18</w:t>
            </w:r>
          </w:p>
        </w:tc>
        <w:tc>
          <w:tcPr>
            <w:tcW w:w="1405" w:type="dxa"/>
          </w:tcPr>
          <w:p w14:paraId="51415BBE" w14:textId="4674DC72"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18</w:t>
            </w:r>
          </w:p>
        </w:tc>
      </w:tr>
      <w:tr w:rsidR="00992ABE" w:rsidRPr="00932A5A" w14:paraId="374DB226" w14:textId="77777777" w:rsidTr="00175653">
        <w:tc>
          <w:tcPr>
            <w:tcW w:w="2171" w:type="dxa"/>
            <w:hideMark/>
          </w:tcPr>
          <w:p w14:paraId="0D3B08B1" w14:textId="77777777" w:rsidR="00992ABE" w:rsidRPr="00932A5A" w:rsidRDefault="00992ABE" w:rsidP="00992ABE">
            <w:pPr>
              <w:tabs>
                <w:tab w:val="right" w:pos="7280"/>
                <w:tab w:val="right" w:pos="8540"/>
              </w:tabs>
              <w:spacing w:line="320" w:lineRule="exact"/>
              <w:ind w:left="263" w:right="-43" w:hanging="263"/>
              <w:rPr>
                <w:rFonts w:ascii="Arial" w:hAnsi="Arial" w:cs="Arial"/>
                <w:sz w:val="16"/>
                <w:szCs w:val="16"/>
              </w:rPr>
            </w:pPr>
            <w:r w:rsidRPr="00932A5A">
              <w:rPr>
                <w:rFonts w:ascii="Arial" w:hAnsi="Arial" w:cs="Arial"/>
                <w:sz w:val="16"/>
                <w:szCs w:val="16"/>
              </w:rPr>
              <w:t>Expenses rate</w:t>
            </w:r>
          </w:p>
        </w:tc>
        <w:tc>
          <w:tcPr>
            <w:tcW w:w="1404" w:type="dxa"/>
          </w:tcPr>
          <w:p w14:paraId="2CC932C9" w14:textId="707AE306" w:rsidR="00992ABE" w:rsidRPr="00932A5A" w:rsidRDefault="00992ABE" w:rsidP="00992ABE">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3DAE239C" w14:textId="04FD526A"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(8)</w:t>
            </w:r>
          </w:p>
        </w:tc>
        <w:tc>
          <w:tcPr>
            <w:tcW w:w="1404" w:type="dxa"/>
          </w:tcPr>
          <w:p w14:paraId="5C98E24D" w14:textId="221B19AE"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(8)</w:t>
            </w:r>
          </w:p>
        </w:tc>
        <w:tc>
          <w:tcPr>
            <w:tcW w:w="1405" w:type="dxa"/>
          </w:tcPr>
          <w:p w14:paraId="702E7A83" w14:textId="27AEFF66"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8</w:t>
            </w:r>
          </w:p>
        </w:tc>
        <w:tc>
          <w:tcPr>
            <w:tcW w:w="1405" w:type="dxa"/>
          </w:tcPr>
          <w:p w14:paraId="421EEBED" w14:textId="0C39E11A" w:rsidR="00992ABE" w:rsidRPr="00932A5A" w:rsidRDefault="00992ABE" w:rsidP="00992ABE">
            <w:pPr>
              <w:tabs>
                <w:tab w:val="decimal" w:pos="1079"/>
              </w:tabs>
              <w:spacing w:line="320" w:lineRule="exact"/>
              <w:ind w:right="-43"/>
              <w:rPr>
                <w:rFonts w:ascii="Arial" w:hAnsi="Arial" w:cs="Arial"/>
                <w:sz w:val="16"/>
                <w:szCs w:val="16"/>
                <w:cs/>
              </w:rPr>
            </w:pPr>
            <w:r w:rsidRPr="00932A5A">
              <w:rPr>
                <w:rFonts w:ascii="Arial" w:hAnsi="Arial" w:cs="Arial"/>
                <w:sz w:val="16"/>
                <w:szCs w:val="16"/>
              </w:rPr>
              <w:t>8</w:t>
            </w:r>
          </w:p>
        </w:tc>
      </w:tr>
      <w:tr w:rsidR="00992ABE" w:rsidRPr="00932A5A" w14:paraId="0FCD782B" w14:textId="77777777" w:rsidTr="00175653">
        <w:tc>
          <w:tcPr>
            <w:tcW w:w="2171" w:type="dxa"/>
            <w:hideMark/>
          </w:tcPr>
          <w:p w14:paraId="3AB8277C" w14:textId="77777777" w:rsidR="00992ABE" w:rsidRPr="00932A5A" w:rsidRDefault="00992ABE" w:rsidP="00992ABE">
            <w:pPr>
              <w:tabs>
                <w:tab w:val="right" w:pos="7280"/>
                <w:tab w:val="right" w:pos="8540"/>
              </w:tabs>
              <w:spacing w:line="320" w:lineRule="exact"/>
              <w:ind w:left="155" w:right="-87" w:hanging="155"/>
              <w:rPr>
                <w:rFonts w:ascii="Arial" w:hAnsi="Arial" w:cs="Arial"/>
                <w:sz w:val="16"/>
                <w:szCs w:val="16"/>
              </w:rPr>
            </w:pPr>
            <w:r w:rsidRPr="00932A5A">
              <w:rPr>
                <w:rFonts w:ascii="Arial" w:hAnsi="Arial" w:cs="Arial"/>
                <w:sz w:val="16"/>
                <w:szCs w:val="16"/>
              </w:rPr>
              <w:t>Lapse and surrender rates</w:t>
            </w:r>
          </w:p>
        </w:tc>
        <w:tc>
          <w:tcPr>
            <w:tcW w:w="1404" w:type="dxa"/>
          </w:tcPr>
          <w:p w14:paraId="45CF850E" w14:textId="356444BB" w:rsidR="00992ABE" w:rsidRPr="00932A5A" w:rsidRDefault="00992ABE" w:rsidP="00992ABE">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45304F17" w14:textId="054F63CF"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7</w:t>
            </w:r>
          </w:p>
        </w:tc>
        <w:tc>
          <w:tcPr>
            <w:tcW w:w="1404" w:type="dxa"/>
          </w:tcPr>
          <w:p w14:paraId="6956F97F" w14:textId="04B4F637"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7</w:t>
            </w:r>
          </w:p>
        </w:tc>
        <w:tc>
          <w:tcPr>
            <w:tcW w:w="1405" w:type="dxa"/>
          </w:tcPr>
          <w:p w14:paraId="48AE7CAA" w14:textId="3848AB79"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(7)</w:t>
            </w:r>
          </w:p>
        </w:tc>
        <w:tc>
          <w:tcPr>
            <w:tcW w:w="1405" w:type="dxa"/>
          </w:tcPr>
          <w:p w14:paraId="68F16570" w14:textId="237D5433"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(7)</w:t>
            </w:r>
          </w:p>
        </w:tc>
      </w:tr>
      <w:tr w:rsidR="00992ABE" w:rsidRPr="00932A5A" w14:paraId="494C5015" w14:textId="77777777" w:rsidTr="00175653">
        <w:tc>
          <w:tcPr>
            <w:tcW w:w="2171" w:type="dxa"/>
            <w:hideMark/>
          </w:tcPr>
          <w:p w14:paraId="5887D479" w14:textId="77777777" w:rsidR="00992ABE" w:rsidRPr="00932A5A" w:rsidRDefault="00992ABE" w:rsidP="00992ABE">
            <w:pPr>
              <w:tabs>
                <w:tab w:val="right" w:pos="7280"/>
                <w:tab w:val="right" w:pos="8540"/>
              </w:tabs>
              <w:spacing w:line="320" w:lineRule="exact"/>
              <w:ind w:left="263" w:right="-43" w:hanging="263"/>
              <w:rPr>
                <w:rFonts w:ascii="Arial" w:hAnsi="Arial" w:cs="Arial"/>
                <w:sz w:val="16"/>
                <w:szCs w:val="16"/>
                <w:cs/>
              </w:rPr>
            </w:pPr>
            <w:r w:rsidRPr="00932A5A">
              <w:rPr>
                <w:rFonts w:ascii="Arial" w:hAnsi="Arial" w:cs="Arial"/>
                <w:sz w:val="16"/>
                <w:szCs w:val="16"/>
              </w:rPr>
              <w:t>Discount rate</w:t>
            </w:r>
          </w:p>
        </w:tc>
        <w:tc>
          <w:tcPr>
            <w:tcW w:w="1404" w:type="dxa"/>
          </w:tcPr>
          <w:p w14:paraId="6DEF1167" w14:textId="62AD94F8" w:rsidR="00992ABE" w:rsidRPr="00932A5A" w:rsidRDefault="00992ABE" w:rsidP="00992ABE">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0.10%</w:t>
            </w:r>
          </w:p>
        </w:tc>
        <w:tc>
          <w:tcPr>
            <w:tcW w:w="1405" w:type="dxa"/>
          </w:tcPr>
          <w:p w14:paraId="077B8865" w14:textId="1C0F0E29"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18</w:t>
            </w:r>
          </w:p>
        </w:tc>
        <w:tc>
          <w:tcPr>
            <w:tcW w:w="1404" w:type="dxa"/>
          </w:tcPr>
          <w:p w14:paraId="292C346E" w14:textId="2D5652D4"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18</w:t>
            </w:r>
          </w:p>
        </w:tc>
        <w:tc>
          <w:tcPr>
            <w:tcW w:w="1405" w:type="dxa"/>
          </w:tcPr>
          <w:p w14:paraId="1FE41A1C" w14:textId="7C0449E1"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(18)</w:t>
            </w:r>
          </w:p>
        </w:tc>
        <w:tc>
          <w:tcPr>
            <w:tcW w:w="1405" w:type="dxa"/>
          </w:tcPr>
          <w:p w14:paraId="0CCA55DA" w14:textId="1A13F362" w:rsidR="00992ABE" w:rsidRPr="00932A5A" w:rsidRDefault="00992ABE" w:rsidP="00992ABE">
            <w:pPr>
              <w:tabs>
                <w:tab w:val="decimal" w:pos="1079"/>
              </w:tabs>
              <w:spacing w:line="320" w:lineRule="exact"/>
              <w:ind w:right="-43"/>
              <w:rPr>
                <w:rFonts w:ascii="Arial" w:hAnsi="Arial" w:cs="Arial"/>
                <w:sz w:val="16"/>
                <w:szCs w:val="16"/>
              </w:rPr>
            </w:pPr>
            <w:r w:rsidRPr="00932A5A">
              <w:rPr>
                <w:rFonts w:ascii="Arial" w:hAnsi="Arial" w:cs="Arial"/>
                <w:sz w:val="16"/>
                <w:szCs w:val="16"/>
              </w:rPr>
              <w:t>(18)</w:t>
            </w:r>
          </w:p>
        </w:tc>
      </w:tr>
    </w:tbl>
    <w:p w14:paraId="0FA8FED6" w14:textId="77777777" w:rsidR="00437413" w:rsidRPr="00932A5A" w:rsidRDefault="00437413"/>
    <w:tbl>
      <w:tblPr>
        <w:tblW w:w="9194" w:type="dxa"/>
        <w:tblInd w:w="547" w:type="dxa"/>
        <w:tblLook w:val="04A0" w:firstRow="1" w:lastRow="0" w:firstColumn="1" w:lastColumn="0" w:noHBand="0" w:noVBand="1"/>
      </w:tblPr>
      <w:tblGrid>
        <w:gridCol w:w="2126"/>
        <w:gridCol w:w="1413"/>
        <w:gridCol w:w="1413"/>
        <w:gridCol w:w="1413"/>
        <w:gridCol w:w="1413"/>
        <w:gridCol w:w="1416"/>
      </w:tblGrid>
      <w:tr w:rsidR="0044612E" w:rsidRPr="00932A5A" w14:paraId="3C4ABBEE" w14:textId="77777777" w:rsidTr="001934D6">
        <w:tc>
          <w:tcPr>
            <w:tcW w:w="2126" w:type="dxa"/>
            <w:vAlign w:val="bottom"/>
          </w:tcPr>
          <w:p w14:paraId="61451CF9" w14:textId="77777777" w:rsidR="0044612E" w:rsidRPr="00932A5A" w:rsidRDefault="00437413" w:rsidP="00175653">
            <w:pPr>
              <w:tabs>
                <w:tab w:val="right" w:pos="7280"/>
                <w:tab w:val="right" w:pos="8540"/>
              </w:tabs>
              <w:spacing w:line="320" w:lineRule="exact"/>
              <w:ind w:right="-43"/>
              <w:jc w:val="center"/>
              <w:rPr>
                <w:rFonts w:ascii="Arial" w:hAnsi="Arial" w:cs="Arial"/>
                <w:sz w:val="16"/>
                <w:szCs w:val="16"/>
              </w:rPr>
            </w:pPr>
            <w:r w:rsidRPr="00932A5A">
              <w:br w:type="page"/>
            </w:r>
          </w:p>
        </w:tc>
        <w:tc>
          <w:tcPr>
            <w:tcW w:w="7068" w:type="dxa"/>
            <w:gridSpan w:val="5"/>
            <w:vAlign w:val="bottom"/>
            <w:hideMark/>
          </w:tcPr>
          <w:p w14:paraId="3375765E" w14:textId="77777777" w:rsidR="0044612E" w:rsidRPr="00932A5A" w:rsidRDefault="0044612E" w:rsidP="00175653">
            <w:pPr>
              <w:tabs>
                <w:tab w:val="right" w:pos="7280"/>
                <w:tab w:val="right" w:pos="8540"/>
              </w:tabs>
              <w:spacing w:line="320" w:lineRule="exact"/>
              <w:ind w:right="-11"/>
              <w:jc w:val="right"/>
              <w:rPr>
                <w:rFonts w:ascii="Arial" w:hAnsi="Arial" w:cs="Arial"/>
                <w:sz w:val="16"/>
                <w:szCs w:val="16"/>
                <w:cs/>
              </w:rPr>
            </w:pPr>
            <w:r w:rsidRPr="00932A5A">
              <w:rPr>
                <w:rFonts w:ascii="Arial" w:hAnsi="Arial" w:cs="Arial"/>
                <w:sz w:val="16"/>
                <w:szCs w:val="16"/>
                <w:cs/>
                <w:lang w:val="en-GB"/>
              </w:rPr>
              <w:t>(</w:t>
            </w:r>
            <w:r w:rsidRPr="00932A5A">
              <w:rPr>
                <w:rFonts w:ascii="Arial" w:hAnsi="Arial" w:cs="Arial"/>
                <w:sz w:val="16"/>
                <w:szCs w:val="16"/>
              </w:rPr>
              <w:t>Unit</w:t>
            </w:r>
            <w:r w:rsidRPr="00932A5A">
              <w:rPr>
                <w:rFonts w:ascii="Arial" w:hAnsi="Arial" w:cs="Arial"/>
                <w:sz w:val="16"/>
                <w:szCs w:val="16"/>
                <w:cs/>
                <w:lang w:val="en-GB"/>
              </w:rPr>
              <w:t xml:space="preserve">: </w:t>
            </w:r>
            <w:r w:rsidRPr="00932A5A">
              <w:rPr>
                <w:rFonts w:ascii="Arial" w:hAnsi="Arial" w:cs="Arial"/>
                <w:sz w:val="16"/>
                <w:szCs w:val="16"/>
                <w:lang w:val="en-GB"/>
              </w:rPr>
              <w:t xml:space="preserve">Million </w:t>
            </w:r>
            <w:r w:rsidRPr="00932A5A">
              <w:rPr>
                <w:rFonts w:ascii="Arial" w:hAnsi="Arial" w:cs="Arial"/>
                <w:sz w:val="16"/>
                <w:szCs w:val="16"/>
              </w:rPr>
              <w:t>Baht</w:t>
            </w:r>
            <w:r w:rsidRPr="00932A5A">
              <w:rPr>
                <w:rFonts w:ascii="Arial" w:hAnsi="Arial" w:cs="Arial"/>
                <w:sz w:val="16"/>
                <w:szCs w:val="16"/>
                <w:cs/>
                <w:lang w:val="en-GB"/>
              </w:rPr>
              <w:t>)</w:t>
            </w:r>
          </w:p>
        </w:tc>
      </w:tr>
      <w:tr w:rsidR="0044612E" w:rsidRPr="00932A5A" w14:paraId="7D4068AC" w14:textId="77777777" w:rsidTr="001934D6">
        <w:tc>
          <w:tcPr>
            <w:tcW w:w="2126" w:type="dxa"/>
            <w:vAlign w:val="bottom"/>
          </w:tcPr>
          <w:p w14:paraId="1A1873C1" w14:textId="77777777" w:rsidR="0044612E" w:rsidRPr="00932A5A" w:rsidRDefault="0044612E" w:rsidP="00175653">
            <w:pPr>
              <w:tabs>
                <w:tab w:val="right" w:pos="7280"/>
                <w:tab w:val="right" w:pos="8540"/>
              </w:tabs>
              <w:spacing w:line="320" w:lineRule="exact"/>
              <w:ind w:right="-43"/>
              <w:jc w:val="center"/>
              <w:rPr>
                <w:rFonts w:ascii="Arial" w:hAnsi="Arial" w:cs="Arial"/>
                <w:sz w:val="16"/>
                <w:szCs w:val="16"/>
                <w:cs/>
              </w:rPr>
            </w:pPr>
          </w:p>
        </w:tc>
        <w:tc>
          <w:tcPr>
            <w:tcW w:w="7068" w:type="dxa"/>
            <w:gridSpan w:val="5"/>
            <w:vAlign w:val="bottom"/>
            <w:hideMark/>
          </w:tcPr>
          <w:p w14:paraId="371D61DF" w14:textId="77777777" w:rsidR="0044612E" w:rsidRPr="00932A5A" w:rsidRDefault="0044612E"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Consolidated financial statements</w:t>
            </w:r>
          </w:p>
        </w:tc>
      </w:tr>
      <w:tr w:rsidR="0044612E" w:rsidRPr="00932A5A" w14:paraId="186C9079" w14:textId="77777777" w:rsidTr="001934D6">
        <w:tc>
          <w:tcPr>
            <w:tcW w:w="2126" w:type="dxa"/>
            <w:vAlign w:val="bottom"/>
          </w:tcPr>
          <w:p w14:paraId="2AFC8553" w14:textId="77777777" w:rsidR="0044612E" w:rsidRPr="00932A5A" w:rsidRDefault="0044612E" w:rsidP="00175653">
            <w:pPr>
              <w:tabs>
                <w:tab w:val="right" w:pos="7280"/>
                <w:tab w:val="right" w:pos="8540"/>
              </w:tabs>
              <w:spacing w:line="320" w:lineRule="exact"/>
              <w:ind w:right="-43"/>
              <w:jc w:val="center"/>
              <w:rPr>
                <w:rFonts w:ascii="Arial" w:hAnsi="Arial" w:cs="Arial"/>
                <w:sz w:val="16"/>
                <w:szCs w:val="16"/>
              </w:rPr>
            </w:pPr>
          </w:p>
        </w:tc>
        <w:tc>
          <w:tcPr>
            <w:tcW w:w="7068" w:type="dxa"/>
            <w:gridSpan w:val="5"/>
            <w:vAlign w:val="bottom"/>
            <w:hideMark/>
          </w:tcPr>
          <w:p w14:paraId="349377ED" w14:textId="63118C30" w:rsidR="0044612E" w:rsidRPr="00932A5A" w:rsidRDefault="00B15F56"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202</w:t>
            </w:r>
            <w:r w:rsidR="00175653" w:rsidRPr="00932A5A">
              <w:rPr>
                <w:rFonts w:ascii="Arial" w:hAnsi="Arial" w:cs="Arial"/>
                <w:sz w:val="16"/>
                <w:szCs w:val="16"/>
              </w:rPr>
              <w:t>2</w:t>
            </w:r>
          </w:p>
        </w:tc>
      </w:tr>
      <w:tr w:rsidR="0044612E" w:rsidRPr="00932A5A" w14:paraId="283242C4" w14:textId="77777777" w:rsidTr="001934D6">
        <w:tc>
          <w:tcPr>
            <w:tcW w:w="2126" w:type="dxa"/>
            <w:vAlign w:val="bottom"/>
          </w:tcPr>
          <w:p w14:paraId="17EF2F7A" w14:textId="77777777" w:rsidR="0044612E" w:rsidRPr="00932A5A" w:rsidRDefault="0044612E" w:rsidP="00175653">
            <w:pPr>
              <w:tabs>
                <w:tab w:val="right" w:pos="7280"/>
                <w:tab w:val="right" w:pos="8540"/>
              </w:tabs>
              <w:spacing w:line="320" w:lineRule="exact"/>
              <w:ind w:right="-43"/>
              <w:jc w:val="center"/>
              <w:rPr>
                <w:rFonts w:ascii="Arial" w:hAnsi="Arial" w:cs="Arial"/>
                <w:sz w:val="16"/>
                <w:szCs w:val="16"/>
              </w:rPr>
            </w:pPr>
          </w:p>
        </w:tc>
        <w:tc>
          <w:tcPr>
            <w:tcW w:w="1413" w:type="dxa"/>
            <w:vAlign w:val="bottom"/>
          </w:tcPr>
          <w:p w14:paraId="4DFD13AA" w14:textId="77777777" w:rsidR="0044612E" w:rsidRPr="00932A5A" w:rsidRDefault="0044612E" w:rsidP="00175653">
            <w:pPr>
              <w:tabs>
                <w:tab w:val="right" w:pos="7280"/>
                <w:tab w:val="right" w:pos="8540"/>
              </w:tabs>
              <w:spacing w:line="320" w:lineRule="exact"/>
              <w:ind w:right="-18" w:hanging="18"/>
              <w:jc w:val="center"/>
              <w:rPr>
                <w:rFonts w:ascii="Arial" w:hAnsi="Arial" w:cs="Arial"/>
                <w:sz w:val="16"/>
                <w:szCs w:val="16"/>
                <w:cs/>
              </w:rPr>
            </w:pPr>
          </w:p>
        </w:tc>
        <w:tc>
          <w:tcPr>
            <w:tcW w:w="2826" w:type="dxa"/>
            <w:gridSpan w:val="2"/>
            <w:vAlign w:val="bottom"/>
            <w:hideMark/>
          </w:tcPr>
          <w:p w14:paraId="00E85161" w14:textId="77777777" w:rsidR="0044612E" w:rsidRPr="00932A5A" w:rsidRDefault="00437413" w:rsidP="00175653">
            <w:pPr>
              <w:pBdr>
                <w:bottom w:val="single" w:sz="4" w:space="1" w:color="auto"/>
              </w:pBdr>
              <w:tabs>
                <w:tab w:val="right" w:pos="7280"/>
                <w:tab w:val="right" w:pos="8540"/>
              </w:tabs>
              <w:spacing w:line="320" w:lineRule="exact"/>
              <w:ind w:right="-43"/>
              <w:jc w:val="center"/>
              <w:rPr>
                <w:rFonts w:ascii="Arial" w:hAnsi="Arial" w:cs="Arial"/>
                <w:sz w:val="16"/>
                <w:szCs w:val="16"/>
              </w:rPr>
            </w:pPr>
            <w:r w:rsidRPr="00932A5A">
              <w:rPr>
                <w:rFonts w:ascii="Arial" w:hAnsi="Arial" w:cs="Arial"/>
                <w:sz w:val="16"/>
                <w:szCs w:val="16"/>
              </w:rPr>
              <w:t>Insurance contract liabilities for long   - term contracts</w:t>
            </w:r>
          </w:p>
        </w:tc>
        <w:tc>
          <w:tcPr>
            <w:tcW w:w="2829" w:type="dxa"/>
            <w:gridSpan w:val="2"/>
            <w:vAlign w:val="bottom"/>
            <w:hideMark/>
          </w:tcPr>
          <w:p w14:paraId="6B86A9F0" w14:textId="77777777" w:rsidR="0044612E" w:rsidRPr="00932A5A" w:rsidRDefault="0044612E" w:rsidP="00175653">
            <w:pPr>
              <w:tabs>
                <w:tab w:val="right" w:pos="7280"/>
                <w:tab w:val="right" w:pos="8540"/>
              </w:tabs>
              <w:spacing w:line="320" w:lineRule="exact"/>
              <w:ind w:right="-43"/>
              <w:jc w:val="center"/>
              <w:rPr>
                <w:rFonts w:ascii="Arial" w:hAnsi="Arial" w:cs="Arial"/>
                <w:sz w:val="16"/>
                <w:szCs w:val="16"/>
              </w:rPr>
            </w:pPr>
          </w:p>
        </w:tc>
      </w:tr>
      <w:tr w:rsidR="0044612E" w:rsidRPr="00932A5A" w14:paraId="2536D1B9" w14:textId="77777777" w:rsidTr="001934D6">
        <w:tc>
          <w:tcPr>
            <w:tcW w:w="2126" w:type="dxa"/>
            <w:vAlign w:val="bottom"/>
          </w:tcPr>
          <w:p w14:paraId="2B3831D8" w14:textId="77777777" w:rsidR="0044612E" w:rsidRPr="00932A5A" w:rsidRDefault="0044612E" w:rsidP="00175653">
            <w:pPr>
              <w:tabs>
                <w:tab w:val="right" w:pos="7280"/>
                <w:tab w:val="right" w:pos="8540"/>
              </w:tabs>
              <w:spacing w:line="320" w:lineRule="exact"/>
              <w:ind w:right="-43"/>
              <w:jc w:val="center"/>
              <w:rPr>
                <w:rFonts w:ascii="Arial" w:hAnsi="Arial" w:cs="Arial"/>
                <w:sz w:val="16"/>
                <w:szCs w:val="16"/>
              </w:rPr>
            </w:pPr>
          </w:p>
        </w:tc>
        <w:tc>
          <w:tcPr>
            <w:tcW w:w="1413" w:type="dxa"/>
            <w:vAlign w:val="bottom"/>
            <w:hideMark/>
          </w:tcPr>
          <w:p w14:paraId="25DD00BD" w14:textId="77777777" w:rsidR="0044612E" w:rsidRPr="00932A5A" w:rsidRDefault="0044612E" w:rsidP="00175653">
            <w:pPr>
              <w:pBdr>
                <w:bottom w:val="single" w:sz="4" w:space="1" w:color="auto"/>
              </w:pBdr>
              <w:tabs>
                <w:tab w:val="right" w:pos="7280"/>
                <w:tab w:val="right" w:pos="8540"/>
              </w:tabs>
              <w:spacing w:line="320" w:lineRule="exact"/>
              <w:ind w:right="-18" w:hanging="18"/>
              <w:jc w:val="center"/>
              <w:rPr>
                <w:rFonts w:ascii="Arial" w:hAnsi="Arial" w:cs="Arial"/>
                <w:sz w:val="16"/>
                <w:szCs w:val="16"/>
                <w:cs/>
              </w:rPr>
            </w:pPr>
            <w:r w:rsidRPr="00932A5A">
              <w:rPr>
                <w:rFonts w:ascii="Arial" w:hAnsi="Arial" w:cs="Arial"/>
                <w:sz w:val="16"/>
                <w:szCs w:val="16"/>
              </w:rPr>
              <w:t>Change</w:t>
            </w:r>
          </w:p>
        </w:tc>
        <w:tc>
          <w:tcPr>
            <w:tcW w:w="1413" w:type="dxa"/>
            <w:vAlign w:val="bottom"/>
            <w:hideMark/>
          </w:tcPr>
          <w:p w14:paraId="2A722143" w14:textId="77777777" w:rsidR="0044612E" w:rsidRPr="00932A5A" w:rsidRDefault="0044612E"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Gross reinsurance increase (decrease)</w:t>
            </w:r>
          </w:p>
        </w:tc>
        <w:tc>
          <w:tcPr>
            <w:tcW w:w="1413" w:type="dxa"/>
            <w:vAlign w:val="bottom"/>
            <w:hideMark/>
          </w:tcPr>
          <w:p w14:paraId="7772CF91" w14:textId="77777777" w:rsidR="0044612E" w:rsidRPr="00932A5A" w:rsidRDefault="0044612E"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Net       reinsurance increase (decrease)</w:t>
            </w:r>
          </w:p>
        </w:tc>
        <w:tc>
          <w:tcPr>
            <w:tcW w:w="1413" w:type="dxa"/>
            <w:vAlign w:val="bottom"/>
            <w:hideMark/>
          </w:tcPr>
          <w:p w14:paraId="0A91F1C7" w14:textId="77777777" w:rsidR="0044612E" w:rsidRPr="00932A5A" w:rsidRDefault="0044612E"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 xml:space="preserve">Profit before tax increase (decrease) </w:t>
            </w:r>
          </w:p>
        </w:tc>
        <w:tc>
          <w:tcPr>
            <w:tcW w:w="1416" w:type="dxa"/>
            <w:vAlign w:val="bottom"/>
            <w:hideMark/>
          </w:tcPr>
          <w:p w14:paraId="1BF51BC3" w14:textId="77777777" w:rsidR="0044612E" w:rsidRPr="00932A5A" w:rsidRDefault="0044612E" w:rsidP="00175653">
            <w:pPr>
              <w:pBdr>
                <w:bottom w:val="single" w:sz="4" w:space="1" w:color="auto"/>
              </w:pBdr>
              <w:tabs>
                <w:tab w:val="right" w:pos="7280"/>
                <w:tab w:val="right" w:pos="8540"/>
              </w:tabs>
              <w:spacing w:line="320" w:lineRule="exact"/>
              <w:ind w:right="-43"/>
              <w:jc w:val="center"/>
              <w:rPr>
                <w:rFonts w:ascii="Arial" w:hAnsi="Arial" w:cs="Arial"/>
                <w:sz w:val="16"/>
                <w:szCs w:val="16"/>
              </w:rPr>
            </w:pPr>
            <w:r w:rsidRPr="00932A5A">
              <w:rPr>
                <w:rFonts w:ascii="Arial" w:hAnsi="Arial" w:cs="Arial"/>
                <w:sz w:val="16"/>
                <w:szCs w:val="16"/>
              </w:rPr>
              <w:t xml:space="preserve">Equity increase       (decrease) </w:t>
            </w:r>
          </w:p>
        </w:tc>
      </w:tr>
      <w:tr w:rsidR="00175653" w:rsidRPr="00932A5A" w14:paraId="180D6202" w14:textId="77777777" w:rsidTr="001934D6">
        <w:tc>
          <w:tcPr>
            <w:tcW w:w="2126" w:type="dxa"/>
            <w:hideMark/>
          </w:tcPr>
          <w:p w14:paraId="43185D6E" w14:textId="77777777" w:rsidR="00175653" w:rsidRPr="00932A5A" w:rsidRDefault="00175653" w:rsidP="00175653">
            <w:pPr>
              <w:tabs>
                <w:tab w:val="right" w:pos="7280"/>
                <w:tab w:val="right" w:pos="8540"/>
              </w:tabs>
              <w:spacing w:line="320" w:lineRule="exact"/>
              <w:ind w:left="263" w:right="-198" w:hanging="263"/>
              <w:rPr>
                <w:rFonts w:ascii="Arial" w:hAnsi="Arial" w:cs="Arial"/>
                <w:sz w:val="16"/>
                <w:szCs w:val="16"/>
              </w:rPr>
            </w:pPr>
            <w:r w:rsidRPr="00932A5A">
              <w:rPr>
                <w:rFonts w:ascii="Arial" w:hAnsi="Arial" w:cs="Arial"/>
                <w:sz w:val="16"/>
                <w:szCs w:val="16"/>
              </w:rPr>
              <w:t>Mortality rate</w:t>
            </w:r>
          </w:p>
        </w:tc>
        <w:tc>
          <w:tcPr>
            <w:tcW w:w="1413" w:type="dxa"/>
            <w:vAlign w:val="bottom"/>
            <w:hideMark/>
          </w:tcPr>
          <w:p w14:paraId="18C519C8" w14:textId="35DEDD47" w:rsidR="00175653" w:rsidRPr="00932A5A" w:rsidRDefault="00175653" w:rsidP="00175653">
            <w:pPr>
              <w:tabs>
                <w:tab w:val="right" w:pos="7280"/>
                <w:tab w:val="right" w:pos="8540"/>
              </w:tabs>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5C7AD8CF" w14:textId="278844B7"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17</w:t>
            </w:r>
          </w:p>
        </w:tc>
        <w:tc>
          <w:tcPr>
            <w:tcW w:w="1413" w:type="dxa"/>
            <w:hideMark/>
          </w:tcPr>
          <w:p w14:paraId="6FDC5E27" w14:textId="50590F9A"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17</w:t>
            </w:r>
          </w:p>
        </w:tc>
        <w:tc>
          <w:tcPr>
            <w:tcW w:w="1413" w:type="dxa"/>
            <w:hideMark/>
          </w:tcPr>
          <w:p w14:paraId="74150004" w14:textId="556579AC"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(17)</w:t>
            </w:r>
          </w:p>
        </w:tc>
        <w:tc>
          <w:tcPr>
            <w:tcW w:w="1416" w:type="dxa"/>
          </w:tcPr>
          <w:p w14:paraId="64AE9169" w14:textId="711EEB9E"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(17)</w:t>
            </w:r>
          </w:p>
        </w:tc>
      </w:tr>
      <w:tr w:rsidR="00175653" w:rsidRPr="00932A5A" w14:paraId="280C1652" w14:textId="77777777" w:rsidTr="001934D6">
        <w:tc>
          <w:tcPr>
            <w:tcW w:w="2126" w:type="dxa"/>
            <w:hideMark/>
          </w:tcPr>
          <w:p w14:paraId="547599AD" w14:textId="77777777" w:rsidR="00175653" w:rsidRPr="00932A5A" w:rsidRDefault="00175653" w:rsidP="00175653">
            <w:pPr>
              <w:tabs>
                <w:tab w:val="right" w:pos="7280"/>
                <w:tab w:val="right" w:pos="8540"/>
              </w:tabs>
              <w:spacing w:line="320" w:lineRule="exact"/>
              <w:ind w:left="263" w:right="-43" w:hanging="263"/>
              <w:rPr>
                <w:rFonts w:ascii="Arial" w:hAnsi="Arial" w:cs="Arial"/>
                <w:sz w:val="16"/>
                <w:szCs w:val="16"/>
                <w:cs/>
              </w:rPr>
            </w:pPr>
            <w:r w:rsidRPr="00932A5A">
              <w:rPr>
                <w:rFonts w:ascii="Arial" w:hAnsi="Arial" w:cs="Arial"/>
                <w:sz w:val="16"/>
                <w:szCs w:val="16"/>
              </w:rPr>
              <w:t>Expenses rate</w:t>
            </w:r>
          </w:p>
        </w:tc>
        <w:tc>
          <w:tcPr>
            <w:tcW w:w="1413" w:type="dxa"/>
            <w:hideMark/>
          </w:tcPr>
          <w:p w14:paraId="3E956F78" w14:textId="5ED9B082" w:rsidR="00175653" w:rsidRPr="00932A5A" w:rsidRDefault="00175653" w:rsidP="00175653">
            <w:pPr>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05E21E79" w14:textId="429ACB19"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9</w:t>
            </w:r>
          </w:p>
        </w:tc>
        <w:tc>
          <w:tcPr>
            <w:tcW w:w="1413" w:type="dxa"/>
            <w:hideMark/>
          </w:tcPr>
          <w:p w14:paraId="4EB7AD32" w14:textId="6E74F2CF"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9</w:t>
            </w:r>
          </w:p>
        </w:tc>
        <w:tc>
          <w:tcPr>
            <w:tcW w:w="1413" w:type="dxa"/>
            <w:hideMark/>
          </w:tcPr>
          <w:p w14:paraId="777C3B91" w14:textId="2128F608"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(9)</w:t>
            </w:r>
          </w:p>
        </w:tc>
        <w:tc>
          <w:tcPr>
            <w:tcW w:w="1416" w:type="dxa"/>
          </w:tcPr>
          <w:p w14:paraId="740612CC" w14:textId="5385AD92"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(9)</w:t>
            </w:r>
          </w:p>
        </w:tc>
      </w:tr>
      <w:tr w:rsidR="00175653" w:rsidRPr="00932A5A" w14:paraId="6E67E536" w14:textId="77777777" w:rsidTr="001934D6">
        <w:tc>
          <w:tcPr>
            <w:tcW w:w="2126" w:type="dxa"/>
            <w:hideMark/>
          </w:tcPr>
          <w:p w14:paraId="72C10527" w14:textId="77777777" w:rsidR="00175653" w:rsidRPr="00932A5A" w:rsidRDefault="00175653" w:rsidP="00175653">
            <w:pPr>
              <w:tabs>
                <w:tab w:val="right" w:pos="7280"/>
                <w:tab w:val="right" w:pos="8540"/>
              </w:tabs>
              <w:spacing w:line="320" w:lineRule="exact"/>
              <w:ind w:left="155" w:right="-87" w:hanging="155"/>
              <w:rPr>
                <w:rFonts w:ascii="Arial" w:hAnsi="Arial" w:cs="Arial"/>
                <w:sz w:val="16"/>
                <w:szCs w:val="16"/>
                <w:cs/>
              </w:rPr>
            </w:pPr>
            <w:r w:rsidRPr="00932A5A">
              <w:rPr>
                <w:rFonts w:ascii="Arial" w:hAnsi="Arial" w:cs="Arial"/>
                <w:sz w:val="16"/>
                <w:szCs w:val="16"/>
              </w:rPr>
              <w:t>Lapse and surrender rates</w:t>
            </w:r>
          </w:p>
        </w:tc>
        <w:tc>
          <w:tcPr>
            <w:tcW w:w="1413" w:type="dxa"/>
            <w:hideMark/>
          </w:tcPr>
          <w:p w14:paraId="71EFA04D" w14:textId="76244FC3" w:rsidR="00175653" w:rsidRPr="00932A5A" w:rsidRDefault="00175653" w:rsidP="00175653">
            <w:pPr>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10E5A2FC" w14:textId="3C887829"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(8)</w:t>
            </w:r>
          </w:p>
        </w:tc>
        <w:tc>
          <w:tcPr>
            <w:tcW w:w="1413" w:type="dxa"/>
            <w:hideMark/>
          </w:tcPr>
          <w:p w14:paraId="54AA5E82" w14:textId="0FD83A9F"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(8)</w:t>
            </w:r>
          </w:p>
        </w:tc>
        <w:tc>
          <w:tcPr>
            <w:tcW w:w="1413" w:type="dxa"/>
            <w:hideMark/>
          </w:tcPr>
          <w:p w14:paraId="26F88D93" w14:textId="3F8ECD37"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8</w:t>
            </w:r>
          </w:p>
        </w:tc>
        <w:tc>
          <w:tcPr>
            <w:tcW w:w="1416" w:type="dxa"/>
          </w:tcPr>
          <w:p w14:paraId="285C0CE8" w14:textId="5CF68018" w:rsidR="00175653" w:rsidRPr="00932A5A" w:rsidRDefault="00175653" w:rsidP="00175653">
            <w:pPr>
              <w:tabs>
                <w:tab w:val="decimal" w:pos="1079"/>
              </w:tabs>
              <w:spacing w:line="320" w:lineRule="exact"/>
              <w:ind w:right="-43"/>
              <w:rPr>
                <w:rFonts w:ascii="Arial" w:hAnsi="Arial" w:cs="Arial"/>
                <w:sz w:val="16"/>
                <w:szCs w:val="16"/>
              </w:rPr>
            </w:pPr>
            <w:r w:rsidRPr="00932A5A">
              <w:rPr>
                <w:rFonts w:ascii="Arial" w:hAnsi="Arial" w:cs="Arial"/>
                <w:sz w:val="16"/>
                <w:szCs w:val="16"/>
              </w:rPr>
              <w:t>8</w:t>
            </w:r>
          </w:p>
        </w:tc>
      </w:tr>
      <w:tr w:rsidR="00175653" w:rsidRPr="00932A5A" w14:paraId="7F781061" w14:textId="77777777" w:rsidTr="001934D6">
        <w:tc>
          <w:tcPr>
            <w:tcW w:w="2126" w:type="dxa"/>
            <w:hideMark/>
          </w:tcPr>
          <w:p w14:paraId="22D14D05" w14:textId="77777777" w:rsidR="00175653" w:rsidRPr="00932A5A" w:rsidRDefault="00175653" w:rsidP="00175653">
            <w:pPr>
              <w:tabs>
                <w:tab w:val="right" w:pos="7280"/>
                <w:tab w:val="right" w:pos="8540"/>
              </w:tabs>
              <w:spacing w:line="320" w:lineRule="exact"/>
              <w:ind w:left="263" w:right="-43" w:hanging="263"/>
              <w:rPr>
                <w:rFonts w:ascii="Arial" w:hAnsi="Arial" w:cs="Arial"/>
                <w:sz w:val="16"/>
                <w:szCs w:val="16"/>
              </w:rPr>
            </w:pPr>
            <w:r w:rsidRPr="00932A5A">
              <w:rPr>
                <w:rFonts w:ascii="Arial" w:hAnsi="Arial" w:cs="Arial"/>
                <w:sz w:val="16"/>
                <w:szCs w:val="16"/>
              </w:rPr>
              <w:t>Discount rate</w:t>
            </w:r>
          </w:p>
        </w:tc>
        <w:tc>
          <w:tcPr>
            <w:tcW w:w="1413" w:type="dxa"/>
            <w:vAlign w:val="bottom"/>
            <w:hideMark/>
          </w:tcPr>
          <w:p w14:paraId="52846ACB" w14:textId="5DF7C841" w:rsidR="00175653" w:rsidRPr="00932A5A" w:rsidRDefault="00175653" w:rsidP="00175653">
            <w:pPr>
              <w:tabs>
                <w:tab w:val="right" w:pos="7280"/>
                <w:tab w:val="right" w:pos="8540"/>
              </w:tabs>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0.10%</w:t>
            </w:r>
          </w:p>
        </w:tc>
        <w:tc>
          <w:tcPr>
            <w:tcW w:w="1413" w:type="dxa"/>
            <w:hideMark/>
          </w:tcPr>
          <w:p w14:paraId="3D01CD81" w14:textId="3C8384B5"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(25)</w:t>
            </w:r>
          </w:p>
        </w:tc>
        <w:tc>
          <w:tcPr>
            <w:tcW w:w="1413" w:type="dxa"/>
            <w:hideMark/>
          </w:tcPr>
          <w:p w14:paraId="0935ACF3" w14:textId="7F0AF540"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(25)</w:t>
            </w:r>
          </w:p>
        </w:tc>
        <w:tc>
          <w:tcPr>
            <w:tcW w:w="1413" w:type="dxa"/>
            <w:hideMark/>
          </w:tcPr>
          <w:p w14:paraId="6B38AD02" w14:textId="6CF67A5F"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25</w:t>
            </w:r>
          </w:p>
        </w:tc>
        <w:tc>
          <w:tcPr>
            <w:tcW w:w="1416" w:type="dxa"/>
          </w:tcPr>
          <w:p w14:paraId="7852118C" w14:textId="05F52933" w:rsidR="00175653" w:rsidRPr="00932A5A" w:rsidRDefault="00175653" w:rsidP="00175653">
            <w:pPr>
              <w:tabs>
                <w:tab w:val="decimal" w:pos="1079"/>
              </w:tabs>
              <w:spacing w:line="320" w:lineRule="exact"/>
              <w:ind w:right="-43"/>
              <w:rPr>
                <w:rFonts w:ascii="Arial" w:hAnsi="Arial" w:cs="Arial"/>
                <w:sz w:val="16"/>
                <w:szCs w:val="16"/>
              </w:rPr>
            </w:pPr>
            <w:r w:rsidRPr="00932A5A">
              <w:rPr>
                <w:rFonts w:ascii="Arial" w:hAnsi="Arial" w:cs="Arial"/>
                <w:sz w:val="16"/>
                <w:szCs w:val="16"/>
              </w:rPr>
              <w:t>25</w:t>
            </w:r>
          </w:p>
        </w:tc>
      </w:tr>
      <w:tr w:rsidR="00175653" w:rsidRPr="00932A5A" w14:paraId="1749F615" w14:textId="77777777" w:rsidTr="001934D6">
        <w:tc>
          <w:tcPr>
            <w:tcW w:w="2126" w:type="dxa"/>
            <w:hideMark/>
          </w:tcPr>
          <w:p w14:paraId="3C19686D" w14:textId="77777777" w:rsidR="00175653" w:rsidRPr="00932A5A" w:rsidRDefault="00175653" w:rsidP="00175653">
            <w:pPr>
              <w:tabs>
                <w:tab w:val="right" w:pos="7280"/>
                <w:tab w:val="right" w:pos="8540"/>
              </w:tabs>
              <w:spacing w:line="320" w:lineRule="exact"/>
              <w:ind w:left="263" w:right="-198" w:hanging="263"/>
              <w:rPr>
                <w:rFonts w:ascii="Arial" w:hAnsi="Arial" w:cs="Arial"/>
                <w:sz w:val="16"/>
                <w:szCs w:val="16"/>
              </w:rPr>
            </w:pPr>
            <w:r w:rsidRPr="00932A5A">
              <w:rPr>
                <w:rFonts w:ascii="Arial" w:hAnsi="Arial" w:cs="Arial"/>
                <w:sz w:val="16"/>
                <w:szCs w:val="16"/>
              </w:rPr>
              <w:t>Mortality rate</w:t>
            </w:r>
          </w:p>
        </w:tc>
        <w:tc>
          <w:tcPr>
            <w:tcW w:w="1413" w:type="dxa"/>
            <w:vAlign w:val="bottom"/>
            <w:hideMark/>
          </w:tcPr>
          <w:p w14:paraId="35C7FBEF" w14:textId="3BE9AE06" w:rsidR="00175653" w:rsidRPr="00932A5A" w:rsidRDefault="00175653" w:rsidP="00175653">
            <w:pPr>
              <w:tabs>
                <w:tab w:val="right" w:pos="7280"/>
                <w:tab w:val="right" w:pos="8540"/>
              </w:tabs>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5418CD99" w14:textId="5C9E426D"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(16)</w:t>
            </w:r>
          </w:p>
        </w:tc>
        <w:tc>
          <w:tcPr>
            <w:tcW w:w="1413" w:type="dxa"/>
            <w:hideMark/>
          </w:tcPr>
          <w:p w14:paraId="56945540" w14:textId="1779962E"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(16)</w:t>
            </w:r>
          </w:p>
        </w:tc>
        <w:tc>
          <w:tcPr>
            <w:tcW w:w="1413" w:type="dxa"/>
            <w:hideMark/>
          </w:tcPr>
          <w:p w14:paraId="13975CF5" w14:textId="780AC92E"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16</w:t>
            </w:r>
          </w:p>
        </w:tc>
        <w:tc>
          <w:tcPr>
            <w:tcW w:w="1416" w:type="dxa"/>
          </w:tcPr>
          <w:p w14:paraId="30D5DB47" w14:textId="13C82034" w:rsidR="00175653" w:rsidRPr="00932A5A" w:rsidRDefault="00175653" w:rsidP="00175653">
            <w:pPr>
              <w:tabs>
                <w:tab w:val="decimal" w:pos="1079"/>
              </w:tabs>
              <w:spacing w:line="320" w:lineRule="exact"/>
              <w:ind w:right="-43"/>
              <w:rPr>
                <w:rFonts w:ascii="Arial" w:hAnsi="Arial" w:cs="Arial"/>
                <w:sz w:val="16"/>
                <w:szCs w:val="16"/>
              </w:rPr>
            </w:pPr>
            <w:r w:rsidRPr="00932A5A">
              <w:rPr>
                <w:rFonts w:ascii="Arial" w:hAnsi="Arial" w:cs="Arial"/>
                <w:sz w:val="16"/>
                <w:szCs w:val="16"/>
              </w:rPr>
              <w:t>16</w:t>
            </w:r>
          </w:p>
        </w:tc>
      </w:tr>
      <w:tr w:rsidR="00175653" w:rsidRPr="00932A5A" w14:paraId="1E7AE2D8" w14:textId="77777777" w:rsidTr="001934D6">
        <w:tc>
          <w:tcPr>
            <w:tcW w:w="2126" w:type="dxa"/>
            <w:hideMark/>
          </w:tcPr>
          <w:p w14:paraId="0B723B74" w14:textId="77777777" w:rsidR="00175653" w:rsidRPr="00932A5A" w:rsidRDefault="00175653" w:rsidP="00175653">
            <w:pPr>
              <w:tabs>
                <w:tab w:val="right" w:pos="7280"/>
                <w:tab w:val="right" w:pos="8540"/>
              </w:tabs>
              <w:spacing w:line="320" w:lineRule="exact"/>
              <w:ind w:left="263" w:right="-43" w:hanging="263"/>
              <w:rPr>
                <w:rFonts w:ascii="Arial" w:hAnsi="Arial" w:cs="Arial"/>
                <w:sz w:val="16"/>
                <w:szCs w:val="16"/>
              </w:rPr>
            </w:pPr>
            <w:r w:rsidRPr="00932A5A">
              <w:rPr>
                <w:rFonts w:ascii="Arial" w:hAnsi="Arial" w:cs="Arial"/>
                <w:sz w:val="16"/>
                <w:szCs w:val="16"/>
              </w:rPr>
              <w:t>Expenses rate</w:t>
            </w:r>
          </w:p>
        </w:tc>
        <w:tc>
          <w:tcPr>
            <w:tcW w:w="1413" w:type="dxa"/>
            <w:hideMark/>
          </w:tcPr>
          <w:p w14:paraId="385F90FB" w14:textId="2415ECEB" w:rsidR="00175653" w:rsidRPr="00932A5A" w:rsidRDefault="00175653" w:rsidP="00175653">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4549BDBB" w14:textId="322254BA"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(9)</w:t>
            </w:r>
          </w:p>
        </w:tc>
        <w:tc>
          <w:tcPr>
            <w:tcW w:w="1413" w:type="dxa"/>
            <w:hideMark/>
          </w:tcPr>
          <w:p w14:paraId="390092E4" w14:textId="64A93E93"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(9)</w:t>
            </w:r>
          </w:p>
        </w:tc>
        <w:tc>
          <w:tcPr>
            <w:tcW w:w="1413" w:type="dxa"/>
            <w:hideMark/>
          </w:tcPr>
          <w:p w14:paraId="660FF424" w14:textId="644DAA7C"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9</w:t>
            </w:r>
          </w:p>
        </w:tc>
        <w:tc>
          <w:tcPr>
            <w:tcW w:w="1416" w:type="dxa"/>
          </w:tcPr>
          <w:p w14:paraId="0D15F594" w14:textId="0E393CD4" w:rsidR="00175653" w:rsidRPr="00932A5A" w:rsidRDefault="00175653" w:rsidP="00175653">
            <w:pPr>
              <w:tabs>
                <w:tab w:val="decimal" w:pos="1079"/>
              </w:tabs>
              <w:spacing w:line="320" w:lineRule="exact"/>
              <w:ind w:right="-43"/>
              <w:rPr>
                <w:rFonts w:ascii="Arial" w:hAnsi="Arial" w:cs="Arial"/>
                <w:sz w:val="16"/>
                <w:szCs w:val="16"/>
              </w:rPr>
            </w:pPr>
            <w:r w:rsidRPr="00932A5A">
              <w:rPr>
                <w:rFonts w:ascii="Arial" w:hAnsi="Arial" w:cs="Arial"/>
                <w:sz w:val="16"/>
                <w:szCs w:val="16"/>
              </w:rPr>
              <w:t>9</w:t>
            </w:r>
          </w:p>
        </w:tc>
      </w:tr>
      <w:tr w:rsidR="00175653" w:rsidRPr="00932A5A" w14:paraId="2386D757" w14:textId="77777777" w:rsidTr="001934D6">
        <w:tc>
          <w:tcPr>
            <w:tcW w:w="2126" w:type="dxa"/>
            <w:hideMark/>
          </w:tcPr>
          <w:p w14:paraId="6B5D3529" w14:textId="77777777" w:rsidR="00175653" w:rsidRPr="00932A5A" w:rsidRDefault="00175653" w:rsidP="00175653">
            <w:pPr>
              <w:tabs>
                <w:tab w:val="right" w:pos="7280"/>
                <w:tab w:val="right" w:pos="8540"/>
              </w:tabs>
              <w:spacing w:line="320" w:lineRule="exact"/>
              <w:ind w:left="155" w:right="-87" w:hanging="155"/>
              <w:rPr>
                <w:rFonts w:ascii="Arial" w:hAnsi="Arial" w:cs="Arial"/>
                <w:sz w:val="16"/>
                <w:szCs w:val="16"/>
                <w:cs/>
              </w:rPr>
            </w:pPr>
            <w:r w:rsidRPr="00932A5A">
              <w:rPr>
                <w:rFonts w:ascii="Arial" w:hAnsi="Arial" w:cs="Arial"/>
                <w:sz w:val="16"/>
                <w:szCs w:val="16"/>
              </w:rPr>
              <w:t>Lapse and surrender rates</w:t>
            </w:r>
          </w:p>
        </w:tc>
        <w:tc>
          <w:tcPr>
            <w:tcW w:w="1413" w:type="dxa"/>
            <w:hideMark/>
          </w:tcPr>
          <w:p w14:paraId="71CD44AD" w14:textId="45C916A2" w:rsidR="00175653" w:rsidRPr="00932A5A" w:rsidRDefault="00175653" w:rsidP="00175653">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6AD09881" w14:textId="24A6BC6C"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8</w:t>
            </w:r>
          </w:p>
        </w:tc>
        <w:tc>
          <w:tcPr>
            <w:tcW w:w="1413" w:type="dxa"/>
            <w:hideMark/>
          </w:tcPr>
          <w:p w14:paraId="5F779036" w14:textId="65ECDF7D"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8</w:t>
            </w:r>
          </w:p>
        </w:tc>
        <w:tc>
          <w:tcPr>
            <w:tcW w:w="1413" w:type="dxa"/>
            <w:hideMark/>
          </w:tcPr>
          <w:p w14:paraId="08E4517F" w14:textId="71597DBE"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(8)</w:t>
            </w:r>
          </w:p>
        </w:tc>
        <w:tc>
          <w:tcPr>
            <w:tcW w:w="1416" w:type="dxa"/>
          </w:tcPr>
          <w:p w14:paraId="3A171B80" w14:textId="73556C13" w:rsidR="00175653" w:rsidRPr="00932A5A" w:rsidRDefault="00175653" w:rsidP="00175653">
            <w:pPr>
              <w:tabs>
                <w:tab w:val="decimal" w:pos="1079"/>
              </w:tabs>
              <w:spacing w:line="320" w:lineRule="exact"/>
              <w:ind w:right="-43"/>
              <w:rPr>
                <w:rFonts w:ascii="Arial" w:hAnsi="Arial" w:cs="Arial"/>
                <w:sz w:val="16"/>
                <w:szCs w:val="16"/>
              </w:rPr>
            </w:pPr>
            <w:r w:rsidRPr="00932A5A">
              <w:rPr>
                <w:rFonts w:ascii="Arial" w:hAnsi="Arial" w:cs="Arial"/>
                <w:sz w:val="16"/>
                <w:szCs w:val="16"/>
              </w:rPr>
              <w:t>(8)</w:t>
            </w:r>
          </w:p>
        </w:tc>
      </w:tr>
      <w:tr w:rsidR="00175653" w:rsidRPr="00932A5A" w14:paraId="693A1A6E" w14:textId="77777777" w:rsidTr="001934D6">
        <w:tc>
          <w:tcPr>
            <w:tcW w:w="2126" w:type="dxa"/>
            <w:hideMark/>
          </w:tcPr>
          <w:p w14:paraId="06FFF648" w14:textId="77777777" w:rsidR="00175653" w:rsidRPr="00932A5A" w:rsidRDefault="00175653" w:rsidP="00175653">
            <w:pPr>
              <w:tabs>
                <w:tab w:val="right" w:pos="7280"/>
                <w:tab w:val="right" w:pos="8540"/>
              </w:tabs>
              <w:spacing w:line="320" w:lineRule="exact"/>
              <w:ind w:left="263" w:right="-43" w:hanging="263"/>
              <w:rPr>
                <w:rFonts w:ascii="Arial" w:hAnsi="Arial" w:cs="Arial"/>
                <w:sz w:val="16"/>
                <w:szCs w:val="16"/>
              </w:rPr>
            </w:pPr>
            <w:r w:rsidRPr="00932A5A">
              <w:rPr>
                <w:rFonts w:ascii="Arial" w:hAnsi="Arial" w:cs="Arial"/>
                <w:sz w:val="16"/>
                <w:szCs w:val="16"/>
              </w:rPr>
              <w:t>Discount rate</w:t>
            </w:r>
          </w:p>
        </w:tc>
        <w:tc>
          <w:tcPr>
            <w:tcW w:w="1413" w:type="dxa"/>
            <w:hideMark/>
          </w:tcPr>
          <w:p w14:paraId="2497DB2F" w14:textId="7BF368B2" w:rsidR="00175653" w:rsidRPr="00932A5A" w:rsidRDefault="00175653" w:rsidP="00175653">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0.10%</w:t>
            </w:r>
          </w:p>
        </w:tc>
        <w:tc>
          <w:tcPr>
            <w:tcW w:w="1413" w:type="dxa"/>
            <w:hideMark/>
          </w:tcPr>
          <w:p w14:paraId="70C0684C" w14:textId="76FEFD41"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25</w:t>
            </w:r>
          </w:p>
        </w:tc>
        <w:tc>
          <w:tcPr>
            <w:tcW w:w="1413" w:type="dxa"/>
            <w:hideMark/>
          </w:tcPr>
          <w:p w14:paraId="206E1DBA" w14:textId="45E78153"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25</w:t>
            </w:r>
          </w:p>
        </w:tc>
        <w:tc>
          <w:tcPr>
            <w:tcW w:w="1413" w:type="dxa"/>
            <w:hideMark/>
          </w:tcPr>
          <w:p w14:paraId="3B7734A0" w14:textId="3E8D6337" w:rsidR="00175653" w:rsidRPr="00932A5A" w:rsidRDefault="00175653" w:rsidP="00175653">
            <w:pPr>
              <w:tabs>
                <w:tab w:val="decimal" w:pos="1079"/>
              </w:tabs>
              <w:spacing w:line="320" w:lineRule="exact"/>
              <w:ind w:right="-43"/>
              <w:rPr>
                <w:rFonts w:ascii="Arial" w:hAnsi="Arial" w:cs="Arial"/>
                <w:sz w:val="16"/>
                <w:szCs w:val="16"/>
                <w:cs/>
              </w:rPr>
            </w:pPr>
            <w:r w:rsidRPr="00932A5A">
              <w:rPr>
                <w:rFonts w:ascii="Arial" w:hAnsi="Arial" w:cs="Arial"/>
                <w:sz w:val="16"/>
                <w:szCs w:val="16"/>
              </w:rPr>
              <w:t>(25)</w:t>
            </w:r>
          </w:p>
        </w:tc>
        <w:tc>
          <w:tcPr>
            <w:tcW w:w="1416" w:type="dxa"/>
          </w:tcPr>
          <w:p w14:paraId="672A9F9C" w14:textId="6F50C059" w:rsidR="00175653" w:rsidRPr="00932A5A" w:rsidRDefault="00175653" w:rsidP="00175653">
            <w:pPr>
              <w:tabs>
                <w:tab w:val="decimal" w:pos="1079"/>
              </w:tabs>
              <w:spacing w:line="320" w:lineRule="exact"/>
              <w:ind w:right="-43"/>
              <w:rPr>
                <w:rFonts w:ascii="Arial" w:hAnsi="Arial" w:cs="Arial"/>
                <w:sz w:val="16"/>
                <w:szCs w:val="16"/>
              </w:rPr>
            </w:pPr>
            <w:r w:rsidRPr="00932A5A">
              <w:rPr>
                <w:rFonts w:ascii="Arial" w:hAnsi="Arial" w:cs="Arial"/>
                <w:sz w:val="16"/>
                <w:szCs w:val="16"/>
              </w:rPr>
              <w:t>(25)</w:t>
            </w:r>
          </w:p>
        </w:tc>
      </w:tr>
    </w:tbl>
    <w:p w14:paraId="517F9573" w14:textId="77777777" w:rsidR="00170CF3" w:rsidRPr="00932A5A" w:rsidRDefault="00170CF3" w:rsidP="00C7477C">
      <w:pPr>
        <w:spacing w:before="240" w:line="380" w:lineRule="exact"/>
        <w:ind w:left="547" w:hanging="547"/>
        <w:rPr>
          <w:rFonts w:ascii="Arial" w:hAnsi="Arial" w:cs="Arial"/>
          <w:b/>
          <w:bCs/>
        </w:rPr>
      </w:pPr>
    </w:p>
    <w:p w14:paraId="7514EA57" w14:textId="269535F2" w:rsidR="00373EC9" w:rsidRPr="00932A5A" w:rsidRDefault="00170CF3" w:rsidP="00175653">
      <w:pPr>
        <w:spacing w:before="120" w:after="120" w:line="380" w:lineRule="exact"/>
        <w:ind w:left="547" w:hanging="547"/>
        <w:rPr>
          <w:rFonts w:ascii="Arial" w:hAnsi="Arial" w:cs="Arial"/>
          <w:b/>
          <w:bCs/>
          <w:sz w:val="30"/>
          <w:szCs w:val="30"/>
        </w:rPr>
      </w:pPr>
      <w:r w:rsidRPr="00932A5A">
        <w:rPr>
          <w:rFonts w:ascii="Arial" w:hAnsi="Arial" w:cs="Arial"/>
          <w:b/>
          <w:bCs/>
        </w:rPr>
        <w:br w:type="page"/>
      </w:r>
      <w:r w:rsidR="00EC6632" w:rsidRPr="00932A5A">
        <w:rPr>
          <w:rFonts w:ascii="Arial" w:hAnsi="Arial" w:cs="Arial"/>
          <w:b/>
          <w:bCs/>
        </w:rPr>
        <w:lastRenderedPageBreak/>
        <w:t>2</w:t>
      </w:r>
      <w:r w:rsidR="00B15F56" w:rsidRPr="00932A5A">
        <w:rPr>
          <w:rFonts w:ascii="Arial" w:hAnsi="Arial" w:cs="Arial"/>
          <w:b/>
          <w:bCs/>
        </w:rPr>
        <w:t>4</w:t>
      </w:r>
      <w:r w:rsidR="00373EC9" w:rsidRPr="00932A5A">
        <w:rPr>
          <w:rFonts w:ascii="Arial" w:hAnsi="Arial" w:cs="Arial"/>
          <w:b/>
          <w:bCs/>
        </w:rPr>
        <w:t>.2</w:t>
      </w:r>
      <w:r w:rsidR="00373EC9" w:rsidRPr="00932A5A">
        <w:rPr>
          <w:rFonts w:ascii="Arial" w:hAnsi="Arial" w:cs="Arial"/>
          <w:b/>
          <w:bCs/>
        </w:rPr>
        <w:tab/>
      </w:r>
      <w:r w:rsidR="00373EC9" w:rsidRPr="00932A5A">
        <w:rPr>
          <w:rFonts w:ascii="Arial" w:hAnsi="Arial" w:cs="Arial"/>
          <w:b/>
          <w:bCs/>
          <w:lang w:eastAsia="x-none"/>
        </w:rPr>
        <w:t>Loss reserves and outstanding claims</w:t>
      </w:r>
    </w:p>
    <w:tbl>
      <w:tblPr>
        <w:tblW w:w="9180" w:type="dxa"/>
        <w:tblInd w:w="558" w:type="dxa"/>
        <w:tblLayout w:type="fixed"/>
        <w:tblLook w:val="04A0" w:firstRow="1" w:lastRow="0" w:firstColumn="1" w:lastColumn="0" w:noHBand="0" w:noVBand="1"/>
      </w:tblPr>
      <w:tblGrid>
        <w:gridCol w:w="5130"/>
        <w:gridCol w:w="2025"/>
        <w:gridCol w:w="2025"/>
      </w:tblGrid>
      <w:tr w:rsidR="00373EC9" w:rsidRPr="00CB0708" w14:paraId="161397F4" w14:textId="77777777" w:rsidTr="0007005B">
        <w:trPr>
          <w:trHeight w:val="60"/>
        </w:trPr>
        <w:tc>
          <w:tcPr>
            <w:tcW w:w="5130" w:type="dxa"/>
          </w:tcPr>
          <w:p w14:paraId="3E6EF987" w14:textId="77777777" w:rsidR="00373EC9" w:rsidRPr="00CB0708" w:rsidRDefault="00373EC9" w:rsidP="00CB0708">
            <w:pPr>
              <w:spacing w:line="320" w:lineRule="exact"/>
              <w:ind w:left="162" w:right="144" w:hanging="162"/>
              <w:rPr>
                <w:rFonts w:ascii="Arial" w:hAnsi="Arial" w:cs="Arial"/>
                <w:sz w:val="16"/>
                <w:szCs w:val="16"/>
              </w:rPr>
            </w:pPr>
          </w:p>
        </w:tc>
        <w:tc>
          <w:tcPr>
            <w:tcW w:w="4050" w:type="dxa"/>
            <w:gridSpan w:val="2"/>
            <w:vAlign w:val="bottom"/>
            <w:hideMark/>
          </w:tcPr>
          <w:p w14:paraId="42677580" w14:textId="77777777" w:rsidR="00373EC9" w:rsidRPr="00CB0708" w:rsidRDefault="00373EC9" w:rsidP="00CB0708">
            <w:pPr>
              <w:spacing w:line="320" w:lineRule="exact"/>
              <w:ind w:left="162" w:right="144" w:hanging="162"/>
              <w:jc w:val="right"/>
              <w:rPr>
                <w:rFonts w:ascii="Arial" w:hAnsi="Arial" w:cs="Arial"/>
                <w:sz w:val="16"/>
                <w:szCs w:val="16"/>
              </w:rPr>
            </w:pPr>
            <w:r w:rsidRPr="00CB0708">
              <w:rPr>
                <w:rFonts w:ascii="Arial" w:hAnsi="Arial" w:cs="Arial"/>
                <w:sz w:val="16"/>
                <w:szCs w:val="16"/>
              </w:rPr>
              <w:t>(Unit: Million Baht)</w:t>
            </w:r>
          </w:p>
        </w:tc>
      </w:tr>
      <w:tr w:rsidR="00373EC9" w:rsidRPr="00CB0708" w14:paraId="51B0F9D7" w14:textId="77777777" w:rsidTr="0007005B">
        <w:trPr>
          <w:trHeight w:val="60"/>
        </w:trPr>
        <w:tc>
          <w:tcPr>
            <w:tcW w:w="5130" w:type="dxa"/>
          </w:tcPr>
          <w:p w14:paraId="08B92710" w14:textId="77777777" w:rsidR="00373EC9" w:rsidRPr="00CB0708" w:rsidRDefault="00373EC9" w:rsidP="00CB0708">
            <w:pPr>
              <w:spacing w:line="320" w:lineRule="exact"/>
              <w:ind w:left="162" w:right="144" w:hanging="162"/>
              <w:rPr>
                <w:rFonts w:ascii="Arial" w:hAnsi="Arial" w:cs="Arial"/>
                <w:sz w:val="16"/>
                <w:szCs w:val="16"/>
              </w:rPr>
            </w:pPr>
          </w:p>
        </w:tc>
        <w:tc>
          <w:tcPr>
            <w:tcW w:w="4050" w:type="dxa"/>
            <w:gridSpan w:val="2"/>
            <w:vAlign w:val="bottom"/>
            <w:hideMark/>
          </w:tcPr>
          <w:p w14:paraId="421C45DD" w14:textId="77777777" w:rsidR="00373EC9" w:rsidRPr="00CB0708" w:rsidRDefault="00373EC9" w:rsidP="00CB0708">
            <w:pPr>
              <w:pBdr>
                <w:bottom w:val="single" w:sz="4" w:space="1" w:color="auto"/>
              </w:pBdr>
              <w:spacing w:line="320" w:lineRule="exact"/>
              <w:ind w:left="158" w:hanging="158"/>
              <w:jc w:val="center"/>
              <w:rPr>
                <w:rFonts w:ascii="Arial" w:hAnsi="Arial" w:cs="Arial"/>
                <w:sz w:val="16"/>
                <w:szCs w:val="16"/>
              </w:rPr>
            </w:pPr>
            <w:r w:rsidRPr="00CB0708">
              <w:rPr>
                <w:rFonts w:ascii="Arial" w:hAnsi="Arial" w:cs="Arial"/>
                <w:sz w:val="16"/>
                <w:szCs w:val="16"/>
              </w:rPr>
              <w:t>Consolidated</w:t>
            </w:r>
            <w:r w:rsidRPr="00CB0708">
              <w:rPr>
                <w:rFonts w:ascii="Arial" w:hAnsi="Arial" w:cs="Arial"/>
                <w:sz w:val="16"/>
                <w:szCs w:val="16"/>
                <w:cs/>
              </w:rPr>
              <w:t xml:space="preserve"> </w:t>
            </w:r>
            <w:r w:rsidRPr="00CB0708">
              <w:rPr>
                <w:rFonts w:ascii="Arial" w:hAnsi="Arial" w:cs="Arial"/>
                <w:sz w:val="16"/>
                <w:szCs w:val="16"/>
              </w:rPr>
              <w:t>financial statements</w:t>
            </w:r>
          </w:p>
        </w:tc>
      </w:tr>
      <w:tr w:rsidR="00175653" w:rsidRPr="00CB0708" w14:paraId="785D028B" w14:textId="77777777" w:rsidTr="0044612E">
        <w:trPr>
          <w:trHeight w:val="60"/>
        </w:trPr>
        <w:tc>
          <w:tcPr>
            <w:tcW w:w="5130" w:type="dxa"/>
          </w:tcPr>
          <w:p w14:paraId="0D6D7CAF" w14:textId="77777777" w:rsidR="00175653" w:rsidRPr="00CB0708" w:rsidRDefault="00175653" w:rsidP="00CB0708">
            <w:pPr>
              <w:spacing w:line="320" w:lineRule="exact"/>
              <w:ind w:left="162" w:right="144" w:hanging="162"/>
              <w:rPr>
                <w:rFonts w:ascii="Arial" w:hAnsi="Arial" w:cs="Arial"/>
                <w:sz w:val="16"/>
                <w:szCs w:val="16"/>
                <w:cs/>
              </w:rPr>
            </w:pPr>
          </w:p>
        </w:tc>
        <w:tc>
          <w:tcPr>
            <w:tcW w:w="2025" w:type="dxa"/>
            <w:vAlign w:val="bottom"/>
          </w:tcPr>
          <w:p w14:paraId="3C54F54E" w14:textId="49FDD6EC" w:rsidR="00175653" w:rsidRPr="00CB0708" w:rsidRDefault="00175653" w:rsidP="00CB0708">
            <w:pPr>
              <w:pBdr>
                <w:bottom w:val="single" w:sz="4" w:space="1" w:color="auto"/>
              </w:pBdr>
              <w:spacing w:line="320" w:lineRule="exact"/>
              <w:jc w:val="center"/>
              <w:rPr>
                <w:rFonts w:ascii="Arial" w:hAnsi="Arial" w:cs="Arial"/>
                <w:sz w:val="16"/>
                <w:szCs w:val="16"/>
              </w:rPr>
            </w:pPr>
            <w:r w:rsidRPr="00CB0708">
              <w:rPr>
                <w:rFonts w:ascii="Arial" w:hAnsi="Arial" w:cs="Arial"/>
                <w:sz w:val="16"/>
                <w:szCs w:val="16"/>
              </w:rPr>
              <w:t>2023</w:t>
            </w:r>
          </w:p>
        </w:tc>
        <w:tc>
          <w:tcPr>
            <w:tcW w:w="2025" w:type="dxa"/>
            <w:vAlign w:val="bottom"/>
            <w:hideMark/>
          </w:tcPr>
          <w:p w14:paraId="22537FDD" w14:textId="4964E86D" w:rsidR="00175653" w:rsidRPr="00CB0708" w:rsidRDefault="00175653" w:rsidP="00CB0708">
            <w:pPr>
              <w:pBdr>
                <w:bottom w:val="single" w:sz="4" w:space="1" w:color="auto"/>
              </w:pBdr>
              <w:spacing w:line="320" w:lineRule="exact"/>
              <w:jc w:val="center"/>
              <w:rPr>
                <w:rFonts w:ascii="Arial" w:hAnsi="Arial" w:cs="Arial"/>
                <w:sz w:val="16"/>
                <w:szCs w:val="16"/>
              </w:rPr>
            </w:pPr>
            <w:r w:rsidRPr="00CB0708">
              <w:rPr>
                <w:rFonts w:ascii="Arial" w:hAnsi="Arial" w:cs="Arial"/>
                <w:sz w:val="16"/>
                <w:szCs w:val="16"/>
              </w:rPr>
              <w:t>2022</w:t>
            </w:r>
          </w:p>
        </w:tc>
      </w:tr>
      <w:tr w:rsidR="00175653" w:rsidRPr="00CB0708" w14:paraId="2CBA3693" w14:textId="77777777" w:rsidTr="0007005B">
        <w:trPr>
          <w:trHeight w:val="60"/>
        </w:trPr>
        <w:tc>
          <w:tcPr>
            <w:tcW w:w="5130" w:type="dxa"/>
            <w:hideMark/>
          </w:tcPr>
          <w:p w14:paraId="233796B8" w14:textId="77777777" w:rsidR="00175653" w:rsidRPr="00CB0708" w:rsidRDefault="00175653" w:rsidP="00CB0708">
            <w:pPr>
              <w:spacing w:line="320" w:lineRule="exact"/>
              <w:ind w:left="162" w:right="144" w:hanging="162"/>
              <w:rPr>
                <w:rFonts w:ascii="Arial" w:hAnsi="Arial" w:cs="Arial"/>
                <w:sz w:val="16"/>
                <w:szCs w:val="16"/>
              </w:rPr>
            </w:pPr>
            <w:r w:rsidRPr="00CB0708">
              <w:rPr>
                <w:rFonts w:ascii="Arial" w:hAnsi="Arial" w:cs="Arial"/>
                <w:sz w:val="16"/>
                <w:szCs w:val="16"/>
              </w:rPr>
              <w:t>Balance - beginning of the year</w:t>
            </w:r>
          </w:p>
        </w:tc>
        <w:tc>
          <w:tcPr>
            <w:tcW w:w="2025" w:type="dxa"/>
            <w:vAlign w:val="bottom"/>
          </w:tcPr>
          <w:p w14:paraId="269DCD03" w14:textId="6B695844" w:rsidR="00175653" w:rsidRPr="00CB0708" w:rsidRDefault="00E04E0A" w:rsidP="00CB0708">
            <w:pPr>
              <w:tabs>
                <w:tab w:val="decimal" w:pos="1512"/>
              </w:tabs>
              <w:spacing w:line="320" w:lineRule="exact"/>
              <w:rPr>
                <w:rFonts w:ascii="Arial" w:hAnsi="Arial" w:cs="Arial"/>
                <w:sz w:val="16"/>
                <w:szCs w:val="16"/>
              </w:rPr>
            </w:pPr>
            <w:r w:rsidRPr="00CB0708">
              <w:rPr>
                <w:rFonts w:ascii="Arial" w:hAnsi="Arial" w:cs="Arial"/>
                <w:sz w:val="16"/>
                <w:szCs w:val="16"/>
              </w:rPr>
              <w:t>2,143</w:t>
            </w:r>
          </w:p>
        </w:tc>
        <w:tc>
          <w:tcPr>
            <w:tcW w:w="2025" w:type="dxa"/>
            <w:vAlign w:val="bottom"/>
            <w:hideMark/>
          </w:tcPr>
          <w:p w14:paraId="0ECEC076" w14:textId="024AA8D2" w:rsidR="00175653" w:rsidRPr="00CB0708" w:rsidRDefault="00175653" w:rsidP="00CB0708">
            <w:pPr>
              <w:tabs>
                <w:tab w:val="decimal" w:pos="1512"/>
              </w:tabs>
              <w:spacing w:line="320" w:lineRule="exact"/>
              <w:rPr>
                <w:rFonts w:ascii="Arial" w:hAnsi="Arial" w:cs="Arial"/>
                <w:sz w:val="16"/>
                <w:szCs w:val="16"/>
              </w:rPr>
            </w:pPr>
            <w:r w:rsidRPr="00CB0708">
              <w:rPr>
                <w:rFonts w:ascii="Arial" w:hAnsi="Arial" w:cs="Arial"/>
                <w:sz w:val="16"/>
                <w:szCs w:val="16"/>
              </w:rPr>
              <w:t>1,883</w:t>
            </w:r>
          </w:p>
        </w:tc>
      </w:tr>
      <w:tr w:rsidR="00175653" w:rsidRPr="00CB0708" w14:paraId="3CC1C60B" w14:textId="77777777" w:rsidTr="0007005B">
        <w:trPr>
          <w:trHeight w:val="60"/>
        </w:trPr>
        <w:tc>
          <w:tcPr>
            <w:tcW w:w="5130" w:type="dxa"/>
            <w:hideMark/>
          </w:tcPr>
          <w:p w14:paraId="7ECC78B8" w14:textId="77777777" w:rsidR="00175653" w:rsidRPr="00CB0708" w:rsidRDefault="00175653" w:rsidP="00CB0708">
            <w:pPr>
              <w:spacing w:line="320" w:lineRule="exact"/>
              <w:ind w:left="162" w:right="144" w:hanging="162"/>
              <w:rPr>
                <w:rFonts w:ascii="Arial" w:hAnsi="Arial" w:cs="Arial"/>
                <w:sz w:val="16"/>
                <w:szCs w:val="16"/>
              </w:rPr>
            </w:pPr>
            <w:r w:rsidRPr="00CB0708">
              <w:rPr>
                <w:rFonts w:ascii="Arial" w:hAnsi="Arial" w:cs="Arial"/>
                <w:sz w:val="16"/>
                <w:szCs w:val="16"/>
              </w:rPr>
              <w:t>Claim expenses for the year</w:t>
            </w:r>
          </w:p>
        </w:tc>
        <w:tc>
          <w:tcPr>
            <w:tcW w:w="2025" w:type="dxa"/>
            <w:vAlign w:val="bottom"/>
          </w:tcPr>
          <w:p w14:paraId="05402A73" w14:textId="584C7411" w:rsidR="00175653" w:rsidRPr="00CB0708" w:rsidRDefault="00E04E0A" w:rsidP="00CB0708">
            <w:pPr>
              <w:tabs>
                <w:tab w:val="decimal" w:pos="1512"/>
              </w:tabs>
              <w:spacing w:line="320" w:lineRule="exact"/>
              <w:rPr>
                <w:rFonts w:ascii="Arial" w:hAnsi="Arial" w:cs="Arial"/>
                <w:sz w:val="16"/>
                <w:szCs w:val="16"/>
              </w:rPr>
            </w:pPr>
            <w:r w:rsidRPr="00CB0708">
              <w:rPr>
                <w:rFonts w:ascii="Arial" w:hAnsi="Arial" w:cs="Arial"/>
                <w:sz w:val="16"/>
                <w:szCs w:val="16"/>
              </w:rPr>
              <w:t>6,059</w:t>
            </w:r>
          </w:p>
        </w:tc>
        <w:tc>
          <w:tcPr>
            <w:tcW w:w="2025" w:type="dxa"/>
            <w:vAlign w:val="bottom"/>
            <w:hideMark/>
          </w:tcPr>
          <w:p w14:paraId="09A93E25" w14:textId="48C27475" w:rsidR="00175653" w:rsidRPr="00CB0708" w:rsidRDefault="00175653" w:rsidP="00CB0708">
            <w:pPr>
              <w:tabs>
                <w:tab w:val="decimal" w:pos="1512"/>
              </w:tabs>
              <w:spacing w:line="320" w:lineRule="exact"/>
              <w:rPr>
                <w:rFonts w:ascii="Arial" w:hAnsi="Arial" w:cs="Arial"/>
                <w:sz w:val="16"/>
                <w:szCs w:val="16"/>
              </w:rPr>
            </w:pPr>
            <w:r w:rsidRPr="00CB0708">
              <w:rPr>
                <w:rFonts w:ascii="Arial" w:hAnsi="Arial" w:cs="Arial"/>
                <w:sz w:val="16"/>
                <w:szCs w:val="16"/>
              </w:rPr>
              <w:t>4,805</w:t>
            </w:r>
          </w:p>
        </w:tc>
      </w:tr>
      <w:tr w:rsidR="00175653" w:rsidRPr="00CB0708" w14:paraId="2F0D3E17" w14:textId="77777777" w:rsidTr="0007005B">
        <w:trPr>
          <w:trHeight w:val="60"/>
        </w:trPr>
        <w:tc>
          <w:tcPr>
            <w:tcW w:w="5130" w:type="dxa"/>
            <w:hideMark/>
          </w:tcPr>
          <w:p w14:paraId="70D75B1A" w14:textId="77777777" w:rsidR="00175653" w:rsidRPr="00CB0708" w:rsidRDefault="00175653" w:rsidP="00CB0708">
            <w:pPr>
              <w:spacing w:line="320" w:lineRule="exact"/>
              <w:ind w:left="162" w:right="144" w:hanging="162"/>
              <w:rPr>
                <w:rFonts w:ascii="Arial" w:hAnsi="Arial" w:cs="Arial"/>
                <w:sz w:val="16"/>
                <w:szCs w:val="16"/>
              </w:rPr>
            </w:pPr>
            <w:r w:rsidRPr="00CB0708">
              <w:rPr>
                <w:rFonts w:ascii="Arial" w:hAnsi="Arial" w:cs="Arial"/>
                <w:sz w:val="16"/>
                <w:szCs w:val="16"/>
              </w:rPr>
              <w:t>Change in loss reserves and outstanding in claims and assumptions</w:t>
            </w:r>
          </w:p>
        </w:tc>
        <w:tc>
          <w:tcPr>
            <w:tcW w:w="2025" w:type="dxa"/>
            <w:vAlign w:val="bottom"/>
          </w:tcPr>
          <w:p w14:paraId="10CEDCC0" w14:textId="7F0AFE93" w:rsidR="00175653" w:rsidRPr="00CB0708" w:rsidRDefault="00E04E0A" w:rsidP="00CB0708">
            <w:pPr>
              <w:tabs>
                <w:tab w:val="decimal" w:pos="1512"/>
              </w:tabs>
              <w:spacing w:line="320" w:lineRule="exact"/>
              <w:rPr>
                <w:rFonts w:ascii="Arial" w:hAnsi="Arial" w:cs="Arial"/>
                <w:sz w:val="16"/>
                <w:szCs w:val="16"/>
              </w:rPr>
            </w:pPr>
            <w:r w:rsidRPr="00CB0708">
              <w:rPr>
                <w:rFonts w:ascii="Arial" w:hAnsi="Arial" w:cs="Arial"/>
                <w:sz w:val="16"/>
                <w:szCs w:val="16"/>
              </w:rPr>
              <w:t>372</w:t>
            </w:r>
          </w:p>
        </w:tc>
        <w:tc>
          <w:tcPr>
            <w:tcW w:w="2025" w:type="dxa"/>
            <w:vAlign w:val="bottom"/>
            <w:hideMark/>
          </w:tcPr>
          <w:p w14:paraId="6AF75F3B" w14:textId="35E33DE7" w:rsidR="00175653" w:rsidRPr="00CB0708" w:rsidRDefault="00175653" w:rsidP="00CB0708">
            <w:pPr>
              <w:tabs>
                <w:tab w:val="decimal" w:pos="1512"/>
              </w:tabs>
              <w:spacing w:line="320" w:lineRule="exact"/>
              <w:rPr>
                <w:rFonts w:ascii="Arial" w:hAnsi="Arial" w:cs="Arial"/>
                <w:sz w:val="16"/>
                <w:szCs w:val="16"/>
              </w:rPr>
            </w:pPr>
            <w:r w:rsidRPr="00CB0708">
              <w:rPr>
                <w:rFonts w:ascii="Arial" w:hAnsi="Arial" w:cs="Arial"/>
                <w:sz w:val="16"/>
                <w:szCs w:val="16"/>
              </w:rPr>
              <w:t>315</w:t>
            </w:r>
          </w:p>
        </w:tc>
      </w:tr>
      <w:tr w:rsidR="00175653" w:rsidRPr="00CB0708" w14:paraId="00CAFB98" w14:textId="77777777" w:rsidTr="0007005B">
        <w:trPr>
          <w:trHeight w:val="60"/>
        </w:trPr>
        <w:tc>
          <w:tcPr>
            <w:tcW w:w="5130" w:type="dxa"/>
            <w:hideMark/>
          </w:tcPr>
          <w:p w14:paraId="2A13C250" w14:textId="77777777" w:rsidR="00175653" w:rsidRPr="00CB0708" w:rsidRDefault="00175653" w:rsidP="00CB0708">
            <w:pPr>
              <w:spacing w:line="320" w:lineRule="exact"/>
              <w:ind w:left="162" w:right="144" w:hanging="162"/>
              <w:rPr>
                <w:rFonts w:ascii="Arial" w:hAnsi="Arial" w:cs="Arial"/>
                <w:sz w:val="16"/>
                <w:szCs w:val="16"/>
                <w:cs/>
              </w:rPr>
            </w:pPr>
            <w:r w:rsidRPr="00CB0708">
              <w:rPr>
                <w:rFonts w:ascii="Arial" w:hAnsi="Arial" w:cs="Arial"/>
                <w:sz w:val="16"/>
                <w:szCs w:val="16"/>
              </w:rPr>
              <w:t>Claim expenses paid during the year</w:t>
            </w:r>
          </w:p>
        </w:tc>
        <w:tc>
          <w:tcPr>
            <w:tcW w:w="2025" w:type="dxa"/>
            <w:vAlign w:val="bottom"/>
          </w:tcPr>
          <w:p w14:paraId="53123541" w14:textId="023B68F6" w:rsidR="00175653" w:rsidRPr="00CB0708" w:rsidRDefault="00E04E0A" w:rsidP="00CB0708">
            <w:pPr>
              <w:tabs>
                <w:tab w:val="decimal" w:pos="1512"/>
              </w:tabs>
              <w:spacing w:line="320" w:lineRule="exact"/>
              <w:rPr>
                <w:rFonts w:ascii="Arial" w:hAnsi="Arial" w:cs="Arial"/>
                <w:sz w:val="16"/>
                <w:szCs w:val="16"/>
                <w:cs/>
              </w:rPr>
            </w:pPr>
            <w:r w:rsidRPr="00CB0708">
              <w:rPr>
                <w:rFonts w:ascii="Arial" w:hAnsi="Arial" w:cs="Arial"/>
                <w:sz w:val="16"/>
                <w:szCs w:val="16"/>
              </w:rPr>
              <w:t>(6,253)</w:t>
            </w:r>
          </w:p>
        </w:tc>
        <w:tc>
          <w:tcPr>
            <w:tcW w:w="2025" w:type="dxa"/>
            <w:vAlign w:val="bottom"/>
            <w:hideMark/>
          </w:tcPr>
          <w:p w14:paraId="7C91CF4F" w14:textId="1CDF4BA7" w:rsidR="00175653" w:rsidRPr="00CB0708" w:rsidRDefault="00175653" w:rsidP="00CB0708">
            <w:pPr>
              <w:tabs>
                <w:tab w:val="decimal" w:pos="1512"/>
              </w:tabs>
              <w:spacing w:line="320" w:lineRule="exact"/>
              <w:rPr>
                <w:rFonts w:ascii="Arial" w:hAnsi="Arial" w:cs="Arial"/>
                <w:sz w:val="16"/>
                <w:szCs w:val="16"/>
                <w:cs/>
              </w:rPr>
            </w:pPr>
            <w:r w:rsidRPr="00CB0708">
              <w:rPr>
                <w:rFonts w:ascii="Arial" w:hAnsi="Arial" w:cs="Arial"/>
                <w:sz w:val="16"/>
                <w:szCs w:val="16"/>
              </w:rPr>
              <w:t>(4,860)</w:t>
            </w:r>
          </w:p>
        </w:tc>
      </w:tr>
      <w:tr w:rsidR="00175653" w:rsidRPr="00CB0708" w14:paraId="5F2BB410" w14:textId="77777777" w:rsidTr="0007005B">
        <w:trPr>
          <w:trHeight w:val="60"/>
        </w:trPr>
        <w:tc>
          <w:tcPr>
            <w:tcW w:w="5130" w:type="dxa"/>
            <w:hideMark/>
          </w:tcPr>
          <w:p w14:paraId="0622AD4B" w14:textId="77777777" w:rsidR="00175653" w:rsidRPr="00CB0708" w:rsidRDefault="00175653" w:rsidP="00CB0708">
            <w:pPr>
              <w:spacing w:line="320" w:lineRule="exact"/>
              <w:ind w:left="162" w:right="144" w:hanging="162"/>
              <w:rPr>
                <w:rFonts w:ascii="Arial" w:hAnsi="Arial" w:cs="Arial"/>
                <w:sz w:val="16"/>
                <w:szCs w:val="16"/>
                <w:cs/>
              </w:rPr>
            </w:pPr>
            <w:r w:rsidRPr="00CB0708">
              <w:rPr>
                <w:rFonts w:ascii="Arial" w:hAnsi="Arial" w:cs="Arial"/>
                <w:sz w:val="16"/>
                <w:szCs w:val="16"/>
              </w:rPr>
              <w:t>Balance - end of the year</w:t>
            </w:r>
          </w:p>
        </w:tc>
        <w:tc>
          <w:tcPr>
            <w:tcW w:w="2025" w:type="dxa"/>
            <w:vAlign w:val="bottom"/>
          </w:tcPr>
          <w:p w14:paraId="7B5EDD20" w14:textId="7F8CDBE1" w:rsidR="00175653" w:rsidRPr="00CB0708" w:rsidRDefault="00E04E0A" w:rsidP="00CB0708">
            <w:pPr>
              <w:pBdr>
                <w:top w:val="single" w:sz="4" w:space="1" w:color="auto"/>
                <w:bottom w:val="double" w:sz="4" w:space="1" w:color="auto"/>
              </w:pBdr>
              <w:tabs>
                <w:tab w:val="decimal" w:pos="1512"/>
              </w:tabs>
              <w:spacing w:line="320" w:lineRule="exact"/>
              <w:rPr>
                <w:rFonts w:ascii="Arial" w:hAnsi="Arial" w:cs="Arial"/>
                <w:sz w:val="16"/>
                <w:szCs w:val="16"/>
              </w:rPr>
            </w:pPr>
            <w:r w:rsidRPr="00CB0708">
              <w:rPr>
                <w:rFonts w:ascii="Arial" w:hAnsi="Arial" w:cs="Arial"/>
                <w:sz w:val="16"/>
                <w:szCs w:val="16"/>
              </w:rPr>
              <w:t>2,321</w:t>
            </w:r>
          </w:p>
        </w:tc>
        <w:tc>
          <w:tcPr>
            <w:tcW w:w="2025" w:type="dxa"/>
            <w:vAlign w:val="bottom"/>
            <w:hideMark/>
          </w:tcPr>
          <w:p w14:paraId="015619E2" w14:textId="0D55C3A2" w:rsidR="00175653" w:rsidRPr="00CB0708" w:rsidRDefault="00175653" w:rsidP="00CB0708">
            <w:pPr>
              <w:pBdr>
                <w:top w:val="single" w:sz="4" w:space="1" w:color="auto"/>
                <w:bottom w:val="double" w:sz="4" w:space="1" w:color="auto"/>
              </w:pBdr>
              <w:tabs>
                <w:tab w:val="decimal" w:pos="1512"/>
              </w:tabs>
              <w:spacing w:line="320" w:lineRule="exact"/>
              <w:rPr>
                <w:rFonts w:ascii="Arial" w:hAnsi="Arial" w:cs="Arial"/>
                <w:sz w:val="16"/>
                <w:szCs w:val="16"/>
              </w:rPr>
            </w:pPr>
            <w:r w:rsidRPr="00CB0708">
              <w:rPr>
                <w:rFonts w:ascii="Arial" w:hAnsi="Arial" w:cs="Arial"/>
                <w:sz w:val="16"/>
                <w:szCs w:val="16"/>
              </w:rPr>
              <w:t>2,143</w:t>
            </w:r>
          </w:p>
        </w:tc>
      </w:tr>
    </w:tbl>
    <w:p w14:paraId="2AA7B629" w14:textId="77777777" w:rsidR="00747A24" w:rsidRPr="00932A5A" w:rsidRDefault="00747A24" w:rsidP="00C7477C">
      <w:pPr>
        <w:overflowPunct w:val="0"/>
        <w:adjustRightInd w:val="0"/>
        <w:spacing w:before="160" w:after="80" w:line="360" w:lineRule="exact"/>
        <w:ind w:left="547"/>
        <w:jc w:val="thaiDistribute"/>
        <w:textAlignment w:val="baseline"/>
        <w:rPr>
          <w:rFonts w:ascii="Arial" w:hAnsi="Arial" w:cs="Arial"/>
          <w:b/>
          <w:bCs/>
        </w:rPr>
      </w:pPr>
      <w:r w:rsidRPr="00932A5A">
        <w:rPr>
          <w:rFonts w:ascii="Arial" w:hAnsi="Arial" w:cs="Arial"/>
          <w:b/>
          <w:bCs/>
        </w:rPr>
        <w:t xml:space="preserve">Principles and assumptions used in the assessment of </w:t>
      </w:r>
      <w:r w:rsidR="00437413" w:rsidRPr="00932A5A">
        <w:rPr>
          <w:rFonts w:ascii="Arial" w:hAnsi="Arial" w:cs="Arial"/>
          <w:b/>
          <w:bCs/>
        </w:rPr>
        <w:t>loss reserves and outstanding claims</w:t>
      </w:r>
    </w:p>
    <w:p w14:paraId="7F041ADB" w14:textId="6E223099" w:rsidR="00F33390" w:rsidRPr="00932A5A" w:rsidRDefault="00F33390" w:rsidP="00C7477C">
      <w:pPr>
        <w:widowControl w:val="0"/>
        <w:spacing w:before="80" w:after="80" w:line="360" w:lineRule="exact"/>
        <w:ind w:left="547"/>
        <w:jc w:val="thaiDistribute"/>
        <w:rPr>
          <w:rFonts w:ascii="Arial" w:hAnsi="Arial" w:cs="Arial"/>
        </w:rPr>
      </w:pPr>
      <w:r w:rsidRPr="00932A5A">
        <w:rPr>
          <w:rFonts w:ascii="Arial" w:hAnsi="Arial" w:cs="Arial"/>
        </w:rPr>
        <w:t xml:space="preserve">Reserve for insurance liabilities estimates incorporate a number of uncertain elements and actual results may differ from expectations due to fluctuations. However, the estimates were made using an actuarial method, which is a generally accepted method, and efforts have been made to set assumptions and reduce uncertainty as far as possible. In general, the </w:t>
      </w:r>
      <w:r w:rsidRPr="0093240C">
        <w:rPr>
          <w:rFonts w:ascii="Arial" w:hAnsi="Arial" w:cs="Arial"/>
          <w:spacing w:val="-2"/>
        </w:rPr>
        <w:t>estimates do not take into account catastrophes</w:t>
      </w:r>
      <w:r w:rsidR="0093240C" w:rsidRPr="0093240C">
        <w:rPr>
          <w:rFonts w:ascii="Arial" w:hAnsi="Arial" w:cs="Arial"/>
          <w:spacing w:val="-2"/>
        </w:rPr>
        <w:t>.</w:t>
      </w:r>
      <w:r w:rsidRPr="0093240C">
        <w:rPr>
          <w:rFonts w:ascii="Arial" w:hAnsi="Arial" w:cs="Arial"/>
          <w:spacing w:val="-2"/>
        </w:rPr>
        <w:t xml:space="preserve"> </w:t>
      </w:r>
      <w:r w:rsidR="0093240C" w:rsidRPr="0093240C">
        <w:rPr>
          <w:rFonts w:ascii="Arial" w:hAnsi="Arial" w:cs="Arial"/>
          <w:spacing w:val="-2"/>
        </w:rPr>
        <w:t>I</w:t>
      </w:r>
      <w:r w:rsidRPr="0093240C">
        <w:rPr>
          <w:rFonts w:ascii="Arial" w:hAnsi="Arial" w:cs="Arial"/>
          <w:spacing w:val="-2"/>
        </w:rPr>
        <w:t>nsurance contract liabilities are extinguished</w:t>
      </w:r>
      <w:r w:rsidRPr="00932A5A">
        <w:rPr>
          <w:rFonts w:ascii="Arial" w:hAnsi="Arial" w:cs="Arial"/>
        </w:rPr>
        <w:t xml:space="preserve"> upon completing the claims settlement. Details of assumptions used in calculating the reserve for liabilities are assumption relating to claims experience (including economic assumptions, loss development factors, historical claims paid and claims incurred pattern, allocated loss adjustment expenses, qualitative and quantitative factors which have been taken into consideration to produce incurred but not report claims (IBNR), provision for </w:t>
      </w:r>
      <w:r w:rsidRPr="00932A5A">
        <w:rPr>
          <w:rFonts w:ascii="Arial" w:hAnsi="Arial" w:cs="Arial"/>
          <w:spacing w:val="-2"/>
        </w:rPr>
        <w:t>adverse deviations in accordance with announcement of relevant regulator</w:t>
      </w:r>
      <w:r w:rsidR="002728D2" w:rsidRPr="00932A5A">
        <w:rPr>
          <w:rFonts w:ascii="Arial" w:hAnsi="Arial" w:cs="Arial"/>
          <w:spacing w:val="-2"/>
        </w:rPr>
        <w:t>,</w:t>
      </w:r>
      <w:r w:rsidRPr="00932A5A">
        <w:rPr>
          <w:rFonts w:ascii="Arial" w:hAnsi="Arial" w:cs="Arial"/>
          <w:spacing w:val="-2"/>
        </w:rPr>
        <w:t xml:space="preserve"> and assumptions of related expenses (unallocated loss adjustment expenses - ULAE)</w:t>
      </w:r>
      <w:r w:rsidRPr="00932A5A">
        <w:rPr>
          <w:rFonts w:ascii="Arial" w:hAnsi="Arial" w:cs="Arial"/>
          <w:spacing w:val="-2"/>
          <w:cs/>
        </w:rPr>
        <w:t>.</w:t>
      </w:r>
      <w:r w:rsidRPr="00932A5A">
        <w:rPr>
          <w:rFonts w:ascii="Arial" w:hAnsi="Arial" w:cs="Arial"/>
          <w:spacing w:val="-2"/>
        </w:rPr>
        <w:t xml:space="preserve"> Insurance risk is the risk that fluctuations in the frequency</w:t>
      </w:r>
      <w:r w:rsidR="004D0E0F" w:rsidRPr="00932A5A">
        <w:rPr>
          <w:rFonts w:ascii="Arial" w:hAnsi="Arial" w:cs="Arial"/>
          <w:spacing w:val="-2"/>
        </w:rPr>
        <w:t xml:space="preserve"> and</w:t>
      </w:r>
      <w:r w:rsidRPr="00932A5A">
        <w:rPr>
          <w:rFonts w:ascii="Arial" w:hAnsi="Arial" w:cs="Arial"/>
          <w:spacing w:val="-2"/>
        </w:rPr>
        <w:t xml:space="preserve"> severity of incidents will deviate from the assumptions used in determining premium rates, calculating claims liabilities and the underwriting process.</w:t>
      </w:r>
    </w:p>
    <w:p w14:paraId="5B874D33" w14:textId="09537DB5" w:rsidR="00A36022" w:rsidRPr="00932A5A" w:rsidRDefault="00A36022" w:rsidP="00747A24">
      <w:pPr>
        <w:overflowPunct w:val="0"/>
        <w:adjustRightInd w:val="0"/>
        <w:spacing w:before="80" w:after="80" w:line="380" w:lineRule="exact"/>
        <w:ind w:left="547"/>
        <w:jc w:val="thaiDistribute"/>
        <w:textAlignment w:val="baseline"/>
        <w:rPr>
          <w:rFonts w:ascii="Arial" w:hAnsi="Arial" w:cs="Arial"/>
          <w:b/>
          <w:bCs/>
        </w:rPr>
      </w:pPr>
      <w:r w:rsidRPr="00932A5A">
        <w:rPr>
          <w:rFonts w:ascii="Arial" w:hAnsi="Arial" w:cs="Arial"/>
          <w:b/>
          <w:bCs/>
        </w:rPr>
        <w:t>Sensitivity analysis</w:t>
      </w:r>
      <w:r w:rsidR="007B22A4" w:rsidRPr="00932A5A">
        <w:rPr>
          <w:rFonts w:ascii="Arial" w:hAnsi="Arial" w:cs="Arial"/>
          <w:b/>
          <w:bCs/>
        </w:rPr>
        <w:t xml:space="preserve"> that affect</w:t>
      </w:r>
      <w:r w:rsidR="002B6B7A" w:rsidRPr="00932A5A">
        <w:rPr>
          <w:rFonts w:ascii="Arial" w:hAnsi="Arial" w:cs="Arial"/>
          <w:b/>
          <w:bCs/>
        </w:rPr>
        <w:t>s</w:t>
      </w:r>
      <w:r w:rsidR="007B22A4" w:rsidRPr="00932A5A">
        <w:rPr>
          <w:rFonts w:ascii="Arial" w:hAnsi="Arial" w:cs="Arial"/>
          <w:b/>
          <w:bCs/>
        </w:rPr>
        <w:t xml:space="preserve"> to </w:t>
      </w:r>
      <w:r w:rsidR="00437413" w:rsidRPr="00932A5A">
        <w:rPr>
          <w:rFonts w:ascii="Arial" w:hAnsi="Arial" w:cs="Arial"/>
          <w:b/>
          <w:bCs/>
        </w:rPr>
        <w:t>loss reserves and outstanding claims</w:t>
      </w:r>
    </w:p>
    <w:p w14:paraId="70A9914A" w14:textId="77777777" w:rsidR="00F33390" w:rsidRPr="00932A5A" w:rsidRDefault="00F33390" w:rsidP="00F33390">
      <w:pPr>
        <w:widowControl w:val="0"/>
        <w:spacing w:before="80" w:after="80" w:line="380" w:lineRule="exact"/>
        <w:ind w:left="547"/>
        <w:jc w:val="thaiDistribute"/>
        <w:rPr>
          <w:rFonts w:ascii="Arial" w:hAnsi="Arial" w:cs="Arial"/>
        </w:rPr>
      </w:pPr>
      <w:r w:rsidRPr="00932A5A">
        <w:rPr>
          <w:rFonts w:ascii="Arial" w:hAnsi="Arial" w:cs="Arial"/>
        </w:rPr>
        <w:t>The sensitivity test is the risk analysis of insurance contract liabilities that may be increased or decreased as a result of change in assumptions used in calculation, which may impact on both gross and net claim reserves. The risks may be caused by the frequency of loss, value of loss and claims, or loss adjustment expenses that are not as expected.</w:t>
      </w:r>
    </w:p>
    <w:p w14:paraId="3437B613" w14:textId="22069157" w:rsidR="00F33390" w:rsidRPr="00932A5A" w:rsidRDefault="00170CF3" w:rsidP="00F33390">
      <w:pPr>
        <w:widowControl w:val="0"/>
        <w:spacing w:before="80" w:after="80" w:line="380" w:lineRule="exact"/>
        <w:ind w:left="547"/>
        <w:jc w:val="thaiDistribute"/>
        <w:rPr>
          <w:rFonts w:ascii="Arial" w:hAnsi="Arial" w:cs="Arial"/>
        </w:rPr>
      </w:pPr>
      <w:r w:rsidRPr="00932A5A">
        <w:rPr>
          <w:rFonts w:ascii="Arial" w:hAnsi="Arial" w:cs="Arial"/>
        </w:rPr>
        <w:br w:type="page"/>
      </w:r>
      <w:r w:rsidR="00F33390" w:rsidRPr="00932A5A">
        <w:rPr>
          <w:rFonts w:ascii="Arial" w:hAnsi="Arial" w:cs="Arial"/>
        </w:rPr>
        <w:lastRenderedPageBreak/>
        <w:t xml:space="preserve">The impact on the best estimate of insurance liabilities of changes in key variables as at </w:t>
      </w:r>
      <w:r w:rsidR="00E238CE" w:rsidRPr="00932A5A">
        <w:rPr>
          <w:rFonts w:ascii="Arial" w:hAnsi="Arial" w:cs="Arial"/>
        </w:rPr>
        <w:t xml:space="preserve">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CA46AB" w:rsidRPr="00932A5A">
        <w:rPr>
          <w:rFonts w:ascii="Arial" w:hAnsi="Arial" w:cs="Arial"/>
        </w:rPr>
        <w:t>2022</w:t>
      </w:r>
      <w:r w:rsidR="00F33390" w:rsidRPr="00932A5A">
        <w:rPr>
          <w:rFonts w:ascii="Arial" w:hAnsi="Arial" w:cs="Arial"/>
        </w:rPr>
        <w:t xml:space="preserve"> are summarised below.</w:t>
      </w:r>
    </w:p>
    <w:p w14:paraId="5850C9D9" w14:textId="77777777" w:rsidR="00A36022" w:rsidRPr="00CB0708" w:rsidRDefault="0044612E" w:rsidP="00CB0708">
      <w:pPr>
        <w:spacing w:before="240" w:line="320" w:lineRule="exact"/>
        <w:ind w:right="-187"/>
        <w:jc w:val="right"/>
        <w:rPr>
          <w:rFonts w:ascii="Arial" w:hAnsi="Arial" w:cs="Arial"/>
          <w:sz w:val="16"/>
          <w:szCs w:val="16"/>
        </w:rPr>
      </w:pPr>
      <w:r w:rsidRPr="00CB0708">
        <w:rPr>
          <w:rFonts w:ascii="Arial" w:hAnsi="Arial" w:cs="Arial"/>
          <w:sz w:val="16"/>
          <w:szCs w:val="16"/>
        </w:rPr>
        <w:t xml:space="preserve"> </w:t>
      </w:r>
      <w:r w:rsidR="00A36022" w:rsidRPr="00CB0708">
        <w:rPr>
          <w:rFonts w:ascii="Arial" w:hAnsi="Arial" w:cs="Arial"/>
          <w:sz w:val="16"/>
          <w:szCs w:val="16"/>
        </w:rPr>
        <w:t>(Unit: Million Baht)</w:t>
      </w:r>
    </w:p>
    <w:tbl>
      <w:tblPr>
        <w:tblW w:w="9915" w:type="dxa"/>
        <w:tblLayout w:type="fixed"/>
        <w:tblLook w:val="04A0" w:firstRow="1" w:lastRow="0" w:firstColumn="1" w:lastColumn="0" w:noHBand="0" w:noVBand="1"/>
      </w:tblPr>
      <w:tblGrid>
        <w:gridCol w:w="2898"/>
        <w:gridCol w:w="1403"/>
        <w:gridCol w:w="1403"/>
        <w:gridCol w:w="1404"/>
        <w:gridCol w:w="1403"/>
        <w:gridCol w:w="1404"/>
      </w:tblGrid>
      <w:tr w:rsidR="00A36022" w:rsidRPr="00CB0708" w14:paraId="7802ECA7" w14:textId="77777777" w:rsidTr="00437413">
        <w:tc>
          <w:tcPr>
            <w:tcW w:w="2898" w:type="dxa"/>
          </w:tcPr>
          <w:p w14:paraId="2E5C6698" w14:textId="77777777" w:rsidR="00A36022" w:rsidRPr="00CB0708" w:rsidRDefault="00A36022" w:rsidP="00CB0708">
            <w:pPr>
              <w:spacing w:line="320" w:lineRule="exact"/>
              <w:rPr>
                <w:rFonts w:ascii="Arial" w:eastAsia="MS Mincho" w:hAnsi="Arial" w:cs="Arial"/>
                <w:sz w:val="16"/>
                <w:szCs w:val="16"/>
              </w:rPr>
            </w:pPr>
          </w:p>
        </w:tc>
        <w:tc>
          <w:tcPr>
            <w:tcW w:w="7017" w:type="dxa"/>
            <w:gridSpan w:val="5"/>
            <w:vAlign w:val="bottom"/>
            <w:hideMark/>
          </w:tcPr>
          <w:p w14:paraId="29D8AA1D" w14:textId="77777777" w:rsidR="00A36022" w:rsidRPr="00CB0708" w:rsidRDefault="00A36022" w:rsidP="00CB0708">
            <w:pPr>
              <w:pBdr>
                <w:bottom w:val="single" w:sz="4" w:space="1" w:color="auto"/>
              </w:pBdr>
              <w:spacing w:line="320" w:lineRule="exact"/>
              <w:jc w:val="center"/>
              <w:rPr>
                <w:rFonts w:ascii="Arial" w:eastAsia="MS Mincho" w:hAnsi="Arial" w:cs="Arial"/>
                <w:sz w:val="16"/>
                <w:szCs w:val="16"/>
                <w:cs/>
              </w:rPr>
            </w:pPr>
            <w:r w:rsidRPr="00CB0708">
              <w:rPr>
                <w:rFonts w:ascii="Arial" w:eastAsia="MS Mincho" w:hAnsi="Arial" w:cs="Arial"/>
                <w:sz w:val="16"/>
                <w:szCs w:val="16"/>
              </w:rPr>
              <w:t>Consolidated financial statements</w:t>
            </w:r>
          </w:p>
        </w:tc>
      </w:tr>
      <w:tr w:rsidR="00A36022" w:rsidRPr="00CB0708" w14:paraId="14959C77" w14:textId="77777777" w:rsidTr="00437413">
        <w:tc>
          <w:tcPr>
            <w:tcW w:w="2898" w:type="dxa"/>
          </w:tcPr>
          <w:p w14:paraId="233DC5DF" w14:textId="77777777" w:rsidR="00A36022" w:rsidRPr="00CB0708" w:rsidRDefault="00A36022" w:rsidP="00CB0708">
            <w:pPr>
              <w:spacing w:line="320" w:lineRule="exact"/>
              <w:rPr>
                <w:rFonts w:ascii="Arial" w:eastAsia="MS Mincho" w:hAnsi="Arial" w:cs="Arial"/>
                <w:sz w:val="16"/>
                <w:szCs w:val="16"/>
              </w:rPr>
            </w:pPr>
          </w:p>
        </w:tc>
        <w:tc>
          <w:tcPr>
            <w:tcW w:w="7017" w:type="dxa"/>
            <w:gridSpan w:val="5"/>
            <w:vAlign w:val="bottom"/>
            <w:hideMark/>
          </w:tcPr>
          <w:p w14:paraId="13DCB197" w14:textId="5135D1CB" w:rsidR="00A36022" w:rsidRPr="00CB0708" w:rsidRDefault="00A36022" w:rsidP="00CB0708">
            <w:pPr>
              <w:pBdr>
                <w:bottom w:val="single" w:sz="4" w:space="1" w:color="auto"/>
              </w:pBdr>
              <w:spacing w:line="320" w:lineRule="exact"/>
              <w:jc w:val="center"/>
              <w:rPr>
                <w:rFonts w:ascii="Arial" w:eastAsia="MS Mincho" w:hAnsi="Arial" w:cs="Arial"/>
                <w:sz w:val="16"/>
                <w:szCs w:val="16"/>
                <w:cs/>
              </w:rPr>
            </w:pPr>
            <w:r w:rsidRPr="00CB0708">
              <w:rPr>
                <w:rFonts w:ascii="Arial" w:eastAsia="MS Mincho" w:hAnsi="Arial" w:cs="Arial"/>
                <w:sz w:val="16"/>
                <w:szCs w:val="16"/>
              </w:rPr>
              <w:t>20</w:t>
            </w:r>
            <w:r w:rsidR="0044612E" w:rsidRPr="00CB0708">
              <w:rPr>
                <w:rFonts w:ascii="Arial" w:eastAsia="MS Mincho" w:hAnsi="Arial" w:cs="Arial"/>
                <w:sz w:val="16"/>
                <w:szCs w:val="16"/>
              </w:rPr>
              <w:t>2</w:t>
            </w:r>
            <w:r w:rsidR="00CA46AB" w:rsidRPr="00CB0708">
              <w:rPr>
                <w:rFonts w:ascii="Arial" w:eastAsia="MS Mincho" w:hAnsi="Arial" w:cs="Arial"/>
                <w:sz w:val="16"/>
                <w:szCs w:val="16"/>
              </w:rPr>
              <w:t>3</w:t>
            </w:r>
          </w:p>
        </w:tc>
      </w:tr>
      <w:tr w:rsidR="00437413" w:rsidRPr="00CB0708" w14:paraId="7CAF7965" w14:textId="77777777" w:rsidTr="00437413">
        <w:tc>
          <w:tcPr>
            <w:tcW w:w="2898" w:type="dxa"/>
          </w:tcPr>
          <w:p w14:paraId="4AA033F5" w14:textId="77777777" w:rsidR="00437413" w:rsidRPr="00CB0708" w:rsidRDefault="00437413" w:rsidP="00CB0708">
            <w:pPr>
              <w:spacing w:line="320" w:lineRule="exact"/>
              <w:rPr>
                <w:rFonts w:ascii="Arial" w:eastAsia="MS Mincho" w:hAnsi="Arial" w:cs="Arial"/>
                <w:sz w:val="16"/>
                <w:szCs w:val="16"/>
              </w:rPr>
            </w:pPr>
          </w:p>
        </w:tc>
        <w:tc>
          <w:tcPr>
            <w:tcW w:w="1403" w:type="dxa"/>
            <w:vAlign w:val="bottom"/>
          </w:tcPr>
          <w:p w14:paraId="7EF616B7"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c>
          <w:tcPr>
            <w:tcW w:w="2807" w:type="dxa"/>
            <w:gridSpan w:val="2"/>
            <w:vAlign w:val="bottom"/>
          </w:tcPr>
          <w:p w14:paraId="41D26D15" w14:textId="77777777" w:rsidR="00437413" w:rsidRPr="00CB0708" w:rsidRDefault="00437413"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rPr>
            </w:pPr>
            <w:r w:rsidRPr="00CB0708">
              <w:rPr>
                <w:rFonts w:ascii="Arial" w:hAnsi="Arial" w:cs="Arial"/>
                <w:sz w:val="16"/>
                <w:szCs w:val="16"/>
              </w:rPr>
              <w:t>Insurance liabilities</w:t>
            </w:r>
          </w:p>
        </w:tc>
        <w:tc>
          <w:tcPr>
            <w:tcW w:w="1403" w:type="dxa"/>
            <w:vAlign w:val="bottom"/>
          </w:tcPr>
          <w:p w14:paraId="40AF892F"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c>
          <w:tcPr>
            <w:tcW w:w="1404" w:type="dxa"/>
            <w:vAlign w:val="bottom"/>
          </w:tcPr>
          <w:p w14:paraId="292E9FA6"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r>
      <w:tr w:rsidR="00F33390" w:rsidRPr="00CB0708" w14:paraId="1904EDA8" w14:textId="77777777" w:rsidTr="00437413">
        <w:tc>
          <w:tcPr>
            <w:tcW w:w="2898" w:type="dxa"/>
          </w:tcPr>
          <w:p w14:paraId="72D10C94" w14:textId="77777777" w:rsidR="00F33390" w:rsidRPr="00CB0708" w:rsidRDefault="00F33390" w:rsidP="00CB0708">
            <w:pPr>
              <w:spacing w:line="320" w:lineRule="exact"/>
              <w:rPr>
                <w:rFonts w:ascii="Arial" w:eastAsia="MS Mincho" w:hAnsi="Arial" w:cs="Arial"/>
                <w:sz w:val="16"/>
                <w:szCs w:val="16"/>
              </w:rPr>
            </w:pPr>
          </w:p>
        </w:tc>
        <w:tc>
          <w:tcPr>
            <w:tcW w:w="1403" w:type="dxa"/>
            <w:vAlign w:val="bottom"/>
            <w:hideMark/>
          </w:tcPr>
          <w:p w14:paraId="58DC7164"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Change in assumption</w:t>
            </w:r>
          </w:p>
        </w:tc>
        <w:tc>
          <w:tcPr>
            <w:tcW w:w="1403" w:type="dxa"/>
            <w:vAlign w:val="bottom"/>
            <w:hideMark/>
          </w:tcPr>
          <w:p w14:paraId="1BF6EB43"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pacing w:val="-4"/>
                <w:sz w:val="16"/>
                <w:szCs w:val="16"/>
              </w:rPr>
              <w:t>Gross</w:t>
            </w:r>
            <w:r w:rsidR="00437413" w:rsidRPr="00CB0708">
              <w:rPr>
                <w:rFonts w:ascii="Arial" w:hAnsi="Arial" w:cs="Arial"/>
                <w:spacing w:val="-4"/>
                <w:sz w:val="16"/>
                <w:szCs w:val="16"/>
              </w:rPr>
              <w:t xml:space="preserve"> </w:t>
            </w:r>
            <w:r w:rsidRPr="00CB0708">
              <w:rPr>
                <w:rFonts w:ascii="Arial" w:hAnsi="Arial" w:cs="Arial"/>
                <w:spacing w:val="-4"/>
                <w:sz w:val="16"/>
                <w:szCs w:val="16"/>
              </w:rPr>
              <w:t>liabilities</w:t>
            </w:r>
            <w:r w:rsidRPr="00CB0708">
              <w:rPr>
                <w:rFonts w:ascii="Arial" w:hAnsi="Arial" w:cs="Arial"/>
                <w:sz w:val="16"/>
                <w:szCs w:val="16"/>
              </w:rPr>
              <w:t xml:space="preserve"> increase (decrease)</w:t>
            </w:r>
          </w:p>
        </w:tc>
        <w:tc>
          <w:tcPr>
            <w:tcW w:w="1404" w:type="dxa"/>
            <w:vAlign w:val="bottom"/>
            <w:hideMark/>
          </w:tcPr>
          <w:p w14:paraId="6AAC2C53"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Net liabilities increase (decrease)</w:t>
            </w:r>
          </w:p>
        </w:tc>
        <w:tc>
          <w:tcPr>
            <w:tcW w:w="1403" w:type="dxa"/>
            <w:vAlign w:val="bottom"/>
            <w:hideMark/>
          </w:tcPr>
          <w:p w14:paraId="6A2D54D3"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Profit before tax increase (decrease)</w:t>
            </w:r>
          </w:p>
        </w:tc>
        <w:tc>
          <w:tcPr>
            <w:tcW w:w="1404" w:type="dxa"/>
            <w:vAlign w:val="bottom"/>
            <w:hideMark/>
          </w:tcPr>
          <w:p w14:paraId="681C1956"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 xml:space="preserve">Equity increase (decrease)  </w:t>
            </w:r>
          </w:p>
        </w:tc>
      </w:tr>
      <w:tr w:rsidR="00E04E0A" w:rsidRPr="00CB0708" w14:paraId="38D34F33" w14:textId="77777777" w:rsidTr="00CA46AB">
        <w:tc>
          <w:tcPr>
            <w:tcW w:w="2898" w:type="dxa"/>
            <w:hideMark/>
          </w:tcPr>
          <w:p w14:paraId="6D1E11B5" w14:textId="77777777" w:rsidR="00E04E0A" w:rsidRPr="00CB0708" w:rsidRDefault="00E04E0A" w:rsidP="00CB0708">
            <w:pPr>
              <w:spacing w:line="320" w:lineRule="exact"/>
              <w:ind w:left="540" w:right="-24" w:firstLine="9"/>
              <w:rPr>
                <w:rFonts w:ascii="Arial" w:hAnsi="Arial" w:cs="Arial"/>
                <w:sz w:val="16"/>
                <w:szCs w:val="16"/>
                <w:cs/>
              </w:rPr>
            </w:pPr>
            <w:r w:rsidRPr="00CB0708">
              <w:rPr>
                <w:rFonts w:ascii="Arial" w:hAnsi="Arial" w:cs="Arial"/>
                <w:sz w:val="16"/>
                <w:szCs w:val="16"/>
              </w:rPr>
              <w:t>Ultimate loss ratio</w:t>
            </w:r>
          </w:p>
        </w:tc>
        <w:tc>
          <w:tcPr>
            <w:tcW w:w="1403" w:type="dxa"/>
          </w:tcPr>
          <w:p w14:paraId="359A3821" w14:textId="5234FECE" w:rsidR="00E04E0A" w:rsidRPr="00CB0708" w:rsidRDefault="00E04E0A" w:rsidP="00CB0708">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Increase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786808B3" w14:textId="5935D055" w:rsidR="00E04E0A" w:rsidRPr="00CB0708" w:rsidRDefault="00E04E0A" w:rsidP="00CB0708">
            <w:pPr>
              <w:tabs>
                <w:tab w:val="decimal" w:pos="972"/>
              </w:tabs>
              <w:spacing w:line="320" w:lineRule="exact"/>
              <w:rPr>
                <w:rFonts w:ascii="Arial" w:hAnsi="Arial" w:cs="Arial"/>
                <w:sz w:val="16"/>
                <w:szCs w:val="16"/>
                <w:cs/>
              </w:rPr>
            </w:pPr>
            <w:r w:rsidRPr="00CB0708">
              <w:rPr>
                <w:rFonts w:ascii="Arial" w:hAnsi="Arial" w:cs="Arial"/>
                <w:sz w:val="16"/>
                <w:szCs w:val="16"/>
                <w:cs/>
              </w:rPr>
              <w:t xml:space="preserve"> 255 </w:t>
            </w:r>
          </w:p>
        </w:tc>
        <w:tc>
          <w:tcPr>
            <w:tcW w:w="1404" w:type="dxa"/>
            <w:vAlign w:val="bottom"/>
          </w:tcPr>
          <w:p w14:paraId="4A22BC81" w14:textId="00861F87" w:rsidR="00E04E0A" w:rsidRPr="00CB0708" w:rsidRDefault="00E04E0A" w:rsidP="00CB0708">
            <w:pPr>
              <w:tabs>
                <w:tab w:val="decimal" w:pos="972"/>
              </w:tabs>
              <w:spacing w:line="320" w:lineRule="exact"/>
              <w:rPr>
                <w:rFonts w:ascii="Arial" w:hAnsi="Arial" w:cs="Arial"/>
                <w:sz w:val="16"/>
                <w:szCs w:val="16"/>
              </w:rPr>
            </w:pPr>
            <w:r w:rsidRPr="00CB0708">
              <w:rPr>
                <w:rFonts w:ascii="Arial" w:hAnsi="Arial" w:cs="Arial"/>
                <w:sz w:val="16"/>
                <w:szCs w:val="16"/>
                <w:cs/>
              </w:rPr>
              <w:t xml:space="preserve"> 215 </w:t>
            </w:r>
          </w:p>
        </w:tc>
        <w:tc>
          <w:tcPr>
            <w:tcW w:w="1403" w:type="dxa"/>
            <w:vAlign w:val="bottom"/>
          </w:tcPr>
          <w:p w14:paraId="31A675E8" w14:textId="34743EEF" w:rsidR="00E04E0A" w:rsidRPr="00CB0708" w:rsidRDefault="00E04E0A" w:rsidP="00CB0708">
            <w:pPr>
              <w:tabs>
                <w:tab w:val="decimal" w:pos="972"/>
              </w:tabs>
              <w:spacing w:line="320" w:lineRule="exact"/>
              <w:rPr>
                <w:rFonts w:ascii="Arial" w:hAnsi="Arial" w:cs="Arial"/>
                <w:sz w:val="16"/>
                <w:szCs w:val="16"/>
              </w:rPr>
            </w:pPr>
            <w:r w:rsidRPr="00CB0708">
              <w:rPr>
                <w:rFonts w:ascii="Arial" w:hAnsi="Arial" w:cs="Arial"/>
                <w:sz w:val="16"/>
                <w:szCs w:val="16"/>
                <w:cs/>
              </w:rPr>
              <w:t xml:space="preserve"> (215)</w:t>
            </w:r>
          </w:p>
        </w:tc>
        <w:tc>
          <w:tcPr>
            <w:tcW w:w="1404" w:type="dxa"/>
            <w:vAlign w:val="bottom"/>
          </w:tcPr>
          <w:p w14:paraId="5A062557" w14:textId="6A9F15D6" w:rsidR="00E04E0A" w:rsidRPr="00CB0708" w:rsidRDefault="00E04E0A" w:rsidP="00CB0708">
            <w:pPr>
              <w:tabs>
                <w:tab w:val="decimal" w:pos="972"/>
              </w:tabs>
              <w:spacing w:line="320" w:lineRule="exact"/>
              <w:rPr>
                <w:rFonts w:ascii="Arial" w:hAnsi="Arial" w:cs="Arial"/>
                <w:sz w:val="16"/>
                <w:szCs w:val="16"/>
              </w:rPr>
            </w:pPr>
            <w:r w:rsidRPr="00CB0708">
              <w:rPr>
                <w:rFonts w:ascii="Arial" w:hAnsi="Arial" w:cs="Arial"/>
                <w:sz w:val="16"/>
                <w:szCs w:val="16"/>
                <w:cs/>
              </w:rPr>
              <w:t xml:space="preserve"> (172)</w:t>
            </w:r>
          </w:p>
        </w:tc>
      </w:tr>
      <w:tr w:rsidR="00E04E0A" w:rsidRPr="00CB0708" w14:paraId="2F0C0024" w14:textId="77777777" w:rsidTr="00CA46AB">
        <w:tc>
          <w:tcPr>
            <w:tcW w:w="2898" w:type="dxa"/>
            <w:hideMark/>
          </w:tcPr>
          <w:p w14:paraId="1D923424" w14:textId="77777777" w:rsidR="00E04E0A" w:rsidRPr="00CB0708" w:rsidRDefault="00E04E0A" w:rsidP="00CB0708">
            <w:pPr>
              <w:spacing w:line="320" w:lineRule="exact"/>
              <w:ind w:left="540" w:right="-24" w:firstLine="9"/>
              <w:rPr>
                <w:rFonts w:ascii="Arial" w:hAnsi="Arial" w:cs="Arial"/>
                <w:sz w:val="16"/>
                <w:szCs w:val="16"/>
                <w:cs/>
              </w:rPr>
            </w:pPr>
            <w:r w:rsidRPr="00CB0708">
              <w:rPr>
                <w:rFonts w:ascii="Arial" w:hAnsi="Arial" w:cs="Arial"/>
                <w:sz w:val="16"/>
                <w:szCs w:val="16"/>
              </w:rPr>
              <w:t>Loss adjustment expenses</w:t>
            </w:r>
            <w:r w:rsidRPr="00CB0708">
              <w:rPr>
                <w:rFonts w:ascii="Arial" w:hAnsi="Arial" w:cs="Arial"/>
                <w:sz w:val="16"/>
                <w:szCs w:val="16"/>
                <w:cs/>
              </w:rPr>
              <w:t xml:space="preserve"> </w:t>
            </w:r>
          </w:p>
        </w:tc>
        <w:tc>
          <w:tcPr>
            <w:tcW w:w="1403" w:type="dxa"/>
          </w:tcPr>
          <w:p w14:paraId="0CE7100A" w14:textId="56200A10" w:rsidR="00E04E0A" w:rsidRPr="00CB0708" w:rsidRDefault="00E04E0A" w:rsidP="00CB0708">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Increase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175F03A3" w14:textId="07A50ED2" w:rsidR="00E04E0A" w:rsidRPr="00CB0708" w:rsidRDefault="00E04E0A" w:rsidP="00CB0708">
            <w:pPr>
              <w:tabs>
                <w:tab w:val="decimal" w:pos="972"/>
              </w:tabs>
              <w:spacing w:line="320" w:lineRule="exact"/>
              <w:rPr>
                <w:rFonts w:ascii="Arial" w:hAnsi="Arial" w:cs="Arial"/>
                <w:sz w:val="16"/>
                <w:szCs w:val="16"/>
                <w:cs/>
              </w:rPr>
            </w:pPr>
            <w:r w:rsidRPr="00CB0708">
              <w:rPr>
                <w:rFonts w:ascii="Arial" w:hAnsi="Arial" w:cs="Arial"/>
                <w:sz w:val="16"/>
                <w:szCs w:val="16"/>
                <w:cs/>
              </w:rPr>
              <w:t xml:space="preserve"> </w:t>
            </w:r>
            <w:r w:rsidR="003908C3" w:rsidRPr="00CB0708">
              <w:rPr>
                <w:rFonts w:ascii="Arial" w:hAnsi="Arial" w:cs="Arial"/>
                <w:sz w:val="16"/>
                <w:szCs w:val="16"/>
              </w:rPr>
              <w:t>18</w:t>
            </w:r>
          </w:p>
        </w:tc>
        <w:tc>
          <w:tcPr>
            <w:tcW w:w="1404" w:type="dxa"/>
            <w:vAlign w:val="bottom"/>
          </w:tcPr>
          <w:p w14:paraId="331B39F1" w14:textId="57EEBE76" w:rsidR="00E04E0A" w:rsidRPr="00CB0708" w:rsidRDefault="003908C3" w:rsidP="00CB0708">
            <w:pPr>
              <w:tabs>
                <w:tab w:val="decimal" w:pos="972"/>
              </w:tabs>
              <w:spacing w:line="320" w:lineRule="exact"/>
              <w:rPr>
                <w:rFonts w:ascii="Arial" w:hAnsi="Arial" w:cs="Arial"/>
                <w:sz w:val="16"/>
                <w:szCs w:val="16"/>
              </w:rPr>
            </w:pPr>
            <w:r w:rsidRPr="00CB0708">
              <w:rPr>
                <w:rFonts w:ascii="Arial" w:hAnsi="Arial" w:cs="Arial"/>
                <w:sz w:val="16"/>
                <w:szCs w:val="16"/>
              </w:rPr>
              <w:t>18</w:t>
            </w:r>
          </w:p>
        </w:tc>
        <w:tc>
          <w:tcPr>
            <w:tcW w:w="1403" w:type="dxa"/>
            <w:vAlign w:val="bottom"/>
          </w:tcPr>
          <w:p w14:paraId="368A8F18" w14:textId="6F5E7FC4" w:rsidR="00E04E0A" w:rsidRPr="00CB0708" w:rsidRDefault="003908C3" w:rsidP="00CB0708">
            <w:pPr>
              <w:tabs>
                <w:tab w:val="decimal" w:pos="972"/>
              </w:tabs>
              <w:spacing w:line="320" w:lineRule="exact"/>
              <w:rPr>
                <w:rFonts w:ascii="Arial" w:hAnsi="Arial" w:cs="Arial"/>
                <w:sz w:val="16"/>
                <w:szCs w:val="16"/>
              </w:rPr>
            </w:pPr>
            <w:r w:rsidRPr="00CB0708">
              <w:rPr>
                <w:rFonts w:ascii="Arial" w:hAnsi="Arial" w:cs="Arial"/>
                <w:sz w:val="16"/>
                <w:szCs w:val="16"/>
              </w:rPr>
              <w:t>(18)</w:t>
            </w:r>
          </w:p>
        </w:tc>
        <w:tc>
          <w:tcPr>
            <w:tcW w:w="1404" w:type="dxa"/>
            <w:vAlign w:val="bottom"/>
          </w:tcPr>
          <w:p w14:paraId="7CA05C90" w14:textId="194AC086" w:rsidR="00E04E0A" w:rsidRPr="00CB0708" w:rsidRDefault="003908C3" w:rsidP="00CB0708">
            <w:pPr>
              <w:tabs>
                <w:tab w:val="decimal" w:pos="972"/>
              </w:tabs>
              <w:spacing w:line="320" w:lineRule="exact"/>
              <w:rPr>
                <w:rFonts w:ascii="Arial" w:hAnsi="Arial" w:cs="Arial"/>
                <w:sz w:val="16"/>
                <w:szCs w:val="16"/>
              </w:rPr>
            </w:pPr>
            <w:r w:rsidRPr="00CB0708">
              <w:rPr>
                <w:rFonts w:ascii="Arial" w:hAnsi="Arial" w:cs="Arial"/>
                <w:sz w:val="16"/>
                <w:szCs w:val="16"/>
              </w:rPr>
              <w:t>(14)</w:t>
            </w:r>
          </w:p>
        </w:tc>
      </w:tr>
      <w:tr w:rsidR="00E04E0A" w:rsidRPr="00CB0708" w14:paraId="5F83D29C" w14:textId="77777777" w:rsidTr="00CA46AB">
        <w:tc>
          <w:tcPr>
            <w:tcW w:w="2898" w:type="dxa"/>
            <w:hideMark/>
          </w:tcPr>
          <w:p w14:paraId="7A6E3A6B" w14:textId="77777777" w:rsidR="00E04E0A" w:rsidRPr="00CB0708" w:rsidRDefault="00E04E0A" w:rsidP="00CB0708">
            <w:pPr>
              <w:spacing w:line="320" w:lineRule="exact"/>
              <w:ind w:left="540" w:right="-24" w:firstLine="9"/>
              <w:rPr>
                <w:rFonts w:ascii="Arial" w:hAnsi="Arial" w:cs="Arial"/>
                <w:sz w:val="16"/>
                <w:szCs w:val="16"/>
              </w:rPr>
            </w:pPr>
            <w:r w:rsidRPr="00CB0708">
              <w:rPr>
                <w:rFonts w:ascii="Arial" w:hAnsi="Arial" w:cs="Arial"/>
                <w:sz w:val="16"/>
                <w:szCs w:val="16"/>
              </w:rPr>
              <w:t>Ultimate</w:t>
            </w:r>
            <w:r w:rsidRPr="00CB0708">
              <w:rPr>
                <w:rFonts w:ascii="Arial" w:hAnsi="Arial" w:cs="Arial"/>
                <w:sz w:val="16"/>
                <w:szCs w:val="16"/>
                <w:cs/>
              </w:rPr>
              <w:t xml:space="preserve"> </w:t>
            </w:r>
            <w:r w:rsidRPr="00CB0708">
              <w:rPr>
                <w:rFonts w:ascii="Arial" w:hAnsi="Arial" w:cs="Arial"/>
                <w:sz w:val="16"/>
                <w:szCs w:val="16"/>
              </w:rPr>
              <w:t>loss ratio</w:t>
            </w:r>
          </w:p>
        </w:tc>
        <w:tc>
          <w:tcPr>
            <w:tcW w:w="1403" w:type="dxa"/>
          </w:tcPr>
          <w:p w14:paraId="71C416CD" w14:textId="262EF0DD" w:rsidR="00E04E0A" w:rsidRPr="00CB0708" w:rsidRDefault="00E04E0A" w:rsidP="00CB0708">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Decrease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0AABA119" w14:textId="73A16DF8" w:rsidR="00E04E0A" w:rsidRPr="00CB0708" w:rsidRDefault="003908C3" w:rsidP="00CB0708">
            <w:pPr>
              <w:tabs>
                <w:tab w:val="decimal" w:pos="972"/>
              </w:tabs>
              <w:spacing w:line="320" w:lineRule="exact"/>
              <w:rPr>
                <w:rFonts w:ascii="Arial" w:hAnsi="Arial" w:cs="Arial"/>
                <w:sz w:val="16"/>
                <w:szCs w:val="16"/>
                <w:cs/>
              </w:rPr>
            </w:pPr>
            <w:r w:rsidRPr="00CB0708">
              <w:rPr>
                <w:rFonts w:ascii="Arial" w:hAnsi="Arial" w:cs="Arial"/>
                <w:sz w:val="16"/>
                <w:szCs w:val="16"/>
              </w:rPr>
              <w:t>(245)</w:t>
            </w:r>
          </w:p>
        </w:tc>
        <w:tc>
          <w:tcPr>
            <w:tcW w:w="1404" w:type="dxa"/>
            <w:vAlign w:val="bottom"/>
          </w:tcPr>
          <w:p w14:paraId="755001D6" w14:textId="32473BE8" w:rsidR="00E04E0A" w:rsidRPr="00CB0708" w:rsidRDefault="003908C3" w:rsidP="00CB0708">
            <w:pPr>
              <w:tabs>
                <w:tab w:val="decimal" w:pos="972"/>
              </w:tabs>
              <w:spacing w:line="320" w:lineRule="exact"/>
              <w:rPr>
                <w:rFonts w:ascii="Arial" w:hAnsi="Arial" w:cs="Arial"/>
                <w:sz w:val="16"/>
                <w:szCs w:val="16"/>
              </w:rPr>
            </w:pPr>
            <w:r w:rsidRPr="00CB0708">
              <w:rPr>
                <w:rFonts w:ascii="Arial" w:hAnsi="Arial" w:cs="Arial"/>
                <w:sz w:val="16"/>
                <w:szCs w:val="16"/>
              </w:rPr>
              <w:t>(205)</w:t>
            </w:r>
          </w:p>
        </w:tc>
        <w:tc>
          <w:tcPr>
            <w:tcW w:w="1403" w:type="dxa"/>
            <w:vAlign w:val="bottom"/>
          </w:tcPr>
          <w:p w14:paraId="19637311" w14:textId="220D3C4C" w:rsidR="00E04E0A" w:rsidRPr="00CB0708" w:rsidRDefault="003908C3" w:rsidP="00CB0708">
            <w:pPr>
              <w:tabs>
                <w:tab w:val="decimal" w:pos="972"/>
              </w:tabs>
              <w:spacing w:line="320" w:lineRule="exact"/>
              <w:rPr>
                <w:rFonts w:ascii="Arial" w:hAnsi="Arial" w:cs="Arial"/>
                <w:sz w:val="16"/>
                <w:szCs w:val="16"/>
              </w:rPr>
            </w:pPr>
            <w:r w:rsidRPr="00CB0708">
              <w:rPr>
                <w:rFonts w:ascii="Arial" w:hAnsi="Arial" w:cs="Arial"/>
                <w:sz w:val="16"/>
                <w:szCs w:val="16"/>
              </w:rPr>
              <w:t>205</w:t>
            </w:r>
          </w:p>
        </w:tc>
        <w:tc>
          <w:tcPr>
            <w:tcW w:w="1404" w:type="dxa"/>
            <w:vAlign w:val="bottom"/>
          </w:tcPr>
          <w:p w14:paraId="174224A0" w14:textId="5BC05168" w:rsidR="00E04E0A" w:rsidRPr="00CB0708" w:rsidRDefault="003908C3" w:rsidP="00CB0708">
            <w:pPr>
              <w:tabs>
                <w:tab w:val="decimal" w:pos="972"/>
              </w:tabs>
              <w:spacing w:line="320" w:lineRule="exact"/>
              <w:rPr>
                <w:rFonts w:ascii="Arial" w:hAnsi="Arial" w:cs="Arial"/>
                <w:sz w:val="16"/>
                <w:szCs w:val="16"/>
              </w:rPr>
            </w:pPr>
            <w:r w:rsidRPr="00CB0708">
              <w:rPr>
                <w:rFonts w:ascii="Arial" w:hAnsi="Arial" w:cs="Arial"/>
                <w:sz w:val="16"/>
                <w:szCs w:val="16"/>
              </w:rPr>
              <w:t>165</w:t>
            </w:r>
          </w:p>
        </w:tc>
      </w:tr>
      <w:tr w:rsidR="00E04E0A" w:rsidRPr="00CB0708" w14:paraId="5E66CA87" w14:textId="77777777" w:rsidTr="00CA46AB">
        <w:trPr>
          <w:trHeight w:val="144"/>
        </w:trPr>
        <w:tc>
          <w:tcPr>
            <w:tcW w:w="2898" w:type="dxa"/>
            <w:hideMark/>
          </w:tcPr>
          <w:p w14:paraId="5F338542" w14:textId="77777777" w:rsidR="00E04E0A" w:rsidRPr="00CB0708" w:rsidRDefault="00E04E0A" w:rsidP="00CB0708">
            <w:pPr>
              <w:spacing w:line="320" w:lineRule="exact"/>
              <w:ind w:left="540" w:right="-24" w:firstLine="9"/>
              <w:rPr>
                <w:rFonts w:ascii="Arial" w:hAnsi="Arial" w:cs="Arial"/>
                <w:sz w:val="16"/>
                <w:szCs w:val="16"/>
              </w:rPr>
            </w:pPr>
            <w:r w:rsidRPr="00CB0708">
              <w:rPr>
                <w:rFonts w:ascii="Arial" w:hAnsi="Arial" w:cs="Arial"/>
                <w:sz w:val="16"/>
                <w:szCs w:val="16"/>
              </w:rPr>
              <w:t>Loss adjustment expenses</w:t>
            </w:r>
          </w:p>
        </w:tc>
        <w:tc>
          <w:tcPr>
            <w:tcW w:w="1403" w:type="dxa"/>
          </w:tcPr>
          <w:p w14:paraId="568C25F8" w14:textId="71DB1B15" w:rsidR="00E04E0A" w:rsidRPr="00CB0708" w:rsidRDefault="00E04E0A" w:rsidP="00CB0708">
            <w:pPr>
              <w:tabs>
                <w:tab w:val="decimal" w:pos="601"/>
              </w:tabs>
              <w:spacing w:line="320" w:lineRule="exact"/>
              <w:ind w:left="-108" w:right="-90"/>
              <w:jc w:val="center"/>
              <w:rPr>
                <w:rFonts w:ascii="Arial" w:hAnsi="Arial" w:cs="Arial"/>
                <w:sz w:val="16"/>
                <w:szCs w:val="16"/>
              </w:rPr>
            </w:pPr>
            <w:r w:rsidRPr="00CB0708">
              <w:rPr>
                <w:rFonts w:ascii="Arial" w:hAnsi="Arial" w:cs="Arial"/>
                <w:sz w:val="16"/>
                <w:szCs w:val="16"/>
              </w:rPr>
              <w:t>Decrease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599971A2" w14:textId="02E7CC36" w:rsidR="00E04E0A" w:rsidRPr="00CB0708" w:rsidRDefault="00E04E0A" w:rsidP="00CB0708">
            <w:pPr>
              <w:tabs>
                <w:tab w:val="decimal" w:pos="972"/>
              </w:tabs>
              <w:spacing w:line="320" w:lineRule="exact"/>
              <w:rPr>
                <w:rFonts w:ascii="Arial" w:hAnsi="Arial" w:cs="Arial"/>
                <w:sz w:val="16"/>
                <w:szCs w:val="16"/>
              </w:rPr>
            </w:pPr>
            <w:r w:rsidRPr="00CB0708">
              <w:rPr>
                <w:rFonts w:ascii="Arial" w:hAnsi="Arial" w:cs="Arial"/>
                <w:sz w:val="16"/>
                <w:szCs w:val="16"/>
                <w:cs/>
              </w:rPr>
              <w:t xml:space="preserve"> (17)</w:t>
            </w:r>
          </w:p>
        </w:tc>
        <w:tc>
          <w:tcPr>
            <w:tcW w:w="1404" w:type="dxa"/>
            <w:vAlign w:val="bottom"/>
          </w:tcPr>
          <w:p w14:paraId="6EA94C2F" w14:textId="1191E872" w:rsidR="00E04E0A" w:rsidRPr="00CB0708" w:rsidRDefault="00E04E0A" w:rsidP="00CB0708">
            <w:pPr>
              <w:tabs>
                <w:tab w:val="decimal" w:pos="972"/>
              </w:tabs>
              <w:spacing w:line="320" w:lineRule="exact"/>
              <w:rPr>
                <w:rFonts w:ascii="Arial" w:hAnsi="Arial" w:cs="Arial"/>
                <w:sz w:val="16"/>
                <w:szCs w:val="16"/>
              </w:rPr>
            </w:pPr>
            <w:r w:rsidRPr="00CB0708">
              <w:rPr>
                <w:rFonts w:ascii="Arial" w:hAnsi="Arial" w:cs="Arial"/>
                <w:sz w:val="16"/>
                <w:szCs w:val="16"/>
                <w:cs/>
              </w:rPr>
              <w:t xml:space="preserve"> (17)</w:t>
            </w:r>
          </w:p>
        </w:tc>
        <w:tc>
          <w:tcPr>
            <w:tcW w:w="1403" w:type="dxa"/>
            <w:vAlign w:val="bottom"/>
          </w:tcPr>
          <w:p w14:paraId="6FDC9C56" w14:textId="258F1311" w:rsidR="00E04E0A" w:rsidRPr="00CB0708" w:rsidRDefault="00E04E0A" w:rsidP="00CB0708">
            <w:pPr>
              <w:tabs>
                <w:tab w:val="decimal" w:pos="972"/>
              </w:tabs>
              <w:spacing w:line="320" w:lineRule="exact"/>
              <w:rPr>
                <w:rFonts w:ascii="Arial" w:hAnsi="Arial" w:cs="Arial"/>
                <w:sz w:val="16"/>
                <w:szCs w:val="16"/>
              </w:rPr>
            </w:pPr>
            <w:r w:rsidRPr="00CB0708">
              <w:rPr>
                <w:rFonts w:ascii="Arial" w:hAnsi="Arial" w:cs="Arial"/>
                <w:sz w:val="16"/>
                <w:szCs w:val="16"/>
                <w:cs/>
              </w:rPr>
              <w:t xml:space="preserve"> 17 </w:t>
            </w:r>
          </w:p>
        </w:tc>
        <w:tc>
          <w:tcPr>
            <w:tcW w:w="1404" w:type="dxa"/>
            <w:vAlign w:val="bottom"/>
          </w:tcPr>
          <w:p w14:paraId="7D66736B" w14:textId="7CDB3FC0" w:rsidR="00E04E0A" w:rsidRPr="00CB0708" w:rsidRDefault="00E04E0A" w:rsidP="00CB0708">
            <w:pPr>
              <w:tabs>
                <w:tab w:val="decimal" w:pos="972"/>
              </w:tabs>
              <w:spacing w:line="320" w:lineRule="exact"/>
              <w:rPr>
                <w:rFonts w:ascii="Arial" w:hAnsi="Arial" w:cs="Arial"/>
                <w:sz w:val="16"/>
                <w:szCs w:val="16"/>
              </w:rPr>
            </w:pPr>
            <w:r w:rsidRPr="00CB0708">
              <w:rPr>
                <w:rFonts w:ascii="Arial" w:hAnsi="Arial" w:cs="Arial"/>
                <w:sz w:val="16"/>
                <w:szCs w:val="16"/>
                <w:cs/>
              </w:rPr>
              <w:t xml:space="preserve"> 14 </w:t>
            </w:r>
          </w:p>
        </w:tc>
      </w:tr>
    </w:tbl>
    <w:p w14:paraId="28748439" w14:textId="77777777" w:rsidR="0044612E" w:rsidRPr="00CB0708" w:rsidRDefault="0044612E" w:rsidP="00CB0708">
      <w:pPr>
        <w:spacing w:before="240" w:line="320" w:lineRule="exact"/>
        <w:ind w:right="-187"/>
        <w:jc w:val="right"/>
        <w:rPr>
          <w:rFonts w:ascii="Arial" w:hAnsi="Arial" w:cs="Arial"/>
          <w:sz w:val="16"/>
          <w:szCs w:val="16"/>
        </w:rPr>
      </w:pPr>
      <w:r w:rsidRPr="00CB0708">
        <w:rPr>
          <w:rFonts w:ascii="Arial" w:hAnsi="Arial" w:cs="Arial"/>
          <w:sz w:val="16"/>
          <w:szCs w:val="16"/>
        </w:rPr>
        <w:t>(Unit: Million Baht)</w:t>
      </w:r>
    </w:p>
    <w:tbl>
      <w:tblPr>
        <w:tblW w:w="9915" w:type="dxa"/>
        <w:tblLayout w:type="fixed"/>
        <w:tblLook w:val="04A0" w:firstRow="1" w:lastRow="0" w:firstColumn="1" w:lastColumn="0" w:noHBand="0" w:noVBand="1"/>
      </w:tblPr>
      <w:tblGrid>
        <w:gridCol w:w="2898"/>
        <w:gridCol w:w="1403"/>
        <w:gridCol w:w="1403"/>
        <w:gridCol w:w="1404"/>
        <w:gridCol w:w="1403"/>
        <w:gridCol w:w="1404"/>
      </w:tblGrid>
      <w:tr w:rsidR="0044612E" w:rsidRPr="00CB0708" w14:paraId="7CA9E21A" w14:textId="77777777" w:rsidTr="00437413">
        <w:tc>
          <w:tcPr>
            <w:tcW w:w="2898" w:type="dxa"/>
          </w:tcPr>
          <w:p w14:paraId="190136C2" w14:textId="77777777" w:rsidR="0044612E" w:rsidRPr="00CB0708" w:rsidRDefault="0044612E" w:rsidP="00CB0708">
            <w:pPr>
              <w:spacing w:line="320" w:lineRule="exact"/>
              <w:rPr>
                <w:rFonts w:ascii="Arial" w:eastAsia="MS Mincho" w:hAnsi="Arial" w:cs="Arial"/>
                <w:sz w:val="16"/>
                <w:szCs w:val="16"/>
              </w:rPr>
            </w:pPr>
          </w:p>
        </w:tc>
        <w:tc>
          <w:tcPr>
            <w:tcW w:w="7017" w:type="dxa"/>
            <w:gridSpan w:val="5"/>
            <w:vAlign w:val="bottom"/>
            <w:hideMark/>
          </w:tcPr>
          <w:p w14:paraId="5E9E5EDB" w14:textId="77777777" w:rsidR="0044612E" w:rsidRPr="00CB0708" w:rsidRDefault="0044612E" w:rsidP="00CB0708">
            <w:pPr>
              <w:pBdr>
                <w:bottom w:val="single" w:sz="4" w:space="1" w:color="auto"/>
              </w:pBdr>
              <w:spacing w:line="320" w:lineRule="exact"/>
              <w:jc w:val="center"/>
              <w:rPr>
                <w:rFonts w:ascii="Arial" w:eastAsia="MS Mincho" w:hAnsi="Arial" w:cs="Arial"/>
                <w:sz w:val="16"/>
                <w:szCs w:val="16"/>
                <w:cs/>
              </w:rPr>
            </w:pPr>
            <w:r w:rsidRPr="00CB0708">
              <w:rPr>
                <w:rFonts w:ascii="Arial" w:eastAsia="MS Mincho" w:hAnsi="Arial" w:cs="Arial"/>
                <w:sz w:val="16"/>
                <w:szCs w:val="16"/>
              </w:rPr>
              <w:t>Consolidated financial statements</w:t>
            </w:r>
          </w:p>
        </w:tc>
      </w:tr>
      <w:tr w:rsidR="0044612E" w:rsidRPr="00CB0708" w14:paraId="2FA4BFAE" w14:textId="77777777" w:rsidTr="00437413">
        <w:tc>
          <w:tcPr>
            <w:tcW w:w="2898" w:type="dxa"/>
          </w:tcPr>
          <w:p w14:paraId="1C540AE4" w14:textId="77777777" w:rsidR="0044612E" w:rsidRPr="00CB0708" w:rsidRDefault="0044612E" w:rsidP="00CB0708">
            <w:pPr>
              <w:spacing w:line="320" w:lineRule="exact"/>
              <w:rPr>
                <w:rFonts w:ascii="Arial" w:eastAsia="MS Mincho" w:hAnsi="Arial" w:cs="Arial"/>
                <w:sz w:val="16"/>
                <w:szCs w:val="16"/>
              </w:rPr>
            </w:pPr>
          </w:p>
        </w:tc>
        <w:tc>
          <w:tcPr>
            <w:tcW w:w="7017" w:type="dxa"/>
            <w:gridSpan w:val="5"/>
            <w:vAlign w:val="bottom"/>
            <w:hideMark/>
          </w:tcPr>
          <w:p w14:paraId="5F3281A7" w14:textId="7B42C755" w:rsidR="0044612E" w:rsidRPr="00CB0708" w:rsidRDefault="00B15F56" w:rsidP="00CB0708">
            <w:pPr>
              <w:pBdr>
                <w:bottom w:val="single" w:sz="4" w:space="1" w:color="auto"/>
              </w:pBdr>
              <w:spacing w:line="320" w:lineRule="exact"/>
              <w:jc w:val="center"/>
              <w:rPr>
                <w:rFonts w:ascii="Arial" w:eastAsia="MS Mincho" w:hAnsi="Arial" w:cs="Arial"/>
                <w:sz w:val="16"/>
                <w:szCs w:val="16"/>
                <w:cs/>
              </w:rPr>
            </w:pPr>
            <w:r w:rsidRPr="00CB0708">
              <w:rPr>
                <w:rFonts w:ascii="Arial" w:eastAsia="MS Mincho" w:hAnsi="Arial" w:cs="Arial"/>
                <w:sz w:val="16"/>
                <w:szCs w:val="16"/>
              </w:rPr>
              <w:t>202</w:t>
            </w:r>
            <w:r w:rsidR="00CA46AB" w:rsidRPr="00CB0708">
              <w:rPr>
                <w:rFonts w:ascii="Arial" w:eastAsia="MS Mincho" w:hAnsi="Arial" w:cs="Arial"/>
                <w:sz w:val="16"/>
                <w:szCs w:val="16"/>
              </w:rPr>
              <w:t>2</w:t>
            </w:r>
          </w:p>
        </w:tc>
      </w:tr>
      <w:tr w:rsidR="00437413" w:rsidRPr="00CB0708" w14:paraId="2AC6EE6C" w14:textId="77777777" w:rsidTr="00437413">
        <w:tc>
          <w:tcPr>
            <w:tcW w:w="2898" w:type="dxa"/>
          </w:tcPr>
          <w:p w14:paraId="5E5A5225" w14:textId="77777777" w:rsidR="00437413" w:rsidRPr="00CB0708" w:rsidRDefault="00437413" w:rsidP="00CB0708">
            <w:pPr>
              <w:spacing w:line="320" w:lineRule="exact"/>
              <w:rPr>
                <w:rFonts w:ascii="Arial" w:eastAsia="MS Mincho" w:hAnsi="Arial" w:cs="Arial"/>
                <w:sz w:val="16"/>
                <w:szCs w:val="16"/>
              </w:rPr>
            </w:pPr>
          </w:p>
        </w:tc>
        <w:tc>
          <w:tcPr>
            <w:tcW w:w="1403" w:type="dxa"/>
            <w:vAlign w:val="bottom"/>
          </w:tcPr>
          <w:p w14:paraId="4A0E50C6"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c>
          <w:tcPr>
            <w:tcW w:w="2807" w:type="dxa"/>
            <w:gridSpan w:val="2"/>
            <w:vAlign w:val="bottom"/>
          </w:tcPr>
          <w:p w14:paraId="223D9506" w14:textId="77777777" w:rsidR="00437413" w:rsidRPr="00CB0708" w:rsidRDefault="00437413"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rPr>
            </w:pPr>
            <w:r w:rsidRPr="00CB0708">
              <w:rPr>
                <w:rFonts w:ascii="Arial" w:hAnsi="Arial" w:cs="Arial"/>
                <w:sz w:val="16"/>
                <w:szCs w:val="16"/>
              </w:rPr>
              <w:t>Insurance liabilities</w:t>
            </w:r>
          </w:p>
        </w:tc>
        <w:tc>
          <w:tcPr>
            <w:tcW w:w="1403" w:type="dxa"/>
            <w:vAlign w:val="bottom"/>
          </w:tcPr>
          <w:p w14:paraId="2F8AB988"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c>
          <w:tcPr>
            <w:tcW w:w="1404" w:type="dxa"/>
            <w:vAlign w:val="bottom"/>
          </w:tcPr>
          <w:p w14:paraId="77FC72A4"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r>
      <w:tr w:rsidR="0044612E" w:rsidRPr="00CB0708" w14:paraId="0B2FBE0A" w14:textId="77777777" w:rsidTr="00437413">
        <w:tc>
          <w:tcPr>
            <w:tcW w:w="2898" w:type="dxa"/>
          </w:tcPr>
          <w:p w14:paraId="2CB56DFE" w14:textId="77777777" w:rsidR="0044612E" w:rsidRPr="00CB0708" w:rsidRDefault="0044612E" w:rsidP="00CB0708">
            <w:pPr>
              <w:spacing w:line="320" w:lineRule="exact"/>
              <w:rPr>
                <w:rFonts w:ascii="Arial" w:eastAsia="MS Mincho" w:hAnsi="Arial" w:cs="Arial"/>
                <w:sz w:val="16"/>
                <w:szCs w:val="16"/>
              </w:rPr>
            </w:pPr>
          </w:p>
        </w:tc>
        <w:tc>
          <w:tcPr>
            <w:tcW w:w="1403" w:type="dxa"/>
            <w:vAlign w:val="bottom"/>
            <w:hideMark/>
          </w:tcPr>
          <w:p w14:paraId="47496B0F"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Change in assumption</w:t>
            </w:r>
          </w:p>
        </w:tc>
        <w:tc>
          <w:tcPr>
            <w:tcW w:w="1403" w:type="dxa"/>
            <w:vAlign w:val="bottom"/>
            <w:hideMark/>
          </w:tcPr>
          <w:p w14:paraId="669D0AB8"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pacing w:val="-4"/>
                <w:sz w:val="16"/>
                <w:szCs w:val="16"/>
              </w:rPr>
              <w:t>Gross liabilities</w:t>
            </w:r>
            <w:r w:rsidRPr="00CB0708">
              <w:rPr>
                <w:rFonts w:ascii="Arial" w:hAnsi="Arial" w:cs="Arial"/>
                <w:sz w:val="16"/>
                <w:szCs w:val="16"/>
              </w:rPr>
              <w:t xml:space="preserve"> increase (decrease)</w:t>
            </w:r>
          </w:p>
        </w:tc>
        <w:tc>
          <w:tcPr>
            <w:tcW w:w="1404" w:type="dxa"/>
            <w:vAlign w:val="bottom"/>
            <w:hideMark/>
          </w:tcPr>
          <w:p w14:paraId="31B120BE"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Net liabilities increase (decrease)</w:t>
            </w:r>
          </w:p>
        </w:tc>
        <w:tc>
          <w:tcPr>
            <w:tcW w:w="1403" w:type="dxa"/>
            <w:vAlign w:val="bottom"/>
            <w:hideMark/>
          </w:tcPr>
          <w:p w14:paraId="7341E213"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Profit before tax increase (decrease)</w:t>
            </w:r>
          </w:p>
        </w:tc>
        <w:tc>
          <w:tcPr>
            <w:tcW w:w="1404" w:type="dxa"/>
            <w:vAlign w:val="bottom"/>
            <w:hideMark/>
          </w:tcPr>
          <w:p w14:paraId="418AF6ED"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 xml:space="preserve">Equity increase (decrease)  </w:t>
            </w:r>
          </w:p>
        </w:tc>
      </w:tr>
      <w:tr w:rsidR="00CA46AB" w:rsidRPr="00CB0708" w14:paraId="1D9091F1" w14:textId="77777777" w:rsidTr="00437413">
        <w:tc>
          <w:tcPr>
            <w:tcW w:w="2898" w:type="dxa"/>
            <w:hideMark/>
          </w:tcPr>
          <w:p w14:paraId="419A343D" w14:textId="77777777" w:rsidR="00CA46AB" w:rsidRPr="00CB0708" w:rsidRDefault="00CA46AB" w:rsidP="00CB0708">
            <w:pPr>
              <w:spacing w:line="320" w:lineRule="exact"/>
              <w:ind w:left="540" w:right="-24" w:firstLine="9"/>
              <w:rPr>
                <w:rFonts w:ascii="Arial" w:hAnsi="Arial" w:cs="Arial"/>
                <w:sz w:val="16"/>
                <w:szCs w:val="16"/>
                <w:cs/>
              </w:rPr>
            </w:pPr>
            <w:r w:rsidRPr="00CB0708">
              <w:rPr>
                <w:rFonts w:ascii="Arial" w:hAnsi="Arial" w:cs="Arial"/>
                <w:sz w:val="16"/>
                <w:szCs w:val="16"/>
              </w:rPr>
              <w:t>Ultimate loss ratio</w:t>
            </w:r>
          </w:p>
        </w:tc>
        <w:tc>
          <w:tcPr>
            <w:tcW w:w="1403" w:type="dxa"/>
            <w:hideMark/>
          </w:tcPr>
          <w:p w14:paraId="53D2E140" w14:textId="5060D9FA" w:rsidR="00CA46AB" w:rsidRPr="00CB0708" w:rsidRDefault="00CA46AB" w:rsidP="00CB0708">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Increase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5C182CF7" w14:textId="77EE51AB"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223</w:t>
            </w:r>
          </w:p>
        </w:tc>
        <w:tc>
          <w:tcPr>
            <w:tcW w:w="1404" w:type="dxa"/>
            <w:vAlign w:val="bottom"/>
          </w:tcPr>
          <w:p w14:paraId="2681DBF8" w14:textId="3AFAA6DF"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200</w:t>
            </w:r>
          </w:p>
        </w:tc>
        <w:tc>
          <w:tcPr>
            <w:tcW w:w="1403" w:type="dxa"/>
            <w:vAlign w:val="bottom"/>
          </w:tcPr>
          <w:p w14:paraId="5EE08392" w14:textId="0CAB3B2D"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(200)</w:t>
            </w:r>
          </w:p>
        </w:tc>
        <w:tc>
          <w:tcPr>
            <w:tcW w:w="1404" w:type="dxa"/>
            <w:vAlign w:val="bottom"/>
          </w:tcPr>
          <w:p w14:paraId="66246701" w14:textId="352B3A06"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(161)</w:t>
            </w:r>
          </w:p>
        </w:tc>
      </w:tr>
      <w:tr w:rsidR="00CA46AB" w:rsidRPr="00CB0708" w14:paraId="5C863DEA" w14:textId="77777777" w:rsidTr="00437413">
        <w:tc>
          <w:tcPr>
            <w:tcW w:w="2898" w:type="dxa"/>
            <w:hideMark/>
          </w:tcPr>
          <w:p w14:paraId="4E3B98B3" w14:textId="77777777" w:rsidR="00CA46AB" w:rsidRPr="00CB0708" w:rsidRDefault="00CA46AB" w:rsidP="00CB0708">
            <w:pPr>
              <w:spacing w:line="320" w:lineRule="exact"/>
              <w:ind w:left="540" w:right="-24" w:firstLine="9"/>
              <w:rPr>
                <w:rFonts w:ascii="Arial" w:hAnsi="Arial" w:cs="Arial"/>
                <w:sz w:val="16"/>
                <w:szCs w:val="16"/>
              </w:rPr>
            </w:pPr>
            <w:r w:rsidRPr="00CB0708">
              <w:rPr>
                <w:rFonts w:ascii="Arial" w:hAnsi="Arial" w:cs="Arial"/>
                <w:sz w:val="16"/>
                <w:szCs w:val="16"/>
              </w:rPr>
              <w:t>Loss adjustment expenses</w:t>
            </w:r>
          </w:p>
        </w:tc>
        <w:tc>
          <w:tcPr>
            <w:tcW w:w="1403" w:type="dxa"/>
            <w:hideMark/>
          </w:tcPr>
          <w:p w14:paraId="5F5DF62C" w14:textId="6890F883" w:rsidR="00CA46AB" w:rsidRPr="00CB0708" w:rsidRDefault="00CA46AB" w:rsidP="00CB0708">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Increase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32B9EC72" w14:textId="7410725C"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13</w:t>
            </w:r>
          </w:p>
        </w:tc>
        <w:tc>
          <w:tcPr>
            <w:tcW w:w="1404" w:type="dxa"/>
            <w:vAlign w:val="bottom"/>
          </w:tcPr>
          <w:p w14:paraId="21B0B1ED" w14:textId="3E0912A2"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15</w:t>
            </w:r>
          </w:p>
        </w:tc>
        <w:tc>
          <w:tcPr>
            <w:tcW w:w="1403" w:type="dxa"/>
            <w:vAlign w:val="bottom"/>
          </w:tcPr>
          <w:p w14:paraId="12A682C7" w14:textId="4DE74FD4"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(15)</w:t>
            </w:r>
          </w:p>
        </w:tc>
        <w:tc>
          <w:tcPr>
            <w:tcW w:w="1404" w:type="dxa"/>
            <w:vAlign w:val="bottom"/>
          </w:tcPr>
          <w:p w14:paraId="18F3D02E" w14:textId="7B9BC6A8"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(12)</w:t>
            </w:r>
          </w:p>
        </w:tc>
      </w:tr>
      <w:tr w:rsidR="00CA46AB" w:rsidRPr="00CB0708" w14:paraId="271A2D0C" w14:textId="77777777" w:rsidTr="00437413">
        <w:tc>
          <w:tcPr>
            <w:tcW w:w="2898" w:type="dxa"/>
            <w:hideMark/>
          </w:tcPr>
          <w:p w14:paraId="2502259B" w14:textId="77777777" w:rsidR="00CA46AB" w:rsidRPr="00CB0708" w:rsidRDefault="00CA46AB" w:rsidP="00CB0708">
            <w:pPr>
              <w:spacing w:line="320" w:lineRule="exact"/>
              <w:ind w:left="540" w:right="-24" w:firstLine="9"/>
              <w:rPr>
                <w:rFonts w:ascii="Arial" w:hAnsi="Arial" w:cs="Arial"/>
                <w:sz w:val="16"/>
                <w:szCs w:val="16"/>
              </w:rPr>
            </w:pPr>
            <w:r w:rsidRPr="00CB0708">
              <w:rPr>
                <w:rFonts w:ascii="Arial" w:hAnsi="Arial" w:cs="Arial"/>
                <w:sz w:val="16"/>
                <w:szCs w:val="16"/>
              </w:rPr>
              <w:t>Ultimate</w:t>
            </w:r>
            <w:r w:rsidRPr="00CB0708">
              <w:rPr>
                <w:rFonts w:ascii="Arial" w:hAnsi="Arial" w:cs="Arial"/>
                <w:sz w:val="16"/>
                <w:szCs w:val="16"/>
                <w:cs/>
              </w:rPr>
              <w:t xml:space="preserve"> </w:t>
            </w:r>
            <w:r w:rsidRPr="00CB0708">
              <w:rPr>
                <w:rFonts w:ascii="Arial" w:hAnsi="Arial" w:cs="Arial"/>
                <w:sz w:val="16"/>
                <w:szCs w:val="16"/>
              </w:rPr>
              <w:t>loss ratio</w:t>
            </w:r>
          </w:p>
        </w:tc>
        <w:tc>
          <w:tcPr>
            <w:tcW w:w="1403" w:type="dxa"/>
            <w:hideMark/>
          </w:tcPr>
          <w:p w14:paraId="5E697EDA" w14:textId="6B581BF4" w:rsidR="00CA46AB" w:rsidRPr="00CB0708" w:rsidRDefault="00CA46AB" w:rsidP="00CB0708">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Decrease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10345F58" w14:textId="50CA51DE"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(212)</w:t>
            </w:r>
          </w:p>
        </w:tc>
        <w:tc>
          <w:tcPr>
            <w:tcW w:w="1404" w:type="dxa"/>
            <w:vAlign w:val="bottom"/>
          </w:tcPr>
          <w:p w14:paraId="443A66E5" w14:textId="0FF520D5"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(188)</w:t>
            </w:r>
          </w:p>
        </w:tc>
        <w:tc>
          <w:tcPr>
            <w:tcW w:w="1403" w:type="dxa"/>
            <w:vAlign w:val="bottom"/>
          </w:tcPr>
          <w:p w14:paraId="0F8A3450" w14:textId="7DA1BE8D"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188</w:t>
            </w:r>
          </w:p>
        </w:tc>
        <w:tc>
          <w:tcPr>
            <w:tcW w:w="1404" w:type="dxa"/>
            <w:vAlign w:val="bottom"/>
          </w:tcPr>
          <w:p w14:paraId="4405A1BA" w14:textId="5406F0DD"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151</w:t>
            </w:r>
          </w:p>
        </w:tc>
      </w:tr>
      <w:tr w:rsidR="00CA46AB" w:rsidRPr="00CB0708" w14:paraId="04B99BA3" w14:textId="77777777" w:rsidTr="00437413">
        <w:trPr>
          <w:trHeight w:val="144"/>
        </w:trPr>
        <w:tc>
          <w:tcPr>
            <w:tcW w:w="2898" w:type="dxa"/>
            <w:hideMark/>
          </w:tcPr>
          <w:p w14:paraId="323EDBFC" w14:textId="77777777" w:rsidR="00CA46AB" w:rsidRPr="00CB0708" w:rsidRDefault="00CA46AB" w:rsidP="00CB0708">
            <w:pPr>
              <w:tabs>
                <w:tab w:val="decimal" w:pos="709"/>
              </w:tabs>
              <w:spacing w:line="320" w:lineRule="exact"/>
              <w:ind w:left="540" w:right="-24" w:firstLine="9"/>
              <w:rPr>
                <w:rFonts w:ascii="Arial" w:hAnsi="Arial" w:cs="Arial"/>
                <w:sz w:val="16"/>
                <w:szCs w:val="16"/>
              </w:rPr>
            </w:pPr>
            <w:r w:rsidRPr="00CB0708">
              <w:rPr>
                <w:rFonts w:ascii="Arial" w:hAnsi="Arial" w:cs="Arial"/>
                <w:sz w:val="16"/>
                <w:szCs w:val="16"/>
              </w:rPr>
              <w:t>Loss adjustment expenses</w:t>
            </w:r>
          </w:p>
        </w:tc>
        <w:tc>
          <w:tcPr>
            <w:tcW w:w="1403" w:type="dxa"/>
            <w:hideMark/>
          </w:tcPr>
          <w:p w14:paraId="308A15FC" w14:textId="7936A2C3" w:rsidR="00CA46AB" w:rsidRPr="00CB0708" w:rsidRDefault="00CA46AB" w:rsidP="00CB0708">
            <w:pPr>
              <w:tabs>
                <w:tab w:val="decimal" w:pos="601"/>
              </w:tabs>
              <w:spacing w:line="320" w:lineRule="exact"/>
              <w:ind w:left="-108" w:right="-90"/>
              <w:jc w:val="center"/>
              <w:rPr>
                <w:rFonts w:ascii="Arial" w:hAnsi="Arial" w:cs="Arial"/>
                <w:sz w:val="16"/>
                <w:szCs w:val="16"/>
              </w:rPr>
            </w:pPr>
            <w:r w:rsidRPr="00CB0708">
              <w:rPr>
                <w:rFonts w:ascii="Arial" w:hAnsi="Arial" w:cs="Arial"/>
                <w:sz w:val="16"/>
                <w:szCs w:val="16"/>
              </w:rPr>
              <w:t>Decrease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3C7A2A4E" w14:textId="1F1DAA5E"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(17)</w:t>
            </w:r>
          </w:p>
        </w:tc>
        <w:tc>
          <w:tcPr>
            <w:tcW w:w="1404" w:type="dxa"/>
            <w:vAlign w:val="bottom"/>
          </w:tcPr>
          <w:p w14:paraId="35B5D04C" w14:textId="193762A7"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(17)</w:t>
            </w:r>
          </w:p>
        </w:tc>
        <w:tc>
          <w:tcPr>
            <w:tcW w:w="1403" w:type="dxa"/>
            <w:vAlign w:val="bottom"/>
          </w:tcPr>
          <w:p w14:paraId="1B04C4E9" w14:textId="607DB27F"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17</w:t>
            </w:r>
          </w:p>
        </w:tc>
        <w:tc>
          <w:tcPr>
            <w:tcW w:w="1404" w:type="dxa"/>
            <w:vAlign w:val="bottom"/>
          </w:tcPr>
          <w:p w14:paraId="2102D532" w14:textId="132D0F1C" w:rsidR="00CA46AB" w:rsidRPr="00CB0708" w:rsidRDefault="00CA46AB" w:rsidP="00CB0708">
            <w:pPr>
              <w:tabs>
                <w:tab w:val="decimal" w:pos="972"/>
              </w:tabs>
              <w:spacing w:line="320" w:lineRule="exact"/>
              <w:rPr>
                <w:rFonts w:ascii="Arial" w:hAnsi="Arial" w:cs="Arial"/>
                <w:sz w:val="16"/>
                <w:szCs w:val="16"/>
              </w:rPr>
            </w:pPr>
            <w:r w:rsidRPr="00CB0708">
              <w:rPr>
                <w:rFonts w:ascii="Arial" w:hAnsi="Arial" w:cs="Arial"/>
                <w:sz w:val="16"/>
                <w:szCs w:val="16"/>
              </w:rPr>
              <w:t>14</w:t>
            </w:r>
          </w:p>
        </w:tc>
      </w:tr>
    </w:tbl>
    <w:p w14:paraId="5F945FBB" w14:textId="77777777" w:rsidR="00A36022" w:rsidRPr="00932A5A" w:rsidRDefault="00EC6632" w:rsidP="00CA46AB">
      <w:pPr>
        <w:pStyle w:val="PlainText"/>
        <w:spacing w:before="240" w:after="120" w:line="380" w:lineRule="exact"/>
        <w:ind w:left="547" w:right="-43" w:hanging="547"/>
        <w:jc w:val="thaiDistribute"/>
        <w:rPr>
          <w:rFonts w:ascii="Arial" w:hAnsi="Arial" w:cs="Arial"/>
          <w:b/>
          <w:bCs/>
          <w:sz w:val="22"/>
          <w:szCs w:val="22"/>
        </w:rPr>
      </w:pPr>
      <w:r w:rsidRPr="00932A5A">
        <w:rPr>
          <w:rFonts w:ascii="Arial" w:hAnsi="Arial" w:cs="Arial"/>
          <w:b/>
          <w:bCs/>
          <w:sz w:val="22"/>
          <w:szCs w:val="22"/>
          <w:lang w:val="en-US"/>
        </w:rPr>
        <w:t>2</w:t>
      </w:r>
      <w:r w:rsidR="00B15F56" w:rsidRPr="00932A5A">
        <w:rPr>
          <w:rFonts w:ascii="Arial" w:hAnsi="Arial" w:cs="Arial"/>
          <w:b/>
          <w:bCs/>
          <w:sz w:val="22"/>
          <w:szCs w:val="22"/>
          <w:lang w:val="en-US"/>
        </w:rPr>
        <w:t>4</w:t>
      </w:r>
      <w:r w:rsidR="00A36022" w:rsidRPr="00932A5A">
        <w:rPr>
          <w:rFonts w:ascii="Arial" w:hAnsi="Arial" w:cs="Arial"/>
          <w:b/>
          <w:bCs/>
          <w:sz w:val="22"/>
          <w:szCs w:val="22"/>
          <w:lang w:val="en-US"/>
        </w:rPr>
        <w:t>.3</w:t>
      </w:r>
      <w:r w:rsidR="00A36022" w:rsidRPr="00932A5A">
        <w:rPr>
          <w:rFonts w:ascii="Arial" w:hAnsi="Arial" w:cs="Arial"/>
          <w:b/>
          <w:bCs/>
          <w:sz w:val="22"/>
          <w:szCs w:val="22"/>
          <w:lang w:val="en-US"/>
        </w:rPr>
        <w:tab/>
        <w:t>Unearned premium reserve</w:t>
      </w:r>
      <w:r w:rsidR="007B22A4" w:rsidRPr="00932A5A">
        <w:rPr>
          <w:rFonts w:ascii="Arial" w:hAnsi="Arial" w:cs="Arial"/>
          <w:b/>
          <w:bCs/>
          <w:sz w:val="22"/>
          <w:szCs w:val="22"/>
          <w:lang w:val="en-US"/>
        </w:rPr>
        <w:t>s</w:t>
      </w:r>
    </w:p>
    <w:tbl>
      <w:tblPr>
        <w:tblW w:w="9180" w:type="dxa"/>
        <w:tblInd w:w="558" w:type="dxa"/>
        <w:tblLayout w:type="fixed"/>
        <w:tblLook w:val="04A0" w:firstRow="1" w:lastRow="0" w:firstColumn="1" w:lastColumn="0" w:noHBand="0" w:noVBand="1"/>
      </w:tblPr>
      <w:tblGrid>
        <w:gridCol w:w="5130"/>
        <w:gridCol w:w="2025"/>
        <w:gridCol w:w="2025"/>
      </w:tblGrid>
      <w:tr w:rsidR="00A36022" w:rsidRPr="00CB0708" w14:paraId="4440839B" w14:textId="77777777">
        <w:trPr>
          <w:trHeight w:val="70"/>
        </w:trPr>
        <w:tc>
          <w:tcPr>
            <w:tcW w:w="5130" w:type="dxa"/>
          </w:tcPr>
          <w:p w14:paraId="5A296685" w14:textId="77777777" w:rsidR="00A36022" w:rsidRPr="00CB0708" w:rsidRDefault="00A36022" w:rsidP="00CB0708">
            <w:pPr>
              <w:tabs>
                <w:tab w:val="right" w:pos="6840"/>
                <w:tab w:val="left" w:pos="8000"/>
                <w:tab w:val="left" w:pos="8180"/>
                <w:tab w:val="right" w:pos="9180"/>
                <w:tab w:val="right" w:pos="9440"/>
              </w:tabs>
              <w:snapToGrid w:val="0"/>
              <w:spacing w:line="320" w:lineRule="exact"/>
              <w:rPr>
                <w:rFonts w:ascii="Arial" w:hAnsi="Arial" w:cs="Arial"/>
                <w:sz w:val="16"/>
                <w:szCs w:val="16"/>
                <w:cs/>
              </w:rPr>
            </w:pPr>
          </w:p>
        </w:tc>
        <w:tc>
          <w:tcPr>
            <w:tcW w:w="2025" w:type="dxa"/>
          </w:tcPr>
          <w:p w14:paraId="014ED124" w14:textId="77777777" w:rsidR="00A36022" w:rsidRPr="00CB0708" w:rsidRDefault="00A36022" w:rsidP="00CB0708">
            <w:pPr>
              <w:tabs>
                <w:tab w:val="right" w:pos="6840"/>
                <w:tab w:val="left" w:pos="8000"/>
                <w:tab w:val="left" w:pos="8180"/>
                <w:tab w:val="right" w:pos="9180"/>
                <w:tab w:val="right" w:pos="9440"/>
              </w:tabs>
              <w:snapToGrid w:val="0"/>
              <w:spacing w:line="320" w:lineRule="exact"/>
              <w:ind w:right="-18"/>
              <w:jc w:val="center"/>
              <w:rPr>
                <w:rFonts w:ascii="Arial" w:hAnsi="Arial" w:cs="Arial"/>
                <w:sz w:val="16"/>
                <w:szCs w:val="16"/>
              </w:rPr>
            </w:pPr>
          </w:p>
        </w:tc>
        <w:tc>
          <w:tcPr>
            <w:tcW w:w="2025" w:type="dxa"/>
            <w:hideMark/>
          </w:tcPr>
          <w:p w14:paraId="47B9F6DE" w14:textId="77777777" w:rsidR="00A36022" w:rsidRPr="00CB0708" w:rsidRDefault="00A36022" w:rsidP="00CB0708">
            <w:pPr>
              <w:tabs>
                <w:tab w:val="right" w:pos="6840"/>
                <w:tab w:val="left" w:pos="8000"/>
                <w:tab w:val="left" w:pos="8180"/>
                <w:tab w:val="right" w:pos="9180"/>
                <w:tab w:val="right" w:pos="9440"/>
              </w:tabs>
              <w:snapToGrid w:val="0"/>
              <w:spacing w:line="320" w:lineRule="exact"/>
              <w:ind w:right="-18"/>
              <w:jc w:val="right"/>
              <w:rPr>
                <w:rFonts w:ascii="Arial" w:hAnsi="Arial" w:cs="Arial"/>
                <w:b/>
                <w:bCs/>
                <w:sz w:val="16"/>
                <w:szCs w:val="16"/>
              </w:rPr>
            </w:pPr>
            <w:r w:rsidRPr="00CB0708">
              <w:rPr>
                <w:rFonts w:ascii="Arial" w:hAnsi="Arial" w:cs="Arial"/>
                <w:sz w:val="16"/>
                <w:szCs w:val="16"/>
              </w:rPr>
              <w:t>(Unit: Million Baht)</w:t>
            </w:r>
          </w:p>
        </w:tc>
      </w:tr>
      <w:tr w:rsidR="00A36022" w:rsidRPr="00CB0708" w14:paraId="251F5EA7" w14:textId="77777777">
        <w:trPr>
          <w:trHeight w:val="80"/>
        </w:trPr>
        <w:tc>
          <w:tcPr>
            <w:tcW w:w="5130" w:type="dxa"/>
          </w:tcPr>
          <w:p w14:paraId="7A05B842" w14:textId="77777777" w:rsidR="00A36022" w:rsidRPr="00CB0708" w:rsidRDefault="00A36022" w:rsidP="00CB0708">
            <w:pPr>
              <w:tabs>
                <w:tab w:val="right" w:pos="6840"/>
                <w:tab w:val="left" w:pos="8000"/>
                <w:tab w:val="left" w:pos="8180"/>
                <w:tab w:val="right" w:pos="9180"/>
                <w:tab w:val="right" w:pos="9440"/>
              </w:tabs>
              <w:snapToGrid w:val="0"/>
              <w:spacing w:line="320" w:lineRule="exact"/>
              <w:rPr>
                <w:rFonts w:ascii="Arial" w:hAnsi="Arial" w:cs="Arial"/>
                <w:sz w:val="16"/>
                <w:szCs w:val="16"/>
              </w:rPr>
            </w:pPr>
          </w:p>
        </w:tc>
        <w:tc>
          <w:tcPr>
            <w:tcW w:w="4050" w:type="dxa"/>
            <w:gridSpan w:val="2"/>
            <w:vAlign w:val="bottom"/>
            <w:hideMark/>
          </w:tcPr>
          <w:p w14:paraId="487AABD8" w14:textId="77777777" w:rsidR="00A36022" w:rsidRPr="00CB0708" w:rsidRDefault="00A36022" w:rsidP="00CB0708">
            <w:pPr>
              <w:pBdr>
                <w:bottom w:val="single" w:sz="4" w:space="1" w:color="auto"/>
              </w:pBdr>
              <w:tabs>
                <w:tab w:val="right" w:pos="6840"/>
                <w:tab w:val="left" w:pos="8000"/>
                <w:tab w:val="left" w:pos="8180"/>
                <w:tab w:val="right" w:pos="9180"/>
                <w:tab w:val="right" w:pos="9440"/>
              </w:tabs>
              <w:snapToGrid w:val="0"/>
              <w:spacing w:line="320" w:lineRule="exact"/>
              <w:ind w:right="-18"/>
              <w:jc w:val="center"/>
              <w:rPr>
                <w:rFonts w:ascii="Arial" w:hAnsi="Arial" w:cs="Arial"/>
                <w:sz w:val="16"/>
                <w:szCs w:val="16"/>
              </w:rPr>
            </w:pPr>
            <w:r w:rsidRPr="00CB0708">
              <w:rPr>
                <w:rFonts w:ascii="Arial" w:hAnsi="Arial" w:cs="Arial"/>
                <w:sz w:val="16"/>
                <w:szCs w:val="16"/>
              </w:rPr>
              <w:t>Consolidated</w:t>
            </w:r>
            <w:r w:rsidRPr="00CB0708">
              <w:rPr>
                <w:rFonts w:ascii="Arial" w:hAnsi="Arial" w:cs="Arial"/>
                <w:sz w:val="16"/>
                <w:szCs w:val="16"/>
                <w:cs/>
              </w:rPr>
              <w:t xml:space="preserve"> </w:t>
            </w:r>
            <w:r w:rsidRPr="00CB0708">
              <w:rPr>
                <w:rFonts w:ascii="Arial" w:hAnsi="Arial" w:cs="Arial"/>
                <w:sz w:val="16"/>
                <w:szCs w:val="16"/>
              </w:rPr>
              <w:t>financial statements</w:t>
            </w:r>
          </w:p>
        </w:tc>
      </w:tr>
      <w:tr w:rsidR="00CA46AB" w:rsidRPr="00CB0708" w14:paraId="0DFDD15C" w14:textId="77777777" w:rsidTr="0044612E">
        <w:trPr>
          <w:trHeight w:val="80"/>
        </w:trPr>
        <w:tc>
          <w:tcPr>
            <w:tcW w:w="5130" w:type="dxa"/>
          </w:tcPr>
          <w:p w14:paraId="3F7EF6B3" w14:textId="77777777" w:rsidR="00CA46AB" w:rsidRPr="00CB0708" w:rsidRDefault="00CA46AB" w:rsidP="00CB0708">
            <w:pPr>
              <w:spacing w:line="320" w:lineRule="exact"/>
              <w:ind w:left="162" w:right="142" w:hanging="162"/>
              <w:rPr>
                <w:rFonts w:ascii="Arial" w:hAnsi="Arial" w:cs="Arial"/>
                <w:sz w:val="16"/>
                <w:szCs w:val="16"/>
              </w:rPr>
            </w:pPr>
          </w:p>
        </w:tc>
        <w:tc>
          <w:tcPr>
            <w:tcW w:w="2025" w:type="dxa"/>
            <w:vAlign w:val="bottom"/>
          </w:tcPr>
          <w:p w14:paraId="04CAF631" w14:textId="71DF859A" w:rsidR="00CA46AB" w:rsidRPr="00CB0708" w:rsidRDefault="00CA46AB" w:rsidP="00CB0708">
            <w:pPr>
              <w:pBdr>
                <w:bottom w:val="single" w:sz="4" w:space="1" w:color="auto"/>
              </w:pBdr>
              <w:spacing w:line="320" w:lineRule="exact"/>
              <w:jc w:val="center"/>
              <w:rPr>
                <w:rFonts w:ascii="Arial" w:hAnsi="Arial" w:cs="Arial"/>
                <w:sz w:val="16"/>
                <w:szCs w:val="16"/>
              </w:rPr>
            </w:pPr>
            <w:r w:rsidRPr="00CB0708">
              <w:rPr>
                <w:rFonts w:ascii="Arial" w:hAnsi="Arial" w:cs="Arial"/>
                <w:sz w:val="16"/>
                <w:szCs w:val="16"/>
              </w:rPr>
              <w:t>2023</w:t>
            </w:r>
          </w:p>
        </w:tc>
        <w:tc>
          <w:tcPr>
            <w:tcW w:w="2025" w:type="dxa"/>
            <w:vAlign w:val="bottom"/>
            <w:hideMark/>
          </w:tcPr>
          <w:p w14:paraId="79535C03" w14:textId="18AA4328" w:rsidR="00CA46AB" w:rsidRPr="00CB0708" w:rsidRDefault="00CA46AB" w:rsidP="00CB0708">
            <w:pPr>
              <w:pBdr>
                <w:bottom w:val="single" w:sz="4" w:space="1" w:color="auto"/>
              </w:pBdr>
              <w:spacing w:line="320" w:lineRule="exact"/>
              <w:jc w:val="center"/>
              <w:rPr>
                <w:rFonts w:ascii="Arial" w:hAnsi="Arial" w:cs="Arial"/>
                <w:sz w:val="16"/>
                <w:szCs w:val="16"/>
              </w:rPr>
            </w:pPr>
            <w:r w:rsidRPr="00CB0708">
              <w:rPr>
                <w:rFonts w:ascii="Arial" w:hAnsi="Arial" w:cs="Arial"/>
                <w:sz w:val="16"/>
                <w:szCs w:val="16"/>
              </w:rPr>
              <w:t>2022</w:t>
            </w:r>
          </w:p>
        </w:tc>
      </w:tr>
      <w:tr w:rsidR="00764DDF" w:rsidRPr="00CB0708" w14:paraId="7ABE9D7F" w14:textId="77777777" w:rsidTr="00B52BCD">
        <w:tc>
          <w:tcPr>
            <w:tcW w:w="5130" w:type="dxa"/>
            <w:hideMark/>
          </w:tcPr>
          <w:p w14:paraId="5D556A0C" w14:textId="77777777" w:rsidR="00764DDF" w:rsidRPr="00CB0708" w:rsidRDefault="00764DDF" w:rsidP="00CB0708">
            <w:pPr>
              <w:spacing w:line="320" w:lineRule="exact"/>
              <w:ind w:left="162" w:right="142" w:hanging="162"/>
              <w:rPr>
                <w:rFonts w:ascii="Arial" w:hAnsi="Arial" w:cs="Arial"/>
                <w:sz w:val="16"/>
                <w:szCs w:val="16"/>
              </w:rPr>
            </w:pPr>
            <w:r w:rsidRPr="00CB0708">
              <w:rPr>
                <w:rFonts w:ascii="Arial" w:hAnsi="Arial" w:cs="Arial"/>
                <w:sz w:val="16"/>
                <w:szCs w:val="16"/>
              </w:rPr>
              <w:t>Balance - beginning of the year</w:t>
            </w:r>
          </w:p>
        </w:tc>
        <w:tc>
          <w:tcPr>
            <w:tcW w:w="2025" w:type="dxa"/>
          </w:tcPr>
          <w:p w14:paraId="30D22DF8" w14:textId="7FF82350" w:rsidR="00764DDF" w:rsidRPr="00CB0708" w:rsidRDefault="00764DDF" w:rsidP="00CB0708">
            <w:pPr>
              <w:tabs>
                <w:tab w:val="decimal" w:pos="1513"/>
              </w:tabs>
              <w:spacing w:line="320" w:lineRule="exact"/>
              <w:rPr>
                <w:rFonts w:ascii="Arial" w:hAnsi="Arial" w:cs="Arial"/>
                <w:sz w:val="16"/>
                <w:szCs w:val="16"/>
              </w:rPr>
            </w:pPr>
            <w:r w:rsidRPr="00CB0708">
              <w:rPr>
                <w:rFonts w:ascii="Arial" w:hAnsi="Arial" w:cs="Arial"/>
                <w:sz w:val="16"/>
                <w:szCs w:val="16"/>
                <w:cs/>
              </w:rPr>
              <w:t xml:space="preserve"> 5,468 </w:t>
            </w:r>
          </w:p>
        </w:tc>
        <w:tc>
          <w:tcPr>
            <w:tcW w:w="2025" w:type="dxa"/>
            <w:vAlign w:val="bottom"/>
            <w:hideMark/>
          </w:tcPr>
          <w:p w14:paraId="0A3A543F" w14:textId="47F3062C" w:rsidR="00764DDF" w:rsidRPr="00CB0708" w:rsidRDefault="00764DDF" w:rsidP="00CB0708">
            <w:pPr>
              <w:tabs>
                <w:tab w:val="decimal" w:pos="1513"/>
              </w:tabs>
              <w:spacing w:line="320" w:lineRule="exact"/>
              <w:rPr>
                <w:rFonts w:ascii="Arial" w:hAnsi="Arial" w:cs="Arial"/>
                <w:sz w:val="16"/>
                <w:szCs w:val="16"/>
              </w:rPr>
            </w:pPr>
            <w:r w:rsidRPr="00CB0708">
              <w:rPr>
                <w:rFonts w:ascii="Arial" w:hAnsi="Arial" w:cs="Arial"/>
                <w:sz w:val="16"/>
                <w:szCs w:val="16"/>
              </w:rPr>
              <w:t>4,336</w:t>
            </w:r>
          </w:p>
        </w:tc>
      </w:tr>
      <w:tr w:rsidR="00764DDF" w:rsidRPr="00CB0708" w14:paraId="2B087AF5" w14:textId="77777777" w:rsidTr="00B52BCD">
        <w:tc>
          <w:tcPr>
            <w:tcW w:w="5130" w:type="dxa"/>
            <w:hideMark/>
          </w:tcPr>
          <w:p w14:paraId="7DACFC35" w14:textId="77777777" w:rsidR="00764DDF" w:rsidRPr="00CB0708" w:rsidRDefault="00764DDF" w:rsidP="00CB0708">
            <w:pPr>
              <w:spacing w:line="320" w:lineRule="exact"/>
              <w:ind w:left="162" w:right="142" w:hanging="162"/>
              <w:rPr>
                <w:rFonts w:ascii="Arial" w:hAnsi="Arial" w:cs="Arial"/>
                <w:sz w:val="16"/>
                <w:szCs w:val="16"/>
              </w:rPr>
            </w:pPr>
            <w:r w:rsidRPr="00CB0708">
              <w:rPr>
                <w:rFonts w:ascii="Arial" w:hAnsi="Arial" w:cs="Arial"/>
                <w:sz w:val="16"/>
                <w:szCs w:val="16"/>
              </w:rPr>
              <w:t>Premium written for the year</w:t>
            </w:r>
          </w:p>
        </w:tc>
        <w:tc>
          <w:tcPr>
            <w:tcW w:w="2025" w:type="dxa"/>
          </w:tcPr>
          <w:p w14:paraId="70546CD2" w14:textId="6D6FB6BC" w:rsidR="00764DDF" w:rsidRPr="00CB0708" w:rsidRDefault="00764DDF" w:rsidP="00CB0708">
            <w:pPr>
              <w:tabs>
                <w:tab w:val="decimal" w:pos="1513"/>
              </w:tabs>
              <w:spacing w:line="320" w:lineRule="exact"/>
              <w:rPr>
                <w:rFonts w:ascii="Arial" w:hAnsi="Arial" w:cs="Arial"/>
                <w:sz w:val="16"/>
                <w:szCs w:val="16"/>
              </w:rPr>
            </w:pPr>
            <w:r w:rsidRPr="00CB0708">
              <w:rPr>
                <w:rFonts w:ascii="Arial" w:hAnsi="Arial" w:cs="Arial"/>
                <w:sz w:val="16"/>
                <w:szCs w:val="16"/>
                <w:cs/>
              </w:rPr>
              <w:t xml:space="preserve"> 11,726 </w:t>
            </w:r>
          </w:p>
        </w:tc>
        <w:tc>
          <w:tcPr>
            <w:tcW w:w="2025" w:type="dxa"/>
            <w:vAlign w:val="bottom"/>
            <w:hideMark/>
          </w:tcPr>
          <w:p w14:paraId="71DF9FF5" w14:textId="3596C677" w:rsidR="00764DDF" w:rsidRPr="00CB0708" w:rsidRDefault="00764DDF" w:rsidP="00CB0708">
            <w:pPr>
              <w:tabs>
                <w:tab w:val="decimal" w:pos="1513"/>
              </w:tabs>
              <w:spacing w:line="320" w:lineRule="exact"/>
              <w:rPr>
                <w:rFonts w:ascii="Arial" w:hAnsi="Arial" w:cs="Arial"/>
                <w:sz w:val="16"/>
                <w:szCs w:val="16"/>
              </w:rPr>
            </w:pPr>
            <w:r w:rsidRPr="00CB0708">
              <w:rPr>
                <w:rFonts w:ascii="Arial" w:hAnsi="Arial" w:cs="Arial"/>
                <w:sz w:val="16"/>
                <w:szCs w:val="16"/>
              </w:rPr>
              <w:t>10,473</w:t>
            </w:r>
          </w:p>
        </w:tc>
      </w:tr>
      <w:tr w:rsidR="00764DDF" w:rsidRPr="00CB0708" w14:paraId="4A2020DC" w14:textId="77777777" w:rsidTr="00B52BCD">
        <w:tc>
          <w:tcPr>
            <w:tcW w:w="5130" w:type="dxa"/>
            <w:hideMark/>
          </w:tcPr>
          <w:p w14:paraId="7F61D3B4" w14:textId="77777777" w:rsidR="00764DDF" w:rsidRPr="00CB0708" w:rsidRDefault="00764DDF" w:rsidP="00CB0708">
            <w:pPr>
              <w:spacing w:line="320" w:lineRule="exact"/>
              <w:ind w:left="162" w:right="142" w:hanging="162"/>
              <w:rPr>
                <w:rFonts w:ascii="Arial" w:hAnsi="Arial" w:cs="Arial"/>
                <w:sz w:val="16"/>
                <w:szCs w:val="16"/>
              </w:rPr>
            </w:pPr>
            <w:r w:rsidRPr="00CB0708">
              <w:rPr>
                <w:rFonts w:ascii="Arial" w:hAnsi="Arial" w:cs="Arial"/>
                <w:sz w:val="16"/>
                <w:szCs w:val="16"/>
              </w:rPr>
              <w:t>Premium earned during the year</w:t>
            </w:r>
          </w:p>
        </w:tc>
        <w:tc>
          <w:tcPr>
            <w:tcW w:w="2025" w:type="dxa"/>
          </w:tcPr>
          <w:p w14:paraId="6703A443" w14:textId="71C2421B" w:rsidR="00764DDF" w:rsidRPr="00CB0708" w:rsidRDefault="00764DDF" w:rsidP="00CB0708">
            <w:pPr>
              <w:tabs>
                <w:tab w:val="decimal" w:pos="1513"/>
              </w:tabs>
              <w:spacing w:line="320" w:lineRule="exact"/>
              <w:rPr>
                <w:rFonts w:ascii="Arial" w:hAnsi="Arial" w:cs="Arial"/>
                <w:sz w:val="16"/>
                <w:szCs w:val="16"/>
                <w:cs/>
              </w:rPr>
            </w:pPr>
            <w:r w:rsidRPr="00CB0708">
              <w:rPr>
                <w:rFonts w:ascii="Arial" w:hAnsi="Arial" w:cs="Arial"/>
                <w:sz w:val="16"/>
                <w:szCs w:val="16"/>
                <w:cs/>
              </w:rPr>
              <w:t xml:space="preserve"> (11,149)</w:t>
            </w:r>
          </w:p>
        </w:tc>
        <w:tc>
          <w:tcPr>
            <w:tcW w:w="2025" w:type="dxa"/>
            <w:vAlign w:val="bottom"/>
            <w:hideMark/>
          </w:tcPr>
          <w:p w14:paraId="11C1928F" w14:textId="2017D4B7" w:rsidR="00764DDF" w:rsidRPr="00CB0708" w:rsidRDefault="00764DDF" w:rsidP="00CB0708">
            <w:pPr>
              <w:tabs>
                <w:tab w:val="decimal" w:pos="1513"/>
              </w:tabs>
              <w:spacing w:line="320" w:lineRule="exact"/>
              <w:rPr>
                <w:rFonts w:ascii="Arial" w:hAnsi="Arial" w:cs="Arial"/>
                <w:sz w:val="16"/>
                <w:szCs w:val="16"/>
                <w:cs/>
              </w:rPr>
            </w:pPr>
            <w:r w:rsidRPr="00CB0708">
              <w:rPr>
                <w:rFonts w:ascii="Arial" w:hAnsi="Arial" w:cs="Arial"/>
                <w:sz w:val="16"/>
                <w:szCs w:val="16"/>
              </w:rPr>
              <w:t>(9,341)</w:t>
            </w:r>
          </w:p>
        </w:tc>
      </w:tr>
      <w:tr w:rsidR="00764DDF" w:rsidRPr="00CB0708" w14:paraId="4B99FEA8" w14:textId="77777777" w:rsidTr="00B52BCD">
        <w:tc>
          <w:tcPr>
            <w:tcW w:w="5130" w:type="dxa"/>
            <w:hideMark/>
          </w:tcPr>
          <w:p w14:paraId="4D997881" w14:textId="77777777" w:rsidR="00764DDF" w:rsidRPr="00CB0708" w:rsidRDefault="00764DDF" w:rsidP="00CB0708">
            <w:pPr>
              <w:spacing w:line="320" w:lineRule="exact"/>
              <w:ind w:left="162" w:right="142" w:hanging="162"/>
              <w:rPr>
                <w:rFonts w:ascii="Arial" w:hAnsi="Arial" w:cs="Arial"/>
                <w:b/>
                <w:bCs/>
                <w:sz w:val="16"/>
                <w:szCs w:val="16"/>
                <w:cs/>
              </w:rPr>
            </w:pPr>
            <w:r w:rsidRPr="00CB0708">
              <w:rPr>
                <w:rFonts w:ascii="Arial" w:hAnsi="Arial" w:cs="Arial"/>
                <w:sz w:val="16"/>
                <w:szCs w:val="16"/>
              </w:rPr>
              <w:t>Balance - end of the year</w:t>
            </w:r>
          </w:p>
        </w:tc>
        <w:tc>
          <w:tcPr>
            <w:tcW w:w="2025" w:type="dxa"/>
          </w:tcPr>
          <w:p w14:paraId="13B0CBE0" w14:textId="446EF0BB" w:rsidR="00764DDF" w:rsidRPr="00CB0708" w:rsidRDefault="00764DDF" w:rsidP="00CB0708">
            <w:pPr>
              <w:pBdr>
                <w:top w:val="single" w:sz="4" w:space="1" w:color="auto"/>
                <w:bottom w:val="double" w:sz="4" w:space="1" w:color="auto"/>
              </w:pBdr>
              <w:tabs>
                <w:tab w:val="decimal" w:pos="1513"/>
              </w:tabs>
              <w:spacing w:line="320" w:lineRule="exact"/>
              <w:rPr>
                <w:rFonts w:ascii="Arial" w:hAnsi="Arial" w:cs="Arial"/>
                <w:sz w:val="16"/>
                <w:szCs w:val="16"/>
              </w:rPr>
            </w:pPr>
            <w:r w:rsidRPr="00CB0708">
              <w:rPr>
                <w:rFonts w:ascii="Arial" w:hAnsi="Arial" w:cs="Arial"/>
                <w:sz w:val="16"/>
                <w:szCs w:val="16"/>
                <w:cs/>
              </w:rPr>
              <w:t xml:space="preserve"> 6,045 </w:t>
            </w:r>
          </w:p>
        </w:tc>
        <w:tc>
          <w:tcPr>
            <w:tcW w:w="2025" w:type="dxa"/>
            <w:vAlign w:val="bottom"/>
            <w:hideMark/>
          </w:tcPr>
          <w:p w14:paraId="008A1025" w14:textId="64DA3130" w:rsidR="00764DDF" w:rsidRPr="00CB0708" w:rsidRDefault="00764DDF" w:rsidP="00CB0708">
            <w:pPr>
              <w:pBdr>
                <w:top w:val="single" w:sz="4" w:space="1" w:color="auto"/>
                <w:bottom w:val="double" w:sz="4" w:space="1" w:color="auto"/>
              </w:pBdr>
              <w:tabs>
                <w:tab w:val="decimal" w:pos="1513"/>
              </w:tabs>
              <w:spacing w:line="320" w:lineRule="exact"/>
              <w:rPr>
                <w:rFonts w:ascii="Arial" w:hAnsi="Arial" w:cs="Arial"/>
                <w:sz w:val="16"/>
                <w:szCs w:val="16"/>
              </w:rPr>
            </w:pPr>
            <w:r w:rsidRPr="00CB0708">
              <w:rPr>
                <w:rFonts w:ascii="Arial" w:hAnsi="Arial" w:cs="Arial"/>
                <w:sz w:val="16"/>
                <w:szCs w:val="16"/>
              </w:rPr>
              <w:t>5,468</w:t>
            </w:r>
          </w:p>
        </w:tc>
      </w:tr>
    </w:tbl>
    <w:p w14:paraId="0C68CF1C" w14:textId="77777777" w:rsidR="00170CF3" w:rsidRPr="00932A5A" w:rsidRDefault="00170CF3" w:rsidP="00F33390">
      <w:pPr>
        <w:spacing w:before="120" w:after="120" w:line="380" w:lineRule="exact"/>
        <w:ind w:left="547" w:hanging="547"/>
        <w:jc w:val="thaiDistribute"/>
        <w:rPr>
          <w:rFonts w:ascii="Arial" w:hAnsi="Arial" w:cs="Arial"/>
          <w:b/>
          <w:bCs/>
        </w:rPr>
      </w:pPr>
    </w:p>
    <w:p w14:paraId="6DCB5B1B" w14:textId="2BDE1055" w:rsidR="00A36022" w:rsidRPr="00932A5A" w:rsidRDefault="00170CF3" w:rsidP="00F33390">
      <w:pPr>
        <w:spacing w:before="120" w:after="120" w:line="380" w:lineRule="exact"/>
        <w:ind w:left="547" w:hanging="547"/>
        <w:jc w:val="thaiDistribute"/>
        <w:rPr>
          <w:rFonts w:ascii="Arial" w:hAnsi="Arial" w:cs="Arial"/>
          <w:b/>
          <w:bCs/>
        </w:rPr>
      </w:pPr>
      <w:r w:rsidRPr="00932A5A">
        <w:rPr>
          <w:rFonts w:ascii="Arial" w:hAnsi="Arial" w:cs="Arial"/>
          <w:b/>
          <w:bCs/>
        </w:rPr>
        <w:br w:type="page"/>
      </w:r>
      <w:r w:rsidR="00EC6632" w:rsidRPr="00932A5A">
        <w:rPr>
          <w:rFonts w:ascii="Arial" w:hAnsi="Arial" w:cs="Arial"/>
          <w:b/>
          <w:bCs/>
        </w:rPr>
        <w:lastRenderedPageBreak/>
        <w:t>2</w:t>
      </w:r>
      <w:r w:rsidR="00B15F56" w:rsidRPr="00932A5A">
        <w:rPr>
          <w:rFonts w:ascii="Arial" w:hAnsi="Arial" w:cs="Arial"/>
          <w:b/>
          <w:bCs/>
        </w:rPr>
        <w:t>4</w:t>
      </w:r>
      <w:r w:rsidR="00A36022" w:rsidRPr="00932A5A">
        <w:rPr>
          <w:rFonts w:ascii="Arial" w:hAnsi="Arial" w:cs="Arial"/>
          <w:b/>
          <w:bCs/>
        </w:rPr>
        <w:t>.4</w:t>
      </w:r>
      <w:r w:rsidR="00A36022" w:rsidRPr="00932A5A">
        <w:rPr>
          <w:rFonts w:ascii="Arial" w:hAnsi="Arial" w:cs="Arial"/>
          <w:b/>
          <w:bCs/>
        </w:rPr>
        <w:tab/>
        <w:t>Insurance/Life insurance risk</w:t>
      </w:r>
    </w:p>
    <w:p w14:paraId="2D730B94" w14:textId="77777777" w:rsidR="00EB1584" w:rsidRPr="00932A5A" w:rsidRDefault="00A36022" w:rsidP="00F33390">
      <w:pPr>
        <w:spacing w:before="120" w:after="120" w:line="380" w:lineRule="exact"/>
        <w:ind w:left="547" w:hanging="547"/>
        <w:jc w:val="thaiDistribute"/>
        <w:rPr>
          <w:rFonts w:ascii="Arial" w:hAnsi="Arial" w:cs="Arial"/>
          <w:b/>
          <w:bCs/>
          <w:u w:val="single"/>
        </w:rPr>
      </w:pPr>
      <w:r w:rsidRPr="00932A5A">
        <w:rPr>
          <w:rFonts w:ascii="Arial" w:hAnsi="Arial" w:cs="Arial"/>
          <w:b/>
          <w:bCs/>
          <w:cs/>
        </w:rPr>
        <w:tab/>
      </w:r>
      <w:r w:rsidR="00EB1584" w:rsidRPr="00932A5A">
        <w:rPr>
          <w:rFonts w:ascii="Arial" w:hAnsi="Arial" w:cs="Arial"/>
          <w:b/>
          <w:bCs/>
          <w:u w:val="single"/>
        </w:rPr>
        <w:t xml:space="preserve">Life insurance </w:t>
      </w:r>
    </w:p>
    <w:p w14:paraId="318FEE7B" w14:textId="77777777" w:rsidR="00EB1584" w:rsidRPr="00932A5A" w:rsidRDefault="00EB1584" w:rsidP="00F33390">
      <w:pPr>
        <w:spacing w:before="120" w:after="120" w:line="380" w:lineRule="exact"/>
        <w:ind w:left="540"/>
        <w:jc w:val="thaiDistribute"/>
        <w:rPr>
          <w:rFonts w:ascii="Arial" w:hAnsi="Arial" w:cs="Arial"/>
          <w:lang w:val="en"/>
        </w:rPr>
      </w:pPr>
      <w:r w:rsidRPr="00932A5A">
        <w:rPr>
          <w:rFonts w:ascii="Arial" w:hAnsi="Arial" w:cs="Arial"/>
        </w:rPr>
        <w:t xml:space="preserve">Insurance risk is the risk that actual claim and benefit payments under life policies will differ from expectations </w:t>
      </w:r>
      <w:r w:rsidRPr="00932A5A">
        <w:rPr>
          <w:rFonts w:ascii="Arial" w:hAnsi="Arial" w:cs="Arial"/>
          <w:lang w:val="en"/>
        </w:rPr>
        <w:t>because fluctuations in frequency, violence and the timing result cause them to deviate from the assumptions that were used in determining premium rate, insurance reserve calculation and the underwriting process. Insurance risk is classified into 3 categories based on the source of risk</w:t>
      </w:r>
      <w:r w:rsidR="00F33390" w:rsidRPr="00932A5A">
        <w:rPr>
          <w:rFonts w:ascii="Arial" w:hAnsi="Arial" w:cs="Arial"/>
          <w:lang w:val="en"/>
        </w:rPr>
        <w:t xml:space="preserve"> which are insurance </w:t>
      </w:r>
      <w:r w:rsidRPr="00932A5A">
        <w:rPr>
          <w:rFonts w:ascii="Arial" w:hAnsi="Arial" w:cs="Arial"/>
          <w:lang w:val="en"/>
        </w:rPr>
        <w:t>product development and product pricing risk, underwriting risk, and claims management risk.</w:t>
      </w:r>
    </w:p>
    <w:p w14:paraId="79BCA39F" w14:textId="20AD146B" w:rsidR="00EB1584" w:rsidRPr="00932A5A" w:rsidRDefault="00EB1584" w:rsidP="00F33390">
      <w:pPr>
        <w:spacing w:before="120" w:after="120" w:line="380" w:lineRule="exact"/>
        <w:ind w:left="540"/>
        <w:jc w:val="thaiDistribute"/>
        <w:rPr>
          <w:rFonts w:ascii="Arial" w:hAnsi="Arial" w:cs="Arial"/>
        </w:rPr>
      </w:pPr>
      <w:r w:rsidRPr="00932A5A">
        <w:rPr>
          <w:rFonts w:ascii="Arial" w:hAnsi="Arial" w:cs="Arial"/>
        </w:rPr>
        <w:t xml:space="preserve">From the risk above, the </w:t>
      </w:r>
      <w:r w:rsidRPr="00932A5A">
        <w:rPr>
          <w:rFonts w:ascii="Arial" w:eastAsia="Calibri" w:hAnsi="Arial" w:cs="Arial"/>
        </w:rPr>
        <w:t xml:space="preserve">subsidiary </w:t>
      </w:r>
      <w:r w:rsidRPr="00932A5A">
        <w:rPr>
          <w:rFonts w:ascii="Arial" w:hAnsi="Arial" w:cs="Arial"/>
        </w:rPr>
        <w:t xml:space="preserve">company manages the risk by designing new products that are </w:t>
      </w:r>
      <w:r w:rsidRPr="00932A5A">
        <w:rPr>
          <w:rFonts w:ascii="Arial" w:hAnsi="Arial" w:cs="Arial"/>
          <w:lang w:val="en"/>
        </w:rPr>
        <w:t>competitive</w:t>
      </w:r>
      <w:r w:rsidRPr="00932A5A">
        <w:rPr>
          <w:rFonts w:ascii="Arial" w:hAnsi="Arial" w:cs="Arial"/>
        </w:rPr>
        <w:t xml:space="preserve"> and meet customer needs, adjusting premium rates</w:t>
      </w:r>
      <w:r w:rsidRPr="00932A5A">
        <w:rPr>
          <w:rFonts w:ascii="Arial" w:hAnsi="Arial" w:cs="Arial"/>
          <w:cs/>
        </w:rPr>
        <w:t xml:space="preserve"> </w:t>
      </w:r>
      <w:r w:rsidRPr="00932A5A">
        <w:rPr>
          <w:rFonts w:ascii="Arial" w:hAnsi="Arial" w:cs="Arial"/>
        </w:rPr>
        <w:t xml:space="preserve">and conditions for underwriting processes so that they reflect the level of risk, and managing the amounts of short-term and long-term investments so that they are appropriate and in line with the situation in the money market and the capital market and the insurance maturity profile. </w:t>
      </w:r>
      <w:r w:rsidR="00505ABF">
        <w:rPr>
          <w:rFonts w:ascii="Arial" w:hAnsi="Arial" w:cstheme="minorBidi" w:hint="cs"/>
          <w:cs/>
        </w:rPr>
        <w:t xml:space="preserve">                 </w:t>
      </w:r>
      <w:r w:rsidRPr="00932A5A">
        <w:rPr>
          <w:rFonts w:ascii="Arial" w:hAnsi="Arial" w:cs="Arial"/>
        </w:rPr>
        <w:t xml:space="preserve">It also reviews the correctness and appropriateness of the models used in the design of products, reviews the principles applied in the underwriting process to ensure they are current and consistent for each risk factor, review the reasonableness of the main assumptions used in estimating long-term insurance policy reserves and test the adequacy of the reserves by designing possible scenarios, such as changes in interest rates that would affect the discount rate, in order to ensure that the </w:t>
      </w:r>
      <w:r w:rsidRPr="00932A5A">
        <w:rPr>
          <w:rFonts w:ascii="Arial" w:eastAsia="Calibri" w:hAnsi="Arial" w:cs="Arial"/>
        </w:rPr>
        <w:t>subsidiary c</w:t>
      </w:r>
      <w:r w:rsidRPr="00932A5A">
        <w:rPr>
          <w:rFonts w:ascii="Arial" w:hAnsi="Arial" w:cs="Arial"/>
        </w:rPr>
        <w:t xml:space="preserve">ompany has adequate reserves to meet its obligations to its policyholders. </w:t>
      </w:r>
    </w:p>
    <w:p w14:paraId="54DDFAC7" w14:textId="77777777" w:rsidR="00F33390" w:rsidRPr="00932A5A" w:rsidRDefault="00F33390" w:rsidP="00F33390">
      <w:pPr>
        <w:spacing w:before="120" w:after="120" w:line="380" w:lineRule="exact"/>
        <w:ind w:left="547" w:hanging="547"/>
        <w:jc w:val="thaiDistribute"/>
        <w:rPr>
          <w:rFonts w:ascii="Arial" w:hAnsi="Arial" w:cs="Arial"/>
          <w:b/>
          <w:bCs/>
          <w:u w:val="single"/>
        </w:rPr>
      </w:pPr>
      <w:r w:rsidRPr="00932A5A">
        <w:rPr>
          <w:rFonts w:ascii="Arial" w:hAnsi="Arial" w:cs="Arial"/>
          <w:b/>
          <w:bCs/>
        </w:rPr>
        <w:tab/>
      </w:r>
      <w:r w:rsidRPr="00932A5A">
        <w:rPr>
          <w:rFonts w:ascii="Arial" w:hAnsi="Arial" w:cs="Arial"/>
          <w:b/>
          <w:bCs/>
          <w:u w:val="single"/>
        </w:rPr>
        <w:t>Non-life insurance</w:t>
      </w:r>
    </w:p>
    <w:p w14:paraId="62EA9369" w14:textId="77777777" w:rsidR="00F33390" w:rsidRPr="00932A5A" w:rsidRDefault="00F33390" w:rsidP="00F33390">
      <w:pPr>
        <w:spacing w:before="120" w:after="120" w:line="380" w:lineRule="exact"/>
        <w:ind w:left="540"/>
        <w:jc w:val="thaiDistribute"/>
        <w:rPr>
          <w:rFonts w:ascii="Arial" w:hAnsi="Arial" w:cs="Arial"/>
        </w:rPr>
      </w:pPr>
      <w:bookmarkStart w:id="24" w:name="_Hlk64814633"/>
      <w:r w:rsidRPr="00932A5A">
        <w:rPr>
          <w:rFonts w:ascii="Arial" w:hAnsi="Arial" w:cs="Arial"/>
        </w:rPr>
        <w:t>Insurance risk is the risk that fluctuations in the frequency</w:t>
      </w:r>
      <w:r w:rsidR="007B22A4" w:rsidRPr="00932A5A">
        <w:rPr>
          <w:rFonts w:ascii="Arial" w:hAnsi="Arial" w:cs="Arial"/>
        </w:rPr>
        <w:t xml:space="preserve"> and</w:t>
      </w:r>
      <w:r w:rsidRPr="00932A5A">
        <w:rPr>
          <w:rFonts w:ascii="Arial" w:hAnsi="Arial" w:cs="Arial"/>
        </w:rPr>
        <w:t xml:space="preserve"> severity of incidents will deviate from the assumptions used in determining premium rates, calculating claims liabilities and the underwriting process.</w:t>
      </w:r>
      <w:r w:rsidRPr="00932A5A">
        <w:rPr>
          <w:rFonts w:ascii="Arial" w:hAnsi="Arial" w:cs="Arial"/>
          <w:cs/>
        </w:rPr>
        <w:t xml:space="preserve"> </w:t>
      </w:r>
      <w:bookmarkEnd w:id="24"/>
      <w:r w:rsidRPr="00932A5A">
        <w:rPr>
          <w:rFonts w:ascii="Arial" w:hAnsi="Arial" w:cs="Arial"/>
        </w:rPr>
        <w:t>The subsidiaries have insurance risk management guidelines, the objective of which are to support the achievement of the subsidiaries’ business goals, and these are divided based on the type of risk to ensure clear coverage of the management process and consistency with the strategy of the subsidiaries, as product development and pricing</w:t>
      </w:r>
      <w:r w:rsidRPr="00932A5A">
        <w:rPr>
          <w:rFonts w:ascii="Arial" w:hAnsi="Arial" w:cs="Arial"/>
          <w:cs/>
        </w:rPr>
        <w:t xml:space="preserve"> </w:t>
      </w:r>
      <w:r w:rsidRPr="00932A5A">
        <w:rPr>
          <w:rFonts w:ascii="Arial" w:hAnsi="Arial" w:cs="Arial"/>
        </w:rPr>
        <w:t>risk, underwriting risk and claims management risk</w:t>
      </w:r>
      <w:r w:rsidR="002728D2" w:rsidRPr="00932A5A">
        <w:rPr>
          <w:rFonts w:ascii="Arial" w:hAnsi="Arial" w:cs="Arial"/>
        </w:rPr>
        <w:t>.</w:t>
      </w:r>
    </w:p>
    <w:p w14:paraId="5C260B4B" w14:textId="77777777" w:rsidR="00F33390" w:rsidRPr="00932A5A" w:rsidRDefault="00F33390" w:rsidP="00986433">
      <w:pPr>
        <w:spacing w:before="120" w:after="120" w:line="380" w:lineRule="exact"/>
        <w:ind w:left="547"/>
        <w:jc w:val="thaiDistribute"/>
        <w:rPr>
          <w:rFonts w:ascii="Arial" w:hAnsi="Arial" w:cs="Arial"/>
        </w:rPr>
      </w:pPr>
      <w:r w:rsidRPr="00932A5A">
        <w:rPr>
          <w:rFonts w:ascii="Arial" w:hAnsi="Arial" w:cs="Arial"/>
        </w:rPr>
        <w:br w:type="page"/>
      </w:r>
      <w:r w:rsidRPr="00932A5A">
        <w:rPr>
          <w:rFonts w:ascii="Arial" w:hAnsi="Arial" w:cs="Arial"/>
        </w:rPr>
        <w:lastRenderedPageBreak/>
        <w:t>From the risk above, the subsidiaries developed tools to assess risk based on the adequacy of the statistical data and actuarial assumptions for the calculation of risk indicators by evaluating the ratio of claims and operating expenses to ensure coverage of the core activities of product design and development and the setting of premium rates</w:t>
      </w:r>
      <w:r w:rsidRPr="00932A5A">
        <w:rPr>
          <w:rFonts w:ascii="Arial" w:hAnsi="Arial" w:cs="Arial"/>
          <w:cs/>
        </w:rPr>
        <w:t xml:space="preserve"> </w:t>
      </w:r>
      <w:r w:rsidRPr="00932A5A">
        <w:rPr>
          <w:rFonts w:ascii="Arial" w:hAnsi="Arial" w:cs="Arial"/>
        </w:rPr>
        <w:t>to ensure that premium cover benefits paid and claim, by assessing the maximum potential loss that could be incurred by the subsidiaries as a result of damage caused by catastrophe relate statistical data both inside and outside for estimate risk and by assessing the risks related to the adequacy of claims reserves. As a result of these risk monitoring activities, the</w:t>
      </w:r>
      <w:r w:rsidRPr="00932A5A">
        <w:rPr>
          <w:rFonts w:ascii="Arial" w:hAnsi="Arial" w:cs="Arial"/>
          <w:cs/>
        </w:rPr>
        <w:t xml:space="preserve"> </w:t>
      </w:r>
      <w:r w:rsidRPr="00932A5A">
        <w:rPr>
          <w:rFonts w:ascii="Arial" w:hAnsi="Arial" w:cs="Arial"/>
        </w:rPr>
        <w:t xml:space="preserve">subsidiaries monitor and report risk to the Board of Directors, executives and related departments, for acknowledgement or </w:t>
      </w:r>
      <w:r w:rsidR="002728D2" w:rsidRPr="00932A5A">
        <w:rPr>
          <w:rFonts w:ascii="Arial" w:hAnsi="Arial" w:cs="Arial"/>
        </w:rPr>
        <w:t>set up an</w:t>
      </w:r>
      <w:r w:rsidRPr="00932A5A">
        <w:rPr>
          <w:rFonts w:ascii="Arial" w:hAnsi="Arial" w:cs="Arial"/>
        </w:rPr>
        <w:t xml:space="preserve"> appropriate</w:t>
      </w:r>
      <w:r w:rsidR="002728D2" w:rsidRPr="00932A5A">
        <w:rPr>
          <w:rFonts w:ascii="Arial" w:hAnsi="Arial" w:cs="Arial"/>
        </w:rPr>
        <w:t xml:space="preserve"> process to</w:t>
      </w:r>
      <w:r w:rsidRPr="00932A5A">
        <w:rPr>
          <w:rFonts w:ascii="Arial" w:hAnsi="Arial" w:cs="Arial"/>
        </w:rPr>
        <w:t xml:space="preserve"> responses the risks in a timely manner.</w:t>
      </w:r>
    </w:p>
    <w:p w14:paraId="3A8C2885" w14:textId="77777777" w:rsidR="00C77333" w:rsidRPr="00932A5A" w:rsidRDefault="00EC6632" w:rsidP="00986433">
      <w:pPr>
        <w:tabs>
          <w:tab w:val="left" w:pos="1440"/>
        </w:tabs>
        <w:spacing w:before="120" w:after="120" w:line="380" w:lineRule="exact"/>
        <w:ind w:left="547" w:hanging="547"/>
        <w:jc w:val="thaiDistribute"/>
        <w:outlineLvl w:val="0"/>
        <w:rPr>
          <w:rFonts w:ascii="Arial" w:hAnsi="Arial" w:cs="Arial"/>
          <w:b/>
          <w:bCs/>
        </w:rPr>
      </w:pPr>
      <w:bookmarkStart w:id="25" w:name="_Toc458524165"/>
      <w:r w:rsidRPr="00932A5A">
        <w:rPr>
          <w:rFonts w:ascii="Arial" w:hAnsi="Arial" w:cs="Arial"/>
          <w:b/>
          <w:bCs/>
        </w:rPr>
        <w:t>2</w:t>
      </w:r>
      <w:r w:rsidR="00016780" w:rsidRPr="00932A5A">
        <w:rPr>
          <w:rFonts w:ascii="Arial" w:hAnsi="Arial" w:cs="Arial"/>
          <w:b/>
          <w:bCs/>
        </w:rPr>
        <w:t>5</w:t>
      </w:r>
      <w:r w:rsidR="00C77333" w:rsidRPr="00932A5A">
        <w:rPr>
          <w:rFonts w:ascii="Arial" w:hAnsi="Arial" w:cs="Arial"/>
          <w:b/>
          <w:bCs/>
        </w:rPr>
        <w:t>.</w:t>
      </w:r>
      <w:r w:rsidR="00C77333" w:rsidRPr="00932A5A">
        <w:rPr>
          <w:rFonts w:ascii="Arial" w:hAnsi="Arial" w:cs="Arial"/>
          <w:b/>
          <w:bCs/>
        </w:rPr>
        <w:tab/>
        <w:t>Other liabilities</w:t>
      </w:r>
      <w:bookmarkEnd w:id="25"/>
      <w:r w:rsidR="007C3E71" w:rsidRPr="00932A5A">
        <w:rPr>
          <w:rFonts w:ascii="Arial" w:hAnsi="Arial" w:cs="Arial"/>
          <w:b/>
          <w:bCs/>
          <w:cs/>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4050"/>
        <w:gridCol w:w="1260"/>
        <w:gridCol w:w="420"/>
        <w:gridCol w:w="840"/>
        <w:gridCol w:w="840"/>
        <w:gridCol w:w="420"/>
        <w:gridCol w:w="1260"/>
      </w:tblGrid>
      <w:tr w:rsidR="00092207" w:rsidRPr="00CB0708" w14:paraId="1C7CDA5C" w14:textId="77777777" w:rsidTr="00CB0708">
        <w:trPr>
          <w:cantSplit/>
        </w:trPr>
        <w:tc>
          <w:tcPr>
            <w:tcW w:w="4050" w:type="dxa"/>
            <w:shd w:val="clear" w:color="auto" w:fill="auto"/>
            <w:vAlign w:val="bottom"/>
          </w:tcPr>
          <w:p w14:paraId="2DFB3BDA" w14:textId="77777777" w:rsidR="00A67417" w:rsidRPr="00CB0708" w:rsidRDefault="00A67417" w:rsidP="00CB0708">
            <w:pPr>
              <w:snapToGrid w:val="0"/>
              <w:spacing w:line="320" w:lineRule="exact"/>
              <w:ind w:left="90" w:right="142"/>
              <w:jc w:val="center"/>
              <w:rPr>
                <w:rFonts w:ascii="Arial" w:hAnsi="Arial" w:cs="Arial"/>
                <w:sz w:val="16"/>
                <w:szCs w:val="16"/>
                <w:cs/>
              </w:rPr>
            </w:pPr>
            <w:bookmarkStart w:id="26" w:name="_Toc458524166"/>
          </w:p>
        </w:tc>
        <w:tc>
          <w:tcPr>
            <w:tcW w:w="1680" w:type="dxa"/>
            <w:gridSpan w:val="2"/>
            <w:shd w:val="clear" w:color="auto" w:fill="auto"/>
            <w:vAlign w:val="bottom"/>
          </w:tcPr>
          <w:p w14:paraId="1A33E341" w14:textId="77777777" w:rsidR="00A67417" w:rsidRPr="00CB0708" w:rsidRDefault="00A67417" w:rsidP="00CB0708">
            <w:pPr>
              <w:snapToGrid w:val="0"/>
              <w:spacing w:line="320" w:lineRule="exact"/>
              <w:ind w:left="90" w:right="72"/>
              <w:jc w:val="right"/>
              <w:rPr>
                <w:rFonts w:ascii="Arial" w:hAnsi="Arial" w:cs="Arial"/>
                <w:sz w:val="16"/>
                <w:szCs w:val="16"/>
                <w:cs/>
              </w:rPr>
            </w:pPr>
          </w:p>
        </w:tc>
        <w:tc>
          <w:tcPr>
            <w:tcW w:w="1680" w:type="dxa"/>
            <w:gridSpan w:val="2"/>
            <w:shd w:val="clear" w:color="auto" w:fill="auto"/>
            <w:vAlign w:val="bottom"/>
          </w:tcPr>
          <w:p w14:paraId="53A1EBE9" w14:textId="77777777" w:rsidR="00A67417" w:rsidRPr="00CB0708" w:rsidRDefault="00A67417" w:rsidP="00CB0708">
            <w:pPr>
              <w:snapToGrid w:val="0"/>
              <w:spacing w:line="320" w:lineRule="exact"/>
              <w:ind w:left="90" w:right="72"/>
              <w:jc w:val="right"/>
              <w:rPr>
                <w:rFonts w:ascii="Arial" w:hAnsi="Arial" w:cs="Arial"/>
                <w:sz w:val="16"/>
                <w:szCs w:val="16"/>
                <w:cs/>
              </w:rPr>
            </w:pPr>
          </w:p>
        </w:tc>
        <w:tc>
          <w:tcPr>
            <w:tcW w:w="1680" w:type="dxa"/>
            <w:gridSpan w:val="2"/>
            <w:shd w:val="clear" w:color="auto" w:fill="auto"/>
            <w:vAlign w:val="bottom"/>
          </w:tcPr>
          <w:p w14:paraId="05E42570" w14:textId="77777777" w:rsidR="00A67417" w:rsidRPr="00CB0708" w:rsidRDefault="00A67417" w:rsidP="00CB0708">
            <w:pPr>
              <w:snapToGrid w:val="0"/>
              <w:spacing w:line="320" w:lineRule="exact"/>
              <w:ind w:left="90" w:right="72"/>
              <w:jc w:val="right"/>
              <w:rPr>
                <w:rFonts w:ascii="Arial" w:hAnsi="Arial" w:cs="Arial"/>
                <w:sz w:val="16"/>
                <w:szCs w:val="16"/>
                <w:cs/>
              </w:rPr>
            </w:pPr>
            <w:r w:rsidRPr="00CB0708">
              <w:rPr>
                <w:rFonts w:ascii="Arial" w:hAnsi="Arial" w:cs="Arial"/>
                <w:sz w:val="16"/>
                <w:szCs w:val="16"/>
              </w:rPr>
              <w:t>(Unit: Million Baht)</w:t>
            </w:r>
          </w:p>
        </w:tc>
      </w:tr>
      <w:tr w:rsidR="00092207" w:rsidRPr="00CB0708" w14:paraId="50506A1C" w14:textId="77777777" w:rsidTr="00CB0708">
        <w:trPr>
          <w:cantSplit/>
        </w:trPr>
        <w:tc>
          <w:tcPr>
            <w:tcW w:w="4050" w:type="dxa"/>
            <w:shd w:val="clear" w:color="auto" w:fill="auto"/>
            <w:vAlign w:val="bottom"/>
          </w:tcPr>
          <w:p w14:paraId="7CD1B663" w14:textId="77777777" w:rsidR="00A67417" w:rsidRPr="00CB0708" w:rsidRDefault="00A67417" w:rsidP="00CB0708">
            <w:pPr>
              <w:snapToGrid w:val="0"/>
              <w:spacing w:line="320" w:lineRule="exact"/>
              <w:ind w:left="90" w:right="142"/>
              <w:jc w:val="center"/>
              <w:rPr>
                <w:rFonts w:ascii="Arial" w:hAnsi="Arial" w:cs="Arial"/>
                <w:sz w:val="16"/>
                <w:szCs w:val="16"/>
                <w:cs/>
              </w:rPr>
            </w:pPr>
          </w:p>
        </w:tc>
        <w:tc>
          <w:tcPr>
            <w:tcW w:w="2520" w:type="dxa"/>
            <w:gridSpan w:val="3"/>
            <w:shd w:val="clear" w:color="auto" w:fill="auto"/>
            <w:vAlign w:val="bottom"/>
          </w:tcPr>
          <w:p w14:paraId="144EF24C" w14:textId="77777777" w:rsidR="00A67417" w:rsidRPr="00CB0708" w:rsidRDefault="00A67417" w:rsidP="00CB0708">
            <w:pPr>
              <w:pBdr>
                <w:bottom w:val="single" w:sz="4" w:space="1" w:color="auto"/>
              </w:pBdr>
              <w:snapToGrid w:val="0"/>
              <w:spacing w:line="320" w:lineRule="exact"/>
              <w:ind w:left="90" w:right="72"/>
              <w:jc w:val="center"/>
              <w:rPr>
                <w:rFonts w:ascii="Arial" w:hAnsi="Arial" w:cs="Arial"/>
                <w:sz w:val="16"/>
                <w:szCs w:val="16"/>
              </w:rPr>
            </w:pPr>
            <w:r w:rsidRPr="00CB0708">
              <w:rPr>
                <w:rFonts w:ascii="Arial" w:hAnsi="Arial" w:cs="Arial"/>
                <w:sz w:val="16"/>
                <w:szCs w:val="16"/>
              </w:rPr>
              <w:t>Consolidated                          financial statements</w:t>
            </w:r>
          </w:p>
        </w:tc>
        <w:tc>
          <w:tcPr>
            <w:tcW w:w="2520" w:type="dxa"/>
            <w:gridSpan w:val="3"/>
            <w:shd w:val="clear" w:color="auto" w:fill="auto"/>
            <w:vAlign w:val="bottom"/>
          </w:tcPr>
          <w:p w14:paraId="33B20AAD" w14:textId="77777777" w:rsidR="00A67417" w:rsidRPr="00CB0708" w:rsidRDefault="00A67417" w:rsidP="00CB0708">
            <w:pPr>
              <w:pBdr>
                <w:bottom w:val="single" w:sz="4" w:space="1" w:color="auto"/>
              </w:pBdr>
              <w:spacing w:line="320" w:lineRule="exact"/>
              <w:ind w:left="90" w:right="72"/>
              <w:jc w:val="center"/>
              <w:rPr>
                <w:rFonts w:ascii="Arial" w:hAnsi="Arial" w:cs="Arial"/>
                <w:sz w:val="16"/>
                <w:szCs w:val="16"/>
              </w:rPr>
            </w:pPr>
            <w:r w:rsidRPr="00CB0708">
              <w:rPr>
                <w:rFonts w:ascii="Arial" w:hAnsi="Arial" w:cs="Arial"/>
                <w:sz w:val="16"/>
                <w:szCs w:val="16"/>
              </w:rPr>
              <w:t>Separate                                   financial statements</w:t>
            </w:r>
          </w:p>
        </w:tc>
      </w:tr>
      <w:tr w:rsidR="00CA46AB" w:rsidRPr="00CB0708" w14:paraId="0CFCF9CD" w14:textId="77777777" w:rsidTr="00CB0708">
        <w:trPr>
          <w:cantSplit/>
        </w:trPr>
        <w:tc>
          <w:tcPr>
            <w:tcW w:w="4050" w:type="dxa"/>
            <w:shd w:val="clear" w:color="auto" w:fill="auto"/>
            <w:vAlign w:val="bottom"/>
          </w:tcPr>
          <w:p w14:paraId="38039727" w14:textId="77777777" w:rsidR="00CA46AB" w:rsidRPr="00CB0708" w:rsidRDefault="00CA46AB" w:rsidP="00CB0708">
            <w:pPr>
              <w:snapToGrid w:val="0"/>
              <w:spacing w:line="320" w:lineRule="exact"/>
              <w:ind w:left="90" w:right="142"/>
              <w:jc w:val="center"/>
              <w:rPr>
                <w:rFonts w:ascii="Arial" w:hAnsi="Arial" w:cs="Arial"/>
                <w:sz w:val="16"/>
                <w:szCs w:val="16"/>
                <w:cs/>
              </w:rPr>
            </w:pPr>
          </w:p>
        </w:tc>
        <w:tc>
          <w:tcPr>
            <w:tcW w:w="1260" w:type="dxa"/>
            <w:shd w:val="clear" w:color="auto" w:fill="auto"/>
            <w:vAlign w:val="bottom"/>
          </w:tcPr>
          <w:p w14:paraId="7CCA8AFB" w14:textId="272EF31C" w:rsidR="00CA46AB" w:rsidRPr="00CB0708" w:rsidRDefault="00CA46AB" w:rsidP="00CB0708">
            <w:pPr>
              <w:pBdr>
                <w:bottom w:val="single" w:sz="4" w:space="1" w:color="auto"/>
              </w:pBdr>
              <w:snapToGrid w:val="0"/>
              <w:spacing w:line="320" w:lineRule="exact"/>
              <w:ind w:left="90" w:right="72"/>
              <w:jc w:val="center"/>
              <w:rPr>
                <w:rFonts w:ascii="Arial" w:hAnsi="Arial" w:cs="Arial"/>
                <w:sz w:val="16"/>
                <w:szCs w:val="16"/>
              </w:rPr>
            </w:pPr>
            <w:r w:rsidRPr="00CB0708">
              <w:rPr>
                <w:rFonts w:ascii="Arial" w:hAnsi="Arial" w:cs="Arial"/>
                <w:sz w:val="16"/>
                <w:szCs w:val="16"/>
              </w:rPr>
              <w:t>2023</w:t>
            </w:r>
          </w:p>
        </w:tc>
        <w:tc>
          <w:tcPr>
            <w:tcW w:w="1260" w:type="dxa"/>
            <w:gridSpan w:val="2"/>
            <w:shd w:val="clear" w:color="auto" w:fill="auto"/>
            <w:vAlign w:val="bottom"/>
          </w:tcPr>
          <w:p w14:paraId="0142BAE5" w14:textId="070E54AC" w:rsidR="00CA46AB" w:rsidRPr="00CB0708" w:rsidRDefault="00CA46AB" w:rsidP="00CB0708">
            <w:pPr>
              <w:pBdr>
                <w:bottom w:val="single" w:sz="4" w:space="1" w:color="auto"/>
              </w:pBdr>
              <w:snapToGrid w:val="0"/>
              <w:spacing w:line="320" w:lineRule="exact"/>
              <w:ind w:left="90" w:right="72"/>
              <w:jc w:val="center"/>
              <w:rPr>
                <w:rFonts w:ascii="Arial" w:hAnsi="Arial" w:cs="Arial"/>
                <w:sz w:val="16"/>
                <w:szCs w:val="16"/>
              </w:rPr>
            </w:pPr>
            <w:r w:rsidRPr="00CB0708">
              <w:rPr>
                <w:rFonts w:ascii="Arial" w:hAnsi="Arial" w:cs="Arial"/>
                <w:sz w:val="16"/>
                <w:szCs w:val="16"/>
              </w:rPr>
              <w:t>2022</w:t>
            </w:r>
          </w:p>
        </w:tc>
        <w:tc>
          <w:tcPr>
            <w:tcW w:w="1260" w:type="dxa"/>
            <w:gridSpan w:val="2"/>
            <w:shd w:val="clear" w:color="auto" w:fill="auto"/>
            <w:vAlign w:val="bottom"/>
          </w:tcPr>
          <w:p w14:paraId="78089278" w14:textId="0D571564" w:rsidR="00CA46AB" w:rsidRPr="00CB0708" w:rsidRDefault="00CA46AB" w:rsidP="00CB0708">
            <w:pPr>
              <w:pBdr>
                <w:bottom w:val="single" w:sz="4" w:space="1" w:color="auto"/>
              </w:pBdr>
              <w:snapToGrid w:val="0"/>
              <w:spacing w:line="320" w:lineRule="exact"/>
              <w:ind w:left="90" w:right="72"/>
              <w:jc w:val="center"/>
              <w:rPr>
                <w:rFonts w:ascii="Arial" w:hAnsi="Arial" w:cs="Arial"/>
                <w:sz w:val="16"/>
                <w:szCs w:val="16"/>
              </w:rPr>
            </w:pPr>
            <w:r w:rsidRPr="00CB0708">
              <w:rPr>
                <w:rFonts w:ascii="Arial" w:hAnsi="Arial" w:cs="Arial"/>
                <w:sz w:val="16"/>
                <w:szCs w:val="16"/>
              </w:rPr>
              <w:t>2023</w:t>
            </w:r>
          </w:p>
        </w:tc>
        <w:tc>
          <w:tcPr>
            <w:tcW w:w="1260" w:type="dxa"/>
            <w:shd w:val="clear" w:color="auto" w:fill="auto"/>
            <w:vAlign w:val="bottom"/>
          </w:tcPr>
          <w:p w14:paraId="7BE7F708" w14:textId="42D15621" w:rsidR="00CA46AB" w:rsidRPr="00CB0708" w:rsidRDefault="00CA46AB" w:rsidP="00CB0708">
            <w:pPr>
              <w:pBdr>
                <w:bottom w:val="single" w:sz="4" w:space="1" w:color="auto"/>
              </w:pBdr>
              <w:snapToGrid w:val="0"/>
              <w:spacing w:line="320" w:lineRule="exact"/>
              <w:ind w:left="90" w:right="72"/>
              <w:jc w:val="center"/>
              <w:rPr>
                <w:rFonts w:ascii="Arial" w:hAnsi="Arial" w:cs="Arial"/>
                <w:sz w:val="16"/>
                <w:szCs w:val="16"/>
              </w:rPr>
            </w:pPr>
            <w:r w:rsidRPr="00CB0708">
              <w:rPr>
                <w:rFonts w:ascii="Arial" w:hAnsi="Arial" w:cs="Arial"/>
                <w:sz w:val="16"/>
                <w:szCs w:val="16"/>
              </w:rPr>
              <w:t>2022</w:t>
            </w:r>
          </w:p>
        </w:tc>
      </w:tr>
      <w:tr w:rsidR="00DF7FC9" w:rsidRPr="00CB0708" w14:paraId="3F94640F" w14:textId="77777777" w:rsidTr="00CB0708">
        <w:trPr>
          <w:cantSplit/>
        </w:trPr>
        <w:tc>
          <w:tcPr>
            <w:tcW w:w="4050" w:type="dxa"/>
            <w:shd w:val="clear" w:color="auto" w:fill="auto"/>
            <w:vAlign w:val="bottom"/>
          </w:tcPr>
          <w:p w14:paraId="6007E5BE"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Other payables</w:t>
            </w:r>
          </w:p>
        </w:tc>
        <w:tc>
          <w:tcPr>
            <w:tcW w:w="1260" w:type="dxa"/>
            <w:shd w:val="clear" w:color="auto" w:fill="auto"/>
            <w:vAlign w:val="bottom"/>
          </w:tcPr>
          <w:p w14:paraId="2A0593AD" w14:textId="7300D0AB"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cs/>
              </w:rPr>
              <w:t>285</w:t>
            </w:r>
          </w:p>
        </w:tc>
        <w:tc>
          <w:tcPr>
            <w:tcW w:w="1260" w:type="dxa"/>
            <w:gridSpan w:val="2"/>
            <w:shd w:val="clear" w:color="auto" w:fill="auto"/>
            <w:vAlign w:val="bottom"/>
          </w:tcPr>
          <w:p w14:paraId="32FF0BAC" w14:textId="7AB89D44"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341</w:t>
            </w:r>
          </w:p>
        </w:tc>
        <w:tc>
          <w:tcPr>
            <w:tcW w:w="1260" w:type="dxa"/>
            <w:gridSpan w:val="2"/>
            <w:shd w:val="clear" w:color="auto" w:fill="auto"/>
            <w:vAlign w:val="bottom"/>
          </w:tcPr>
          <w:p w14:paraId="7D6F8552" w14:textId="3B06D16C" w:rsidR="00DF7FC9" w:rsidRPr="00CB0708" w:rsidRDefault="00612CD2"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4</w:t>
            </w:r>
          </w:p>
        </w:tc>
        <w:tc>
          <w:tcPr>
            <w:tcW w:w="1260" w:type="dxa"/>
            <w:shd w:val="clear" w:color="auto" w:fill="auto"/>
            <w:vAlign w:val="bottom"/>
          </w:tcPr>
          <w:p w14:paraId="3A5A91B3" w14:textId="3F1ED887"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5</w:t>
            </w:r>
          </w:p>
        </w:tc>
      </w:tr>
      <w:tr w:rsidR="00DF7FC9" w:rsidRPr="00CB0708" w14:paraId="65B043EE" w14:textId="77777777" w:rsidTr="00CB0708">
        <w:trPr>
          <w:cantSplit/>
        </w:trPr>
        <w:tc>
          <w:tcPr>
            <w:tcW w:w="4050" w:type="dxa"/>
            <w:shd w:val="clear" w:color="auto" w:fill="auto"/>
            <w:vAlign w:val="bottom"/>
          </w:tcPr>
          <w:p w14:paraId="3ACF59BC" w14:textId="77777777" w:rsidR="00DF7FC9" w:rsidRPr="00CB0708" w:rsidRDefault="00DF7FC9" w:rsidP="00CB0708">
            <w:pPr>
              <w:spacing w:line="320" w:lineRule="exact"/>
              <w:ind w:left="272" w:hanging="180"/>
              <w:rPr>
                <w:rFonts w:ascii="Arial" w:hAnsi="Arial" w:cs="Arial"/>
                <w:sz w:val="16"/>
                <w:szCs w:val="16"/>
              </w:rPr>
            </w:pPr>
            <w:r w:rsidRPr="00CB0708">
              <w:rPr>
                <w:rFonts w:ascii="Arial" w:hAnsi="Arial" w:cs="Arial"/>
                <w:sz w:val="16"/>
                <w:szCs w:val="16"/>
              </w:rPr>
              <w:t>Suspense cash received from accounts receivable</w:t>
            </w:r>
          </w:p>
        </w:tc>
        <w:tc>
          <w:tcPr>
            <w:tcW w:w="1260" w:type="dxa"/>
            <w:shd w:val="clear" w:color="auto" w:fill="auto"/>
            <w:vAlign w:val="bottom"/>
          </w:tcPr>
          <w:p w14:paraId="3FB2434F" w14:textId="01522204" w:rsidR="00DF7FC9" w:rsidRPr="00CB0708" w:rsidRDefault="00DF7FC9"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cs/>
              </w:rPr>
              <w:t>125</w:t>
            </w:r>
          </w:p>
        </w:tc>
        <w:tc>
          <w:tcPr>
            <w:tcW w:w="1260" w:type="dxa"/>
            <w:gridSpan w:val="2"/>
            <w:shd w:val="clear" w:color="auto" w:fill="auto"/>
            <w:vAlign w:val="bottom"/>
          </w:tcPr>
          <w:p w14:paraId="34CD0883" w14:textId="2C2B3B61" w:rsidR="00DF7FC9" w:rsidRPr="00CB0708" w:rsidRDefault="00DF7FC9"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145</w:t>
            </w:r>
          </w:p>
        </w:tc>
        <w:tc>
          <w:tcPr>
            <w:tcW w:w="1260" w:type="dxa"/>
            <w:gridSpan w:val="2"/>
            <w:shd w:val="clear" w:color="auto" w:fill="auto"/>
            <w:vAlign w:val="bottom"/>
          </w:tcPr>
          <w:p w14:paraId="38CC6920" w14:textId="0F9CFDA5" w:rsidR="00DF7FC9" w:rsidRPr="00CB0708" w:rsidRDefault="00612CD2"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c>
          <w:tcPr>
            <w:tcW w:w="1260" w:type="dxa"/>
            <w:shd w:val="clear" w:color="auto" w:fill="auto"/>
            <w:vAlign w:val="bottom"/>
          </w:tcPr>
          <w:p w14:paraId="14E9BACF" w14:textId="5B8A0F65" w:rsidR="00DF7FC9" w:rsidRPr="00CB0708" w:rsidRDefault="00DF7FC9"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r>
      <w:tr w:rsidR="00DF7FC9" w:rsidRPr="00CB0708" w14:paraId="394C553D" w14:textId="77777777" w:rsidTr="00CB0708">
        <w:trPr>
          <w:cantSplit/>
        </w:trPr>
        <w:tc>
          <w:tcPr>
            <w:tcW w:w="4050" w:type="dxa"/>
            <w:shd w:val="clear" w:color="auto" w:fill="auto"/>
            <w:vAlign w:val="bottom"/>
          </w:tcPr>
          <w:p w14:paraId="362AEC29"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Income received in advance</w:t>
            </w:r>
          </w:p>
        </w:tc>
        <w:tc>
          <w:tcPr>
            <w:tcW w:w="1260" w:type="dxa"/>
            <w:shd w:val="clear" w:color="auto" w:fill="auto"/>
          </w:tcPr>
          <w:p w14:paraId="27B2AD8C" w14:textId="46EFAA86"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cs/>
              </w:rPr>
              <w:t>35</w:t>
            </w:r>
          </w:p>
        </w:tc>
        <w:tc>
          <w:tcPr>
            <w:tcW w:w="1260" w:type="dxa"/>
            <w:gridSpan w:val="2"/>
            <w:shd w:val="clear" w:color="auto" w:fill="auto"/>
          </w:tcPr>
          <w:p w14:paraId="0CB8A6BC" w14:textId="2015D362"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18</w:t>
            </w:r>
          </w:p>
        </w:tc>
        <w:tc>
          <w:tcPr>
            <w:tcW w:w="1260" w:type="dxa"/>
            <w:gridSpan w:val="2"/>
            <w:shd w:val="clear" w:color="auto" w:fill="auto"/>
          </w:tcPr>
          <w:p w14:paraId="22E129BB" w14:textId="14BB5B84" w:rsidR="00DF7FC9" w:rsidRPr="00CB0708" w:rsidRDefault="00612CD2"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w:t>
            </w:r>
          </w:p>
        </w:tc>
        <w:tc>
          <w:tcPr>
            <w:tcW w:w="1260" w:type="dxa"/>
            <w:shd w:val="clear" w:color="auto" w:fill="auto"/>
          </w:tcPr>
          <w:p w14:paraId="330A9D96" w14:textId="1926C657"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w:t>
            </w:r>
          </w:p>
        </w:tc>
      </w:tr>
      <w:tr w:rsidR="00DF7FC9" w:rsidRPr="00CB0708" w14:paraId="1C8524DE" w14:textId="77777777" w:rsidTr="00CB0708">
        <w:trPr>
          <w:cantSplit/>
        </w:trPr>
        <w:tc>
          <w:tcPr>
            <w:tcW w:w="4050" w:type="dxa"/>
            <w:shd w:val="clear" w:color="auto" w:fill="auto"/>
            <w:vAlign w:val="bottom"/>
          </w:tcPr>
          <w:p w14:paraId="406EE585"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Accrued interest expenses</w:t>
            </w:r>
          </w:p>
        </w:tc>
        <w:tc>
          <w:tcPr>
            <w:tcW w:w="1260" w:type="dxa"/>
            <w:shd w:val="clear" w:color="auto" w:fill="auto"/>
            <w:vAlign w:val="bottom"/>
          </w:tcPr>
          <w:p w14:paraId="7967E96B" w14:textId="736DC3EC"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259</w:t>
            </w:r>
          </w:p>
        </w:tc>
        <w:tc>
          <w:tcPr>
            <w:tcW w:w="1260" w:type="dxa"/>
            <w:gridSpan w:val="2"/>
            <w:shd w:val="clear" w:color="auto" w:fill="auto"/>
            <w:vAlign w:val="bottom"/>
          </w:tcPr>
          <w:p w14:paraId="2272A05D" w14:textId="414ABFAB"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272</w:t>
            </w:r>
          </w:p>
        </w:tc>
        <w:tc>
          <w:tcPr>
            <w:tcW w:w="1260" w:type="dxa"/>
            <w:gridSpan w:val="2"/>
            <w:shd w:val="clear" w:color="auto" w:fill="auto"/>
            <w:vAlign w:val="bottom"/>
          </w:tcPr>
          <w:p w14:paraId="227ED83E" w14:textId="37CFD18E" w:rsidR="00DF7FC9" w:rsidRPr="00CB0708" w:rsidRDefault="00612CD2"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125</w:t>
            </w:r>
          </w:p>
        </w:tc>
        <w:tc>
          <w:tcPr>
            <w:tcW w:w="1260" w:type="dxa"/>
            <w:shd w:val="clear" w:color="auto" w:fill="auto"/>
            <w:vAlign w:val="bottom"/>
          </w:tcPr>
          <w:p w14:paraId="773A8ECC" w14:textId="604208D9"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121</w:t>
            </w:r>
          </w:p>
        </w:tc>
      </w:tr>
      <w:tr w:rsidR="00DF7FC9" w:rsidRPr="00CB0708" w14:paraId="01D0B3DD" w14:textId="77777777" w:rsidTr="00CB0708">
        <w:trPr>
          <w:cantSplit/>
        </w:trPr>
        <w:tc>
          <w:tcPr>
            <w:tcW w:w="4050" w:type="dxa"/>
            <w:shd w:val="clear" w:color="auto" w:fill="auto"/>
            <w:vAlign w:val="bottom"/>
          </w:tcPr>
          <w:p w14:paraId="3AE41CC2" w14:textId="77777777" w:rsidR="00DF7FC9" w:rsidRPr="00CB0708" w:rsidRDefault="00DF7FC9" w:rsidP="00CB0708">
            <w:pPr>
              <w:spacing w:line="320" w:lineRule="exact"/>
              <w:ind w:left="272" w:right="142" w:hanging="180"/>
              <w:rPr>
                <w:rFonts w:ascii="Arial" w:hAnsi="Arial" w:cs="Arial"/>
                <w:sz w:val="16"/>
                <w:szCs w:val="16"/>
                <w:cs/>
              </w:rPr>
            </w:pPr>
            <w:r w:rsidRPr="00CB0708">
              <w:rPr>
                <w:rFonts w:ascii="Arial" w:hAnsi="Arial" w:cs="Arial"/>
                <w:sz w:val="16"/>
                <w:szCs w:val="16"/>
              </w:rPr>
              <w:t xml:space="preserve">Corporate income tax payable </w:t>
            </w:r>
          </w:p>
        </w:tc>
        <w:tc>
          <w:tcPr>
            <w:tcW w:w="1260" w:type="dxa"/>
            <w:shd w:val="clear" w:color="auto" w:fill="auto"/>
            <w:vAlign w:val="bottom"/>
          </w:tcPr>
          <w:p w14:paraId="5C301C96" w14:textId="550239F5"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lang w:val="en-GB"/>
              </w:rPr>
              <w:t>286</w:t>
            </w:r>
          </w:p>
        </w:tc>
        <w:tc>
          <w:tcPr>
            <w:tcW w:w="1260" w:type="dxa"/>
            <w:gridSpan w:val="2"/>
            <w:shd w:val="clear" w:color="auto" w:fill="auto"/>
            <w:vAlign w:val="bottom"/>
          </w:tcPr>
          <w:p w14:paraId="3CC585BA" w14:textId="21BACA97"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373</w:t>
            </w:r>
          </w:p>
        </w:tc>
        <w:tc>
          <w:tcPr>
            <w:tcW w:w="1260" w:type="dxa"/>
            <w:gridSpan w:val="2"/>
            <w:shd w:val="clear" w:color="auto" w:fill="auto"/>
            <w:vAlign w:val="bottom"/>
          </w:tcPr>
          <w:p w14:paraId="00A8053E" w14:textId="3AA6FE04" w:rsidR="00DF7FC9" w:rsidRPr="00CB0708" w:rsidRDefault="00612CD2"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c>
          <w:tcPr>
            <w:tcW w:w="1260" w:type="dxa"/>
            <w:shd w:val="clear" w:color="auto" w:fill="auto"/>
            <w:vAlign w:val="bottom"/>
          </w:tcPr>
          <w:p w14:paraId="48DDD8BD" w14:textId="070D4FD8" w:rsidR="00DF7FC9" w:rsidRPr="00CB0708" w:rsidRDefault="00DF7FC9"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r>
      <w:tr w:rsidR="00DF7FC9" w:rsidRPr="00CB0708" w14:paraId="1E9B2ED9" w14:textId="77777777" w:rsidTr="00CB0708">
        <w:trPr>
          <w:cantSplit/>
        </w:trPr>
        <w:tc>
          <w:tcPr>
            <w:tcW w:w="4050" w:type="dxa"/>
            <w:shd w:val="clear" w:color="auto" w:fill="auto"/>
            <w:vAlign w:val="bottom"/>
          </w:tcPr>
          <w:p w14:paraId="3E90E520"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Accrued personnel expenses</w:t>
            </w:r>
          </w:p>
        </w:tc>
        <w:tc>
          <w:tcPr>
            <w:tcW w:w="1260" w:type="dxa"/>
            <w:shd w:val="clear" w:color="auto" w:fill="auto"/>
            <w:vAlign w:val="bottom"/>
          </w:tcPr>
          <w:p w14:paraId="57B2CD2D" w14:textId="51764458"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399</w:t>
            </w:r>
          </w:p>
        </w:tc>
        <w:tc>
          <w:tcPr>
            <w:tcW w:w="1260" w:type="dxa"/>
            <w:gridSpan w:val="2"/>
            <w:shd w:val="clear" w:color="auto" w:fill="auto"/>
            <w:vAlign w:val="bottom"/>
          </w:tcPr>
          <w:p w14:paraId="01760BF2" w14:textId="52FA3575"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475</w:t>
            </w:r>
          </w:p>
        </w:tc>
        <w:tc>
          <w:tcPr>
            <w:tcW w:w="1260" w:type="dxa"/>
            <w:gridSpan w:val="2"/>
            <w:shd w:val="clear" w:color="auto" w:fill="auto"/>
            <w:vAlign w:val="bottom"/>
          </w:tcPr>
          <w:p w14:paraId="28B4F92A" w14:textId="46BBC367" w:rsidR="00DF7FC9" w:rsidRPr="00CB0708" w:rsidRDefault="00612CD2"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64</w:t>
            </w:r>
          </w:p>
        </w:tc>
        <w:tc>
          <w:tcPr>
            <w:tcW w:w="1260" w:type="dxa"/>
            <w:shd w:val="clear" w:color="auto" w:fill="auto"/>
            <w:vAlign w:val="bottom"/>
          </w:tcPr>
          <w:p w14:paraId="41C78737" w14:textId="781E921E"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66</w:t>
            </w:r>
          </w:p>
        </w:tc>
      </w:tr>
      <w:tr w:rsidR="00DF7FC9" w:rsidRPr="00CB0708" w14:paraId="2AAD6618" w14:textId="77777777" w:rsidTr="00CB0708">
        <w:trPr>
          <w:cantSplit/>
        </w:trPr>
        <w:tc>
          <w:tcPr>
            <w:tcW w:w="4050" w:type="dxa"/>
            <w:shd w:val="clear" w:color="auto" w:fill="auto"/>
            <w:vAlign w:val="bottom"/>
          </w:tcPr>
          <w:p w14:paraId="4260FF2B" w14:textId="77777777" w:rsidR="00DF7FC9" w:rsidRPr="00CB0708" w:rsidRDefault="00DF7FC9" w:rsidP="00CB0708">
            <w:pPr>
              <w:spacing w:line="320" w:lineRule="exact"/>
              <w:ind w:left="272" w:right="142" w:hanging="180"/>
              <w:rPr>
                <w:rFonts w:ascii="Arial" w:hAnsi="Arial" w:cs="Arial"/>
                <w:sz w:val="16"/>
                <w:szCs w:val="16"/>
                <w:cs/>
              </w:rPr>
            </w:pPr>
            <w:r w:rsidRPr="00CB0708">
              <w:rPr>
                <w:rFonts w:ascii="Arial" w:hAnsi="Arial" w:cs="Arial"/>
                <w:sz w:val="16"/>
                <w:szCs w:val="16"/>
              </w:rPr>
              <w:t>Accrued other expenses</w:t>
            </w:r>
          </w:p>
        </w:tc>
        <w:tc>
          <w:tcPr>
            <w:tcW w:w="1260" w:type="dxa"/>
            <w:shd w:val="clear" w:color="auto" w:fill="auto"/>
          </w:tcPr>
          <w:p w14:paraId="1E29E146" w14:textId="4128C3BA"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631</w:t>
            </w:r>
          </w:p>
        </w:tc>
        <w:tc>
          <w:tcPr>
            <w:tcW w:w="1260" w:type="dxa"/>
            <w:gridSpan w:val="2"/>
            <w:shd w:val="clear" w:color="auto" w:fill="auto"/>
          </w:tcPr>
          <w:p w14:paraId="47B40D4D" w14:textId="6391A9A3"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554</w:t>
            </w:r>
          </w:p>
        </w:tc>
        <w:tc>
          <w:tcPr>
            <w:tcW w:w="1260" w:type="dxa"/>
            <w:gridSpan w:val="2"/>
            <w:shd w:val="clear" w:color="auto" w:fill="auto"/>
          </w:tcPr>
          <w:p w14:paraId="616F18C4" w14:textId="2C440F53" w:rsidR="00DF7FC9" w:rsidRPr="00CB0708" w:rsidRDefault="00612CD2"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9</w:t>
            </w:r>
          </w:p>
        </w:tc>
        <w:tc>
          <w:tcPr>
            <w:tcW w:w="1260" w:type="dxa"/>
            <w:shd w:val="clear" w:color="auto" w:fill="auto"/>
          </w:tcPr>
          <w:p w14:paraId="7E15F037" w14:textId="59837705" w:rsidR="00DF7FC9" w:rsidRPr="00CB0708" w:rsidRDefault="00DF7FC9"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21</w:t>
            </w:r>
          </w:p>
        </w:tc>
      </w:tr>
      <w:tr w:rsidR="00DF7FC9" w:rsidRPr="00CB0708" w14:paraId="3C9F96F4" w14:textId="77777777" w:rsidTr="00CB0708">
        <w:trPr>
          <w:cantSplit/>
        </w:trPr>
        <w:tc>
          <w:tcPr>
            <w:tcW w:w="4050" w:type="dxa"/>
            <w:shd w:val="clear" w:color="auto" w:fill="auto"/>
            <w:vAlign w:val="bottom"/>
          </w:tcPr>
          <w:p w14:paraId="593260C9"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 xml:space="preserve">Insurance premium received in advance </w:t>
            </w:r>
          </w:p>
        </w:tc>
        <w:tc>
          <w:tcPr>
            <w:tcW w:w="1260" w:type="dxa"/>
            <w:shd w:val="clear" w:color="auto" w:fill="auto"/>
          </w:tcPr>
          <w:p w14:paraId="7CB7F674" w14:textId="53E995A7"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1,536</w:t>
            </w:r>
          </w:p>
        </w:tc>
        <w:tc>
          <w:tcPr>
            <w:tcW w:w="1260" w:type="dxa"/>
            <w:gridSpan w:val="2"/>
            <w:shd w:val="clear" w:color="auto" w:fill="auto"/>
          </w:tcPr>
          <w:p w14:paraId="3876AE83" w14:textId="514E83D7"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1,594</w:t>
            </w:r>
          </w:p>
        </w:tc>
        <w:tc>
          <w:tcPr>
            <w:tcW w:w="1260" w:type="dxa"/>
            <w:gridSpan w:val="2"/>
            <w:shd w:val="clear" w:color="auto" w:fill="auto"/>
          </w:tcPr>
          <w:p w14:paraId="3C11A07F" w14:textId="4A0CB2E0" w:rsidR="00DF7FC9" w:rsidRPr="00CB0708" w:rsidRDefault="00612CD2"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c>
          <w:tcPr>
            <w:tcW w:w="1260" w:type="dxa"/>
            <w:shd w:val="clear" w:color="auto" w:fill="auto"/>
          </w:tcPr>
          <w:p w14:paraId="0B46F7DD" w14:textId="13252B1D" w:rsidR="00DF7FC9" w:rsidRPr="00CB0708" w:rsidRDefault="00DF7FC9"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r>
      <w:tr w:rsidR="00DF7FC9" w:rsidRPr="00CB0708" w14:paraId="221B4C4C" w14:textId="77777777" w:rsidTr="00CB0708">
        <w:trPr>
          <w:cantSplit/>
        </w:trPr>
        <w:tc>
          <w:tcPr>
            <w:tcW w:w="4050" w:type="dxa"/>
            <w:shd w:val="clear" w:color="auto" w:fill="auto"/>
            <w:vAlign w:val="bottom"/>
          </w:tcPr>
          <w:p w14:paraId="516ED4EC"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Due to reinsures</w:t>
            </w:r>
          </w:p>
        </w:tc>
        <w:tc>
          <w:tcPr>
            <w:tcW w:w="1260" w:type="dxa"/>
            <w:shd w:val="clear" w:color="auto" w:fill="auto"/>
          </w:tcPr>
          <w:p w14:paraId="23EB4A1D" w14:textId="431F14C4" w:rsidR="00DF7FC9" w:rsidRPr="00CB0708" w:rsidRDefault="00DF7FC9" w:rsidP="00CB0708">
            <w:pPr>
              <w:tabs>
                <w:tab w:val="decimal" w:pos="1080"/>
              </w:tabs>
              <w:snapToGrid w:val="0"/>
              <w:spacing w:line="320" w:lineRule="exact"/>
              <w:ind w:right="72"/>
              <w:rPr>
                <w:rFonts w:ascii="Arial" w:hAnsi="Arial" w:cs="Arial"/>
                <w:sz w:val="16"/>
                <w:szCs w:val="16"/>
              </w:rPr>
            </w:pPr>
            <w:r w:rsidRPr="00CB0708">
              <w:rPr>
                <w:rFonts w:ascii="Arial" w:hAnsi="Arial" w:cs="Arial"/>
                <w:color w:val="000000"/>
                <w:sz w:val="16"/>
                <w:szCs w:val="16"/>
                <w:cs/>
              </w:rPr>
              <w:t>1,360</w:t>
            </w:r>
          </w:p>
        </w:tc>
        <w:tc>
          <w:tcPr>
            <w:tcW w:w="1260" w:type="dxa"/>
            <w:gridSpan w:val="2"/>
            <w:shd w:val="clear" w:color="auto" w:fill="auto"/>
          </w:tcPr>
          <w:p w14:paraId="1486EEFD" w14:textId="355B1E9F" w:rsidR="00DF7FC9" w:rsidRPr="00CB0708" w:rsidRDefault="00DF7FC9" w:rsidP="00CB0708">
            <w:pPr>
              <w:tabs>
                <w:tab w:val="decimal" w:pos="1080"/>
              </w:tabs>
              <w:snapToGrid w:val="0"/>
              <w:spacing w:line="320" w:lineRule="exact"/>
              <w:ind w:right="72"/>
              <w:rPr>
                <w:rFonts w:ascii="Arial" w:hAnsi="Arial" w:cs="Arial"/>
                <w:sz w:val="16"/>
                <w:szCs w:val="16"/>
              </w:rPr>
            </w:pPr>
            <w:r w:rsidRPr="00CB0708">
              <w:rPr>
                <w:rFonts w:ascii="Arial" w:hAnsi="Arial" w:cs="Arial"/>
                <w:sz w:val="16"/>
                <w:szCs w:val="16"/>
              </w:rPr>
              <w:t>1,085</w:t>
            </w:r>
          </w:p>
        </w:tc>
        <w:tc>
          <w:tcPr>
            <w:tcW w:w="1260" w:type="dxa"/>
            <w:gridSpan w:val="2"/>
            <w:shd w:val="clear" w:color="auto" w:fill="auto"/>
          </w:tcPr>
          <w:p w14:paraId="178B1915" w14:textId="64371F67" w:rsidR="00DF7FC9" w:rsidRPr="00CB0708" w:rsidRDefault="00612CD2"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c>
          <w:tcPr>
            <w:tcW w:w="1260" w:type="dxa"/>
            <w:shd w:val="clear" w:color="auto" w:fill="auto"/>
          </w:tcPr>
          <w:p w14:paraId="4E4E04CF" w14:textId="05C945B5" w:rsidR="00DF7FC9" w:rsidRPr="00CB0708" w:rsidRDefault="00DF7FC9" w:rsidP="00CB0708">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r>
      <w:tr w:rsidR="00DF7FC9" w:rsidRPr="00CB0708" w14:paraId="0ADCB653" w14:textId="77777777" w:rsidTr="00CB0708">
        <w:trPr>
          <w:cantSplit/>
        </w:trPr>
        <w:tc>
          <w:tcPr>
            <w:tcW w:w="4050" w:type="dxa"/>
            <w:shd w:val="clear" w:color="auto" w:fill="auto"/>
            <w:vAlign w:val="bottom"/>
          </w:tcPr>
          <w:p w14:paraId="0C4AC3F3"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Payables from purchase and sale of securities</w:t>
            </w:r>
          </w:p>
        </w:tc>
        <w:tc>
          <w:tcPr>
            <w:tcW w:w="1260" w:type="dxa"/>
            <w:shd w:val="clear" w:color="auto" w:fill="auto"/>
          </w:tcPr>
          <w:p w14:paraId="2B4BE791" w14:textId="1A6C68AA" w:rsidR="00DF7FC9" w:rsidRPr="00CB0708" w:rsidRDefault="00DF7FC9" w:rsidP="00CB0708">
            <w:pPr>
              <w:tabs>
                <w:tab w:val="decimal" w:pos="1080"/>
              </w:tabs>
              <w:snapToGrid w:val="0"/>
              <w:spacing w:line="320" w:lineRule="exact"/>
              <w:ind w:right="72"/>
              <w:rPr>
                <w:rFonts w:ascii="Arial" w:hAnsi="Arial" w:cs="Arial"/>
                <w:sz w:val="16"/>
                <w:szCs w:val="16"/>
              </w:rPr>
            </w:pPr>
            <w:r w:rsidRPr="00CB0708">
              <w:rPr>
                <w:rFonts w:ascii="Arial" w:hAnsi="Arial" w:cs="Arial"/>
                <w:color w:val="000000"/>
                <w:sz w:val="16"/>
                <w:szCs w:val="16"/>
                <w:cs/>
              </w:rPr>
              <w:t>976</w:t>
            </w:r>
          </w:p>
        </w:tc>
        <w:tc>
          <w:tcPr>
            <w:tcW w:w="1260" w:type="dxa"/>
            <w:gridSpan w:val="2"/>
            <w:shd w:val="clear" w:color="auto" w:fill="auto"/>
          </w:tcPr>
          <w:p w14:paraId="19FF788D" w14:textId="73F516B4" w:rsidR="00DF7FC9" w:rsidRPr="00CB0708" w:rsidRDefault="00DF7FC9" w:rsidP="00CB0708">
            <w:pPr>
              <w:tabs>
                <w:tab w:val="decimal" w:pos="1080"/>
              </w:tabs>
              <w:snapToGrid w:val="0"/>
              <w:spacing w:line="320" w:lineRule="exact"/>
              <w:ind w:right="72"/>
              <w:rPr>
                <w:rFonts w:ascii="Arial" w:hAnsi="Arial" w:cs="Arial"/>
                <w:sz w:val="16"/>
                <w:szCs w:val="16"/>
              </w:rPr>
            </w:pPr>
            <w:r w:rsidRPr="00CB0708">
              <w:rPr>
                <w:rFonts w:ascii="Arial" w:hAnsi="Arial" w:cs="Arial"/>
                <w:sz w:val="16"/>
                <w:szCs w:val="16"/>
              </w:rPr>
              <w:t>1,069</w:t>
            </w:r>
          </w:p>
        </w:tc>
        <w:tc>
          <w:tcPr>
            <w:tcW w:w="1260" w:type="dxa"/>
            <w:gridSpan w:val="2"/>
            <w:shd w:val="clear" w:color="auto" w:fill="auto"/>
          </w:tcPr>
          <w:p w14:paraId="78C068A6" w14:textId="31BC9F11" w:rsidR="00DF7FC9" w:rsidRPr="00CB0708" w:rsidRDefault="00612CD2"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w:t>
            </w:r>
          </w:p>
        </w:tc>
        <w:tc>
          <w:tcPr>
            <w:tcW w:w="1260" w:type="dxa"/>
            <w:shd w:val="clear" w:color="auto" w:fill="auto"/>
          </w:tcPr>
          <w:p w14:paraId="087BA7B0" w14:textId="7D8A379D"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w:t>
            </w:r>
          </w:p>
        </w:tc>
      </w:tr>
      <w:tr w:rsidR="00DF7FC9" w:rsidRPr="00CB0708" w14:paraId="0E68B012" w14:textId="77777777" w:rsidTr="00CB0708">
        <w:trPr>
          <w:cantSplit/>
        </w:trPr>
        <w:tc>
          <w:tcPr>
            <w:tcW w:w="4050" w:type="dxa"/>
            <w:shd w:val="clear" w:color="auto" w:fill="auto"/>
            <w:vAlign w:val="bottom"/>
          </w:tcPr>
          <w:p w14:paraId="504B4825"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Lease liabilities</w:t>
            </w:r>
          </w:p>
        </w:tc>
        <w:tc>
          <w:tcPr>
            <w:tcW w:w="1260" w:type="dxa"/>
            <w:shd w:val="clear" w:color="auto" w:fill="auto"/>
          </w:tcPr>
          <w:p w14:paraId="731BA3E8" w14:textId="4BF803D8"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310</w:t>
            </w:r>
          </w:p>
        </w:tc>
        <w:tc>
          <w:tcPr>
            <w:tcW w:w="1260" w:type="dxa"/>
            <w:gridSpan w:val="2"/>
            <w:shd w:val="clear" w:color="auto" w:fill="auto"/>
          </w:tcPr>
          <w:p w14:paraId="066BEDC7" w14:textId="4AA7FDDE"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346</w:t>
            </w:r>
          </w:p>
        </w:tc>
        <w:tc>
          <w:tcPr>
            <w:tcW w:w="1260" w:type="dxa"/>
            <w:gridSpan w:val="2"/>
            <w:shd w:val="clear" w:color="auto" w:fill="auto"/>
          </w:tcPr>
          <w:p w14:paraId="758D8D62" w14:textId="24B33941" w:rsidR="00DF7FC9" w:rsidRPr="00CB0708" w:rsidRDefault="00612CD2"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61</w:t>
            </w:r>
          </w:p>
        </w:tc>
        <w:tc>
          <w:tcPr>
            <w:tcW w:w="1260" w:type="dxa"/>
            <w:shd w:val="clear" w:color="auto" w:fill="auto"/>
          </w:tcPr>
          <w:p w14:paraId="5275DB3E" w14:textId="08938F30"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63</w:t>
            </w:r>
          </w:p>
        </w:tc>
      </w:tr>
      <w:tr w:rsidR="00DF7FC9" w:rsidRPr="00CB0708" w14:paraId="49881588" w14:textId="77777777" w:rsidTr="00CB0708">
        <w:trPr>
          <w:cantSplit/>
        </w:trPr>
        <w:tc>
          <w:tcPr>
            <w:tcW w:w="4050" w:type="dxa"/>
            <w:shd w:val="clear" w:color="auto" w:fill="auto"/>
            <w:vAlign w:val="bottom"/>
          </w:tcPr>
          <w:p w14:paraId="61374E25"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Payable to clearing house</w:t>
            </w:r>
          </w:p>
        </w:tc>
        <w:tc>
          <w:tcPr>
            <w:tcW w:w="1260" w:type="dxa"/>
            <w:shd w:val="clear" w:color="auto" w:fill="auto"/>
          </w:tcPr>
          <w:p w14:paraId="21BDD6B5" w14:textId="04B85741"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284</w:t>
            </w:r>
          </w:p>
        </w:tc>
        <w:tc>
          <w:tcPr>
            <w:tcW w:w="1260" w:type="dxa"/>
            <w:gridSpan w:val="2"/>
            <w:shd w:val="clear" w:color="auto" w:fill="auto"/>
          </w:tcPr>
          <w:p w14:paraId="0AE29B80" w14:textId="39DDB9C4"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740</w:t>
            </w:r>
          </w:p>
        </w:tc>
        <w:tc>
          <w:tcPr>
            <w:tcW w:w="1260" w:type="dxa"/>
            <w:gridSpan w:val="2"/>
            <w:shd w:val="clear" w:color="auto" w:fill="auto"/>
          </w:tcPr>
          <w:p w14:paraId="32742464" w14:textId="0AA82BCA" w:rsidR="00DF7FC9" w:rsidRPr="00CB0708" w:rsidRDefault="00612CD2"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w:t>
            </w:r>
          </w:p>
        </w:tc>
        <w:tc>
          <w:tcPr>
            <w:tcW w:w="1260" w:type="dxa"/>
            <w:shd w:val="clear" w:color="auto" w:fill="auto"/>
          </w:tcPr>
          <w:p w14:paraId="2CA4CE38" w14:textId="4547FFCE" w:rsidR="00DF7FC9" w:rsidRPr="00CB0708" w:rsidRDefault="00DF7FC9" w:rsidP="00CB0708">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w:t>
            </w:r>
          </w:p>
        </w:tc>
      </w:tr>
      <w:tr w:rsidR="00DF7FC9" w:rsidRPr="00CB0708" w14:paraId="0263B39F" w14:textId="77777777" w:rsidTr="00CB0708">
        <w:trPr>
          <w:cantSplit/>
        </w:trPr>
        <w:tc>
          <w:tcPr>
            <w:tcW w:w="4050" w:type="dxa"/>
            <w:shd w:val="clear" w:color="auto" w:fill="auto"/>
            <w:vAlign w:val="bottom"/>
          </w:tcPr>
          <w:p w14:paraId="04AEDE6C"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Others</w:t>
            </w:r>
          </w:p>
        </w:tc>
        <w:tc>
          <w:tcPr>
            <w:tcW w:w="1260" w:type="dxa"/>
            <w:shd w:val="clear" w:color="auto" w:fill="auto"/>
          </w:tcPr>
          <w:p w14:paraId="43978ACF" w14:textId="2EF80DAA" w:rsidR="00DF7FC9" w:rsidRPr="00CB0708" w:rsidRDefault="00DF7FC9" w:rsidP="00CB0708">
            <w:pPr>
              <w:pBdr>
                <w:bottom w:val="single" w:sz="4" w:space="1" w:color="auto"/>
              </w:pBd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391</w:t>
            </w:r>
          </w:p>
        </w:tc>
        <w:tc>
          <w:tcPr>
            <w:tcW w:w="1260" w:type="dxa"/>
            <w:gridSpan w:val="2"/>
            <w:shd w:val="clear" w:color="auto" w:fill="auto"/>
          </w:tcPr>
          <w:p w14:paraId="27B4FC2B" w14:textId="61FCF667" w:rsidR="00DF7FC9" w:rsidRPr="00CB0708" w:rsidRDefault="00DF7FC9" w:rsidP="00CB0708">
            <w:pPr>
              <w:pBdr>
                <w:bottom w:val="single" w:sz="4" w:space="1" w:color="auto"/>
              </w:pBd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315</w:t>
            </w:r>
          </w:p>
        </w:tc>
        <w:tc>
          <w:tcPr>
            <w:tcW w:w="1260" w:type="dxa"/>
            <w:gridSpan w:val="2"/>
            <w:shd w:val="clear" w:color="auto" w:fill="auto"/>
          </w:tcPr>
          <w:p w14:paraId="653AD6B5" w14:textId="7309DF9F" w:rsidR="00DF7FC9" w:rsidRPr="00CB0708" w:rsidRDefault="00612CD2" w:rsidP="00CB0708">
            <w:pPr>
              <w:pBdr>
                <w:bottom w:val="single" w:sz="4" w:space="1" w:color="auto"/>
              </w:pBd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42</w:t>
            </w:r>
          </w:p>
        </w:tc>
        <w:tc>
          <w:tcPr>
            <w:tcW w:w="1260" w:type="dxa"/>
            <w:shd w:val="clear" w:color="auto" w:fill="auto"/>
          </w:tcPr>
          <w:p w14:paraId="1D4BDCD6" w14:textId="4622A202" w:rsidR="00DF7FC9" w:rsidRPr="00CB0708" w:rsidRDefault="00DF7FC9" w:rsidP="00CB0708">
            <w:pPr>
              <w:pBdr>
                <w:bottom w:val="single" w:sz="4" w:space="1" w:color="auto"/>
              </w:pBd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34</w:t>
            </w:r>
          </w:p>
        </w:tc>
      </w:tr>
      <w:tr w:rsidR="00DF7FC9" w:rsidRPr="00CB0708" w14:paraId="70C109E7" w14:textId="77777777" w:rsidTr="00CB0708">
        <w:trPr>
          <w:cantSplit/>
        </w:trPr>
        <w:tc>
          <w:tcPr>
            <w:tcW w:w="4050" w:type="dxa"/>
            <w:shd w:val="clear" w:color="auto" w:fill="auto"/>
            <w:vAlign w:val="bottom"/>
          </w:tcPr>
          <w:p w14:paraId="45EE7EE1" w14:textId="77777777" w:rsidR="00DF7FC9" w:rsidRPr="00CB0708" w:rsidRDefault="00DF7FC9" w:rsidP="00CB0708">
            <w:pPr>
              <w:spacing w:line="320" w:lineRule="exact"/>
              <w:ind w:left="272" w:right="142" w:hanging="180"/>
              <w:rPr>
                <w:rFonts w:ascii="Arial" w:hAnsi="Arial" w:cs="Arial"/>
                <w:sz w:val="16"/>
                <w:szCs w:val="16"/>
              </w:rPr>
            </w:pPr>
            <w:r w:rsidRPr="00CB0708">
              <w:rPr>
                <w:rFonts w:ascii="Arial" w:hAnsi="Arial" w:cs="Arial"/>
                <w:sz w:val="16"/>
                <w:szCs w:val="16"/>
              </w:rPr>
              <w:t>Total other liabilities</w:t>
            </w:r>
          </w:p>
        </w:tc>
        <w:tc>
          <w:tcPr>
            <w:tcW w:w="1260" w:type="dxa"/>
            <w:shd w:val="clear" w:color="auto" w:fill="auto"/>
          </w:tcPr>
          <w:p w14:paraId="69864658" w14:textId="5889F877" w:rsidR="00DF7FC9" w:rsidRPr="00CB0708" w:rsidRDefault="00DF7FC9" w:rsidP="00CB0708">
            <w:pPr>
              <w:pBdr>
                <w:bottom w:val="double" w:sz="4" w:space="1" w:color="auto"/>
              </w:pBd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cs/>
              </w:rPr>
              <w:t>6,877</w:t>
            </w:r>
          </w:p>
        </w:tc>
        <w:tc>
          <w:tcPr>
            <w:tcW w:w="1260" w:type="dxa"/>
            <w:gridSpan w:val="2"/>
            <w:shd w:val="clear" w:color="auto" w:fill="auto"/>
          </w:tcPr>
          <w:p w14:paraId="5F458F2F" w14:textId="672E49F1" w:rsidR="00DF7FC9" w:rsidRPr="00CB0708" w:rsidRDefault="00DF7FC9" w:rsidP="00CB0708">
            <w:pPr>
              <w:pBdr>
                <w:bottom w:val="double" w:sz="4" w:space="1" w:color="auto"/>
              </w:pBd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7,327</w:t>
            </w:r>
          </w:p>
        </w:tc>
        <w:tc>
          <w:tcPr>
            <w:tcW w:w="1260" w:type="dxa"/>
            <w:gridSpan w:val="2"/>
            <w:shd w:val="clear" w:color="auto" w:fill="auto"/>
          </w:tcPr>
          <w:p w14:paraId="0A92E986" w14:textId="5E4742F2" w:rsidR="00DF7FC9" w:rsidRPr="00CB0708" w:rsidRDefault="00612CD2" w:rsidP="00CB0708">
            <w:pPr>
              <w:pBdr>
                <w:bottom w:val="double" w:sz="4" w:space="1" w:color="auto"/>
              </w:pBd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305</w:t>
            </w:r>
          </w:p>
        </w:tc>
        <w:tc>
          <w:tcPr>
            <w:tcW w:w="1260" w:type="dxa"/>
            <w:shd w:val="clear" w:color="auto" w:fill="auto"/>
          </w:tcPr>
          <w:p w14:paraId="41157F4A" w14:textId="65D0EFE5" w:rsidR="00DF7FC9" w:rsidRPr="00CB0708" w:rsidRDefault="00DF7FC9" w:rsidP="00CB0708">
            <w:pPr>
              <w:pBdr>
                <w:bottom w:val="double" w:sz="4" w:space="1" w:color="auto"/>
              </w:pBd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310</w:t>
            </w:r>
          </w:p>
        </w:tc>
      </w:tr>
    </w:tbl>
    <w:p w14:paraId="78A16BC6" w14:textId="77777777" w:rsidR="00B20CE8" w:rsidRPr="00932A5A" w:rsidRDefault="00B20CE8" w:rsidP="00986433">
      <w:pPr>
        <w:tabs>
          <w:tab w:val="left" w:pos="1440"/>
        </w:tabs>
        <w:spacing w:before="240" w:after="120" w:line="380" w:lineRule="exact"/>
        <w:ind w:left="547" w:hanging="547"/>
        <w:jc w:val="thaiDistribute"/>
        <w:outlineLvl w:val="0"/>
        <w:rPr>
          <w:rFonts w:ascii="Arial" w:hAnsi="Arial" w:cs="Arial"/>
          <w:b/>
          <w:bCs/>
        </w:rPr>
      </w:pPr>
    </w:p>
    <w:p w14:paraId="38A5E2D2" w14:textId="63B087C2" w:rsidR="00C77333" w:rsidRPr="00932A5A" w:rsidRDefault="00B20CE8" w:rsidP="00986433">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br w:type="page"/>
      </w:r>
      <w:r w:rsidR="00EC6632" w:rsidRPr="00932A5A">
        <w:rPr>
          <w:rFonts w:ascii="Arial" w:hAnsi="Arial" w:cs="Arial"/>
          <w:b/>
          <w:bCs/>
        </w:rPr>
        <w:lastRenderedPageBreak/>
        <w:t>2</w:t>
      </w:r>
      <w:r w:rsidR="00016780" w:rsidRPr="00932A5A">
        <w:rPr>
          <w:rFonts w:ascii="Arial" w:hAnsi="Arial" w:cs="Arial"/>
          <w:b/>
          <w:bCs/>
        </w:rPr>
        <w:t>6</w:t>
      </w:r>
      <w:r w:rsidR="004B4E5B" w:rsidRPr="00932A5A">
        <w:rPr>
          <w:rFonts w:ascii="Arial" w:hAnsi="Arial" w:cs="Arial"/>
          <w:b/>
          <w:bCs/>
        </w:rPr>
        <w:t>.</w:t>
      </w:r>
      <w:r w:rsidR="00C77333" w:rsidRPr="00932A5A">
        <w:rPr>
          <w:rFonts w:ascii="Arial" w:hAnsi="Arial" w:cs="Arial"/>
          <w:b/>
          <w:bCs/>
        </w:rPr>
        <w:tab/>
        <w:t>Share capital/Treasury stocks</w:t>
      </w:r>
      <w:bookmarkEnd w:id="26"/>
    </w:p>
    <w:p w14:paraId="26DD2222" w14:textId="3B3460C9" w:rsidR="00245185" w:rsidRPr="00932A5A" w:rsidRDefault="00245185" w:rsidP="00986433">
      <w:pPr>
        <w:spacing w:before="120" w:after="120" w:line="380" w:lineRule="exact"/>
        <w:ind w:left="562"/>
        <w:jc w:val="thaiDistribute"/>
        <w:rPr>
          <w:rFonts w:ascii="Arial" w:hAnsi="Arial" w:cs="Arial"/>
          <w:b/>
          <w:bCs/>
          <w:spacing w:val="-2"/>
        </w:rPr>
      </w:pPr>
      <w:r w:rsidRPr="00932A5A">
        <w:rPr>
          <w:rFonts w:ascii="Arial" w:hAnsi="Arial" w:cs="Arial"/>
          <w:b/>
          <w:bCs/>
          <w:spacing w:val="-2"/>
        </w:rPr>
        <w:t>Share Capital</w:t>
      </w:r>
    </w:p>
    <w:p w14:paraId="4EFB6E86" w14:textId="142FACF3" w:rsidR="00C77333" w:rsidRPr="00932A5A" w:rsidRDefault="00C77333" w:rsidP="00986433">
      <w:pPr>
        <w:spacing w:before="120" w:after="120" w:line="380" w:lineRule="exact"/>
        <w:ind w:left="562"/>
        <w:jc w:val="thaiDistribute"/>
        <w:rPr>
          <w:rFonts w:ascii="Arial" w:hAnsi="Arial" w:cs="Arial"/>
          <w:spacing w:val="-2"/>
        </w:rPr>
      </w:pPr>
      <w:r w:rsidRPr="00932A5A">
        <w:rPr>
          <w:rFonts w:ascii="Arial" w:hAnsi="Arial" w:cs="Arial"/>
          <w:spacing w:val="-2"/>
        </w:rPr>
        <w:t xml:space="preserve">During </w:t>
      </w:r>
      <w:r w:rsidR="0010133D" w:rsidRPr="00932A5A">
        <w:rPr>
          <w:rFonts w:ascii="Arial" w:hAnsi="Arial" w:cs="Arial"/>
          <w:spacing w:val="-2"/>
        </w:rPr>
        <w:t>the year ended</w:t>
      </w:r>
      <w:r w:rsidRPr="00932A5A">
        <w:rPr>
          <w:rFonts w:ascii="Arial" w:hAnsi="Arial" w:cs="Arial"/>
        </w:rPr>
        <w:t xml:space="preserve"> </w:t>
      </w:r>
      <w:r w:rsidR="000416B3" w:rsidRPr="00932A5A">
        <w:rPr>
          <w:rFonts w:ascii="Arial" w:hAnsi="Arial" w:cs="Arial"/>
        </w:rPr>
        <w:t xml:space="preserve">31 December </w:t>
      </w:r>
      <w:r w:rsidR="00CA46AB" w:rsidRPr="00932A5A">
        <w:rPr>
          <w:rFonts w:ascii="Arial" w:hAnsi="Arial" w:cs="Arial"/>
        </w:rPr>
        <w:t>2023</w:t>
      </w:r>
      <w:r w:rsidRPr="00932A5A">
        <w:rPr>
          <w:rFonts w:ascii="Arial" w:hAnsi="Arial" w:cs="Arial"/>
        </w:rPr>
        <w:t xml:space="preserve">, </w:t>
      </w:r>
      <w:r w:rsidR="005F0E83" w:rsidRPr="00932A5A">
        <w:rPr>
          <w:rFonts w:ascii="Arial" w:hAnsi="Arial" w:cs="Arial"/>
        </w:rPr>
        <w:t>there is conversion of preferred shares of 180 shares to the Company’s common shares. Therefore, as at 31 December 2023, 12,826 preferred shares remained unconverted. Each preferred share can convert to 1 common share with the conversion right is unconditional and does not expire.</w:t>
      </w:r>
    </w:p>
    <w:p w14:paraId="2D5874B7" w14:textId="0324D654" w:rsidR="00245185" w:rsidRPr="00932A5A" w:rsidRDefault="00245185" w:rsidP="00B20CE8">
      <w:pPr>
        <w:spacing w:before="120" w:after="120" w:line="380" w:lineRule="exact"/>
        <w:ind w:left="562"/>
        <w:jc w:val="thaiDistribute"/>
        <w:rPr>
          <w:rFonts w:ascii="Arial" w:hAnsi="Arial" w:cs="Arial"/>
          <w:b/>
          <w:bCs/>
        </w:rPr>
      </w:pPr>
      <w:r w:rsidRPr="00932A5A">
        <w:rPr>
          <w:rFonts w:ascii="Arial" w:hAnsi="Arial" w:cs="Arial"/>
          <w:b/>
          <w:bCs/>
        </w:rPr>
        <w:t>Treasury Stocks</w:t>
      </w:r>
    </w:p>
    <w:p w14:paraId="2D1E0206" w14:textId="4D861ECD" w:rsidR="00B20CE8" w:rsidRPr="00932A5A" w:rsidRDefault="00B20CE8" w:rsidP="00B20CE8">
      <w:pPr>
        <w:spacing w:before="120" w:after="120" w:line="380" w:lineRule="exact"/>
        <w:ind w:left="562"/>
        <w:jc w:val="thaiDistribute"/>
        <w:rPr>
          <w:rFonts w:ascii="Arial" w:hAnsi="Arial" w:cs="Arial"/>
        </w:rPr>
      </w:pPr>
      <w:r w:rsidRPr="00932A5A">
        <w:rPr>
          <w:rFonts w:ascii="Arial" w:hAnsi="Arial" w:cs="Arial"/>
        </w:rPr>
        <w:t>On 25 February 2022, the Board of Directors of the Company approved a decrease of  share capital under the repurchase program of 19,467,000 shares, or Baht 1,000 million, from the Company’s registered share capital which was over the 3 years from the repurchased date, but the Company did not sell it. So, the Company decreased its register share capital of Baht 195 million and registered the decrease in its share capital with the Ministry of Commerce on 8 March 2022 resulting in a decline in the issued and fully paid-up share capital from Baht 11,651 million to Baht 11,457 million. The difference between the treasury stock value and the par value, amounting to Baht 805 million, was recognised as a deduction against retained earnings. Moreover, the Company reversed the appropriation of retained earnings as a reserve for treasury shares amounting Baht 1,000 million to unappropriated retained earnings.</w:t>
      </w:r>
    </w:p>
    <w:p w14:paraId="4DCD7E97" w14:textId="64F94106" w:rsidR="0080389E" w:rsidRPr="00932A5A" w:rsidRDefault="0080389E" w:rsidP="0080389E">
      <w:pPr>
        <w:spacing w:before="120" w:after="120" w:line="380" w:lineRule="exact"/>
        <w:ind w:left="540"/>
        <w:jc w:val="thaiDistribute"/>
        <w:rPr>
          <w:rFonts w:ascii="Arial" w:hAnsi="Arial" w:cs="Arial"/>
        </w:rPr>
      </w:pPr>
      <w:bookmarkStart w:id="27" w:name="_Toc458524167"/>
      <w:r w:rsidRPr="00932A5A">
        <w:rPr>
          <w:rFonts w:ascii="Arial" w:hAnsi="Arial" w:cs="Arial"/>
        </w:rPr>
        <w:t xml:space="preserve">On 2 May 2023, the Board of Directors of the Company approved a decrease of  share capital under the repurchase program </w:t>
      </w:r>
      <w:r w:rsidR="007C4D88">
        <w:rPr>
          <w:rFonts w:ascii="Arial" w:hAnsi="Arial" w:cs="Arial"/>
        </w:rPr>
        <w:t>for another</w:t>
      </w:r>
      <w:r w:rsidRPr="00932A5A">
        <w:rPr>
          <w:rFonts w:ascii="Arial" w:hAnsi="Arial" w:cs="Arial"/>
        </w:rPr>
        <w:t xml:space="preserve"> 97,045,970 shares, or Baht 4,863 million, from the Company’s registered share capital which was over the 3 years from the repurchased date, but the Company did not sell it. So, the Company decreased its register share capital of Baht 971 million and registered the decrease in its share capital with the Ministry of Commerce on 15 May 2023 resulting in a decline in the issued and fully paid-up share capital from Baht 11,457 million to Baht 10,486 million. The difference between the treasury stock value and the par value, amounting to Baht 3,892 million, was recognised as a deduction against retained earnings. Moreover, the Company reversed the appropriation of retained earnings as a reserve for treasury shares amounting Baht 4,863 million to unappropriated retained earnings.</w:t>
      </w:r>
    </w:p>
    <w:p w14:paraId="609D9A85" w14:textId="77777777" w:rsidR="00CB0708" w:rsidRDefault="0080389E" w:rsidP="00CB0708">
      <w:pPr>
        <w:spacing w:before="120" w:after="120" w:line="380" w:lineRule="exact"/>
        <w:ind w:left="540"/>
        <w:jc w:val="thaiDistribute"/>
        <w:rPr>
          <w:rFonts w:ascii="Arial" w:hAnsi="Arial" w:cs="Arial"/>
          <w:b/>
          <w:bCs/>
        </w:rPr>
      </w:pPr>
      <w:r w:rsidRPr="00932A5A">
        <w:rPr>
          <w:rFonts w:ascii="Arial" w:hAnsi="Arial" w:cs="Arial"/>
        </w:rPr>
        <w:t>As at 31 December 2023, the Company does not have any treasury shares.</w:t>
      </w:r>
    </w:p>
    <w:p w14:paraId="1ECBFB86" w14:textId="58A8BE09" w:rsidR="00C77333" w:rsidRPr="00932A5A" w:rsidRDefault="00CB0708" w:rsidP="00CB0708">
      <w:pPr>
        <w:spacing w:before="120" w:after="120" w:line="380" w:lineRule="exact"/>
        <w:ind w:left="540" w:hanging="540"/>
        <w:rPr>
          <w:rFonts w:ascii="Arial" w:hAnsi="Arial" w:cs="Arial"/>
          <w:b/>
          <w:bCs/>
        </w:rPr>
      </w:pPr>
      <w:r>
        <w:rPr>
          <w:rFonts w:ascii="Arial" w:hAnsi="Arial" w:cs="Arial"/>
          <w:b/>
          <w:bCs/>
        </w:rPr>
        <w:br w:type="page"/>
      </w:r>
      <w:r w:rsidR="00EC6632" w:rsidRPr="00932A5A">
        <w:rPr>
          <w:rFonts w:ascii="Arial" w:hAnsi="Arial" w:cs="Arial"/>
          <w:b/>
          <w:bCs/>
        </w:rPr>
        <w:lastRenderedPageBreak/>
        <w:t>2</w:t>
      </w:r>
      <w:r w:rsidR="00016780" w:rsidRPr="00932A5A">
        <w:rPr>
          <w:rFonts w:ascii="Arial" w:hAnsi="Arial" w:cs="Arial"/>
          <w:b/>
          <w:bCs/>
        </w:rPr>
        <w:t>7</w:t>
      </w:r>
      <w:r w:rsidR="00C77333" w:rsidRPr="00932A5A">
        <w:rPr>
          <w:rFonts w:ascii="Arial" w:hAnsi="Arial" w:cs="Arial"/>
          <w:b/>
          <w:bCs/>
        </w:rPr>
        <w:t>.</w:t>
      </w:r>
      <w:r w:rsidR="00C77333" w:rsidRPr="00932A5A">
        <w:rPr>
          <w:rFonts w:ascii="Arial" w:hAnsi="Arial" w:cs="Arial"/>
          <w:b/>
          <w:bCs/>
        </w:rPr>
        <w:tab/>
        <w:t>Other components of equity</w:t>
      </w:r>
      <w:bookmarkEnd w:id="27"/>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EC6632" w:rsidRPr="00CB0708" w14:paraId="44D3C872" w14:textId="77777777" w:rsidTr="00EC6632">
        <w:trPr>
          <w:cantSplit/>
        </w:trPr>
        <w:tc>
          <w:tcPr>
            <w:tcW w:w="4050" w:type="dxa"/>
            <w:tcBorders>
              <w:top w:val="nil"/>
              <w:left w:val="nil"/>
              <w:bottom w:val="nil"/>
              <w:right w:val="nil"/>
            </w:tcBorders>
            <w:vAlign w:val="bottom"/>
          </w:tcPr>
          <w:p w14:paraId="127D0C4A" w14:textId="77777777" w:rsidR="00EC6632" w:rsidRPr="00CB0708" w:rsidRDefault="00EC6632" w:rsidP="00CB0708">
            <w:pPr>
              <w:spacing w:line="320" w:lineRule="exact"/>
              <w:jc w:val="center"/>
              <w:rPr>
                <w:rFonts w:ascii="Arial" w:hAnsi="Arial" w:cs="Arial"/>
                <w:sz w:val="16"/>
                <w:szCs w:val="16"/>
              </w:rPr>
            </w:pPr>
            <w:bookmarkStart w:id="28" w:name="_Toc458524170"/>
            <w:bookmarkStart w:id="29" w:name="_Toc458524169"/>
          </w:p>
        </w:tc>
        <w:tc>
          <w:tcPr>
            <w:tcW w:w="5220" w:type="dxa"/>
            <w:gridSpan w:val="4"/>
            <w:tcBorders>
              <w:top w:val="nil"/>
              <w:left w:val="nil"/>
              <w:bottom w:val="nil"/>
              <w:right w:val="nil"/>
            </w:tcBorders>
            <w:vAlign w:val="bottom"/>
          </w:tcPr>
          <w:p w14:paraId="624D26BB" w14:textId="77777777" w:rsidR="00EC6632" w:rsidRPr="00CB0708" w:rsidRDefault="00EC6632" w:rsidP="00CB0708">
            <w:pPr>
              <w:spacing w:line="320" w:lineRule="exact"/>
              <w:ind w:left="-18" w:right="-63"/>
              <w:jc w:val="right"/>
              <w:rPr>
                <w:rFonts w:ascii="Arial" w:hAnsi="Arial" w:cs="Arial"/>
                <w:sz w:val="16"/>
                <w:szCs w:val="16"/>
              </w:rPr>
            </w:pPr>
            <w:r w:rsidRPr="00CB0708">
              <w:rPr>
                <w:rFonts w:ascii="Arial" w:hAnsi="Arial" w:cs="Arial"/>
                <w:sz w:val="16"/>
                <w:szCs w:val="16"/>
              </w:rPr>
              <w:t>(Unit: Million Baht)</w:t>
            </w:r>
          </w:p>
        </w:tc>
      </w:tr>
      <w:tr w:rsidR="00EC6632" w:rsidRPr="00CB0708" w14:paraId="5F7B56B5" w14:textId="77777777" w:rsidTr="00EC6632">
        <w:trPr>
          <w:cantSplit/>
        </w:trPr>
        <w:tc>
          <w:tcPr>
            <w:tcW w:w="4050" w:type="dxa"/>
            <w:tcBorders>
              <w:top w:val="nil"/>
              <w:left w:val="nil"/>
              <w:bottom w:val="nil"/>
              <w:right w:val="nil"/>
            </w:tcBorders>
            <w:vAlign w:val="bottom"/>
          </w:tcPr>
          <w:p w14:paraId="0BBDA891" w14:textId="77777777" w:rsidR="00EC6632" w:rsidRPr="00CB0708" w:rsidRDefault="00EC6632" w:rsidP="00CB0708">
            <w:pPr>
              <w:spacing w:line="320" w:lineRule="exact"/>
              <w:jc w:val="center"/>
              <w:rPr>
                <w:rFonts w:ascii="Arial" w:hAnsi="Arial" w:cs="Arial"/>
                <w:sz w:val="16"/>
                <w:szCs w:val="16"/>
              </w:rPr>
            </w:pPr>
          </w:p>
        </w:tc>
        <w:tc>
          <w:tcPr>
            <w:tcW w:w="2610" w:type="dxa"/>
            <w:gridSpan w:val="2"/>
            <w:tcBorders>
              <w:top w:val="nil"/>
              <w:left w:val="nil"/>
              <w:bottom w:val="nil"/>
              <w:right w:val="nil"/>
            </w:tcBorders>
            <w:vAlign w:val="bottom"/>
          </w:tcPr>
          <w:p w14:paraId="05F86C6A" w14:textId="77777777" w:rsidR="00EC6632" w:rsidRPr="00CB0708" w:rsidRDefault="00EC6632" w:rsidP="00CB0708">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Consolidated                           financial statements</w:t>
            </w:r>
          </w:p>
        </w:tc>
        <w:tc>
          <w:tcPr>
            <w:tcW w:w="2610" w:type="dxa"/>
            <w:gridSpan w:val="2"/>
            <w:tcBorders>
              <w:top w:val="nil"/>
              <w:left w:val="nil"/>
              <w:bottom w:val="nil"/>
              <w:right w:val="nil"/>
            </w:tcBorders>
            <w:vAlign w:val="bottom"/>
          </w:tcPr>
          <w:p w14:paraId="2663D8A7" w14:textId="77777777" w:rsidR="00EC6632" w:rsidRPr="00CB0708" w:rsidRDefault="00EC6632" w:rsidP="00CB0708">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Separate                                  financial statements</w:t>
            </w:r>
          </w:p>
        </w:tc>
      </w:tr>
      <w:tr w:rsidR="00CA46AB" w:rsidRPr="00CB0708" w14:paraId="4060493C" w14:textId="77777777" w:rsidTr="00EC6632">
        <w:trPr>
          <w:cantSplit/>
        </w:trPr>
        <w:tc>
          <w:tcPr>
            <w:tcW w:w="4050" w:type="dxa"/>
            <w:tcBorders>
              <w:top w:val="nil"/>
              <w:left w:val="nil"/>
              <w:bottom w:val="nil"/>
              <w:right w:val="nil"/>
            </w:tcBorders>
            <w:vAlign w:val="bottom"/>
          </w:tcPr>
          <w:p w14:paraId="19BA4801" w14:textId="77777777" w:rsidR="00CA46AB" w:rsidRPr="00CB0708" w:rsidRDefault="00CA46AB" w:rsidP="00CB0708">
            <w:pPr>
              <w:spacing w:line="320" w:lineRule="exact"/>
              <w:jc w:val="center"/>
              <w:rPr>
                <w:rFonts w:ascii="Arial" w:hAnsi="Arial" w:cs="Arial"/>
                <w:sz w:val="16"/>
                <w:szCs w:val="16"/>
              </w:rPr>
            </w:pPr>
          </w:p>
        </w:tc>
        <w:tc>
          <w:tcPr>
            <w:tcW w:w="1305" w:type="dxa"/>
            <w:tcBorders>
              <w:top w:val="nil"/>
              <w:left w:val="nil"/>
              <w:right w:val="nil"/>
            </w:tcBorders>
            <w:vAlign w:val="bottom"/>
          </w:tcPr>
          <w:p w14:paraId="1A691792" w14:textId="4B2436C6" w:rsidR="00CA46AB" w:rsidRPr="00CB0708" w:rsidRDefault="00CA46AB" w:rsidP="00CB0708">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2023</w:t>
            </w:r>
          </w:p>
        </w:tc>
        <w:tc>
          <w:tcPr>
            <w:tcW w:w="1305" w:type="dxa"/>
            <w:tcBorders>
              <w:top w:val="nil"/>
              <w:left w:val="nil"/>
              <w:right w:val="nil"/>
            </w:tcBorders>
            <w:vAlign w:val="bottom"/>
          </w:tcPr>
          <w:p w14:paraId="4CBA0146" w14:textId="706DE950" w:rsidR="00CA46AB" w:rsidRPr="00CB0708" w:rsidRDefault="00CA46AB" w:rsidP="00CB0708">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2022</w:t>
            </w:r>
          </w:p>
        </w:tc>
        <w:tc>
          <w:tcPr>
            <w:tcW w:w="1305" w:type="dxa"/>
            <w:tcBorders>
              <w:top w:val="nil"/>
              <w:left w:val="nil"/>
              <w:right w:val="nil"/>
            </w:tcBorders>
            <w:vAlign w:val="bottom"/>
          </w:tcPr>
          <w:p w14:paraId="16CFADFA" w14:textId="264B3476" w:rsidR="00CA46AB" w:rsidRPr="00CB0708" w:rsidRDefault="00CA46AB" w:rsidP="00CB0708">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2023</w:t>
            </w:r>
          </w:p>
        </w:tc>
        <w:tc>
          <w:tcPr>
            <w:tcW w:w="1305" w:type="dxa"/>
            <w:tcBorders>
              <w:top w:val="nil"/>
              <w:left w:val="nil"/>
              <w:right w:val="nil"/>
            </w:tcBorders>
            <w:vAlign w:val="bottom"/>
          </w:tcPr>
          <w:p w14:paraId="3852179A" w14:textId="350A0B89" w:rsidR="00CA46AB" w:rsidRPr="00CB0708" w:rsidRDefault="00CA46AB" w:rsidP="00CB0708">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2022</w:t>
            </w:r>
          </w:p>
        </w:tc>
      </w:tr>
      <w:tr w:rsidR="00CA46AB" w:rsidRPr="00CB0708" w14:paraId="0F46F4CE" w14:textId="77777777" w:rsidTr="00EC6632">
        <w:trPr>
          <w:cantSplit/>
        </w:trPr>
        <w:tc>
          <w:tcPr>
            <w:tcW w:w="4050" w:type="dxa"/>
            <w:tcBorders>
              <w:top w:val="nil"/>
              <w:left w:val="nil"/>
              <w:bottom w:val="nil"/>
              <w:right w:val="nil"/>
            </w:tcBorders>
            <w:vAlign w:val="bottom"/>
          </w:tcPr>
          <w:p w14:paraId="48E657EA" w14:textId="77777777" w:rsidR="00CA46AB" w:rsidRPr="00CB0708" w:rsidRDefault="00CA46AB" w:rsidP="00CB0708">
            <w:pPr>
              <w:spacing w:line="320" w:lineRule="exact"/>
              <w:jc w:val="center"/>
              <w:rPr>
                <w:rFonts w:ascii="Arial" w:hAnsi="Arial" w:cs="Arial"/>
                <w:sz w:val="16"/>
                <w:szCs w:val="16"/>
              </w:rPr>
            </w:pPr>
          </w:p>
        </w:tc>
        <w:tc>
          <w:tcPr>
            <w:tcW w:w="1305" w:type="dxa"/>
            <w:tcBorders>
              <w:top w:val="nil"/>
              <w:left w:val="nil"/>
              <w:right w:val="nil"/>
            </w:tcBorders>
            <w:vAlign w:val="bottom"/>
          </w:tcPr>
          <w:p w14:paraId="47C79309" w14:textId="77777777" w:rsidR="00CA46AB" w:rsidRPr="00CB0708" w:rsidRDefault="00CA46AB" w:rsidP="00CB0708">
            <w:pPr>
              <w:pStyle w:val="a"/>
              <w:tabs>
                <w:tab w:val="clear" w:pos="360"/>
                <w:tab w:val="clear" w:pos="720"/>
                <w:tab w:val="clear" w:pos="1080"/>
                <w:tab w:val="left" w:pos="900"/>
              </w:tabs>
              <w:spacing w:line="320" w:lineRule="exact"/>
              <w:ind w:left="-18" w:right="-63"/>
              <w:jc w:val="center"/>
              <w:rPr>
                <w:rFonts w:ascii="Arial" w:hAnsi="Arial" w:cs="Arial"/>
                <w:sz w:val="16"/>
                <w:szCs w:val="16"/>
              </w:rPr>
            </w:pPr>
          </w:p>
        </w:tc>
        <w:tc>
          <w:tcPr>
            <w:tcW w:w="1305" w:type="dxa"/>
            <w:tcBorders>
              <w:top w:val="nil"/>
              <w:left w:val="nil"/>
              <w:right w:val="nil"/>
            </w:tcBorders>
            <w:vAlign w:val="bottom"/>
          </w:tcPr>
          <w:p w14:paraId="4E6090BE" w14:textId="77777777" w:rsidR="00CA46AB" w:rsidRPr="00CB0708" w:rsidRDefault="00CA46AB" w:rsidP="00CB0708">
            <w:pPr>
              <w:pStyle w:val="a"/>
              <w:tabs>
                <w:tab w:val="clear" w:pos="360"/>
                <w:tab w:val="clear" w:pos="720"/>
                <w:tab w:val="clear" w:pos="1080"/>
                <w:tab w:val="left" w:pos="900"/>
              </w:tabs>
              <w:spacing w:line="320" w:lineRule="exact"/>
              <w:ind w:left="-18" w:right="-63"/>
              <w:jc w:val="center"/>
              <w:rPr>
                <w:rFonts w:ascii="Arial" w:hAnsi="Arial" w:cs="Arial"/>
                <w:sz w:val="16"/>
                <w:szCs w:val="16"/>
              </w:rPr>
            </w:pPr>
          </w:p>
        </w:tc>
        <w:tc>
          <w:tcPr>
            <w:tcW w:w="1305" w:type="dxa"/>
            <w:tcBorders>
              <w:top w:val="nil"/>
              <w:left w:val="nil"/>
              <w:right w:val="nil"/>
            </w:tcBorders>
            <w:vAlign w:val="bottom"/>
          </w:tcPr>
          <w:p w14:paraId="699DA602" w14:textId="77777777" w:rsidR="00CA46AB" w:rsidRPr="00CB0708" w:rsidRDefault="00CA46AB" w:rsidP="00CB0708">
            <w:pPr>
              <w:pStyle w:val="a"/>
              <w:tabs>
                <w:tab w:val="clear" w:pos="360"/>
                <w:tab w:val="clear" w:pos="720"/>
                <w:tab w:val="clear" w:pos="1080"/>
                <w:tab w:val="left" w:pos="900"/>
              </w:tabs>
              <w:spacing w:line="320" w:lineRule="exact"/>
              <w:ind w:left="-18" w:right="-63"/>
              <w:jc w:val="center"/>
              <w:rPr>
                <w:rFonts w:ascii="Arial" w:hAnsi="Arial" w:cs="Arial"/>
                <w:sz w:val="16"/>
                <w:szCs w:val="16"/>
              </w:rPr>
            </w:pPr>
          </w:p>
        </w:tc>
        <w:tc>
          <w:tcPr>
            <w:tcW w:w="1305" w:type="dxa"/>
            <w:tcBorders>
              <w:top w:val="nil"/>
              <w:left w:val="nil"/>
              <w:right w:val="nil"/>
            </w:tcBorders>
            <w:vAlign w:val="bottom"/>
          </w:tcPr>
          <w:p w14:paraId="5FF68486" w14:textId="77777777" w:rsidR="00CA46AB" w:rsidRPr="00CB0708" w:rsidRDefault="00CA46AB" w:rsidP="00CB0708">
            <w:pPr>
              <w:pStyle w:val="a"/>
              <w:tabs>
                <w:tab w:val="clear" w:pos="360"/>
                <w:tab w:val="clear" w:pos="720"/>
                <w:tab w:val="clear" w:pos="1080"/>
                <w:tab w:val="left" w:pos="900"/>
              </w:tabs>
              <w:spacing w:line="320" w:lineRule="exact"/>
              <w:ind w:left="-18" w:right="-63"/>
              <w:jc w:val="center"/>
              <w:rPr>
                <w:rFonts w:ascii="Arial" w:hAnsi="Arial" w:cs="Arial"/>
                <w:sz w:val="16"/>
                <w:szCs w:val="16"/>
              </w:rPr>
            </w:pPr>
          </w:p>
        </w:tc>
      </w:tr>
      <w:tr w:rsidR="00235FA7" w:rsidRPr="00CB0708" w14:paraId="151E5E4C" w14:textId="77777777" w:rsidTr="00EC6632">
        <w:trPr>
          <w:cantSplit/>
        </w:trPr>
        <w:tc>
          <w:tcPr>
            <w:tcW w:w="4050" w:type="dxa"/>
            <w:tcBorders>
              <w:top w:val="nil"/>
              <w:left w:val="nil"/>
              <w:bottom w:val="nil"/>
              <w:right w:val="nil"/>
            </w:tcBorders>
            <w:vAlign w:val="bottom"/>
          </w:tcPr>
          <w:p w14:paraId="302A3A6F" w14:textId="1E1A8420" w:rsidR="00235FA7" w:rsidRPr="00CB0708" w:rsidRDefault="00235FA7" w:rsidP="00CB0708">
            <w:pPr>
              <w:snapToGrid w:val="0"/>
              <w:spacing w:line="320" w:lineRule="exact"/>
              <w:ind w:left="162" w:right="-110" w:hanging="162"/>
              <w:rPr>
                <w:rFonts w:ascii="Arial" w:hAnsi="Arial" w:cs="Arial"/>
                <w:b/>
                <w:bCs/>
                <w:sz w:val="16"/>
                <w:szCs w:val="16"/>
              </w:rPr>
            </w:pPr>
            <w:r w:rsidRPr="00CB0708">
              <w:rPr>
                <w:rFonts w:ascii="Arial" w:hAnsi="Arial" w:cs="Arial"/>
                <w:b/>
                <w:bCs/>
                <w:sz w:val="16"/>
                <w:szCs w:val="16"/>
              </w:rPr>
              <w:t>Surplus from the change in the ownership interests of investments in subsidiaries/associated companies</w:t>
            </w:r>
          </w:p>
        </w:tc>
        <w:tc>
          <w:tcPr>
            <w:tcW w:w="1305" w:type="dxa"/>
            <w:tcBorders>
              <w:top w:val="nil"/>
              <w:left w:val="nil"/>
              <w:bottom w:val="nil"/>
              <w:right w:val="nil"/>
            </w:tcBorders>
            <w:vAlign w:val="bottom"/>
          </w:tcPr>
          <w:p w14:paraId="17E301AD" w14:textId="08C0E731"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cs/>
              </w:rPr>
              <w:t>(4,956)</w:t>
            </w:r>
          </w:p>
        </w:tc>
        <w:tc>
          <w:tcPr>
            <w:tcW w:w="1305" w:type="dxa"/>
            <w:tcBorders>
              <w:top w:val="nil"/>
              <w:left w:val="nil"/>
              <w:bottom w:val="nil"/>
              <w:right w:val="nil"/>
            </w:tcBorders>
            <w:vAlign w:val="bottom"/>
          </w:tcPr>
          <w:p w14:paraId="695D8FCB" w14:textId="77777777"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p>
          <w:p w14:paraId="7AC40650" w14:textId="4562464C"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(4,956)</w:t>
            </w:r>
          </w:p>
        </w:tc>
        <w:tc>
          <w:tcPr>
            <w:tcW w:w="1305" w:type="dxa"/>
            <w:tcBorders>
              <w:top w:val="nil"/>
              <w:left w:val="nil"/>
              <w:bottom w:val="nil"/>
              <w:right w:val="nil"/>
            </w:tcBorders>
            <w:vAlign w:val="bottom"/>
          </w:tcPr>
          <w:p w14:paraId="4D331B4E" w14:textId="3E897165" w:rsidR="00235FA7" w:rsidRPr="00CB0708" w:rsidRDefault="000E632A"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(4,956)</w:t>
            </w:r>
          </w:p>
        </w:tc>
        <w:tc>
          <w:tcPr>
            <w:tcW w:w="1305" w:type="dxa"/>
            <w:tcBorders>
              <w:top w:val="nil"/>
              <w:left w:val="nil"/>
              <w:bottom w:val="nil"/>
              <w:right w:val="nil"/>
            </w:tcBorders>
            <w:vAlign w:val="bottom"/>
          </w:tcPr>
          <w:p w14:paraId="3CAB5D12" w14:textId="2FC2E5CD"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(4,956)</w:t>
            </w:r>
          </w:p>
        </w:tc>
      </w:tr>
      <w:tr w:rsidR="00235FA7" w:rsidRPr="00CB0708" w14:paraId="3F328119" w14:textId="77777777" w:rsidTr="00EC6632">
        <w:trPr>
          <w:cantSplit/>
        </w:trPr>
        <w:tc>
          <w:tcPr>
            <w:tcW w:w="4050" w:type="dxa"/>
            <w:tcBorders>
              <w:top w:val="nil"/>
              <w:left w:val="nil"/>
              <w:bottom w:val="nil"/>
              <w:right w:val="nil"/>
            </w:tcBorders>
            <w:vAlign w:val="bottom"/>
          </w:tcPr>
          <w:p w14:paraId="49144C85" w14:textId="77777777" w:rsidR="00235FA7" w:rsidRPr="00CB0708" w:rsidRDefault="00235FA7" w:rsidP="00CB0708">
            <w:pPr>
              <w:pStyle w:val="Heading8"/>
              <w:spacing w:line="320" w:lineRule="exact"/>
              <w:ind w:right="-90"/>
              <w:rPr>
                <w:rFonts w:ascii="Arial" w:hAnsi="Arial" w:cs="Arial"/>
                <w:sz w:val="16"/>
                <w:szCs w:val="16"/>
              </w:rPr>
            </w:pPr>
            <w:r w:rsidRPr="00CB0708">
              <w:rPr>
                <w:rFonts w:ascii="Arial" w:hAnsi="Arial" w:cs="Arial"/>
                <w:sz w:val="16"/>
                <w:szCs w:val="16"/>
              </w:rPr>
              <w:t>Revaluation surplus on investments</w:t>
            </w:r>
          </w:p>
        </w:tc>
        <w:tc>
          <w:tcPr>
            <w:tcW w:w="1305" w:type="dxa"/>
            <w:tcBorders>
              <w:top w:val="nil"/>
              <w:left w:val="nil"/>
              <w:bottom w:val="nil"/>
              <w:right w:val="nil"/>
            </w:tcBorders>
            <w:vAlign w:val="bottom"/>
          </w:tcPr>
          <w:p w14:paraId="2AC86C06" w14:textId="77777777" w:rsidR="00235FA7" w:rsidRPr="00CB0708" w:rsidRDefault="00235FA7" w:rsidP="00CB0708">
            <w:pPr>
              <w:tabs>
                <w:tab w:val="decimal" w:pos="789"/>
              </w:tabs>
              <w:spacing w:line="320" w:lineRule="exact"/>
              <w:ind w:left="-18" w:right="-63"/>
              <w:rPr>
                <w:rFonts w:ascii="Arial" w:hAnsi="Arial" w:cs="Arial"/>
                <w:sz w:val="16"/>
                <w:szCs w:val="16"/>
              </w:rPr>
            </w:pPr>
          </w:p>
        </w:tc>
        <w:tc>
          <w:tcPr>
            <w:tcW w:w="1305" w:type="dxa"/>
            <w:tcBorders>
              <w:top w:val="nil"/>
              <w:left w:val="nil"/>
              <w:bottom w:val="nil"/>
              <w:right w:val="nil"/>
            </w:tcBorders>
            <w:vAlign w:val="bottom"/>
          </w:tcPr>
          <w:p w14:paraId="65E4F69F" w14:textId="77777777" w:rsidR="00235FA7" w:rsidRPr="00CB0708" w:rsidRDefault="00235FA7" w:rsidP="00CB0708">
            <w:pPr>
              <w:tabs>
                <w:tab w:val="decimal" w:pos="789"/>
              </w:tabs>
              <w:spacing w:line="320" w:lineRule="exact"/>
              <w:ind w:left="-18" w:right="-63"/>
              <w:rPr>
                <w:rFonts w:ascii="Arial" w:hAnsi="Arial" w:cs="Arial"/>
                <w:sz w:val="16"/>
                <w:szCs w:val="16"/>
              </w:rPr>
            </w:pPr>
          </w:p>
        </w:tc>
        <w:tc>
          <w:tcPr>
            <w:tcW w:w="1305" w:type="dxa"/>
            <w:tcBorders>
              <w:top w:val="nil"/>
              <w:left w:val="nil"/>
              <w:bottom w:val="nil"/>
              <w:right w:val="nil"/>
            </w:tcBorders>
            <w:vAlign w:val="bottom"/>
          </w:tcPr>
          <w:p w14:paraId="1BD626CD" w14:textId="77777777" w:rsidR="00235FA7" w:rsidRPr="00CB0708" w:rsidRDefault="00235FA7" w:rsidP="00CB0708">
            <w:pPr>
              <w:tabs>
                <w:tab w:val="decimal" w:pos="789"/>
              </w:tabs>
              <w:snapToGrid w:val="0"/>
              <w:spacing w:line="320" w:lineRule="exact"/>
              <w:ind w:left="90" w:right="72"/>
              <w:rPr>
                <w:rFonts w:ascii="Arial" w:hAnsi="Arial" w:cs="Arial"/>
                <w:sz w:val="16"/>
                <w:szCs w:val="16"/>
              </w:rPr>
            </w:pPr>
          </w:p>
        </w:tc>
        <w:tc>
          <w:tcPr>
            <w:tcW w:w="1305" w:type="dxa"/>
            <w:tcBorders>
              <w:top w:val="nil"/>
              <w:left w:val="nil"/>
              <w:bottom w:val="nil"/>
              <w:right w:val="nil"/>
            </w:tcBorders>
            <w:vAlign w:val="bottom"/>
          </w:tcPr>
          <w:p w14:paraId="019B55AD" w14:textId="77777777" w:rsidR="00235FA7" w:rsidRPr="00CB0708" w:rsidRDefault="00235FA7" w:rsidP="00CB0708">
            <w:pPr>
              <w:tabs>
                <w:tab w:val="decimal" w:pos="789"/>
              </w:tabs>
              <w:snapToGrid w:val="0"/>
              <w:spacing w:line="320" w:lineRule="exact"/>
              <w:ind w:left="90" w:right="72"/>
              <w:rPr>
                <w:rFonts w:ascii="Arial" w:hAnsi="Arial" w:cs="Arial"/>
                <w:sz w:val="16"/>
                <w:szCs w:val="16"/>
              </w:rPr>
            </w:pPr>
          </w:p>
        </w:tc>
      </w:tr>
      <w:tr w:rsidR="00235FA7" w:rsidRPr="00CB0708" w14:paraId="39D9704A" w14:textId="77777777" w:rsidTr="00EC6632">
        <w:trPr>
          <w:cantSplit/>
        </w:trPr>
        <w:tc>
          <w:tcPr>
            <w:tcW w:w="4050" w:type="dxa"/>
            <w:tcBorders>
              <w:top w:val="nil"/>
              <w:left w:val="nil"/>
              <w:bottom w:val="nil"/>
              <w:right w:val="nil"/>
            </w:tcBorders>
            <w:vAlign w:val="bottom"/>
          </w:tcPr>
          <w:p w14:paraId="0F8F7F37" w14:textId="77777777" w:rsidR="00235FA7" w:rsidRPr="00CB0708" w:rsidRDefault="00235FA7" w:rsidP="00CB0708">
            <w:pPr>
              <w:pStyle w:val="Heading8"/>
              <w:numPr>
                <w:ilvl w:val="7"/>
                <w:numId w:val="0"/>
              </w:numPr>
              <w:tabs>
                <w:tab w:val="num" w:pos="0"/>
                <w:tab w:val="left" w:pos="900"/>
                <w:tab w:val="left" w:pos="2160"/>
              </w:tabs>
              <w:suppressAutoHyphens/>
              <w:autoSpaceDE/>
              <w:autoSpaceDN/>
              <w:spacing w:line="320" w:lineRule="exact"/>
              <w:ind w:left="342" w:hanging="180"/>
              <w:rPr>
                <w:rFonts w:ascii="Arial" w:hAnsi="Arial" w:cs="Arial"/>
                <w:sz w:val="16"/>
                <w:szCs w:val="16"/>
              </w:rPr>
            </w:pPr>
            <w:r w:rsidRPr="00CB0708">
              <w:rPr>
                <w:rFonts w:ascii="Arial" w:hAnsi="Arial" w:cs="Arial"/>
                <w:sz w:val="16"/>
                <w:szCs w:val="16"/>
              </w:rPr>
              <w:t xml:space="preserve">   Debt instruments</w:t>
            </w:r>
          </w:p>
        </w:tc>
        <w:tc>
          <w:tcPr>
            <w:tcW w:w="1305" w:type="dxa"/>
            <w:tcBorders>
              <w:top w:val="nil"/>
              <w:left w:val="nil"/>
              <w:bottom w:val="nil"/>
              <w:right w:val="nil"/>
            </w:tcBorders>
            <w:vAlign w:val="bottom"/>
          </w:tcPr>
          <w:p w14:paraId="0F102BD6" w14:textId="6B71FA05" w:rsidR="00235FA7" w:rsidRPr="00CB0708" w:rsidRDefault="00235FA7"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cs/>
              </w:rPr>
              <w:t>127</w:t>
            </w:r>
          </w:p>
        </w:tc>
        <w:tc>
          <w:tcPr>
            <w:tcW w:w="1305" w:type="dxa"/>
            <w:tcBorders>
              <w:top w:val="nil"/>
              <w:left w:val="nil"/>
              <w:bottom w:val="nil"/>
              <w:right w:val="nil"/>
            </w:tcBorders>
            <w:vAlign w:val="bottom"/>
          </w:tcPr>
          <w:p w14:paraId="7A6E75D3" w14:textId="4DF96AA3" w:rsidR="00235FA7" w:rsidRPr="00CB0708" w:rsidRDefault="00235FA7"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rPr>
              <w:t>167</w:t>
            </w:r>
          </w:p>
        </w:tc>
        <w:tc>
          <w:tcPr>
            <w:tcW w:w="1305" w:type="dxa"/>
            <w:tcBorders>
              <w:top w:val="nil"/>
              <w:left w:val="nil"/>
              <w:bottom w:val="nil"/>
              <w:right w:val="nil"/>
            </w:tcBorders>
            <w:vAlign w:val="bottom"/>
          </w:tcPr>
          <w:p w14:paraId="7AAB0B9F" w14:textId="39CFFEF7" w:rsidR="00235FA7" w:rsidRPr="00CB0708" w:rsidRDefault="000E632A"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rPr>
              <w:t>3</w:t>
            </w:r>
          </w:p>
        </w:tc>
        <w:tc>
          <w:tcPr>
            <w:tcW w:w="1305" w:type="dxa"/>
            <w:tcBorders>
              <w:top w:val="nil"/>
              <w:left w:val="nil"/>
              <w:bottom w:val="nil"/>
              <w:right w:val="nil"/>
            </w:tcBorders>
            <w:vAlign w:val="bottom"/>
          </w:tcPr>
          <w:p w14:paraId="0EE9C93A" w14:textId="2D346251" w:rsidR="00235FA7" w:rsidRPr="00CB0708" w:rsidRDefault="00235FA7"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rPr>
              <w:t>1</w:t>
            </w:r>
          </w:p>
        </w:tc>
      </w:tr>
      <w:tr w:rsidR="00235FA7" w:rsidRPr="00CB0708" w14:paraId="22D7A4D2" w14:textId="77777777" w:rsidTr="00EC6632">
        <w:trPr>
          <w:cantSplit/>
        </w:trPr>
        <w:tc>
          <w:tcPr>
            <w:tcW w:w="4050" w:type="dxa"/>
            <w:tcBorders>
              <w:top w:val="nil"/>
              <w:left w:val="nil"/>
              <w:bottom w:val="nil"/>
              <w:right w:val="nil"/>
            </w:tcBorders>
            <w:vAlign w:val="bottom"/>
          </w:tcPr>
          <w:p w14:paraId="65B5A5E4" w14:textId="77777777" w:rsidR="00235FA7" w:rsidRPr="00CB0708" w:rsidRDefault="00235FA7" w:rsidP="00CB0708">
            <w:pPr>
              <w:pStyle w:val="Heading8"/>
              <w:numPr>
                <w:ilvl w:val="7"/>
                <w:numId w:val="0"/>
              </w:numPr>
              <w:tabs>
                <w:tab w:val="num" w:pos="0"/>
                <w:tab w:val="left" w:pos="900"/>
                <w:tab w:val="left" w:pos="2160"/>
              </w:tabs>
              <w:suppressAutoHyphens/>
              <w:autoSpaceDE/>
              <w:autoSpaceDN/>
              <w:spacing w:line="320" w:lineRule="exact"/>
              <w:ind w:left="342" w:hanging="180"/>
              <w:rPr>
                <w:rFonts w:ascii="Arial" w:hAnsi="Arial" w:cs="Arial"/>
                <w:sz w:val="16"/>
                <w:szCs w:val="16"/>
              </w:rPr>
            </w:pPr>
            <w:r w:rsidRPr="00CB0708">
              <w:rPr>
                <w:rFonts w:ascii="Arial" w:hAnsi="Arial" w:cs="Arial"/>
                <w:sz w:val="16"/>
                <w:szCs w:val="16"/>
              </w:rPr>
              <w:t xml:space="preserve">   Equity instruments</w:t>
            </w:r>
          </w:p>
        </w:tc>
        <w:tc>
          <w:tcPr>
            <w:tcW w:w="1305" w:type="dxa"/>
            <w:vAlign w:val="bottom"/>
          </w:tcPr>
          <w:p w14:paraId="04AA01F6" w14:textId="0E918D00"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cs/>
              </w:rPr>
              <w:t>1,183</w:t>
            </w:r>
          </w:p>
        </w:tc>
        <w:tc>
          <w:tcPr>
            <w:tcW w:w="1305" w:type="dxa"/>
            <w:vAlign w:val="bottom"/>
          </w:tcPr>
          <w:p w14:paraId="0919DD96" w14:textId="7502CFAF"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1,338</w:t>
            </w:r>
          </w:p>
        </w:tc>
        <w:tc>
          <w:tcPr>
            <w:tcW w:w="1305" w:type="dxa"/>
            <w:vAlign w:val="bottom"/>
          </w:tcPr>
          <w:p w14:paraId="40568534" w14:textId="68BF7EAA" w:rsidR="00235FA7" w:rsidRPr="00CB0708" w:rsidRDefault="000E632A"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408</w:t>
            </w:r>
          </w:p>
        </w:tc>
        <w:tc>
          <w:tcPr>
            <w:tcW w:w="1305" w:type="dxa"/>
            <w:vAlign w:val="bottom"/>
          </w:tcPr>
          <w:p w14:paraId="52410131" w14:textId="6FA44F59"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705</w:t>
            </w:r>
          </w:p>
        </w:tc>
      </w:tr>
      <w:tr w:rsidR="00235FA7" w:rsidRPr="00CB0708" w14:paraId="51FA43ED" w14:textId="77777777" w:rsidTr="00EC6632">
        <w:trPr>
          <w:cantSplit/>
        </w:trPr>
        <w:tc>
          <w:tcPr>
            <w:tcW w:w="4050" w:type="dxa"/>
            <w:tcBorders>
              <w:top w:val="nil"/>
              <w:left w:val="nil"/>
              <w:bottom w:val="nil"/>
              <w:right w:val="nil"/>
            </w:tcBorders>
            <w:vAlign w:val="bottom"/>
          </w:tcPr>
          <w:p w14:paraId="45DAD4F8" w14:textId="77777777" w:rsidR="00235FA7" w:rsidRPr="00CB0708" w:rsidRDefault="00235FA7" w:rsidP="00CB0708">
            <w:pPr>
              <w:pStyle w:val="Heading8"/>
              <w:spacing w:line="320" w:lineRule="exact"/>
              <w:ind w:right="-90"/>
              <w:rPr>
                <w:rFonts w:ascii="Arial" w:hAnsi="Arial" w:cs="Arial"/>
                <w:sz w:val="16"/>
                <w:szCs w:val="16"/>
              </w:rPr>
            </w:pPr>
            <w:r w:rsidRPr="00CB0708">
              <w:rPr>
                <w:rFonts w:ascii="Arial" w:hAnsi="Arial" w:cs="Arial"/>
                <w:sz w:val="16"/>
                <w:szCs w:val="16"/>
              </w:rPr>
              <w:t>Total</w:t>
            </w:r>
          </w:p>
        </w:tc>
        <w:tc>
          <w:tcPr>
            <w:tcW w:w="1305" w:type="dxa"/>
            <w:vAlign w:val="bottom"/>
          </w:tcPr>
          <w:p w14:paraId="77290F46" w14:textId="00DB0428"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cs/>
              </w:rPr>
              <w:t>1,310</w:t>
            </w:r>
          </w:p>
        </w:tc>
        <w:tc>
          <w:tcPr>
            <w:tcW w:w="1305" w:type="dxa"/>
            <w:vAlign w:val="bottom"/>
          </w:tcPr>
          <w:p w14:paraId="7D3BE0D2" w14:textId="2A2D8AFA"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1,505</w:t>
            </w:r>
          </w:p>
        </w:tc>
        <w:tc>
          <w:tcPr>
            <w:tcW w:w="1305" w:type="dxa"/>
            <w:vAlign w:val="bottom"/>
          </w:tcPr>
          <w:p w14:paraId="7D2CC3CF" w14:textId="621CA0BF" w:rsidR="00235FA7" w:rsidRPr="00CB0708" w:rsidRDefault="000E632A"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411</w:t>
            </w:r>
          </w:p>
        </w:tc>
        <w:tc>
          <w:tcPr>
            <w:tcW w:w="1305" w:type="dxa"/>
            <w:vAlign w:val="bottom"/>
          </w:tcPr>
          <w:p w14:paraId="3960CF37" w14:textId="4355C3E5"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706</w:t>
            </w:r>
          </w:p>
        </w:tc>
      </w:tr>
      <w:tr w:rsidR="00235FA7" w:rsidRPr="00CB0708" w14:paraId="05B3E88C" w14:textId="77777777" w:rsidTr="00EC6632">
        <w:trPr>
          <w:cantSplit/>
          <w:trHeight w:val="70"/>
        </w:trPr>
        <w:tc>
          <w:tcPr>
            <w:tcW w:w="4050" w:type="dxa"/>
            <w:tcBorders>
              <w:top w:val="nil"/>
              <w:left w:val="nil"/>
              <w:bottom w:val="nil"/>
              <w:right w:val="nil"/>
            </w:tcBorders>
            <w:vAlign w:val="bottom"/>
          </w:tcPr>
          <w:p w14:paraId="090CB7DD" w14:textId="77777777" w:rsidR="00235FA7" w:rsidRPr="00CB0708" w:rsidRDefault="00235FA7" w:rsidP="00CB0708">
            <w:pPr>
              <w:pStyle w:val="Heading8"/>
              <w:spacing w:line="320" w:lineRule="exact"/>
              <w:ind w:right="-90"/>
              <w:rPr>
                <w:rFonts w:ascii="Arial" w:hAnsi="Arial" w:cs="Arial"/>
                <w:sz w:val="16"/>
                <w:szCs w:val="16"/>
              </w:rPr>
            </w:pPr>
            <w:r w:rsidRPr="00CB0708">
              <w:rPr>
                <w:rFonts w:ascii="Arial" w:hAnsi="Arial" w:cs="Arial"/>
                <w:sz w:val="16"/>
                <w:szCs w:val="16"/>
              </w:rPr>
              <w:t>Revaluation deficit on investments</w:t>
            </w:r>
          </w:p>
        </w:tc>
        <w:tc>
          <w:tcPr>
            <w:tcW w:w="1305" w:type="dxa"/>
            <w:vAlign w:val="bottom"/>
          </w:tcPr>
          <w:p w14:paraId="47F647D1" w14:textId="77777777" w:rsidR="00235FA7" w:rsidRPr="00CB0708" w:rsidRDefault="00235FA7" w:rsidP="00CB0708">
            <w:pPr>
              <w:tabs>
                <w:tab w:val="decimal" w:pos="789"/>
              </w:tabs>
              <w:spacing w:line="320" w:lineRule="exact"/>
              <w:ind w:left="-18" w:right="-63"/>
              <w:rPr>
                <w:rFonts w:ascii="Arial" w:hAnsi="Arial" w:cs="Arial"/>
                <w:sz w:val="16"/>
                <w:szCs w:val="16"/>
              </w:rPr>
            </w:pPr>
          </w:p>
        </w:tc>
        <w:tc>
          <w:tcPr>
            <w:tcW w:w="1305" w:type="dxa"/>
            <w:vAlign w:val="bottom"/>
          </w:tcPr>
          <w:p w14:paraId="4E2DEF0C" w14:textId="77777777" w:rsidR="00235FA7" w:rsidRPr="00CB0708" w:rsidRDefault="00235FA7" w:rsidP="00CB0708">
            <w:pPr>
              <w:tabs>
                <w:tab w:val="decimal" w:pos="789"/>
              </w:tabs>
              <w:spacing w:line="320" w:lineRule="exact"/>
              <w:ind w:left="-18" w:right="-63"/>
              <w:rPr>
                <w:rFonts w:ascii="Arial" w:hAnsi="Arial" w:cs="Arial"/>
                <w:sz w:val="16"/>
                <w:szCs w:val="16"/>
              </w:rPr>
            </w:pPr>
          </w:p>
        </w:tc>
        <w:tc>
          <w:tcPr>
            <w:tcW w:w="1305" w:type="dxa"/>
            <w:vAlign w:val="bottom"/>
          </w:tcPr>
          <w:p w14:paraId="53387C32" w14:textId="77777777" w:rsidR="00235FA7" w:rsidRPr="00CB0708" w:rsidRDefault="00235FA7" w:rsidP="00CB0708">
            <w:pPr>
              <w:tabs>
                <w:tab w:val="decimal" w:pos="789"/>
              </w:tabs>
              <w:snapToGrid w:val="0"/>
              <w:spacing w:line="320" w:lineRule="exact"/>
              <w:ind w:left="90" w:right="72"/>
              <w:rPr>
                <w:rFonts w:ascii="Arial" w:hAnsi="Arial" w:cs="Arial"/>
                <w:sz w:val="16"/>
                <w:szCs w:val="16"/>
              </w:rPr>
            </w:pPr>
          </w:p>
        </w:tc>
        <w:tc>
          <w:tcPr>
            <w:tcW w:w="1305" w:type="dxa"/>
            <w:vAlign w:val="bottom"/>
          </w:tcPr>
          <w:p w14:paraId="39016607" w14:textId="77777777" w:rsidR="00235FA7" w:rsidRPr="00CB0708" w:rsidRDefault="00235FA7" w:rsidP="00CB0708">
            <w:pPr>
              <w:tabs>
                <w:tab w:val="decimal" w:pos="789"/>
              </w:tabs>
              <w:snapToGrid w:val="0"/>
              <w:spacing w:line="320" w:lineRule="exact"/>
              <w:ind w:left="90" w:right="72"/>
              <w:rPr>
                <w:rFonts w:ascii="Arial" w:hAnsi="Arial" w:cs="Arial"/>
                <w:sz w:val="16"/>
                <w:szCs w:val="16"/>
              </w:rPr>
            </w:pPr>
          </w:p>
        </w:tc>
      </w:tr>
      <w:tr w:rsidR="00235FA7" w:rsidRPr="00CB0708" w14:paraId="0910ED6A" w14:textId="77777777" w:rsidTr="00EC6632">
        <w:trPr>
          <w:cantSplit/>
        </w:trPr>
        <w:tc>
          <w:tcPr>
            <w:tcW w:w="4050" w:type="dxa"/>
            <w:tcBorders>
              <w:top w:val="nil"/>
              <w:left w:val="nil"/>
              <w:bottom w:val="nil"/>
              <w:right w:val="nil"/>
            </w:tcBorders>
            <w:vAlign w:val="bottom"/>
          </w:tcPr>
          <w:p w14:paraId="61ECF9B5" w14:textId="77777777" w:rsidR="00235FA7" w:rsidRPr="00CB0708" w:rsidRDefault="00235FA7" w:rsidP="00CB0708">
            <w:pPr>
              <w:pStyle w:val="Heading8"/>
              <w:spacing w:line="320" w:lineRule="exact"/>
              <w:ind w:left="342" w:hanging="180"/>
              <w:rPr>
                <w:rFonts w:ascii="Arial" w:hAnsi="Arial" w:cs="Arial"/>
                <w:sz w:val="16"/>
                <w:szCs w:val="16"/>
              </w:rPr>
            </w:pPr>
            <w:r w:rsidRPr="00CB0708">
              <w:rPr>
                <w:rFonts w:ascii="Arial" w:hAnsi="Arial" w:cs="Arial"/>
                <w:sz w:val="16"/>
                <w:szCs w:val="16"/>
              </w:rPr>
              <w:t xml:space="preserve">   Debt instruments</w:t>
            </w:r>
          </w:p>
        </w:tc>
        <w:tc>
          <w:tcPr>
            <w:tcW w:w="1305" w:type="dxa"/>
            <w:vAlign w:val="bottom"/>
          </w:tcPr>
          <w:p w14:paraId="5B346D18" w14:textId="6D3B2D1F" w:rsidR="00235FA7" w:rsidRPr="00CB0708" w:rsidRDefault="00235FA7" w:rsidP="00CB0708">
            <w:pPr>
              <w:tabs>
                <w:tab w:val="decimal" w:pos="789"/>
              </w:tabs>
              <w:spacing w:line="320" w:lineRule="exact"/>
              <w:ind w:left="-18" w:right="-63"/>
              <w:rPr>
                <w:rFonts w:ascii="Arial" w:hAnsi="Arial" w:cs="Arial"/>
                <w:sz w:val="16"/>
                <w:szCs w:val="16"/>
                <w:cs/>
              </w:rPr>
            </w:pPr>
            <w:r w:rsidRPr="00CB0708">
              <w:rPr>
                <w:rFonts w:ascii="Arial" w:hAnsi="Arial" w:cs="Arial"/>
                <w:sz w:val="16"/>
                <w:szCs w:val="16"/>
                <w:cs/>
              </w:rPr>
              <w:t>(97)</w:t>
            </w:r>
          </w:p>
        </w:tc>
        <w:tc>
          <w:tcPr>
            <w:tcW w:w="1305" w:type="dxa"/>
            <w:vAlign w:val="bottom"/>
          </w:tcPr>
          <w:p w14:paraId="054A117B" w14:textId="25FC3A10" w:rsidR="00235FA7" w:rsidRPr="00CB0708" w:rsidRDefault="00235FA7" w:rsidP="00CB0708">
            <w:pPr>
              <w:tabs>
                <w:tab w:val="decimal" w:pos="789"/>
              </w:tabs>
              <w:spacing w:line="320" w:lineRule="exact"/>
              <w:ind w:left="-18" w:right="-63"/>
              <w:rPr>
                <w:rFonts w:ascii="Arial" w:hAnsi="Arial" w:cs="Arial"/>
                <w:sz w:val="16"/>
                <w:szCs w:val="16"/>
                <w:cs/>
              </w:rPr>
            </w:pPr>
            <w:r w:rsidRPr="00CB0708">
              <w:rPr>
                <w:rFonts w:ascii="Arial" w:hAnsi="Arial" w:cs="Arial"/>
                <w:sz w:val="16"/>
                <w:szCs w:val="16"/>
              </w:rPr>
              <w:t>(74)</w:t>
            </w:r>
          </w:p>
        </w:tc>
        <w:tc>
          <w:tcPr>
            <w:tcW w:w="1305" w:type="dxa"/>
            <w:vAlign w:val="bottom"/>
          </w:tcPr>
          <w:p w14:paraId="058D5469" w14:textId="05241D34" w:rsidR="00235FA7" w:rsidRPr="00CB0708" w:rsidRDefault="000E632A" w:rsidP="00CB0708">
            <w:pPr>
              <w:tabs>
                <w:tab w:val="decimal" w:pos="789"/>
              </w:tabs>
              <w:spacing w:line="320" w:lineRule="exact"/>
              <w:ind w:left="-18" w:right="-63"/>
              <w:rPr>
                <w:rFonts w:ascii="Arial" w:hAnsi="Arial" w:cs="Arial"/>
                <w:sz w:val="16"/>
                <w:szCs w:val="16"/>
                <w:cs/>
              </w:rPr>
            </w:pPr>
            <w:r w:rsidRPr="00CB0708">
              <w:rPr>
                <w:rFonts w:ascii="Arial" w:hAnsi="Arial" w:cs="Arial"/>
                <w:sz w:val="16"/>
                <w:szCs w:val="16"/>
              </w:rPr>
              <w:t>(1)</w:t>
            </w:r>
          </w:p>
        </w:tc>
        <w:tc>
          <w:tcPr>
            <w:tcW w:w="1305" w:type="dxa"/>
            <w:vAlign w:val="bottom"/>
          </w:tcPr>
          <w:p w14:paraId="19EBE084" w14:textId="26786EBF" w:rsidR="00235FA7" w:rsidRPr="00CB0708" w:rsidRDefault="00235FA7" w:rsidP="00CB0708">
            <w:pPr>
              <w:tabs>
                <w:tab w:val="decimal" w:pos="789"/>
              </w:tabs>
              <w:spacing w:line="320" w:lineRule="exact"/>
              <w:ind w:left="-18" w:right="-63"/>
              <w:rPr>
                <w:rFonts w:ascii="Arial" w:hAnsi="Arial" w:cs="Arial"/>
                <w:sz w:val="16"/>
                <w:szCs w:val="16"/>
                <w:cs/>
              </w:rPr>
            </w:pPr>
            <w:r w:rsidRPr="00CB0708">
              <w:rPr>
                <w:rFonts w:ascii="Arial" w:hAnsi="Arial" w:cs="Arial"/>
                <w:sz w:val="16"/>
                <w:szCs w:val="16"/>
              </w:rPr>
              <w:t>-</w:t>
            </w:r>
          </w:p>
        </w:tc>
      </w:tr>
      <w:tr w:rsidR="00235FA7" w:rsidRPr="00CB0708" w14:paraId="4C5BFB35" w14:textId="77777777" w:rsidTr="00EC6632">
        <w:trPr>
          <w:cantSplit/>
        </w:trPr>
        <w:tc>
          <w:tcPr>
            <w:tcW w:w="4050" w:type="dxa"/>
            <w:tcBorders>
              <w:top w:val="nil"/>
              <w:left w:val="nil"/>
              <w:bottom w:val="nil"/>
              <w:right w:val="nil"/>
            </w:tcBorders>
            <w:vAlign w:val="bottom"/>
          </w:tcPr>
          <w:p w14:paraId="6970BD98" w14:textId="77777777" w:rsidR="00235FA7" w:rsidRPr="00CB0708" w:rsidRDefault="00235FA7" w:rsidP="00CB0708">
            <w:pPr>
              <w:pStyle w:val="Heading8"/>
              <w:numPr>
                <w:ilvl w:val="7"/>
                <w:numId w:val="0"/>
              </w:numPr>
              <w:tabs>
                <w:tab w:val="num" w:pos="0"/>
                <w:tab w:val="left" w:pos="900"/>
                <w:tab w:val="left" w:pos="2160"/>
              </w:tabs>
              <w:suppressAutoHyphens/>
              <w:autoSpaceDE/>
              <w:autoSpaceDN/>
              <w:spacing w:line="320" w:lineRule="exact"/>
              <w:ind w:left="342" w:hanging="180"/>
              <w:rPr>
                <w:rFonts w:ascii="Arial" w:hAnsi="Arial" w:cs="Arial"/>
                <w:sz w:val="16"/>
                <w:szCs w:val="16"/>
              </w:rPr>
            </w:pPr>
            <w:r w:rsidRPr="00CB0708">
              <w:rPr>
                <w:rFonts w:ascii="Arial" w:hAnsi="Arial" w:cs="Arial"/>
                <w:sz w:val="16"/>
                <w:szCs w:val="16"/>
              </w:rPr>
              <w:t xml:space="preserve">   Equity instruments</w:t>
            </w:r>
          </w:p>
        </w:tc>
        <w:tc>
          <w:tcPr>
            <w:tcW w:w="1305" w:type="dxa"/>
            <w:vAlign w:val="bottom"/>
          </w:tcPr>
          <w:p w14:paraId="25265201" w14:textId="123F001E"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cs/>
              </w:rPr>
              <w:t>(151)</w:t>
            </w:r>
          </w:p>
        </w:tc>
        <w:tc>
          <w:tcPr>
            <w:tcW w:w="1305" w:type="dxa"/>
            <w:vAlign w:val="bottom"/>
          </w:tcPr>
          <w:p w14:paraId="4A24A56A" w14:textId="7DD4DFAA"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(193)</w:t>
            </w:r>
          </w:p>
        </w:tc>
        <w:tc>
          <w:tcPr>
            <w:tcW w:w="1305" w:type="dxa"/>
            <w:vAlign w:val="bottom"/>
          </w:tcPr>
          <w:p w14:paraId="7AEA9E0F" w14:textId="7779FB5D" w:rsidR="00235FA7" w:rsidRPr="00CB0708" w:rsidRDefault="000E632A"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(47)</w:t>
            </w:r>
          </w:p>
        </w:tc>
        <w:tc>
          <w:tcPr>
            <w:tcW w:w="1305" w:type="dxa"/>
            <w:vAlign w:val="bottom"/>
          </w:tcPr>
          <w:p w14:paraId="15BE9B64" w14:textId="4D855C69"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(29)</w:t>
            </w:r>
          </w:p>
        </w:tc>
      </w:tr>
      <w:tr w:rsidR="00235FA7" w:rsidRPr="00CB0708" w14:paraId="58449327" w14:textId="77777777" w:rsidTr="00EC6632">
        <w:trPr>
          <w:cantSplit/>
        </w:trPr>
        <w:tc>
          <w:tcPr>
            <w:tcW w:w="4050" w:type="dxa"/>
            <w:tcBorders>
              <w:top w:val="nil"/>
              <w:left w:val="nil"/>
              <w:bottom w:val="nil"/>
              <w:right w:val="nil"/>
            </w:tcBorders>
            <w:vAlign w:val="bottom"/>
          </w:tcPr>
          <w:p w14:paraId="7FC0FCB6" w14:textId="77777777" w:rsidR="00235FA7" w:rsidRPr="00CB0708" w:rsidRDefault="00235FA7" w:rsidP="00CB0708">
            <w:pPr>
              <w:pStyle w:val="Heading8"/>
              <w:spacing w:line="320" w:lineRule="exact"/>
              <w:ind w:right="-90"/>
              <w:rPr>
                <w:rFonts w:ascii="Arial" w:hAnsi="Arial" w:cs="Arial"/>
                <w:sz w:val="16"/>
                <w:szCs w:val="16"/>
              </w:rPr>
            </w:pPr>
            <w:r w:rsidRPr="00CB0708">
              <w:rPr>
                <w:rFonts w:ascii="Arial" w:hAnsi="Arial" w:cs="Arial"/>
                <w:sz w:val="16"/>
                <w:szCs w:val="16"/>
              </w:rPr>
              <w:t>Total</w:t>
            </w:r>
          </w:p>
        </w:tc>
        <w:tc>
          <w:tcPr>
            <w:tcW w:w="1305" w:type="dxa"/>
            <w:vAlign w:val="bottom"/>
          </w:tcPr>
          <w:p w14:paraId="29ABD7DE" w14:textId="15F435AD"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cs/>
              </w:rPr>
              <w:t>(248)</w:t>
            </w:r>
          </w:p>
        </w:tc>
        <w:tc>
          <w:tcPr>
            <w:tcW w:w="1305" w:type="dxa"/>
            <w:vAlign w:val="bottom"/>
          </w:tcPr>
          <w:p w14:paraId="40851BF7" w14:textId="00A90091"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(267)</w:t>
            </w:r>
          </w:p>
        </w:tc>
        <w:tc>
          <w:tcPr>
            <w:tcW w:w="1305" w:type="dxa"/>
            <w:vAlign w:val="bottom"/>
          </w:tcPr>
          <w:p w14:paraId="4D8EB509" w14:textId="73D0BAD1" w:rsidR="00235FA7" w:rsidRPr="00CB0708" w:rsidRDefault="000E632A"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(48)</w:t>
            </w:r>
          </w:p>
        </w:tc>
        <w:tc>
          <w:tcPr>
            <w:tcW w:w="1305" w:type="dxa"/>
            <w:vAlign w:val="bottom"/>
          </w:tcPr>
          <w:p w14:paraId="76C40018" w14:textId="29F4EAFA"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(29)</w:t>
            </w:r>
          </w:p>
        </w:tc>
      </w:tr>
      <w:tr w:rsidR="00235FA7" w:rsidRPr="00CB0708" w14:paraId="14F07137" w14:textId="77777777" w:rsidTr="00EC6632">
        <w:trPr>
          <w:cantSplit/>
        </w:trPr>
        <w:tc>
          <w:tcPr>
            <w:tcW w:w="4050" w:type="dxa"/>
            <w:tcBorders>
              <w:top w:val="nil"/>
              <w:left w:val="nil"/>
              <w:bottom w:val="nil"/>
              <w:right w:val="nil"/>
            </w:tcBorders>
            <w:vAlign w:val="bottom"/>
          </w:tcPr>
          <w:p w14:paraId="59CE1183" w14:textId="77777777" w:rsidR="00235FA7" w:rsidRPr="00CB0708" w:rsidRDefault="00235FA7" w:rsidP="00CB0708">
            <w:pPr>
              <w:pStyle w:val="Heading8"/>
              <w:spacing w:line="320" w:lineRule="exact"/>
              <w:ind w:left="162" w:right="-108" w:hanging="162"/>
              <w:rPr>
                <w:rFonts w:ascii="Arial" w:hAnsi="Arial" w:cs="Arial"/>
                <w:sz w:val="16"/>
                <w:szCs w:val="16"/>
              </w:rPr>
            </w:pPr>
            <w:r w:rsidRPr="00CB0708">
              <w:rPr>
                <w:rFonts w:ascii="Arial" w:hAnsi="Arial" w:cs="Arial"/>
                <w:sz w:val="16"/>
                <w:szCs w:val="16"/>
              </w:rPr>
              <w:t>Total revaluation surplus on investments</w:t>
            </w:r>
          </w:p>
        </w:tc>
        <w:tc>
          <w:tcPr>
            <w:tcW w:w="1305" w:type="dxa"/>
            <w:vAlign w:val="bottom"/>
          </w:tcPr>
          <w:p w14:paraId="5182C055" w14:textId="54BBD8DB" w:rsidR="00235FA7" w:rsidRPr="00CB0708" w:rsidRDefault="00235FA7"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cs/>
              </w:rPr>
              <w:t>1,062</w:t>
            </w:r>
          </w:p>
        </w:tc>
        <w:tc>
          <w:tcPr>
            <w:tcW w:w="1305" w:type="dxa"/>
            <w:vAlign w:val="bottom"/>
          </w:tcPr>
          <w:p w14:paraId="20194C61" w14:textId="5EE12596" w:rsidR="00235FA7" w:rsidRPr="00CB0708" w:rsidRDefault="00235FA7"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rPr>
              <w:t>1,238</w:t>
            </w:r>
          </w:p>
        </w:tc>
        <w:tc>
          <w:tcPr>
            <w:tcW w:w="1305" w:type="dxa"/>
            <w:vAlign w:val="bottom"/>
          </w:tcPr>
          <w:p w14:paraId="0593F45E" w14:textId="6F5A853E" w:rsidR="00235FA7" w:rsidRPr="00CB0708" w:rsidRDefault="000E632A" w:rsidP="00CB0708">
            <w:pPr>
              <w:tabs>
                <w:tab w:val="decimal" w:pos="789"/>
              </w:tabs>
              <w:spacing w:line="320" w:lineRule="exact"/>
              <w:ind w:left="-18" w:right="-63"/>
              <w:rPr>
                <w:rFonts w:ascii="Arial" w:hAnsi="Arial" w:cs="Arial"/>
                <w:sz w:val="16"/>
                <w:szCs w:val="16"/>
                <w:cs/>
              </w:rPr>
            </w:pPr>
            <w:r w:rsidRPr="00CB0708">
              <w:rPr>
                <w:rFonts w:ascii="Arial" w:hAnsi="Arial" w:cs="Arial"/>
                <w:sz w:val="16"/>
                <w:szCs w:val="16"/>
              </w:rPr>
              <w:t>36</w:t>
            </w:r>
            <w:r w:rsidR="00220CE5" w:rsidRPr="00CB0708">
              <w:rPr>
                <w:rFonts w:ascii="Arial" w:hAnsi="Arial" w:cs="Arial"/>
                <w:sz w:val="16"/>
                <w:szCs w:val="16"/>
              </w:rPr>
              <w:t>3</w:t>
            </w:r>
          </w:p>
        </w:tc>
        <w:tc>
          <w:tcPr>
            <w:tcW w:w="1305" w:type="dxa"/>
            <w:vAlign w:val="bottom"/>
          </w:tcPr>
          <w:p w14:paraId="1812666F" w14:textId="4C32B0E0" w:rsidR="00235FA7" w:rsidRPr="00CB0708" w:rsidRDefault="00235FA7" w:rsidP="00CB0708">
            <w:pPr>
              <w:tabs>
                <w:tab w:val="decimal" w:pos="789"/>
              </w:tabs>
              <w:spacing w:line="320" w:lineRule="exact"/>
              <w:ind w:left="-18" w:right="-63"/>
              <w:rPr>
                <w:rFonts w:ascii="Arial" w:hAnsi="Arial" w:cs="Arial"/>
                <w:sz w:val="16"/>
                <w:szCs w:val="16"/>
                <w:cs/>
              </w:rPr>
            </w:pPr>
            <w:r w:rsidRPr="00CB0708">
              <w:rPr>
                <w:rFonts w:ascii="Arial" w:hAnsi="Arial" w:cs="Arial"/>
                <w:sz w:val="16"/>
                <w:szCs w:val="16"/>
              </w:rPr>
              <w:t>677</w:t>
            </w:r>
          </w:p>
        </w:tc>
      </w:tr>
      <w:tr w:rsidR="00235FA7" w:rsidRPr="00CB0708" w14:paraId="4D66B2EA" w14:textId="77777777" w:rsidTr="00EC6632">
        <w:trPr>
          <w:cantSplit/>
        </w:trPr>
        <w:tc>
          <w:tcPr>
            <w:tcW w:w="4050" w:type="dxa"/>
            <w:tcBorders>
              <w:top w:val="nil"/>
              <w:left w:val="nil"/>
              <w:bottom w:val="nil"/>
              <w:right w:val="nil"/>
            </w:tcBorders>
            <w:vAlign w:val="bottom"/>
          </w:tcPr>
          <w:p w14:paraId="673409FE" w14:textId="77777777" w:rsidR="00235FA7" w:rsidRPr="00CB0708" w:rsidRDefault="00235FA7" w:rsidP="00CB0708">
            <w:pPr>
              <w:pStyle w:val="Heading8"/>
              <w:numPr>
                <w:ilvl w:val="7"/>
                <w:numId w:val="0"/>
              </w:numPr>
              <w:suppressAutoHyphens/>
              <w:autoSpaceDE/>
              <w:autoSpaceDN/>
              <w:spacing w:line="320" w:lineRule="exact"/>
              <w:ind w:left="162" w:hanging="162"/>
              <w:rPr>
                <w:rFonts w:ascii="Arial" w:hAnsi="Arial" w:cs="Arial"/>
                <w:sz w:val="16"/>
                <w:szCs w:val="16"/>
              </w:rPr>
            </w:pPr>
            <w:r w:rsidRPr="00CB0708">
              <w:rPr>
                <w:rFonts w:ascii="Arial" w:hAnsi="Arial" w:cs="Arial"/>
                <w:sz w:val="16"/>
                <w:szCs w:val="16"/>
              </w:rPr>
              <w:t xml:space="preserve">Less: Effect of deferred tax </w:t>
            </w:r>
          </w:p>
        </w:tc>
        <w:tc>
          <w:tcPr>
            <w:tcW w:w="1305" w:type="dxa"/>
            <w:vAlign w:val="bottom"/>
          </w:tcPr>
          <w:p w14:paraId="52704C42" w14:textId="457B2D70"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cs/>
              </w:rPr>
              <w:t>(125)</w:t>
            </w:r>
          </w:p>
        </w:tc>
        <w:tc>
          <w:tcPr>
            <w:tcW w:w="1305" w:type="dxa"/>
            <w:vAlign w:val="bottom"/>
          </w:tcPr>
          <w:p w14:paraId="392A6AE6" w14:textId="0A46FF7B"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(139)</w:t>
            </w:r>
          </w:p>
        </w:tc>
        <w:tc>
          <w:tcPr>
            <w:tcW w:w="1305" w:type="dxa"/>
            <w:vAlign w:val="bottom"/>
          </w:tcPr>
          <w:p w14:paraId="2B53DB1D" w14:textId="3B92E355" w:rsidR="00235FA7" w:rsidRPr="00CB0708" w:rsidRDefault="000E632A"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(73)</w:t>
            </w:r>
          </w:p>
        </w:tc>
        <w:tc>
          <w:tcPr>
            <w:tcW w:w="1305" w:type="dxa"/>
            <w:vAlign w:val="bottom"/>
          </w:tcPr>
          <w:p w14:paraId="4B09AE0B" w14:textId="71647E0F"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(135)</w:t>
            </w:r>
          </w:p>
        </w:tc>
      </w:tr>
      <w:tr w:rsidR="00235FA7" w:rsidRPr="00CB0708" w14:paraId="637F4E49" w14:textId="77777777" w:rsidTr="00EC6632">
        <w:trPr>
          <w:cantSplit/>
        </w:trPr>
        <w:tc>
          <w:tcPr>
            <w:tcW w:w="4050" w:type="dxa"/>
            <w:tcBorders>
              <w:top w:val="nil"/>
              <w:left w:val="nil"/>
              <w:bottom w:val="nil"/>
              <w:right w:val="nil"/>
            </w:tcBorders>
            <w:vAlign w:val="bottom"/>
          </w:tcPr>
          <w:p w14:paraId="77EA8974" w14:textId="77777777" w:rsidR="00235FA7" w:rsidRPr="00CB0708" w:rsidRDefault="00235FA7" w:rsidP="00CB0708">
            <w:pPr>
              <w:tabs>
                <w:tab w:val="decimal" w:pos="896"/>
              </w:tabs>
              <w:snapToGrid w:val="0"/>
              <w:spacing w:line="320" w:lineRule="exact"/>
              <w:ind w:left="158" w:right="72" w:hanging="158"/>
              <w:rPr>
                <w:rFonts w:ascii="Arial" w:hAnsi="Arial" w:cs="Arial"/>
                <w:b/>
                <w:bCs/>
                <w:sz w:val="16"/>
                <w:szCs w:val="16"/>
              </w:rPr>
            </w:pPr>
            <w:r w:rsidRPr="00CB0708">
              <w:rPr>
                <w:rFonts w:ascii="Arial" w:hAnsi="Arial" w:cs="Arial"/>
                <w:b/>
                <w:bCs/>
                <w:sz w:val="16"/>
                <w:szCs w:val="16"/>
              </w:rPr>
              <w:t>Net revaluation surplus on investments</w:t>
            </w:r>
          </w:p>
        </w:tc>
        <w:tc>
          <w:tcPr>
            <w:tcW w:w="1305" w:type="dxa"/>
            <w:vAlign w:val="bottom"/>
          </w:tcPr>
          <w:p w14:paraId="7BA82E28" w14:textId="218B0066"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cs/>
              </w:rPr>
              <w:t>937</w:t>
            </w:r>
          </w:p>
        </w:tc>
        <w:tc>
          <w:tcPr>
            <w:tcW w:w="1305" w:type="dxa"/>
            <w:vAlign w:val="bottom"/>
          </w:tcPr>
          <w:p w14:paraId="7DFFC105" w14:textId="5374F049"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1,099</w:t>
            </w:r>
          </w:p>
        </w:tc>
        <w:tc>
          <w:tcPr>
            <w:tcW w:w="1305" w:type="dxa"/>
            <w:vAlign w:val="bottom"/>
          </w:tcPr>
          <w:p w14:paraId="579CCCD5" w14:textId="4E5248AC" w:rsidR="00235FA7" w:rsidRPr="00CB0708" w:rsidRDefault="000E632A"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290</w:t>
            </w:r>
          </w:p>
        </w:tc>
        <w:tc>
          <w:tcPr>
            <w:tcW w:w="1305" w:type="dxa"/>
            <w:vAlign w:val="bottom"/>
          </w:tcPr>
          <w:p w14:paraId="356AF680" w14:textId="6D7DEED8"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542</w:t>
            </w:r>
          </w:p>
        </w:tc>
      </w:tr>
      <w:tr w:rsidR="00235FA7" w:rsidRPr="00CB0708" w14:paraId="1098C53D" w14:textId="77777777" w:rsidTr="00EC6632">
        <w:trPr>
          <w:cantSplit/>
        </w:trPr>
        <w:tc>
          <w:tcPr>
            <w:tcW w:w="4050" w:type="dxa"/>
            <w:tcBorders>
              <w:top w:val="nil"/>
              <w:left w:val="nil"/>
              <w:bottom w:val="nil"/>
              <w:right w:val="nil"/>
            </w:tcBorders>
            <w:vAlign w:val="bottom"/>
          </w:tcPr>
          <w:p w14:paraId="25EB32CB" w14:textId="77777777" w:rsidR="00235FA7" w:rsidRPr="00CB0708" w:rsidRDefault="00235FA7" w:rsidP="00CB0708">
            <w:pPr>
              <w:tabs>
                <w:tab w:val="decimal" w:pos="896"/>
              </w:tabs>
              <w:snapToGrid w:val="0"/>
              <w:spacing w:line="320" w:lineRule="exact"/>
              <w:ind w:left="158" w:right="72" w:hanging="158"/>
              <w:rPr>
                <w:rFonts w:ascii="Arial" w:hAnsi="Arial" w:cs="Arial"/>
                <w:sz w:val="16"/>
                <w:szCs w:val="16"/>
              </w:rPr>
            </w:pPr>
            <w:r w:rsidRPr="00CB0708">
              <w:rPr>
                <w:rFonts w:ascii="Arial" w:hAnsi="Arial" w:cs="Arial"/>
                <w:sz w:val="16"/>
                <w:szCs w:val="16"/>
              </w:rPr>
              <w:t xml:space="preserve">Revaluation surplus on assets </w:t>
            </w:r>
          </w:p>
        </w:tc>
        <w:tc>
          <w:tcPr>
            <w:tcW w:w="1305" w:type="dxa"/>
            <w:vAlign w:val="bottom"/>
          </w:tcPr>
          <w:p w14:paraId="4B085B47" w14:textId="6C9B134E" w:rsidR="00235FA7" w:rsidRPr="00CB0708" w:rsidRDefault="00235FA7"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cs/>
              </w:rPr>
              <w:t>69</w:t>
            </w:r>
          </w:p>
        </w:tc>
        <w:tc>
          <w:tcPr>
            <w:tcW w:w="1305" w:type="dxa"/>
            <w:vAlign w:val="bottom"/>
          </w:tcPr>
          <w:p w14:paraId="1AA2A237" w14:textId="6A7B81E6" w:rsidR="00235FA7" w:rsidRPr="00CB0708" w:rsidRDefault="00235FA7"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rPr>
              <w:t>72</w:t>
            </w:r>
          </w:p>
        </w:tc>
        <w:tc>
          <w:tcPr>
            <w:tcW w:w="1305" w:type="dxa"/>
            <w:vAlign w:val="bottom"/>
          </w:tcPr>
          <w:p w14:paraId="6C35CF46" w14:textId="2D44600E" w:rsidR="00235FA7" w:rsidRPr="00CB0708" w:rsidRDefault="000E632A"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rPr>
              <w:t>45</w:t>
            </w:r>
          </w:p>
        </w:tc>
        <w:tc>
          <w:tcPr>
            <w:tcW w:w="1305" w:type="dxa"/>
            <w:vAlign w:val="bottom"/>
          </w:tcPr>
          <w:p w14:paraId="675DB294" w14:textId="3757113D" w:rsidR="00235FA7" w:rsidRPr="00CB0708" w:rsidRDefault="00235FA7" w:rsidP="00CB0708">
            <w:pPr>
              <w:tabs>
                <w:tab w:val="decimal" w:pos="789"/>
              </w:tabs>
              <w:spacing w:line="320" w:lineRule="exact"/>
              <w:ind w:left="-18" w:right="-63"/>
              <w:rPr>
                <w:rFonts w:ascii="Arial" w:hAnsi="Arial" w:cs="Arial"/>
                <w:sz w:val="16"/>
                <w:szCs w:val="16"/>
              </w:rPr>
            </w:pPr>
            <w:r w:rsidRPr="00CB0708">
              <w:rPr>
                <w:rFonts w:ascii="Arial" w:hAnsi="Arial" w:cs="Arial"/>
                <w:sz w:val="16"/>
                <w:szCs w:val="16"/>
              </w:rPr>
              <w:t>47</w:t>
            </w:r>
          </w:p>
        </w:tc>
      </w:tr>
      <w:tr w:rsidR="00235FA7" w:rsidRPr="00CB0708" w14:paraId="785DAC93" w14:textId="77777777" w:rsidTr="00EC6632">
        <w:trPr>
          <w:cantSplit/>
        </w:trPr>
        <w:tc>
          <w:tcPr>
            <w:tcW w:w="4050" w:type="dxa"/>
            <w:tcBorders>
              <w:top w:val="nil"/>
              <w:left w:val="nil"/>
              <w:bottom w:val="nil"/>
              <w:right w:val="nil"/>
            </w:tcBorders>
            <w:vAlign w:val="bottom"/>
          </w:tcPr>
          <w:p w14:paraId="4FD37719" w14:textId="77777777" w:rsidR="00235FA7" w:rsidRPr="00CB0708" w:rsidRDefault="00235FA7" w:rsidP="00CB0708">
            <w:pPr>
              <w:pStyle w:val="Heading8"/>
              <w:numPr>
                <w:ilvl w:val="7"/>
                <w:numId w:val="0"/>
              </w:numPr>
              <w:suppressAutoHyphens/>
              <w:autoSpaceDE/>
              <w:autoSpaceDN/>
              <w:spacing w:line="320" w:lineRule="exact"/>
              <w:ind w:left="162" w:hanging="162"/>
              <w:rPr>
                <w:rFonts w:ascii="Arial" w:hAnsi="Arial" w:cs="Arial"/>
                <w:sz w:val="16"/>
                <w:szCs w:val="16"/>
              </w:rPr>
            </w:pPr>
            <w:r w:rsidRPr="00CB0708">
              <w:rPr>
                <w:rFonts w:ascii="Arial" w:hAnsi="Arial" w:cs="Arial"/>
                <w:sz w:val="16"/>
                <w:szCs w:val="16"/>
              </w:rPr>
              <w:t xml:space="preserve">Less: Effect of deferred tax </w:t>
            </w:r>
          </w:p>
        </w:tc>
        <w:tc>
          <w:tcPr>
            <w:tcW w:w="1305" w:type="dxa"/>
            <w:vAlign w:val="bottom"/>
          </w:tcPr>
          <w:p w14:paraId="7E8CCDEC" w14:textId="144097C4"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cs/>
              </w:rPr>
              <w:t>(14)</w:t>
            </w:r>
          </w:p>
        </w:tc>
        <w:tc>
          <w:tcPr>
            <w:tcW w:w="1305" w:type="dxa"/>
            <w:vAlign w:val="bottom"/>
          </w:tcPr>
          <w:p w14:paraId="7AC4E0C0" w14:textId="0A28A320"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(14)</w:t>
            </w:r>
          </w:p>
        </w:tc>
        <w:tc>
          <w:tcPr>
            <w:tcW w:w="1305" w:type="dxa"/>
            <w:vAlign w:val="bottom"/>
          </w:tcPr>
          <w:p w14:paraId="6DEF1611" w14:textId="4B1719D3" w:rsidR="00235FA7" w:rsidRPr="00CB0708" w:rsidRDefault="000E632A"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(9</w:t>
            </w:r>
            <w:r w:rsidR="00677E76" w:rsidRPr="00CB0708">
              <w:rPr>
                <w:rFonts w:ascii="Arial" w:hAnsi="Arial" w:cs="Arial"/>
                <w:sz w:val="16"/>
                <w:szCs w:val="16"/>
              </w:rPr>
              <w:t>)</w:t>
            </w:r>
          </w:p>
        </w:tc>
        <w:tc>
          <w:tcPr>
            <w:tcW w:w="1305" w:type="dxa"/>
            <w:vAlign w:val="bottom"/>
          </w:tcPr>
          <w:p w14:paraId="082E6ECF" w14:textId="1CC4B1E9" w:rsidR="00235FA7" w:rsidRPr="00CB0708" w:rsidRDefault="00235FA7" w:rsidP="00CB0708">
            <w:pPr>
              <w:pBdr>
                <w:bottom w:val="sing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(10)</w:t>
            </w:r>
          </w:p>
        </w:tc>
      </w:tr>
      <w:tr w:rsidR="00235FA7" w:rsidRPr="00CB0708" w14:paraId="3DC3518E" w14:textId="77777777" w:rsidTr="00EC6632">
        <w:trPr>
          <w:cantSplit/>
        </w:trPr>
        <w:tc>
          <w:tcPr>
            <w:tcW w:w="4050" w:type="dxa"/>
            <w:tcBorders>
              <w:top w:val="nil"/>
              <w:left w:val="nil"/>
              <w:bottom w:val="nil"/>
              <w:right w:val="nil"/>
            </w:tcBorders>
            <w:vAlign w:val="bottom"/>
          </w:tcPr>
          <w:p w14:paraId="3CB27824" w14:textId="77777777" w:rsidR="00235FA7" w:rsidRPr="00CB0708" w:rsidRDefault="00235FA7" w:rsidP="00CB0708">
            <w:pPr>
              <w:tabs>
                <w:tab w:val="decimal" w:pos="896"/>
              </w:tabs>
              <w:snapToGrid w:val="0"/>
              <w:spacing w:line="320" w:lineRule="exact"/>
              <w:ind w:left="162" w:right="72" w:hanging="162"/>
              <w:rPr>
                <w:rFonts w:ascii="Arial" w:hAnsi="Arial" w:cs="Arial"/>
                <w:b/>
                <w:bCs/>
                <w:sz w:val="16"/>
                <w:szCs w:val="16"/>
              </w:rPr>
            </w:pPr>
            <w:r w:rsidRPr="00CB0708">
              <w:rPr>
                <w:rFonts w:ascii="Arial" w:hAnsi="Arial" w:cs="Arial"/>
                <w:b/>
                <w:bCs/>
                <w:sz w:val="16"/>
                <w:szCs w:val="16"/>
              </w:rPr>
              <w:t>Net revaluation surplus on assets</w:t>
            </w:r>
          </w:p>
        </w:tc>
        <w:tc>
          <w:tcPr>
            <w:tcW w:w="1305" w:type="dxa"/>
            <w:vAlign w:val="bottom"/>
          </w:tcPr>
          <w:p w14:paraId="25B7D6EB" w14:textId="0D0AFA92"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cs/>
              </w:rPr>
              <w:t>55</w:t>
            </w:r>
          </w:p>
        </w:tc>
        <w:tc>
          <w:tcPr>
            <w:tcW w:w="1305" w:type="dxa"/>
            <w:vAlign w:val="bottom"/>
          </w:tcPr>
          <w:p w14:paraId="18BCC70C" w14:textId="205C96EE"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58</w:t>
            </w:r>
          </w:p>
        </w:tc>
        <w:tc>
          <w:tcPr>
            <w:tcW w:w="1305" w:type="dxa"/>
            <w:vAlign w:val="bottom"/>
          </w:tcPr>
          <w:p w14:paraId="1D2CCA63" w14:textId="3E0AE84F" w:rsidR="00235FA7" w:rsidRPr="00CB0708" w:rsidRDefault="00677E76"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36</w:t>
            </w:r>
          </w:p>
        </w:tc>
        <w:tc>
          <w:tcPr>
            <w:tcW w:w="1305" w:type="dxa"/>
            <w:vAlign w:val="bottom"/>
          </w:tcPr>
          <w:p w14:paraId="5A5D0630" w14:textId="6C5A8E7D"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37</w:t>
            </w:r>
          </w:p>
        </w:tc>
      </w:tr>
      <w:tr w:rsidR="00235FA7" w:rsidRPr="00CB0708" w14:paraId="6E93825F" w14:textId="77777777" w:rsidTr="00EC6632">
        <w:trPr>
          <w:cantSplit/>
          <w:trHeight w:val="705"/>
        </w:trPr>
        <w:tc>
          <w:tcPr>
            <w:tcW w:w="4050" w:type="dxa"/>
            <w:tcBorders>
              <w:top w:val="nil"/>
              <w:left w:val="nil"/>
              <w:bottom w:val="nil"/>
              <w:right w:val="nil"/>
            </w:tcBorders>
            <w:vAlign w:val="bottom"/>
          </w:tcPr>
          <w:p w14:paraId="091C8091" w14:textId="77777777" w:rsidR="00235FA7" w:rsidRPr="00CB0708" w:rsidRDefault="00235FA7" w:rsidP="00CB0708">
            <w:pPr>
              <w:tabs>
                <w:tab w:val="decimal" w:pos="896"/>
              </w:tabs>
              <w:snapToGrid w:val="0"/>
              <w:spacing w:line="320" w:lineRule="exact"/>
              <w:ind w:left="162" w:right="-113" w:hanging="162"/>
              <w:rPr>
                <w:rFonts w:ascii="Arial" w:hAnsi="Arial" w:cs="Arial"/>
                <w:b/>
                <w:bCs/>
                <w:sz w:val="16"/>
                <w:szCs w:val="16"/>
              </w:rPr>
            </w:pPr>
            <w:r w:rsidRPr="00CB0708">
              <w:rPr>
                <w:rFonts w:ascii="Arial" w:hAnsi="Arial" w:cs="Arial"/>
                <w:b/>
                <w:bCs/>
                <w:sz w:val="16"/>
                <w:szCs w:val="16"/>
              </w:rPr>
              <w:t xml:space="preserve">Share of other comprehensive income of subsidiaries companies </w:t>
            </w:r>
          </w:p>
        </w:tc>
        <w:tc>
          <w:tcPr>
            <w:tcW w:w="1305" w:type="dxa"/>
            <w:vAlign w:val="bottom"/>
          </w:tcPr>
          <w:p w14:paraId="257CF532" w14:textId="793B67A3"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cs/>
              </w:rPr>
              <w:t>-</w:t>
            </w:r>
          </w:p>
        </w:tc>
        <w:tc>
          <w:tcPr>
            <w:tcW w:w="1305" w:type="dxa"/>
            <w:vAlign w:val="bottom"/>
          </w:tcPr>
          <w:p w14:paraId="45D753AF" w14:textId="59D4B745"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w:t>
            </w:r>
          </w:p>
        </w:tc>
        <w:tc>
          <w:tcPr>
            <w:tcW w:w="1305" w:type="dxa"/>
            <w:vAlign w:val="bottom"/>
          </w:tcPr>
          <w:p w14:paraId="70B23637" w14:textId="1FB67060" w:rsidR="00235FA7" w:rsidRPr="00CB0708" w:rsidRDefault="00677E76"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664</w:t>
            </w:r>
          </w:p>
        </w:tc>
        <w:tc>
          <w:tcPr>
            <w:tcW w:w="1305" w:type="dxa"/>
            <w:vAlign w:val="bottom"/>
          </w:tcPr>
          <w:p w14:paraId="7FD6CD6B" w14:textId="06E79934"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569</w:t>
            </w:r>
          </w:p>
        </w:tc>
      </w:tr>
      <w:tr w:rsidR="00235FA7" w:rsidRPr="00CB0708" w14:paraId="452346FF" w14:textId="77777777" w:rsidTr="00EC6632">
        <w:trPr>
          <w:cantSplit/>
          <w:trHeight w:val="705"/>
        </w:trPr>
        <w:tc>
          <w:tcPr>
            <w:tcW w:w="4050" w:type="dxa"/>
            <w:tcBorders>
              <w:top w:val="nil"/>
              <w:left w:val="nil"/>
              <w:bottom w:val="nil"/>
              <w:right w:val="nil"/>
            </w:tcBorders>
            <w:vAlign w:val="bottom"/>
          </w:tcPr>
          <w:p w14:paraId="2BFD6422" w14:textId="77777777" w:rsidR="00235FA7" w:rsidRPr="00CB0708" w:rsidRDefault="00235FA7" w:rsidP="00CB0708">
            <w:pPr>
              <w:tabs>
                <w:tab w:val="decimal" w:pos="896"/>
              </w:tabs>
              <w:snapToGrid w:val="0"/>
              <w:spacing w:line="320" w:lineRule="exact"/>
              <w:ind w:left="162" w:right="-113" w:hanging="162"/>
              <w:rPr>
                <w:rFonts w:ascii="Arial" w:hAnsi="Arial" w:cs="Arial"/>
                <w:b/>
                <w:bCs/>
                <w:sz w:val="16"/>
                <w:szCs w:val="16"/>
              </w:rPr>
            </w:pPr>
            <w:r w:rsidRPr="00CB0708">
              <w:rPr>
                <w:rFonts w:ascii="Arial" w:hAnsi="Arial" w:cs="Arial"/>
                <w:b/>
                <w:bCs/>
                <w:sz w:val="16"/>
                <w:szCs w:val="16"/>
              </w:rPr>
              <w:t>Share of other comprehensive income of associated companies and joint venture</w:t>
            </w:r>
          </w:p>
        </w:tc>
        <w:tc>
          <w:tcPr>
            <w:tcW w:w="1305" w:type="dxa"/>
            <w:vAlign w:val="bottom"/>
          </w:tcPr>
          <w:p w14:paraId="32F73C4D" w14:textId="7703C5AF"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cs/>
              </w:rPr>
              <w:t>268</w:t>
            </w:r>
          </w:p>
        </w:tc>
        <w:tc>
          <w:tcPr>
            <w:tcW w:w="1305" w:type="dxa"/>
            <w:vAlign w:val="bottom"/>
          </w:tcPr>
          <w:p w14:paraId="51D1288B" w14:textId="7F61FA62"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(31)</w:t>
            </w:r>
          </w:p>
        </w:tc>
        <w:tc>
          <w:tcPr>
            <w:tcW w:w="1305" w:type="dxa"/>
            <w:vAlign w:val="bottom"/>
          </w:tcPr>
          <w:p w14:paraId="600D3CC7" w14:textId="729FB22B" w:rsidR="00235FA7" w:rsidRPr="00CB0708" w:rsidRDefault="00677E76"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270</w:t>
            </w:r>
          </w:p>
        </w:tc>
        <w:tc>
          <w:tcPr>
            <w:tcW w:w="1305" w:type="dxa"/>
            <w:vAlign w:val="bottom"/>
          </w:tcPr>
          <w:p w14:paraId="76E187CA" w14:textId="0B09EEF4"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(22)</w:t>
            </w:r>
          </w:p>
        </w:tc>
      </w:tr>
      <w:tr w:rsidR="00235FA7" w:rsidRPr="00CB0708" w14:paraId="484CAD70" w14:textId="77777777" w:rsidTr="00EC6632">
        <w:trPr>
          <w:cantSplit/>
        </w:trPr>
        <w:tc>
          <w:tcPr>
            <w:tcW w:w="4050" w:type="dxa"/>
            <w:tcBorders>
              <w:top w:val="nil"/>
              <w:left w:val="nil"/>
              <w:bottom w:val="nil"/>
              <w:right w:val="nil"/>
            </w:tcBorders>
            <w:vAlign w:val="bottom"/>
          </w:tcPr>
          <w:p w14:paraId="75676CCA" w14:textId="77777777" w:rsidR="00235FA7" w:rsidRPr="00CB0708" w:rsidRDefault="00235FA7" w:rsidP="00CB0708">
            <w:pPr>
              <w:snapToGrid w:val="0"/>
              <w:spacing w:line="320" w:lineRule="exact"/>
              <w:ind w:left="162" w:right="-192" w:hanging="162"/>
              <w:rPr>
                <w:rFonts w:ascii="Arial" w:hAnsi="Arial" w:cs="Arial"/>
                <w:b/>
                <w:bCs/>
                <w:sz w:val="16"/>
                <w:szCs w:val="16"/>
              </w:rPr>
            </w:pPr>
            <w:r w:rsidRPr="00CB0708">
              <w:rPr>
                <w:rFonts w:ascii="Arial" w:hAnsi="Arial" w:cs="Arial"/>
                <w:b/>
                <w:bCs/>
                <w:sz w:val="16"/>
                <w:szCs w:val="16"/>
              </w:rPr>
              <w:t>Share of surplus from the change in the ownership interests in subsidiaries of an associated company</w:t>
            </w:r>
          </w:p>
        </w:tc>
        <w:tc>
          <w:tcPr>
            <w:tcW w:w="1305" w:type="dxa"/>
            <w:vAlign w:val="bottom"/>
          </w:tcPr>
          <w:p w14:paraId="1BC57E84" w14:textId="66C3B2F3"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cs/>
              </w:rPr>
              <w:t>68</w:t>
            </w:r>
          </w:p>
        </w:tc>
        <w:tc>
          <w:tcPr>
            <w:tcW w:w="1305" w:type="dxa"/>
            <w:vAlign w:val="bottom"/>
          </w:tcPr>
          <w:p w14:paraId="02934E9F" w14:textId="6CD3AEB0"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73</w:t>
            </w:r>
          </w:p>
        </w:tc>
        <w:tc>
          <w:tcPr>
            <w:tcW w:w="1305" w:type="dxa"/>
            <w:vAlign w:val="bottom"/>
          </w:tcPr>
          <w:p w14:paraId="683BD3DF" w14:textId="0798A1C9" w:rsidR="00235FA7" w:rsidRPr="00CB0708" w:rsidRDefault="00677E76"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68</w:t>
            </w:r>
          </w:p>
        </w:tc>
        <w:tc>
          <w:tcPr>
            <w:tcW w:w="1305" w:type="dxa"/>
            <w:vAlign w:val="bottom"/>
          </w:tcPr>
          <w:p w14:paraId="5A3BEF00" w14:textId="5E209C1A" w:rsidR="00235FA7" w:rsidRPr="00CB0708" w:rsidRDefault="00235FA7" w:rsidP="00CB0708">
            <w:pPr>
              <w:pBdr>
                <w:bottom w:val="dashSmallGap"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73</w:t>
            </w:r>
          </w:p>
        </w:tc>
      </w:tr>
      <w:tr w:rsidR="00235FA7" w:rsidRPr="00CB0708" w14:paraId="00179A7B" w14:textId="77777777" w:rsidTr="00EC6632">
        <w:trPr>
          <w:cantSplit/>
        </w:trPr>
        <w:tc>
          <w:tcPr>
            <w:tcW w:w="4050" w:type="dxa"/>
            <w:tcBorders>
              <w:top w:val="nil"/>
              <w:left w:val="nil"/>
              <w:bottom w:val="nil"/>
              <w:right w:val="nil"/>
            </w:tcBorders>
            <w:vAlign w:val="bottom"/>
          </w:tcPr>
          <w:p w14:paraId="40A684BE" w14:textId="77777777" w:rsidR="00235FA7" w:rsidRPr="00CB0708" w:rsidRDefault="00235FA7" w:rsidP="00CB0708">
            <w:pPr>
              <w:snapToGrid w:val="0"/>
              <w:spacing w:line="320" w:lineRule="exact"/>
              <w:ind w:right="72"/>
              <w:rPr>
                <w:rFonts w:ascii="Arial" w:hAnsi="Arial" w:cs="Arial"/>
                <w:b/>
                <w:bCs/>
                <w:sz w:val="16"/>
                <w:szCs w:val="16"/>
              </w:rPr>
            </w:pPr>
            <w:r w:rsidRPr="00CB0708">
              <w:rPr>
                <w:rFonts w:ascii="Arial" w:hAnsi="Arial" w:cs="Arial"/>
                <w:b/>
                <w:bCs/>
                <w:sz w:val="16"/>
                <w:szCs w:val="16"/>
              </w:rPr>
              <w:t>Total</w:t>
            </w:r>
          </w:p>
        </w:tc>
        <w:tc>
          <w:tcPr>
            <w:tcW w:w="1305" w:type="dxa"/>
            <w:vAlign w:val="bottom"/>
          </w:tcPr>
          <w:p w14:paraId="4F3F4BCF" w14:textId="7CB4EF29" w:rsidR="00235FA7" w:rsidRPr="00CB0708" w:rsidRDefault="00235FA7" w:rsidP="00CB0708">
            <w:pPr>
              <w:pBdr>
                <w:bottom w:val="doub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cs/>
              </w:rPr>
              <w:t>(3,628)</w:t>
            </w:r>
          </w:p>
        </w:tc>
        <w:tc>
          <w:tcPr>
            <w:tcW w:w="1305" w:type="dxa"/>
            <w:vAlign w:val="bottom"/>
          </w:tcPr>
          <w:p w14:paraId="4A4C156C" w14:textId="5A66CA8D" w:rsidR="00235FA7" w:rsidRPr="00CB0708" w:rsidRDefault="00235FA7" w:rsidP="00CB0708">
            <w:pPr>
              <w:pBdr>
                <w:bottom w:val="double" w:sz="4" w:space="1" w:color="auto"/>
              </w:pBdr>
              <w:tabs>
                <w:tab w:val="decimal" w:pos="789"/>
              </w:tabs>
              <w:spacing w:line="320" w:lineRule="exact"/>
              <w:ind w:left="-18" w:right="-63"/>
              <w:rPr>
                <w:rFonts w:ascii="Arial" w:hAnsi="Arial" w:cs="Arial"/>
                <w:sz w:val="16"/>
                <w:szCs w:val="16"/>
                <w:cs/>
              </w:rPr>
            </w:pPr>
            <w:r w:rsidRPr="00CB0708">
              <w:rPr>
                <w:rFonts w:ascii="Arial" w:hAnsi="Arial" w:cs="Arial"/>
                <w:sz w:val="16"/>
                <w:szCs w:val="16"/>
              </w:rPr>
              <w:t>(3,757)</w:t>
            </w:r>
          </w:p>
        </w:tc>
        <w:tc>
          <w:tcPr>
            <w:tcW w:w="1305" w:type="dxa"/>
            <w:vAlign w:val="bottom"/>
          </w:tcPr>
          <w:p w14:paraId="63DEA62D" w14:textId="1883FE46" w:rsidR="00235FA7" w:rsidRPr="00CB0708" w:rsidRDefault="00677E76" w:rsidP="00CB0708">
            <w:pPr>
              <w:pBdr>
                <w:bottom w:val="doub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(3,628)</w:t>
            </w:r>
          </w:p>
        </w:tc>
        <w:tc>
          <w:tcPr>
            <w:tcW w:w="1305" w:type="dxa"/>
            <w:vAlign w:val="bottom"/>
          </w:tcPr>
          <w:p w14:paraId="6F99F34C" w14:textId="4ED9F853" w:rsidR="00235FA7" w:rsidRPr="00CB0708" w:rsidRDefault="00235FA7" w:rsidP="00CB0708">
            <w:pPr>
              <w:pBdr>
                <w:bottom w:val="double" w:sz="4" w:space="1" w:color="auto"/>
              </w:pBdr>
              <w:tabs>
                <w:tab w:val="decimal" w:pos="789"/>
              </w:tabs>
              <w:spacing w:line="320" w:lineRule="exact"/>
              <w:ind w:left="-18" w:right="-63"/>
              <w:rPr>
                <w:rFonts w:ascii="Arial" w:hAnsi="Arial" w:cs="Arial"/>
                <w:sz w:val="16"/>
                <w:szCs w:val="16"/>
              </w:rPr>
            </w:pPr>
            <w:r w:rsidRPr="00CB0708">
              <w:rPr>
                <w:rFonts w:ascii="Arial" w:hAnsi="Arial" w:cs="Arial"/>
                <w:sz w:val="16"/>
                <w:szCs w:val="16"/>
              </w:rPr>
              <w:t>(3,757)</w:t>
            </w:r>
          </w:p>
        </w:tc>
      </w:tr>
    </w:tbl>
    <w:p w14:paraId="248E1B81" w14:textId="7A4B9065" w:rsidR="00CD2FD7" w:rsidRPr="00932A5A" w:rsidRDefault="00EC6632" w:rsidP="00CB0708">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2</w:t>
      </w:r>
      <w:r w:rsidR="00016780" w:rsidRPr="00932A5A">
        <w:rPr>
          <w:rFonts w:ascii="Arial" w:hAnsi="Arial" w:cs="Arial"/>
          <w:b/>
          <w:bCs/>
        </w:rPr>
        <w:t>8</w:t>
      </w:r>
      <w:r w:rsidR="00CD2FD7" w:rsidRPr="00932A5A">
        <w:rPr>
          <w:rFonts w:ascii="Arial" w:hAnsi="Arial" w:cs="Arial"/>
          <w:b/>
          <w:bCs/>
        </w:rPr>
        <w:t>.</w:t>
      </w:r>
      <w:r w:rsidR="00CD2FD7" w:rsidRPr="00932A5A">
        <w:rPr>
          <w:rFonts w:ascii="Arial" w:hAnsi="Arial" w:cs="Arial"/>
          <w:b/>
          <w:bCs/>
        </w:rPr>
        <w:tab/>
        <w:t>Statutory reserve</w:t>
      </w:r>
    </w:p>
    <w:p w14:paraId="7AC1EDE4" w14:textId="77777777" w:rsidR="00CD2FD7" w:rsidRPr="00932A5A" w:rsidRDefault="00CD2FD7" w:rsidP="00CB0708">
      <w:pPr>
        <w:tabs>
          <w:tab w:val="left" w:pos="540"/>
        </w:tabs>
        <w:spacing w:before="120" w:after="120" w:line="380" w:lineRule="exact"/>
        <w:ind w:left="547"/>
        <w:jc w:val="thaiDistribute"/>
        <w:rPr>
          <w:rFonts w:ascii="Arial" w:hAnsi="Arial" w:cs="Arial"/>
        </w:rPr>
      </w:pPr>
      <w:r w:rsidRPr="00932A5A">
        <w:rPr>
          <w:rFonts w:ascii="Arial" w:hAnsi="Arial" w:cs="Arial"/>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p>
    <w:p w14:paraId="7CD03CFC" w14:textId="13810FE9" w:rsidR="00CD2FD7" w:rsidRPr="00932A5A" w:rsidRDefault="00CD2FD7" w:rsidP="00CB0708">
      <w:pPr>
        <w:tabs>
          <w:tab w:val="left" w:pos="540"/>
        </w:tabs>
        <w:spacing w:before="120" w:after="120"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CA46AB" w:rsidRPr="00932A5A">
        <w:rPr>
          <w:rFonts w:ascii="Arial" w:hAnsi="Arial" w:cs="Arial"/>
        </w:rPr>
        <w:t>2023</w:t>
      </w:r>
      <w:r w:rsidRPr="00932A5A">
        <w:rPr>
          <w:rFonts w:ascii="Arial" w:hAnsi="Arial" w:cs="Arial"/>
        </w:rPr>
        <w:t>, the statutory reserve has fully been set aside.</w:t>
      </w:r>
    </w:p>
    <w:p w14:paraId="5BC084CF" w14:textId="5CD46B34" w:rsidR="0097105F" w:rsidRPr="00932A5A" w:rsidRDefault="00CB0708" w:rsidP="00042BB9">
      <w:pPr>
        <w:tabs>
          <w:tab w:val="left" w:pos="1440"/>
        </w:tabs>
        <w:spacing w:before="80" w:after="80" w:line="360" w:lineRule="exact"/>
        <w:ind w:left="547" w:hanging="547"/>
        <w:jc w:val="thaiDistribute"/>
        <w:outlineLvl w:val="0"/>
        <w:rPr>
          <w:rFonts w:ascii="Arial" w:hAnsi="Arial" w:cs="Arial"/>
          <w:b/>
          <w:bCs/>
        </w:rPr>
      </w:pPr>
      <w:r>
        <w:rPr>
          <w:rFonts w:ascii="Arial" w:hAnsi="Arial" w:cs="Arial"/>
          <w:b/>
          <w:bCs/>
        </w:rPr>
        <w:br w:type="page"/>
      </w:r>
      <w:r w:rsidR="00E5401D" w:rsidRPr="00932A5A">
        <w:rPr>
          <w:rFonts w:ascii="Arial" w:hAnsi="Arial" w:cs="Arial"/>
          <w:b/>
          <w:bCs/>
        </w:rPr>
        <w:lastRenderedPageBreak/>
        <w:t>29</w:t>
      </w:r>
      <w:r w:rsidR="0097105F" w:rsidRPr="00932A5A">
        <w:rPr>
          <w:rFonts w:ascii="Arial" w:hAnsi="Arial" w:cs="Arial"/>
          <w:b/>
          <w:bCs/>
        </w:rPr>
        <w:t>.</w:t>
      </w:r>
      <w:r w:rsidR="0097105F" w:rsidRPr="00932A5A">
        <w:rPr>
          <w:rFonts w:ascii="Arial" w:hAnsi="Arial" w:cs="Arial"/>
          <w:b/>
          <w:bCs/>
        </w:rPr>
        <w:tab/>
        <w:t>Dividends</w:t>
      </w:r>
      <w:bookmarkEnd w:id="28"/>
    </w:p>
    <w:p w14:paraId="03B3DD62" w14:textId="29F02EB7" w:rsidR="00EC6632" w:rsidRPr="00932A5A" w:rsidRDefault="00EC6632" w:rsidP="00EC6632">
      <w:pPr>
        <w:spacing w:before="120" w:after="120" w:line="380" w:lineRule="exact"/>
        <w:ind w:left="547"/>
        <w:jc w:val="both"/>
        <w:rPr>
          <w:rFonts w:ascii="Arial" w:hAnsi="Arial" w:cs="Arial"/>
        </w:rPr>
      </w:pPr>
      <w:r w:rsidRPr="00932A5A">
        <w:rPr>
          <w:rFonts w:ascii="Arial" w:hAnsi="Arial" w:cs="Arial"/>
        </w:rPr>
        <w:t>During the year</w:t>
      </w:r>
      <w:r w:rsidR="00D178FA" w:rsidRPr="00932A5A">
        <w:rPr>
          <w:rFonts w:ascii="Arial" w:hAnsi="Arial" w:cs="Arial"/>
        </w:rPr>
        <w:t>s</w:t>
      </w:r>
      <w:r w:rsidRPr="00932A5A">
        <w:rPr>
          <w:rFonts w:ascii="Arial" w:hAnsi="Arial" w:cs="Arial"/>
        </w:rPr>
        <w:t xml:space="preserve"> ended 31 December </w:t>
      </w:r>
      <w:r w:rsidR="00CA46AB" w:rsidRPr="00932A5A">
        <w:rPr>
          <w:rFonts w:ascii="Arial" w:hAnsi="Arial" w:cs="Arial"/>
        </w:rPr>
        <w:t>2023</w:t>
      </w:r>
      <w:r w:rsidRPr="00932A5A">
        <w:rPr>
          <w:rFonts w:ascii="Arial" w:hAnsi="Arial" w:cs="Arial"/>
        </w:rPr>
        <w:t xml:space="preserve"> and </w:t>
      </w:r>
      <w:r w:rsidR="00CA46AB" w:rsidRPr="00932A5A">
        <w:rPr>
          <w:rFonts w:ascii="Arial" w:hAnsi="Arial" w:cs="Arial"/>
        </w:rPr>
        <w:t>2022</w:t>
      </w:r>
      <w:r w:rsidRPr="00932A5A">
        <w:rPr>
          <w:rFonts w:ascii="Arial" w:hAnsi="Arial" w:cs="Arial"/>
        </w:rPr>
        <w:t>, the Company has dividend payment as below.</w:t>
      </w:r>
    </w:p>
    <w:tbl>
      <w:tblPr>
        <w:tblW w:w="9180" w:type="dxa"/>
        <w:tblInd w:w="558" w:type="dxa"/>
        <w:tblLayout w:type="fixed"/>
        <w:tblLook w:val="0000" w:firstRow="0" w:lastRow="0" w:firstColumn="0" w:lastColumn="0" w:noHBand="0" w:noVBand="0"/>
      </w:tblPr>
      <w:tblGrid>
        <w:gridCol w:w="1980"/>
        <w:gridCol w:w="2160"/>
        <w:gridCol w:w="1530"/>
        <w:gridCol w:w="1638"/>
        <w:gridCol w:w="1872"/>
      </w:tblGrid>
      <w:tr w:rsidR="00EC6632" w:rsidRPr="00932A5A" w14:paraId="193C598A" w14:textId="77777777" w:rsidTr="00437413">
        <w:trPr>
          <w:cantSplit/>
          <w:trHeight w:val="66"/>
        </w:trPr>
        <w:tc>
          <w:tcPr>
            <w:tcW w:w="1980" w:type="dxa"/>
            <w:vAlign w:val="bottom"/>
          </w:tcPr>
          <w:p w14:paraId="2640A676"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Dividends</w:t>
            </w:r>
          </w:p>
        </w:tc>
        <w:tc>
          <w:tcPr>
            <w:tcW w:w="2160" w:type="dxa"/>
            <w:vAlign w:val="bottom"/>
          </w:tcPr>
          <w:p w14:paraId="193EB6A4"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Approved by</w:t>
            </w:r>
          </w:p>
        </w:tc>
        <w:tc>
          <w:tcPr>
            <w:tcW w:w="1530" w:type="dxa"/>
            <w:vAlign w:val="bottom"/>
          </w:tcPr>
          <w:p w14:paraId="15F166C8"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Dividend  payment</w:t>
            </w:r>
          </w:p>
        </w:tc>
        <w:tc>
          <w:tcPr>
            <w:tcW w:w="1638" w:type="dxa"/>
            <w:vAlign w:val="bottom"/>
          </w:tcPr>
          <w:p w14:paraId="6900B8C8"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Dividend per share</w:t>
            </w:r>
          </w:p>
        </w:tc>
        <w:tc>
          <w:tcPr>
            <w:tcW w:w="1872" w:type="dxa"/>
            <w:vAlign w:val="bottom"/>
          </w:tcPr>
          <w:p w14:paraId="5BBDBE5A"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Payment date</w:t>
            </w:r>
          </w:p>
        </w:tc>
      </w:tr>
      <w:tr w:rsidR="00EC6632" w:rsidRPr="00932A5A" w14:paraId="31D65B73" w14:textId="77777777" w:rsidTr="00437413">
        <w:trPr>
          <w:cantSplit/>
          <w:trHeight w:val="71"/>
        </w:trPr>
        <w:tc>
          <w:tcPr>
            <w:tcW w:w="1980" w:type="dxa"/>
          </w:tcPr>
          <w:p w14:paraId="3B43CA9D" w14:textId="77777777" w:rsidR="00EC6632" w:rsidRPr="00932A5A" w:rsidRDefault="00EC6632" w:rsidP="00E96598">
            <w:pPr>
              <w:tabs>
                <w:tab w:val="left" w:pos="1260"/>
              </w:tabs>
              <w:spacing w:line="320" w:lineRule="exact"/>
              <w:ind w:left="162" w:right="-108" w:hanging="162"/>
              <w:rPr>
                <w:rFonts w:ascii="Arial" w:hAnsi="Arial" w:cs="Arial"/>
                <w:sz w:val="16"/>
                <w:szCs w:val="16"/>
              </w:rPr>
            </w:pPr>
          </w:p>
        </w:tc>
        <w:tc>
          <w:tcPr>
            <w:tcW w:w="2160" w:type="dxa"/>
          </w:tcPr>
          <w:p w14:paraId="32C0CDD1" w14:textId="77777777" w:rsidR="00EC6632" w:rsidRPr="00932A5A" w:rsidRDefault="00EC6632" w:rsidP="00E96598">
            <w:pPr>
              <w:spacing w:line="320" w:lineRule="exact"/>
              <w:jc w:val="center"/>
              <w:rPr>
                <w:rFonts w:ascii="Arial" w:hAnsi="Arial" w:cs="Arial"/>
                <w:sz w:val="16"/>
                <w:szCs w:val="16"/>
              </w:rPr>
            </w:pPr>
          </w:p>
        </w:tc>
        <w:tc>
          <w:tcPr>
            <w:tcW w:w="1530" w:type="dxa"/>
          </w:tcPr>
          <w:p w14:paraId="29A48A2B" w14:textId="77777777" w:rsidR="00EC6632" w:rsidRPr="00932A5A" w:rsidRDefault="00EC6632" w:rsidP="00E96598">
            <w:pPr>
              <w:spacing w:line="320" w:lineRule="exact"/>
              <w:jc w:val="center"/>
              <w:rPr>
                <w:rFonts w:ascii="Arial" w:hAnsi="Arial" w:cs="Arial"/>
                <w:sz w:val="16"/>
                <w:szCs w:val="16"/>
              </w:rPr>
            </w:pPr>
            <w:r w:rsidRPr="00932A5A">
              <w:rPr>
                <w:rFonts w:ascii="Arial" w:hAnsi="Arial" w:cs="Arial"/>
                <w:sz w:val="16"/>
                <w:szCs w:val="16"/>
              </w:rPr>
              <w:t>Million Baht</w:t>
            </w:r>
          </w:p>
        </w:tc>
        <w:tc>
          <w:tcPr>
            <w:tcW w:w="1638" w:type="dxa"/>
          </w:tcPr>
          <w:p w14:paraId="285552CA" w14:textId="77777777" w:rsidR="00EC6632" w:rsidRPr="00932A5A" w:rsidRDefault="00EC6632" w:rsidP="00E96598">
            <w:pPr>
              <w:spacing w:line="320" w:lineRule="exact"/>
              <w:jc w:val="center"/>
              <w:rPr>
                <w:rFonts w:ascii="Arial" w:hAnsi="Arial" w:cs="Arial"/>
                <w:sz w:val="16"/>
                <w:szCs w:val="16"/>
              </w:rPr>
            </w:pPr>
            <w:r w:rsidRPr="00932A5A">
              <w:rPr>
                <w:rFonts w:ascii="Arial" w:hAnsi="Arial" w:cs="Arial"/>
                <w:sz w:val="16"/>
                <w:szCs w:val="16"/>
              </w:rPr>
              <w:t>Baht</w:t>
            </w:r>
          </w:p>
        </w:tc>
        <w:tc>
          <w:tcPr>
            <w:tcW w:w="1872" w:type="dxa"/>
          </w:tcPr>
          <w:p w14:paraId="6C55C794" w14:textId="77777777" w:rsidR="00EC6632" w:rsidRPr="00932A5A" w:rsidRDefault="00EC6632" w:rsidP="00E96598">
            <w:pPr>
              <w:spacing w:line="320" w:lineRule="exact"/>
              <w:rPr>
                <w:rFonts w:ascii="Arial" w:hAnsi="Arial" w:cs="Arial"/>
                <w:sz w:val="16"/>
                <w:szCs w:val="16"/>
              </w:rPr>
            </w:pPr>
          </w:p>
        </w:tc>
      </w:tr>
      <w:tr w:rsidR="00F30A0D" w:rsidRPr="00932A5A" w14:paraId="1F5CDE84" w14:textId="77777777" w:rsidTr="00ED142F">
        <w:trPr>
          <w:cantSplit/>
          <w:trHeight w:val="66"/>
        </w:trPr>
        <w:tc>
          <w:tcPr>
            <w:tcW w:w="1980" w:type="dxa"/>
          </w:tcPr>
          <w:p w14:paraId="077F06CC" w14:textId="77777777" w:rsidR="00F30A0D" w:rsidRPr="00932A5A" w:rsidRDefault="00F30A0D" w:rsidP="00ED142F">
            <w:pPr>
              <w:tabs>
                <w:tab w:val="left" w:pos="1260"/>
              </w:tabs>
              <w:spacing w:line="320" w:lineRule="exact"/>
              <w:ind w:left="162" w:right="-108" w:hanging="162"/>
              <w:rPr>
                <w:rFonts w:ascii="Arial" w:hAnsi="Arial" w:cs="Arial"/>
                <w:sz w:val="16"/>
                <w:szCs w:val="16"/>
              </w:rPr>
            </w:pPr>
          </w:p>
        </w:tc>
        <w:tc>
          <w:tcPr>
            <w:tcW w:w="2160" w:type="dxa"/>
          </w:tcPr>
          <w:p w14:paraId="2F34868B" w14:textId="77777777" w:rsidR="00F30A0D" w:rsidRPr="00932A5A" w:rsidRDefault="00F30A0D" w:rsidP="00ED142F">
            <w:pPr>
              <w:spacing w:line="320" w:lineRule="exact"/>
              <w:jc w:val="center"/>
              <w:rPr>
                <w:rFonts w:ascii="Arial" w:hAnsi="Arial" w:cs="Arial"/>
                <w:sz w:val="16"/>
                <w:szCs w:val="16"/>
              </w:rPr>
            </w:pPr>
          </w:p>
        </w:tc>
        <w:tc>
          <w:tcPr>
            <w:tcW w:w="1530" w:type="dxa"/>
          </w:tcPr>
          <w:p w14:paraId="0D1A5273" w14:textId="77777777" w:rsidR="00F30A0D" w:rsidRPr="00932A5A" w:rsidRDefault="00F30A0D" w:rsidP="00ED142F">
            <w:pPr>
              <w:tabs>
                <w:tab w:val="decimal" w:pos="964"/>
              </w:tabs>
              <w:spacing w:line="320" w:lineRule="exact"/>
              <w:rPr>
                <w:rFonts w:ascii="Arial" w:hAnsi="Arial" w:cs="Arial"/>
                <w:sz w:val="16"/>
                <w:szCs w:val="16"/>
              </w:rPr>
            </w:pPr>
          </w:p>
        </w:tc>
        <w:tc>
          <w:tcPr>
            <w:tcW w:w="1638" w:type="dxa"/>
          </w:tcPr>
          <w:p w14:paraId="45D9B1FC" w14:textId="77777777" w:rsidR="00F30A0D" w:rsidRPr="00932A5A" w:rsidRDefault="00F30A0D" w:rsidP="00ED142F">
            <w:pPr>
              <w:tabs>
                <w:tab w:val="decimal" w:pos="903"/>
              </w:tabs>
              <w:spacing w:line="320" w:lineRule="exact"/>
              <w:rPr>
                <w:rFonts w:ascii="Arial" w:hAnsi="Arial" w:cs="Arial"/>
                <w:sz w:val="16"/>
                <w:szCs w:val="16"/>
              </w:rPr>
            </w:pPr>
          </w:p>
        </w:tc>
        <w:tc>
          <w:tcPr>
            <w:tcW w:w="1872" w:type="dxa"/>
          </w:tcPr>
          <w:p w14:paraId="4B8DF0D4" w14:textId="77777777" w:rsidR="00F30A0D" w:rsidRPr="00932A5A" w:rsidRDefault="00F30A0D" w:rsidP="00ED142F">
            <w:pPr>
              <w:spacing w:line="320" w:lineRule="exact"/>
              <w:jc w:val="center"/>
              <w:rPr>
                <w:rFonts w:ascii="Arial" w:hAnsi="Arial" w:cs="Arial"/>
                <w:sz w:val="16"/>
                <w:szCs w:val="16"/>
              </w:rPr>
            </w:pPr>
          </w:p>
        </w:tc>
      </w:tr>
      <w:tr w:rsidR="00F30A0D" w:rsidRPr="00932A5A" w14:paraId="1BAD0BEB" w14:textId="77777777" w:rsidTr="00ED142F">
        <w:trPr>
          <w:cantSplit/>
          <w:trHeight w:val="66"/>
        </w:trPr>
        <w:tc>
          <w:tcPr>
            <w:tcW w:w="1980" w:type="dxa"/>
          </w:tcPr>
          <w:p w14:paraId="48D13E33" w14:textId="615DFFA7" w:rsidR="00F30A0D" w:rsidRPr="00932A5A" w:rsidRDefault="00F30A0D" w:rsidP="00ED142F">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Interim dividend of 202</w:t>
            </w:r>
            <w:r w:rsidR="004029D0" w:rsidRPr="00932A5A">
              <w:rPr>
                <w:rFonts w:ascii="Arial" w:hAnsi="Arial" w:cs="Arial"/>
                <w:sz w:val="16"/>
                <w:szCs w:val="16"/>
              </w:rPr>
              <w:t>3</w:t>
            </w:r>
          </w:p>
        </w:tc>
        <w:tc>
          <w:tcPr>
            <w:tcW w:w="2160" w:type="dxa"/>
          </w:tcPr>
          <w:p w14:paraId="1E4C18F9" w14:textId="748D177F" w:rsidR="00F30A0D" w:rsidRPr="00932A5A" w:rsidRDefault="00F30A0D" w:rsidP="00ED142F">
            <w:pPr>
              <w:spacing w:line="320" w:lineRule="exact"/>
              <w:jc w:val="center"/>
              <w:rPr>
                <w:rFonts w:ascii="Arial" w:hAnsi="Arial" w:cs="Arial"/>
                <w:sz w:val="16"/>
                <w:szCs w:val="16"/>
                <w:cs/>
              </w:rPr>
            </w:pPr>
            <w:r w:rsidRPr="00932A5A">
              <w:rPr>
                <w:rFonts w:ascii="Arial" w:hAnsi="Arial" w:cs="Arial"/>
                <w:sz w:val="16"/>
                <w:szCs w:val="16"/>
              </w:rPr>
              <w:t xml:space="preserve">The Company’s Board of Director Meeting                        on </w:t>
            </w:r>
            <w:r w:rsidR="004029D0" w:rsidRPr="00932A5A">
              <w:rPr>
                <w:rFonts w:ascii="Arial" w:hAnsi="Arial" w:cs="Arial"/>
                <w:sz w:val="16"/>
                <w:szCs w:val="16"/>
              </w:rPr>
              <w:t>2</w:t>
            </w:r>
            <w:r w:rsidR="00016780" w:rsidRPr="00932A5A">
              <w:rPr>
                <w:rFonts w:ascii="Arial" w:hAnsi="Arial" w:cs="Arial"/>
                <w:sz w:val="16"/>
                <w:szCs w:val="16"/>
              </w:rPr>
              <w:t xml:space="preserve"> October 202</w:t>
            </w:r>
            <w:r w:rsidR="004029D0" w:rsidRPr="00932A5A">
              <w:rPr>
                <w:rFonts w:ascii="Arial" w:hAnsi="Arial" w:cs="Arial"/>
                <w:sz w:val="16"/>
                <w:szCs w:val="16"/>
              </w:rPr>
              <w:t>3</w:t>
            </w:r>
          </w:p>
        </w:tc>
        <w:tc>
          <w:tcPr>
            <w:tcW w:w="1530" w:type="dxa"/>
          </w:tcPr>
          <w:p w14:paraId="6866D841" w14:textId="77777777" w:rsidR="00F30A0D" w:rsidRPr="00932A5A" w:rsidRDefault="00016780" w:rsidP="00ED142F">
            <w:pPr>
              <w:tabs>
                <w:tab w:val="decimal" w:pos="964"/>
              </w:tabs>
              <w:spacing w:line="320" w:lineRule="exact"/>
              <w:rPr>
                <w:rFonts w:ascii="Arial" w:hAnsi="Arial" w:cs="Arial"/>
                <w:sz w:val="16"/>
                <w:szCs w:val="16"/>
              </w:rPr>
            </w:pPr>
            <w:r w:rsidRPr="00932A5A">
              <w:rPr>
                <w:rFonts w:ascii="Arial" w:hAnsi="Arial" w:cs="Arial"/>
                <w:sz w:val="16"/>
                <w:szCs w:val="16"/>
              </w:rPr>
              <w:t>1,258</w:t>
            </w:r>
          </w:p>
        </w:tc>
        <w:tc>
          <w:tcPr>
            <w:tcW w:w="1638" w:type="dxa"/>
          </w:tcPr>
          <w:p w14:paraId="4C83209C" w14:textId="77777777" w:rsidR="00F30A0D" w:rsidRPr="00932A5A" w:rsidRDefault="00016780" w:rsidP="00ED142F">
            <w:pPr>
              <w:tabs>
                <w:tab w:val="decimal" w:pos="903"/>
              </w:tabs>
              <w:spacing w:line="320" w:lineRule="exact"/>
              <w:rPr>
                <w:rFonts w:ascii="Arial" w:hAnsi="Arial" w:cs="Arial"/>
                <w:sz w:val="16"/>
                <w:szCs w:val="16"/>
                <w:cs/>
              </w:rPr>
            </w:pPr>
            <w:r w:rsidRPr="00932A5A">
              <w:rPr>
                <w:rFonts w:ascii="Arial" w:hAnsi="Arial" w:cs="Arial"/>
                <w:sz w:val="16"/>
                <w:szCs w:val="16"/>
              </w:rPr>
              <w:t>1.20</w:t>
            </w:r>
          </w:p>
        </w:tc>
        <w:tc>
          <w:tcPr>
            <w:tcW w:w="1872" w:type="dxa"/>
          </w:tcPr>
          <w:p w14:paraId="5D86E932" w14:textId="32D96853" w:rsidR="00F30A0D" w:rsidRPr="00932A5A" w:rsidRDefault="004029D0" w:rsidP="00ED142F">
            <w:pPr>
              <w:spacing w:line="320" w:lineRule="exact"/>
              <w:jc w:val="center"/>
              <w:rPr>
                <w:rFonts w:ascii="Arial" w:hAnsi="Arial" w:cs="Arial"/>
                <w:sz w:val="16"/>
                <w:szCs w:val="16"/>
              </w:rPr>
            </w:pPr>
            <w:r w:rsidRPr="00932A5A">
              <w:rPr>
                <w:rFonts w:ascii="Arial" w:hAnsi="Arial" w:cs="Arial"/>
                <w:sz w:val="16"/>
                <w:szCs w:val="16"/>
              </w:rPr>
              <w:t>30</w:t>
            </w:r>
            <w:r w:rsidR="00016780" w:rsidRPr="00932A5A">
              <w:rPr>
                <w:rFonts w:ascii="Arial" w:hAnsi="Arial" w:cs="Arial"/>
                <w:sz w:val="16"/>
                <w:szCs w:val="16"/>
              </w:rPr>
              <w:t xml:space="preserve"> October 202</w:t>
            </w:r>
            <w:r w:rsidRPr="00932A5A">
              <w:rPr>
                <w:rFonts w:ascii="Arial" w:hAnsi="Arial" w:cs="Arial"/>
                <w:sz w:val="16"/>
                <w:szCs w:val="16"/>
              </w:rPr>
              <w:t>3</w:t>
            </w:r>
          </w:p>
        </w:tc>
      </w:tr>
      <w:tr w:rsidR="00F30A0D" w:rsidRPr="00932A5A" w14:paraId="57EEEC14" w14:textId="77777777" w:rsidTr="00ED142F">
        <w:trPr>
          <w:cantSplit/>
          <w:trHeight w:val="66"/>
        </w:trPr>
        <w:tc>
          <w:tcPr>
            <w:tcW w:w="1980" w:type="dxa"/>
          </w:tcPr>
          <w:p w14:paraId="58AEE74C" w14:textId="3B6DE68A" w:rsidR="00F30A0D" w:rsidRPr="00932A5A" w:rsidRDefault="002B6B7A" w:rsidP="00ED142F">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Dividend of second         half-year 202</w:t>
            </w:r>
            <w:r w:rsidR="004029D0" w:rsidRPr="00932A5A">
              <w:rPr>
                <w:rFonts w:ascii="Arial" w:hAnsi="Arial" w:cs="Arial"/>
                <w:sz w:val="16"/>
                <w:szCs w:val="16"/>
              </w:rPr>
              <w:t>2</w:t>
            </w:r>
          </w:p>
        </w:tc>
        <w:tc>
          <w:tcPr>
            <w:tcW w:w="2160" w:type="dxa"/>
          </w:tcPr>
          <w:p w14:paraId="48EC3FE7" w14:textId="54723913" w:rsidR="00F30A0D" w:rsidRPr="00932A5A" w:rsidRDefault="00F30A0D" w:rsidP="00ED142F">
            <w:pPr>
              <w:spacing w:line="320" w:lineRule="exact"/>
              <w:jc w:val="center"/>
              <w:rPr>
                <w:rFonts w:ascii="Arial" w:hAnsi="Arial" w:cs="Arial"/>
                <w:sz w:val="16"/>
                <w:szCs w:val="16"/>
                <w:cs/>
              </w:rPr>
            </w:pPr>
            <w:r w:rsidRPr="00932A5A">
              <w:rPr>
                <w:rFonts w:ascii="Arial" w:hAnsi="Arial" w:cs="Arial"/>
                <w:sz w:val="16"/>
                <w:szCs w:val="16"/>
              </w:rPr>
              <w:t xml:space="preserve">The Company’s </w:t>
            </w:r>
            <w:r w:rsidR="002B6B7A" w:rsidRPr="00932A5A">
              <w:rPr>
                <w:rFonts w:ascii="Arial" w:hAnsi="Arial" w:cs="Arial"/>
                <w:sz w:val="16"/>
                <w:szCs w:val="16"/>
              </w:rPr>
              <w:t>Annual General Shareholders’ Meeting o</w:t>
            </w:r>
            <w:r w:rsidRPr="00932A5A">
              <w:rPr>
                <w:rFonts w:ascii="Arial" w:hAnsi="Arial" w:cs="Arial"/>
                <w:sz w:val="16"/>
                <w:szCs w:val="16"/>
              </w:rPr>
              <w:t xml:space="preserve">n </w:t>
            </w:r>
            <w:r w:rsidR="004029D0" w:rsidRPr="00932A5A">
              <w:rPr>
                <w:rFonts w:ascii="Arial" w:hAnsi="Arial" w:cs="Arial"/>
                <w:sz w:val="16"/>
                <w:szCs w:val="16"/>
              </w:rPr>
              <w:t>7</w:t>
            </w:r>
            <w:r w:rsidR="00016780" w:rsidRPr="00932A5A">
              <w:rPr>
                <w:rFonts w:ascii="Arial" w:hAnsi="Arial" w:cs="Arial"/>
                <w:sz w:val="16"/>
                <w:szCs w:val="16"/>
              </w:rPr>
              <w:t xml:space="preserve"> April 202</w:t>
            </w:r>
            <w:r w:rsidR="004029D0" w:rsidRPr="00932A5A">
              <w:rPr>
                <w:rFonts w:ascii="Arial" w:hAnsi="Arial" w:cs="Arial"/>
                <w:sz w:val="16"/>
                <w:szCs w:val="16"/>
              </w:rPr>
              <w:t>3</w:t>
            </w:r>
          </w:p>
        </w:tc>
        <w:tc>
          <w:tcPr>
            <w:tcW w:w="1530" w:type="dxa"/>
          </w:tcPr>
          <w:p w14:paraId="2A5C4CF9" w14:textId="4ECE25FE" w:rsidR="00F30A0D" w:rsidRPr="00932A5A" w:rsidRDefault="00016780" w:rsidP="00ED142F">
            <w:pPr>
              <w:tabs>
                <w:tab w:val="decimal" w:pos="964"/>
              </w:tabs>
              <w:spacing w:line="320" w:lineRule="exact"/>
              <w:rPr>
                <w:rFonts w:ascii="Arial" w:hAnsi="Arial" w:cs="Arial"/>
                <w:sz w:val="16"/>
                <w:szCs w:val="16"/>
              </w:rPr>
            </w:pPr>
            <w:r w:rsidRPr="00932A5A">
              <w:rPr>
                <w:rFonts w:ascii="Arial" w:hAnsi="Arial" w:cs="Arial"/>
                <w:sz w:val="16"/>
                <w:szCs w:val="16"/>
              </w:rPr>
              <w:t>1,</w:t>
            </w:r>
            <w:r w:rsidR="004029D0" w:rsidRPr="00932A5A">
              <w:rPr>
                <w:rFonts w:ascii="Arial" w:hAnsi="Arial" w:cs="Arial"/>
                <w:sz w:val="16"/>
                <w:szCs w:val="16"/>
              </w:rPr>
              <w:t>992</w:t>
            </w:r>
          </w:p>
        </w:tc>
        <w:tc>
          <w:tcPr>
            <w:tcW w:w="1638" w:type="dxa"/>
          </w:tcPr>
          <w:p w14:paraId="3201ADF2" w14:textId="47B49B05" w:rsidR="00F30A0D" w:rsidRPr="00932A5A" w:rsidRDefault="00016780" w:rsidP="00ED142F">
            <w:pPr>
              <w:tabs>
                <w:tab w:val="decimal" w:pos="903"/>
              </w:tabs>
              <w:spacing w:line="320" w:lineRule="exact"/>
              <w:rPr>
                <w:rFonts w:ascii="Arial" w:hAnsi="Arial" w:cs="Arial"/>
                <w:sz w:val="16"/>
                <w:szCs w:val="16"/>
                <w:cs/>
              </w:rPr>
            </w:pPr>
            <w:r w:rsidRPr="00932A5A">
              <w:rPr>
                <w:rFonts w:ascii="Arial" w:hAnsi="Arial" w:cs="Arial"/>
                <w:sz w:val="16"/>
                <w:szCs w:val="16"/>
              </w:rPr>
              <w:t>1.</w:t>
            </w:r>
            <w:r w:rsidR="004029D0" w:rsidRPr="00932A5A">
              <w:rPr>
                <w:rFonts w:ascii="Arial" w:hAnsi="Arial" w:cs="Arial"/>
                <w:sz w:val="16"/>
                <w:szCs w:val="16"/>
              </w:rPr>
              <w:t>9</w:t>
            </w:r>
            <w:r w:rsidRPr="00932A5A">
              <w:rPr>
                <w:rFonts w:ascii="Arial" w:hAnsi="Arial" w:cs="Arial"/>
                <w:sz w:val="16"/>
                <w:szCs w:val="16"/>
              </w:rPr>
              <w:t>0</w:t>
            </w:r>
          </w:p>
        </w:tc>
        <w:tc>
          <w:tcPr>
            <w:tcW w:w="1872" w:type="dxa"/>
          </w:tcPr>
          <w:p w14:paraId="057AED51" w14:textId="5E06B312" w:rsidR="00F30A0D" w:rsidRPr="00932A5A" w:rsidRDefault="004029D0" w:rsidP="00ED142F">
            <w:pPr>
              <w:spacing w:line="320" w:lineRule="exact"/>
              <w:jc w:val="center"/>
              <w:rPr>
                <w:rFonts w:ascii="Arial" w:hAnsi="Arial" w:cs="Arial"/>
                <w:sz w:val="16"/>
                <w:szCs w:val="16"/>
              </w:rPr>
            </w:pPr>
            <w:r w:rsidRPr="00932A5A">
              <w:rPr>
                <w:rFonts w:ascii="Arial" w:hAnsi="Arial" w:cs="Arial"/>
                <w:sz w:val="16"/>
                <w:szCs w:val="16"/>
              </w:rPr>
              <w:t>3</w:t>
            </w:r>
            <w:r w:rsidR="00016780" w:rsidRPr="00932A5A">
              <w:rPr>
                <w:rFonts w:ascii="Arial" w:hAnsi="Arial" w:cs="Arial"/>
                <w:sz w:val="16"/>
                <w:szCs w:val="16"/>
              </w:rPr>
              <w:t xml:space="preserve"> May 202</w:t>
            </w:r>
            <w:r w:rsidRPr="00932A5A">
              <w:rPr>
                <w:rFonts w:ascii="Arial" w:hAnsi="Arial" w:cs="Arial"/>
                <w:sz w:val="16"/>
                <w:szCs w:val="16"/>
              </w:rPr>
              <w:t>3</w:t>
            </w:r>
          </w:p>
        </w:tc>
      </w:tr>
      <w:tr w:rsidR="00F30A0D" w:rsidRPr="00932A5A" w14:paraId="16F4DDEE" w14:textId="77777777" w:rsidTr="00ED142F">
        <w:trPr>
          <w:cantSplit/>
          <w:trHeight w:val="66"/>
        </w:trPr>
        <w:tc>
          <w:tcPr>
            <w:tcW w:w="1980" w:type="dxa"/>
          </w:tcPr>
          <w:p w14:paraId="03E3A930" w14:textId="77777777" w:rsidR="00F30A0D" w:rsidRPr="00932A5A" w:rsidRDefault="00F30A0D" w:rsidP="00ED142F">
            <w:pPr>
              <w:tabs>
                <w:tab w:val="left" w:pos="1260"/>
              </w:tabs>
              <w:spacing w:line="320" w:lineRule="exact"/>
              <w:ind w:left="162" w:right="-108" w:hanging="162"/>
              <w:rPr>
                <w:rFonts w:ascii="Arial" w:hAnsi="Arial" w:cs="Arial"/>
                <w:sz w:val="16"/>
                <w:szCs w:val="16"/>
              </w:rPr>
            </w:pPr>
          </w:p>
        </w:tc>
        <w:tc>
          <w:tcPr>
            <w:tcW w:w="2160" w:type="dxa"/>
          </w:tcPr>
          <w:p w14:paraId="4FDE5BD2" w14:textId="77777777" w:rsidR="00F30A0D" w:rsidRPr="00932A5A" w:rsidRDefault="00F30A0D" w:rsidP="00ED142F">
            <w:pPr>
              <w:spacing w:line="320" w:lineRule="exact"/>
              <w:jc w:val="center"/>
              <w:rPr>
                <w:rFonts w:ascii="Arial" w:hAnsi="Arial" w:cs="Arial"/>
                <w:sz w:val="16"/>
                <w:szCs w:val="16"/>
              </w:rPr>
            </w:pPr>
          </w:p>
        </w:tc>
        <w:tc>
          <w:tcPr>
            <w:tcW w:w="1530" w:type="dxa"/>
          </w:tcPr>
          <w:p w14:paraId="207568C6" w14:textId="12DD6631" w:rsidR="00F30A0D" w:rsidRPr="00932A5A" w:rsidRDefault="00016780" w:rsidP="00ED142F">
            <w:pPr>
              <w:pBdr>
                <w:top w:val="single" w:sz="4" w:space="1" w:color="auto"/>
                <w:bottom w:val="double" w:sz="4" w:space="1" w:color="auto"/>
              </w:pBdr>
              <w:tabs>
                <w:tab w:val="decimal" w:pos="964"/>
              </w:tabs>
              <w:spacing w:line="320" w:lineRule="exact"/>
              <w:rPr>
                <w:rFonts w:ascii="Arial" w:hAnsi="Arial" w:cs="Arial"/>
                <w:sz w:val="16"/>
                <w:szCs w:val="16"/>
              </w:rPr>
            </w:pPr>
            <w:r w:rsidRPr="00932A5A">
              <w:rPr>
                <w:rFonts w:ascii="Arial" w:hAnsi="Arial" w:cs="Arial"/>
                <w:sz w:val="16"/>
                <w:szCs w:val="16"/>
              </w:rPr>
              <w:t>3,</w:t>
            </w:r>
            <w:r w:rsidR="004029D0" w:rsidRPr="00932A5A">
              <w:rPr>
                <w:rFonts w:ascii="Arial" w:hAnsi="Arial" w:cs="Arial"/>
                <w:sz w:val="16"/>
                <w:szCs w:val="16"/>
              </w:rPr>
              <w:t>250</w:t>
            </w:r>
          </w:p>
        </w:tc>
        <w:tc>
          <w:tcPr>
            <w:tcW w:w="1638" w:type="dxa"/>
          </w:tcPr>
          <w:p w14:paraId="53413378" w14:textId="3A881809" w:rsidR="00F30A0D" w:rsidRPr="00932A5A" w:rsidRDefault="00016780" w:rsidP="00ED142F">
            <w:pPr>
              <w:pBdr>
                <w:top w:val="single" w:sz="4" w:space="1" w:color="auto"/>
                <w:bottom w:val="double" w:sz="4" w:space="1" w:color="auto"/>
              </w:pBdr>
              <w:tabs>
                <w:tab w:val="decimal" w:pos="903"/>
              </w:tabs>
              <w:spacing w:line="320" w:lineRule="exact"/>
              <w:rPr>
                <w:rFonts w:ascii="Arial" w:hAnsi="Arial" w:cs="Arial"/>
                <w:sz w:val="16"/>
                <w:szCs w:val="16"/>
              </w:rPr>
            </w:pPr>
            <w:r w:rsidRPr="00932A5A">
              <w:rPr>
                <w:rFonts w:ascii="Arial" w:hAnsi="Arial" w:cs="Arial"/>
                <w:sz w:val="16"/>
                <w:szCs w:val="16"/>
              </w:rPr>
              <w:t>3.</w:t>
            </w:r>
            <w:r w:rsidR="004029D0" w:rsidRPr="00932A5A">
              <w:rPr>
                <w:rFonts w:ascii="Arial" w:hAnsi="Arial" w:cs="Arial"/>
                <w:sz w:val="16"/>
                <w:szCs w:val="16"/>
              </w:rPr>
              <w:t>1</w:t>
            </w:r>
            <w:r w:rsidRPr="00932A5A">
              <w:rPr>
                <w:rFonts w:ascii="Arial" w:hAnsi="Arial" w:cs="Arial"/>
                <w:sz w:val="16"/>
                <w:szCs w:val="16"/>
              </w:rPr>
              <w:t>0</w:t>
            </w:r>
          </w:p>
        </w:tc>
        <w:tc>
          <w:tcPr>
            <w:tcW w:w="1872" w:type="dxa"/>
          </w:tcPr>
          <w:p w14:paraId="07605DA3" w14:textId="77777777" w:rsidR="00F30A0D" w:rsidRPr="00932A5A" w:rsidRDefault="00F30A0D" w:rsidP="00ED142F">
            <w:pPr>
              <w:spacing w:line="320" w:lineRule="exact"/>
              <w:jc w:val="center"/>
              <w:rPr>
                <w:rFonts w:ascii="Arial" w:hAnsi="Arial" w:cs="Arial"/>
                <w:sz w:val="16"/>
                <w:szCs w:val="16"/>
              </w:rPr>
            </w:pPr>
          </w:p>
        </w:tc>
      </w:tr>
      <w:tr w:rsidR="00F30A0D" w:rsidRPr="00932A5A" w14:paraId="60D8E948" w14:textId="77777777" w:rsidTr="00437413">
        <w:trPr>
          <w:cantSplit/>
          <w:trHeight w:val="66"/>
        </w:trPr>
        <w:tc>
          <w:tcPr>
            <w:tcW w:w="1980" w:type="dxa"/>
          </w:tcPr>
          <w:p w14:paraId="4AF2B147" w14:textId="77777777" w:rsidR="00F30A0D" w:rsidRPr="00932A5A" w:rsidRDefault="00F30A0D" w:rsidP="00E96598">
            <w:pPr>
              <w:tabs>
                <w:tab w:val="left" w:pos="1260"/>
              </w:tabs>
              <w:spacing w:line="320" w:lineRule="exact"/>
              <w:ind w:left="162" w:right="-108" w:hanging="162"/>
              <w:rPr>
                <w:rFonts w:ascii="Arial" w:hAnsi="Arial" w:cs="Arial"/>
                <w:sz w:val="16"/>
                <w:szCs w:val="16"/>
              </w:rPr>
            </w:pPr>
          </w:p>
        </w:tc>
        <w:tc>
          <w:tcPr>
            <w:tcW w:w="2160" w:type="dxa"/>
          </w:tcPr>
          <w:p w14:paraId="5B87C503" w14:textId="77777777" w:rsidR="00F30A0D" w:rsidRPr="00932A5A" w:rsidRDefault="00F30A0D" w:rsidP="00E96598">
            <w:pPr>
              <w:spacing w:line="320" w:lineRule="exact"/>
              <w:jc w:val="center"/>
              <w:rPr>
                <w:rFonts w:ascii="Arial" w:hAnsi="Arial" w:cs="Arial"/>
                <w:sz w:val="16"/>
                <w:szCs w:val="16"/>
              </w:rPr>
            </w:pPr>
          </w:p>
        </w:tc>
        <w:tc>
          <w:tcPr>
            <w:tcW w:w="1530" w:type="dxa"/>
          </w:tcPr>
          <w:p w14:paraId="029DE43A" w14:textId="77777777" w:rsidR="00F30A0D" w:rsidRPr="00932A5A" w:rsidRDefault="00F30A0D" w:rsidP="00E96598">
            <w:pPr>
              <w:tabs>
                <w:tab w:val="decimal" w:pos="964"/>
              </w:tabs>
              <w:spacing w:line="320" w:lineRule="exact"/>
              <w:rPr>
                <w:rFonts w:ascii="Arial" w:hAnsi="Arial" w:cs="Arial"/>
                <w:sz w:val="16"/>
                <w:szCs w:val="16"/>
              </w:rPr>
            </w:pPr>
          </w:p>
        </w:tc>
        <w:tc>
          <w:tcPr>
            <w:tcW w:w="1638" w:type="dxa"/>
          </w:tcPr>
          <w:p w14:paraId="7E493A44" w14:textId="77777777" w:rsidR="00F30A0D" w:rsidRPr="00932A5A" w:rsidRDefault="00F30A0D" w:rsidP="00E96598">
            <w:pPr>
              <w:tabs>
                <w:tab w:val="decimal" w:pos="903"/>
              </w:tabs>
              <w:spacing w:line="320" w:lineRule="exact"/>
              <w:rPr>
                <w:rFonts w:ascii="Arial" w:hAnsi="Arial" w:cs="Arial"/>
                <w:sz w:val="16"/>
                <w:szCs w:val="16"/>
              </w:rPr>
            </w:pPr>
          </w:p>
        </w:tc>
        <w:tc>
          <w:tcPr>
            <w:tcW w:w="1872" w:type="dxa"/>
          </w:tcPr>
          <w:p w14:paraId="5A4D418F" w14:textId="77777777" w:rsidR="00F30A0D" w:rsidRPr="00932A5A" w:rsidRDefault="00F30A0D" w:rsidP="00E96598">
            <w:pPr>
              <w:spacing w:line="320" w:lineRule="exact"/>
              <w:jc w:val="center"/>
              <w:rPr>
                <w:rFonts w:ascii="Arial" w:hAnsi="Arial" w:cs="Arial"/>
                <w:sz w:val="16"/>
                <w:szCs w:val="16"/>
              </w:rPr>
            </w:pPr>
          </w:p>
        </w:tc>
      </w:tr>
      <w:tr w:rsidR="00EC6632" w:rsidRPr="00932A5A" w14:paraId="7A4A2346" w14:textId="77777777" w:rsidTr="00437413">
        <w:trPr>
          <w:cantSplit/>
          <w:trHeight w:val="66"/>
        </w:trPr>
        <w:tc>
          <w:tcPr>
            <w:tcW w:w="1980" w:type="dxa"/>
          </w:tcPr>
          <w:p w14:paraId="7C7A634B" w14:textId="14A1977F" w:rsidR="00EC6632" w:rsidRPr="00932A5A" w:rsidRDefault="00EC6632" w:rsidP="00E96598">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 xml:space="preserve">Interim dividend of </w:t>
            </w:r>
            <w:r w:rsidR="00B15F56" w:rsidRPr="00932A5A">
              <w:rPr>
                <w:rFonts w:ascii="Arial" w:hAnsi="Arial" w:cs="Arial"/>
                <w:sz w:val="16"/>
                <w:szCs w:val="16"/>
              </w:rPr>
              <w:t>202</w:t>
            </w:r>
            <w:r w:rsidR="004029D0" w:rsidRPr="00932A5A">
              <w:rPr>
                <w:rFonts w:ascii="Arial" w:hAnsi="Arial" w:cs="Arial"/>
                <w:sz w:val="16"/>
                <w:szCs w:val="16"/>
              </w:rPr>
              <w:t>2</w:t>
            </w:r>
          </w:p>
        </w:tc>
        <w:tc>
          <w:tcPr>
            <w:tcW w:w="2160" w:type="dxa"/>
          </w:tcPr>
          <w:p w14:paraId="7E4022E9" w14:textId="641087E6" w:rsidR="00EC6632" w:rsidRPr="00932A5A" w:rsidRDefault="00EC6632" w:rsidP="00E96598">
            <w:pPr>
              <w:spacing w:line="320" w:lineRule="exact"/>
              <w:jc w:val="center"/>
              <w:rPr>
                <w:rFonts w:ascii="Arial" w:hAnsi="Arial" w:cstheme="minorBidi"/>
                <w:sz w:val="16"/>
                <w:szCs w:val="16"/>
                <w:cs/>
              </w:rPr>
            </w:pPr>
            <w:r w:rsidRPr="00932A5A">
              <w:rPr>
                <w:rFonts w:ascii="Arial" w:hAnsi="Arial" w:cs="Arial"/>
                <w:sz w:val="16"/>
                <w:szCs w:val="16"/>
              </w:rPr>
              <w:t xml:space="preserve">The Company’s Board of Director Meeting                        on 3 </w:t>
            </w:r>
            <w:r w:rsidR="004029D0" w:rsidRPr="00932A5A">
              <w:rPr>
                <w:rFonts w:ascii="Arial" w:hAnsi="Arial" w:cs="Arial"/>
                <w:sz w:val="16"/>
                <w:szCs w:val="16"/>
              </w:rPr>
              <w:t>October</w:t>
            </w:r>
            <w:r w:rsidRPr="00932A5A">
              <w:rPr>
                <w:rFonts w:ascii="Arial" w:hAnsi="Arial" w:cs="Arial"/>
                <w:sz w:val="16"/>
                <w:szCs w:val="16"/>
              </w:rPr>
              <w:t xml:space="preserve"> </w:t>
            </w:r>
            <w:r w:rsidR="00B15F56" w:rsidRPr="00932A5A">
              <w:rPr>
                <w:rFonts w:ascii="Arial" w:hAnsi="Arial" w:cs="Arial"/>
                <w:sz w:val="16"/>
                <w:szCs w:val="16"/>
              </w:rPr>
              <w:t>202</w:t>
            </w:r>
            <w:r w:rsidR="004029D0" w:rsidRPr="00932A5A">
              <w:rPr>
                <w:rFonts w:ascii="Arial" w:hAnsi="Arial" w:cs="Arial"/>
                <w:sz w:val="16"/>
                <w:szCs w:val="16"/>
              </w:rPr>
              <w:t>2</w:t>
            </w:r>
          </w:p>
        </w:tc>
        <w:tc>
          <w:tcPr>
            <w:tcW w:w="1530" w:type="dxa"/>
          </w:tcPr>
          <w:p w14:paraId="7D884FC8" w14:textId="77777777" w:rsidR="00EC6632" w:rsidRPr="00932A5A" w:rsidRDefault="00EC6632" w:rsidP="00E96598">
            <w:pPr>
              <w:tabs>
                <w:tab w:val="decimal" w:pos="964"/>
              </w:tabs>
              <w:spacing w:line="320" w:lineRule="exact"/>
              <w:rPr>
                <w:rFonts w:ascii="Arial" w:hAnsi="Arial" w:cs="Arial"/>
                <w:sz w:val="16"/>
                <w:szCs w:val="16"/>
              </w:rPr>
            </w:pPr>
            <w:r w:rsidRPr="00932A5A">
              <w:rPr>
                <w:rFonts w:ascii="Arial" w:hAnsi="Arial" w:cs="Arial"/>
                <w:sz w:val="16"/>
                <w:szCs w:val="16"/>
              </w:rPr>
              <w:t>1,258</w:t>
            </w:r>
          </w:p>
        </w:tc>
        <w:tc>
          <w:tcPr>
            <w:tcW w:w="1638" w:type="dxa"/>
          </w:tcPr>
          <w:p w14:paraId="7169B7B2" w14:textId="77777777" w:rsidR="00EC6632" w:rsidRPr="00932A5A" w:rsidRDefault="00EC6632" w:rsidP="00E96598">
            <w:pPr>
              <w:tabs>
                <w:tab w:val="decimal" w:pos="903"/>
              </w:tabs>
              <w:spacing w:line="320" w:lineRule="exact"/>
              <w:rPr>
                <w:rFonts w:ascii="Arial" w:hAnsi="Arial" w:cs="Arial"/>
                <w:sz w:val="16"/>
                <w:szCs w:val="16"/>
                <w:cs/>
              </w:rPr>
            </w:pPr>
            <w:r w:rsidRPr="00932A5A">
              <w:rPr>
                <w:rFonts w:ascii="Arial" w:hAnsi="Arial" w:cs="Arial"/>
                <w:sz w:val="16"/>
                <w:szCs w:val="16"/>
              </w:rPr>
              <w:t>1.20</w:t>
            </w:r>
          </w:p>
        </w:tc>
        <w:tc>
          <w:tcPr>
            <w:tcW w:w="1872" w:type="dxa"/>
          </w:tcPr>
          <w:p w14:paraId="7FB9143B" w14:textId="390B3C8A" w:rsidR="00EC6632" w:rsidRPr="00932A5A" w:rsidRDefault="00EC6632" w:rsidP="00E96598">
            <w:pPr>
              <w:spacing w:line="320" w:lineRule="exact"/>
              <w:jc w:val="center"/>
              <w:rPr>
                <w:rFonts w:ascii="Arial" w:hAnsi="Arial" w:cs="Arial"/>
                <w:sz w:val="16"/>
                <w:szCs w:val="16"/>
              </w:rPr>
            </w:pPr>
            <w:r w:rsidRPr="00932A5A">
              <w:rPr>
                <w:rFonts w:ascii="Arial" w:hAnsi="Arial" w:cs="Arial"/>
                <w:sz w:val="16"/>
                <w:szCs w:val="16"/>
              </w:rPr>
              <w:t xml:space="preserve">28 </w:t>
            </w:r>
            <w:r w:rsidR="004029D0" w:rsidRPr="00932A5A">
              <w:rPr>
                <w:rFonts w:ascii="Arial" w:hAnsi="Arial" w:cs="Arial"/>
                <w:sz w:val="16"/>
                <w:szCs w:val="16"/>
              </w:rPr>
              <w:t>October</w:t>
            </w:r>
            <w:r w:rsidRPr="00932A5A">
              <w:rPr>
                <w:rFonts w:ascii="Arial" w:hAnsi="Arial" w:cs="Arial"/>
                <w:sz w:val="16"/>
                <w:szCs w:val="16"/>
              </w:rPr>
              <w:t xml:space="preserve"> </w:t>
            </w:r>
            <w:r w:rsidR="00B15F56" w:rsidRPr="00932A5A">
              <w:rPr>
                <w:rFonts w:ascii="Arial" w:hAnsi="Arial" w:cs="Arial"/>
                <w:sz w:val="16"/>
                <w:szCs w:val="16"/>
              </w:rPr>
              <w:t>202</w:t>
            </w:r>
            <w:r w:rsidR="004029D0" w:rsidRPr="00932A5A">
              <w:rPr>
                <w:rFonts w:ascii="Arial" w:hAnsi="Arial" w:cs="Arial"/>
                <w:sz w:val="16"/>
                <w:szCs w:val="16"/>
              </w:rPr>
              <w:t>2</w:t>
            </w:r>
          </w:p>
        </w:tc>
      </w:tr>
      <w:tr w:rsidR="00EC6632" w:rsidRPr="00932A5A" w14:paraId="6C7ED557" w14:textId="77777777" w:rsidTr="00437413">
        <w:trPr>
          <w:cantSplit/>
          <w:trHeight w:val="66"/>
        </w:trPr>
        <w:tc>
          <w:tcPr>
            <w:tcW w:w="1980" w:type="dxa"/>
          </w:tcPr>
          <w:p w14:paraId="093840C6" w14:textId="4B964192" w:rsidR="00EC6632" w:rsidRPr="00932A5A" w:rsidRDefault="00EC6632" w:rsidP="00E96598">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Interim dividend of 202</w:t>
            </w:r>
            <w:r w:rsidR="004029D0" w:rsidRPr="00932A5A">
              <w:rPr>
                <w:rFonts w:ascii="Arial" w:hAnsi="Arial" w:cs="Arial"/>
                <w:sz w:val="16"/>
                <w:szCs w:val="16"/>
              </w:rPr>
              <w:t>1</w:t>
            </w:r>
          </w:p>
        </w:tc>
        <w:tc>
          <w:tcPr>
            <w:tcW w:w="2160" w:type="dxa"/>
          </w:tcPr>
          <w:p w14:paraId="4E19A7A6" w14:textId="03252920" w:rsidR="00EC6632" w:rsidRPr="00932A5A" w:rsidRDefault="00EC6632" w:rsidP="00E96598">
            <w:pPr>
              <w:spacing w:line="320" w:lineRule="exact"/>
              <w:jc w:val="center"/>
              <w:rPr>
                <w:rFonts w:ascii="Arial" w:hAnsi="Arial" w:cs="Cordia New"/>
                <w:sz w:val="16"/>
                <w:szCs w:val="16"/>
                <w:cs/>
              </w:rPr>
            </w:pPr>
            <w:r w:rsidRPr="00932A5A">
              <w:rPr>
                <w:rFonts w:ascii="Arial" w:hAnsi="Arial" w:cs="Arial"/>
                <w:sz w:val="16"/>
                <w:szCs w:val="16"/>
              </w:rPr>
              <w:t xml:space="preserve">The Company’s Board of Director Meeting                        on </w:t>
            </w:r>
            <w:r w:rsidR="004029D0" w:rsidRPr="00932A5A">
              <w:rPr>
                <w:rFonts w:ascii="Arial" w:hAnsi="Arial" w:cs="Arial"/>
                <w:sz w:val="16"/>
                <w:szCs w:val="16"/>
              </w:rPr>
              <w:t>8</w:t>
            </w:r>
            <w:r w:rsidRPr="00932A5A">
              <w:rPr>
                <w:rFonts w:ascii="Arial" w:hAnsi="Arial" w:cs="Arial"/>
                <w:sz w:val="16"/>
                <w:szCs w:val="16"/>
              </w:rPr>
              <w:t xml:space="preserve"> April </w:t>
            </w:r>
            <w:r w:rsidR="00B15F56" w:rsidRPr="00932A5A">
              <w:rPr>
                <w:rFonts w:ascii="Arial" w:hAnsi="Arial" w:cs="Arial"/>
                <w:sz w:val="16"/>
                <w:szCs w:val="16"/>
              </w:rPr>
              <w:t>202</w:t>
            </w:r>
            <w:r w:rsidR="004029D0" w:rsidRPr="00932A5A">
              <w:rPr>
                <w:rFonts w:ascii="Arial" w:hAnsi="Arial" w:cs="Arial"/>
                <w:sz w:val="16"/>
                <w:szCs w:val="16"/>
              </w:rPr>
              <w:t>2</w:t>
            </w:r>
          </w:p>
        </w:tc>
        <w:tc>
          <w:tcPr>
            <w:tcW w:w="1530" w:type="dxa"/>
          </w:tcPr>
          <w:p w14:paraId="49415C3A" w14:textId="77777777" w:rsidR="00EC6632" w:rsidRPr="00932A5A" w:rsidRDefault="00EC6632" w:rsidP="00E96598">
            <w:pPr>
              <w:tabs>
                <w:tab w:val="decimal" w:pos="964"/>
              </w:tabs>
              <w:spacing w:line="320" w:lineRule="exact"/>
              <w:rPr>
                <w:rFonts w:ascii="Arial" w:hAnsi="Arial" w:cs="Cordia New"/>
                <w:sz w:val="16"/>
                <w:szCs w:val="16"/>
              </w:rPr>
            </w:pPr>
            <w:r w:rsidRPr="00932A5A">
              <w:rPr>
                <w:rFonts w:ascii="Arial" w:hAnsi="Arial" w:cs="Arial"/>
                <w:sz w:val="16"/>
                <w:szCs w:val="16"/>
              </w:rPr>
              <w:t>1,888</w:t>
            </w:r>
          </w:p>
        </w:tc>
        <w:tc>
          <w:tcPr>
            <w:tcW w:w="1638" w:type="dxa"/>
          </w:tcPr>
          <w:p w14:paraId="6B7BFD80" w14:textId="77777777" w:rsidR="00EC6632" w:rsidRPr="00932A5A" w:rsidRDefault="00EC6632" w:rsidP="00E96598">
            <w:pPr>
              <w:tabs>
                <w:tab w:val="decimal" w:pos="903"/>
              </w:tabs>
              <w:spacing w:line="320" w:lineRule="exact"/>
              <w:rPr>
                <w:rFonts w:ascii="Arial" w:hAnsi="Arial" w:cs="Cordia New"/>
                <w:sz w:val="16"/>
                <w:szCs w:val="16"/>
              </w:rPr>
            </w:pPr>
            <w:r w:rsidRPr="00932A5A">
              <w:rPr>
                <w:rFonts w:ascii="Arial" w:hAnsi="Arial" w:cs="Arial"/>
                <w:sz w:val="16"/>
                <w:szCs w:val="16"/>
              </w:rPr>
              <w:t>1.80</w:t>
            </w:r>
          </w:p>
        </w:tc>
        <w:tc>
          <w:tcPr>
            <w:tcW w:w="1872" w:type="dxa"/>
          </w:tcPr>
          <w:p w14:paraId="0EB90EF0" w14:textId="5E502D49" w:rsidR="00EC6632" w:rsidRPr="00932A5A" w:rsidRDefault="004029D0" w:rsidP="00E96598">
            <w:pPr>
              <w:spacing w:line="320" w:lineRule="exact"/>
              <w:jc w:val="center"/>
              <w:rPr>
                <w:rFonts w:ascii="Arial" w:hAnsi="Arial" w:cs="Arial"/>
                <w:sz w:val="16"/>
                <w:szCs w:val="16"/>
              </w:rPr>
            </w:pPr>
            <w:r w:rsidRPr="00932A5A">
              <w:rPr>
                <w:rFonts w:ascii="Arial" w:hAnsi="Arial" w:cs="Arial"/>
                <w:sz w:val="16"/>
                <w:szCs w:val="16"/>
              </w:rPr>
              <w:t>6</w:t>
            </w:r>
            <w:r w:rsidR="00EC6632" w:rsidRPr="00932A5A">
              <w:rPr>
                <w:rFonts w:ascii="Arial" w:hAnsi="Arial" w:cs="Arial"/>
                <w:sz w:val="16"/>
                <w:szCs w:val="16"/>
              </w:rPr>
              <w:t xml:space="preserve"> May </w:t>
            </w:r>
            <w:r w:rsidR="00B15F56" w:rsidRPr="00932A5A">
              <w:rPr>
                <w:rFonts w:ascii="Arial" w:hAnsi="Arial" w:cs="Arial"/>
                <w:sz w:val="16"/>
                <w:szCs w:val="16"/>
              </w:rPr>
              <w:t>202</w:t>
            </w:r>
            <w:r w:rsidRPr="00932A5A">
              <w:rPr>
                <w:rFonts w:ascii="Arial" w:hAnsi="Arial" w:cs="Arial"/>
                <w:sz w:val="16"/>
                <w:szCs w:val="16"/>
              </w:rPr>
              <w:t>2</w:t>
            </w:r>
          </w:p>
        </w:tc>
      </w:tr>
      <w:tr w:rsidR="00EC6632" w:rsidRPr="00932A5A" w14:paraId="10B0D238" w14:textId="77777777" w:rsidTr="00437413">
        <w:trPr>
          <w:cantSplit/>
          <w:trHeight w:val="66"/>
        </w:trPr>
        <w:tc>
          <w:tcPr>
            <w:tcW w:w="1980" w:type="dxa"/>
          </w:tcPr>
          <w:p w14:paraId="58CB67BC" w14:textId="77777777" w:rsidR="00EC6632" w:rsidRPr="00932A5A" w:rsidRDefault="00EC6632" w:rsidP="00E96598">
            <w:pPr>
              <w:tabs>
                <w:tab w:val="left" w:pos="1260"/>
              </w:tabs>
              <w:spacing w:line="320" w:lineRule="exact"/>
              <w:ind w:left="162" w:right="-108" w:hanging="162"/>
              <w:rPr>
                <w:rFonts w:ascii="Arial" w:hAnsi="Arial" w:cs="Arial"/>
                <w:sz w:val="16"/>
                <w:szCs w:val="16"/>
              </w:rPr>
            </w:pPr>
          </w:p>
        </w:tc>
        <w:tc>
          <w:tcPr>
            <w:tcW w:w="2160" w:type="dxa"/>
          </w:tcPr>
          <w:p w14:paraId="0E577E54" w14:textId="77777777" w:rsidR="00EC6632" w:rsidRPr="00932A5A" w:rsidRDefault="00EC6632" w:rsidP="00E96598">
            <w:pPr>
              <w:spacing w:line="320" w:lineRule="exact"/>
              <w:jc w:val="center"/>
              <w:rPr>
                <w:rFonts w:ascii="Arial" w:hAnsi="Arial" w:cs="Arial"/>
                <w:sz w:val="16"/>
                <w:szCs w:val="16"/>
              </w:rPr>
            </w:pPr>
          </w:p>
        </w:tc>
        <w:tc>
          <w:tcPr>
            <w:tcW w:w="1530" w:type="dxa"/>
          </w:tcPr>
          <w:p w14:paraId="4D9606A0" w14:textId="77777777" w:rsidR="00EC6632" w:rsidRPr="00932A5A" w:rsidRDefault="00EC6632" w:rsidP="00EC6632">
            <w:pPr>
              <w:pBdr>
                <w:top w:val="single" w:sz="4" w:space="1" w:color="auto"/>
                <w:bottom w:val="double" w:sz="4" w:space="1" w:color="auto"/>
              </w:pBdr>
              <w:tabs>
                <w:tab w:val="decimal" w:pos="964"/>
              </w:tabs>
              <w:spacing w:line="320" w:lineRule="exact"/>
              <w:rPr>
                <w:rFonts w:ascii="Arial" w:hAnsi="Arial" w:cs="Arial"/>
                <w:sz w:val="16"/>
                <w:szCs w:val="16"/>
              </w:rPr>
            </w:pPr>
            <w:r w:rsidRPr="00932A5A">
              <w:rPr>
                <w:rFonts w:ascii="Arial" w:hAnsi="Arial" w:cs="Arial"/>
                <w:sz w:val="16"/>
                <w:szCs w:val="16"/>
              </w:rPr>
              <w:t>3,146</w:t>
            </w:r>
          </w:p>
        </w:tc>
        <w:tc>
          <w:tcPr>
            <w:tcW w:w="1638" w:type="dxa"/>
          </w:tcPr>
          <w:p w14:paraId="0F89051D" w14:textId="77777777" w:rsidR="00EC6632" w:rsidRPr="00932A5A" w:rsidRDefault="00EC6632" w:rsidP="00EC6632">
            <w:pPr>
              <w:pBdr>
                <w:top w:val="single" w:sz="4" w:space="1" w:color="auto"/>
                <w:bottom w:val="double" w:sz="4" w:space="1" w:color="auto"/>
              </w:pBdr>
              <w:tabs>
                <w:tab w:val="decimal" w:pos="903"/>
              </w:tabs>
              <w:spacing w:line="320" w:lineRule="exact"/>
              <w:rPr>
                <w:rFonts w:ascii="Arial" w:hAnsi="Arial" w:cs="Arial"/>
                <w:sz w:val="16"/>
                <w:szCs w:val="16"/>
              </w:rPr>
            </w:pPr>
            <w:r w:rsidRPr="00932A5A">
              <w:rPr>
                <w:rFonts w:ascii="Arial" w:hAnsi="Arial" w:cs="Arial"/>
                <w:sz w:val="16"/>
                <w:szCs w:val="16"/>
              </w:rPr>
              <w:t>3.00</w:t>
            </w:r>
          </w:p>
        </w:tc>
        <w:tc>
          <w:tcPr>
            <w:tcW w:w="1872" w:type="dxa"/>
          </w:tcPr>
          <w:p w14:paraId="1695ECF9" w14:textId="77777777" w:rsidR="00EC6632" w:rsidRPr="00932A5A" w:rsidRDefault="00EC6632" w:rsidP="00E96598">
            <w:pPr>
              <w:spacing w:line="320" w:lineRule="exact"/>
              <w:jc w:val="center"/>
              <w:rPr>
                <w:rFonts w:ascii="Arial" w:hAnsi="Arial" w:cs="Arial"/>
                <w:sz w:val="16"/>
                <w:szCs w:val="16"/>
              </w:rPr>
            </w:pPr>
          </w:p>
        </w:tc>
      </w:tr>
    </w:tbl>
    <w:p w14:paraId="67BC9FD9" w14:textId="5C218DD8" w:rsidR="00C77333" w:rsidRPr="00932A5A" w:rsidRDefault="00EC6632" w:rsidP="006416A8">
      <w:pPr>
        <w:tabs>
          <w:tab w:val="left" w:pos="1440"/>
        </w:tabs>
        <w:spacing w:before="160" w:after="80" w:line="380" w:lineRule="exact"/>
        <w:ind w:left="547" w:hanging="547"/>
        <w:jc w:val="thaiDistribute"/>
        <w:outlineLvl w:val="0"/>
        <w:rPr>
          <w:rFonts w:ascii="Arial" w:hAnsi="Arial" w:cs="Arial"/>
          <w:b/>
          <w:bCs/>
        </w:rPr>
      </w:pPr>
      <w:bookmarkStart w:id="30" w:name="_Toc458524171"/>
      <w:bookmarkEnd w:id="29"/>
      <w:r w:rsidRPr="00932A5A">
        <w:rPr>
          <w:rFonts w:ascii="Arial" w:hAnsi="Arial" w:cs="Arial"/>
          <w:b/>
          <w:bCs/>
        </w:rPr>
        <w:t>3</w:t>
      </w:r>
      <w:r w:rsidR="00016780" w:rsidRPr="00932A5A">
        <w:rPr>
          <w:rFonts w:ascii="Arial" w:hAnsi="Arial" w:cs="Arial"/>
          <w:b/>
          <w:bCs/>
        </w:rPr>
        <w:t>0</w:t>
      </w:r>
      <w:r w:rsidR="00F347FD" w:rsidRPr="00932A5A">
        <w:rPr>
          <w:rFonts w:ascii="Arial" w:hAnsi="Arial" w:cs="Arial"/>
          <w:b/>
          <w:bCs/>
        </w:rPr>
        <w:t>.</w:t>
      </w:r>
      <w:r w:rsidR="00AB73B9" w:rsidRPr="00932A5A">
        <w:rPr>
          <w:rFonts w:ascii="Arial" w:hAnsi="Arial" w:cs="Arial"/>
          <w:b/>
          <w:bCs/>
        </w:rPr>
        <w:t xml:space="preserve"> </w:t>
      </w:r>
      <w:r w:rsidR="002C3AA3" w:rsidRPr="00932A5A">
        <w:rPr>
          <w:rFonts w:ascii="Arial" w:hAnsi="Arial" w:cs="Arial"/>
          <w:b/>
          <w:bCs/>
        </w:rPr>
        <w:t xml:space="preserve"> </w:t>
      </w:r>
      <w:r w:rsidR="008B0D3E" w:rsidRPr="00932A5A">
        <w:rPr>
          <w:rFonts w:ascii="Arial" w:hAnsi="Arial" w:cs="Arial"/>
          <w:b/>
          <w:bCs/>
        </w:rPr>
        <w:tab/>
      </w:r>
      <w:r w:rsidR="00C77333" w:rsidRPr="00932A5A">
        <w:rPr>
          <w:rFonts w:ascii="Arial" w:hAnsi="Arial" w:cs="Arial"/>
          <w:b/>
          <w:bCs/>
        </w:rPr>
        <w:t>Interest income</w:t>
      </w:r>
      <w:bookmarkEnd w:id="30"/>
    </w:p>
    <w:p w14:paraId="4A4D24BE" w14:textId="10A24F70" w:rsidR="009513DE" w:rsidRPr="00932A5A" w:rsidRDefault="009513DE" w:rsidP="006416A8">
      <w:pPr>
        <w:tabs>
          <w:tab w:val="left" w:pos="2160"/>
          <w:tab w:val="left" w:pos="6210"/>
        </w:tabs>
        <w:spacing w:before="80" w:after="80" w:line="380" w:lineRule="exact"/>
        <w:ind w:left="547"/>
        <w:jc w:val="thaiDistribute"/>
        <w:rPr>
          <w:rFonts w:ascii="Arial" w:hAnsi="Arial" w:cs="Arial"/>
        </w:rPr>
      </w:pPr>
      <w:bookmarkStart w:id="31" w:name="_Toc458524172"/>
      <w:r w:rsidRPr="00932A5A">
        <w:rPr>
          <w:rFonts w:ascii="Arial" w:hAnsi="Arial" w:cs="Arial"/>
        </w:rPr>
        <w:t xml:space="preserve">Interest income for the years ended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CA46AB" w:rsidRPr="00932A5A">
        <w:rPr>
          <w:rFonts w:ascii="Arial" w:hAnsi="Arial" w:cs="Arial"/>
        </w:rPr>
        <w:t>2022</w:t>
      </w:r>
      <w:r w:rsidRPr="00932A5A">
        <w:rPr>
          <w:rFonts w:ascii="Arial" w:hAnsi="Arial" w:cs="Arial"/>
        </w:rPr>
        <w:t xml:space="preserve"> consisted of the following: </w:t>
      </w:r>
    </w:p>
    <w:p w14:paraId="0C876FDB" w14:textId="77777777" w:rsidR="009513DE" w:rsidRPr="00CB0708" w:rsidRDefault="009513DE" w:rsidP="00CB0708">
      <w:pPr>
        <w:tabs>
          <w:tab w:val="left" w:pos="900"/>
          <w:tab w:val="left" w:pos="2160"/>
        </w:tabs>
        <w:spacing w:line="320" w:lineRule="exact"/>
        <w:ind w:left="360" w:right="-7" w:hanging="360"/>
        <w:jc w:val="right"/>
        <w:rPr>
          <w:rFonts w:ascii="Arial" w:hAnsi="Arial" w:cs="Arial"/>
          <w:sz w:val="16"/>
          <w:szCs w:val="16"/>
        </w:rPr>
      </w:pPr>
      <w:r w:rsidRPr="00CB0708">
        <w:rPr>
          <w:rFonts w:ascii="Arial" w:hAnsi="Arial" w:cs="Arial"/>
          <w:sz w:val="16"/>
          <w:szCs w:val="16"/>
        </w:rPr>
        <w:t>(Unit: Million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9513DE" w:rsidRPr="00CB0708" w14:paraId="72C72866" w14:textId="77777777" w:rsidTr="00437413">
        <w:trPr>
          <w:cantSplit/>
        </w:trPr>
        <w:tc>
          <w:tcPr>
            <w:tcW w:w="3960" w:type="dxa"/>
            <w:tcBorders>
              <w:top w:val="nil"/>
              <w:left w:val="nil"/>
              <w:bottom w:val="nil"/>
              <w:right w:val="nil"/>
            </w:tcBorders>
            <w:vAlign w:val="bottom"/>
          </w:tcPr>
          <w:p w14:paraId="42DAEE7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left w:val="nil"/>
              <w:bottom w:val="nil"/>
              <w:right w:val="nil"/>
            </w:tcBorders>
            <w:vAlign w:val="bottom"/>
          </w:tcPr>
          <w:p w14:paraId="63FA1C45"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tc>
        <w:tc>
          <w:tcPr>
            <w:tcW w:w="2592" w:type="dxa"/>
            <w:gridSpan w:val="2"/>
            <w:tcBorders>
              <w:left w:val="nil"/>
              <w:bottom w:val="nil"/>
              <w:right w:val="nil"/>
            </w:tcBorders>
            <w:vAlign w:val="bottom"/>
          </w:tcPr>
          <w:p w14:paraId="0D1B7E40"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Separate</w:t>
            </w:r>
          </w:p>
        </w:tc>
      </w:tr>
      <w:tr w:rsidR="009513DE" w:rsidRPr="00CB0708" w14:paraId="5BEA78EF" w14:textId="77777777" w:rsidTr="00437413">
        <w:trPr>
          <w:cantSplit/>
        </w:trPr>
        <w:tc>
          <w:tcPr>
            <w:tcW w:w="3960" w:type="dxa"/>
            <w:tcBorders>
              <w:top w:val="nil"/>
              <w:left w:val="nil"/>
              <w:bottom w:val="nil"/>
              <w:right w:val="nil"/>
            </w:tcBorders>
            <w:vAlign w:val="bottom"/>
          </w:tcPr>
          <w:p w14:paraId="5D65D86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top w:val="nil"/>
              <w:left w:val="nil"/>
              <w:bottom w:val="nil"/>
              <w:right w:val="nil"/>
            </w:tcBorders>
            <w:vAlign w:val="bottom"/>
          </w:tcPr>
          <w:p w14:paraId="272AB684" w14:textId="77777777" w:rsidR="009513DE" w:rsidRPr="00CB0708" w:rsidRDefault="009513DE" w:rsidP="00CB0708">
            <w:pPr>
              <w:pBdr>
                <w:bottom w:val="single" w:sz="4" w:space="1" w:color="auto"/>
              </w:pBdr>
              <w:spacing w:line="320" w:lineRule="exact"/>
              <w:ind w:left="-14"/>
              <w:jc w:val="center"/>
              <w:rPr>
                <w:rFonts w:ascii="Arial" w:hAnsi="Arial" w:cs="Arial"/>
                <w:sz w:val="16"/>
                <w:szCs w:val="16"/>
              </w:rPr>
            </w:pPr>
            <w:r w:rsidRPr="00CB0708">
              <w:rPr>
                <w:rFonts w:ascii="Arial" w:hAnsi="Arial" w:cs="Arial"/>
                <w:sz w:val="16"/>
                <w:szCs w:val="16"/>
              </w:rPr>
              <w:t>financial statements</w:t>
            </w:r>
          </w:p>
        </w:tc>
        <w:tc>
          <w:tcPr>
            <w:tcW w:w="2592" w:type="dxa"/>
            <w:gridSpan w:val="2"/>
            <w:tcBorders>
              <w:top w:val="nil"/>
              <w:left w:val="nil"/>
              <w:bottom w:val="nil"/>
              <w:right w:val="nil"/>
            </w:tcBorders>
            <w:vAlign w:val="bottom"/>
          </w:tcPr>
          <w:p w14:paraId="2CA89F0D"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CA46AB" w:rsidRPr="00CB0708" w14:paraId="6127D708" w14:textId="77777777" w:rsidTr="00437413">
        <w:trPr>
          <w:cantSplit/>
        </w:trPr>
        <w:tc>
          <w:tcPr>
            <w:tcW w:w="3960" w:type="dxa"/>
            <w:tcBorders>
              <w:top w:val="nil"/>
              <w:left w:val="nil"/>
              <w:bottom w:val="nil"/>
              <w:right w:val="nil"/>
            </w:tcBorders>
            <w:vAlign w:val="bottom"/>
          </w:tcPr>
          <w:p w14:paraId="4D2E400A" w14:textId="77777777" w:rsidR="00CA46AB" w:rsidRPr="00CB0708" w:rsidRDefault="00CA46AB" w:rsidP="00CB0708">
            <w:pPr>
              <w:tabs>
                <w:tab w:val="left" w:pos="900"/>
                <w:tab w:val="left" w:pos="1440"/>
              </w:tabs>
              <w:spacing w:line="320" w:lineRule="exact"/>
              <w:ind w:left="907" w:hanging="907"/>
              <w:jc w:val="both"/>
              <w:rPr>
                <w:rFonts w:ascii="Arial" w:hAnsi="Arial" w:cs="Arial"/>
                <w:sz w:val="16"/>
                <w:szCs w:val="16"/>
              </w:rPr>
            </w:pPr>
          </w:p>
        </w:tc>
        <w:tc>
          <w:tcPr>
            <w:tcW w:w="1296" w:type="dxa"/>
            <w:tcBorders>
              <w:top w:val="nil"/>
              <w:left w:val="nil"/>
              <w:bottom w:val="nil"/>
              <w:right w:val="nil"/>
            </w:tcBorders>
            <w:vAlign w:val="bottom"/>
          </w:tcPr>
          <w:p w14:paraId="025BA9F6" w14:textId="41FBF87E" w:rsidR="00CA46AB" w:rsidRPr="00CB0708" w:rsidRDefault="00CA46AB" w:rsidP="00CB0708">
            <w:pPr>
              <w:pBdr>
                <w:bottom w:val="single" w:sz="4" w:space="1" w:color="auto"/>
              </w:pBdr>
              <w:spacing w:line="320" w:lineRule="exact"/>
              <w:ind w:left="-18"/>
              <w:jc w:val="center"/>
              <w:rPr>
                <w:rFonts w:ascii="Arial" w:hAnsi="Arial" w:cs="Cordia New"/>
                <w:sz w:val="16"/>
                <w:szCs w:val="16"/>
              </w:rPr>
            </w:pPr>
            <w:r w:rsidRPr="00CB0708">
              <w:rPr>
                <w:rFonts w:ascii="Arial" w:hAnsi="Arial" w:cs="Cordia New"/>
                <w:sz w:val="16"/>
                <w:szCs w:val="16"/>
              </w:rPr>
              <w:t>2023</w:t>
            </w:r>
          </w:p>
        </w:tc>
        <w:tc>
          <w:tcPr>
            <w:tcW w:w="1296" w:type="dxa"/>
            <w:tcBorders>
              <w:top w:val="nil"/>
              <w:left w:val="nil"/>
              <w:bottom w:val="nil"/>
              <w:right w:val="nil"/>
            </w:tcBorders>
            <w:vAlign w:val="bottom"/>
          </w:tcPr>
          <w:p w14:paraId="1193EC2E" w14:textId="4F10C2AC"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Cordia New"/>
                <w:sz w:val="16"/>
                <w:szCs w:val="16"/>
              </w:rPr>
              <w:t>2022</w:t>
            </w:r>
          </w:p>
        </w:tc>
        <w:tc>
          <w:tcPr>
            <w:tcW w:w="1296" w:type="dxa"/>
            <w:tcBorders>
              <w:top w:val="nil"/>
              <w:left w:val="nil"/>
              <w:bottom w:val="nil"/>
              <w:right w:val="nil"/>
            </w:tcBorders>
            <w:vAlign w:val="bottom"/>
          </w:tcPr>
          <w:p w14:paraId="72D861D3" w14:textId="74175E41" w:rsidR="00CA46AB" w:rsidRPr="00CB0708" w:rsidRDefault="00CA46AB" w:rsidP="00CB0708">
            <w:pPr>
              <w:pBdr>
                <w:bottom w:val="single" w:sz="4" w:space="1" w:color="auto"/>
              </w:pBdr>
              <w:spacing w:line="320" w:lineRule="exact"/>
              <w:ind w:left="-18"/>
              <w:jc w:val="center"/>
              <w:rPr>
                <w:rFonts w:ascii="Arial" w:hAnsi="Arial" w:cs="Cordia New"/>
                <w:sz w:val="16"/>
                <w:szCs w:val="16"/>
                <w:cs/>
              </w:rPr>
            </w:pPr>
            <w:r w:rsidRPr="00CB0708">
              <w:rPr>
                <w:rFonts w:ascii="Arial" w:hAnsi="Arial" w:cs="Cordia New"/>
                <w:sz w:val="16"/>
                <w:szCs w:val="16"/>
              </w:rPr>
              <w:t>2023</w:t>
            </w:r>
          </w:p>
        </w:tc>
        <w:tc>
          <w:tcPr>
            <w:tcW w:w="1296" w:type="dxa"/>
            <w:tcBorders>
              <w:top w:val="nil"/>
              <w:left w:val="nil"/>
              <w:bottom w:val="nil"/>
              <w:right w:val="nil"/>
            </w:tcBorders>
            <w:vAlign w:val="bottom"/>
          </w:tcPr>
          <w:p w14:paraId="722DC693" w14:textId="1C6E5CE9"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2022</w:t>
            </w:r>
          </w:p>
        </w:tc>
      </w:tr>
      <w:tr w:rsidR="005C0881" w:rsidRPr="00CB0708" w14:paraId="5D22F845" w14:textId="77777777" w:rsidTr="00437413">
        <w:trPr>
          <w:cantSplit/>
        </w:trPr>
        <w:tc>
          <w:tcPr>
            <w:tcW w:w="3960" w:type="dxa"/>
            <w:tcBorders>
              <w:top w:val="nil"/>
              <w:left w:val="nil"/>
              <w:bottom w:val="nil"/>
              <w:right w:val="nil"/>
            </w:tcBorders>
            <w:vAlign w:val="bottom"/>
          </w:tcPr>
          <w:p w14:paraId="507141D2" w14:textId="77777777" w:rsidR="005C0881" w:rsidRPr="00CB0708" w:rsidRDefault="005C0881" w:rsidP="00CB0708">
            <w:pPr>
              <w:spacing w:line="320" w:lineRule="exact"/>
              <w:ind w:left="163" w:hanging="177"/>
              <w:rPr>
                <w:rFonts w:ascii="Arial" w:hAnsi="Arial" w:cs="Arial"/>
                <w:sz w:val="16"/>
                <w:szCs w:val="16"/>
                <w:cs/>
              </w:rPr>
            </w:pPr>
            <w:r w:rsidRPr="00CB0708">
              <w:rPr>
                <w:rFonts w:ascii="Arial" w:hAnsi="Arial" w:cs="Arial"/>
                <w:sz w:val="16"/>
                <w:szCs w:val="16"/>
              </w:rPr>
              <w:t>Interbank and money market items                              - deposits at financial institutions</w:t>
            </w:r>
          </w:p>
        </w:tc>
        <w:tc>
          <w:tcPr>
            <w:tcW w:w="1296" w:type="dxa"/>
            <w:tcBorders>
              <w:top w:val="nil"/>
              <w:left w:val="nil"/>
              <w:bottom w:val="nil"/>
              <w:right w:val="nil"/>
            </w:tcBorders>
            <w:vAlign w:val="bottom"/>
          </w:tcPr>
          <w:p w14:paraId="23F6EF0E" w14:textId="2125A24C"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pacing w:val="-2"/>
                <w:sz w:val="16"/>
                <w:szCs w:val="16"/>
                <w:cs/>
                <w:lang w:val="en-GB"/>
              </w:rPr>
              <w:t>70</w:t>
            </w:r>
          </w:p>
        </w:tc>
        <w:tc>
          <w:tcPr>
            <w:tcW w:w="1296" w:type="dxa"/>
            <w:tcBorders>
              <w:top w:val="nil"/>
              <w:left w:val="nil"/>
              <w:bottom w:val="nil"/>
              <w:right w:val="nil"/>
            </w:tcBorders>
            <w:vAlign w:val="bottom"/>
          </w:tcPr>
          <w:p w14:paraId="533DB6CA" w14:textId="63F08315"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72</w:t>
            </w:r>
          </w:p>
        </w:tc>
        <w:tc>
          <w:tcPr>
            <w:tcW w:w="1296" w:type="dxa"/>
            <w:tcBorders>
              <w:top w:val="nil"/>
              <w:left w:val="nil"/>
              <w:bottom w:val="nil"/>
              <w:right w:val="nil"/>
            </w:tcBorders>
            <w:vAlign w:val="bottom"/>
          </w:tcPr>
          <w:p w14:paraId="019A40E6" w14:textId="57AEC98B"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16</w:t>
            </w:r>
          </w:p>
        </w:tc>
        <w:tc>
          <w:tcPr>
            <w:tcW w:w="1296" w:type="dxa"/>
            <w:tcBorders>
              <w:top w:val="nil"/>
              <w:left w:val="nil"/>
              <w:bottom w:val="nil"/>
              <w:right w:val="nil"/>
            </w:tcBorders>
            <w:vAlign w:val="bottom"/>
          </w:tcPr>
          <w:p w14:paraId="15B85F0B" w14:textId="7CAC2135"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21</w:t>
            </w:r>
          </w:p>
        </w:tc>
      </w:tr>
      <w:tr w:rsidR="005C0881" w:rsidRPr="00CB0708" w14:paraId="59EDE330" w14:textId="77777777" w:rsidTr="00437413">
        <w:trPr>
          <w:cantSplit/>
        </w:trPr>
        <w:tc>
          <w:tcPr>
            <w:tcW w:w="3960" w:type="dxa"/>
            <w:tcBorders>
              <w:top w:val="nil"/>
              <w:left w:val="nil"/>
              <w:bottom w:val="nil"/>
              <w:right w:val="nil"/>
            </w:tcBorders>
            <w:vAlign w:val="bottom"/>
          </w:tcPr>
          <w:p w14:paraId="219B5B27" w14:textId="11D90386" w:rsidR="005C0881" w:rsidRPr="00CB0708" w:rsidRDefault="005C0881" w:rsidP="00CB0708">
            <w:pPr>
              <w:spacing w:line="320" w:lineRule="exact"/>
              <w:ind w:left="163" w:hanging="177"/>
              <w:rPr>
                <w:rFonts w:ascii="Arial" w:hAnsi="Arial" w:cs="Arial"/>
                <w:sz w:val="16"/>
                <w:szCs w:val="16"/>
              </w:rPr>
            </w:pPr>
            <w:r w:rsidRPr="00CB0708">
              <w:rPr>
                <w:rFonts w:ascii="Arial" w:hAnsi="Arial" w:cs="Arial"/>
                <w:sz w:val="16"/>
                <w:szCs w:val="16"/>
              </w:rPr>
              <w:t>Financial assets measured at fair value through profit or loss</w:t>
            </w:r>
          </w:p>
        </w:tc>
        <w:tc>
          <w:tcPr>
            <w:tcW w:w="1296" w:type="dxa"/>
            <w:tcBorders>
              <w:top w:val="nil"/>
              <w:left w:val="nil"/>
              <w:bottom w:val="nil"/>
              <w:right w:val="nil"/>
            </w:tcBorders>
            <w:vAlign w:val="bottom"/>
          </w:tcPr>
          <w:p w14:paraId="6004AE80" w14:textId="3BCFF0DC"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pacing w:val="-2"/>
                <w:sz w:val="16"/>
                <w:szCs w:val="16"/>
                <w:cs/>
              </w:rPr>
              <w:t>8</w:t>
            </w:r>
          </w:p>
        </w:tc>
        <w:tc>
          <w:tcPr>
            <w:tcW w:w="1296" w:type="dxa"/>
            <w:tcBorders>
              <w:top w:val="nil"/>
              <w:left w:val="nil"/>
              <w:bottom w:val="nil"/>
              <w:right w:val="nil"/>
            </w:tcBorders>
            <w:vAlign w:val="bottom"/>
          </w:tcPr>
          <w:p w14:paraId="2EA73B58" w14:textId="19279F4C"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14</w:t>
            </w:r>
          </w:p>
        </w:tc>
        <w:tc>
          <w:tcPr>
            <w:tcW w:w="1296" w:type="dxa"/>
            <w:tcBorders>
              <w:top w:val="nil"/>
              <w:left w:val="nil"/>
              <w:bottom w:val="nil"/>
              <w:right w:val="nil"/>
            </w:tcBorders>
            <w:vAlign w:val="bottom"/>
          </w:tcPr>
          <w:p w14:paraId="609C6673" w14:textId="6776C23E"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w:t>
            </w:r>
          </w:p>
        </w:tc>
        <w:tc>
          <w:tcPr>
            <w:tcW w:w="1296" w:type="dxa"/>
            <w:tcBorders>
              <w:top w:val="nil"/>
              <w:left w:val="nil"/>
              <w:bottom w:val="nil"/>
              <w:right w:val="nil"/>
            </w:tcBorders>
            <w:vAlign w:val="bottom"/>
          </w:tcPr>
          <w:p w14:paraId="6B132E8E" w14:textId="2339994E"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w:t>
            </w:r>
          </w:p>
        </w:tc>
      </w:tr>
      <w:tr w:rsidR="005C0881" w:rsidRPr="00CB0708" w14:paraId="76707A23" w14:textId="77777777" w:rsidTr="00437413">
        <w:trPr>
          <w:cantSplit/>
        </w:trPr>
        <w:tc>
          <w:tcPr>
            <w:tcW w:w="3960" w:type="dxa"/>
            <w:tcBorders>
              <w:top w:val="nil"/>
              <w:left w:val="nil"/>
              <w:bottom w:val="nil"/>
              <w:right w:val="nil"/>
            </w:tcBorders>
            <w:vAlign w:val="bottom"/>
          </w:tcPr>
          <w:p w14:paraId="16318DF8" w14:textId="77777777" w:rsidR="005C0881" w:rsidRPr="00CB0708" w:rsidRDefault="005C0881" w:rsidP="00CB0708">
            <w:pPr>
              <w:spacing w:line="320" w:lineRule="exact"/>
              <w:ind w:left="163" w:hanging="177"/>
              <w:rPr>
                <w:rFonts w:ascii="Arial" w:hAnsi="Arial" w:cs="Arial"/>
                <w:sz w:val="16"/>
                <w:szCs w:val="16"/>
              </w:rPr>
            </w:pPr>
            <w:r w:rsidRPr="00CB0708">
              <w:rPr>
                <w:rFonts w:ascii="Arial" w:hAnsi="Arial" w:cs="Arial"/>
                <w:sz w:val="16"/>
                <w:szCs w:val="16"/>
              </w:rPr>
              <w:t>Investments in debt securities measured at amortised cost</w:t>
            </w:r>
          </w:p>
        </w:tc>
        <w:tc>
          <w:tcPr>
            <w:tcW w:w="1296" w:type="dxa"/>
            <w:tcBorders>
              <w:top w:val="nil"/>
              <w:left w:val="nil"/>
              <w:bottom w:val="nil"/>
              <w:right w:val="nil"/>
            </w:tcBorders>
            <w:vAlign w:val="bottom"/>
          </w:tcPr>
          <w:p w14:paraId="06201B4B" w14:textId="33580B0E" w:rsidR="005C0881" w:rsidRPr="00CB0708" w:rsidRDefault="005C0881" w:rsidP="00CB0708">
            <w:pPr>
              <w:tabs>
                <w:tab w:val="decimal" w:pos="896"/>
              </w:tabs>
              <w:spacing w:line="320" w:lineRule="exact"/>
              <w:ind w:left="-14"/>
              <w:rPr>
                <w:rFonts w:ascii="Arial" w:hAnsi="Arial" w:cs="Arial"/>
                <w:sz w:val="16"/>
                <w:szCs w:val="16"/>
                <w:cs/>
              </w:rPr>
            </w:pPr>
            <w:r w:rsidRPr="00CB0708">
              <w:rPr>
                <w:rFonts w:ascii="Arial" w:hAnsi="Arial" w:cs="Arial"/>
                <w:spacing w:val="-2"/>
                <w:sz w:val="16"/>
                <w:szCs w:val="16"/>
                <w:cs/>
              </w:rPr>
              <w:t>59</w:t>
            </w:r>
          </w:p>
        </w:tc>
        <w:tc>
          <w:tcPr>
            <w:tcW w:w="1296" w:type="dxa"/>
            <w:tcBorders>
              <w:top w:val="nil"/>
              <w:left w:val="nil"/>
              <w:bottom w:val="nil"/>
              <w:right w:val="nil"/>
            </w:tcBorders>
            <w:vAlign w:val="bottom"/>
          </w:tcPr>
          <w:p w14:paraId="18C3C891" w14:textId="2A6570E3" w:rsidR="005C0881" w:rsidRPr="00CB0708" w:rsidRDefault="005C0881" w:rsidP="00CB0708">
            <w:pPr>
              <w:tabs>
                <w:tab w:val="decimal" w:pos="896"/>
              </w:tabs>
              <w:spacing w:line="320" w:lineRule="exact"/>
              <w:ind w:left="-14"/>
              <w:rPr>
                <w:rFonts w:ascii="Arial" w:hAnsi="Arial" w:cs="Arial"/>
                <w:sz w:val="16"/>
                <w:szCs w:val="16"/>
                <w:cs/>
              </w:rPr>
            </w:pPr>
            <w:r w:rsidRPr="00CB0708">
              <w:rPr>
                <w:rFonts w:ascii="Arial" w:hAnsi="Arial" w:cs="Arial"/>
                <w:sz w:val="16"/>
                <w:szCs w:val="16"/>
              </w:rPr>
              <w:t>12</w:t>
            </w:r>
          </w:p>
        </w:tc>
        <w:tc>
          <w:tcPr>
            <w:tcW w:w="1296" w:type="dxa"/>
            <w:tcBorders>
              <w:top w:val="nil"/>
              <w:left w:val="nil"/>
              <w:bottom w:val="nil"/>
              <w:right w:val="nil"/>
            </w:tcBorders>
            <w:vAlign w:val="bottom"/>
          </w:tcPr>
          <w:p w14:paraId="29F21E9F" w14:textId="5206C22D"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w:t>
            </w:r>
          </w:p>
        </w:tc>
        <w:tc>
          <w:tcPr>
            <w:tcW w:w="1296" w:type="dxa"/>
            <w:tcBorders>
              <w:top w:val="nil"/>
              <w:left w:val="nil"/>
              <w:bottom w:val="nil"/>
              <w:right w:val="nil"/>
            </w:tcBorders>
            <w:vAlign w:val="bottom"/>
          </w:tcPr>
          <w:p w14:paraId="488D793A" w14:textId="6AE1A773"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w:t>
            </w:r>
          </w:p>
        </w:tc>
      </w:tr>
      <w:tr w:rsidR="005C0881" w:rsidRPr="00CB0708" w14:paraId="462CE17A" w14:textId="77777777" w:rsidTr="00437413">
        <w:trPr>
          <w:cantSplit/>
        </w:trPr>
        <w:tc>
          <w:tcPr>
            <w:tcW w:w="3960" w:type="dxa"/>
            <w:tcBorders>
              <w:top w:val="nil"/>
              <w:left w:val="nil"/>
              <w:bottom w:val="nil"/>
              <w:right w:val="nil"/>
            </w:tcBorders>
            <w:vAlign w:val="bottom"/>
          </w:tcPr>
          <w:p w14:paraId="540A8946" w14:textId="77777777" w:rsidR="005C0881" w:rsidRPr="00CB0708" w:rsidRDefault="005C0881" w:rsidP="00CB0708">
            <w:pPr>
              <w:spacing w:line="320" w:lineRule="exact"/>
              <w:ind w:left="163" w:hanging="177"/>
              <w:rPr>
                <w:rFonts w:ascii="Arial" w:hAnsi="Arial" w:cs="Arial"/>
                <w:sz w:val="16"/>
                <w:szCs w:val="16"/>
              </w:rPr>
            </w:pPr>
            <w:r w:rsidRPr="00CB0708">
              <w:rPr>
                <w:rFonts w:ascii="Arial" w:hAnsi="Arial" w:cs="Arial"/>
                <w:sz w:val="16"/>
                <w:szCs w:val="16"/>
              </w:rPr>
              <w:t>Investments in debt securities measured at fair value through other comprehensive income</w:t>
            </w:r>
          </w:p>
        </w:tc>
        <w:tc>
          <w:tcPr>
            <w:tcW w:w="1296" w:type="dxa"/>
            <w:tcBorders>
              <w:top w:val="nil"/>
              <w:left w:val="nil"/>
              <w:bottom w:val="nil"/>
              <w:right w:val="nil"/>
            </w:tcBorders>
            <w:vAlign w:val="bottom"/>
          </w:tcPr>
          <w:p w14:paraId="3341264F" w14:textId="53ACD779"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pacing w:val="-2"/>
                <w:sz w:val="16"/>
                <w:szCs w:val="16"/>
                <w:cs/>
              </w:rPr>
              <w:t>431</w:t>
            </w:r>
          </w:p>
        </w:tc>
        <w:tc>
          <w:tcPr>
            <w:tcW w:w="1296" w:type="dxa"/>
            <w:tcBorders>
              <w:top w:val="nil"/>
              <w:left w:val="nil"/>
              <w:bottom w:val="nil"/>
              <w:right w:val="nil"/>
            </w:tcBorders>
            <w:vAlign w:val="bottom"/>
          </w:tcPr>
          <w:p w14:paraId="65678368" w14:textId="2A153E4A"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183</w:t>
            </w:r>
          </w:p>
        </w:tc>
        <w:tc>
          <w:tcPr>
            <w:tcW w:w="1296" w:type="dxa"/>
            <w:tcBorders>
              <w:top w:val="nil"/>
              <w:left w:val="nil"/>
              <w:bottom w:val="nil"/>
              <w:right w:val="nil"/>
            </w:tcBorders>
            <w:vAlign w:val="bottom"/>
          </w:tcPr>
          <w:p w14:paraId="4F291D66" w14:textId="685429A3"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15</w:t>
            </w:r>
          </w:p>
        </w:tc>
        <w:tc>
          <w:tcPr>
            <w:tcW w:w="1296" w:type="dxa"/>
            <w:tcBorders>
              <w:top w:val="nil"/>
              <w:left w:val="nil"/>
              <w:bottom w:val="nil"/>
              <w:right w:val="nil"/>
            </w:tcBorders>
            <w:vAlign w:val="bottom"/>
          </w:tcPr>
          <w:p w14:paraId="7759AC1E" w14:textId="0E2D7F85"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5</w:t>
            </w:r>
          </w:p>
        </w:tc>
      </w:tr>
      <w:tr w:rsidR="005C0881" w:rsidRPr="00CB0708" w14:paraId="196C3BDF" w14:textId="77777777" w:rsidTr="00437413">
        <w:trPr>
          <w:cantSplit/>
        </w:trPr>
        <w:tc>
          <w:tcPr>
            <w:tcW w:w="3960" w:type="dxa"/>
            <w:tcBorders>
              <w:top w:val="nil"/>
              <w:left w:val="nil"/>
              <w:bottom w:val="nil"/>
              <w:right w:val="nil"/>
            </w:tcBorders>
            <w:vAlign w:val="bottom"/>
          </w:tcPr>
          <w:p w14:paraId="42D2D26C" w14:textId="77777777" w:rsidR="005C0881" w:rsidRPr="00CB0708" w:rsidRDefault="005C0881" w:rsidP="00CB0708">
            <w:pPr>
              <w:spacing w:line="320" w:lineRule="exact"/>
              <w:ind w:left="-14"/>
              <w:rPr>
                <w:rFonts w:ascii="Arial" w:hAnsi="Arial" w:cs="Arial"/>
                <w:sz w:val="16"/>
                <w:szCs w:val="16"/>
                <w:cs/>
              </w:rPr>
            </w:pPr>
            <w:r w:rsidRPr="00CB0708">
              <w:rPr>
                <w:rFonts w:ascii="Arial" w:hAnsi="Arial" w:cs="Arial"/>
                <w:sz w:val="16"/>
                <w:szCs w:val="16"/>
              </w:rPr>
              <w:t>Loans to customers</w:t>
            </w:r>
          </w:p>
        </w:tc>
        <w:tc>
          <w:tcPr>
            <w:tcW w:w="1296" w:type="dxa"/>
            <w:tcBorders>
              <w:top w:val="nil"/>
              <w:left w:val="nil"/>
              <w:bottom w:val="nil"/>
              <w:right w:val="nil"/>
            </w:tcBorders>
            <w:vAlign w:val="bottom"/>
          </w:tcPr>
          <w:p w14:paraId="2CDF4F8E" w14:textId="28D3306C" w:rsidR="005C0881" w:rsidRPr="00CB0708" w:rsidRDefault="005C0881" w:rsidP="00CB0708">
            <w:pPr>
              <w:tabs>
                <w:tab w:val="decimal" w:pos="896"/>
              </w:tabs>
              <w:spacing w:line="320" w:lineRule="exact"/>
              <w:ind w:left="-14"/>
              <w:rPr>
                <w:rFonts w:ascii="Arial" w:hAnsi="Arial" w:cs="Arial"/>
                <w:sz w:val="16"/>
                <w:szCs w:val="16"/>
                <w:cs/>
              </w:rPr>
            </w:pPr>
            <w:r w:rsidRPr="00CB0708">
              <w:rPr>
                <w:rFonts w:ascii="Arial" w:hAnsi="Arial" w:cs="Arial"/>
                <w:spacing w:val="-2"/>
                <w:sz w:val="16"/>
                <w:szCs w:val="16"/>
                <w:cs/>
              </w:rPr>
              <w:t>1,146</w:t>
            </w:r>
          </w:p>
        </w:tc>
        <w:tc>
          <w:tcPr>
            <w:tcW w:w="1296" w:type="dxa"/>
            <w:tcBorders>
              <w:top w:val="nil"/>
              <w:left w:val="nil"/>
              <w:bottom w:val="nil"/>
              <w:right w:val="nil"/>
            </w:tcBorders>
            <w:vAlign w:val="bottom"/>
          </w:tcPr>
          <w:p w14:paraId="0DFBB7A8" w14:textId="7AB2371A" w:rsidR="005C0881" w:rsidRPr="00CB0708" w:rsidRDefault="005C0881" w:rsidP="00CB0708">
            <w:pPr>
              <w:tabs>
                <w:tab w:val="decimal" w:pos="896"/>
              </w:tabs>
              <w:spacing w:line="320" w:lineRule="exact"/>
              <w:ind w:left="-14"/>
              <w:rPr>
                <w:rFonts w:ascii="Arial" w:hAnsi="Arial" w:cs="Arial"/>
                <w:sz w:val="16"/>
                <w:szCs w:val="16"/>
                <w:cs/>
              </w:rPr>
            </w:pPr>
            <w:r w:rsidRPr="00CB0708">
              <w:rPr>
                <w:rFonts w:ascii="Arial" w:hAnsi="Arial" w:cs="Arial"/>
                <w:sz w:val="16"/>
                <w:szCs w:val="16"/>
              </w:rPr>
              <w:t>779</w:t>
            </w:r>
          </w:p>
        </w:tc>
        <w:tc>
          <w:tcPr>
            <w:tcW w:w="1296" w:type="dxa"/>
            <w:tcBorders>
              <w:top w:val="nil"/>
              <w:left w:val="nil"/>
              <w:bottom w:val="nil"/>
              <w:right w:val="nil"/>
            </w:tcBorders>
            <w:vAlign w:val="bottom"/>
          </w:tcPr>
          <w:p w14:paraId="0CC15CEF" w14:textId="7FCE44A0"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605</w:t>
            </w:r>
          </w:p>
        </w:tc>
        <w:tc>
          <w:tcPr>
            <w:tcW w:w="1296" w:type="dxa"/>
            <w:tcBorders>
              <w:top w:val="nil"/>
              <w:left w:val="nil"/>
              <w:bottom w:val="nil"/>
              <w:right w:val="nil"/>
            </w:tcBorders>
            <w:vAlign w:val="bottom"/>
          </w:tcPr>
          <w:p w14:paraId="7116F970" w14:textId="493EDC35" w:rsidR="005C0881" w:rsidRPr="00CB0708" w:rsidRDefault="005C0881" w:rsidP="00CB0708">
            <w:pPr>
              <w:tabs>
                <w:tab w:val="decimal" w:pos="896"/>
              </w:tabs>
              <w:spacing w:line="320" w:lineRule="exact"/>
              <w:ind w:left="-14"/>
              <w:rPr>
                <w:rFonts w:ascii="Arial" w:hAnsi="Arial" w:cs="Arial"/>
                <w:sz w:val="16"/>
                <w:szCs w:val="16"/>
              </w:rPr>
            </w:pPr>
            <w:r w:rsidRPr="00CB0708">
              <w:rPr>
                <w:rFonts w:ascii="Arial" w:hAnsi="Arial" w:cs="Arial"/>
                <w:sz w:val="16"/>
                <w:szCs w:val="16"/>
              </w:rPr>
              <w:t>286</w:t>
            </w:r>
          </w:p>
        </w:tc>
      </w:tr>
      <w:tr w:rsidR="005C0881" w:rsidRPr="00CB0708" w14:paraId="75F20F56" w14:textId="77777777" w:rsidTr="009C1C09">
        <w:trPr>
          <w:cantSplit/>
        </w:trPr>
        <w:tc>
          <w:tcPr>
            <w:tcW w:w="3960" w:type="dxa"/>
            <w:tcBorders>
              <w:top w:val="nil"/>
              <w:left w:val="nil"/>
              <w:bottom w:val="nil"/>
              <w:right w:val="nil"/>
            </w:tcBorders>
            <w:vAlign w:val="bottom"/>
          </w:tcPr>
          <w:p w14:paraId="684188FD" w14:textId="77777777" w:rsidR="005C0881" w:rsidRPr="00CB0708" w:rsidRDefault="005C0881" w:rsidP="00CB0708">
            <w:pPr>
              <w:spacing w:line="320" w:lineRule="exact"/>
              <w:ind w:left="-14"/>
              <w:rPr>
                <w:rFonts w:ascii="Arial" w:hAnsi="Arial" w:cs="Arial"/>
                <w:sz w:val="16"/>
                <w:szCs w:val="16"/>
                <w:cs/>
              </w:rPr>
            </w:pPr>
            <w:r w:rsidRPr="00CB0708">
              <w:rPr>
                <w:rFonts w:ascii="Arial" w:hAnsi="Arial" w:cs="Arial"/>
                <w:sz w:val="16"/>
                <w:szCs w:val="16"/>
              </w:rPr>
              <w:t xml:space="preserve">Hire purchase and financial lease </w:t>
            </w:r>
          </w:p>
        </w:tc>
        <w:tc>
          <w:tcPr>
            <w:tcW w:w="1296" w:type="dxa"/>
            <w:tcBorders>
              <w:top w:val="nil"/>
              <w:left w:val="nil"/>
              <w:right w:val="nil"/>
            </w:tcBorders>
            <w:vAlign w:val="bottom"/>
          </w:tcPr>
          <w:p w14:paraId="35314DD8" w14:textId="48F5758D" w:rsidR="005C0881" w:rsidRPr="00CB0708" w:rsidRDefault="005C0881" w:rsidP="00CB0708">
            <w:pPr>
              <w:pBdr>
                <w:bottom w:val="single" w:sz="4" w:space="1" w:color="auto"/>
              </w:pBdr>
              <w:tabs>
                <w:tab w:val="decimal" w:pos="896"/>
              </w:tabs>
              <w:spacing w:line="320" w:lineRule="exact"/>
              <w:ind w:left="-14"/>
              <w:rPr>
                <w:rFonts w:ascii="Arial" w:hAnsi="Arial" w:cs="Arial"/>
                <w:sz w:val="16"/>
                <w:szCs w:val="16"/>
              </w:rPr>
            </w:pPr>
            <w:r w:rsidRPr="00CB0708">
              <w:rPr>
                <w:rFonts w:ascii="Arial" w:hAnsi="Arial" w:cs="Arial"/>
                <w:spacing w:val="-2"/>
                <w:sz w:val="16"/>
                <w:szCs w:val="16"/>
                <w:cs/>
              </w:rPr>
              <w:t>3,624</w:t>
            </w:r>
          </w:p>
        </w:tc>
        <w:tc>
          <w:tcPr>
            <w:tcW w:w="1296" w:type="dxa"/>
            <w:tcBorders>
              <w:top w:val="nil"/>
              <w:left w:val="nil"/>
              <w:right w:val="nil"/>
            </w:tcBorders>
            <w:vAlign w:val="bottom"/>
          </w:tcPr>
          <w:p w14:paraId="3F841B94" w14:textId="62AF9EFB" w:rsidR="005C0881" w:rsidRPr="00CB0708" w:rsidRDefault="005C0881" w:rsidP="00CB0708">
            <w:pPr>
              <w:pBdr>
                <w:bottom w:val="single" w:sz="4" w:space="1" w:color="auto"/>
              </w:pBdr>
              <w:tabs>
                <w:tab w:val="decimal" w:pos="896"/>
              </w:tabs>
              <w:spacing w:line="320" w:lineRule="exact"/>
              <w:ind w:left="-14"/>
              <w:rPr>
                <w:rFonts w:ascii="Arial" w:hAnsi="Arial" w:cs="Arial"/>
                <w:sz w:val="16"/>
                <w:szCs w:val="16"/>
              </w:rPr>
            </w:pPr>
            <w:r w:rsidRPr="00CB0708">
              <w:rPr>
                <w:rFonts w:ascii="Arial" w:hAnsi="Arial" w:cs="Arial"/>
                <w:sz w:val="16"/>
                <w:szCs w:val="16"/>
              </w:rPr>
              <w:t>3,503</w:t>
            </w:r>
          </w:p>
        </w:tc>
        <w:tc>
          <w:tcPr>
            <w:tcW w:w="1296" w:type="dxa"/>
            <w:tcBorders>
              <w:top w:val="nil"/>
              <w:left w:val="nil"/>
              <w:right w:val="nil"/>
            </w:tcBorders>
            <w:vAlign w:val="bottom"/>
          </w:tcPr>
          <w:p w14:paraId="4A22DAE0" w14:textId="272BBC57" w:rsidR="005C0881" w:rsidRPr="00CB0708" w:rsidRDefault="005C0881" w:rsidP="00CB0708">
            <w:pPr>
              <w:pBdr>
                <w:bottom w:val="single" w:sz="4" w:space="1" w:color="auto"/>
              </w:pBdr>
              <w:tabs>
                <w:tab w:val="decimal" w:pos="896"/>
              </w:tabs>
              <w:spacing w:line="320" w:lineRule="exact"/>
              <w:ind w:left="-14"/>
              <w:rPr>
                <w:rFonts w:ascii="Arial" w:hAnsi="Arial" w:cs="Arial"/>
                <w:sz w:val="16"/>
                <w:szCs w:val="16"/>
              </w:rPr>
            </w:pPr>
            <w:r w:rsidRPr="00CB0708">
              <w:rPr>
                <w:rFonts w:ascii="Arial" w:hAnsi="Arial" w:cs="Arial"/>
                <w:sz w:val="16"/>
                <w:szCs w:val="16"/>
              </w:rPr>
              <w:t>-</w:t>
            </w:r>
          </w:p>
        </w:tc>
        <w:tc>
          <w:tcPr>
            <w:tcW w:w="1296" w:type="dxa"/>
            <w:tcBorders>
              <w:top w:val="nil"/>
              <w:left w:val="nil"/>
              <w:right w:val="nil"/>
            </w:tcBorders>
            <w:vAlign w:val="bottom"/>
          </w:tcPr>
          <w:p w14:paraId="3633A29C" w14:textId="18A923D3" w:rsidR="005C0881" w:rsidRPr="00CB0708" w:rsidRDefault="005C0881" w:rsidP="00CB0708">
            <w:pPr>
              <w:pBdr>
                <w:bottom w:val="single" w:sz="4" w:space="1" w:color="auto"/>
              </w:pBdr>
              <w:tabs>
                <w:tab w:val="decimal" w:pos="896"/>
              </w:tabs>
              <w:spacing w:line="320" w:lineRule="exact"/>
              <w:ind w:left="-14"/>
              <w:rPr>
                <w:rFonts w:ascii="Arial" w:hAnsi="Arial" w:cs="Arial"/>
                <w:sz w:val="16"/>
                <w:szCs w:val="16"/>
              </w:rPr>
            </w:pPr>
            <w:r w:rsidRPr="00CB0708">
              <w:rPr>
                <w:rFonts w:ascii="Arial" w:hAnsi="Arial" w:cs="Arial"/>
                <w:sz w:val="16"/>
                <w:szCs w:val="16"/>
              </w:rPr>
              <w:t>-</w:t>
            </w:r>
          </w:p>
        </w:tc>
      </w:tr>
      <w:tr w:rsidR="005C0881" w:rsidRPr="00CB0708" w14:paraId="473C659F" w14:textId="77777777" w:rsidTr="009C1C09">
        <w:trPr>
          <w:cantSplit/>
        </w:trPr>
        <w:tc>
          <w:tcPr>
            <w:tcW w:w="3960" w:type="dxa"/>
            <w:tcBorders>
              <w:top w:val="nil"/>
              <w:left w:val="nil"/>
              <w:bottom w:val="nil"/>
              <w:right w:val="nil"/>
            </w:tcBorders>
            <w:vAlign w:val="bottom"/>
          </w:tcPr>
          <w:p w14:paraId="6243602F" w14:textId="77777777" w:rsidR="005C0881" w:rsidRPr="00CB0708" w:rsidRDefault="005C0881" w:rsidP="00CB0708">
            <w:pPr>
              <w:spacing w:line="320" w:lineRule="exact"/>
              <w:ind w:left="-14"/>
              <w:rPr>
                <w:rFonts w:ascii="Arial" w:hAnsi="Arial" w:cs="Arial"/>
                <w:sz w:val="16"/>
                <w:szCs w:val="16"/>
                <w:cs/>
              </w:rPr>
            </w:pPr>
            <w:r w:rsidRPr="00CB0708">
              <w:rPr>
                <w:rFonts w:ascii="Arial" w:hAnsi="Arial" w:cs="Arial"/>
                <w:sz w:val="16"/>
                <w:szCs w:val="16"/>
              </w:rPr>
              <w:t>Total interest income</w:t>
            </w:r>
          </w:p>
        </w:tc>
        <w:tc>
          <w:tcPr>
            <w:tcW w:w="1296" w:type="dxa"/>
            <w:tcBorders>
              <w:top w:val="nil"/>
              <w:left w:val="nil"/>
              <w:right w:val="nil"/>
            </w:tcBorders>
            <w:vAlign w:val="bottom"/>
          </w:tcPr>
          <w:p w14:paraId="4DCDD459" w14:textId="0BAB85A8" w:rsidR="005C0881" w:rsidRPr="00CB0708" w:rsidRDefault="005C0881" w:rsidP="00CB0708">
            <w:pPr>
              <w:pBdr>
                <w:bottom w:val="double" w:sz="4" w:space="1" w:color="auto"/>
              </w:pBdr>
              <w:tabs>
                <w:tab w:val="decimal" w:pos="896"/>
              </w:tabs>
              <w:spacing w:line="320" w:lineRule="exact"/>
              <w:ind w:left="-14"/>
              <w:rPr>
                <w:rFonts w:ascii="Arial" w:hAnsi="Arial" w:cs="Arial"/>
                <w:sz w:val="16"/>
                <w:szCs w:val="16"/>
                <w:cs/>
              </w:rPr>
            </w:pPr>
            <w:r w:rsidRPr="00CB0708">
              <w:rPr>
                <w:rFonts w:ascii="Arial" w:hAnsi="Arial" w:cs="Arial"/>
                <w:spacing w:val="-2"/>
                <w:sz w:val="16"/>
                <w:szCs w:val="16"/>
                <w:cs/>
              </w:rPr>
              <w:t>5,338</w:t>
            </w:r>
          </w:p>
        </w:tc>
        <w:tc>
          <w:tcPr>
            <w:tcW w:w="1296" w:type="dxa"/>
            <w:tcBorders>
              <w:top w:val="nil"/>
              <w:left w:val="nil"/>
              <w:right w:val="nil"/>
            </w:tcBorders>
            <w:vAlign w:val="bottom"/>
          </w:tcPr>
          <w:p w14:paraId="6C583C09" w14:textId="04D46476" w:rsidR="005C0881" w:rsidRPr="00CB0708" w:rsidRDefault="005C0881" w:rsidP="00CB0708">
            <w:pPr>
              <w:pBdr>
                <w:bottom w:val="double" w:sz="4" w:space="1" w:color="auto"/>
              </w:pBdr>
              <w:tabs>
                <w:tab w:val="decimal" w:pos="896"/>
              </w:tabs>
              <w:spacing w:line="320" w:lineRule="exact"/>
              <w:ind w:left="-14"/>
              <w:rPr>
                <w:rFonts w:ascii="Arial" w:hAnsi="Arial" w:cs="Arial"/>
                <w:sz w:val="16"/>
                <w:szCs w:val="16"/>
                <w:cs/>
              </w:rPr>
            </w:pPr>
            <w:r w:rsidRPr="00CB0708">
              <w:rPr>
                <w:rFonts w:ascii="Arial" w:hAnsi="Arial" w:cs="Arial"/>
                <w:sz w:val="16"/>
                <w:szCs w:val="16"/>
              </w:rPr>
              <w:t>4,563</w:t>
            </w:r>
          </w:p>
        </w:tc>
        <w:tc>
          <w:tcPr>
            <w:tcW w:w="1296" w:type="dxa"/>
            <w:tcBorders>
              <w:top w:val="nil"/>
              <w:left w:val="nil"/>
              <w:right w:val="nil"/>
            </w:tcBorders>
            <w:vAlign w:val="bottom"/>
          </w:tcPr>
          <w:p w14:paraId="10042015" w14:textId="53E52627" w:rsidR="005C0881" w:rsidRPr="00CB0708" w:rsidRDefault="005C0881" w:rsidP="00CB0708">
            <w:pPr>
              <w:pBdr>
                <w:bottom w:val="double" w:sz="4" w:space="1" w:color="auto"/>
              </w:pBdr>
              <w:tabs>
                <w:tab w:val="decimal" w:pos="896"/>
              </w:tabs>
              <w:spacing w:line="320" w:lineRule="exact"/>
              <w:ind w:left="-14"/>
              <w:rPr>
                <w:rFonts w:ascii="Arial" w:hAnsi="Arial" w:cs="Arial"/>
                <w:sz w:val="16"/>
                <w:szCs w:val="16"/>
              </w:rPr>
            </w:pPr>
            <w:r w:rsidRPr="00CB0708">
              <w:rPr>
                <w:rFonts w:ascii="Arial" w:hAnsi="Arial" w:cs="Arial"/>
                <w:sz w:val="16"/>
                <w:szCs w:val="16"/>
              </w:rPr>
              <w:t>636</w:t>
            </w:r>
          </w:p>
        </w:tc>
        <w:tc>
          <w:tcPr>
            <w:tcW w:w="1296" w:type="dxa"/>
            <w:tcBorders>
              <w:top w:val="nil"/>
              <w:left w:val="nil"/>
              <w:right w:val="nil"/>
            </w:tcBorders>
            <w:vAlign w:val="bottom"/>
          </w:tcPr>
          <w:p w14:paraId="094F6E05" w14:textId="68F21207" w:rsidR="005C0881" w:rsidRPr="00CB0708" w:rsidRDefault="005C0881" w:rsidP="00CB0708">
            <w:pPr>
              <w:pBdr>
                <w:bottom w:val="double" w:sz="4" w:space="1" w:color="auto"/>
              </w:pBdr>
              <w:tabs>
                <w:tab w:val="decimal" w:pos="896"/>
              </w:tabs>
              <w:spacing w:line="320" w:lineRule="exact"/>
              <w:ind w:left="-14"/>
              <w:rPr>
                <w:rFonts w:ascii="Arial" w:hAnsi="Arial" w:cs="Arial"/>
                <w:sz w:val="16"/>
                <w:szCs w:val="16"/>
              </w:rPr>
            </w:pPr>
            <w:r w:rsidRPr="00CB0708">
              <w:rPr>
                <w:rFonts w:ascii="Arial" w:hAnsi="Arial" w:cs="Arial"/>
                <w:sz w:val="16"/>
                <w:szCs w:val="16"/>
              </w:rPr>
              <w:t>312</w:t>
            </w:r>
          </w:p>
        </w:tc>
      </w:tr>
    </w:tbl>
    <w:p w14:paraId="57A2A087" w14:textId="77777777" w:rsidR="00CB0708" w:rsidRDefault="00CB0708" w:rsidP="00F33390">
      <w:pPr>
        <w:tabs>
          <w:tab w:val="left" w:pos="1440"/>
        </w:tabs>
        <w:spacing w:before="240" w:after="120" w:line="380" w:lineRule="exact"/>
        <w:ind w:left="547" w:hanging="547"/>
        <w:jc w:val="thaiDistribute"/>
        <w:outlineLvl w:val="0"/>
        <w:rPr>
          <w:rFonts w:ascii="Arial" w:hAnsi="Arial" w:cs="Arial"/>
          <w:b/>
          <w:bCs/>
        </w:rPr>
      </w:pPr>
    </w:p>
    <w:p w14:paraId="73135A41" w14:textId="14F54FB6" w:rsidR="00C77333" w:rsidRPr="00932A5A" w:rsidRDefault="00CB0708" w:rsidP="00F33390">
      <w:pPr>
        <w:tabs>
          <w:tab w:val="left" w:pos="1440"/>
        </w:tabs>
        <w:spacing w:before="240" w:after="120" w:line="380" w:lineRule="exact"/>
        <w:ind w:left="547" w:hanging="547"/>
        <w:jc w:val="thaiDistribute"/>
        <w:outlineLvl w:val="0"/>
        <w:rPr>
          <w:rFonts w:ascii="Arial" w:hAnsi="Arial" w:cs="Arial"/>
          <w:b/>
          <w:bCs/>
        </w:rPr>
      </w:pPr>
      <w:r>
        <w:rPr>
          <w:rFonts w:ascii="Arial" w:hAnsi="Arial" w:cs="Arial"/>
          <w:b/>
          <w:bCs/>
        </w:rPr>
        <w:br w:type="page"/>
      </w:r>
      <w:r w:rsidR="000F56D0" w:rsidRPr="00932A5A">
        <w:rPr>
          <w:rFonts w:ascii="Arial" w:hAnsi="Arial" w:cs="Arial"/>
          <w:b/>
          <w:bCs/>
        </w:rPr>
        <w:lastRenderedPageBreak/>
        <w:t>3</w:t>
      </w:r>
      <w:r w:rsidR="00016780" w:rsidRPr="00932A5A">
        <w:rPr>
          <w:rFonts w:ascii="Arial" w:hAnsi="Arial" w:cs="Arial"/>
          <w:b/>
          <w:bCs/>
        </w:rPr>
        <w:t>1</w:t>
      </w:r>
      <w:r w:rsidR="00C77333" w:rsidRPr="00932A5A">
        <w:rPr>
          <w:rFonts w:ascii="Arial" w:hAnsi="Arial" w:cs="Arial"/>
          <w:b/>
          <w:bCs/>
          <w:cs/>
        </w:rPr>
        <w:t>.</w:t>
      </w:r>
      <w:r w:rsidR="00C77333" w:rsidRPr="00932A5A">
        <w:rPr>
          <w:rFonts w:ascii="Arial" w:hAnsi="Arial" w:cs="Arial"/>
          <w:b/>
          <w:bCs/>
          <w:cs/>
        </w:rPr>
        <w:tab/>
      </w:r>
      <w:r w:rsidR="00C77333" w:rsidRPr="00932A5A">
        <w:rPr>
          <w:rFonts w:ascii="Arial" w:hAnsi="Arial" w:cs="Arial"/>
          <w:b/>
          <w:bCs/>
        </w:rPr>
        <w:t>Interest expenses</w:t>
      </w:r>
      <w:bookmarkEnd w:id="31"/>
      <w:r w:rsidR="00C77333" w:rsidRPr="00932A5A">
        <w:rPr>
          <w:rFonts w:ascii="Arial" w:hAnsi="Arial" w:cs="Arial"/>
          <w:b/>
          <w:bCs/>
          <w:cs/>
        </w:rPr>
        <w:tab/>
      </w:r>
    </w:p>
    <w:p w14:paraId="487A531E" w14:textId="696008D5" w:rsidR="009513DE" w:rsidRPr="00932A5A" w:rsidRDefault="009513DE" w:rsidP="009513DE">
      <w:pPr>
        <w:tabs>
          <w:tab w:val="left" w:pos="2160"/>
          <w:tab w:val="left" w:pos="6210"/>
        </w:tabs>
        <w:spacing w:before="120" w:after="120" w:line="380" w:lineRule="exact"/>
        <w:ind w:left="547"/>
        <w:jc w:val="thaiDistribute"/>
        <w:rPr>
          <w:rFonts w:ascii="Arial" w:hAnsi="Arial" w:cs="Arial"/>
        </w:rPr>
      </w:pPr>
      <w:bookmarkStart w:id="32" w:name="_Toc458524173"/>
      <w:r w:rsidRPr="00932A5A">
        <w:rPr>
          <w:rFonts w:ascii="Arial" w:hAnsi="Arial" w:cs="Arial"/>
        </w:rPr>
        <w:t xml:space="preserve">Interest expenses for the years ended </w:t>
      </w:r>
      <w:r w:rsidR="000416B3" w:rsidRPr="00932A5A">
        <w:rPr>
          <w:rFonts w:ascii="Arial" w:hAnsi="Arial" w:cs="Arial"/>
        </w:rPr>
        <w:t xml:space="preserve">31 December </w:t>
      </w:r>
      <w:r w:rsidR="00CA46AB" w:rsidRPr="00932A5A">
        <w:rPr>
          <w:rFonts w:ascii="Arial" w:hAnsi="Arial" w:cs="Cordia New"/>
        </w:rPr>
        <w:t>2023</w:t>
      </w:r>
      <w:r w:rsidR="000416B3" w:rsidRPr="00932A5A">
        <w:rPr>
          <w:rFonts w:ascii="Arial" w:hAnsi="Arial" w:cs="Arial"/>
        </w:rPr>
        <w:t xml:space="preserve"> and </w:t>
      </w:r>
      <w:r w:rsidR="00CA46AB" w:rsidRPr="00932A5A">
        <w:rPr>
          <w:rFonts w:ascii="Arial" w:hAnsi="Arial" w:cs="Cordia New"/>
        </w:rPr>
        <w:t>2022</w:t>
      </w:r>
      <w:r w:rsidRPr="00932A5A">
        <w:rPr>
          <w:rFonts w:ascii="Arial" w:hAnsi="Arial" w:cs="Arial"/>
        </w:rPr>
        <w:t xml:space="preserve"> consisted of the following: </w:t>
      </w:r>
    </w:p>
    <w:p w14:paraId="17D38822" w14:textId="77777777" w:rsidR="009513DE" w:rsidRPr="00CB0708" w:rsidRDefault="009513DE" w:rsidP="00CB0708">
      <w:pPr>
        <w:tabs>
          <w:tab w:val="left" w:pos="900"/>
          <w:tab w:val="left" w:pos="2160"/>
        </w:tabs>
        <w:spacing w:line="320" w:lineRule="exact"/>
        <w:ind w:left="360" w:right="83" w:hanging="360"/>
        <w:jc w:val="right"/>
        <w:rPr>
          <w:rFonts w:ascii="Arial" w:hAnsi="Arial" w:cs="Arial"/>
          <w:sz w:val="16"/>
          <w:szCs w:val="16"/>
        </w:rPr>
      </w:pPr>
      <w:r w:rsidRPr="00CB0708">
        <w:rPr>
          <w:rFonts w:ascii="Arial" w:hAnsi="Arial" w:cs="Arial"/>
          <w:sz w:val="16"/>
          <w:szCs w:val="16"/>
        </w:rPr>
        <w:t>(Unit: Million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9513DE" w:rsidRPr="00CB0708" w14:paraId="20E2DC54" w14:textId="77777777" w:rsidTr="00437413">
        <w:trPr>
          <w:cantSplit/>
        </w:trPr>
        <w:tc>
          <w:tcPr>
            <w:tcW w:w="3960" w:type="dxa"/>
            <w:tcBorders>
              <w:top w:val="nil"/>
              <w:left w:val="nil"/>
              <w:bottom w:val="nil"/>
              <w:right w:val="nil"/>
            </w:tcBorders>
            <w:vAlign w:val="bottom"/>
          </w:tcPr>
          <w:p w14:paraId="291A38D9"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left w:val="nil"/>
              <w:bottom w:val="nil"/>
              <w:right w:val="nil"/>
            </w:tcBorders>
            <w:vAlign w:val="bottom"/>
          </w:tcPr>
          <w:p w14:paraId="6E03B505"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tc>
        <w:tc>
          <w:tcPr>
            <w:tcW w:w="2592" w:type="dxa"/>
            <w:gridSpan w:val="2"/>
            <w:tcBorders>
              <w:left w:val="nil"/>
              <w:bottom w:val="nil"/>
              <w:right w:val="nil"/>
            </w:tcBorders>
            <w:vAlign w:val="bottom"/>
          </w:tcPr>
          <w:p w14:paraId="1F447901"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Separate</w:t>
            </w:r>
          </w:p>
        </w:tc>
      </w:tr>
      <w:tr w:rsidR="009513DE" w:rsidRPr="00CB0708" w14:paraId="522F1BA5" w14:textId="77777777" w:rsidTr="00437413">
        <w:trPr>
          <w:cantSplit/>
        </w:trPr>
        <w:tc>
          <w:tcPr>
            <w:tcW w:w="3960" w:type="dxa"/>
            <w:tcBorders>
              <w:top w:val="nil"/>
              <w:left w:val="nil"/>
              <w:bottom w:val="nil"/>
              <w:right w:val="nil"/>
            </w:tcBorders>
            <w:vAlign w:val="bottom"/>
          </w:tcPr>
          <w:p w14:paraId="3A2B488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top w:val="nil"/>
              <w:left w:val="nil"/>
              <w:bottom w:val="nil"/>
              <w:right w:val="nil"/>
            </w:tcBorders>
            <w:vAlign w:val="bottom"/>
          </w:tcPr>
          <w:p w14:paraId="29892301"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c>
          <w:tcPr>
            <w:tcW w:w="2592" w:type="dxa"/>
            <w:gridSpan w:val="2"/>
            <w:tcBorders>
              <w:top w:val="nil"/>
              <w:left w:val="nil"/>
              <w:bottom w:val="nil"/>
              <w:right w:val="nil"/>
            </w:tcBorders>
            <w:vAlign w:val="bottom"/>
          </w:tcPr>
          <w:p w14:paraId="0D10A24D"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CA46AB" w:rsidRPr="00CB0708" w14:paraId="26558539" w14:textId="77777777" w:rsidTr="00437413">
        <w:trPr>
          <w:cantSplit/>
        </w:trPr>
        <w:tc>
          <w:tcPr>
            <w:tcW w:w="3960" w:type="dxa"/>
            <w:tcBorders>
              <w:top w:val="nil"/>
              <w:left w:val="nil"/>
              <w:bottom w:val="nil"/>
              <w:right w:val="nil"/>
            </w:tcBorders>
            <w:vAlign w:val="bottom"/>
          </w:tcPr>
          <w:p w14:paraId="74446134" w14:textId="77777777" w:rsidR="00CA46AB" w:rsidRPr="00CB0708" w:rsidRDefault="00CA46AB" w:rsidP="00CB0708">
            <w:pPr>
              <w:tabs>
                <w:tab w:val="left" w:pos="900"/>
                <w:tab w:val="left" w:pos="1440"/>
              </w:tabs>
              <w:spacing w:line="320" w:lineRule="exact"/>
              <w:ind w:left="907" w:hanging="907"/>
              <w:jc w:val="both"/>
              <w:rPr>
                <w:rFonts w:ascii="Arial" w:hAnsi="Arial" w:cs="Arial"/>
                <w:sz w:val="16"/>
                <w:szCs w:val="16"/>
              </w:rPr>
            </w:pPr>
          </w:p>
        </w:tc>
        <w:tc>
          <w:tcPr>
            <w:tcW w:w="1296" w:type="dxa"/>
            <w:tcBorders>
              <w:top w:val="nil"/>
              <w:left w:val="nil"/>
              <w:bottom w:val="nil"/>
              <w:right w:val="nil"/>
            </w:tcBorders>
            <w:vAlign w:val="bottom"/>
          </w:tcPr>
          <w:p w14:paraId="7E52070A" w14:textId="65C8F011"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2023</w:t>
            </w:r>
          </w:p>
        </w:tc>
        <w:tc>
          <w:tcPr>
            <w:tcW w:w="1296" w:type="dxa"/>
            <w:tcBorders>
              <w:top w:val="nil"/>
              <w:left w:val="nil"/>
              <w:bottom w:val="nil"/>
              <w:right w:val="nil"/>
            </w:tcBorders>
            <w:vAlign w:val="bottom"/>
          </w:tcPr>
          <w:p w14:paraId="2BE51447" w14:textId="48447A81"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2022</w:t>
            </w:r>
          </w:p>
        </w:tc>
        <w:tc>
          <w:tcPr>
            <w:tcW w:w="1296" w:type="dxa"/>
            <w:tcBorders>
              <w:top w:val="nil"/>
              <w:left w:val="nil"/>
              <w:bottom w:val="nil"/>
              <w:right w:val="nil"/>
            </w:tcBorders>
            <w:vAlign w:val="bottom"/>
          </w:tcPr>
          <w:p w14:paraId="0E47B532" w14:textId="606134B3"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2023</w:t>
            </w:r>
          </w:p>
        </w:tc>
        <w:tc>
          <w:tcPr>
            <w:tcW w:w="1296" w:type="dxa"/>
            <w:tcBorders>
              <w:top w:val="nil"/>
              <w:left w:val="nil"/>
              <w:bottom w:val="nil"/>
              <w:right w:val="nil"/>
            </w:tcBorders>
            <w:vAlign w:val="bottom"/>
          </w:tcPr>
          <w:p w14:paraId="6FFF0AFD" w14:textId="41D890BC"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2022</w:t>
            </w:r>
          </w:p>
        </w:tc>
      </w:tr>
      <w:tr w:rsidR="002C1CB3" w:rsidRPr="00CB0708" w14:paraId="600792C6" w14:textId="77777777" w:rsidTr="00437413">
        <w:trPr>
          <w:cantSplit/>
        </w:trPr>
        <w:tc>
          <w:tcPr>
            <w:tcW w:w="3960" w:type="dxa"/>
            <w:tcBorders>
              <w:top w:val="nil"/>
              <w:left w:val="nil"/>
              <w:bottom w:val="nil"/>
              <w:right w:val="nil"/>
            </w:tcBorders>
            <w:vAlign w:val="bottom"/>
          </w:tcPr>
          <w:p w14:paraId="39E4922E" w14:textId="77777777" w:rsidR="002C1CB3" w:rsidRPr="00CB0708" w:rsidRDefault="002C1CB3" w:rsidP="00CB0708">
            <w:pPr>
              <w:spacing w:line="320" w:lineRule="exact"/>
              <w:ind w:left="166" w:hanging="166"/>
              <w:rPr>
                <w:rFonts w:ascii="Arial" w:hAnsi="Arial" w:cs="Arial"/>
                <w:sz w:val="16"/>
                <w:szCs w:val="16"/>
                <w:cs/>
              </w:rPr>
            </w:pPr>
            <w:r w:rsidRPr="00CB0708">
              <w:rPr>
                <w:rFonts w:ascii="Arial" w:hAnsi="Arial" w:cs="Arial"/>
                <w:sz w:val="16"/>
                <w:szCs w:val="16"/>
              </w:rPr>
              <w:t>Interbank and money market items                             - borrowings from financial institutions</w:t>
            </w:r>
          </w:p>
        </w:tc>
        <w:tc>
          <w:tcPr>
            <w:tcW w:w="1296" w:type="dxa"/>
            <w:tcBorders>
              <w:top w:val="nil"/>
              <w:left w:val="nil"/>
              <w:bottom w:val="nil"/>
              <w:right w:val="nil"/>
            </w:tcBorders>
            <w:vAlign w:val="bottom"/>
          </w:tcPr>
          <w:p w14:paraId="10C8CA94" w14:textId="2C018E19" w:rsidR="002C1CB3" w:rsidRPr="00CB0708" w:rsidRDefault="002C1CB3" w:rsidP="00CB0708">
            <w:pPr>
              <w:tabs>
                <w:tab w:val="decimal" w:pos="880"/>
              </w:tabs>
              <w:spacing w:line="320" w:lineRule="exact"/>
              <w:ind w:left="-14"/>
              <w:rPr>
                <w:rFonts w:ascii="Arial" w:hAnsi="Arial" w:cs="Arial"/>
                <w:sz w:val="16"/>
                <w:szCs w:val="16"/>
              </w:rPr>
            </w:pPr>
            <w:r w:rsidRPr="00CB0708">
              <w:rPr>
                <w:rFonts w:ascii="Arial" w:hAnsi="Arial" w:cs="Arial"/>
                <w:sz w:val="16"/>
                <w:szCs w:val="16"/>
                <w:cs/>
              </w:rPr>
              <w:t>338</w:t>
            </w:r>
          </w:p>
        </w:tc>
        <w:tc>
          <w:tcPr>
            <w:tcW w:w="1296" w:type="dxa"/>
            <w:tcBorders>
              <w:top w:val="nil"/>
              <w:left w:val="nil"/>
              <w:bottom w:val="nil"/>
              <w:right w:val="nil"/>
            </w:tcBorders>
            <w:vAlign w:val="bottom"/>
          </w:tcPr>
          <w:p w14:paraId="02103768" w14:textId="0FDB3B8C" w:rsidR="002C1CB3" w:rsidRPr="00CB0708" w:rsidRDefault="002C1CB3" w:rsidP="00CB0708">
            <w:pPr>
              <w:tabs>
                <w:tab w:val="decimal" w:pos="880"/>
              </w:tabs>
              <w:spacing w:line="320" w:lineRule="exact"/>
              <w:ind w:left="-14"/>
              <w:rPr>
                <w:rFonts w:ascii="Arial" w:hAnsi="Arial" w:cs="Arial"/>
                <w:sz w:val="16"/>
                <w:szCs w:val="16"/>
              </w:rPr>
            </w:pPr>
            <w:r w:rsidRPr="00CB0708">
              <w:rPr>
                <w:rFonts w:ascii="Arial" w:hAnsi="Arial" w:cs="Arial"/>
                <w:sz w:val="16"/>
                <w:szCs w:val="16"/>
              </w:rPr>
              <w:t>248</w:t>
            </w:r>
          </w:p>
        </w:tc>
        <w:tc>
          <w:tcPr>
            <w:tcW w:w="1296" w:type="dxa"/>
            <w:tcBorders>
              <w:top w:val="nil"/>
              <w:left w:val="nil"/>
              <w:bottom w:val="nil"/>
              <w:right w:val="nil"/>
            </w:tcBorders>
            <w:vAlign w:val="bottom"/>
          </w:tcPr>
          <w:p w14:paraId="432A47A1" w14:textId="3D0C445C" w:rsidR="002C1CB3" w:rsidRPr="00CB0708" w:rsidRDefault="002C1CB3" w:rsidP="00CB0708">
            <w:pPr>
              <w:tabs>
                <w:tab w:val="decimal" w:pos="880"/>
              </w:tabs>
              <w:spacing w:line="320" w:lineRule="exact"/>
              <w:ind w:left="-14"/>
              <w:rPr>
                <w:rFonts w:ascii="Arial" w:hAnsi="Arial" w:cs="Arial"/>
                <w:sz w:val="16"/>
                <w:szCs w:val="16"/>
                <w:cs/>
              </w:rPr>
            </w:pPr>
            <w:r w:rsidRPr="00CB0708">
              <w:rPr>
                <w:rFonts w:ascii="Arial" w:hAnsi="Arial" w:cs="Arial"/>
                <w:sz w:val="16"/>
                <w:szCs w:val="16"/>
              </w:rPr>
              <w:t>-</w:t>
            </w:r>
          </w:p>
        </w:tc>
        <w:tc>
          <w:tcPr>
            <w:tcW w:w="1296" w:type="dxa"/>
            <w:tcBorders>
              <w:top w:val="nil"/>
              <w:left w:val="nil"/>
              <w:bottom w:val="nil"/>
              <w:right w:val="nil"/>
            </w:tcBorders>
            <w:vAlign w:val="bottom"/>
          </w:tcPr>
          <w:p w14:paraId="480AC3D5" w14:textId="13D79E2B" w:rsidR="002C1CB3" w:rsidRPr="00CB0708" w:rsidRDefault="002C1CB3" w:rsidP="00CB0708">
            <w:pPr>
              <w:tabs>
                <w:tab w:val="decimal" w:pos="880"/>
              </w:tabs>
              <w:spacing w:line="320" w:lineRule="exact"/>
              <w:ind w:left="-14"/>
              <w:rPr>
                <w:rFonts w:ascii="Arial" w:hAnsi="Arial" w:cs="Arial"/>
                <w:sz w:val="16"/>
                <w:szCs w:val="16"/>
                <w:cs/>
              </w:rPr>
            </w:pPr>
            <w:r w:rsidRPr="00CB0708">
              <w:rPr>
                <w:rFonts w:ascii="Arial" w:hAnsi="Arial" w:cs="Arial"/>
                <w:sz w:val="16"/>
                <w:szCs w:val="16"/>
              </w:rPr>
              <w:t>-</w:t>
            </w:r>
          </w:p>
        </w:tc>
      </w:tr>
      <w:tr w:rsidR="002C1CB3" w:rsidRPr="00CB0708" w14:paraId="7063161F" w14:textId="77777777" w:rsidTr="00437413">
        <w:trPr>
          <w:cantSplit/>
        </w:trPr>
        <w:tc>
          <w:tcPr>
            <w:tcW w:w="3960" w:type="dxa"/>
            <w:tcBorders>
              <w:top w:val="nil"/>
              <w:left w:val="nil"/>
              <w:bottom w:val="nil"/>
              <w:right w:val="nil"/>
            </w:tcBorders>
            <w:vAlign w:val="bottom"/>
          </w:tcPr>
          <w:p w14:paraId="1D96B250" w14:textId="77777777" w:rsidR="002C1CB3" w:rsidRPr="00CB0708" w:rsidRDefault="002C1CB3" w:rsidP="00CB0708">
            <w:pPr>
              <w:spacing w:line="320" w:lineRule="exact"/>
              <w:rPr>
                <w:rFonts w:ascii="Arial" w:hAnsi="Arial" w:cs="Arial"/>
                <w:sz w:val="16"/>
                <w:szCs w:val="16"/>
                <w:cs/>
              </w:rPr>
            </w:pPr>
            <w:r w:rsidRPr="00CB0708">
              <w:rPr>
                <w:rFonts w:ascii="Arial" w:hAnsi="Arial" w:cs="Arial"/>
                <w:sz w:val="16"/>
                <w:szCs w:val="16"/>
              </w:rPr>
              <w:t>Debts issued and borrowings</w:t>
            </w:r>
          </w:p>
        </w:tc>
        <w:tc>
          <w:tcPr>
            <w:tcW w:w="1296" w:type="dxa"/>
            <w:tcBorders>
              <w:top w:val="nil"/>
              <w:left w:val="nil"/>
              <w:bottom w:val="nil"/>
              <w:right w:val="nil"/>
            </w:tcBorders>
            <w:vAlign w:val="bottom"/>
          </w:tcPr>
          <w:p w14:paraId="39436E9F" w14:textId="77777777" w:rsidR="002C1CB3" w:rsidRPr="00CB0708" w:rsidRDefault="002C1CB3" w:rsidP="00CB0708">
            <w:pPr>
              <w:tabs>
                <w:tab w:val="decimal" w:pos="880"/>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6AF78F25" w14:textId="77777777" w:rsidR="002C1CB3" w:rsidRPr="00CB0708" w:rsidRDefault="002C1CB3" w:rsidP="00CB0708">
            <w:pPr>
              <w:tabs>
                <w:tab w:val="decimal" w:pos="880"/>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363B5FED" w14:textId="77777777" w:rsidR="002C1CB3" w:rsidRPr="00CB0708" w:rsidRDefault="002C1CB3" w:rsidP="00CB0708">
            <w:pPr>
              <w:tabs>
                <w:tab w:val="decimal" w:pos="880"/>
              </w:tabs>
              <w:spacing w:line="320" w:lineRule="exact"/>
              <w:ind w:left="-14"/>
              <w:rPr>
                <w:rFonts w:ascii="Arial" w:hAnsi="Arial" w:cs="Arial"/>
                <w:sz w:val="16"/>
                <w:szCs w:val="16"/>
                <w:cs/>
              </w:rPr>
            </w:pPr>
          </w:p>
        </w:tc>
        <w:tc>
          <w:tcPr>
            <w:tcW w:w="1296" w:type="dxa"/>
            <w:tcBorders>
              <w:top w:val="nil"/>
              <w:left w:val="nil"/>
              <w:bottom w:val="nil"/>
              <w:right w:val="nil"/>
            </w:tcBorders>
            <w:vAlign w:val="bottom"/>
          </w:tcPr>
          <w:p w14:paraId="1EDBC6B7" w14:textId="77777777" w:rsidR="002C1CB3" w:rsidRPr="00CB0708" w:rsidRDefault="002C1CB3" w:rsidP="00CB0708">
            <w:pPr>
              <w:tabs>
                <w:tab w:val="decimal" w:pos="880"/>
              </w:tabs>
              <w:spacing w:line="320" w:lineRule="exact"/>
              <w:ind w:left="-14"/>
              <w:rPr>
                <w:rFonts w:ascii="Arial" w:hAnsi="Arial" w:cs="Arial"/>
                <w:sz w:val="16"/>
                <w:szCs w:val="16"/>
                <w:cs/>
              </w:rPr>
            </w:pPr>
          </w:p>
        </w:tc>
      </w:tr>
      <w:tr w:rsidR="002C1CB3" w:rsidRPr="00CB0708" w14:paraId="18F1D108" w14:textId="77777777" w:rsidTr="0086471F">
        <w:trPr>
          <w:cantSplit/>
        </w:trPr>
        <w:tc>
          <w:tcPr>
            <w:tcW w:w="3960" w:type="dxa"/>
            <w:tcBorders>
              <w:top w:val="nil"/>
              <w:left w:val="nil"/>
              <w:bottom w:val="nil"/>
              <w:right w:val="nil"/>
            </w:tcBorders>
            <w:vAlign w:val="bottom"/>
          </w:tcPr>
          <w:p w14:paraId="24549395" w14:textId="77777777" w:rsidR="002C1CB3" w:rsidRPr="00CB0708" w:rsidRDefault="002C1CB3" w:rsidP="00CB0708">
            <w:pPr>
              <w:spacing w:line="320" w:lineRule="exact"/>
              <w:ind w:left="342" w:hanging="191"/>
              <w:rPr>
                <w:rFonts w:ascii="Arial" w:hAnsi="Arial" w:cs="Arial"/>
                <w:sz w:val="16"/>
                <w:szCs w:val="16"/>
              </w:rPr>
            </w:pPr>
            <w:r w:rsidRPr="00CB0708">
              <w:rPr>
                <w:rFonts w:ascii="Arial" w:hAnsi="Arial" w:cs="Arial"/>
                <w:sz w:val="16"/>
                <w:szCs w:val="16"/>
              </w:rPr>
              <w:t>-</w:t>
            </w:r>
            <w:r w:rsidRPr="00CB0708">
              <w:rPr>
                <w:rFonts w:ascii="Arial" w:hAnsi="Arial" w:cs="Arial"/>
                <w:sz w:val="16"/>
                <w:szCs w:val="16"/>
              </w:rPr>
              <w:tab/>
              <w:t xml:space="preserve">Unsubordinated debentures/short-term </w:t>
            </w:r>
          </w:p>
          <w:p w14:paraId="5BAE7965" w14:textId="77777777" w:rsidR="002C1CB3" w:rsidRPr="00CB0708" w:rsidRDefault="002C1CB3" w:rsidP="00CB0708">
            <w:pPr>
              <w:spacing w:line="320" w:lineRule="exact"/>
              <w:ind w:left="342" w:hanging="180"/>
              <w:rPr>
                <w:rFonts w:ascii="Arial" w:hAnsi="Arial" w:cs="Arial"/>
                <w:sz w:val="16"/>
                <w:szCs w:val="16"/>
                <w:cs/>
              </w:rPr>
            </w:pPr>
            <w:r w:rsidRPr="00CB0708">
              <w:rPr>
                <w:rFonts w:ascii="Arial" w:hAnsi="Arial" w:cs="Arial"/>
                <w:sz w:val="16"/>
                <w:szCs w:val="16"/>
              </w:rPr>
              <w:t xml:space="preserve">      debentures</w:t>
            </w:r>
          </w:p>
        </w:tc>
        <w:tc>
          <w:tcPr>
            <w:tcW w:w="1296" w:type="dxa"/>
            <w:tcBorders>
              <w:top w:val="nil"/>
              <w:left w:val="nil"/>
              <w:bottom w:val="nil"/>
              <w:right w:val="nil"/>
            </w:tcBorders>
            <w:vAlign w:val="center"/>
          </w:tcPr>
          <w:p w14:paraId="43418A8A" w14:textId="77777777" w:rsidR="00ED2880" w:rsidRPr="00CB0708" w:rsidRDefault="00ED2880" w:rsidP="00CB0708">
            <w:pPr>
              <w:tabs>
                <w:tab w:val="decimal" w:pos="880"/>
              </w:tabs>
              <w:spacing w:line="320" w:lineRule="exact"/>
              <w:ind w:left="-14"/>
              <w:rPr>
                <w:rFonts w:ascii="Arial" w:hAnsi="Arial" w:cstheme="minorBidi"/>
                <w:sz w:val="16"/>
                <w:szCs w:val="16"/>
              </w:rPr>
            </w:pPr>
          </w:p>
          <w:p w14:paraId="4F73EF5B" w14:textId="74859211" w:rsidR="002C1CB3" w:rsidRPr="00CB0708" w:rsidRDefault="002C1CB3" w:rsidP="00CB0708">
            <w:pPr>
              <w:tabs>
                <w:tab w:val="decimal" w:pos="880"/>
              </w:tabs>
              <w:spacing w:line="320" w:lineRule="exact"/>
              <w:ind w:left="-14"/>
              <w:rPr>
                <w:rFonts w:ascii="Arial" w:hAnsi="Arial" w:cs="Arial"/>
                <w:sz w:val="16"/>
                <w:szCs w:val="16"/>
              </w:rPr>
            </w:pPr>
            <w:r w:rsidRPr="00CB0708">
              <w:rPr>
                <w:rFonts w:ascii="Arial" w:hAnsi="Arial" w:cs="Arial"/>
                <w:sz w:val="16"/>
                <w:szCs w:val="16"/>
                <w:cs/>
              </w:rPr>
              <w:t>1,539</w:t>
            </w:r>
          </w:p>
        </w:tc>
        <w:tc>
          <w:tcPr>
            <w:tcW w:w="1296" w:type="dxa"/>
            <w:tcBorders>
              <w:top w:val="nil"/>
              <w:left w:val="nil"/>
              <w:bottom w:val="nil"/>
              <w:right w:val="nil"/>
            </w:tcBorders>
            <w:vAlign w:val="bottom"/>
          </w:tcPr>
          <w:p w14:paraId="2DB263D4" w14:textId="4969F773" w:rsidR="002C1CB3" w:rsidRPr="00CB0708" w:rsidRDefault="002C1CB3" w:rsidP="00CB0708">
            <w:pPr>
              <w:tabs>
                <w:tab w:val="decimal" w:pos="880"/>
              </w:tabs>
              <w:spacing w:line="320" w:lineRule="exact"/>
              <w:ind w:left="-14"/>
              <w:rPr>
                <w:rFonts w:ascii="Arial" w:hAnsi="Arial" w:cs="Arial"/>
                <w:sz w:val="16"/>
                <w:szCs w:val="16"/>
              </w:rPr>
            </w:pPr>
            <w:r w:rsidRPr="00CB0708">
              <w:rPr>
                <w:rFonts w:ascii="Arial" w:hAnsi="Arial" w:cs="Arial"/>
                <w:sz w:val="16"/>
                <w:szCs w:val="16"/>
              </w:rPr>
              <w:t>1,243</w:t>
            </w:r>
          </w:p>
        </w:tc>
        <w:tc>
          <w:tcPr>
            <w:tcW w:w="1296" w:type="dxa"/>
            <w:tcBorders>
              <w:top w:val="nil"/>
              <w:left w:val="nil"/>
              <w:bottom w:val="nil"/>
              <w:right w:val="nil"/>
            </w:tcBorders>
            <w:vAlign w:val="bottom"/>
          </w:tcPr>
          <w:p w14:paraId="2FAC99D4" w14:textId="34F9DF95" w:rsidR="002C1CB3" w:rsidRPr="00CB0708" w:rsidRDefault="002C1CB3" w:rsidP="00CB0708">
            <w:pPr>
              <w:tabs>
                <w:tab w:val="decimal" w:pos="880"/>
              </w:tabs>
              <w:spacing w:line="320" w:lineRule="exact"/>
              <w:ind w:left="-14"/>
              <w:rPr>
                <w:rFonts w:ascii="Arial" w:hAnsi="Arial" w:cs="Arial"/>
                <w:sz w:val="16"/>
                <w:szCs w:val="16"/>
                <w:cs/>
              </w:rPr>
            </w:pPr>
            <w:r w:rsidRPr="00CB0708">
              <w:rPr>
                <w:rFonts w:ascii="Arial" w:hAnsi="Arial" w:cs="Arial"/>
                <w:sz w:val="16"/>
                <w:szCs w:val="16"/>
              </w:rPr>
              <w:t>690</w:t>
            </w:r>
          </w:p>
        </w:tc>
        <w:tc>
          <w:tcPr>
            <w:tcW w:w="1296" w:type="dxa"/>
            <w:tcBorders>
              <w:top w:val="nil"/>
              <w:left w:val="nil"/>
              <w:bottom w:val="nil"/>
              <w:right w:val="nil"/>
            </w:tcBorders>
            <w:vAlign w:val="bottom"/>
          </w:tcPr>
          <w:p w14:paraId="0B961D61" w14:textId="6EFE098B" w:rsidR="002C1CB3" w:rsidRPr="00CB0708" w:rsidRDefault="002C1CB3" w:rsidP="00CB0708">
            <w:pPr>
              <w:tabs>
                <w:tab w:val="decimal" w:pos="880"/>
              </w:tabs>
              <w:spacing w:line="320" w:lineRule="exact"/>
              <w:ind w:left="-14"/>
              <w:rPr>
                <w:rFonts w:ascii="Arial" w:hAnsi="Arial" w:cs="Arial"/>
                <w:sz w:val="16"/>
                <w:szCs w:val="16"/>
                <w:cs/>
              </w:rPr>
            </w:pPr>
            <w:r w:rsidRPr="00CB0708">
              <w:rPr>
                <w:rFonts w:ascii="Arial" w:hAnsi="Arial" w:cs="Arial"/>
                <w:sz w:val="16"/>
                <w:szCs w:val="16"/>
              </w:rPr>
              <w:t>548</w:t>
            </w:r>
          </w:p>
        </w:tc>
      </w:tr>
      <w:tr w:rsidR="002C1CB3" w:rsidRPr="00CB0708" w14:paraId="31645E71" w14:textId="77777777" w:rsidTr="0086471F">
        <w:trPr>
          <w:cantSplit/>
        </w:trPr>
        <w:tc>
          <w:tcPr>
            <w:tcW w:w="3960" w:type="dxa"/>
            <w:tcBorders>
              <w:top w:val="nil"/>
              <w:left w:val="nil"/>
              <w:bottom w:val="nil"/>
              <w:right w:val="nil"/>
            </w:tcBorders>
            <w:vAlign w:val="bottom"/>
          </w:tcPr>
          <w:p w14:paraId="0FECDBA1" w14:textId="77777777" w:rsidR="002C1CB3" w:rsidRPr="00CB0708" w:rsidRDefault="002C1CB3" w:rsidP="00CB0708">
            <w:pPr>
              <w:spacing w:line="320" w:lineRule="exact"/>
              <w:ind w:left="342" w:hanging="180"/>
              <w:rPr>
                <w:rFonts w:ascii="Arial" w:hAnsi="Arial" w:cs="Arial"/>
                <w:sz w:val="16"/>
                <w:szCs w:val="16"/>
              </w:rPr>
            </w:pPr>
            <w:r w:rsidRPr="00CB0708">
              <w:rPr>
                <w:rFonts w:ascii="Arial" w:hAnsi="Arial" w:cs="Arial"/>
                <w:sz w:val="16"/>
                <w:szCs w:val="16"/>
              </w:rPr>
              <w:t>-</w:t>
            </w:r>
            <w:r w:rsidRPr="00CB0708">
              <w:rPr>
                <w:rFonts w:ascii="Arial" w:hAnsi="Arial" w:cs="Arial"/>
                <w:sz w:val="16"/>
                <w:szCs w:val="16"/>
                <w:cs/>
              </w:rPr>
              <w:tab/>
            </w:r>
            <w:r w:rsidRPr="00CB0708">
              <w:rPr>
                <w:rFonts w:ascii="Arial" w:hAnsi="Arial" w:cs="Arial"/>
                <w:sz w:val="16"/>
                <w:szCs w:val="16"/>
              </w:rPr>
              <w:t>Others</w:t>
            </w:r>
          </w:p>
        </w:tc>
        <w:tc>
          <w:tcPr>
            <w:tcW w:w="1296" w:type="dxa"/>
            <w:tcBorders>
              <w:top w:val="nil"/>
              <w:left w:val="nil"/>
              <w:bottom w:val="nil"/>
              <w:right w:val="nil"/>
            </w:tcBorders>
            <w:vAlign w:val="center"/>
          </w:tcPr>
          <w:p w14:paraId="0CB25A0D" w14:textId="06BA0041" w:rsidR="002C1CB3" w:rsidRPr="00CB0708" w:rsidRDefault="002C1CB3" w:rsidP="00CB0708">
            <w:pPr>
              <w:tabs>
                <w:tab w:val="decimal" w:pos="880"/>
              </w:tabs>
              <w:spacing w:line="320" w:lineRule="exact"/>
              <w:ind w:left="-14"/>
              <w:rPr>
                <w:rFonts w:ascii="Arial" w:hAnsi="Arial" w:cs="Arial"/>
                <w:sz w:val="16"/>
                <w:szCs w:val="16"/>
              </w:rPr>
            </w:pPr>
            <w:r w:rsidRPr="00CB0708">
              <w:rPr>
                <w:rFonts w:ascii="Arial" w:hAnsi="Arial" w:cs="Arial"/>
                <w:sz w:val="16"/>
                <w:szCs w:val="16"/>
                <w:cs/>
              </w:rPr>
              <w:t>52</w:t>
            </w:r>
          </w:p>
        </w:tc>
        <w:tc>
          <w:tcPr>
            <w:tcW w:w="1296" w:type="dxa"/>
            <w:tcBorders>
              <w:top w:val="nil"/>
              <w:left w:val="nil"/>
              <w:bottom w:val="nil"/>
              <w:right w:val="nil"/>
            </w:tcBorders>
            <w:vAlign w:val="bottom"/>
          </w:tcPr>
          <w:p w14:paraId="31355ECB" w14:textId="128AA86C" w:rsidR="002C1CB3" w:rsidRPr="00CB0708" w:rsidRDefault="002C1CB3" w:rsidP="00CB0708">
            <w:pPr>
              <w:tabs>
                <w:tab w:val="decimal" w:pos="880"/>
              </w:tabs>
              <w:spacing w:line="320" w:lineRule="exact"/>
              <w:ind w:left="-14"/>
              <w:rPr>
                <w:rFonts w:ascii="Arial" w:hAnsi="Arial" w:cs="Arial"/>
                <w:sz w:val="16"/>
                <w:szCs w:val="16"/>
              </w:rPr>
            </w:pPr>
            <w:r w:rsidRPr="00CB0708">
              <w:rPr>
                <w:rFonts w:ascii="Arial" w:hAnsi="Arial" w:cs="Arial"/>
                <w:sz w:val="16"/>
                <w:szCs w:val="16"/>
              </w:rPr>
              <w:t>37</w:t>
            </w:r>
          </w:p>
        </w:tc>
        <w:tc>
          <w:tcPr>
            <w:tcW w:w="1296" w:type="dxa"/>
            <w:tcBorders>
              <w:top w:val="nil"/>
              <w:left w:val="nil"/>
              <w:right w:val="nil"/>
            </w:tcBorders>
            <w:vAlign w:val="bottom"/>
          </w:tcPr>
          <w:p w14:paraId="678262D1" w14:textId="710315C4" w:rsidR="002C1CB3" w:rsidRPr="00CB0708" w:rsidRDefault="002C1CB3" w:rsidP="00CB0708">
            <w:pPr>
              <w:tabs>
                <w:tab w:val="decimal" w:pos="880"/>
              </w:tabs>
              <w:spacing w:line="320" w:lineRule="exact"/>
              <w:ind w:left="-14"/>
              <w:rPr>
                <w:rFonts w:ascii="Arial" w:hAnsi="Arial" w:cs="Arial"/>
                <w:sz w:val="16"/>
                <w:szCs w:val="16"/>
                <w:cs/>
              </w:rPr>
            </w:pPr>
            <w:r w:rsidRPr="00CB0708">
              <w:rPr>
                <w:rFonts w:ascii="Arial" w:hAnsi="Arial" w:cs="Arial"/>
                <w:sz w:val="16"/>
                <w:szCs w:val="16"/>
              </w:rPr>
              <w:t>43</w:t>
            </w:r>
          </w:p>
        </w:tc>
        <w:tc>
          <w:tcPr>
            <w:tcW w:w="1296" w:type="dxa"/>
            <w:tcBorders>
              <w:top w:val="nil"/>
              <w:left w:val="nil"/>
              <w:bottom w:val="nil"/>
              <w:right w:val="nil"/>
            </w:tcBorders>
            <w:vAlign w:val="bottom"/>
          </w:tcPr>
          <w:p w14:paraId="1015DA4C" w14:textId="640C84E5" w:rsidR="002C1CB3" w:rsidRPr="00CB0708" w:rsidRDefault="002C1CB3" w:rsidP="00CB0708">
            <w:pPr>
              <w:tabs>
                <w:tab w:val="decimal" w:pos="880"/>
              </w:tabs>
              <w:spacing w:line="320" w:lineRule="exact"/>
              <w:ind w:left="-14"/>
              <w:rPr>
                <w:rFonts w:ascii="Arial" w:hAnsi="Arial" w:cs="Arial"/>
                <w:sz w:val="16"/>
                <w:szCs w:val="16"/>
                <w:cs/>
              </w:rPr>
            </w:pPr>
            <w:r w:rsidRPr="00CB0708">
              <w:rPr>
                <w:rFonts w:ascii="Arial" w:hAnsi="Arial" w:cs="Arial"/>
                <w:sz w:val="16"/>
                <w:szCs w:val="16"/>
              </w:rPr>
              <w:t>29</w:t>
            </w:r>
          </w:p>
        </w:tc>
      </w:tr>
      <w:tr w:rsidR="002C1CB3" w:rsidRPr="00CB0708" w14:paraId="072097E6" w14:textId="77777777" w:rsidTr="00437413">
        <w:trPr>
          <w:cantSplit/>
        </w:trPr>
        <w:tc>
          <w:tcPr>
            <w:tcW w:w="3960" w:type="dxa"/>
            <w:tcBorders>
              <w:top w:val="nil"/>
              <w:left w:val="nil"/>
              <w:bottom w:val="nil"/>
              <w:right w:val="nil"/>
            </w:tcBorders>
            <w:vAlign w:val="bottom"/>
          </w:tcPr>
          <w:p w14:paraId="7287DDCE" w14:textId="77777777" w:rsidR="002C1CB3" w:rsidRPr="00CB0708" w:rsidRDefault="002C1CB3" w:rsidP="00CB0708">
            <w:pPr>
              <w:spacing w:line="320" w:lineRule="exact"/>
              <w:rPr>
                <w:rFonts w:ascii="Arial" w:hAnsi="Arial" w:cs="Arial"/>
                <w:sz w:val="16"/>
                <w:szCs w:val="16"/>
                <w:cs/>
              </w:rPr>
            </w:pPr>
            <w:r w:rsidRPr="00CB0708">
              <w:rPr>
                <w:rFonts w:ascii="Arial" w:hAnsi="Arial" w:cs="Arial"/>
                <w:sz w:val="16"/>
                <w:szCs w:val="16"/>
              </w:rPr>
              <w:t>Borrowings cost</w:t>
            </w:r>
          </w:p>
        </w:tc>
        <w:tc>
          <w:tcPr>
            <w:tcW w:w="1296" w:type="dxa"/>
            <w:tcBorders>
              <w:top w:val="nil"/>
              <w:left w:val="nil"/>
              <w:bottom w:val="nil"/>
              <w:right w:val="nil"/>
            </w:tcBorders>
            <w:vAlign w:val="bottom"/>
          </w:tcPr>
          <w:p w14:paraId="61550FFC" w14:textId="28A86BEC" w:rsidR="002C1CB3" w:rsidRPr="00CB0708" w:rsidRDefault="002C1CB3" w:rsidP="00CB0708">
            <w:pPr>
              <w:tabs>
                <w:tab w:val="decimal" w:pos="880"/>
              </w:tabs>
              <w:spacing w:line="320" w:lineRule="exact"/>
              <w:ind w:left="-14"/>
              <w:rPr>
                <w:rFonts w:ascii="Arial" w:hAnsi="Arial" w:cs="Arial"/>
                <w:sz w:val="16"/>
                <w:szCs w:val="16"/>
              </w:rPr>
            </w:pPr>
            <w:r w:rsidRPr="00CB0708">
              <w:rPr>
                <w:rFonts w:ascii="Arial" w:hAnsi="Arial" w:cs="Arial"/>
                <w:sz w:val="16"/>
                <w:szCs w:val="16"/>
                <w:cs/>
              </w:rPr>
              <w:t>23</w:t>
            </w:r>
          </w:p>
        </w:tc>
        <w:tc>
          <w:tcPr>
            <w:tcW w:w="1296" w:type="dxa"/>
            <w:tcBorders>
              <w:top w:val="nil"/>
              <w:left w:val="nil"/>
              <w:bottom w:val="nil"/>
              <w:right w:val="nil"/>
            </w:tcBorders>
            <w:vAlign w:val="bottom"/>
          </w:tcPr>
          <w:p w14:paraId="175322F9" w14:textId="03576273" w:rsidR="002C1CB3" w:rsidRPr="00CB0708" w:rsidRDefault="002C1CB3" w:rsidP="00CB0708">
            <w:pPr>
              <w:tabs>
                <w:tab w:val="decimal" w:pos="880"/>
              </w:tabs>
              <w:spacing w:line="320" w:lineRule="exact"/>
              <w:ind w:left="-14"/>
              <w:rPr>
                <w:rFonts w:ascii="Arial" w:hAnsi="Arial" w:cs="Arial"/>
                <w:sz w:val="16"/>
                <w:szCs w:val="16"/>
              </w:rPr>
            </w:pPr>
            <w:r w:rsidRPr="00CB0708">
              <w:rPr>
                <w:rFonts w:ascii="Arial" w:hAnsi="Arial" w:cs="Arial"/>
                <w:sz w:val="16"/>
                <w:szCs w:val="16"/>
              </w:rPr>
              <w:t>18</w:t>
            </w:r>
          </w:p>
        </w:tc>
        <w:tc>
          <w:tcPr>
            <w:tcW w:w="1296" w:type="dxa"/>
            <w:tcBorders>
              <w:top w:val="nil"/>
              <w:left w:val="nil"/>
              <w:bottom w:val="nil"/>
              <w:right w:val="nil"/>
            </w:tcBorders>
            <w:vAlign w:val="bottom"/>
          </w:tcPr>
          <w:p w14:paraId="6B715790" w14:textId="1E66FAB7" w:rsidR="002C1CB3" w:rsidRPr="00CB0708" w:rsidRDefault="002C1CB3" w:rsidP="00CB0708">
            <w:pPr>
              <w:tabs>
                <w:tab w:val="decimal" w:pos="880"/>
              </w:tabs>
              <w:spacing w:line="320" w:lineRule="exact"/>
              <w:ind w:left="-14"/>
              <w:rPr>
                <w:rFonts w:ascii="Arial" w:hAnsi="Arial" w:cs="Arial"/>
                <w:sz w:val="16"/>
                <w:szCs w:val="16"/>
                <w:cs/>
              </w:rPr>
            </w:pPr>
            <w:r w:rsidRPr="00CB0708">
              <w:rPr>
                <w:rFonts w:ascii="Arial" w:hAnsi="Arial" w:cs="Arial"/>
                <w:sz w:val="16"/>
                <w:szCs w:val="16"/>
              </w:rPr>
              <w:t>5</w:t>
            </w:r>
          </w:p>
        </w:tc>
        <w:tc>
          <w:tcPr>
            <w:tcW w:w="1296" w:type="dxa"/>
            <w:tcBorders>
              <w:top w:val="nil"/>
              <w:left w:val="nil"/>
              <w:bottom w:val="nil"/>
              <w:right w:val="nil"/>
            </w:tcBorders>
            <w:vAlign w:val="bottom"/>
          </w:tcPr>
          <w:p w14:paraId="7639167C" w14:textId="45330C8D" w:rsidR="002C1CB3" w:rsidRPr="00CB0708" w:rsidRDefault="002C1CB3" w:rsidP="00CB0708">
            <w:pPr>
              <w:tabs>
                <w:tab w:val="decimal" w:pos="880"/>
              </w:tabs>
              <w:spacing w:line="320" w:lineRule="exact"/>
              <w:ind w:left="-14"/>
              <w:rPr>
                <w:rFonts w:ascii="Arial" w:hAnsi="Arial" w:cs="Arial"/>
                <w:sz w:val="16"/>
                <w:szCs w:val="16"/>
                <w:cs/>
              </w:rPr>
            </w:pPr>
            <w:r w:rsidRPr="00CB0708">
              <w:rPr>
                <w:rFonts w:ascii="Arial" w:hAnsi="Arial" w:cs="Arial"/>
                <w:sz w:val="16"/>
                <w:szCs w:val="16"/>
              </w:rPr>
              <w:t>3</w:t>
            </w:r>
          </w:p>
        </w:tc>
      </w:tr>
      <w:tr w:rsidR="002C1CB3" w:rsidRPr="00CB0708" w14:paraId="6D5235FA" w14:textId="77777777" w:rsidTr="00437413">
        <w:trPr>
          <w:cantSplit/>
        </w:trPr>
        <w:tc>
          <w:tcPr>
            <w:tcW w:w="3960" w:type="dxa"/>
            <w:tcBorders>
              <w:top w:val="nil"/>
              <w:left w:val="nil"/>
              <w:bottom w:val="nil"/>
              <w:right w:val="nil"/>
            </w:tcBorders>
            <w:vAlign w:val="bottom"/>
          </w:tcPr>
          <w:p w14:paraId="087007FB" w14:textId="77777777" w:rsidR="002C1CB3" w:rsidRPr="00CB0708" w:rsidRDefault="002C1CB3" w:rsidP="00CB0708">
            <w:pPr>
              <w:spacing w:line="320" w:lineRule="exact"/>
              <w:rPr>
                <w:rFonts w:ascii="Arial" w:hAnsi="Arial" w:cs="Arial"/>
                <w:sz w:val="16"/>
                <w:szCs w:val="16"/>
              </w:rPr>
            </w:pPr>
            <w:r w:rsidRPr="00CB0708">
              <w:rPr>
                <w:rFonts w:ascii="Arial" w:hAnsi="Arial" w:cs="Arial"/>
                <w:sz w:val="16"/>
                <w:szCs w:val="16"/>
              </w:rPr>
              <w:t>Others</w:t>
            </w:r>
          </w:p>
        </w:tc>
        <w:tc>
          <w:tcPr>
            <w:tcW w:w="1296" w:type="dxa"/>
            <w:tcBorders>
              <w:top w:val="nil"/>
              <w:left w:val="nil"/>
              <w:bottom w:val="nil"/>
              <w:right w:val="nil"/>
            </w:tcBorders>
            <w:vAlign w:val="bottom"/>
          </w:tcPr>
          <w:p w14:paraId="4CEEEF37" w14:textId="6040F9F3" w:rsidR="002C1CB3" w:rsidRPr="00CB0708" w:rsidRDefault="002C1CB3" w:rsidP="00CB0708">
            <w:pPr>
              <w:pBdr>
                <w:bottom w:val="sing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cs/>
              </w:rPr>
              <w:t>12</w:t>
            </w:r>
          </w:p>
        </w:tc>
        <w:tc>
          <w:tcPr>
            <w:tcW w:w="1296" w:type="dxa"/>
            <w:tcBorders>
              <w:top w:val="nil"/>
              <w:left w:val="nil"/>
              <w:bottom w:val="nil"/>
              <w:right w:val="nil"/>
            </w:tcBorders>
            <w:vAlign w:val="bottom"/>
          </w:tcPr>
          <w:p w14:paraId="055BF251" w14:textId="2771D3C5" w:rsidR="002C1CB3" w:rsidRPr="00CB0708" w:rsidRDefault="002C1CB3" w:rsidP="00CB0708">
            <w:pPr>
              <w:pBdr>
                <w:bottom w:val="sing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rPr>
              <w:t>13</w:t>
            </w:r>
          </w:p>
        </w:tc>
        <w:tc>
          <w:tcPr>
            <w:tcW w:w="1296" w:type="dxa"/>
            <w:tcBorders>
              <w:top w:val="nil"/>
              <w:left w:val="nil"/>
              <w:bottom w:val="nil"/>
              <w:right w:val="nil"/>
            </w:tcBorders>
            <w:vAlign w:val="bottom"/>
          </w:tcPr>
          <w:p w14:paraId="336BBF08" w14:textId="6FACF15B" w:rsidR="002C1CB3" w:rsidRPr="00CB0708" w:rsidRDefault="002C1CB3" w:rsidP="00CB0708">
            <w:pPr>
              <w:pBdr>
                <w:bottom w:val="sing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rPr>
              <w:t>2</w:t>
            </w:r>
          </w:p>
        </w:tc>
        <w:tc>
          <w:tcPr>
            <w:tcW w:w="1296" w:type="dxa"/>
            <w:tcBorders>
              <w:top w:val="nil"/>
              <w:left w:val="nil"/>
              <w:bottom w:val="nil"/>
              <w:right w:val="nil"/>
            </w:tcBorders>
            <w:vAlign w:val="bottom"/>
          </w:tcPr>
          <w:p w14:paraId="478C52D3" w14:textId="77F09122" w:rsidR="002C1CB3" w:rsidRPr="00CB0708" w:rsidRDefault="002C1CB3" w:rsidP="00CB0708">
            <w:pPr>
              <w:pBdr>
                <w:bottom w:val="sing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rPr>
              <w:t>2</w:t>
            </w:r>
          </w:p>
        </w:tc>
      </w:tr>
      <w:tr w:rsidR="002C1CB3" w:rsidRPr="00CB0708" w14:paraId="5E6F6420" w14:textId="77777777" w:rsidTr="00437413">
        <w:trPr>
          <w:cantSplit/>
        </w:trPr>
        <w:tc>
          <w:tcPr>
            <w:tcW w:w="3960" w:type="dxa"/>
            <w:tcBorders>
              <w:top w:val="nil"/>
              <w:left w:val="nil"/>
              <w:bottom w:val="nil"/>
              <w:right w:val="nil"/>
            </w:tcBorders>
            <w:vAlign w:val="bottom"/>
          </w:tcPr>
          <w:p w14:paraId="05EDA30C" w14:textId="77777777" w:rsidR="002C1CB3" w:rsidRPr="00CB0708" w:rsidRDefault="002C1CB3" w:rsidP="00CB0708">
            <w:pPr>
              <w:spacing w:line="320" w:lineRule="exact"/>
              <w:rPr>
                <w:rFonts w:ascii="Arial" w:hAnsi="Arial" w:cs="Arial"/>
                <w:sz w:val="16"/>
                <w:szCs w:val="16"/>
                <w:cs/>
              </w:rPr>
            </w:pPr>
            <w:r w:rsidRPr="00CB0708">
              <w:rPr>
                <w:rFonts w:ascii="Arial" w:hAnsi="Arial" w:cs="Arial"/>
                <w:sz w:val="16"/>
                <w:szCs w:val="16"/>
              </w:rPr>
              <w:t>Total interest expenses</w:t>
            </w:r>
          </w:p>
        </w:tc>
        <w:tc>
          <w:tcPr>
            <w:tcW w:w="1296" w:type="dxa"/>
            <w:tcBorders>
              <w:top w:val="nil"/>
              <w:left w:val="nil"/>
              <w:bottom w:val="nil"/>
              <w:right w:val="nil"/>
            </w:tcBorders>
            <w:vAlign w:val="bottom"/>
          </w:tcPr>
          <w:p w14:paraId="0894B424" w14:textId="37C1C87A" w:rsidR="002C1CB3" w:rsidRPr="00CB0708" w:rsidRDefault="002C1CB3" w:rsidP="00CB0708">
            <w:pPr>
              <w:pBdr>
                <w:bottom w:val="doub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cs/>
              </w:rPr>
              <w:t>1,964</w:t>
            </w:r>
          </w:p>
        </w:tc>
        <w:tc>
          <w:tcPr>
            <w:tcW w:w="1296" w:type="dxa"/>
            <w:tcBorders>
              <w:top w:val="nil"/>
              <w:left w:val="nil"/>
              <w:bottom w:val="nil"/>
              <w:right w:val="nil"/>
            </w:tcBorders>
            <w:vAlign w:val="bottom"/>
          </w:tcPr>
          <w:p w14:paraId="4BCF8612" w14:textId="2F36F2AF" w:rsidR="002C1CB3" w:rsidRPr="00CB0708" w:rsidRDefault="002C1CB3" w:rsidP="00CB0708">
            <w:pPr>
              <w:pBdr>
                <w:bottom w:val="doub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rPr>
              <w:t>1,559</w:t>
            </w:r>
          </w:p>
        </w:tc>
        <w:tc>
          <w:tcPr>
            <w:tcW w:w="1296" w:type="dxa"/>
            <w:tcBorders>
              <w:top w:val="nil"/>
              <w:left w:val="nil"/>
              <w:bottom w:val="nil"/>
              <w:right w:val="nil"/>
            </w:tcBorders>
            <w:vAlign w:val="bottom"/>
          </w:tcPr>
          <w:p w14:paraId="735734D5" w14:textId="58B416B6" w:rsidR="002C1CB3" w:rsidRPr="00CB0708" w:rsidRDefault="002C1CB3" w:rsidP="00CB0708">
            <w:pPr>
              <w:pBdr>
                <w:bottom w:val="doub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rPr>
              <w:t>740</w:t>
            </w:r>
          </w:p>
        </w:tc>
        <w:tc>
          <w:tcPr>
            <w:tcW w:w="1296" w:type="dxa"/>
            <w:tcBorders>
              <w:top w:val="nil"/>
              <w:left w:val="nil"/>
              <w:bottom w:val="nil"/>
              <w:right w:val="nil"/>
            </w:tcBorders>
            <w:vAlign w:val="bottom"/>
          </w:tcPr>
          <w:p w14:paraId="7392B67A" w14:textId="13062EDC" w:rsidR="002C1CB3" w:rsidRPr="00CB0708" w:rsidRDefault="002C1CB3" w:rsidP="00CB0708">
            <w:pPr>
              <w:pBdr>
                <w:bottom w:val="doub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rPr>
              <w:t>582</w:t>
            </w:r>
          </w:p>
        </w:tc>
      </w:tr>
    </w:tbl>
    <w:p w14:paraId="0D2C9D75" w14:textId="2F3D75B5" w:rsidR="00C77333" w:rsidRPr="00932A5A" w:rsidRDefault="001A3384" w:rsidP="001630D7">
      <w:pPr>
        <w:tabs>
          <w:tab w:val="left" w:pos="1440"/>
        </w:tabs>
        <w:spacing w:before="120" w:after="120" w:line="380" w:lineRule="exact"/>
        <w:ind w:left="547" w:hanging="547"/>
        <w:jc w:val="thaiDistribute"/>
        <w:outlineLvl w:val="0"/>
        <w:rPr>
          <w:rFonts w:ascii="Arial" w:hAnsi="Arial" w:cs="Arial"/>
          <w:b/>
          <w:bCs/>
        </w:rPr>
      </w:pPr>
      <w:r w:rsidRPr="00932A5A">
        <w:rPr>
          <w:rFonts w:ascii="Arial" w:hAnsi="Arial" w:cs="Arial"/>
          <w:b/>
          <w:bCs/>
        </w:rPr>
        <w:t>3</w:t>
      </w:r>
      <w:r w:rsidR="00BC142B" w:rsidRPr="00932A5A">
        <w:rPr>
          <w:rFonts w:ascii="Arial" w:hAnsi="Arial" w:cs="Arial"/>
          <w:b/>
          <w:bCs/>
        </w:rPr>
        <w:t>2</w:t>
      </w:r>
      <w:r w:rsidR="00C77333" w:rsidRPr="00932A5A">
        <w:rPr>
          <w:rFonts w:ascii="Arial" w:hAnsi="Arial" w:cs="Arial"/>
          <w:b/>
          <w:bCs/>
          <w:cs/>
        </w:rPr>
        <w:t>.</w:t>
      </w:r>
      <w:r w:rsidR="00C77333" w:rsidRPr="00932A5A">
        <w:rPr>
          <w:rFonts w:ascii="Arial" w:hAnsi="Arial" w:cs="Arial"/>
          <w:b/>
          <w:bCs/>
          <w:cs/>
        </w:rPr>
        <w:tab/>
      </w:r>
      <w:r w:rsidR="00C77333" w:rsidRPr="00932A5A">
        <w:rPr>
          <w:rFonts w:ascii="Arial" w:hAnsi="Arial" w:cs="Arial"/>
          <w:b/>
          <w:bCs/>
        </w:rPr>
        <w:t>Fees and service income</w:t>
      </w:r>
      <w:bookmarkEnd w:id="32"/>
    </w:p>
    <w:p w14:paraId="03A14FC6" w14:textId="1EF6333D" w:rsidR="009513DE" w:rsidRPr="00932A5A" w:rsidRDefault="009513DE" w:rsidP="009513DE">
      <w:pPr>
        <w:tabs>
          <w:tab w:val="left" w:pos="2160"/>
          <w:tab w:val="left" w:pos="6210"/>
        </w:tabs>
        <w:spacing w:before="120" w:after="120" w:line="380" w:lineRule="exact"/>
        <w:ind w:left="547"/>
        <w:jc w:val="thaiDistribute"/>
        <w:rPr>
          <w:rFonts w:ascii="Arial" w:hAnsi="Arial" w:cs="Arial"/>
        </w:rPr>
      </w:pPr>
      <w:bookmarkStart w:id="33" w:name="_Toc458524174"/>
      <w:r w:rsidRPr="00932A5A">
        <w:rPr>
          <w:rFonts w:ascii="Arial" w:hAnsi="Arial" w:cs="Arial"/>
        </w:rPr>
        <w:t xml:space="preserve">Fees and service income for the years ended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CA46AB" w:rsidRPr="00932A5A">
        <w:rPr>
          <w:rFonts w:ascii="Arial" w:hAnsi="Arial" w:cs="Arial"/>
        </w:rPr>
        <w:t>2022</w:t>
      </w:r>
      <w:r w:rsidRPr="00932A5A">
        <w:rPr>
          <w:rFonts w:ascii="Arial" w:hAnsi="Arial" w:cs="Arial"/>
        </w:rPr>
        <w:t xml:space="preserve"> consisted of the following: </w:t>
      </w:r>
    </w:p>
    <w:p w14:paraId="5E7E103B" w14:textId="77777777" w:rsidR="009513DE" w:rsidRPr="00CB0708" w:rsidRDefault="009513DE" w:rsidP="00CB0708">
      <w:pPr>
        <w:tabs>
          <w:tab w:val="left" w:pos="900"/>
          <w:tab w:val="left" w:pos="2160"/>
        </w:tabs>
        <w:spacing w:line="320" w:lineRule="exact"/>
        <w:ind w:left="360" w:right="-7" w:hanging="360"/>
        <w:jc w:val="right"/>
        <w:rPr>
          <w:rFonts w:ascii="Arial" w:hAnsi="Arial" w:cs="Arial"/>
          <w:sz w:val="16"/>
          <w:szCs w:val="16"/>
        </w:rPr>
      </w:pPr>
      <w:r w:rsidRPr="00CB0708">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3960"/>
        <w:gridCol w:w="1305"/>
        <w:gridCol w:w="1305"/>
        <w:gridCol w:w="1305"/>
        <w:gridCol w:w="1305"/>
      </w:tblGrid>
      <w:tr w:rsidR="009513DE" w:rsidRPr="00CB0708" w14:paraId="7F70C7E6" w14:textId="77777777" w:rsidTr="00437413">
        <w:trPr>
          <w:cantSplit/>
          <w:trHeight w:val="314"/>
        </w:trPr>
        <w:tc>
          <w:tcPr>
            <w:tcW w:w="3960" w:type="dxa"/>
            <w:tcBorders>
              <w:top w:val="nil"/>
              <w:left w:val="nil"/>
              <w:bottom w:val="nil"/>
              <w:right w:val="nil"/>
            </w:tcBorders>
            <w:vAlign w:val="bottom"/>
          </w:tcPr>
          <w:p w14:paraId="25419535"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610" w:type="dxa"/>
            <w:gridSpan w:val="2"/>
            <w:tcBorders>
              <w:left w:val="nil"/>
              <w:bottom w:val="nil"/>
              <w:right w:val="nil"/>
            </w:tcBorders>
            <w:vAlign w:val="bottom"/>
          </w:tcPr>
          <w:p w14:paraId="6005C9B3"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tc>
        <w:tc>
          <w:tcPr>
            <w:tcW w:w="2610" w:type="dxa"/>
            <w:gridSpan w:val="2"/>
            <w:tcBorders>
              <w:left w:val="nil"/>
              <w:bottom w:val="nil"/>
              <w:right w:val="nil"/>
            </w:tcBorders>
            <w:vAlign w:val="bottom"/>
          </w:tcPr>
          <w:p w14:paraId="5917C1C0"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Separate</w:t>
            </w:r>
          </w:p>
        </w:tc>
      </w:tr>
      <w:tr w:rsidR="009513DE" w:rsidRPr="00CB0708" w14:paraId="64C47995" w14:textId="77777777" w:rsidTr="00437413">
        <w:trPr>
          <w:cantSplit/>
          <w:trHeight w:val="336"/>
        </w:trPr>
        <w:tc>
          <w:tcPr>
            <w:tcW w:w="3960" w:type="dxa"/>
            <w:tcBorders>
              <w:top w:val="nil"/>
              <w:left w:val="nil"/>
              <w:bottom w:val="nil"/>
              <w:right w:val="nil"/>
            </w:tcBorders>
            <w:vAlign w:val="bottom"/>
          </w:tcPr>
          <w:p w14:paraId="24B1CB0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610" w:type="dxa"/>
            <w:gridSpan w:val="2"/>
            <w:tcBorders>
              <w:top w:val="nil"/>
              <w:left w:val="nil"/>
              <w:bottom w:val="nil"/>
              <w:right w:val="nil"/>
            </w:tcBorders>
            <w:vAlign w:val="bottom"/>
          </w:tcPr>
          <w:p w14:paraId="53C58FFF"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c>
          <w:tcPr>
            <w:tcW w:w="2610" w:type="dxa"/>
            <w:gridSpan w:val="2"/>
            <w:tcBorders>
              <w:top w:val="nil"/>
              <w:left w:val="nil"/>
              <w:bottom w:val="nil"/>
              <w:right w:val="nil"/>
            </w:tcBorders>
            <w:vAlign w:val="bottom"/>
          </w:tcPr>
          <w:p w14:paraId="5D321109"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CA46AB" w:rsidRPr="00CB0708" w14:paraId="47325F7F" w14:textId="77777777" w:rsidTr="00437413">
        <w:trPr>
          <w:cantSplit/>
          <w:trHeight w:val="336"/>
        </w:trPr>
        <w:tc>
          <w:tcPr>
            <w:tcW w:w="3960" w:type="dxa"/>
            <w:tcBorders>
              <w:top w:val="nil"/>
              <w:left w:val="nil"/>
              <w:bottom w:val="nil"/>
              <w:right w:val="nil"/>
            </w:tcBorders>
            <w:vAlign w:val="bottom"/>
          </w:tcPr>
          <w:p w14:paraId="607937DF" w14:textId="77777777" w:rsidR="00CA46AB" w:rsidRPr="00CB0708" w:rsidRDefault="00CA46AB" w:rsidP="00CB0708">
            <w:pPr>
              <w:tabs>
                <w:tab w:val="left" w:pos="900"/>
                <w:tab w:val="left" w:pos="1440"/>
              </w:tabs>
              <w:spacing w:line="320" w:lineRule="exact"/>
              <w:ind w:left="907" w:hanging="907"/>
              <w:jc w:val="both"/>
              <w:rPr>
                <w:rFonts w:ascii="Arial" w:hAnsi="Arial" w:cs="Arial"/>
                <w:sz w:val="16"/>
                <w:szCs w:val="16"/>
              </w:rPr>
            </w:pPr>
          </w:p>
        </w:tc>
        <w:tc>
          <w:tcPr>
            <w:tcW w:w="1305" w:type="dxa"/>
            <w:tcBorders>
              <w:top w:val="nil"/>
              <w:left w:val="nil"/>
              <w:bottom w:val="nil"/>
              <w:right w:val="nil"/>
            </w:tcBorders>
            <w:vAlign w:val="bottom"/>
          </w:tcPr>
          <w:p w14:paraId="256151B0" w14:textId="723136A4" w:rsidR="00CA46AB" w:rsidRPr="00CB0708" w:rsidRDefault="00CA46AB" w:rsidP="00CB0708">
            <w:pPr>
              <w:pBdr>
                <w:bottom w:val="single" w:sz="4" w:space="1" w:color="auto"/>
              </w:pBdr>
              <w:spacing w:line="320" w:lineRule="exact"/>
              <w:ind w:left="-18"/>
              <w:jc w:val="center"/>
              <w:rPr>
                <w:rFonts w:ascii="Arial" w:hAnsi="Arial" w:cs="Cordia New"/>
                <w:sz w:val="16"/>
                <w:szCs w:val="16"/>
              </w:rPr>
            </w:pPr>
            <w:r w:rsidRPr="00CB0708">
              <w:rPr>
                <w:rFonts w:ascii="Arial" w:hAnsi="Arial" w:cs="Cordia New"/>
                <w:sz w:val="16"/>
                <w:szCs w:val="16"/>
              </w:rPr>
              <w:t>2023</w:t>
            </w:r>
          </w:p>
        </w:tc>
        <w:tc>
          <w:tcPr>
            <w:tcW w:w="1305" w:type="dxa"/>
            <w:tcBorders>
              <w:top w:val="nil"/>
              <w:left w:val="nil"/>
              <w:bottom w:val="nil"/>
              <w:right w:val="nil"/>
            </w:tcBorders>
            <w:vAlign w:val="bottom"/>
          </w:tcPr>
          <w:p w14:paraId="21878117" w14:textId="3889DD9B"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Cordia New"/>
                <w:sz w:val="16"/>
                <w:szCs w:val="16"/>
              </w:rPr>
              <w:t>2022</w:t>
            </w:r>
          </w:p>
        </w:tc>
        <w:tc>
          <w:tcPr>
            <w:tcW w:w="1305" w:type="dxa"/>
            <w:tcBorders>
              <w:top w:val="nil"/>
              <w:left w:val="nil"/>
              <w:bottom w:val="nil"/>
              <w:right w:val="nil"/>
            </w:tcBorders>
            <w:vAlign w:val="bottom"/>
          </w:tcPr>
          <w:p w14:paraId="66701304" w14:textId="1F0EF6B2"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2023</w:t>
            </w:r>
          </w:p>
        </w:tc>
        <w:tc>
          <w:tcPr>
            <w:tcW w:w="1305" w:type="dxa"/>
            <w:tcBorders>
              <w:top w:val="nil"/>
              <w:left w:val="nil"/>
              <w:bottom w:val="nil"/>
              <w:right w:val="nil"/>
            </w:tcBorders>
            <w:vAlign w:val="bottom"/>
          </w:tcPr>
          <w:p w14:paraId="74965B1D" w14:textId="30575299"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2022</w:t>
            </w:r>
          </w:p>
        </w:tc>
      </w:tr>
      <w:tr w:rsidR="00CA46AB" w:rsidRPr="00CB0708" w14:paraId="7ABB2B5B" w14:textId="77777777" w:rsidTr="00437413">
        <w:trPr>
          <w:cantSplit/>
          <w:trHeight w:val="314"/>
        </w:trPr>
        <w:tc>
          <w:tcPr>
            <w:tcW w:w="3960" w:type="dxa"/>
            <w:tcBorders>
              <w:top w:val="nil"/>
              <w:left w:val="nil"/>
              <w:bottom w:val="nil"/>
              <w:right w:val="nil"/>
            </w:tcBorders>
            <w:vAlign w:val="bottom"/>
          </w:tcPr>
          <w:p w14:paraId="72865DA1" w14:textId="77777777" w:rsidR="00CA46AB" w:rsidRPr="00CB0708" w:rsidRDefault="00CA46AB" w:rsidP="00CB0708">
            <w:pPr>
              <w:spacing w:line="320" w:lineRule="exact"/>
              <w:ind w:left="162" w:hanging="162"/>
              <w:rPr>
                <w:rFonts w:ascii="Arial" w:hAnsi="Arial" w:cs="Arial"/>
                <w:sz w:val="16"/>
                <w:szCs w:val="16"/>
                <w:cs/>
              </w:rPr>
            </w:pPr>
            <w:r w:rsidRPr="00CB0708">
              <w:rPr>
                <w:rFonts w:ascii="Arial" w:hAnsi="Arial" w:cs="Arial"/>
                <w:sz w:val="16"/>
                <w:szCs w:val="16"/>
              </w:rPr>
              <w:t>Fees and service income</w:t>
            </w:r>
          </w:p>
        </w:tc>
        <w:tc>
          <w:tcPr>
            <w:tcW w:w="1305" w:type="dxa"/>
            <w:tcBorders>
              <w:top w:val="nil"/>
              <w:left w:val="nil"/>
              <w:bottom w:val="nil"/>
              <w:right w:val="nil"/>
            </w:tcBorders>
            <w:vAlign w:val="bottom"/>
          </w:tcPr>
          <w:p w14:paraId="27C2E92B" w14:textId="77777777" w:rsidR="00CA46AB" w:rsidRPr="00CB0708" w:rsidRDefault="00CA46AB" w:rsidP="00CB0708">
            <w:pPr>
              <w:spacing w:line="320" w:lineRule="exact"/>
              <w:ind w:left="-18"/>
              <w:jc w:val="center"/>
              <w:rPr>
                <w:rFonts w:ascii="Arial" w:hAnsi="Arial" w:cs="Arial"/>
                <w:sz w:val="16"/>
                <w:szCs w:val="16"/>
              </w:rPr>
            </w:pPr>
          </w:p>
        </w:tc>
        <w:tc>
          <w:tcPr>
            <w:tcW w:w="1305" w:type="dxa"/>
            <w:tcBorders>
              <w:top w:val="nil"/>
              <w:left w:val="nil"/>
              <w:bottom w:val="nil"/>
              <w:right w:val="nil"/>
            </w:tcBorders>
            <w:vAlign w:val="bottom"/>
          </w:tcPr>
          <w:p w14:paraId="7B77DDE0" w14:textId="77777777" w:rsidR="00CA46AB" w:rsidRPr="00CB0708" w:rsidRDefault="00CA46AB" w:rsidP="00CB0708">
            <w:pPr>
              <w:spacing w:line="320" w:lineRule="exact"/>
              <w:ind w:left="-18"/>
              <w:jc w:val="center"/>
              <w:rPr>
                <w:rFonts w:ascii="Arial" w:hAnsi="Arial" w:cs="Arial"/>
                <w:sz w:val="16"/>
                <w:szCs w:val="16"/>
              </w:rPr>
            </w:pPr>
          </w:p>
        </w:tc>
        <w:tc>
          <w:tcPr>
            <w:tcW w:w="1305" w:type="dxa"/>
            <w:tcBorders>
              <w:top w:val="nil"/>
              <w:left w:val="nil"/>
              <w:bottom w:val="nil"/>
              <w:right w:val="nil"/>
            </w:tcBorders>
            <w:vAlign w:val="bottom"/>
          </w:tcPr>
          <w:p w14:paraId="4087D09D" w14:textId="77777777" w:rsidR="00CA46AB" w:rsidRPr="00CB0708" w:rsidRDefault="00CA46AB" w:rsidP="00CB0708">
            <w:pPr>
              <w:spacing w:line="320" w:lineRule="exact"/>
              <w:ind w:left="-18"/>
              <w:jc w:val="center"/>
              <w:rPr>
                <w:rFonts w:ascii="Arial" w:hAnsi="Arial" w:cs="Arial"/>
                <w:sz w:val="16"/>
                <w:szCs w:val="16"/>
              </w:rPr>
            </w:pPr>
          </w:p>
        </w:tc>
        <w:tc>
          <w:tcPr>
            <w:tcW w:w="1305" w:type="dxa"/>
            <w:tcBorders>
              <w:top w:val="nil"/>
              <w:left w:val="nil"/>
              <w:bottom w:val="nil"/>
              <w:right w:val="nil"/>
            </w:tcBorders>
            <w:vAlign w:val="bottom"/>
          </w:tcPr>
          <w:p w14:paraId="355AE2CA" w14:textId="77777777" w:rsidR="00CA46AB" w:rsidRPr="00CB0708" w:rsidRDefault="00CA46AB" w:rsidP="00CB0708">
            <w:pPr>
              <w:spacing w:line="320" w:lineRule="exact"/>
              <w:ind w:left="-18"/>
              <w:jc w:val="center"/>
              <w:rPr>
                <w:rFonts w:ascii="Arial" w:hAnsi="Arial" w:cs="Arial"/>
                <w:sz w:val="16"/>
                <w:szCs w:val="16"/>
              </w:rPr>
            </w:pPr>
          </w:p>
        </w:tc>
      </w:tr>
      <w:tr w:rsidR="002C1CB3" w:rsidRPr="00CB0708" w14:paraId="052539D0" w14:textId="77777777" w:rsidTr="00437413">
        <w:trPr>
          <w:cantSplit/>
          <w:trHeight w:val="304"/>
        </w:trPr>
        <w:tc>
          <w:tcPr>
            <w:tcW w:w="3960" w:type="dxa"/>
            <w:tcBorders>
              <w:top w:val="nil"/>
              <w:left w:val="nil"/>
              <w:bottom w:val="nil"/>
              <w:right w:val="nil"/>
            </w:tcBorders>
            <w:vAlign w:val="bottom"/>
          </w:tcPr>
          <w:p w14:paraId="797B494D" w14:textId="77777777" w:rsidR="002C1CB3" w:rsidRPr="00CB0708" w:rsidRDefault="002C1CB3" w:rsidP="00CB0708">
            <w:pPr>
              <w:spacing w:line="320" w:lineRule="exact"/>
              <w:ind w:left="342" w:hanging="162"/>
              <w:rPr>
                <w:rFonts w:ascii="Arial" w:hAnsi="Arial" w:cs="Arial"/>
                <w:sz w:val="16"/>
                <w:szCs w:val="16"/>
              </w:rPr>
            </w:pPr>
            <w:r w:rsidRPr="00CB0708">
              <w:rPr>
                <w:rFonts w:ascii="Arial" w:hAnsi="Arial" w:cs="Arial"/>
                <w:sz w:val="16"/>
                <w:szCs w:val="16"/>
              </w:rPr>
              <w:t>Brokerage fee from securities/derivatives</w:t>
            </w:r>
          </w:p>
        </w:tc>
        <w:tc>
          <w:tcPr>
            <w:tcW w:w="1305" w:type="dxa"/>
            <w:tcBorders>
              <w:top w:val="nil"/>
              <w:left w:val="nil"/>
              <w:bottom w:val="nil"/>
              <w:right w:val="nil"/>
            </w:tcBorders>
            <w:vAlign w:val="bottom"/>
          </w:tcPr>
          <w:p w14:paraId="09B809EF" w14:textId="603753CD"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638</w:t>
            </w:r>
          </w:p>
        </w:tc>
        <w:tc>
          <w:tcPr>
            <w:tcW w:w="1305" w:type="dxa"/>
            <w:tcBorders>
              <w:top w:val="nil"/>
              <w:left w:val="nil"/>
              <w:bottom w:val="nil"/>
              <w:right w:val="nil"/>
            </w:tcBorders>
            <w:vAlign w:val="bottom"/>
          </w:tcPr>
          <w:p w14:paraId="7461CC25" w14:textId="60179D4A"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933</w:t>
            </w:r>
          </w:p>
        </w:tc>
        <w:tc>
          <w:tcPr>
            <w:tcW w:w="1305" w:type="dxa"/>
            <w:tcBorders>
              <w:top w:val="nil"/>
              <w:left w:val="nil"/>
              <w:bottom w:val="nil"/>
              <w:right w:val="nil"/>
            </w:tcBorders>
            <w:vAlign w:val="bottom"/>
          </w:tcPr>
          <w:p w14:paraId="66E19BBA" w14:textId="51A524DF" w:rsidR="002C1CB3" w:rsidRPr="00CB0708" w:rsidRDefault="002C1CB3" w:rsidP="00CB0708">
            <w:pPr>
              <w:tabs>
                <w:tab w:val="decimal" w:pos="877"/>
              </w:tabs>
              <w:spacing w:line="320" w:lineRule="exact"/>
              <w:ind w:left="-18"/>
              <w:rPr>
                <w:rFonts w:ascii="Arial" w:hAnsi="Arial" w:cs="Arial"/>
                <w:sz w:val="16"/>
                <w:szCs w:val="16"/>
                <w:cs/>
              </w:rPr>
            </w:pPr>
            <w:r w:rsidRPr="00CB0708">
              <w:rPr>
                <w:rFonts w:ascii="Arial" w:hAnsi="Arial" w:cs="Arial"/>
                <w:sz w:val="16"/>
                <w:szCs w:val="16"/>
                <w:cs/>
              </w:rPr>
              <w:t>-</w:t>
            </w:r>
          </w:p>
        </w:tc>
        <w:tc>
          <w:tcPr>
            <w:tcW w:w="1305" w:type="dxa"/>
            <w:tcBorders>
              <w:top w:val="nil"/>
              <w:left w:val="nil"/>
              <w:bottom w:val="nil"/>
              <w:right w:val="nil"/>
            </w:tcBorders>
            <w:vAlign w:val="bottom"/>
          </w:tcPr>
          <w:p w14:paraId="78202B2C" w14:textId="601EB526" w:rsidR="002C1CB3" w:rsidRPr="00CB0708" w:rsidRDefault="002C1CB3" w:rsidP="00CB0708">
            <w:pPr>
              <w:tabs>
                <w:tab w:val="decimal" w:pos="877"/>
              </w:tabs>
              <w:spacing w:line="320" w:lineRule="exact"/>
              <w:ind w:left="-18"/>
              <w:rPr>
                <w:rFonts w:ascii="Arial" w:hAnsi="Arial" w:cs="Arial"/>
                <w:sz w:val="16"/>
                <w:szCs w:val="16"/>
                <w:cs/>
              </w:rPr>
            </w:pPr>
            <w:r w:rsidRPr="00CB0708">
              <w:rPr>
                <w:rFonts w:ascii="Arial" w:hAnsi="Arial" w:cs="Arial"/>
                <w:sz w:val="16"/>
                <w:szCs w:val="16"/>
              </w:rPr>
              <w:t>-</w:t>
            </w:r>
          </w:p>
        </w:tc>
      </w:tr>
      <w:tr w:rsidR="002C1CB3" w:rsidRPr="00CB0708" w14:paraId="60E630DE" w14:textId="77777777" w:rsidTr="00437413">
        <w:trPr>
          <w:cantSplit/>
          <w:trHeight w:val="304"/>
        </w:trPr>
        <w:tc>
          <w:tcPr>
            <w:tcW w:w="3960" w:type="dxa"/>
            <w:tcBorders>
              <w:top w:val="nil"/>
              <w:left w:val="nil"/>
              <w:bottom w:val="nil"/>
              <w:right w:val="nil"/>
            </w:tcBorders>
            <w:vAlign w:val="bottom"/>
          </w:tcPr>
          <w:p w14:paraId="002799BD" w14:textId="77777777" w:rsidR="002C1CB3" w:rsidRPr="00CB0708" w:rsidRDefault="002C1CB3" w:rsidP="00CB0708">
            <w:pPr>
              <w:spacing w:line="320" w:lineRule="exact"/>
              <w:ind w:left="342" w:hanging="162"/>
              <w:rPr>
                <w:rFonts w:ascii="Arial" w:hAnsi="Arial" w:cs="Arial"/>
                <w:sz w:val="16"/>
                <w:szCs w:val="16"/>
                <w:cs/>
              </w:rPr>
            </w:pPr>
            <w:r w:rsidRPr="00CB0708">
              <w:rPr>
                <w:rFonts w:ascii="Arial" w:hAnsi="Arial" w:cs="Arial"/>
                <w:sz w:val="16"/>
                <w:szCs w:val="16"/>
              </w:rPr>
              <w:t>Hire purchase fee income</w:t>
            </w:r>
          </w:p>
        </w:tc>
        <w:tc>
          <w:tcPr>
            <w:tcW w:w="1305" w:type="dxa"/>
            <w:tcBorders>
              <w:top w:val="nil"/>
              <w:left w:val="nil"/>
              <w:bottom w:val="nil"/>
              <w:right w:val="nil"/>
            </w:tcBorders>
            <w:vAlign w:val="bottom"/>
          </w:tcPr>
          <w:p w14:paraId="0A418B7B" w14:textId="4596D689"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219</w:t>
            </w:r>
          </w:p>
        </w:tc>
        <w:tc>
          <w:tcPr>
            <w:tcW w:w="1305" w:type="dxa"/>
            <w:tcBorders>
              <w:top w:val="nil"/>
              <w:left w:val="nil"/>
              <w:bottom w:val="nil"/>
              <w:right w:val="nil"/>
            </w:tcBorders>
            <w:vAlign w:val="bottom"/>
          </w:tcPr>
          <w:p w14:paraId="0F909A6C" w14:textId="04A902FD"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214</w:t>
            </w:r>
          </w:p>
        </w:tc>
        <w:tc>
          <w:tcPr>
            <w:tcW w:w="1305" w:type="dxa"/>
            <w:tcBorders>
              <w:top w:val="nil"/>
              <w:left w:val="nil"/>
              <w:bottom w:val="nil"/>
              <w:right w:val="nil"/>
            </w:tcBorders>
            <w:vAlign w:val="bottom"/>
          </w:tcPr>
          <w:p w14:paraId="3980CD95" w14:textId="47844E83"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1D5BAC1A" w14:textId="6046E75A"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w:t>
            </w:r>
          </w:p>
        </w:tc>
      </w:tr>
      <w:tr w:rsidR="002C1CB3" w:rsidRPr="00CB0708" w14:paraId="5DBB6D4F" w14:textId="77777777" w:rsidTr="00437413">
        <w:trPr>
          <w:cantSplit/>
          <w:trHeight w:val="304"/>
        </w:trPr>
        <w:tc>
          <w:tcPr>
            <w:tcW w:w="3960" w:type="dxa"/>
            <w:tcBorders>
              <w:top w:val="nil"/>
              <w:left w:val="nil"/>
              <w:bottom w:val="nil"/>
              <w:right w:val="nil"/>
            </w:tcBorders>
            <w:vAlign w:val="bottom"/>
          </w:tcPr>
          <w:p w14:paraId="79EDA32A" w14:textId="77777777" w:rsidR="002C1CB3" w:rsidRPr="00CB0708" w:rsidRDefault="002C1CB3" w:rsidP="00CB0708">
            <w:pPr>
              <w:spacing w:line="320" w:lineRule="exact"/>
              <w:ind w:left="342" w:hanging="162"/>
              <w:rPr>
                <w:rFonts w:ascii="Arial" w:hAnsi="Arial" w:cs="Arial"/>
                <w:sz w:val="16"/>
                <w:szCs w:val="16"/>
              </w:rPr>
            </w:pPr>
            <w:r w:rsidRPr="00CB0708">
              <w:rPr>
                <w:rFonts w:ascii="Arial" w:hAnsi="Arial" w:cs="Arial"/>
                <w:sz w:val="16"/>
                <w:szCs w:val="16"/>
              </w:rPr>
              <w:t>Insurance brokerage fee income</w:t>
            </w:r>
          </w:p>
        </w:tc>
        <w:tc>
          <w:tcPr>
            <w:tcW w:w="1305" w:type="dxa"/>
            <w:tcBorders>
              <w:top w:val="nil"/>
              <w:left w:val="nil"/>
              <w:bottom w:val="nil"/>
              <w:right w:val="nil"/>
            </w:tcBorders>
            <w:vAlign w:val="bottom"/>
          </w:tcPr>
          <w:p w14:paraId="2C997F64" w14:textId="46B1114C"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158</w:t>
            </w:r>
          </w:p>
        </w:tc>
        <w:tc>
          <w:tcPr>
            <w:tcW w:w="1305" w:type="dxa"/>
            <w:tcBorders>
              <w:top w:val="nil"/>
              <w:left w:val="nil"/>
              <w:bottom w:val="nil"/>
              <w:right w:val="nil"/>
            </w:tcBorders>
            <w:vAlign w:val="bottom"/>
          </w:tcPr>
          <w:p w14:paraId="17B8DFFE" w14:textId="6A7B1F58"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190</w:t>
            </w:r>
          </w:p>
        </w:tc>
        <w:tc>
          <w:tcPr>
            <w:tcW w:w="1305" w:type="dxa"/>
            <w:tcBorders>
              <w:top w:val="nil"/>
              <w:left w:val="nil"/>
              <w:bottom w:val="nil"/>
              <w:right w:val="nil"/>
            </w:tcBorders>
            <w:vAlign w:val="bottom"/>
          </w:tcPr>
          <w:p w14:paraId="2A75E3C0" w14:textId="39C4C6B7"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07AEF360" w14:textId="2A1F433B"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w:t>
            </w:r>
          </w:p>
        </w:tc>
      </w:tr>
      <w:tr w:rsidR="002C1CB3" w:rsidRPr="00CB0708" w14:paraId="359C8715" w14:textId="77777777" w:rsidTr="00437413">
        <w:trPr>
          <w:cantSplit/>
          <w:trHeight w:val="336"/>
        </w:trPr>
        <w:tc>
          <w:tcPr>
            <w:tcW w:w="3960" w:type="dxa"/>
            <w:tcBorders>
              <w:top w:val="nil"/>
              <w:left w:val="nil"/>
              <w:bottom w:val="nil"/>
              <w:right w:val="nil"/>
            </w:tcBorders>
            <w:vAlign w:val="bottom"/>
          </w:tcPr>
          <w:p w14:paraId="7A5D5BD1" w14:textId="77777777" w:rsidR="002C1CB3" w:rsidRPr="00CB0708" w:rsidRDefault="002C1CB3" w:rsidP="00CB0708">
            <w:pPr>
              <w:spacing w:line="320" w:lineRule="exact"/>
              <w:ind w:left="342" w:hanging="162"/>
              <w:rPr>
                <w:rFonts w:ascii="Arial" w:hAnsi="Arial" w:cs="Arial"/>
                <w:sz w:val="16"/>
                <w:szCs w:val="16"/>
                <w:cs/>
              </w:rPr>
            </w:pPr>
            <w:r w:rsidRPr="00CB0708">
              <w:rPr>
                <w:rFonts w:ascii="Arial" w:hAnsi="Arial" w:cs="Arial"/>
                <w:sz w:val="16"/>
                <w:szCs w:val="16"/>
              </w:rPr>
              <w:t>Others</w:t>
            </w:r>
          </w:p>
        </w:tc>
        <w:tc>
          <w:tcPr>
            <w:tcW w:w="1305" w:type="dxa"/>
            <w:tcBorders>
              <w:top w:val="nil"/>
              <w:left w:val="nil"/>
              <w:bottom w:val="nil"/>
              <w:right w:val="nil"/>
            </w:tcBorders>
            <w:vAlign w:val="bottom"/>
          </w:tcPr>
          <w:p w14:paraId="6A98653F" w14:textId="11F16E0C"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133</w:t>
            </w:r>
          </w:p>
        </w:tc>
        <w:tc>
          <w:tcPr>
            <w:tcW w:w="1305" w:type="dxa"/>
            <w:tcBorders>
              <w:top w:val="nil"/>
              <w:left w:val="nil"/>
              <w:bottom w:val="nil"/>
              <w:right w:val="nil"/>
            </w:tcBorders>
            <w:vAlign w:val="bottom"/>
          </w:tcPr>
          <w:p w14:paraId="737119B2" w14:textId="7753BB84"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139</w:t>
            </w:r>
          </w:p>
        </w:tc>
        <w:tc>
          <w:tcPr>
            <w:tcW w:w="1305" w:type="dxa"/>
            <w:tcBorders>
              <w:top w:val="nil"/>
              <w:left w:val="nil"/>
              <w:bottom w:val="nil"/>
              <w:right w:val="nil"/>
            </w:tcBorders>
            <w:vAlign w:val="bottom"/>
          </w:tcPr>
          <w:p w14:paraId="54F3AC83" w14:textId="4D082D20"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232DF855" w14:textId="4B169B92"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1</w:t>
            </w:r>
          </w:p>
        </w:tc>
      </w:tr>
      <w:tr w:rsidR="002C1CB3" w:rsidRPr="00CB0708" w14:paraId="45CC8682" w14:textId="77777777" w:rsidTr="00437413">
        <w:trPr>
          <w:cantSplit/>
          <w:trHeight w:val="314"/>
        </w:trPr>
        <w:tc>
          <w:tcPr>
            <w:tcW w:w="3960" w:type="dxa"/>
            <w:tcBorders>
              <w:top w:val="nil"/>
              <w:left w:val="nil"/>
              <w:bottom w:val="nil"/>
              <w:right w:val="nil"/>
            </w:tcBorders>
            <w:vAlign w:val="bottom"/>
          </w:tcPr>
          <w:p w14:paraId="50F6FEEE" w14:textId="77777777" w:rsidR="002C1CB3" w:rsidRPr="00CB0708" w:rsidRDefault="002C1CB3" w:rsidP="00CB0708">
            <w:pPr>
              <w:spacing w:line="320" w:lineRule="exact"/>
              <w:ind w:left="162" w:hanging="162"/>
              <w:rPr>
                <w:rFonts w:ascii="Arial" w:hAnsi="Arial" w:cs="Arial"/>
                <w:sz w:val="16"/>
                <w:szCs w:val="16"/>
                <w:cs/>
              </w:rPr>
            </w:pPr>
            <w:r w:rsidRPr="00CB0708">
              <w:rPr>
                <w:rFonts w:ascii="Arial" w:hAnsi="Arial" w:cs="Arial"/>
                <w:sz w:val="16"/>
                <w:szCs w:val="16"/>
              </w:rPr>
              <w:t>Total fees and service income</w:t>
            </w:r>
          </w:p>
        </w:tc>
        <w:tc>
          <w:tcPr>
            <w:tcW w:w="1305" w:type="dxa"/>
            <w:tcBorders>
              <w:top w:val="nil"/>
              <w:left w:val="nil"/>
              <w:bottom w:val="nil"/>
              <w:right w:val="nil"/>
            </w:tcBorders>
            <w:vAlign w:val="bottom"/>
          </w:tcPr>
          <w:p w14:paraId="2E9EC32F" w14:textId="7617893D"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w:t>
            </w:r>
            <w:r w:rsidRPr="00CB0708">
              <w:rPr>
                <w:rFonts w:ascii="Arial" w:hAnsi="Arial" w:cs="Arial"/>
                <w:sz w:val="16"/>
                <w:szCs w:val="16"/>
                <w:cs/>
              </w:rPr>
              <w:t>,148</w:t>
            </w:r>
          </w:p>
        </w:tc>
        <w:tc>
          <w:tcPr>
            <w:tcW w:w="1305" w:type="dxa"/>
            <w:tcBorders>
              <w:top w:val="nil"/>
              <w:left w:val="nil"/>
              <w:bottom w:val="nil"/>
              <w:right w:val="nil"/>
            </w:tcBorders>
            <w:vAlign w:val="bottom"/>
          </w:tcPr>
          <w:p w14:paraId="1BB2A9EF" w14:textId="5A898A80"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1,476</w:t>
            </w:r>
          </w:p>
        </w:tc>
        <w:tc>
          <w:tcPr>
            <w:tcW w:w="1305" w:type="dxa"/>
            <w:tcBorders>
              <w:top w:val="nil"/>
              <w:left w:val="nil"/>
              <w:bottom w:val="nil"/>
              <w:right w:val="nil"/>
            </w:tcBorders>
            <w:vAlign w:val="bottom"/>
          </w:tcPr>
          <w:p w14:paraId="302DF0B8" w14:textId="4DB80BE0" w:rsidR="002C1CB3" w:rsidRPr="00CB0708" w:rsidRDefault="002C1CB3" w:rsidP="00CB0708">
            <w:pPr>
              <w:tabs>
                <w:tab w:val="decimal" w:pos="877"/>
              </w:tabs>
              <w:spacing w:line="320" w:lineRule="exact"/>
              <w:ind w:left="-18"/>
              <w:rPr>
                <w:rFonts w:ascii="Arial" w:hAnsi="Arial" w:cs="Arial"/>
                <w:sz w:val="16"/>
                <w:szCs w:val="16"/>
                <w:cs/>
              </w:rPr>
            </w:pPr>
            <w:r w:rsidRPr="00CB0708">
              <w:rPr>
                <w:rFonts w:ascii="Arial" w:hAnsi="Arial" w:cs="Arial"/>
                <w:sz w:val="16"/>
                <w:szCs w:val="16"/>
                <w:cs/>
              </w:rPr>
              <w:t>-</w:t>
            </w:r>
          </w:p>
        </w:tc>
        <w:tc>
          <w:tcPr>
            <w:tcW w:w="1305" w:type="dxa"/>
            <w:tcBorders>
              <w:top w:val="nil"/>
              <w:left w:val="nil"/>
              <w:bottom w:val="nil"/>
              <w:right w:val="nil"/>
            </w:tcBorders>
            <w:vAlign w:val="bottom"/>
          </w:tcPr>
          <w:p w14:paraId="6D7893D7" w14:textId="6A34BBC9" w:rsidR="002C1CB3" w:rsidRPr="00CB0708" w:rsidRDefault="002C1CB3" w:rsidP="00CB0708">
            <w:pPr>
              <w:tabs>
                <w:tab w:val="decimal" w:pos="877"/>
              </w:tabs>
              <w:spacing w:line="320" w:lineRule="exact"/>
              <w:ind w:left="-18"/>
              <w:rPr>
                <w:rFonts w:ascii="Arial" w:hAnsi="Arial" w:cs="Arial"/>
                <w:sz w:val="16"/>
                <w:szCs w:val="16"/>
                <w:cs/>
              </w:rPr>
            </w:pPr>
            <w:r w:rsidRPr="00CB0708">
              <w:rPr>
                <w:rFonts w:ascii="Arial" w:hAnsi="Arial" w:cs="Arial"/>
                <w:sz w:val="16"/>
                <w:szCs w:val="16"/>
              </w:rPr>
              <w:t>1</w:t>
            </w:r>
          </w:p>
        </w:tc>
      </w:tr>
      <w:tr w:rsidR="002C1CB3" w:rsidRPr="00CB0708" w14:paraId="527553D6" w14:textId="77777777" w:rsidTr="00437413">
        <w:trPr>
          <w:cantSplit/>
          <w:trHeight w:val="314"/>
        </w:trPr>
        <w:tc>
          <w:tcPr>
            <w:tcW w:w="3960" w:type="dxa"/>
            <w:tcBorders>
              <w:top w:val="nil"/>
              <w:left w:val="nil"/>
              <w:bottom w:val="nil"/>
              <w:right w:val="nil"/>
            </w:tcBorders>
            <w:vAlign w:val="bottom"/>
          </w:tcPr>
          <w:p w14:paraId="5250F62D" w14:textId="77777777" w:rsidR="002C1CB3" w:rsidRPr="00CB0708" w:rsidRDefault="002C1CB3" w:rsidP="00CB0708">
            <w:pPr>
              <w:spacing w:line="320" w:lineRule="exact"/>
              <w:ind w:left="162" w:hanging="162"/>
              <w:rPr>
                <w:rFonts w:ascii="Arial" w:hAnsi="Arial" w:cs="Arial"/>
                <w:sz w:val="16"/>
                <w:szCs w:val="16"/>
                <w:cs/>
              </w:rPr>
            </w:pPr>
            <w:r w:rsidRPr="00CB0708">
              <w:rPr>
                <w:rFonts w:ascii="Arial" w:hAnsi="Arial" w:cs="Arial"/>
                <w:sz w:val="16"/>
                <w:szCs w:val="16"/>
              </w:rPr>
              <w:t>Fees and service expenses</w:t>
            </w:r>
          </w:p>
        </w:tc>
        <w:tc>
          <w:tcPr>
            <w:tcW w:w="1305" w:type="dxa"/>
            <w:tcBorders>
              <w:top w:val="nil"/>
              <w:left w:val="nil"/>
              <w:bottom w:val="nil"/>
              <w:right w:val="nil"/>
            </w:tcBorders>
            <w:vAlign w:val="bottom"/>
          </w:tcPr>
          <w:p w14:paraId="07010B18" w14:textId="7FF8E2EA"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(366)</w:t>
            </w:r>
          </w:p>
        </w:tc>
        <w:tc>
          <w:tcPr>
            <w:tcW w:w="1305" w:type="dxa"/>
            <w:tcBorders>
              <w:top w:val="nil"/>
              <w:left w:val="nil"/>
              <w:bottom w:val="nil"/>
              <w:right w:val="nil"/>
            </w:tcBorders>
            <w:vAlign w:val="bottom"/>
          </w:tcPr>
          <w:p w14:paraId="4E135D07" w14:textId="50D15A7D"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(363)</w:t>
            </w:r>
          </w:p>
        </w:tc>
        <w:tc>
          <w:tcPr>
            <w:tcW w:w="1305" w:type="dxa"/>
            <w:tcBorders>
              <w:top w:val="nil"/>
              <w:left w:val="nil"/>
              <w:bottom w:val="nil"/>
              <w:right w:val="nil"/>
            </w:tcBorders>
            <w:vAlign w:val="bottom"/>
          </w:tcPr>
          <w:p w14:paraId="57E4B00E" w14:textId="28AC75C1"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7B42F31B" w14:textId="340C5232"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(1)</w:t>
            </w:r>
          </w:p>
        </w:tc>
      </w:tr>
      <w:tr w:rsidR="002C1CB3" w:rsidRPr="00CB0708" w14:paraId="60D96558" w14:textId="77777777" w:rsidTr="00437413">
        <w:trPr>
          <w:cantSplit/>
          <w:trHeight w:val="379"/>
        </w:trPr>
        <w:tc>
          <w:tcPr>
            <w:tcW w:w="3960" w:type="dxa"/>
            <w:tcBorders>
              <w:top w:val="nil"/>
              <w:left w:val="nil"/>
              <w:bottom w:val="nil"/>
              <w:right w:val="nil"/>
            </w:tcBorders>
            <w:vAlign w:val="bottom"/>
          </w:tcPr>
          <w:p w14:paraId="7A1E0A7C" w14:textId="77777777" w:rsidR="002C1CB3" w:rsidRPr="00CB0708" w:rsidRDefault="002C1CB3" w:rsidP="00CB0708">
            <w:pPr>
              <w:spacing w:line="320" w:lineRule="exact"/>
              <w:ind w:left="162" w:hanging="162"/>
              <w:rPr>
                <w:rFonts w:ascii="Arial" w:hAnsi="Arial" w:cs="Arial"/>
                <w:sz w:val="16"/>
                <w:szCs w:val="16"/>
                <w:cs/>
              </w:rPr>
            </w:pPr>
            <w:r w:rsidRPr="00CB0708">
              <w:rPr>
                <w:rFonts w:ascii="Arial" w:hAnsi="Arial" w:cs="Arial"/>
                <w:sz w:val="16"/>
                <w:szCs w:val="16"/>
              </w:rPr>
              <w:t xml:space="preserve">Net fees and service income </w:t>
            </w:r>
          </w:p>
        </w:tc>
        <w:tc>
          <w:tcPr>
            <w:tcW w:w="1305" w:type="dxa"/>
            <w:tcBorders>
              <w:top w:val="nil"/>
              <w:left w:val="nil"/>
              <w:bottom w:val="nil"/>
              <w:right w:val="nil"/>
            </w:tcBorders>
            <w:vAlign w:val="bottom"/>
          </w:tcPr>
          <w:p w14:paraId="6D853DC4" w14:textId="0A2631A8" w:rsidR="002C1CB3" w:rsidRPr="00CB0708" w:rsidRDefault="002C1CB3" w:rsidP="00CB0708">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782</w:t>
            </w:r>
          </w:p>
        </w:tc>
        <w:tc>
          <w:tcPr>
            <w:tcW w:w="1305" w:type="dxa"/>
            <w:tcBorders>
              <w:top w:val="nil"/>
              <w:left w:val="nil"/>
              <w:bottom w:val="nil"/>
              <w:right w:val="nil"/>
            </w:tcBorders>
            <w:vAlign w:val="bottom"/>
          </w:tcPr>
          <w:p w14:paraId="2B9F78D2" w14:textId="50064DD8" w:rsidR="002C1CB3" w:rsidRPr="00CB0708" w:rsidRDefault="002C1CB3" w:rsidP="00CB0708">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1,113</w:t>
            </w:r>
          </w:p>
        </w:tc>
        <w:tc>
          <w:tcPr>
            <w:tcW w:w="1305" w:type="dxa"/>
            <w:tcBorders>
              <w:top w:val="nil"/>
              <w:left w:val="nil"/>
              <w:bottom w:val="nil"/>
              <w:right w:val="nil"/>
            </w:tcBorders>
            <w:vAlign w:val="bottom"/>
          </w:tcPr>
          <w:p w14:paraId="1FEAEA6E" w14:textId="7B2E3DBC" w:rsidR="002C1CB3" w:rsidRPr="00CB0708" w:rsidRDefault="002C1CB3" w:rsidP="00CB0708">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12304525" w14:textId="1758F8D6" w:rsidR="002C1CB3" w:rsidRPr="00CB0708" w:rsidRDefault="002C1CB3" w:rsidP="00CB0708">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w:t>
            </w:r>
          </w:p>
        </w:tc>
      </w:tr>
    </w:tbl>
    <w:p w14:paraId="235C096F" w14:textId="77777777" w:rsidR="00CB0708" w:rsidRDefault="00CB0708" w:rsidP="000F56D0">
      <w:pPr>
        <w:tabs>
          <w:tab w:val="left" w:pos="1440"/>
        </w:tabs>
        <w:spacing w:before="240" w:after="120" w:line="380" w:lineRule="exact"/>
        <w:ind w:left="547" w:hanging="547"/>
        <w:jc w:val="thaiDistribute"/>
        <w:outlineLvl w:val="0"/>
        <w:rPr>
          <w:rFonts w:ascii="Arial" w:hAnsi="Arial" w:cs="Arial"/>
          <w:b/>
          <w:bCs/>
        </w:rPr>
      </w:pPr>
    </w:p>
    <w:p w14:paraId="0F11D70F" w14:textId="1CE2A837" w:rsidR="000F56D0" w:rsidRPr="00932A5A" w:rsidRDefault="00CB0708" w:rsidP="00CB0708">
      <w:pPr>
        <w:tabs>
          <w:tab w:val="left" w:pos="1440"/>
        </w:tabs>
        <w:spacing w:before="80" w:after="80" w:line="360" w:lineRule="exact"/>
        <w:ind w:left="547" w:hanging="547"/>
        <w:jc w:val="thaiDistribute"/>
        <w:outlineLvl w:val="0"/>
        <w:rPr>
          <w:rFonts w:ascii="Arial" w:hAnsi="Arial" w:cs="Arial"/>
          <w:b/>
          <w:bCs/>
        </w:rPr>
      </w:pPr>
      <w:r>
        <w:rPr>
          <w:rFonts w:ascii="Arial" w:hAnsi="Arial" w:cs="Arial"/>
          <w:b/>
          <w:bCs/>
        </w:rPr>
        <w:br w:type="page"/>
      </w:r>
      <w:r w:rsidR="001A3384" w:rsidRPr="00932A5A">
        <w:rPr>
          <w:rFonts w:ascii="Arial" w:hAnsi="Arial" w:cs="Arial"/>
          <w:b/>
          <w:bCs/>
        </w:rPr>
        <w:lastRenderedPageBreak/>
        <w:t>3</w:t>
      </w:r>
      <w:r w:rsidR="00BC142B" w:rsidRPr="00932A5A">
        <w:rPr>
          <w:rFonts w:ascii="Arial" w:hAnsi="Arial" w:cs="Arial"/>
          <w:b/>
          <w:bCs/>
        </w:rPr>
        <w:t>3</w:t>
      </w:r>
      <w:r w:rsidR="002C3AA3" w:rsidRPr="00932A5A">
        <w:rPr>
          <w:rFonts w:ascii="Arial" w:hAnsi="Arial" w:cs="Arial"/>
          <w:b/>
          <w:bCs/>
        </w:rPr>
        <w:t>.</w:t>
      </w:r>
      <w:r w:rsidR="002C3AA3" w:rsidRPr="00932A5A">
        <w:rPr>
          <w:rFonts w:ascii="Arial" w:hAnsi="Arial" w:cs="Arial"/>
          <w:b/>
          <w:bCs/>
          <w:cs/>
        </w:rPr>
        <w:tab/>
      </w:r>
      <w:r w:rsidR="002C3AA3" w:rsidRPr="00932A5A">
        <w:rPr>
          <w:rFonts w:ascii="Arial" w:hAnsi="Arial" w:cs="Arial"/>
          <w:b/>
          <w:bCs/>
        </w:rPr>
        <w:t xml:space="preserve">Gain on financial instruments measured at fair value through </w:t>
      </w:r>
      <w:r w:rsidR="0097105F" w:rsidRPr="00932A5A">
        <w:rPr>
          <w:rFonts w:ascii="Arial" w:hAnsi="Arial" w:cs="Arial"/>
          <w:b/>
          <w:bCs/>
        </w:rPr>
        <w:t>profit or loss</w:t>
      </w:r>
      <w:r w:rsidR="001A3384" w:rsidRPr="00932A5A">
        <w:rPr>
          <w:rFonts w:ascii="Arial" w:hAnsi="Arial" w:cs="Arial"/>
          <w:b/>
          <w:bCs/>
        </w:rPr>
        <w:t xml:space="preserve"> </w:t>
      </w:r>
    </w:p>
    <w:p w14:paraId="3A74181E" w14:textId="7D241195" w:rsidR="0097105F" w:rsidRPr="00932A5A" w:rsidRDefault="0097105F" w:rsidP="00CB0708">
      <w:pPr>
        <w:tabs>
          <w:tab w:val="left" w:pos="1440"/>
        </w:tabs>
        <w:spacing w:before="80" w:line="360" w:lineRule="exact"/>
        <w:ind w:left="547" w:hanging="547"/>
        <w:jc w:val="thaiDistribute"/>
        <w:outlineLvl w:val="0"/>
        <w:rPr>
          <w:rFonts w:ascii="Arial" w:hAnsi="Arial" w:cs="Arial"/>
          <w:b/>
          <w:bCs/>
        </w:rPr>
      </w:pPr>
      <w:r w:rsidRPr="00932A5A">
        <w:rPr>
          <w:rFonts w:ascii="Arial" w:hAnsi="Arial" w:cs="Arial"/>
          <w:sz w:val="32"/>
          <w:szCs w:val="32"/>
        </w:rPr>
        <w:tab/>
      </w:r>
      <w:r w:rsidRPr="00932A5A">
        <w:rPr>
          <w:rFonts w:ascii="Arial" w:hAnsi="Arial" w:cs="Arial"/>
        </w:rPr>
        <w:t xml:space="preserve">Gain on financial instruments measured at fair value through profit or loss for the </w:t>
      </w:r>
      <w:r w:rsidR="009513DE" w:rsidRPr="00932A5A">
        <w:rPr>
          <w:rFonts w:ascii="Arial" w:hAnsi="Arial" w:cs="Arial"/>
        </w:rPr>
        <w:t>years</w:t>
      </w:r>
      <w:r w:rsidRPr="00932A5A">
        <w:rPr>
          <w:rFonts w:ascii="Arial" w:hAnsi="Arial" w:cs="Arial"/>
        </w:rPr>
        <w:t xml:space="preserve"> ended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CA46AB" w:rsidRPr="00932A5A">
        <w:rPr>
          <w:rFonts w:ascii="Arial" w:hAnsi="Arial" w:cs="Arial"/>
        </w:rPr>
        <w:t>2022</w:t>
      </w:r>
      <w:r w:rsidRPr="00932A5A">
        <w:rPr>
          <w:rFonts w:ascii="Arial" w:hAnsi="Arial" w:cs="Arial"/>
        </w:rPr>
        <w:t xml:space="preserve"> consisted of the following:</w:t>
      </w:r>
    </w:p>
    <w:p w14:paraId="12CDFD2F" w14:textId="77777777" w:rsidR="002C3AA3" w:rsidRPr="00CB0708" w:rsidRDefault="002C3AA3" w:rsidP="00CB0708">
      <w:pPr>
        <w:tabs>
          <w:tab w:val="left" w:pos="900"/>
          <w:tab w:val="left" w:pos="2160"/>
        </w:tabs>
        <w:spacing w:line="320" w:lineRule="exact"/>
        <w:ind w:left="360" w:right="-7" w:hanging="360"/>
        <w:jc w:val="right"/>
        <w:rPr>
          <w:rFonts w:ascii="Arial" w:hAnsi="Arial" w:cs="Arial"/>
          <w:sz w:val="16"/>
          <w:szCs w:val="16"/>
        </w:rPr>
      </w:pPr>
      <w:r w:rsidRPr="00CB0708">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3960"/>
        <w:gridCol w:w="1305"/>
        <w:gridCol w:w="1305"/>
        <w:gridCol w:w="1305"/>
        <w:gridCol w:w="1305"/>
      </w:tblGrid>
      <w:tr w:rsidR="0097105F" w:rsidRPr="00CB0708" w14:paraId="2FDE9C27" w14:textId="77777777" w:rsidTr="00437413">
        <w:trPr>
          <w:cantSplit/>
        </w:trPr>
        <w:tc>
          <w:tcPr>
            <w:tcW w:w="3960" w:type="dxa"/>
            <w:tcBorders>
              <w:top w:val="nil"/>
              <w:left w:val="nil"/>
              <w:bottom w:val="nil"/>
              <w:right w:val="nil"/>
            </w:tcBorders>
            <w:vAlign w:val="bottom"/>
          </w:tcPr>
          <w:p w14:paraId="0376B617" w14:textId="77777777" w:rsidR="0097105F" w:rsidRPr="00CB0708" w:rsidRDefault="0097105F" w:rsidP="00CB0708">
            <w:pPr>
              <w:tabs>
                <w:tab w:val="left" w:pos="900"/>
                <w:tab w:val="left" w:pos="1440"/>
              </w:tabs>
              <w:spacing w:line="320" w:lineRule="exact"/>
              <w:ind w:left="907" w:hanging="907"/>
              <w:jc w:val="both"/>
              <w:rPr>
                <w:rFonts w:ascii="Arial" w:hAnsi="Arial" w:cs="Arial"/>
                <w:sz w:val="16"/>
                <w:szCs w:val="16"/>
              </w:rPr>
            </w:pPr>
          </w:p>
        </w:tc>
        <w:tc>
          <w:tcPr>
            <w:tcW w:w="2610" w:type="dxa"/>
            <w:gridSpan w:val="2"/>
            <w:tcBorders>
              <w:top w:val="nil"/>
              <w:left w:val="nil"/>
              <w:bottom w:val="nil"/>
              <w:right w:val="nil"/>
            </w:tcBorders>
            <w:vAlign w:val="bottom"/>
          </w:tcPr>
          <w:p w14:paraId="7C3444CD" w14:textId="77777777" w:rsidR="0097105F" w:rsidRPr="00CB0708" w:rsidRDefault="0097105F"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p w14:paraId="7C40725E" w14:textId="77777777" w:rsidR="0097105F" w:rsidRPr="00CB0708" w:rsidRDefault="0097105F"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c>
          <w:tcPr>
            <w:tcW w:w="2610" w:type="dxa"/>
            <w:gridSpan w:val="2"/>
            <w:tcBorders>
              <w:top w:val="nil"/>
              <w:left w:val="nil"/>
              <w:bottom w:val="nil"/>
              <w:right w:val="nil"/>
            </w:tcBorders>
            <w:vAlign w:val="bottom"/>
          </w:tcPr>
          <w:p w14:paraId="4F7070C4" w14:textId="77777777" w:rsidR="0097105F" w:rsidRPr="00CB0708" w:rsidRDefault="0097105F" w:rsidP="00CB0708">
            <w:pPr>
              <w:spacing w:line="320" w:lineRule="exact"/>
              <w:ind w:left="-18"/>
              <w:jc w:val="center"/>
              <w:rPr>
                <w:rFonts w:ascii="Arial" w:hAnsi="Arial" w:cs="Arial"/>
                <w:sz w:val="16"/>
                <w:szCs w:val="16"/>
              </w:rPr>
            </w:pPr>
            <w:r w:rsidRPr="00CB0708">
              <w:rPr>
                <w:rFonts w:ascii="Arial" w:hAnsi="Arial" w:cs="Arial"/>
                <w:sz w:val="16"/>
                <w:szCs w:val="16"/>
              </w:rPr>
              <w:t>Separate</w:t>
            </w:r>
          </w:p>
          <w:p w14:paraId="27A2E958" w14:textId="77777777" w:rsidR="0097105F" w:rsidRPr="00CB0708" w:rsidRDefault="0097105F"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CA46AB" w:rsidRPr="00CB0708" w14:paraId="54F66400" w14:textId="77777777" w:rsidTr="00437413">
        <w:trPr>
          <w:cantSplit/>
        </w:trPr>
        <w:tc>
          <w:tcPr>
            <w:tcW w:w="3960" w:type="dxa"/>
            <w:tcBorders>
              <w:top w:val="nil"/>
              <w:left w:val="nil"/>
              <w:bottom w:val="nil"/>
              <w:right w:val="nil"/>
            </w:tcBorders>
            <w:vAlign w:val="bottom"/>
          </w:tcPr>
          <w:p w14:paraId="0A194D14" w14:textId="77777777" w:rsidR="00CA46AB" w:rsidRPr="00CB0708" w:rsidRDefault="00CA46AB" w:rsidP="00CB0708">
            <w:pPr>
              <w:tabs>
                <w:tab w:val="left" w:pos="900"/>
                <w:tab w:val="left" w:pos="1440"/>
              </w:tabs>
              <w:spacing w:line="320" w:lineRule="exact"/>
              <w:ind w:left="907" w:hanging="907"/>
              <w:jc w:val="both"/>
              <w:rPr>
                <w:rFonts w:ascii="Arial" w:hAnsi="Arial" w:cs="Arial"/>
                <w:sz w:val="16"/>
                <w:szCs w:val="16"/>
              </w:rPr>
            </w:pPr>
          </w:p>
        </w:tc>
        <w:tc>
          <w:tcPr>
            <w:tcW w:w="1305" w:type="dxa"/>
            <w:tcBorders>
              <w:top w:val="nil"/>
              <w:left w:val="nil"/>
              <w:bottom w:val="nil"/>
              <w:right w:val="nil"/>
            </w:tcBorders>
            <w:vAlign w:val="bottom"/>
          </w:tcPr>
          <w:p w14:paraId="07AEA1A1" w14:textId="441FB265" w:rsidR="00CA46AB" w:rsidRPr="00CB0708" w:rsidRDefault="00CA46AB" w:rsidP="00CB0708">
            <w:pPr>
              <w:pBdr>
                <w:bottom w:val="single" w:sz="4" w:space="1" w:color="auto"/>
              </w:pBdr>
              <w:spacing w:line="320" w:lineRule="exact"/>
              <w:ind w:left="-18"/>
              <w:jc w:val="center"/>
              <w:rPr>
                <w:rFonts w:ascii="Arial" w:hAnsi="Arial" w:cs="Cordia New"/>
                <w:sz w:val="16"/>
                <w:szCs w:val="16"/>
              </w:rPr>
            </w:pPr>
            <w:r w:rsidRPr="00CB0708">
              <w:rPr>
                <w:rFonts w:ascii="Arial" w:hAnsi="Arial" w:cs="Cordia New"/>
                <w:sz w:val="16"/>
                <w:szCs w:val="16"/>
              </w:rPr>
              <w:t>2023</w:t>
            </w:r>
          </w:p>
        </w:tc>
        <w:tc>
          <w:tcPr>
            <w:tcW w:w="1305" w:type="dxa"/>
            <w:tcBorders>
              <w:top w:val="nil"/>
              <w:left w:val="nil"/>
              <w:bottom w:val="nil"/>
              <w:right w:val="nil"/>
            </w:tcBorders>
            <w:vAlign w:val="bottom"/>
          </w:tcPr>
          <w:p w14:paraId="517B5B27" w14:textId="5537CC4D"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Cordia New"/>
                <w:sz w:val="16"/>
                <w:szCs w:val="16"/>
              </w:rPr>
              <w:t>2022</w:t>
            </w:r>
          </w:p>
        </w:tc>
        <w:tc>
          <w:tcPr>
            <w:tcW w:w="1305" w:type="dxa"/>
            <w:tcBorders>
              <w:top w:val="nil"/>
              <w:left w:val="nil"/>
              <w:bottom w:val="nil"/>
              <w:right w:val="nil"/>
            </w:tcBorders>
            <w:vAlign w:val="bottom"/>
          </w:tcPr>
          <w:p w14:paraId="0464D3D1" w14:textId="49A4A260" w:rsidR="00CA46AB" w:rsidRPr="00CB0708" w:rsidRDefault="00CA46AB" w:rsidP="00CB0708">
            <w:pPr>
              <w:pBdr>
                <w:bottom w:val="single" w:sz="4" w:space="1" w:color="auto"/>
              </w:pBdr>
              <w:spacing w:line="320" w:lineRule="exact"/>
              <w:ind w:left="-18"/>
              <w:jc w:val="center"/>
              <w:rPr>
                <w:rFonts w:ascii="Arial" w:hAnsi="Arial" w:cs="Cordia New"/>
                <w:sz w:val="16"/>
                <w:szCs w:val="16"/>
                <w:cs/>
              </w:rPr>
            </w:pPr>
            <w:r w:rsidRPr="00CB0708">
              <w:rPr>
                <w:rFonts w:ascii="Arial" w:hAnsi="Arial" w:cs="Cordia New"/>
                <w:sz w:val="16"/>
                <w:szCs w:val="16"/>
              </w:rPr>
              <w:t>2023</w:t>
            </w:r>
          </w:p>
        </w:tc>
        <w:tc>
          <w:tcPr>
            <w:tcW w:w="1305" w:type="dxa"/>
            <w:tcBorders>
              <w:top w:val="nil"/>
              <w:left w:val="nil"/>
              <w:bottom w:val="nil"/>
              <w:right w:val="nil"/>
            </w:tcBorders>
            <w:vAlign w:val="bottom"/>
          </w:tcPr>
          <w:p w14:paraId="2B1EBAF0" w14:textId="2B948641" w:rsidR="00CA46AB" w:rsidRPr="00CB0708" w:rsidRDefault="00CA46AB"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2022</w:t>
            </w:r>
          </w:p>
        </w:tc>
      </w:tr>
      <w:tr w:rsidR="002C1CB3" w:rsidRPr="00CB0708" w14:paraId="6F0925F0" w14:textId="77777777" w:rsidTr="00437413">
        <w:trPr>
          <w:cantSplit/>
        </w:trPr>
        <w:tc>
          <w:tcPr>
            <w:tcW w:w="3960" w:type="dxa"/>
            <w:tcBorders>
              <w:top w:val="nil"/>
              <w:left w:val="nil"/>
              <w:bottom w:val="nil"/>
              <w:right w:val="nil"/>
            </w:tcBorders>
            <w:vAlign w:val="bottom"/>
          </w:tcPr>
          <w:p w14:paraId="0B673389" w14:textId="2F9F0474" w:rsidR="002C1CB3" w:rsidRPr="00CB0708" w:rsidRDefault="00ED2880" w:rsidP="00CB0708">
            <w:pPr>
              <w:spacing w:line="320" w:lineRule="exact"/>
              <w:ind w:left="343" w:hanging="343"/>
              <w:rPr>
                <w:rFonts w:ascii="Arial" w:hAnsi="Arial" w:cs="Arial"/>
                <w:sz w:val="16"/>
                <w:szCs w:val="16"/>
                <w:cs/>
              </w:rPr>
            </w:pPr>
            <w:r w:rsidRPr="00CB0708">
              <w:rPr>
                <w:rFonts w:ascii="Arial" w:hAnsi="Arial" w:cs="Arial"/>
                <w:sz w:val="16"/>
                <w:szCs w:val="16"/>
              </w:rPr>
              <w:t>Gain on trading and foreign exchange transactions</w:t>
            </w:r>
          </w:p>
        </w:tc>
        <w:tc>
          <w:tcPr>
            <w:tcW w:w="1305" w:type="dxa"/>
            <w:tcBorders>
              <w:top w:val="nil"/>
              <w:left w:val="nil"/>
              <w:right w:val="nil"/>
            </w:tcBorders>
            <w:vAlign w:val="bottom"/>
          </w:tcPr>
          <w:p w14:paraId="1130D8F4" w14:textId="1D7AA5F8"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w:t>
            </w:r>
          </w:p>
        </w:tc>
        <w:tc>
          <w:tcPr>
            <w:tcW w:w="1305" w:type="dxa"/>
            <w:tcBorders>
              <w:top w:val="nil"/>
              <w:left w:val="nil"/>
              <w:right w:val="nil"/>
            </w:tcBorders>
            <w:vAlign w:val="bottom"/>
          </w:tcPr>
          <w:p w14:paraId="19FFB560" w14:textId="0B637108"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w:t>
            </w:r>
          </w:p>
        </w:tc>
        <w:tc>
          <w:tcPr>
            <w:tcW w:w="1305" w:type="dxa"/>
            <w:tcBorders>
              <w:top w:val="nil"/>
              <w:left w:val="nil"/>
              <w:right w:val="nil"/>
            </w:tcBorders>
            <w:vAlign w:val="bottom"/>
          </w:tcPr>
          <w:p w14:paraId="01DDE837" w14:textId="589ECE71"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w:t>
            </w:r>
          </w:p>
        </w:tc>
        <w:tc>
          <w:tcPr>
            <w:tcW w:w="1305" w:type="dxa"/>
            <w:tcBorders>
              <w:top w:val="nil"/>
              <w:left w:val="nil"/>
              <w:right w:val="nil"/>
            </w:tcBorders>
            <w:vAlign w:val="bottom"/>
          </w:tcPr>
          <w:p w14:paraId="39222C45" w14:textId="23ABC75F"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w:t>
            </w:r>
          </w:p>
        </w:tc>
      </w:tr>
      <w:tr w:rsidR="002C1CB3" w:rsidRPr="00CB0708" w14:paraId="0D13C59A" w14:textId="77777777" w:rsidTr="008861C6">
        <w:trPr>
          <w:cantSplit/>
        </w:trPr>
        <w:tc>
          <w:tcPr>
            <w:tcW w:w="3960" w:type="dxa"/>
            <w:tcBorders>
              <w:top w:val="nil"/>
              <w:left w:val="nil"/>
              <w:bottom w:val="nil"/>
              <w:right w:val="nil"/>
            </w:tcBorders>
            <w:vAlign w:val="bottom"/>
          </w:tcPr>
          <w:p w14:paraId="3426B678" w14:textId="77777777" w:rsidR="002C1CB3" w:rsidRPr="00CB0708" w:rsidRDefault="002C1CB3" w:rsidP="00CB0708">
            <w:pPr>
              <w:spacing w:line="320" w:lineRule="exact"/>
              <w:ind w:left="343" w:hanging="343"/>
              <w:rPr>
                <w:rFonts w:ascii="Arial" w:hAnsi="Arial" w:cs="Arial"/>
                <w:sz w:val="16"/>
                <w:szCs w:val="16"/>
                <w:cs/>
              </w:rPr>
            </w:pPr>
            <w:r w:rsidRPr="00CB0708">
              <w:rPr>
                <w:rFonts w:ascii="Arial" w:hAnsi="Arial" w:cs="Arial"/>
                <w:sz w:val="16"/>
                <w:szCs w:val="16"/>
              </w:rPr>
              <w:t>Debt securities</w:t>
            </w:r>
          </w:p>
        </w:tc>
        <w:tc>
          <w:tcPr>
            <w:tcW w:w="1305" w:type="dxa"/>
            <w:tcBorders>
              <w:top w:val="nil"/>
              <w:left w:val="nil"/>
              <w:right w:val="nil"/>
            </w:tcBorders>
            <w:vAlign w:val="bottom"/>
          </w:tcPr>
          <w:p w14:paraId="4C32F275" w14:textId="77777777"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(90)</w:t>
            </w:r>
          </w:p>
        </w:tc>
        <w:tc>
          <w:tcPr>
            <w:tcW w:w="1305" w:type="dxa"/>
            <w:tcBorders>
              <w:top w:val="nil"/>
              <w:left w:val="nil"/>
              <w:right w:val="nil"/>
            </w:tcBorders>
            <w:vAlign w:val="bottom"/>
          </w:tcPr>
          <w:p w14:paraId="598C5CAD" w14:textId="77777777"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w:t>
            </w:r>
          </w:p>
        </w:tc>
        <w:tc>
          <w:tcPr>
            <w:tcW w:w="1305" w:type="dxa"/>
            <w:tcBorders>
              <w:top w:val="nil"/>
              <w:left w:val="nil"/>
              <w:right w:val="nil"/>
            </w:tcBorders>
            <w:vAlign w:val="bottom"/>
          </w:tcPr>
          <w:p w14:paraId="78CC4172" w14:textId="5F629D64"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w:t>
            </w:r>
          </w:p>
        </w:tc>
        <w:tc>
          <w:tcPr>
            <w:tcW w:w="1305" w:type="dxa"/>
            <w:tcBorders>
              <w:top w:val="nil"/>
              <w:left w:val="nil"/>
              <w:right w:val="nil"/>
            </w:tcBorders>
            <w:vAlign w:val="bottom"/>
          </w:tcPr>
          <w:p w14:paraId="4EF7A222" w14:textId="77777777"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w:t>
            </w:r>
          </w:p>
        </w:tc>
      </w:tr>
      <w:tr w:rsidR="002C1CB3" w:rsidRPr="00CB0708" w14:paraId="48D558D0" w14:textId="77777777" w:rsidTr="00437413">
        <w:trPr>
          <w:cantSplit/>
        </w:trPr>
        <w:tc>
          <w:tcPr>
            <w:tcW w:w="3960" w:type="dxa"/>
            <w:tcBorders>
              <w:top w:val="nil"/>
              <w:left w:val="nil"/>
              <w:bottom w:val="nil"/>
              <w:right w:val="nil"/>
            </w:tcBorders>
            <w:vAlign w:val="bottom"/>
          </w:tcPr>
          <w:p w14:paraId="4D0154FC" w14:textId="77777777" w:rsidR="002C1CB3" w:rsidRPr="00CB0708" w:rsidRDefault="002C1CB3" w:rsidP="00CB0708">
            <w:pPr>
              <w:spacing w:line="320" w:lineRule="exact"/>
              <w:ind w:left="343" w:hanging="343"/>
              <w:rPr>
                <w:rFonts w:ascii="Arial" w:hAnsi="Arial" w:cs="Arial"/>
                <w:sz w:val="16"/>
                <w:szCs w:val="16"/>
              </w:rPr>
            </w:pPr>
            <w:r w:rsidRPr="00CB0708">
              <w:rPr>
                <w:rFonts w:ascii="Arial" w:hAnsi="Arial" w:cs="Arial"/>
                <w:sz w:val="16"/>
                <w:szCs w:val="16"/>
              </w:rPr>
              <w:t>Equity securities</w:t>
            </w:r>
          </w:p>
        </w:tc>
        <w:tc>
          <w:tcPr>
            <w:tcW w:w="1305" w:type="dxa"/>
            <w:tcBorders>
              <w:top w:val="nil"/>
              <w:left w:val="nil"/>
              <w:right w:val="nil"/>
            </w:tcBorders>
            <w:vAlign w:val="bottom"/>
          </w:tcPr>
          <w:p w14:paraId="4726177F" w14:textId="203A434C"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110</w:t>
            </w:r>
          </w:p>
        </w:tc>
        <w:tc>
          <w:tcPr>
            <w:tcW w:w="1305" w:type="dxa"/>
            <w:tcBorders>
              <w:top w:val="nil"/>
              <w:left w:val="nil"/>
              <w:right w:val="nil"/>
            </w:tcBorders>
            <w:vAlign w:val="bottom"/>
          </w:tcPr>
          <w:p w14:paraId="1B6035B6" w14:textId="67B68947"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(115)</w:t>
            </w:r>
          </w:p>
        </w:tc>
        <w:tc>
          <w:tcPr>
            <w:tcW w:w="1305" w:type="dxa"/>
            <w:tcBorders>
              <w:top w:val="nil"/>
              <w:left w:val="nil"/>
              <w:right w:val="nil"/>
            </w:tcBorders>
            <w:vAlign w:val="bottom"/>
          </w:tcPr>
          <w:p w14:paraId="54F94109" w14:textId="653CE516"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120</w:t>
            </w:r>
          </w:p>
        </w:tc>
        <w:tc>
          <w:tcPr>
            <w:tcW w:w="1305" w:type="dxa"/>
            <w:tcBorders>
              <w:top w:val="nil"/>
              <w:left w:val="nil"/>
              <w:right w:val="nil"/>
            </w:tcBorders>
            <w:vAlign w:val="bottom"/>
          </w:tcPr>
          <w:p w14:paraId="7940DFC4" w14:textId="45759193"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2</w:t>
            </w:r>
          </w:p>
        </w:tc>
      </w:tr>
      <w:tr w:rsidR="002C1CB3" w:rsidRPr="00CB0708" w14:paraId="66AC5389" w14:textId="77777777" w:rsidTr="00437413">
        <w:trPr>
          <w:cantSplit/>
        </w:trPr>
        <w:tc>
          <w:tcPr>
            <w:tcW w:w="3960" w:type="dxa"/>
            <w:tcBorders>
              <w:top w:val="nil"/>
              <w:left w:val="nil"/>
              <w:bottom w:val="nil"/>
              <w:right w:val="nil"/>
            </w:tcBorders>
            <w:vAlign w:val="bottom"/>
          </w:tcPr>
          <w:p w14:paraId="3BBD1215" w14:textId="77777777" w:rsidR="002C1CB3" w:rsidRPr="00CB0708" w:rsidRDefault="002C1CB3" w:rsidP="00CB0708">
            <w:pPr>
              <w:spacing w:line="320" w:lineRule="exact"/>
              <w:ind w:left="343" w:hanging="343"/>
              <w:rPr>
                <w:rFonts w:ascii="Arial" w:hAnsi="Arial" w:cs="Arial"/>
                <w:sz w:val="16"/>
                <w:szCs w:val="16"/>
              </w:rPr>
            </w:pPr>
            <w:r w:rsidRPr="00CB0708">
              <w:rPr>
                <w:rFonts w:ascii="Arial" w:hAnsi="Arial" w:cs="Arial"/>
                <w:sz w:val="16"/>
                <w:szCs w:val="16"/>
              </w:rPr>
              <w:t>Unit trusts</w:t>
            </w:r>
          </w:p>
        </w:tc>
        <w:tc>
          <w:tcPr>
            <w:tcW w:w="1305" w:type="dxa"/>
            <w:tcBorders>
              <w:top w:val="nil"/>
              <w:left w:val="nil"/>
              <w:right w:val="nil"/>
            </w:tcBorders>
            <w:vAlign w:val="bottom"/>
          </w:tcPr>
          <w:p w14:paraId="5F6B8665" w14:textId="76348709"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(8)</w:t>
            </w:r>
          </w:p>
        </w:tc>
        <w:tc>
          <w:tcPr>
            <w:tcW w:w="1305" w:type="dxa"/>
            <w:tcBorders>
              <w:top w:val="nil"/>
              <w:left w:val="nil"/>
              <w:right w:val="nil"/>
            </w:tcBorders>
            <w:vAlign w:val="bottom"/>
          </w:tcPr>
          <w:p w14:paraId="3B0FB792" w14:textId="5C217F70"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(10)</w:t>
            </w:r>
          </w:p>
        </w:tc>
        <w:tc>
          <w:tcPr>
            <w:tcW w:w="1305" w:type="dxa"/>
            <w:tcBorders>
              <w:top w:val="nil"/>
              <w:left w:val="nil"/>
              <w:right w:val="nil"/>
            </w:tcBorders>
            <w:vAlign w:val="bottom"/>
          </w:tcPr>
          <w:p w14:paraId="65021E93" w14:textId="6C2D5C13"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(8)</w:t>
            </w:r>
          </w:p>
        </w:tc>
        <w:tc>
          <w:tcPr>
            <w:tcW w:w="1305" w:type="dxa"/>
            <w:tcBorders>
              <w:top w:val="nil"/>
              <w:left w:val="nil"/>
              <w:right w:val="nil"/>
            </w:tcBorders>
            <w:vAlign w:val="bottom"/>
          </w:tcPr>
          <w:p w14:paraId="1D5BD2A2" w14:textId="295868A0" w:rsidR="002C1CB3" w:rsidRPr="00CB0708" w:rsidRDefault="002C1CB3" w:rsidP="00CB0708">
            <w:pPr>
              <w:tabs>
                <w:tab w:val="decimal" w:pos="877"/>
              </w:tabs>
              <w:spacing w:line="320" w:lineRule="exact"/>
              <w:ind w:left="-18"/>
              <w:rPr>
                <w:rFonts w:ascii="Arial" w:hAnsi="Arial" w:cs="Arial"/>
                <w:sz w:val="16"/>
                <w:szCs w:val="16"/>
              </w:rPr>
            </w:pPr>
            <w:r w:rsidRPr="00CB0708">
              <w:rPr>
                <w:rFonts w:ascii="Arial" w:hAnsi="Arial" w:cs="Arial"/>
                <w:sz w:val="16"/>
                <w:szCs w:val="16"/>
              </w:rPr>
              <w:t>1</w:t>
            </w:r>
          </w:p>
        </w:tc>
      </w:tr>
      <w:tr w:rsidR="002C1CB3" w:rsidRPr="00CB0708" w14:paraId="334253CE" w14:textId="77777777" w:rsidTr="00437413">
        <w:trPr>
          <w:cantSplit/>
        </w:trPr>
        <w:tc>
          <w:tcPr>
            <w:tcW w:w="3960" w:type="dxa"/>
            <w:tcBorders>
              <w:top w:val="nil"/>
              <w:left w:val="nil"/>
              <w:bottom w:val="nil"/>
              <w:right w:val="nil"/>
            </w:tcBorders>
            <w:vAlign w:val="bottom"/>
          </w:tcPr>
          <w:p w14:paraId="7C0DA1EE" w14:textId="3F4A1786" w:rsidR="002C1CB3" w:rsidRPr="00CB0708" w:rsidRDefault="0080389E" w:rsidP="00CB0708">
            <w:pPr>
              <w:spacing w:line="320" w:lineRule="exact"/>
              <w:ind w:left="343" w:hanging="343"/>
              <w:rPr>
                <w:rFonts w:ascii="Arial" w:hAnsi="Arial" w:cs="Arial"/>
                <w:sz w:val="16"/>
                <w:szCs w:val="16"/>
              </w:rPr>
            </w:pPr>
            <w:r w:rsidRPr="00CB0708">
              <w:rPr>
                <w:rFonts w:ascii="Arial" w:hAnsi="Arial" w:cs="Arial"/>
                <w:sz w:val="16"/>
                <w:szCs w:val="16"/>
              </w:rPr>
              <w:t>Derivertives</w:t>
            </w:r>
          </w:p>
        </w:tc>
        <w:tc>
          <w:tcPr>
            <w:tcW w:w="1305" w:type="dxa"/>
            <w:tcBorders>
              <w:top w:val="nil"/>
              <w:left w:val="nil"/>
              <w:bottom w:val="nil"/>
              <w:right w:val="nil"/>
            </w:tcBorders>
            <w:vAlign w:val="bottom"/>
          </w:tcPr>
          <w:p w14:paraId="320A2EA2" w14:textId="582D4899"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317</w:t>
            </w:r>
          </w:p>
        </w:tc>
        <w:tc>
          <w:tcPr>
            <w:tcW w:w="1305" w:type="dxa"/>
            <w:tcBorders>
              <w:top w:val="nil"/>
              <w:left w:val="nil"/>
              <w:bottom w:val="nil"/>
              <w:right w:val="nil"/>
            </w:tcBorders>
            <w:vAlign w:val="bottom"/>
          </w:tcPr>
          <w:p w14:paraId="4BABCA67" w14:textId="3033D8DC"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587</w:t>
            </w:r>
          </w:p>
        </w:tc>
        <w:tc>
          <w:tcPr>
            <w:tcW w:w="1305" w:type="dxa"/>
            <w:tcBorders>
              <w:top w:val="nil"/>
              <w:left w:val="nil"/>
              <w:bottom w:val="nil"/>
              <w:right w:val="nil"/>
            </w:tcBorders>
            <w:vAlign w:val="bottom"/>
          </w:tcPr>
          <w:p w14:paraId="1880AB2F" w14:textId="23323200"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34</w:t>
            </w:r>
          </w:p>
        </w:tc>
        <w:tc>
          <w:tcPr>
            <w:tcW w:w="1305" w:type="dxa"/>
            <w:tcBorders>
              <w:top w:val="nil"/>
              <w:left w:val="nil"/>
              <w:bottom w:val="nil"/>
              <w:right w:val="nil"/>
            </w:tcBorders>
            <w:vAlign w:val="bottom"/>
          </w:tcPr>
          <w:p w14:paraId="1B33F4C8" w14:textId="424FA1D1" w:rsidR="002C1CB3" w:rsidRPr="00CB0708" w:rsidRDefault="002C1CB3" w:rsidP="00CB0708">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397</w:t>
            </w:r>
          </w:p>
        </w:tc>
      </w:tr>
      <w:tr w:rsidR="002C1CB3" w:rsidRPr="00CB0708" w14:paraId="570B4322" w14:textId="77777777" w:rsidTr="00437413">
        <w:trPr>
          <w:cantSplit/>
          <w:trHeight w:val="299"/>
        </w:trPr>
        <w:tc>
          <w:tcPr>
            <w:tcW w:w="3960" w:type="dxa"/>
            <w:tcBorders>
              <w:top w:val="nil"/>
              <w:left w:val="nil"/>
              <w:bottom w:val="nil"/>
              <w:right w:val="nil"/>
            </w:tcBorders>
          </w:tcPr>
          <w:p w14:paraId="1295D3B1" w14:textId="26042678" w:rsidR="002C1CB3" w:rsidRPr="00CB0708" w:rsidRDefault="0080389E" w:rsidP="00CB0708">
            <w:pPr>
              <w:pStyle w:val="ListParagraph"/>
              <w:spacing w:line="320" w:lineRule="exact"/>
              <w:ind w:left="163" w:hanging="163"/>
              <w:contextualSpacing w:val="0"/>
              <w:rPr>
                <w:rFonts w:ascii="Arial" w:hAnsi="Arial" w:cs="Arial"/>
                <w:sz w:val="16"/>
                <w:szCs w:val="16"/>
                <w:cs/>
              </w:rPr>
            </w:pPr>
            <w:r w:rsidRPr="00CB0708">
              <w:rPr>
                <w:rFonts w:ascii="Arial" w:hAnsi="Arial" w:cs="Arial"/>
                <w:sz w:val="16"/>
                <w:szCs w:val="16"/>
                <w:cs/>
              </w:rPr>
              <w:t>Total</w:t>
            </w:r>
          </w:p>
        </w:tc>
        <w:tc>
          <w:tcPr>
            <w:tcW w:w="1305" w:type="dxa"/>
            <w:tcBorders>
              <w:top w:val="nil"/>
              <w:left w:val="nil"/>
              <w:bottom w:val="nil"/>
              <w:right w:val="nil"/>
            </w:tcBorders>
            <w:vAlign w:val="bottom"/>
          </w:tcPr>
          <w:p w14:paraId="18E6D637" w14:textId="5C46F7D0" w:rsidR="002C1CB3" w:rsidRPr="00CB0708" w:rsidRDefault="002C1CB3" w:rsidP="00CB0708">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328</w:t>
            </w:r>
          </w:p>
        </w:tc>
        <w:tc>
          <w:tcPr>
            <w:tcW w:w="1305" w:type="dxa"/>
            <w:tcBorders>
              <w:top w:val="nil"/>
              <w:left w:val="nil"/>
              <w:bottom w:val="nil"/>
              <w:right w:val="nil"/>
            </w:tcBorders>
            <w:vAlign w:val="bottom"/>
          </w:tcPr>
          <w:p w14:paraId="6AB4B633" w14:textId="0B66D907" w:rsidR="002C1CB3" w:rsidRPr="00CB0708" w:rsidRDefault="002C1CB3" w:rsidP="00CB0708">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461</w:t>
            </w:r>
          </w:p>
        </w:tc>
        <w:tc>
          <w:tcPr>
            <w:tcW w:w="1305" w:type="dxa"/>
            <w:tcBorders>
              <w:top w:val="nil"/>
              <w:left w:val="nil"/>
              <w:bottom w:val="nil"/>
              <w:right w:val="nil"/>
            </w:tcBorders>
            <w:vAlign w:val="bottom"/>
          </w:tcPr>
          <w:p w14:paraId="31BEA18A" w14:textId="57B4EF75" w:rsidR="002C1CB3" w:rsidRPr="00CB0708" w:rsidRDefault="002C1CB3" w:rsidP="00CB0708">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146</w:t>
            </w:r>
          </w:p>
        </w:tc>
        <w:tc>
          <w:tcPr>
            <w:tcW w:w="1305" w:type="dxa"/>
            <w:tcBorders>
              <w:top w:val="nil"/>
              <w:left w:val="nil"/>
              <w:bottom w:val="nil"/>
              <w:right w:val="nil"/>
            </w:tcBorders>
            <w:vAlign w:val="bottom"/>
          </w:tcPr>
          <w:p w14:paraId="7947EAE5" w14:textId="010E837C" w:rsidR="002C1CB3" w:rsidRPr="00CB0708" w:rsidRDefault="002C1CB3" w:rsidP="00CB0708">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400</w:t>
            </w:r>
          </w:p>
        </w:tc>
      </w:tr>
    </w:tbl>
    <w:p w14:paraId="385C9724" w14:textId="33C8962D" w:rsidR="0050035D" w:rsidRPr="00932A5A" w:rsidRDefault="001A3384" w:rsidP="00CB0708">
      <w:pPr>
        <w:tabs>
          <w:tab w:val="left" w:pos="1440"/>
        </w:tabs>
        <w:spacing w:before="160" w:after="80" w:line="360" w:lineRule="exact"/>
        <w:ind w:left="547" w:hanging="547"/>
        <w:jc w:val="thaiDistribute"/>
        <w:outlineLvl w:val="0"/>
        <w:rPr>
          <w:rFonts w:ascii="Arial" w:hAnsi="Arial" w:cs="Arial"/>
          <w:b/>
          <w:bCs/>
        </w:rPr>
      </w:pPr>
      <w:bookmarkStart w:id="34" w:name="_Toc458524179"/>
      <w:bookmarkEnd w:id="33"/>
      <w:r w:rsidRPr="00932A5A">
        <w:rPr>
          <w:rFonts w:ascii="Arial" w:hAnsi="Arial" w:cs="Arial"/>
          <w:b/>
          <w:bCs/>
        </w:rPr>
        <w:t>3</w:t>
      </w:r>
      <w:r w:rsidR="00500943" w:rsidRPr="00932A5A">
        <w:rPr>
          <w:rFonts w:ascii="Arial" w:hAnsi="Arial" w:cstheme="minorBidi"/>
          <w:b/>
          <w:bCs/>
        </w:rPr>
        <w:t>4</w:t>
      </w:r>
      <w:r w:rsidR="0050035D" w:rsidRPr="00932A5A">
        <w:rPr>
          <w:rFonts w:ascii="Arial" w:hAnsi="Arial" w:cs="Arial"/>
          <w:b/>
          <w:bCs/>
          <w:cs/>
        </w:rPr>
        <w:t>.</w:t>
      </w:r>
      <w:r w:rsidR="0050035D" w:rsidRPr="00932A5A">
        <w:rPr>
          <w:rFonts w:ascii="Arial" w:hAnsi="Arial" w:cs="Arial"/>
          <w:b/>
          <w:bCs/>
          <w:cs/>
        </w:rPr>
        <w:tab/>
      </w:r>
      <w:r w:rsidRPr="00932A5A">
        <w:rPr>
          <w:rFonts w:ascii="Arial" w:hAnsi="Arial" w:cs="Arial"/>
          <w:b/>
          <w:bCs/>
        </w:rPr>
        <w:t>Non-life i</w:t>
      </w:r>
      <w:r w:rsidR="0050035D" w:rsidRPr="00932A5A">
        <w:rPr>
          <w:rFonts w:ascii="Arial" w:hAnsi="Arial" w:cs="Arial"/>
          <w:b/>
          <w:bCs/>
        </w:rPr>
        <w:t>nsurance/Life insurance income</w:t>
      </w:r>
    </w:p>
    <w:p w14:paraId="531F060F" w14:textId="2655441F" w:rsidR="0050035D" w:rsidRPr="00932A5A" w:rsidRDefault="001A3384" w:rsidP="00CB0708">
      <w:pPr>
        <w:tabs>
          <w:tab w:val="left" w:pos="2160"/>
          <w:tab w:val="left" w:pos="6210"/>
        </w:tabs>
        <w:spacing w:before="80" w:line="360" w:lineRule="exact"/>
        <w:ind w:left="547"/>
        <w:jc w:val="thaiDistribute"/>
        <w:rPr>
          <w:rFonts w:ascii="Arial" w:hAnsi="Arial" w:cs="Arial"/>
        </w:rPr>
      </w:pPr>
      <w:bookmarkStart w:id="35" w:name="_Toc458524177"/>
      <w:r w:rsidRPr="00932A5A">
        <w:rPr>
          <w:rFonts w:ascii="Arial" w:hAnsi="Arial" w:cs="Arial"/>
        </w:rPr>
        <w:t>Non-life i</w:t>
      </w:r>
      <w:r w:rsidR="0050035D" w:rsidRPr="00932A5A">
        <w:rPr>
          <w:rFonts w:ascii="Arial" w:hAnsi="Arial" w:cs="Arial"/>
        </w:rPr>
        <w:t>nsurance/life insurance income</w:t>
      </w:r>
      <w:r w:rsidR="0050035D" w:rsidRPr="00932A5A">
        <w:rPr>
          <w:rFonts w:ascii="Arial" w:hAnsi="Arial" w:cs="Arial"/>
          <w:b/>
          <w:bCs/>
        </w:rPr>
        <w:t xml:space="preserve"> </w:t>
      </w:r>
      <w:r w:rsidR="0050035D" w:rsidRPr="00932A5A">
        <w:rPr>
          <w:rFonts w:ascii="Arial" w:hAnsi="Arial" w:cs="Arial"/>
        </w:rPr>
        <w:t xml:space="preserve">for the years ended </w:t>
      </w:r>
      <w:r w:rsidR="000416B3" w:rsidRPr="00932A5A">
        <w:rPr>
          <w:rFonts w:ascii="Arial" w:hAnsi="Arial" w:cs="Arial"/>
        </w:rPr>
        <w:t xml:space="preserve">31 December </w:t>
      </w:r>
      <w:r w:rsidR="00CA46AB" w:rsidRPr="00932A5A">
        <w:rPr>
          <w:rFonts w:ascii="Arial" w:hAnsi="Arial" w:cs="Cordia New"/>
        </w:rPr>
        <w:t>2023</w:t>
      </w:r>
      <w:r w:rsidR="000416B3" w:rsidRPr="00932A5A">
        <w:rPr>
          <w:rFonts w:ascii="Arial" w:hAnsi="Arial" w:cs="Arial"/>
        </w:rPr>
        <w:t xml:space="preserve"> and </w:t>
      </w:r>
      <w:r w:rsidR="00CA46AB" w:rsidRPr="00932A5A">
        <w:rPr>
          <w:rFonts w:ascii="Arial" w:hAnsi="Arial" w:cs="Arial"/>
        </w:rPr>
        <w:t>2022</w:t>
      </w:r>
      <w:r w:rsidR="0050035D" w:rsidRPr="00932A5A">
        <w:rPr>
          <w:rFonts w:ascii="Arial" w:hAnsi="Arial" w:cs="Arial"/>
        </w:rPr>
        <w:t xml:space="preserve"> consisted of the following: </w:t>
      </w:r>
    </w:p>
    <w:tbl>
      <w:tblPr>
        <w:tblW w:w="9090" w:type="dxa"/>
        <w:tblInd w:w="558" w:type="dxa"/>
        <w:tblLayout w:type="fixed"/>
        <w:tblLook w:val="04A0" w:firstRow="1" w:lastRow="0" w:firstColumn="1" w:lastColumn="0" w:noHBand="0" w:noVBand="1"/>
      </w:tblPr>
      <w:tblGrid>
        <w:gridCol w:w="1701"/>
        <w:gridCol w:w="3879"/>
        <w:gridCol w:w="1755"/>
        <w:gridCol w:w="1755"/>
      </w:tblGrid>
      <w:tr w:rsidR="0050035D" w:rsidRPr="00CB0708" w14:paraId="5E8713C5" w14:textId="77777777" w:rsidTr="006416A8">
        <w:trPr>
          <w:trHeight w:val="72"/>
        </w:trPr>
        <w:tc>
          <w:tcPr>
            <w:tcW w:w="1701" w:type="dxa"/>
          </w:tcPr>
          <w:p w14:paraId="68386050"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p>
        </w:tc>
        <w:tc>
          <w:tcPr>
            <w:tcW w:w="3879" w:type="dxa"/>
          </w:tcPr>
          <w:p w14:paraId="55D3C85C"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p>
        </w:tc>
        <w:tc>
          <w:tcPr>
            <w:tcW w:w="3510" w:type="dxa"/>
            <w:gridSpan w:val="2"/>
            <w:vAlign w:val="bottom"/>
            <w:hideMark/>
          </w:tcPr>
          <w:p w14:paraId="38BA4F75"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r w:rsidRPr="00CB0708">
              <w:rPr>
                <w:rFonts w:ascii="Arial" w:hAnsi="Arial" w:cs="Arial"/>
                <w:sz w:val="16"/>
                <w:szCs w:val="16"/>
                <w:cs/>
              </w:rPr>
              <w:t>(</w:t>
            </w:r>
            <w:r w:rsidRPr="00CB0708">
              <w:rPr>
                <w:rFonts w:ascii="Arial" w:hAnsi="Arial" w:cs="Arial"/>
                <w:sz w:val="16"/>
                <w:szCs w:val="16"/>
              </w:rPr>
              <w:t>Unit: Million</w:t>
            </w:r>
            <w:r w:rsidRPr="00CB0708">
              <w:rPr>
                <w:rFonts w:ascii="Arial" w:hAnsi="Arial" w:cs="Arial"/>
                <w:sz w:val="16"/>
                <w:szCs w:val="16"/>
                <w:cs/>
              </w:rPr>
              <w:t xml:space="preserve"> </w:t>
            </w:r>
            <w:r w:rsidRPr="00CB0708">
              <w:rPr>
                <w:rFonts w:ascii="Arial" w:hAnsi="Arial" w:cs="Arial"/>
                <w:sz w:val="16"/>
                <w:szCs w:val="16"/>
              </w:rPr>
              <w:t>Baht)</w:t>
            </w:r>
          </w:p>
        </w:tc>
      </w:tr>
      <w:tr w:rsidR="0050035D" w:rsidRPr="00CB0708" w14:paraId="29C2D210" w14:textId="77777777" w:rsidTr="006416A8">
        <w:tc>
          <w:tcPr>
            <w:tcW w:w="5580" w:type="dxa"/>
            <w:gridSpan w:val="2"/>
            <w:vAlign w:val="bottom"/>
          </w:tcPr>
          <w:p w14:paraId="7F0E455A" w14:textId="77777777" w:rsidR="0050035D" w:rsidRPr="00CB0708" w:rsidRDefault="0050035D" w:rsidP="00CB0708">
            <w:pPr>
              <w:tabs>
                <w:tab w:val="decimal" w:pos="8910"/>
                <w:tab w:val="right" w:pos="9080"/>
              </w:tabs>
              <w:spacing w:line="320" w:lineRule="exact"/>
              <w:ind w:left="-108"/>
              <w:rPr>
                <w:rFonts w:ascii="Arial" w:hAnsi="Arial" w:cs="Arial"/>
                <w:i/>
                <w:iCs/>
                <w:sz w:val="16"/>
                <w:szCs w:val="16"/>
                <w:u w:val="single"/>
              </w:rPr>
            </w:pPr>
          </w:p>
        </w:tc>
        <w:tc>
          <w:tcPr>
            <w:tcW w:w="3510" w:type="dxa"/>
            <w:gridSpan w:val="2"/>
            <w:vAlign w:val="bottom"/>
            <w:hideMark/>
          </w:tcPr>
          <w:p w14:paraId="61879743" w14:textId="77777777" w:rsidR="0050035D" w:rsidRPr="00CB0708" w:rsidRDefault="0050035D" w:rsidP="00CB0708">
            <w:pPr>
              <w:pBdr>
                <w:bottom w:val="single" w:sz="4" w:space="1" w:color="auto"/>
              </w:pBdr>
              <w:spacing w:line="320" w:lineRule="exact"/>
              <w:ind w:left="180" w:hanging="180"/>
              <w:jc w:val="center"/>
              <w:rPr>
                <w:rFonts w:ascii="Arial" w:hAnsi="Arial" w:cs="Arial"/>
                <w:sz w:val="16"/>
                <w:szCs w:val="16"/>
              </w:rPr>
            </w:pPr>
            <w:r w:rsidRPr="00CB0708">
              <w:rPr>
                <w:rFonts w:ascii="Arial" w:hAnsi="Arial" w:cs="Arial"/>
                <w:sz w:val="16"/>
                <w:szCs w:val="16"/>
              </w:rPr>
              <w:t>Consolidated</w:t>
            </w:r>
            <w:r w:rsidR="006416A8" w:rsidRPr="00CB0708">
              <w:rPr>
                <w:rFonts w:ascii="Arial" w:hAnsi="Arial" w:cs="Arial"/>
                <w:sz w:val="16"/>
                <w:szCs w:val="16"/>
              </w:rPr>
              <w:t xml:space="preserve"> </w:t>
            </w:r>
            <w:r w:rsidRPr="00CB0708">
              <w:rPr>
                <w:rFonts w:ascii="Arial" w:hAnsi="Arial" w:cs="Arial"/>
                <w:sz w:val="16"/>
                <w:szCs w:val="16"/>
              </w:rPr>
              <w:t>financial</w:t>
            </w:r>
            <w:r w:rsidRPr="00CB0708">
              <w:rPr>
                <w:rFonts w:ascii="Arial" w:hAnsi="Arial" w:cs="Arial"/>
                <w:sz w:val="16"/>
                <w:szCs w:val="16"/>
                <w:cs/>
              </w:rPr>
              <w:t xml:space="preserve"> </w:t>
            </w:r>
            <w:r w:rsidRPr="00CB0708">
              <w:rPr>
                <w:rFonts w:ascii="Arial" w:hAnsi="Arial" w:cs="Arial"/>
                <w:sz w:val="16"/>
                <w:szCs w:val="16"/>
              </w:rPr>
              <w:t>statements</w:t>
            </w:r>
          </w:p>
        </w:tc>
      </w:tr>
      <w:tr w:rsidR="00CA46AB" w:rsidRPr="00CB0708" w14:paraId="6651E63D" w14:textId="77777777" w:rsidTr="0044612E">
        <w:tc>
          <w:tcPr>
            <w:tcW w:w="5580" w:type="dxa"/>
            <w:gridSpan w:val="2"/>
            <w:vAlign w:val="bottom"/>
          </w:tcPr>
          <w:p w14:paraId="320178CB" w14:textId="77777777" w:rsidR="00CA46AB" w:rsidRPr="00CB0708" w:rsidRDefault="00CA46AB" w:rsidP="00CB0708">
            <w:pPr>
              <w:tabs>
                <w:tab w:val="decimal" w:pos="8910"/>
                <w:tab w:val="right" w:pos="9080"/>
              </w:tabs>
              <w:spacing w:line="320" w:lineRule="exact"/>
              <w:ind w:left="-108"/>
              <w:rPr>
                <w:rFonts w:ascii="Arial" w:hAnsi="Arial" w:cs="Arial"/>
                <w:i/>
                <w:iCs/>
                <w:sz w:val="16"/>
                <w:szCs w:val="16"/>
                <w:u w:val="single"/>
                <w:cs/>
              </w:rPr>
            </w:pPr>
          </w:p>
        </w:tc>
        <w:tc>
          <w:tcPr>
            <w:tcW w:w="1755" w:type="dxa"/>
            <w:vAlign w:val="bottom"/>
          </w:tcPr>
          <w:p w14:paraId="7D83DA6F" w14:textId="197031B5" w:rsidR="00CA46AB" w:rsidRPr="00CB0708" w:rsidRDefault="00CA46AB" w:rsidP="00CB0708">
            <w:pPr>
              <w:pBdr>
                <w:bottom w:val="single" w:sz="4" w:space="1" w:color="auto"/>
              </w:pBdr>
              <w:tabs>
                <w:tab w:val="decimal" w:pos="8910"/>
                <w:tab w:val="right" w:pos="9080"/>
              </w:tabs>
              <w:spacing w:line="320" w:lineRule="exact"/>
              <w:jc w:val="center"/>
              <w:rPr>
                <w:rFonts w:ascii="Arial" w:hAnsi="Arial" w:cs="Arial"/>
                <w:sz w:val="16"/>
                <w:szCs w:val="16"/>
              </w:rPr>
            </w:pPr>
            <w:r w:rsidRPr="00CB0708">
              <w:rPr>
                <w:rFonts w:ascii="Arial" w:hAnsi="Arial" w:cs="Arial"/>
                <w:sz w:val="16"/>
                <w:szCs w:val="16"/>
              </w:rPr>
              <w:t>2023</w:t>
            </w:r>
          </w:p>
        </w:tc>
        <w:tc>
          <w:tcPr>
            <w:tcW w:w="1755" w:type="dxa"/>
            <w:vAlign w:val="bottom"/>
            <w:hideMark/>
          </w:tcPr>
          <w:p w14:paraId="465FDA98" w14:textId="39F51088" w:rsidR="00CA46AB" w:rsidRPr="00CB0708" w:rsidRDefault="00CA46AB" w:rsidP="00CB0708">
            <w:pPr>
              <w:pBdr>
                <w:bottom w:val="single" w:sz="4" w:space="1" w:color="auto"/>
              </w:pBdr>
              <w:tabs>
                <w:tab w:val="decimal" w:pos="8910"/>
                <w:tab w:val="right" w:pos="9080"/>
              </w:tabs>
              <w:spacing w:line="320" w:lineRule="exact"/>
              <w:jc w:val="center"/>
              <w:rPr>
                <w:rFonts w:ascii="Arial" w:hAnsi="Arial" w:cs="Arial"/>
                <w:sz w:val="16"/>
                <w:szCs w:val="16"/>
              </w:rPr>
            </w:pPr>
            <w:r w:rsidRPr="00CB0708">
              <w:rPr>
                <w:rFonts w:ascii="Arial" w:hAnsi="Arial" w:cs="Arial"/>
                <w:sz w:val="16"/>
                <w:szCs w:val="16"/>
              </w:rPr>
              <w:t>2022</w:t>
            </w:r>
          </w:p>
        </w:tc>
      </w:tr>
      <w:tr w:rsidR="00ED2880" w:rsidRPr="00CB0708" w14:paraId="0746E548" w14:textId="77777777" w:rsidTr="006416A8">
        <w:tc>
          <w:tcPr>
            <w:tcW w:w="5580" w:type="dxa"/>
            <w:gridSpan w:val="2"/>
            <w:vAlign w:val="bottom"/>
            <w:hideMark/>
          </w:tcPr>
          <w:p w14:paraId="6EFA9703" w14:textId="77777777" w:rsidR="00ED2880" w:rsidRPr="00CB0708" w:rsidRDefault="00ED2880" w:rsidP="00CB0708">
            <w:pPr>
              <w:spacing w:line="320" w:lineRule="exact"/>
              <w:ind w:left="162" w:hanging="162"/>
              <w:rPr>
                <w:rFonts w:ascii="Arial" w:hAnsi="Arial" w:cs="Arial"/>
                <w:sz w:val="16"/>
                <w:szCs w:val="16"/>
                <w:cs/>
              </w:rPr>
            </w:pPr>
            <w:r w:rsidRPr="00CB0708">
              <w:rPr>
                <w:rFonts w:ascii="Arial" w:hAnsi="Arial" w:cs="Arial"/>
                <w:sz w:val="16"/>
                <w:szCs w:val="16"/>
              </w:rPr>
              <w:t>Gross premium written</w:t>
            </w:r>
          </w:p>
        </w:tc>
        <w:tc>
          <w:tcPr>
            <w:tcW w:w="1755" w:type="dxa"/>
            <w:vAlign w:val="bottom"/>
          </w:tcPr>
          <w:p w14:paraId="1E803AAA" w14:textId="004533C3" w:rsidR="00ED2880" w:rsidRPr="00CB0708" w:rsidRDefault="00ED2880" w:rsidP="00CB0708">
            <w:pPr>
              <w:tabs>
                <w:tab w:val="decimal" w:pos="1327"/>
              </w:tabs>
              <w:spacing w:line="320" w:lineRule="exact"/>
              <w:rPr>
                <w:rFonts w:ascii="Arial" w:hAnsi="Arial" w:cs="Arial"/>
                <w:sz w:val="16"/>
                <w:szCs w:val="16"/>
              </w:rPr>
            </w:pPr>
            <w:r w:rsidRPr="00CB0708">
              <w:rPr>
                <w:rFonts w:ascii="Arial" w:hAnsi="Arial" w:cs="Arial"/>
                <w:sz w:val="16"/>
                <w:szCs w:val="16"/>
                <w:cs/>
              </w:rPr>
              <w:t xml:space="preserve"> 12,674 </w:t>
            </w:r>
          </w:p>
        </w:tc>
        <w:tc>
          <w:tcPr>
            <w:tcW w:w="1755" w:type="dxa"/>
            <w:vAlign w:val="bottom"/>
            <w:hideMark/>
          </w:tcPr>
          <w:p w14:paraId="385746E1" w14:textId="40DF9BAF" w:rsidR="00ED2880" w:rsidRPr="00CB0708" w:rsidRDefault="00ED2880" w:rsidP="00CB0708">
            <w:pPr>
              <w:tabs>
                <w:tab w:val="decimal" w:pos="1327"/>
              </w:tabs>
              <w:spacing w:line="320" w:lineRule="exact"/>
              <w:rPr>
                <w:rFonts w:ascii="Arial" w:hAnsi="Arial" w:cs="Arial"/>
                <w:sz w:val="16"/>
                <w:szCs w:val="16"/>
              </w:rPr>
            </w:pPr>
            <w:r w:rsidRPr="00CB0708">
              <w:rPr>
                <w:rFonts w:ascii="Arial" w:hAnsi="Arial" w:cs="Arial"/>
                <w:sz w:val="16"/>
                <w:szCs w:val="16"/>
              </w:rPr>
              <w:t>11,008</w:t>
            </w:r>
          </w:p>
        </w:tc>
      </w:tr>
      <w:tr w:rsidR="00ED2880" w:rsidRPr="00CB0708" w14:paraId="28183803" w14:textId="77777777" w:rsidTr="006416A8">
        <w:tc>
          <w:tcPr>
            <w:tcW w:w="5580" w:type="dxa"/>
            <w:gridSpan w:val="2"/>
            <w:vAlign w:val="bottom"/>
            <w:hideMark/>
          </w:tcPr>
          <w:p w14:paraId="45D6AFD5" w14:textId="77777777" w:rsidR="00ED2880" w:rsidRPr="00CB0708" w:rsidRDefault="00ED2880" w:rsidP="00CB0708">
            <w:pPr>
              <w:spacing w:line="320" w:lineRule="exact"/>
              <w:ind w:left="342" w:right="-108" w:hanging="342"/>
              <w:rPr>
                <w:rFonts w:ascii="Arial" w:hAnsi="Arial" w:cs="Arial"/>
                <w:sz w:val="16"/>
                <w:szCs w:val="16"/>
              </w:rPr>
            </w:pPr>
            <w:r w:rsidRPr="00CB0708">
              <w:rPr>
                <w:rFonts w:ascii="Arial" w:hAnsi="Arial" w:cs="Arial"/>
                <w:sz w:val="16"/>
                <w:szCs w:val="16"/>
              </w:rPr>
              <w:t>Less : Premium ceded to reinsurers</w:t>
            </w:r>
          </w:p>
        </w:tc>
        <w:tc>
          <w:tcPr>
            <w:tcW w:w="1755" w:type="dxa"/>
            <w:vAlign w:val="bottom"/>
          </w:tcPr>
          <w:p w14:paraId="58244C74" w14:textId="79DF7051" w:rsidR="00ED2880" w:rsidRPr="00CB0708" w:rsidRDefault="00ED2880" w:rsidP="00CB0708">
            <w:pPr>
              <w:pBdr>
                <w:bottom w:val="single" w:sz="4" w:space="1" w:color="auto"/>
              </w:pBdr>
              <w:tabs>
                <w:tab w:val="decimal" w:pos="1327"/>
              </w:tabs>
              <w:spacing w:line="320" w:lineRule="exact"/>
              <w:rPr>
                <w:rFonts w:ascii="Arial" w:hAnsi="Arial" w:cs="Arial"/>
                <w:sz w:val="16"/>
                <w:szCs w:val="16"/>
                <w:cs/>
              </w:rPr>
            </w:pPr>
            <w:r w:rsidRPr="00CB0708">
              <w:rPr>
                <w:rFonts w:ascii="Arial" w:hAnsi="Arial" w:cs="Arial"/>
                <w:sz w:val="16"/>
                <w:szCs w:val="16"/>
                <w:cs/>
              </w:rPr>
              <w:t xml:space="preserve"> (1,976)</w:t>
            </w:r>
          </w:p>
        </w:tc>
        <w:tc>
          <w:tcPr>
            <w:tcW w:w="1755" w:type="dxa"/>
            <w:vAlign w:val="bottom"/>
            <w:hideMark/>
          </w:tcPr>
          <w:p w14:paraId="0395E253" w14:textId="6D5462DF" w:rsidR="00ED2880" w:rsidRPr="00CB0708" w:rsidRDefault="00ED2880" w:rsidP="00CB0708">
            <w:pPr>
              <w:pBdr>
                <w:bottom w:val="single" w:sz="4" w:space="1" w:color="auto"/>
              </w:pBdr>
              <w:tabs>
                <w:tab w:val="decimal" w:pos="1327"/>
              </w:tabs>
              <w:spacing w:line="320" w:lineRule="exact"/>
              <w:rPr>
                <w:rFonts w:ascii="Arial" w:hAnsi="Arial" w:cs="Arial"/>
                <w:sz w:val="16"/>
                <w:szCs w:val="16"/>
                <w:cs/>
              </w:rPr>
            </w:pPr>
            <w:r w:rsidRPr="00CB0708">
              <w:rPr>
                <w:rFonts w:ascii="Arial" w:hAnsi="Arial" w:cs="Arial"/>
                <w:sz w:val="16"/>
                <w:szCs w:val="16"/>
              </w:rPr>
              <w:t>(1,679)</w:t>
            </w:r>
          </w:p>
        </w:tc>
      </w:tr>
      <w:tr w:rsidR="00ED2880" w:rsidRPr="00CB0708" w14:paraId="486B4D77" w14:textId="77777777" w:rsidTr="006416A8">
        <w:tc>
          <w:tcPr>
            <w:tcW w:w="5580" w:type="dxa"/>
            <w:gridSpan w:val="2"/>
            <w:vAlign w:val="bottom"/>
            <w:hideMark/>
          </w:tcPr>
          <w:p w14:paraId="442984DC" w14:textId="77777777" w:rsidR="00ED2880" w:rsidRPr="00CB0708" w:rsidRDefault="00ED2880" w:rsidP="00CB0708">
            <w:pPr>
              <w:spacing w:line="320" w:lineRule="exact"/>
              <w:ind w:left="162" w:hanging="162"/>
              <w:rPr>
                <w:rFonts w:ascii="Arial" w:hAnsi="Arial" w:cs="Arial"/>
                <w:sz w:val="16"/>
                <w:szCs w:val="16"/>
                <w:cs/>
              </w:rPr>
            </w:pPr>
            <w:r w:rsidRPr="00CB0708">
              <w:rPr>
                <w:rFonts w:ascii="Arial" w:hAnsi="Arial" w:cs="Arial"/>
                <w:sz w:val="16"/>
                <w:szCs w:val="16"/>
              </w:rPr>
              <w:t>Net insurance premium income</w:t>
            </w:r>
          </w:p>
        </w:tc>
        <w:tc>
          <w:tcPr>
            <w:tcW w:w="1755" w:type="dxa"/>
            <w:vAlign w:val="bottom"/>
          </w:tcPr>
          <w:p w14:paraId="07DAC77D" w14:textId="0BE4C147" w:rsidR="00ED2880" w:rsidRPr="00CB0708" w:rsidRDefault="00ED2880" w:rsidP="00CB0708">
            <w:pPr>
              <w:tabs>
                <w:tab w:val="decimal" w:pos="1327"/>
              </w:tabs>
              <w:spacing w:line="320" w:lineRule="exact"/>
              <w:rPr>
                <w:rFonts w:ascii="Arial" w:hAnsi="Arial" w:cs="Arial"/>
                <w:sz w:val="16"/>
                <w:szCs w:val="16"/>
              </w:rPr>
            </w:pPr>
            <w:r w:rsidRPr="00CB0708">
              <w:rPr>
                <w:rFonts w:ascii="Arial" w:hAnsi="Arial" w:cs="Arial"/>
                <w:sz w:val="16"/>
                <w:szCs w:val="16"/>
                <w:cs/>
              </w:rPr>
              <w:t xml:space="preserve"> 10,698 </w:t>
            </w:r>
          </w:p>
        </w:tc>
        <w:tc>
          <w:tcPr>
            <w:tcW w:w="1755" w:type="dxa"/>
            <w:vAlign w:val="bottom"/>
            <w:hideMark/>
          </w:tcPr>
          <w:p w14:paraId="6F23B889" w14:textId="1BB1D74E" w:rsidR="00ED2880" w:rsidRPr="00CB0708" w:rsidRDefault="00ED2880" w:rsidP="00CB0708">
            <w:pPr>
              <w:tabs>
                <w:tab w:val="decimal" w:pos="1327"/>
              </w:tabs>
              <w:spacing w:line="320" w:lineRule="exact"/>
              <w:rPr>
                <w:rFonts w:ascii="Arial" w:hAnsi="Arial" w:cs="Arial"/>
                <w:sz w:val="16"/>
                <w:szCs w:val="16"/>
              </w:rPr>
            </w:pPr>
            <w:r w:rsidRPr="00CB0708">
              <w:rPr>
                <w:rFonts w:ascii="Arial" w:hAnsi="Arial" w:cs="Arial"/>
                <w:sz w:val="16"/>
                <w:szCs w:val="16"/>
              </w:rPr>
              <w:t>9,329</w:t>
            </w:r>
          </w:p>
        </w:tc>
      </w:tr>
      <w:tr w:rsidR="00ED2880" w:rsidRPr="00CB0708" w14:paraId="620B0BD7" w14:textId="77777777" w:rsidTr="006416A8">
        <w:tc>
          <w:tcPr>
            <w:tcW w:w="5580" w:type="dxa"/>
            <w:gridSpan w:val="2"/>
            <w:vAlign w:val="bottom"/>
            <w:hideMark/>
          </w:tcPr>
          <w:p w14:paraId="5787A512" w14:textId="306860B0" w:rsidR="00ED2880" w:rsidRPr="00CB0708" w:rsidRDefault="007B1B69" w:rsidP="00CB0708">
            <w:pPr>
              <w:tabs>
                <w:tab w:val="left" w:pos="612"/>
              </w:tabs>
              <w:spacing w:line="320" w:lineRule="exact"/>
              <w:ind w:left="425" w:right="-108" w:hanging="425"/>
              <w:rPr>
                <w:rFonts w:ascii="Arial" w:hAnsi="Arial" w:cs="Arial"/>
                <w:sz w:val="16"/>
                <w:szCs w:val="16"/>
              </w:rPr>
            </w:pPr>
            <w:r w:rsidRPr="00CB0708">
              <w:rPr>
                <w:rFonts w:ascii="Arial" w:hAnsi="Arial" w:cs="Arial"/>
                <w:sz w:val="16"/>
                <w:szCs w:val="16"/>
              </w:rPr>
              <w:t>L</w:t>
            </w:r>
            <w:r w:rsidR="00ED2880" w:rsidRPr="00CB0708">
              <w:rPr>
                <w:rFonts w:ascii="Arial" w:hAnsi="Arial" w:cs="Arial"/>
                <w:sz w:val="16"/>
                <w:szCs w:val="16"/>
              </w:rPr>
              <w:t>ess: Unearned premium reserve increased from previous year</w:t>
            </w:r>
          </w:p>
        </w:tc>
        <w:tc>
          <w:tcPr>
            <w:tcW w:w="1755" w:type="dxa"/>
            <w:vAlign w:val="bottom"/>
          </w:tcPr>
          <w:p w14:paraId="09D49163" w14:textId="61D7673B" w:rsidR="00ED2880" w:rsidRPr="00CB0708" w:rsidRDefault="00ED2880" w:rsidP="00CB0708">
            <w:pPr>
              <w:tabs>
                <w:tab w:val="decimal" w:pos="1327"/>
              </w:tabs>
              <w:spacing w:line="320" w:lineRule="exact"/>
              <w:rPr>
                <w:rFonts w:ascii="Arial" w:hAnsi="Arial" w:cs="Arial"/>
                <w:sz w:val="16"/>
                <w:szCs w:val="16"/>
                <w:cs/>
              </w:rPr>
            </w:pPr>
            <w:r w:rsidRPr="00CB0708">
              <w:rPr>
                <w:rFonts w:ascii="Arial" w:hAnsi="Arial" w:cs="Arial"/>
                <w:sz w:val="16"/>
                <w:szCs w:val="16"/>
                <w:cs/>
              </w:rPr>
              <w:t xml:space="preserve"> (449)</w:t>
            </w:r>
          </w:p>
        </w:tc>
        <w:tc>
          <w:tcPr>
            <w:tcW w:w="1755" w:type="dxa"/>
            <w:vAlign w:val="bottom"/>
            <w:hideMark/>
          </w:tcPr>
          <w:p w14:paraId="3ADA4161" w14:textId="07F98200" w:rsidR="00ED2880" w:rsidRPr="00CB0708" w:rsidRDefault="00ED2880" w:rsidP="00CB0708">
            <w:pPr>
              <w:tabs>
                <w:tab w:val="decimal" w:pos="1327"/>
              </w:tabs>
              <w:spacing w:line="320" w:lineRule="exact"/>
              <w:rPr>
                <w:rFonts w:ascii="Arial" w:hAnsi="Arial" w:cs="Arial"/>
                <w:sz w:val="16"/>
                <w:szCs w:val="16"/>
                <w:cs/>
              </w:rPr>
            </w:pPr>
            <w:r w:rsidRPr="00CB0708">
              <w:rPr>
                <w:rFonts w:ascii="Arial" w:hAnsi="Arial" w:cs="Arial"/>
                <w:sz w:val="16"/>
                <w:szCs w:val="16"/>
              </w:rPr>
              <w:t>(620)</w:t>
            </w:r>
          </w:p>
        </w:tc>
      </w:tr>
      <w:tr w:rsidR="00ED2880" w:rsidRPr="00CB0708" w14:paraId="157B7FF6" w14:textId="77777777" w:rsidTr="006416A8">
        <w:tc>
          <w:tcPr>
            <w:tcW w:w="5580" w:type="dxa"/>
            <w:gridSpan w:val="2"/>
            <w:vAlign w:val="bottom"/>
            <w:hideMark/>
          </w:tcPr>
          <w:p w14:paraId="5CD21CA2" w14:textId="77777777" w:rsidR="00ED2880" w:rsidRPr="00CB0708" w:rsidRDefault="00ED2880" w:rsidP="00CB0708">
            <w:pPr>
              <w:spacing w:line="320" w:lineRule="exact"/>
              <w:ind w:left="180" w:hanging="180"/>
              <w:rPr>
                <w:rFonts w:ascii="Arial" w:hAnsi="Arial" w:cs="Arial"/>
                <w:sz w:val="16"/>
                <w:szCs w:val="16"/>
                <w:cs/>
              </w:rPr>
            </w:pPr>
            <w:r w:rsidRPr="00CB0708">
              <w:rPr>
                <w:rFonts w:ascii="Arial" w:hAnsi="Arial" w:cs="Arial"/>
                <w:sz w:val="16"/>
                <w:szCs w:val="16"/>
              </w:rPr>
              <w:t>Total</w:t>
            </w:r>
          </w:p>
        </w:tc>
        <w:tc>
          <w:tcPr>
            <w:tcW w:w="1755" w:type="dxa"/>
            <w:vAlign w:val="bottom"/>
          </w:tcPr>
          <w:p w14:paraId="03A1516A" w14:textId="1FA0233E" w:rsidR="00ED2880" w:rsidRPr="00CB0708" w:rsidRDefault="00ED2880" w:rsidP="00CB0708">
            <w:pPr>
              <w:pBdr>
                <w:top w:val="single" w:sz="4" w:space="1" w:color="auto"/>
                <w:bottom w:val="double" w:sz="4" w:space="1" w:color="auto"/>
              </w:pBdr>
              <w:tabs>
                <w:tab w:val="decimal" w:pos="1327"/>
              </w:tabs>
              <w:spacing w:line="320" w:lineRule="exact"/>
              <w:rPr>
                <w:rFonts w:ascii="Arial" w:hAnsi="Arial" w:cs="Arial"/>
                <w:sz w:val="16"/>
                <w:szCs w:val="16"/>
              </w:rPr>
            </w:pPr>
            <w:r w:rsidRPr="00CB0708">
              <w:rPr>
                <w:rFonts w:ascii="Arial" w:hAnsi="Arial" w:cs="Arial"/>
                <w:sz w:val="16"/>
                <w:szCs w:val="16"/>
                <w:cs/>
              </w:rPr>
              <w:t xml:space="preserve"> 10,249 </w:t>
            </w:r>
          </w:p>
        </w:tc>
        <w:tc>
          <w:tcPr>
            <w:tcW w:w="1755" w:type="dxa"/>
            <w:vAlign w:val="bottom"/>
            <w:hideMark/>
          </w:tcPr>
          <w:p w14:paraId="5EBD0BD3" w14:textId="495FB9C6" w:rsidR="00ED2880" w:rsidRPr="00CB0708" w:rsidRDefault="00ED2880" w:rsidP="00CB0708">
            <w:pPr>
              <w:pBdr>
                <w:top w:val="single" w:sz="4" w:space="1" w:color="auto"/>
                <w:bottom w:val="double" w:sz="4" w:space="1" w:color="auto"/>
              </w:pBdr>
              <w:tabs>
                <w:tab w:val="decimal" w:pos="1327"/>
              </w:tabs>
              <w:spacing w:line="320" w:lineRule="exact"/>
              <w:rPr>
                <w:rFonts w:ascii="Arial" w:hAnsi="Arial" w:cs="Arial"/>
                <w:sz w:val="16"/>
                <w:szCs w:val="16"/>
              </w:rPr>
            </w:pPr>
            <w:r w:rsidRPr="00CB0708">
              <w:rPr>
                <w:rFonts w:ascii="Arial" w:hAnsi="Arial" w:cs="Arial"/>
                <w:sz w:val="16"/>
                <w:szCs w:val="16"/>
              </w:rPr>
              <w:t>8,709</w:t>
            </w:r>
          </w:p>
        </w:tc>
      </w:tr>
    </w:tbl>
    <w:p w14:paraId="25142273" w14:textId="34D24A74" w:rsidR="0050035D" w:rsidRPr="00932A5A" w:rsidRDefault="001A3384" w:rsidP="00CB0708">
      <w:pPr>
        <w:tabs>
          <w:tab w:val="left" w:pos="1440"/>
        </w:tabs>
        <w:spacing w:before="160" w:after="80" w:line="360" w:lineRule="exact"/>
        <w:ind w:left="547" w:hanging="547"/>
        <w:jc w:val="thaiDistribute"/>
        <w:outlineLvl w:val="0"/>
        <w:rPr>
          <w:rFonts w:ascii="Arial" w:hAnsi="Arial" w:cs="Arial"/>
          <w:b/>
          <w:bCs/>
        </w:rPr>
      </w:pPr>
      <w:r w:rsidRPr="00932A5A">
        <w:rPr>
          <w:rFonts w:ascii="Arial" w:hAnsi="Arial" w:cs="Arial"/>
          <w:b/>
          <w:bCs/>
        </w:rPr>
        <w:t>3</w:t>
      </w:r>
      <w:r w:rsidR="00500943" w:rsidRPr="00932A5A">
        <w:rPr>
          <w:rFonts w:ascii="Arial" w:hAnsi="Arial" w:cs="Arial"/>
          <w:b/>
          <w:bCs/>
        </w:rPr>
        <w:t>5</w:t>
      </w:r>
      <w:r w:rsidR="0050035D" w:rsidRPr="00932A5A">
        <w:rPr>
          <w:rFonts w:ascii="Arial" w:hAnsi="Arial" w:cs="Arial"/>
          <w:b/>
          <w:bCs/>
          <w:cs/>
        </w:rPr>
        <w:t>.</w:t>
      </w:r>
      <w:r w:rsidR="0050035D" w:rsidRPr="00932A5A">
        <w:rPr>
          <w:rFonts w:ascii="Arial" w:hAnsi="Arial" w:cs="Arial"/>
          <w:b/>
          <w:bCs/>
          <w:cs/>
        </w:rPr>
        <w:tab/>
      </w:r>
      <w:r w:rsidRPr="00932A5A">
        <w:rPr>
          <w:rFonts w:ascii="Arial" w:hAnsi="Arial" w:cs="Arial"/>
          <w:b/>
          <w:bCs/>
        </w:rPr>
        <w:t>Non-life i</w:t>
      </w:r>
      <w:r w:rsidR="0050035D" w:rsidRPr="00932A5A">
        <w:rPr>
          <w:rFonts w:ascii="Arial" w:hAnsi="Arial" w:cs="Arial"/>
          <w:b/>
          <w:bCs/>
        </w:rPr>
        <w:t>nsurance/Life insurance expenses</w:t>
      </w:r>
      <w:bookmarkEnd w:id="35"/>
    </w:p>
    <w:p w14:paraId="107A67FA" w14:textId="2AEB16B4" w:rsidR="0050035D" w:rsidRPr="00932A5A" w:rsidRDefault="001A3384" w:rsidP="00CB0708">
      <w:pPr>
        <w:tabs>
          <w:tab w:val="left" w:pos="2160"/>
          <w:tab w:val="left" w:pos="6210"/>
        </w:tabs>
        <w:spacing w:before="80" w:line="360" w:lineRule="exact"/>
        <w:ind w:left="547"/>
        <w:jc w:val="thaiDistribute"/>
        <w:rPr>
          <w:rFonts w:ascii="Arial" w:hAnsi="Arial" w:cs="Arial"/>
        </w:rPr>
      </w:pPr>
      <w:bookmarkStart w:id="36" w:name="_Toc458524178"/>
      <w:r w:rsidRPr="00932A5A">
        <w:rPr>
          <w:rFonts w:ascii="Arial" w:hAnsi="Arial" w:cs="Arial"/>
        </w:rPr>
        <w:t>Non-life i</w:t>
      </w:r>
      <w:r w:rsidR="0050035D" w:rsidRPr="00932A5A">
        <w:rPr>
          <w:rFonts w:ascii="Arial" w:hAnsi="Arial" w:cs="Arial"/>
        </w:rPr>
        <w:t>nsurance expenses</w:t>
      </w:r>
      <w:r w:rsidR="0050035D" w:rsidRPr="00932A5A">
        <w:rPr>
          <w:rFonts w:ascii="Arial" w:hAnsi="Arial" w:cs="Arial"/>
          <w:b/>
          <w:bCs/>
        </w:rPr>
        <w:t xml:space="preserve"> </w:t>
      </w:r>
      <w:r w:rsidR="0050035D" w:rsidRPr="00932A5A">
        <w:rPr>
          <w:rFonts w:ascii="Arial" w:hAnsi="Arial" w:cs="Arial"/>
        </w:rPr>
        <w:t xml:space="preserve">for the years ended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CA46AB" w:rsidRPr="00932A5A">
        <w:rPr>
          <w:rFonts w:ascii="Arial" w:hAnsi="Arial" w:cs="Arial"/>
        </w:rPr>
        <w:t>2022</w:t>
      </w:r>
      <w:r w:rsidR="0050035D" w:rsidRPr="00932A5A">
        <w:rPr>
          <w:rFonts w:ascii="Arial" w:hAnsi="Arial" w:cs="Arial"/>
        </w:rPr>
        <w:t xml:space="preserve"> consisted of the following: </w:t>
      </w:r>
    </w:p>
    <w:tbl>
      <w:tblPr>
        <w:tblW w:w="9090" w:type="dxa"/>
        <w:tblInd w:w="558" w:type="dxa"/>
        <w:tblLayout w:type="fixed"/>
        <w:tblLook w:val="04A0" w:firstRow="1" w:lastRow="0" w:firstColumn="1" w:lastColumn="0" w:noHBand="0" w:noVBand="1"/>
      </w:tblPr>
      <w:tblGrid>
        <w:gridCol w:w="1701"/>
        <w:gridCol w:w="2529"/>
        <w:gridCol w:w="1350"/>
        <w:gridCol w:w="1755"/>
        <w:gridCol w:w="1755"/>
      </w:tblGrid>
      <w:tr w:rsidR="0050035D" w:rsidRPr="00CB0708" w14:paraId="45DC310D" w14:textId="77777777" w:rsidTr="0050035D">
        <w:trPr>
          <w:trHeight w:val="72"/>
        </w:trPr>
        <w:tc>
          <w:tcPr>
            <w:tcW w:w="1701" w:type="dxa"/>
          </w:tcPr>
          <w:p w14:paraId="42F39F43"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p>
        </w:tc>
        <w:tc>
          <w:tcPr>
            <w:tcW w:w="2529" w:type="dxa"/>
          </w:tcPr>
          <w:p w14:paraId="1731A515"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p>
        </w:tc>
        <w:tc>
          <w:tcPr>
            <w:tcW w:w="4860" w:type="dxa"/>
            <w:gridSpan w:val="3"/>
            <w:vAlign w:val="bottom"/>
            <w:hideMark/>
          </w:tcPr>
          <w:p w14:paraId="6696E500"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r w:rsidRPr="00CB0708">
              <w:rPr>
                <w:rFonts w:ascii="Arial" w:hAnsi="Arial" w:cs="Arial"/>
                <w:sz w:val="16"/>
                <w:szCs w:val="16"/>
                <w:cs/>
              </w:rPr>
              <w:t xml:space="preserve"> (</w:t>
            </w:r>
            <w:r w:rsidRPr="00CB0708">
              <w:rPr>
                <w:rFonts w:ascii="Arial" w:hAnsi="Arial" w:cs="Arial"/>
                <w:sz w:val="16"/>
                <w:szCs w:val="16"/>
              </w:rPr>
              <w:t>Unit: Million Baht)</w:t>
            </w:r>
          </w:p>
        </w:tc>
      </w:tr>
      <w:tr w:rsidR="0050035D" w:rsidRPr="00CB0708" w14:paraId="312E3136" w14:textId="77777777" w:rsidTr="0050035D">
        <w:tc>
          <w:tcPr>
            <w:tcW w:w="5580" w:type="dxa"/>
            <w:gridSpan w:val="3"/>
            <w:vAlign w:val="bottom"/>
          </w:tcPr>
          <w:p w14:paraId="2B52A9D3" w14:textId="77777777" w:rsidR="0050035D" w:rsidRPr="00CB0708" w:rsidRDefault="0050035D" w:rsidP="00CB0708">
            <w:pPr>
              <w:tabs>
                <w:tab w:val="decimal" w:pos="8910"/>
                <w:tab w:val="right" w:pos="9080"/>
              </w:tabs>
              <w:spacing w:line="320" w:lineRule="exact"/>
              <w:ind w:left="-108"/>
              <w:rPr>
                <w:rFonts w:ascii="Arial" w:hAnsi="Arial" w:cs="Arial"/>
                <w:i/>
                <w:iCs/>
                <w:sz w:val="16"/>
                <w:szCs w:val="16"/>
                <w:u w:val="single"/>
              </w:rPr>
            </w:pPr>
          </w:p>
        </w:tc>
        <w:tc>
          <w:tcPr>
            <w:tcW w:w="3510" w:type="dxa"/>
            <w:gridSpan w:val="2"/>
            <w:vAlign w:val="bottom"/>
            <w:hideMark/>
          </w:tcPr>
          <w:p w14:paraId="1D49BEEC" w14:textId="77777777" w:rsidR="0050035D" w:rsidRPr="00CB0708" w:rsidRDefault="0050035D" w:rsidP="00CB0708">
            <w:pPr>
              <w:pBdr>
                <w:bottom w:val="single" w:sz="4" w:space="1" w:color="auto"/>
              </w:pBdr>
              <w:spacing w:line="320" w:lineRule="exact"/>
              <w:ind w:left="180" w:hanging="180"/>
              <w:jc w:val="center"/>
              <w:rPr>
                <w:rFonts w:ascii="Arial" w:hAnsi="Arial" w:cs="Arial"/>
                <w:sz w:val="16"/>
                <w:szCs w:val="16"/>
              </w:rPr>
            </w:pPr>
            <w:r w:rsidRPr="00CB0708">
              <w:rPr>
                <w:rFonts w:ascii="Arial" w:hAnsi="Arial" w:cs="Arial"/>
                <w:sz w:val="16"/>
                <w:szCs w:val="16"/>
              </w:rPr>
              <w:t>Consolidated</w:t>
            </w:r>
            <w:r w:rsidRPr="00CB0708">
              <w:rPr>
                <w:rFonts w:ascii="Arial" w:hAnsi="Arial" w:cs="Arial"/>
                <w:sz w:val="16"/>
                <w:szCs w:val="16"/>
                <w:cs/>
              </w:rPr>
              <w:t xml:space="preserve"> </w:t>
            </w:r>
            <w:r w:rsidRPr="00CB0708">
              <w:rPr>
                <w:rFonts w:ascii="Arial" w:hAnsi="Arial" w:cs="Arial"/>
                <w:sz w:val="16"/>
                <w:szCs w:val="16"/>
              </w:rPr>
              <w:t>financial statements</w:t>
            </w:r>
          </w:p>
        </w:tc>
      </w:tr>
      <w:tr w:rsidR="00CA46AB" w:rsidRPr="00CB0708" w14:paraId="600FE8D3" w14:textId="77777777" w:rsidTr="0044612E">
        <w:tc>
          <w:tcPr>
            <w:tcW w:w="5580" w:type="dxa"/>
            <w:gridSpan w:val="3"/>
            <w:vAlign w:val="bottom"/>
          </w:tcPr>
          <w:p w14:paraId="5422B769" w14:textId="77777777" w:rsidR="00CA46AB" w:rsidRPr="00CB0708" w:rsidRDefault="00CA46AB" w:rsidP="00CB0708">
            <w:pPr>
              <w:tabs>
                <w:tab w:val="decimal" w:pos="8910"/>
                <w:tab w:val="right" w:pos="9080"/>
              </w:tabs>
              <w:spacing w:line="320" w:lineRule="exact"/>
              <w:ind w:left="-108"/>
              <w:rPr>
                <w:rFonts w:ascii="Arial" w:hAnsi="Arial" w:cs="Arial"/>
                <w:i/>
                <w:iCs/>
                <w:sz w:val="16"/>
                <w:szCs w:val="16"/>
                <w:u w:val="single"/>
                <w:cs/>
              </w:rPr>
            </w:pPr>
          </w:p>
        </w:tc>
        <w:tc>
          <w:tcPr>
            <w:tcW w:w="1755" w:type="dxa"/>
            <w:vAlign w:val="bottom"/>
          </w:tcPr>
          <w:p w14:paraId="52E32C55" w14:textId="585E6053" w:rsidR="00CA46AB" w:rsidRPr="00CB0708" w:rsidRDefault="00CA46AB" w:rsidP="00CB0708">
            <w:pPr>
              <w:pBdr>
                <w:bottom w:val="single" w:sz="4" w:space="1" w:color="auto"/>
              </w:pBdr>
              <w:tabs>
                <w:tab w:val="decimal" w:pos="8910"/>
                <w:tab w:val="right" w:pos="9080"/>
              </w:tabs>
              <w:spacing w:line="320" w:lineRule="exact"/>
              <w:jc w:val="center"/>
              <w:rPr>
                <w:rFonts w:ascii="Arial" w:hAnsi="Arial" w:cs="Arial"/>
                <w:sz w:val="16"/>
                <w:szCs w:val="16"/>
              </w:rPr>
            </w:pPr>
            <w:r w:rsidRPr="00CB0708">
              <w:rPr>
                <w:rFonts w:ascii="Arial" w:hAnsi="Arial" w:cs="Arial"/>
                <w:sz w:val="16"/>
                <w:szCs w:val="16"/>
              </w:rPr>
              <w:t>2023</w:t>
            </w:r>
          </w:p>
        </w:tc>
        <w:tc>
          <w:tcPr>
            <w:tcW w:w="1755" w:type="dxa"/>
            <w:vAlign w:val="bottom"/>
            <w:hideMark/>
          </w:tcPr>
          <w:p w14:paraId="70289603" w14:textId="7464EA93" w:rsidR="00CA46AB" w:rsidRPr="00CB0708" w:rsidRDefault="00CA46AB" w:rsidP="00CB0708">
            <w:pPr>
              <w:pBdr>
                <w:bottom w:val="single" w:sz="4" w:space="1" w:color="auto"/>
              </w:pBdr>
              <w:tabs>
                <w:tab w:val="decimal" w:pos="8910"/>
                <w:tab w:val="right" w:pos="9080"/>
              </w:tabs>
              <w:spacing w:line="320" w:lineRule="exact"/>
              <w:jc w:val="center"/>
              <w:rPr>
                <w:rFonts w:ascii="Arial" w:hAnsi="Arial" w:cs="Arial"/>
                <w:sz w:val="16"/>
                <w:szCs w:val="16"/>
              </w:rPr>
            </w:pPr>
            <w:r w:rsidRPr="00CB0708">
              <w:rPr>
                <w:rFonts w:ascii="Arial" w:hAnsi="Arial" w:cs="Arial"/>
                <w:sz w:val="16"/>
                <w:szCs w:val="16"/>
              </w:rPr>
              <w:t>2022</w:t>
            </w:r>
          </w:p>
        </w:tc>
      </w:tr>
      <w:tr w:rsidR="00ED2880" w:rsidRPr="00CB0708" w14:paraId="67E709A3" w14:textId="77777777" w:rsidTr="0050035D">
        <w:tc>
          <w:tcPr>
            <w:tcW w:w="5580" w:type="dxa"/>
            <w:gridSpan w:val="3"/>
            <w:vAlign w:val="bottom"/>
            <w:hideMark/>
          </w:tcPr>
          <w:p w14:paraId="5D63CAAE" w14:textId="77777777" w:rsidR="00ED2880" w:rsidRPr="00CB0708" w:rsidRDefault="00ED2880" w:rsidP="00CB0708">
            <w:pPr>
              <w:spacing w:line="320" w:lineRule="exact"/>
              <w:ind w:left="408" w:hanging="408"/>
              <w:rPr>
                <w:rFonts w:ascii="Arial" w:hAnsi="Arial" w:cs="Arial"/>
                <w:sz w:val="16"/>
                <w:szCs w:val="16"/>
                <w:cs/>
              </w:rPr>
            </w:pPr>
            <w:r w:rsidRPr="00CB0708">
              <w:rPr>
                <w:rFonts w:ascii="Arial" w:hAnsi="Arial" w:cs="Arial"/>
                <w:sz w:val="16"/>
                <w:szCs w:val="16"/>
              </w:rPr>
              <w:t>Gross claim and loss adjustment expenses</w:t>
            </w:r>
          </w:p>
        </w:tc>
        <w:tc>
          <w:tcPr>
            <w:tcW w:w="1755" w:type="dxa"/>
            <w:vAlign w:val="bottom"/>
          </w:tcPr>
          <w:p w14:paraId="586361DB" w14:textId="1D3E76D9"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cs/>
              </w:rPr>
              <w:t xml:space="preserve"> 5,855 </w:t>
            </w:r>
          </w:p>
        </w:tc>
        <w:tc>
          <w:tcPr>
            <w:tcW w:w="1755" w:type="dxa"/>
            <w:vAlign w:val="bottom"/>
            <w:hideMark/>
          </w:tcPr>
          <w:p w14:paraId="77ADF6EE" w14:textId="21924BC1"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rPr>
              <w:t>4,651</w:t>
            </w:r>
          </w:p>
        </w:tc>
      </w:tr>
      <w:tr w:rsidR="00ED2880" w:rsidRPr="00CB0708" w14:paraId="18D9B749" w14:textId="77777777" w:rsidTr="0050035D">
        <w:tc>
          <w:tcPr>
            <w:tcW w:w="5580" w:type="dxa"/>
            <w:gridSpan w:val="3"/>
            <w:vAlign w:val="bottom"/>
            <w:hideMark/>
          </w:tcPr>
          <w:p w14:paraId="256991C0" w14:textId="77777777" w:rsidR="00ED2880" w:rsidRPr="00CB0708" w:rsidRDefault="00ED2880" w:rsidP="00CB0708">
            <w:pPr>
              <w:spacing w:line="320" w:lineRule="exact"/>
              <w:ind w:left="162" w:hanging="162"/>
              <w:rPr>
                <w:rFonts w:ascii="Arial" w:hAnsi="Arial" w:cs="Arial"/>
                <w:sz w:val="16"/>
                <w:szCs w:val="16"/>
              </w:rPr>
            </w:pPr>
            <w:r w:rsidRPr="00CB0708">
              <w:rPr>
                <w:rFonts w:ascii="Arial" w:hAnsi="Arial" w:cs="Arial"/>
                <w:sz w:val="16"/>
                <w:szCs w:val="16"/>
              </w:rPr>
              <w:t>Less: Claims recovery from reinsurers</w:t>
            </w:r>
          </w:p>
        </w:tc>
        <w:tc>
          <w:tcPr>
            <w:tcW w:w="1755" w:type="dxa"/>
            <w:vAlign w:val="bottom"/>
          </w:tcPr>
          <w:p w14:paraId="5E093CED" w14:textId="006233AF" w:rsidR="00ED2880" w:rsidRPr="00CB0708" w:rsidRDefault="00ED2880" w:rsidP="00CB0708">
            <w:pPr>
              <w:tabs>
                <w:tab w:val="decimal" w:pos="1332"/>
              </w:tabs>
              <w:spacing w:line="320" w:lineRule="exact"/>
              <w:rPr>
                <w:rFonts w:ascii="Arial" w:hAnsi="Arial" w:cs="Arial"/>
                <w:sz w:val="16"/>
                <w:szCs w:val="16"/>
                <w:cs/>
              </w:rPr>
            </w:pPr>
            <w:r w:rsidRPr="00CB0708">
              <w:rPr>
                <w:rFonts w:ascii="Arial" w:hAnsi="Arial" w:cs="Arial"/>
                <w:sz w:val="16"/>
                <w:szCs w:val="16"/>
                <w:cs/>
              </w:rPr>
              <w:t xml:space="preserve"> (1,114)</w:t>
            </w:r>
          </w:p>
        </w:tc>
        <w:tc>
          <w:tcPr>
            <w:tcW w:w="1755" w:type="dxa"/>
            <w:vAlign w:val="bottom"/>
            <w:hideMark/>
          </w:tcPr>
          <w:p w14:paraId="2373498F" w14:textId="7A62A9A7" w:rsidR="00ED2880" w:rsidRPr="00CB0708" w:rsidRDefault="00ED2880" w:rsidP="00CB0708">
            <w:pPr>
              <w:tabs>
                <w:tab w:val="decimal" w:pos="1332"/>
              </w:tabs>
              <w:spacing w:line="320" w:lineRule="exact"/>
              <w:rPr>
                <w:rFonts w:ascii="Arial" w:hAnsi="Arial" w:cs="Arial"/>
                <w:sz w:val="16"/>
                <w:szCs w:val="16"/>
                <w:cs/>
              </w:rPr>
            </w:pPr>
            <w:r w:rsidRPr="00CB0708">
              <w:rPr>
                <w:rFonts w:ascii="Arial" w:hAnsi="Arial" w:cs="Arial"/>
                <w:sz w:val="16"/>
                <w:szCs w:val="16"/>
              </w:rPr>
              <w:t>(717)</w:t>
            </w:r>
          </w:p>
        </w:tc>
      </w:tr>
      <w:tr w:rsidR="00ED2880" w:rsidRPr="00CB0708" w14:paraId="0B7E1274" w14:textId="77777777" w:rsidTr="00E96598">
        <w:tc>
          <w:tcPr>
            <w:tcW w:w="5580" w:type="dxa"/>
            <w:gridSpan w:val="3"/>
            <w:vAlign w:val="center"/>
            <w:hideMark/>
          </w:tcPr>
          <w:p w14:paraId="7359382B" w14:textId="77777777" w:rsidR="00ED2880" w:rsidRPr="00CB0708" w:rsidRDefault="00ED2880" w:rsidP="00CB0708">
            <w:pPr>
              <w:spacing w:line="320" w:lineRule="exact"/>
              <w:ind w:left="408" w:hanging="408"/>
              <w:rPr>
                <w:rFonts w:ascii="Arial" w:hAnsi="Arial" w:cs="Arial"/>
                <w:sz w:val="16"/>
                <w:szCs w:val="16"/>
                <w:cs/>
              </w:rPr>
            </w:pPr>
            <w:r w:rsidRPr="00CB0708">
              <w:rPr>
                <w:rFonts w:ascii="Arial" w:hAnsi="Arial" w:cs="Arial"/>
                <w:sz w:val="16"/>
                <w:szCs w:val="16"/>
              </w:rPr>
              <w:t xml:space="preserve">Benefit payments under life policies and claims </w:t>
            </w:r>
          </w:p>
        </w:tc>
        <w:tc>
          <w:tcPr>
            <w:tcW w:w="1755" w:type="dxa"/>
            <w:vAlign w:val="bottom"/>
          </w:tcPr>
          <w:p w14:paraId="40CCC2DB" w14:textId="526573AD"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cs/>
              </w:rPr>
              <w:t xml:space="preserve"> 563 </w:t>
            </w:r>
          </w:p>
        </w:tc>
        <w:tc>
          <w:tcPr>
            <w:tcW w:w="1755" w:type="dxa"/>
            <w:vAlign w:val="bottom"/>
            <w:hideMark/>
          </w:tcPr>
          <w:p w14:paraId="0A5C2181" w14:textId="200493DF"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rPr>
              <w:t>601</w:t>
            </w:r>
          </w:p>
        </w:tc>
      </w:tr>
      <w:tr w:rsidR="00ED2880" w:rsidRPr="00CB0708" w14:paraId="3CAFE560" w14:textId="77777777" w:rsidTr="00E96598">
        <w:tc>
          <w:tcPr>
            <w:tcW w:w="5580" w:type="dxa"/>
            <w:gridSpan w:val="3"/>
            <w:vAlign w:val="center"/>
            <w:hideMark/>
          </w:tcPr>
          <w:p w14:paraId="7E96B5A4" w14:textId="77777777" w:rsidR="00ED2880" w:rsidRPr="00CB0708" w:rsidRDefault="00ED2880" w:rsidP="00CB0708">
            <w:pPr>
              <w:tabs>
                <w:tab w:val="left" w:pos="612"/>
              </w:tabs>
              <w:spacing w:line="320" w:lineRule="exact"/>
              <w:ind w:left="180" w:hanging="180"/>
              <w:rPr>
                <w:rFonts w:ascii="Arial" w:hAnsi="Arial" w:cs="Arial"/>
                <w:sz w:val="16"/>
                <w:szCs w:val="16"/>
              </w:rPr>
            </w:pPr>
            <w:r w:rsidRPr="00CB0708">
              <w:rPr>
                <w:rFonts w:ascii="Arial" w:hAnsi="Arial" w:cs="Arial"/>
                <w:sz w:val="16"/>
                <w:szCs w:val="16"/>
              </w:rPr>
              <w:t>Less: Benefit payment under life policies and claims refundable from reinsurers</w:t>
            </w:r>
          </w:p>
        </w:tc>
        <w:tc>
          <w:tcPr>
            <w:tcW w:w="1755" w:type="dxa"/>
            <w:vAlign w:val="bottom"/>
          </w:tcPr>
          <w:p w14:paraId="76C35C0C" w14:textId="1913890C"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cs/>
              </w:rPr>
              <w:t xml:space="preserve"> (5)</w:t>
            </w:r>
          </w:p>
        </w:tc>
        <w:tc>
          <w:tcPr>
            <w:tcW w:w="1755" w:type="dxa"/>
            <w:vAlign w:val="bottom"/>
            <w:hideMark/>
          </w:tcPr>
          <w:p w14:paraId="3FAF21C9" w14:textId="04E2F90B"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rPr>
              <w:t>(3)</w:t>
            </w:r>
          </w:p>
        </w:tc>
      </w:tr>
      <w:tr w:rsidR="00ED2880" w:rsidRPr="00CB0708" w14:paraId="0F2E7622" w14:textId="77777777" w:rsidTr="00E96598">
        <w:tc>
          <w:tcPr>
            <w:tcW w:w="5580" w:type="dxa"/>
            <w:gridSpan w:val="3"/>
            <w:vAlign w:val="center"/>
            <w:hideMark/>
          </w:tcPr>
          <w:p w14:paraId="42FF670C" w14:textId="77777777" w:rsidR="00ED2880" w:rsidRPr="00CB0708" w:rsidRDefault="00ED2880" w:rsidP="00CB0708">
            <w:pPr>
              <w:spacing w:line="320" w:lineRule="exact"/>
              <w:ind w:left="162" w:hanging="162"/>
              <w:rPr>
                <w:rFonts w:ascii="Arial" w:hAnsi="Arial" w:cs="Arial"/>
                <w:sz w:val="16"/>
                <w:szCs w:val="16"/>
                <w:cs/>
              </w:rPr>
            </w:pPr>
            <w:r w:rsidRPr="00CB0708">
              <w:rPr>
                <w:rFonts w:ascii="Arial" w:hAnsi="Arial" w:cs="Arial"/>
                <w:sz w:val="16"/>
                <w:szCs w:val="16"/>
              </w:rPr>
              <w:t>Commissions and brokerages expenses</w:t>
            </w:r>
          </w:p>
        </w:tc>
        <w:tc>
          <w:tcPr>
            <w:tcW w:w="1755" w:type="dxa"/>
            <w:vAlign w:val="bottom"/>
          </w:tcPr>
          <w:p w14:paraId="5B2102A9" w14:textId="1D7D4104" w:rsidR="00ED2880" w:rsidRPr="00CB0708" w:rsidRDefault="00ED2880" w:rsidP="00CB0708">
            <w:pPr>
              <w:tabs>
                <w:tab w:val="decimal" w:pos="1332"/>
              </w:tabs>
              <w:spacing w:line="320" w:lineRule="exact"/>
              <w:rPr>
                <w:rFonts w:ascii="Arial" w:hAnsi="Arial" w:cs="Arial"/>
                <w:sz w:val="16"/>
                <w:szCs w:val="16"/>
                <w:cs/>
              </w:rPr>
            </w:pPr>
            <w:r w:rsidRPr="00CB0708">
              <w:rPr>
                <w:rFonts w:ascii="Arial" w:hAnsi="Arial" w:cs="Arial"/>
                <w:sz w:val="16"/>
                <w:szCs w:val="16"/>
                <w:cs/>
              </w:rPr>
              <w:t xml:space="preserve"> 1,900 </w:t>
            </w:r>
          </w:p>
        </w:tc>
        <w:tc>
          <w:tcPr>
            <w:tcW w:w="1755" w:type="dxa"/>
            <w:vAlign w:val="bottom"/>
            <w:hideMark/>
          </w:tcPr>
          <w:p w14:paraId="1C6FFC4A" w14:textId="3E6DB6F3" w:rsidR="00ED2880" w:rsidRPr="00CB0708" w:rsidRDefault="00ED2880" w:rsidP="00CB0708">
            <w:pPr>
              <w:tabs>
                <w:tab w:val="decimal" w:pos="1332"/>
              </w:tabs>
              <w:spacing w:line="320" w:lineRule="exact"/>
              <w:rPr>
                <w:rFonts w:ascii="Arial" w:hAnsi="Arial" w:cs="Arial"/>
                <w:sz w:val="16"/>
                <w:szCs w:val="16"/>
                <w:cs/>
              </w:rPr>
            </w:pPr>
            <w:r w:rsidRPr="00CB0708">
              <w:rPr>
                <w:rFonts w:ascii="Arial" w:hAnsi="Arial" w:cs="Arial"/>
                <w:sz w:val="16"/>
                <w:szCs w:val="16"/>
              </w:rPr>
              <w:t>1,680</w:t>
            </w:r>
          </w:p>
        </w:tc>
      </w:tr>
      <w:tr w:rsidR="00ED2880" w:rsidRPr="00CB0708" w14:paraId="3DCC8843" w14:textId="77777777" w:rsidTr="00E96598">
        <w:tc>
          <w:tcPr>
            <w:tcW w:w="5580" w:type="dxa"/>
            <w:gridSpan w:val="3"/>
            <w:vAlign w:val="center"/>
            <w:hideMark/>
          </w:tcPr>
          <w:p w14:paraId="0476A243" w14:textId="77777777" w:rsidR="00ED2880" w:rsidRPr="00CB0708" w:rsidRDefault="00ED2880" w:rsidP="00CB0708">
            <w:pPr>
              <w:tabs>
                <w:tab w:val="left" w:pos="612"/>
              </w:tabs>
              <w:spacing w:line="320" w:lineRule="exact"/>
              <w:ind w:left="180" w:hanging="180"/>
              <w:rPr>
                <w:rFonts w:ascii="Arial" w:hAnsi="Arial" w:cs="Arial"/>
                <w:sz w:val="16"/>
                <w:szCs w:val="16"/>
              </w:rPr>
            </w:pPr>
            <w:r w:rsidRPr="00CB0708">
              <w:rPr>
                <w:rFonts w:ascii="Arial" w:hAnsi="Arial" w:cs="Arial"/>
                <w:sz w:val="16"/>
                <w:szCs w:val="16"/>
              </w:rPr>
              <w:t>Less: Commissions and brokerages income from reinsurers</w:t>
            </w:r>
          </w:p>
        </w:tc>
        <w:tc>
          <w:tcPr>
            <w:tcW w:w="1755" w:type="dxa"/>
            <w:vAlign w:val="bottom"/>
          </w:tcPr>
          <w:p w14:paraId="563BA8C0" w14:textId="6933FE02"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cs/>
              </w:rPr>
              <w:t xml:space="preserve"> (575)</w:t>
            </w:r>
          </w:p>
        </w:tc>
        <w:tc>
          <w:tcPr>
            <w:tcW w:w="1755" w:type="dxa"/>
            <w:vAlign w:val="bottom"/>
            <w:hideMark/>
          </w:tcPr>
          <w:p w14:paraId="49C5A15F" w14:textId="19DE8715"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rPr>
              <w:t>(491)</w:t>
            </w:r>
          </w:p>
        </w:tc>
      </w:tr>
      <w:tr w:rsidR="00ED2880" w:rsidRPr="00CB0708" w14:paraId="16E54E91" w14:textId="77777777" w:rsidTr="0050035D">
        <w:tc>
          <w:tcPr>
            <w:tcW w:w="5580" w:type="dxa"/>
            <w:gridSpan w:val="3"/>
            <w:vAlign w:val="bottom"/>
          </w:tcPr>
          <w:p w14:paraId="6A944881" w14:textId="4FD971DB" w:rsidR="00ED2880" w:rsidRPr="00CB0708" w:rsidRDefault="00ED2880" w:rsidP="00CB0708">
            <w:pPr>
              <w:spacing w:line="320" w:lineRule="exact"/>
              <w:ind w:left="162" w:hanging="162"/>
              <w:rPr>
                <w:rFonts w:ascii="Arial" w:hAnsi="Arial" w:cs="Arial"/>
                <w:sz w:val="16"/>
                <w:szCs w:val="16"/>
              </w:rPr>
            </w:pPr>
            <w:r w:rsidRPr="00CB0708">
              <w:rPr>
                <w:rFonts w:ascii="Arial" w:hAnsi="Arial" w:cs="Arial"/>
                <w:sz w:val="16"/>
                <w:szCs w:val="16"/>
              </w:rPr>
              <w:t xml:space="preserve">Long-term insurance policy reserves </w:t>
            </w:r>
            <w:r w:rsidR="00505ABF">
              <w:rPr>
                <w:rFonts w:ascii="Arial" w:hAnsi="Arial" w:cs="Browallia New"/>
                <w:sz w:val="16"/>
                <w:szCs w:val="20"/>
              </w:rPr>
              <w:t>increase (</w:t>
            </w:r>
            <w:r w:rsidRPr="00CB0708">
              <w:rPr>
                <w:rFonts w:ascii="Arial" w:hAnsi="Arial" w:cs="Arial"/>
                <w:sz w:val="16"/>
                <w:szCs w:val="16"/>
              </w:rPr>
              <w:t>decrease</w:t>
            </w:r>
            <w:r w:rsidR="00505ABF">
              <w:rPr>
                <w:rFonts w:ascii="Arial" w:hAnsi="Arial" w:cs="Arial"/>
                <w:sz w:val="16"/>
                <w:szCs w:val="16"/>
              </w:rPr>
              <w:t>)</w:t>
            </w:r>
          </w:p>
        </w:tc>
        <w:tc>
          <w:tcPr>
            <w:tcW w:w="1755" w:type="dxa"/>
            <w:vAlign w:val="bottom"/>
          </w:tcPr>
          <w:p w14:paraId="55AE78B8" w14:textId="0AA47E7A"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cs/>
              </w:rPr>
              <w:t xml:space="preserve"> 246 </w:t>
            </w:r>
          </w:p>
        </w:tc>
        <w:tc>
          <w:tcPr>
            <w:tcW w:w="1755" w:type="dxa"/>
            <w:vAlign w:val="bottom"/>
          </w:tcPr>
          <w:p w14:paraId="215A0E5A" w14:textId="1CED0BAA" w:rsidR="00ED2880" w:rsidRPr="00CB0708" w:rsidRDefault="00ED2880" w:rsidP="00CB0708">
            <w:pPr>
              <w:tabs>
                <w:tab w:val="decimal" w:pos="1332"/>
              </w:tabs>
              <w:spacing w:line="320" w:lineRule="exact"/>
              <w:rPr>
                <w:rFonts w:ascii="Arial" w:hAnsi="Arial" w:cs="Arial"/>
                <w:sz w:val="16"/>
                <w:szCs w:val="16"/>
              </w:rPr>
            </w:pPr>
            <w:r w:rsidRPr="00CB0708">
              <w:rPr>
                <w:rFonts w:ascii="Arial" w:hAnsi="Arial" w:cs="Arial"/>
                <w:sz w:val="16"/>
                <w:szCs w:val="16"/>
              </w:rPr>
              <w:t>(278)</w:t>
            </w:r>
          </w:p>
        </w:tc>
      </w:tr>
      <w:tr w:rsidR="00ED2880" w:rsidRPr="00CB0708" w14:paraId="729F65D1" w14:textId="77777777" w:rsidTr="0050035D">
        <w:tc>
          <w:tcPr>
            <w:tcW w:w="5580" w:type="dxa"/>
            <w:gridSpan w:val="3"/>
            <w:vAlign w:val="bottom"/>
            <w:hideMark/>
          </w:tcPr>
          <w:p w14:paraId="7603C92B" w14:textId="77777777" w:rsidR="00ED2880" w:rsidRPr="00CB0708" w:rsidRDefault="00ED2880" w:rsidP="00CB0708">
            <w:pPr>
              <w:spacing w:line="320" w:lineRule="exact"/>
              <w:ind w:left="158" w:hanging="158"/>
              <w:rPr>
                <w:rFonts w:ascii="Arial" w:hAnsi="Arial" w:cs="Arial"/>
                <w:sz w:val="16"/>
                <w:szCs w:val="16"/>
                <w:cs/>
              </w:rPr>
            </w:pPr>
            <w:r w:rsidRPr="00CB0708">
              <w:rPr>
                <w:rFonts w:ascii="Arial" w:hAnsi="Arial" w:cs="Arial"/>
                <w:sz w:val="16"/>
                <w:szCs w:val="16"/>
              </w:rPr>
              <w:t>Other underwriting expense</w:t>
            </w:r>
          </w:p>
        </w:tc>
        <w:tc>
          <w:tcPr>
            <w:tcW w:w="1755" w:type="dxa"/>
            <w:vAlign w:val="bottom"/>
          </w:tcPr>
          <w:p w14:paraId="0A49752E" w14:textId="6394C970" w:rsidR="00ED2880" w:rsidRPr="00CB0708" w:rsidRDefault="00ED2880" w:rsidP="00CB0708">
            <w:pPr>
              <w:tabs>
                <w:tab w:val="decimal" w:pos="1332"/>
              </w:tabs>
              <w:spacing w:line="320" w:lineRule="exact"/>
              <w:rPr>
                <w:rFonts w:ascii="Arial" w:hAnsi="Arial" w:cs="Arial"/>
                <w:sz w:val="16"/>
                <w:szCs w:val="16"/>
                <w:cs/>
              </w:rPr>
            </w:pPr>
            <w:r w:rsidRPr="00CB0708">
              <w:rPr>
                <w:rFonts w:ascii="Arial" w:hAnsi="Arial" w:cs="Arial"/>
                <w:sz w:val="16"/>
                <w:szCs w:val="16"/>
                <w:cs/>
              </w:rPr>
              <w:t xml:space="preserve"> 1,033 </w:t>
            </w:r>
          </w:p>
        </w:tc>
        <w:tc>
          <w:tcPr>
            <w:tcW w:w="1755" w:type="dxa"/>
            <w:vAlign w:val="bottom"/>
            <w:hideMark/>
          </w:tcPr>
          <w:p w14:paraId="3F21113F" w14:textId="0FC1E141" w:rsidR="00ED2880" w:rsidRPr="00CB0708" w:rsidRDefault="00ED2880" w:rsidP="00CB0708">
            <w:pPr>
              <w:tabs>
                <w:tab w:val="decimal" w:pos="1332"/>
              </w:tabs>
              <w:spacing w:line="320" w:lineRule="exact"/>
              <w:rPr>
                <w:rFonts w:ascii="Arial" w:hAnsi="Arial" w:cs="Arial"/>
                <w:sz w:val="16"/>
                <w:szCs w:val="16"/>
                <w:cs/>
              </w:rPr>
            </w:pPr>
            <w:r w:rsidRPr="00CB0708">
              <w:rPr>
                <w:rFonts w:ascii="Arial" w:hAnsi="Arial" w:cs="Arial"/>
                <w:sz w:val="16"/>
                <w:szCs w:val="16"/>
              </w:rPr>
              <w:t>886</w:t>
            </w:r>
          </w:p>
        </w:tc>
      </w:tr>
      <w:tr w:rsidR="00ED2880" w:rsidRPr="00CB0708" w14:paraId="600E3C40" w14:textId="77777777" w:rsidTr="0050035D">
        <w:tc>
          <w:tcPr>
            <w:tcW w:w="5580" w:type="dxa"/>
            <w:gridSpan w:val="3"/>
            <w:vAlign w:val="bottom"/>
            <w:hideMark/>
          </w:tcPr>
          <w:p w14:paraId="6811EB26" w14:textId="77777777" w:rsidR="00ED2880" w:rsidRPr="00CB0708" w:rsidRDefault="00ED2880" w:rsidP="00CB0708">
            <w:pPr>
              <w:tabs>
                <w:tab w:val="left" w:pos="540"/>
                <w:tab w:val="left" w:pos="900"/>
                <w:tab w:val="right" w:pos="7280"/>
                <w:tab w:val="right" w:pos="8540"/>
              </w:tabs>
              <w:spacing w:line="320" w:lineRule="exact"/>
              <w:ind w:left="162" w:right="-43" w:hanging="162"/>
              <w:jc w:val="thaiDistribute"/>
              <w:rPr>
                <w:rFonts w:ascii="Arial" w:hAnsi="Arial" w:cs="Arial"/>
                <w:sz w:val="16"/>
                <w:szCs w:val="16"/>
                <w:cs/>
              </w:rPr>
            </w:pPr>
            <w:r w:rsidRPr="00CB0708">
              <w:rPr>
                <w:rFonts w:ascii="Arial" w:hAnsi="Arial" w:cs="Arial"/>
                <w:sz w:val="16"/>
                <w:szCs w:val="16"/>
              </w:rPr>
              <w:t>Total</w:t>
            </w:r>
          </w:p>
        </w:tc>
        <w:tc>
          <w:tcPr>
            <w:tcW w:w="1755" w:type="dxa"/>
            <w:vAlign w:val="bottom"/>
          </w:tcPr>
          <w:p w14:paraId="1277041F" w14:textId="5E00B397" w:rsidR="00ED2880" w:rsidRPr="00CB0708" w:rsidRDefault="00ED2880" w:rsidP="00CB0708">
            <w:pPr>
              <w:pBdr>
                <w:top w:val="single" w:sz="4" w:space="1" w:color="auto"/>
                <w:bottom w:val="double" w:sz="4" w:space="1" w:color="auto"/>
              </w:pBdr>
              <w:tabs>
                <w:tab w:val="decimal" w:pos="1332"/>
              </w:tabs>
              <w:spacing w:line="320" w:lineRule="exact"/>
              <w:rPr>
                <w:rFonts w:ascii="Arial" w:hAnsi="Arial" w:cs="Arial"/>
                <w:sz w:val="16"/>
                <w:szCs w:val="16"/>
                <w:cs/>
              </w:rPr>
            </w:pPr>
            <w:r w:rsidRPr="00CB0708">
              <w:rPr>
                <w:rFonts w:ascii="Arial" w:hAnsi="Arial" w:cs="Arial"/>
                <w:sz w:val="16"/>
                <w:szCs w:val="16"/>
              </w:rPr>
              <w:t>7,903</w:t>
            </w:r>
          </w:p>
        </w:tc>
        <w:tc>
          <w:tcPr>
            <w:tcW w:w="1755" w:type="dxa"/>
            <w:vAlign w:val="bottom"/>
            <w:hideMark/>
          </w:tcPr>
          <w:p w14:paraId="7AE5E1A4" w14:textId="2B36B8CB" w:rsidR="00ED2880" w:rsidRPr="00CB0708" w:rsidRDefault="00ED2880" w:rsidP="00CB0708">
            <w:pPr>
              <w:pBdr>
                <w:top w:val="single" w:sz="4" w:space="1" w:color="auto"/>
                <w:bottom w:val="double" w:sz="4" w:space="1" w:color="auto"/>
              </w:pBdr>
              <w:tabs>
                <w:tab w:val="decimal" w:pos="1332"/>
              </w:tabs>
              <w:spacing w:line="320" w:lineRule="exact"/>
              <w:rPr>
                <w:rFonts w:ascii="Arial" w:hAnsi="Arial" w:cs="Arial"/>
                <w:sz w:val="16"/>
                <w:szCs w:val="16"/>
                <w:cs/>
              </w:rPr>
            </w:pPr>
            <w:r w:rsidRPr="00CB0708">
              <w:rPr>
                <w:rFonts w:ascii="Arial" w:hAnsi="Arial" w:cs="Arial"/>
                <w:sz w:val="16"/>
                <w:szCs w:val="16"/>
              </w:rPr>
              <w:t>6,329</w:t>
            </w:r>
          </w:p>
        </w:tc>
      </w:tr>
    </w:tbl>
    <w:p w14:paraId="1D2A3DD7" w14:textId="6126E96F" w:rsidR="0050035D" w:rsidRPr="00932A5A" w:rsidRDefault="005F52C4" w:rsidP="00F33390">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lastRenderedPageBreak/>
        <w:t>3</w:t>
      </w:r>
      <w:r w:rsidR="00500943" w:rsidRPr="00932A5A">
        <w:rPr>
          <w:rFonts w:ascii="Arial" w:hAnsi="Arial" w:cs="Arial"/>
          <w:b/>
          <w:bCs/>
        </w:rPr>
        <w:t>6</w:t>
      </w:r>
      <w:r w:rsidR="0050035D" w:rsidRPr="00932A5A">
        <w:rPr>
          <w:rFonts w:ascii="Arial" w:hAnsi="Arial" w:cs="Arial"/>
          <w:b/>
          <w:bCs/>
          <w:cs/>
        </w:rPr>
        <w:t xml:space="preserve">. </w:t>
      </w:r>
      <w:r w:rsidR="0050035D" w:rsidRPr="00932A5A">
        <w:rPr>
          <w:rFonts w:ascii="Arial" w:hAnsi="Arial" w:cs="Arial"/>
          <w:b/>
          <w:bCs/>
        </w:rPr>
        <w:tab/>
        <w:t>Directors’ remuneration</w:t>
      </w:r>
      <w:bookmarkEnd w:id="36"/>
    </w:p>
    <w:p w14:paraId="78932BBB" w14:textId="779AD36F" w:rsidR="0050035D" w:rsidRPr="00932A5A" w:rsidRDefault="0050035D" w:rsidP="00F33390">
      <w:pPr>
        <w:tabs>
          <w:tab w:val="left" w:pos="2160"/>
          <w:tab w:val="left" w:pos="6210"/>
        </w:tabs>
        <w:spacing w:before="120" w:after="120" w:line="380" w:lineRule="exact"/>
        <w:ind w:left="547"/>
        <w:jc w:val="thaiDistribute"/>
        <w:rPr>
          <w:rFonts w:ascii="Arial" w:hAnsi="Arial" w:cs="Arial"/>
        </w:rPr>
      </w:pPr>
      <w:r w:rsidRPr="00932A5A">
        <w:rPr>
          <w:rFonts w:ascii="Arial" w:hAnsi="Arial" w:cs="Arial"/>
        </w:rPr>
        <w:t xml:space="preserve">Directors’ remuneration represents the benefits paid to the directors of the Company and public subsidiary companies in accordance with Section 90 of the Public Limited Companies Act, exclusive of salaries and related benefits payable to directors who hold executive positions but including the payment of </w:t>
      </w:r>
      <w:r w:rsidR="00B425AE" w:rsidRPr="00932A5A">
        <w:rPr>
          <w:rFonts w:ascii="Arial" w:hAnsi="Arial" w:cs="Arial"/>
        </w:rPr>
        <w:t xml:space="preserve">remuneration amounting to Baht </w:t>
      </w:r>
      <w:r w:rsidR="001A0212" w:rsidRPr="00932A5A">
        <w:rPr>
          <w:rFonts w:ascii="Arial" w:hAnsi="Arial" w:cs="Arial"/>
        </w:rPr>
        <w:t>47</w:t>
      </w:r>
      <w:r w:rsidRPr="00932A5A">
        <w:rPr>
          <w:rFonts w:ascii="Arial" w:hAnsi="Arial" w:cs="Arial"/>
        </w:rPr>
        <w:t xml:space="preserve"> million (separate financial statemen</w:t>
      </w:r>
      <w:r w:rsidR="002A1B33" w:rsidRPr="00932A5A">
        <w:rPr>
          <w:rFonts w:ascii="Arial" w:hAnsi="Arial" w:cs="Arial"/>
        </w:rPr>
        <w:t xml:space="preserve">t: Baht </w:t>
      </w:r>
      <w:r w:rsidR="000B3BCF" w:rsidRPr="00932A5A">
        <w:rPr>
          <w:rFonts w:ascii="Arial" w:hAnsi="Arial" w:cs="Arial"/>
        </w:rPr>
        <w:t>33</w:t>
      </w:r>
      <w:r w:rsidR="00B425AE" w:rsidRPr="00932A5A">
        <w:rPr>
          <w:rFonts w:ascii="Arial" w:hAnsi="Arial" w:cs="Arial"/>
        </w:rPr>
        <w:t xml:space="preserve"> </w:t>
      </w:r>
      <w:r w:rsidRPr="00932A5A">
        <w:rPr>
          <w:rFonts w:ascii="Arial" w:hAnsi="Arial" w:cs="Arial"/>
        </w:rPr>
        <w:t>million), which were approved by the Annual General Meeting of Shareholders of the Company and its subsidiaries.</w:t>
      </w:r>
    </w:p>
    <w:p w14:paraId="4101A1D7" w14:textId="2399E69E" w:rsidR="002C3AA3" w:rsidRPr="00932A5A" w:rsidRDefault="005F52C4" w:rsidP="00F33390">
      <w:pPr>
        <w:spacing w:before="120" w:after="120" w:line="380" w:lineRule="exact"/>
        <w:ind w:left="547" w:hanging="547"/>
        <w:jc w:val="both"/>
        <w:outlineLvl w:val="0"/>
        <w:rPr>
          <w:rFonts w:ascii="Arial" w:hAnsi="Arial" w:cs="Arial"/>
          <w:b/>
          <w:bCs/>
        </w:rPr>
      </w:pPr>
      <w:r w:rsidRPr="00932A5A">
        <w:rPr>
          <w:rFonts w:ascii="Arial" w:hAnsi="Arial" w:cs="Arial"/>
          <w:b/>
          <w:bCs/>
        </w:rPr>
        <w:t>3</w:t>
      </w:r>
      <w:r w:rsidR="00500943" w:rsidRPr="00932A5A">
        <w:rPr>
          <w:rFonts w:ascii="Arial" w:hAnsi="Arial" w:cs="Arial"/>
          <w:b/>
          <w:bCs/>
        </w:rPr>
        <w:t>7</w:t>
      </w:r>
      <w:r w:rsidR="002C3AA3" w:rsidRPr="00932A5A">
        <w:rPr>
          <w:rFonts w:ascii="Arial" w:hAnsi="Arial" w:cs="Arial"/>
          <w:b/>
          <w:bCs/>
        </w:rPr>
        <w:t xml:space="preserve">.  </w:t>
      </w:r>
      <w:r w:rsidR="00930647" w:rsidRPr="00932A5A">
        <w:rPr>
          <w:rFonts w:ascii="Arial" w:hAnsi="Arial" w:cs="Arial"/>
          <w:b/>
          <w:bCs/>
        </w:rPr>
        <w:tab/>
      </w:r>
      <w:r w:rsidR="002C3AA3" w:rsidRPr="00932A5A">
        <w:rPr>
          <w:rFonts w:ascii="Arial" w:hAnsi="Arial" w:cs="Arial"/>
          <w:b/>
          <w:bCs/>
        </w:rPr>
        <w:t>Expected credit loss</w:t>
      </w:r>
      <w:r w:rsidR="006416A8" w:rsidRPr="00932A5A">
        <w:rPr>
          <w:rFonts w:ascii="Arial" w:hAnsi="Arial" w:cs="Arial"/>
          <w:b/>
          <w:bCs/>
        </w:rPr>
        <w:t xml:space="preserve"> </w:t>
      </w:r>
    </w:p>
    <w:p w14:paraId="76AA8726" w14:textId="3489BF7D" w:rsidR="002C3AA3" w:rsidRPr="00932A5A" w:rsidRDefault="002C3AA3" w:rsidP="00F33390">
      <w:pPr>
        <w:spacing w:before="120" w:after="120" w:line="380" w:lineRule="exact"/>
        <w:ind w:left="547" w:hanging="547"/>
        <w:jc w:val="thaiDistribute"/>
        <w:rPr>
          <w:rFonts w:ascii="Arial" w:hAnsi="Arial" w:cs="Arial"/>
        </w:rPr>
      </w:pPr>
      <w:r w:rsidRPr="00932A5A">
        <w:rPr>
          <w:rFonts w:ascii="Arial" w:hAnsi="Arial" w:cs="Arial"/>
        </w:rPr>
        <w:tab/>
        <w:t>Expected credit loss</w:t>
      </w:r>
      <w:r w:rsidR="00926363" w:rsidRPr="00932A5A">
        <w:rPr>
          <w:rFonts w:ascii="Arial" w:hAnsi="Arial" w:cs="Arial"/>
        </w:rPr>
        <w:t xml:space="preserve"> </w:t>
      </w:r>
      <w:r w:rsidRPr="00932A5A">
        <w:rPr>
          <w:rFonts w:ascii="Arial" w:hAnsi="Arial" w:cs="Arial"/>
        </w:rPr>
        <w:t xml:space="preserve">for the </w:t>
      </w:r>
      <w:r w:rsidR="009513DE" w:rsidRPr="00932A5A">
        <w:rPr>
          <w:rFonts w:ascii="Arial" w:hAnsi="Arial" w:cs="Arial"/>
        </w:rPr>
        <w:t>years</w:t>
      </w:r>
      <w:r w:rsidRPr="00932A5A">
        <w:rPr>
          <w:rFonts w:ascii="Arial" w:hAnsi="Arial" w:cs="Arial"/>
        </w:rPr>
        <w:t xml:space="preserve"> ended </w:t>
      </w:r>
      <w:r w:rsidR="000416B3" w:rsidRPr="00932A5A">
        <w:rPr>
          <w:rFonts w:ascii="Arial" w:hAnsi="Arial" w:cs="Arial"/>
        </w:rPr>
        <w:t xml:space="preserve">31 December </w:t>
      </w:r>
      <w:r w:rsidR="00CA46AB" w:rsidRPr="00932A5A">
        <w:rPr>
          <w:rFonts w:ascii="Arial" w:hAnsi="Arial" w:cs="Cordia New"/>
        </w:rPr>
        <w:t>2023</w:t>
      </w:r>
      <w:r w:rsidR="000416B3" w:rsidRPr="00932A5A">
        <w:rPr>
          <w:rFonts w:ascii="Arial" w:hAnsi="Arial" w:cs="Arial"/>
        </w:rPr>
        <w:t xml:space="preserve"> and </w:t>
      </w:r>
      <w:r w:rsidR="00CA46AB" w:rsidRPr="00932A5A">
        <w:rPr>
          <w:rFonts w:ascii="Arial" w:hAnsi="Arial" w:cs="Arial"/>
        </w:rPr>
        <w:t>2022</w:t>
      </w:r>
      <w:r w:rsidRPr="00932A5A">
        <w:rPr>
          <w:rFonts w:ascii="Arial" w:hAnsi="Arial" w:cs="Arial"/>
        </w:rPr>
        <w:t xml:space="preserve"> are as follows:</w:t>
      </w:r>
    </w:p>
    <w:tbl>
      <w:tblPr>
        <w:tblW w:w="9189" w:type="dxa"/>
        <w:tblInd w:w="558" w:type="dxa"/>
        <w:tblLayout w:type="fixed"/>
        <w:tblLook w:val="04A0" w:firstRow="1" w:lastRow="0" w:firstColumn="1" w:lastColumn="0" w:noHBand="0" w:noVBand="1"/>
      </w:tblPr>
      <w:tblGrid>
        <w:gridCol w:w="4230"/>
        <w:gridCol w:w="1239"/>
        <w:gridCol w:w="1240"/>
        <w:gridCol w:w="1240"/>
        <w:gridCol w:w="1231"/>
        <w:gridCol w:w="9"/>
      </w:tblGrid>
      <w:tr w:rsidR="002C3AA3" w:rsidRPr="00CB0708" w14:paraId="39AA40FB" w14:textId="77777777" w:rsidTr="00CB0708">
        <w:trPr>
          <w:gridAfter w:val="1"/>
          <w:wAfter w:w="9" w:type="dxa"/>
          <w:tblHeader/>
        </w:trPr>
        <w:tc>
          <w:tcPr>
            <w:tcW w:w="4230" w:type="dxa"/>
          </w:tcPr>
          <w:p w14:paraId="070FB90A" w14:textId="77777777" w:rsidR="002C3AA3" w:rsidRPr="00CB0708" w:rsidRDefault="002C3AA3" w:rsidP="00CB0708">
            <w:pPr>
              <w:pStyle w:val="ListParagraph"/>
              <w:spacing w:line="320" w:lineRule="exact"/>
              <w:ind w:left="0"/>
              <w:rPr>
                <w:rFonts w:ascii="Arial" w:hAnsi="Arial" w:cs="Arial"/>
                <w:sz w:val="16"/>
                <w:szCs w:val="16"/>
                <w:lang w:val="en-US"/>
              </w:rPr>
            </w:pPr>
          </w:p>
        </w:tc>
        <w:tc>
          <w:tcPr>
            <w:tcW w:w="4950" w:type="dxa"/>
            <w:gridSpan w:val="4"/>
            <w:hideMark/>
          </w:tcPr>
          <w:p w14:paraId="013A6E68" w14:textId="77777777" w:rsidR="002C3AA3" w:rsidRPr="00CB0708" w:rsidRDefault="002C3AA3" w:rsidP="00CB0708">
            <w:pPr>
              <w:pStyle w:val="ListParagraph"/>
              <w:spacing w:line="320" w:lineRule="exact"/>
              <w:ind w:left="0"/>
              <w:jc w:val="right"/>
              <w:rPr>
                <w:rFonts w:ascii="Arial" w:hAnsi="Arial" w:cs="Arial"/>
                <w:sz w:val="16"/>
                <w:szCs w:val="16"/>
              </w:rPr>
            </w:pPr>
            <w:r w:rsidRPr="00CB0708">
              <w:rPr>
                <w:rFonts w:ascii="Arial" w:hAnsi="Arial" w:cs="Arial"/>
                <w:sz w:val="16"/>
                <w:szCs w:val="16"/>
                <w:cs/>
              </w:rPr>
              <w:t>(</w:t>
            </w:r>
            <w:r w:rsidRPr="00CB0708">
              <w:rPr>
                <w:rFonts w:ascii="Arial" w:hAnsi="Arial" w:cs="Arial"/>
                <w:sz w:val="16"/>
                <w:szCs w:val="16"/>
              </w:rPr>
              <w:t>Unit:</w:t>
            </w:r>
            <w:r w:rsidRPr="00CB0708">
              <w:rPr>
                <w:rFonts w:ascii="Arial" w:hAnsi="Arial" w:cs="Arial"/>
                <w:sz w:val="16"/>
                <w:szCs w:val="16"/>
                <w:cs/>
              </w:rPr>
              <w:t xml:space="preserve"> </w:t>
            </w:r>
            <w:r w:rsidRPr="00CB0708">
              <w:rPr>
                <w:rFonts w:ascii="Arial" w:hAnsi="Arial" w:cs="Arial"/>
                <w:sz w:val="16"/>
                <w:szCs w:val="16"/>
              </w:rPr>
              <w:t>Million Baht)</w:t>
            </w:r>
          </w:p>
        </w:tc>
      </w:tr>
      <w:tr w:rsidR="002C3AA3" w:rsidRPr="00CB0708" w14:paraId="6D8E2456" w14:textId="77777777" w:rsidTr="00CB0708">
        <w:trPr>
          <w:tblHeader/>
        </w:trPr>
        <w:tc>
          <w:tcPr>
            <w:tcW w:w="4230" w:type="dxa"/>
          </w:tcPr>
          <w:p w14:paraId="538BB5AD" w14:textId="77777777" w:rsidR="002C3AA3" w:rsidRPr="00CB0708" w:rsidRDefault="002C3AA3" w:rsidP="00CB0708">
            <w:pPr>
              <w:pStyle w:val="ListParagraph"/>
              <w:spacing w:line="320" w:lineRule="exact"/>
              <w:ind w:left="0"/>
              <w:rPr>
                <w:rFonts w:ascii="Arial" w:hAnsi="Arial" w:cs="Arial"/>
                <w:sz w:val="16"/>
                <w:szCs w:val="16"/>
                <w:cs/>
              </w:rPr>
            </w:pPr>
          </w:p>
        </w:tc>
        <w:tc>
          <w:tcPr>
            <w:tcW w:w="2479" w:type="dxa"/>
            <w:gridSpan w:val="2"/>
            <w:hideMark/>
          </w:tcPr>
          <w:p w14:paraId="31C580A5" w14:textId="77777777" w:rsidR="002C3AA3" w:rsidRPr="00CB0708" w:rsidRDefault="002C3AA3" w:rsidP="00CB0708">
            <w:pPr>
              <w:pStyle w:val="ListParagraph"/>
              <w:pBdr>
                <w:bottom w:val="single" w:sz="4" w:space="1" w:color="auto"/>
              </w:pBdr>
              <w:spacing w:line="320" w:lineRule="exact"/>
              <w:ind w:left="0"/>
              <w:jc w:val="center"/>
              <w:rPr>
                <w:rFonts w:ascii="Arial" w:hAnsi="Arial" w:cs="Arial"/>
                <w:sz w:val="16"/>
                <w:szCs w:val="16"/>
                <w:cs/>
              </w:rPr>
            </w:pPr>
            <w:r w:rsidRPr="00CB0708">
              <w:rPr>
                <w:rFonts w:ascii="Arial" w:hAnsi="Arial" w:cs="Arial"/>
                <w:sz w:val="16"/>
                <w:szCs w:val="16"/>
              </w:rPr>
              <w:t>Consolidated</w:t>
            </w:r>
            <w:r w:rsidRPr="00CB0708">
              <w:rPr>
                <w:rFonts w:ascii="Arial" w:hAnsi="Arial" w:cs="Arial"/>
                <w:sz w:val="16"/>
                <w:szCs w:val="16"/>
                <w:cs/>
              </w:rPr>
              <w:t xml:space="preserve">                 </w:t>
            </w:r>
            <w:r w:rsidRPr="00CB0708">
              <w:rPr>
                <w:rFonts w:ascii="Arial" w:hAnsi="Arial" w:cs="Arial"/>
                <w:sz w:val="16"/>
                <w:szCs w:val="16"/>
              </w:rPr>
              <w:t xml:space="preserve">financial </w:t>
            </w:r>
            <w:r w:rsidR="00914155" w:rsidRPr="00CB0708">
              <w:rPr>
                <w:rFonts w:ascii="Arial" w:hAnsi="Arial" w:cs="Arial"/>
                <w:sz w:val="16"/>
                <w:szCs w:val="16"/>
                <w:cs/>
              </w:rPr>
              <w:t>s</w:t>
            </w:r>
            <w:r w:rsidRPr="00CB0708">
              <w:rPr>
                <w:rFonts w:ascii="Arial" w:hAnsi="Arial" w:cs="Arial"/>
                <w:sz w:val="16"/>
                <w:szCs w:val="16"/>
              </w:rPr>
              <w:t>tatements</w:t>
            </w:r>
          </w:p>
        </w:tc>
        <w:tc>
          <w:tcPr>
            <w:tcW w:w="2480" w:type="dxa"/>
            <w:gridSpan w:val="3"/>
            <w:hideMark/>
          </w:tcPr>
          <w:p w14:paraId="00E508C5" w14:textId="77777777" w:rsidR="002C3AA3" w:rsidRPr="00CB0708" w:rsidRDefault="002C3AA3" w:rsidP="00CB0708">
            <w:pPr>
              <w:pStyle w:val="ListParagraph"/>
              <w:pBdr>
                <w:bottom w:val="single" w:sz="4" w:space="1" w:color="auto"/>
              </w:pBdr>
              <w:spacing w:line="320" w:lineRule="exact"/>
              <w:ind w:left="0"/>
              <w:jc w:val="center"/>
              <w:rPr>
                <w:rFonts w:ascii="Arial" w:hAnsi="Arial" w:cs="Arial"/>
                <w:sz w:val="16"/>
                <w:szCs w:val="16"/>
                <w:cs/>
              </w:rPr>
            </w:pPr>
            <w:r w:rsidRPr="00CB0708">
              <w:rPr>
                <w:rFonts w:ascii="Arial" w:hAnsi="Arial" w:cs="Arial"/>
                <w:sz w:val="16"/>
                <w:szCs w:val="16"/>
              </w:rPr>
              <w:t>Separate</w:t>
            </w:r>
            <w:r w:rsidRPr="00CB0708">
              <w:rPr>
                <w:rFonts w:ascii="Arial" w:hAnsi="Arial" w:cs="Arial"/>
                <w:sz w:val="16"/>
                <w:szCs w:val="16"/>
                <w:cs/>
              </w:rPr>
              <w:t xml:space="preserve">                           </w:t>
            </w:r>
            <w:r w:rsidRPr="00CB0708">
              <w:rPr>
                <w:rFonts w:ascii="Arial" w:hAnsi="Arial" w:cs="Arial"/>
                <w:sz w:val="16"/>
                <w:szCs w:val="16"/>
              </w:rPr>
              <w:t>financial</w:t>
            </w:r>
            <w:r w:rsidRPr="00CB0708">
              <w:rPr>
                <w:rFonts w:ascii="Arial" w:hAnsi="Arial" w:cs="Arial"/>
                <w:sz w:val="16"/>
                <w:szCs w:val="16"/>
                <w:cs/>
              </w:rPr>
              <w:t xml:space="preserve"> </w:t>
            </w:r>
            <w:r w:rsidRPr="00CB0708">
              <w:rPr>
                <w:rFonts w:ascii="Arial" w:hAnsi="Arial" w:cs="Arial"/>
                <w:sz w:val="16"/>
                <w:szCs w:val="16"/>
              </w:rPr>
              <w:t>statement</w:t>
            </w:r>
            <w:r w:rsidR="00914155" w:rsidRPr="00CB0708">
              <w:rPr>
                <w:rFonts w:ascii="Arial" w:hAnsi="Arial" w:cs="Arial"/>
                <w:sz w:val="16"/>
                <w:szCs w:val="16"/>
                <w:cs/>
              </w:rPr>
              <w:t>s</w:t>
            </w:r>
          </w:p>
        </w:tc>
      </w:tr>
      <w:tr w:rsidR="00CA46AB" w:rsidRPr="00CB0708" w14:paraId="0BD0B619" w14:textId="77777777" w:rsidTr="00CB0708">
        <w:trPr>
          <w:tblHeader/>
        </w:trPr>
        <w:tc>
          <w:tcPr>
            <w:tcW w:w="4230" w:type="dxa"/>
          </w:tcPr>
          <w:p w14:paraId="0114EEFC" w14:textId="77777777" w:rsidR="00CA46AB" w:rsidRPr="00CB0708" w:rsidRDefault="00CA46AB" w:rsidP="00CB0708">
            <w:pPr>
              <w:pStyle w:val="ListParagraph"/>
              <w:spacing w:line="320" w:lineRule="exact"/>
              <w:ind w:left="0"/>
              <w:rPr>
                <w:rFonts w:ascii="Arial" w:hAnsi="Arial" w:cs="Arial"/>
                <w:sz w:val="16"/>
                <w:szCs w:val="16"/>
                <w:cs/>
              </w:rPr>
            </w:pPr>
          </w:p>
        </w:tc>
        <w:tc>
          <w:tcPr>
            <w:tcW w:w="1239" w:type="dxa"/>
          </w:tcPr>
          <w:p w14:paraId="1B20DC3E" w14:textId="3C1D4AD7" w:rsidR="00CA46AB" w:rsidRPr="00CB0708" w:rsidRDefault="00CA46AB" w:rsidP="00CB0708">
            <w:pPr>
              <w:pStyle w:val="ListParagraph"/>
              <w:pBdr>
                <w:bottom w:val="single" w:sz="4" w:space="1" w:color="auto"/>
              </w:pBdr>
              <w:spacing w:line="320" w:lineRule="exact"/>
              <w:ind w:left="0"/>
              <w:jc w:val="center"/>
              <w:rPr>
                <w:rFonts w:ascii="Arial" w:hAnsi="Arial" w:cs="Arial"/>
                <w:sz w:val="16"/>
                <w:szCs w:val="16"/>
                <w:lang w:val="en-US"/>
              </w:rPr>
            </w:pPr>
            <w:r w:rsidRPr="00CB0708">
              <w:rPr>
                <w:rFonts w:ascii="Arial" w:hAnsi="Arial" w:cs="Arial"/>
                <w:sz w:val="16"/>
                <w:szCs w:val="16"/>
                <w:lang w:val="en-US"/>
              </w:rPr>
              <w:t>2023</w:t>
            </w:r>
          </w:p>
        </w:tc>
        <w:tc>
          <w:tcPr>
            <w:tcW w:w="1240" w:type="dxa"/>
            <w:hideMark/>
          </w:tcPr>
          <w:p w14:paraId="56ADEDD2" w14:textId="46F8ABE6" w:rsidR="00CA46AB" w:rsidRPr="00CB0708" w:rsidRDefault="00CA46AB" w:rsidP="00CB0708">
            <w:pPr>
              <w:pStyle w:val="ListParagraph"/>
              <w:pBdr>
                <w:bottom w:val="single" w:sz="4" w:space="1" w:color="auto"/>
              </w:pBdr>
              <w:spacing w:line="320" w:lineRule="exact"/>
              <w:ind w:left="0"/>
              <w:jc w:val="center"/>
              <w:rPr>
                <w:rFonts w:ascii="Arial" w:hAnsi="Arial" w:cs="Arial"/>
                <w:sz w:val="16"/>
                <w:szCs w:val="16"/>
                <w:cs/>
              </w:rPr>
            </w:pPr>
            <w:r w:rsidRPr="00CB0708">
              <w:rPr>
                <w:rFonts w:ascii="Arial" w:hAnsi="Arial" w:cs="Arial"/>
                <w:sz w:val="16"/>
                <w:szCs w:val="16"/>
                <w:lang w:val="en-US"/>
              </w:rPr>
              <w:t>2022</w:t>
            </w:r>
          </w:p>
        </w:tc>
        <w:tc>
          <w:tcPr>
            <w:tcW w:w="1240" w:type="dxa"/>
          </w:tcPr>
          <w:p w14:paraId="69897893" w14:textId="6C8659CB" w:rsidR="00CA46AB" w:rsidRPr="00CB0708" w:rsidRDefault="00CA46AB" w:rsidP="00CB0708">
            <w:pPr>
              <w:pStyle w:val="ListParagraph"/>
              <w:pBdr>
                <w:bottom w:val="single" w:sz="4" w:space="1" w:color="auto"/>
              </w:pBdr>
              <w:spacing w:line="320" w:lineRule="exact"/>
              <w:ind w:left="0"/>
              <w:jc w:val="center"/>
              <w:rPr>
                <w:rFonts w:ascii="Arial" w:hAnsi="Arial" w:cs="Arial"/>
                <w:sz w:val="16"/>
                <w:szCs w:val="16"/>
                <w:cs/>
                <w:lang w:val="en-US"/>
              </w:rPr>
            </w:pPr>
            <w:r w:rsidRPr="00CB0708">
              <w:rPr>
                <w:rFonts w:ascii="Arial" w:hAnsi="Arial" w:cs="Arial"/>
                <w:sz w:val="16"/>
                <w:szCs w:val="16"/>
                <w:cs/>
                <w:lang w:val="en-US"/>
              </w:rPr>
              <w:t>2023</w:t>
            </w:r>
          </w:p>
        </w:tc>
        <w:tc>
          <w:tcPr>
            <w:tcW w:w="1240" w:type="dxa"/>
            <w:gridSpan w:val="2"/>
            <w:hideMark/>
          </w:tcPr>
          <w:p w14:paraId="59E39B7B" w14:textId="653F5576" w:rsidR="00CA46AB" w:rsidRPr="00CB0708" w:rsidRDefault="00CA46AB" w:rsidP="00CB0708">
            <w:pPr>
              <w:pStyle w:val="ListParagraph"/>
              <w:pBdr>
                <w:bottom w:val="single" w:sz="4" w:space="1" w:color="auto"/>
              </w:pBdr>
              <w:spacing w:line="320" w:lineRule="exact"/>
              <w:ind w:left="0"/>
              <w:jc w:val="center"/>
              <w:rPr>
                <w:rFonts w:ascii="Arial" w:hAnsi="Arial" w:cs="Arial"/>
                <w:sz w:val="16"/>
                <w:szCs w:val="16"/>
                <w:cs/>
                <w:lang w:val="en-US"/>
              </w:rPr>
            </w:pPr>
            <w:r w:rsidRPr="00CB0708">
              <w:rPr>
                <w:rFonts w:ascii="Arial" w:hAnsi="Arial" w:cs="Arial"/>
                <w:sz w:val="16"/>
                <w:szCs w:val="16"/>
                <w:cs/>
                <w:lang w:val="en-US"/>
              </w:rPr>
              <w:t>2022</w:t>
            </w:r>
          </w:p>
        </w:tc>
      </w:tr>
      <w:tr w:rsidR="00CA46AB" w:rsidRPr="00CB0708" w14:paraId="7801D338" w14:textId="77777777" w:rsidTr="00CB0708">
        <w:tc>
          <w:tcPr>
            <w:tcW w:w="4230" w:type="dxa"/>
          </w:tcPr>
          <w:p w14:paraId="60E68C96" w14:textId="77777777" w:rsidR="00CA46AB" w:rsidRPr="00CB0708" w:rsidRDefault="00CA46AB" w:rsidP="00CB0708">
            <w:pPr>
              <w:pStyle w:val="ListParagraph"/>
              <w:spacing w:line="320" w:lineRule="exact"/>
              <w:ind w:left="149" w:hanging="149"/>
              <w:rPr>
                <w:rFonts w:ascii="Arial" w:hAnsi="Arial" w:cs="Arial"/>
                <w:sz w:val="16"/>
                <w:szCs w:val="16"/>
                <w:cs/>
                <w:lang w:val="en-US"/>
              </w:rPr>
            </w:pPr>
            <w:r w:rsidRPr="00CB0708">
              <w:rPr>
                <w:rFonts w:ascii="Arial" w:hAnsi="Arial" w:cs="Arial"/>
                <w:sz w:val="16"/>
                <w:szCs w:val="16"/>
                <w:lang w:val="en-US"/>
              </w:rPr>
              <w:t>Expected credit loss (reversal)</w:t>
            </w:r>
          </w:p>
        </w:tc>
        <w:tc>
          <w:tcPr>
            <w:tcW w:w="1239" w:type="dxa"/>
            <w:vAlign w:val="bottom"/>
          </w:tcPr>
          <w:p w14:paraId="07AC367B" w14:textId="77777777" w:rsidR="00CA46AB" w:rsidRPr="00CB0708" w:rsidRDefault="00CA46AB" w:rsidP="00CB0708">
            <w:pPr>
              <w:pStyle w:val="ListParagraph"/>
              <w:tabs>
                <w:tab w:val="decimal" w:pos="974"/>
              </w:tabs>
              <w:spacing w:line="320" w:lineRule="exact"/>
              <w:ind w:left="0"/>
              <w:rPr>
                <w:rFonts w:ascii="Arial" w:hAnsi="Arial" w:cs="Arial"/>
                <w:sz w:val="16"/>
                <w:szCs w:val="16"/>
                <w:cs/>
                <w:lang w:val="en-US"/>
              </w:rPr>
            </w:pPr>
          </w:p>
        </w:tc>
        <w:tc>
          <w:tcPr>
            <w:tcW w:w="1240" w:type="dxa"/>
            <w:vAlign w:val="bottom"/>
          </w:tcPr>
          <w:p w14:paraId="74B2B3F1" w14:textId="77777777" w:rsidR="00CA46AB" w:rsidRPr="00CB0708" w:rsidRDefault="00CA46AB" w:rsidP="00CB0708">
            <w:pPr>
              <w:pStyle w:val="ListParagraph"/>
              <w:tabs>
                <w:tab w:val="decimal" w:pos="974"/>
              </w:tabs>
              <w:spacing w:line="320" w:lineRule="exact"/>
              <w:ind w:left="0"/>
              <w:rPr>
                <w:rFonts w:ascii="Arial" w:hAnsi="Arial" w:cs="Arial"/>
                <w:sz w:val="16"/>
                <w:szCs w:val="16"/>
                <w:cs/>
                <w:lang w:val="en-US"/>
              </w:rPr>
            </w:pPr>
          </w:p>
        </w:tc>
        <w:tc>
          <w:tcPr>
            <w:tcW w:w="1240" w:type="dxa"/>
            <w:vAlign w:val="bottom"/>
          </w:tcPr>
          <w:p w14:paraId="06AE2BA6" w14:textId="77777777" w:rsidR="00CA46AB" w:rsidRPr="00CB0708" w:rsidRDefault="00CA46AB" w:rsidP="00CB0708">
            <w:pPr>
              <w:pStyle w:val="ListParagraph"/>
              <w:tabs>
                <w:tab w:val="decimal" w:pos="974"/>
              </w:tabs>
              <w:spacing w:line="320" w:lineRule="exact"/>
              <w:ind w:left="0"/>
              <w:rPr>
                <w:rFonts w:ascii="Arial" w:hAnsi="Arial" w:cs="Arial"/>
                <w:sz w:val="16"/>
                <w:szCs w:val="16"/>
                <w:cs/>
              </w:rPr>
            </w:pPr>
          </w:p>
        </w:tc>
        <w:tc>
          <w:tcPr>
            <w:tcW w:w="1240" w:type="dxa"/>
            <w:gridSpan w:val="2"/>
            <w:vAlign w:val="bottom"/>
          </w:tcPr>
          <w:p w14:paraId="62CD45F6" w14:textId="77777777" w:rsidR="00CA46AB" w:rsidRPr="00CB0708" w:rsidRDefault="00CA46AB" w:rsidP="00CB0708">
            <w:pPr>
              <w:pStyle w:val="ListParagraph"/>
              <w:tabs>
                <w:tab w:val="decimal" w:pos="974"/>
              </w:tabs>
              <w:spacing w:line="320" w:lineRule="exact"/>
              <w:ind w:left="0"/>
              <w:rPr>
                <w:rFonts w:ascii="Arial" w:hAnsi="Arial" w:cs="Arial"/>
                <w:sz w:val="16"/>
                <w:szCs w:val="16"/>
                <w:cs/>
              </w:rPr>
            </w:pPr>
          </w:p>
        </w:tc>
      </w:tr>
      <w:tr w:rsidR="00CA46AB" w:rsidRPr="00CB0708" w14:paraId="4D0B23B3" w14:textId="77777777" w:rsidTr="00CB0708">
        <w:tc>
          <w:tcPr>
            <w:tcW w:w="4230" w:type="dxa"/>
          </w:tcPr>
          <w:p w14:paraId="7910F7E9" w14:textId="77777777" w:rsidR="00CA46AB" w:rsidRPr="00CB0708" w:rsidRDefault="00CA46AB" w:rsidP="00CB0708">
            <w:pPr>
              <w:pStyle w:val="ListParagraph"/>
              <w:spacing w:line="320" w:lineRule="exact"/>
              <w:ind w:left="339" w:hanging="180"/>
              <w:rPr>
                <w:rFonts w:ascii="Arial" w:hAnsi="Arial" w:cs="Arial"/>
                <w:i/>
                <w:iCs/>
                <w:sz w:val="16"/>
                <w:szCs w:val="16"/>
                <w:vertAlign w:val="superscript"/>
                <w:cs/>
                <w:lang w:val="en-US"/>
              </w:rPr>
            </w:pPr>
            <w:r w:rsidRPr="00CB0708">
              <w:rPr>
                <w:rFonts w:ascii="Arial" w:hAnsi="Arial" w:cs="Arial"/>
                <w:sz w:val="16"/>
                <w:szCs w:val="16"/>
                <w:lang w:val="en-US"/>
              </w:rPr>
              <w:t xml:space="preserve">Interbank and money market items </w:t>
            </w:r>
          </w:p>
        </w:tc>
        <w:tc>
          <w:tcPr>
            <w:tcW w:w="1239" w:type="dxa"/>
            <w:vAlign w:val="bottom"/>
          </w:tcPr>
          <w:p w14:paraId="1B03AD7E" w14:textId="416B6648" w:rsidR="00CA46AB" w:rsidRPr="00CB0708" w:rsidRDefault="00FF01A2"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c>
          <w:tcPr>
            <w:tcW w:w="1240" w:type="dxa"/>
            <w:vAlign w:val="bottom"/>
          </w:tcPr>
          <w:p w14:paraId="77237A62" w14:textId="640698ED"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(3)</w:t>
            </w:r>
          </w:p>
        </w:tc>
        <w:tc>
          <w:tcPr>
            <w:tcW w:w="1240" w:type="dxa"/>
            <w:vAlign w:val="bottom"/>
          </w:tcPr>
          <w:p w14:paraId="271B09F9" w14:textId="708C7DA7" w:rsidR="00CA46AB" w:rsidRPr="00CB0708" w:rsidRDefault="00517242"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c>
          <w:tcPr>
            <w:tcW w:w="1240" w:type="dxa"/>
            <w:gridSpan w:val="2"/>
            <w:vAlign w:val="bottom"/>
          </w:tcPr>
          <w:p w14:paraId="535A5F69" w14:textId="2C960C23"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r>
      <w:tr w:rsidR="00CA46AB" w:rsidRPr="00CB0708" w14:paraId="41B88F04" w14:textId="77777777" w:rsidTr="00CB0708">
        <w:tc>
          <w:tcPr>
            <w:tcW w:w="4230" w:type="dxa"/>
          </w:tcPr>
          <w:p w14:paraId="3F655ABA" w14:textId="77777777" w:rsidR="00CA46AB" w:rsidRPr="00CB0708" w:rsidRDefault="00CA46AB" w:rsidP="00CB0708">
            <w:pPr>
              <w:pStyle w:val="ListParagraph"/>
              <w:spacing w:line="320" w:lineRule="exact"/>
              <w:ind w:left="339" w:hanging="180"/>
              <w:rPr>
                <w:rFonts w:ascii="Arial" w:hAnsi="Arial" w:cs="Arial"/>
                <w:sz w:val="16"/>
                <w:szCs w:val="16"/>
                <w:lang w:val="en-US"/>
              </w:rPr>
            </w:pPr>
            <w:r w:rsidRPr="00CB0708">
              <w:rPr>
                <w:rFonts w:ascii="Arial" w:hAnsi="Arial" w:cs="Arial"/>
                <w:sz w:val="16"/>
                <w:szCs w:val="16"/>
                <w:lang w:val="en-US"/>
              </w:rPr>
              <w:t>Investments in debt securities measured at amortised cost</w:t>
            </w:r>
          </w:p>
        </w:tc>
        <w:tc>
          <w:tcPr>
            <w:tcW w:w="1239" w:type="dxa"/>
            <w:vAlign w:val="bottom"/>
          </w:tcPr>
          <w:p w14:paraId="2E565D19" w14:textId="0E0E18A8" w:rsidR="00CA46AB" w:rsidRPr="00CB0708" w:rsidRDefault="00517242"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c>
          <w:tcPr>
            <w:tcW w:w="1240" w:type="dxa"/>
            <w:vAlign w:val="bottom"/>
          </w:tcPr>
          <w:p w14:paraId="423E6585" w14:textId="795A8554"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w:t>
            </w:r>
          </w:p>
        </w:tc>
        <w:tc>
          <w:tcPr>
            <w:tcW w:w="1240" w:type="dxa"/>
            <w:vAlign w:val="bottom"/>
          </w:tcPr>
          <w:p w14:paraId="6EC96632" w14:textId="28B31B5E" w:rsidR="00CA46AB" w:rsidRPr="00CB0708" w:rsidRDefault="00517242"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c>
          <w:tcPr>
            <w:tcW w:w="1240" w:type="dxa"/>
            <w:gridSpan w:val="2"/>
            <w:vAlign w:val="bottom"/>
          </w:tcPr>
          <w:p w14:paraId="3F6285EC" w14:textId="5C242670"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r>
      <w:tr w:rsidR="00CA46AB" w:rsidRPr="00CB0708" w14:paraId="53B42FAA" w14:textId="77777777" w:rsidTr="00CB0708">
        <w:tc>
          <w:tcPr>
            <w:tcW w:w="4230" w:type="dxa"/>
            <w:shd w:val="clear" w:color="auto" w:fill="FFFFFF"/>
            <w:hideMark/>
          </w:tcPr>
          <w:p w14:paraId="605375F3" w14:textId="77777777" w:rsidR="00CA46AB" w:rsidRPr="00CB0708" w:rsidRDefault="00CA46AB" w:rsidP="00CB0708">
            <w:pPr>
              <w:pStyle w:val="ListParagraph"/>
              <w:spacing w:line="320" w:lineRule="exact"/>
              <w:ind w:left="339" w:hanging="180"/>
              <w:rPr>
                <w:rFonts w:ascii="Arial" w:hAnsi="Arial" w:cs="Arial"/>
                <w:sz w:val="16"/>
                <w:szCs w:val="16"/>
                <w:cs/>
              </w:rPr>
            </w:pPr>
            <w:r w:rsidRPr="00CB0708">
              <w:rPr>
                <w:rFonts w:ascii="Arial" w:hAnsi="Arial" w:cs="Arial"/>
                <w:sz w:val="16"/>
                <w:szCs w:val="16"/>
                <w:lang w:val="en-US"/>
              </w:rPr>
              <w:t xml:space="preserve">Investments in debt securities measured at fair value through other comprehensive income </w:t>
            </w:r>
          </w:p>
        </w:tc>
        <w:tc>
          <w:tcPr>
            <w:tcW w:w="1239" w:type="dxa"/>
            <w:shd w:val="clear" w:color="auto" w:fill="FFFFFF"/>
            <w:vAlign w:val="bottom"/>
          </w:tcPr>
          <w:p w14:paraId="7CE0E1E3" w14:textId="4DD49CB4" w:rsidR="00CA46AB" w:rsidRPr="00CB0708" w:rsidRDefault="00517242"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w:t>
            </w:r>
          </w:p>
        </w:tc>
        <w:tc>
          <w:tcPr>
            <w:tcW w:w="1240" w:type="dxa"/>
            <w:shd w:val="clear" w:color="auto" w:fill="FFFFFF"/>
            <w:vAlign w:val="bottom"/>
          </w:tcPr>
          <w:p w14:paraId="5A46AFE8" w14:textId="184E8055"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(33)</w:t>
            </w:r>
          </w:p>
        </w:tc>
        <w:tc>
          <w:tcPr>
            <w:tcW w:w="1240" w:type="dxa"/>
            <w:shd w:val="clear" w:color="auto" w:fill="FFFFFF"/>
            <w:vAlign w:val="bottom"/>
          </w:tcPr>
          <w:p w14:paraId="64D74D97" w14:textId="7A2DAA01" w:rsidR="00CA46AB" w:rsidRPr="00CB0708" w:rsidRDefault="00517242"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c>
          <w:tcPr>
            <w:tcW w:w="1240" w:type="dxa"/>
            <w:gridSpan w:val="2"/>
            <w:shd w:val="clear" w:color="auto" w:fill="FFFFFF"/>
            <w:vAlign w:val="bottom"/>
          </w:tcPr>
          <w:p w14:paraId="32C892CA" w14:textId="40EA33FA"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27</w:t>
            </w:r>
          </w:p>
        </w:tc>
      </w:tr>
      <w:tr w:rsidR="00CA46AB" w:rsidRPr="00CB0708" w14:paraId="460E9FBF" w14:textId="77777777" w:rsidTr="00CB0708">
        <w:trPr>
          <w:trHeight w:val="276"/>
        </w:trPr>
        <w:tc>
          <w:tcPr>
            <w:tcW w:w="4230" w:type="dxa"/>
            <w:shd w:val="clear" w:color="auto" w:fill="FFFFFF"/>
            <w:hideMark/>
          </w:tcPr>
          <w:p w14:paraId="42957642" w14:textId="77777777" w:rsidR="00CA46AB" w:rsidRPr="00CB0708" w:rsidRDefault="00CA46AB" w:rsidP="00CB0708">
            <w:pPr>
              <w:pStyle w:val="ListParagraph"/>
              <w:spacing w:line="320" w:lineRule="exact"/>
              <w:ind w:left="339" w:hanging="180"/>
              <w:rPr>
                <w:rFonts w:ascii="Arial" w:hAnsi="Arial" w:cs="Arial"/>
                <w:sz w:val="16"/>
                <w:szCs w:val="16"/>
                <w:cs/>
              </w:rPr>
            </w:pPr>
            <w:r w:rsidRPr="00CB0708">
              <w:rPr>
                <w:rFonts w:ascii="Arial" w:hAnsi="Arial" w:cs="Arial"/>
                <w:sz w:val="16"/>
                <w:szCs w:val="16"/>
                <w:lang w:val="en-US"/>
              </w:rPr>
              <w:t>Loans</w:t>
            </w:r>
            <w:r w:rsidRPr="00CB0708">
              <w:rPr>
                <w:rFonts w:ascii="Arial" w:hAnsi="Arial" w:cs="Arial"/>
                <w:sz w:val="16"/>
                <w:szCs w:val="16"/>
                <w:cs/>
              </w:rPr>
              <w:t xml:space="preserve"> </w:t>
            </w:r>
            <w:r w:rsidRPr="00CB0708">
              <w:rPr>
                <w:rFonts w:ascii="Arial" w:hAnsi="Arial" w:cs="Arial"/>
                <w:sz w:val="16"/>
                <w:szCs w:val="16"/>
                <w:cs/>
                <w:lang w:val="en-US"/>
              </w:rPr>
              <w:t>to</w:t>
            </w:r>
            <w:r w:rsidRPr="00CB0708">
              <w:rPr>
                <w:rFonts w:ascii="Arial" w:hAnsi="Arial" w:cs="Arial"/>
                <w:sz w:val="16"/>
                <w:szCs w:val="16"/>
                <w:cs/>
              </w:rPr>
              <w:t xml:space="preserve"> </w:t>
            </w:r>
            <w:r w:rsidRPr="00CB0708">
              <w:rPr>
                <w:rFonts w:ascii="Arial" w:hAnsi="Arial" w:cs="Arial"/>
                <w:sz w:val="16"/>
                <w:szCs w:val="16"/>
                <w:cs/>
                <w:lang w:val="en-US"/>
              </w:rPr>
              <w:t>customers</w:t>
            </w:r>
            <w:r w:rsidRPr="00CB0708">
              <w:rPr>
                <w:rFonts w:ascii="Arial" w:hAnsi="Arial" w:cs="Arial"/>
                <w:sz w:val="16"/>
                <w:szCs w:val="16"/>
                <w:lang w:val="en-US"/>
              </w:rPr>
              <w:t xml:space="preserve"> and accrued interest</w:t>
            </w:r>
          </w:p>
        </w:tc>
        <w:tc>
          <w:tcPr>
            <w:tcW w:w="1239" w:type="dxa"/>
            <w:shd w:val="clear" w:color="auto" w:fill="FFFFFF"/>
            <w:vAlign w:val="bottom"/>
          </w:tcPr>
          <w:p w14:paraId="7AE69239" w14:textId="66DD13BE" w:rsidR="00CA46AB" w:rsidRPr="00CB0708" w:rsidRDefault="008A776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1,235</w:t>
            </w:r>
          </w:p>
        </w:tc>
        <w:tc>
          <w:tcPr>
            <w:tcW w:w="1240" w:type="dxa"/>
            <w:shd w:val="clear" w:color="auto" w:fill="FFFFFF"/>
            <w:vAlign w:val="bottom"/>
          </w:tcPr>
          <w:p w14:paraId="7A848326" w14:textId="46F1E403"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671</w:t>
            </w:r>
          </w:p>
        </w:tc>
        <w:tc>
          <w:tcPr>
            <w:tcW w:w="1240" w:type="dxa"/>
            <w:shd w:val="clear" w:color="auto" w:fill="FFFFFF"/>
            <w:vAlign w:val="bottom"/>
          </w:tcPr>
          <w:p w14:paraId="48A83F1E" w14:textId="5C7F7948" w:rsidR="00CA46AB" w:rsidRPr="00CB0708" w:rsidRDefault="00517242"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16</w:t>
            </w:r>
          </w:p>
        </w:tc>
        <w:tc>
          <w:tcPr>
            <w:tcW w:w="1240" w:type="dxa"/>
            <w:gridSpan w:val="2"/>
            <w:shd w:val="clear" w:color="auto" w:fill="FFFFFF"/>
            <w:vAlign w:val="bottom"/>
          </w:tcPr>
          <w:p w14:paraId="798A348B" w14:textId="61B675FA"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30</w:t>
            </w:r>
          </w:p>
        </w:tc>
      </w:tr>
      <w:tr w:rsidR="00CA46AB" w:rsidRPr="00CB0708" w14:paraId="0922141C" w14:textId="77777777" w:rsidTr="00CB0708">
        <w:trPr>
          <w:trHeight w:val="276"/>
        </w:trPr>
        <w:tc>
          <w:tcPr>
            <w:tcW w:w="4230" w:type="dxa"/>
            <w:shd w:val="clear" w:color="auto" w:fill="FFFFFF"/>
          </w:tcPr>
          <w:p w14:paraId="3A1347EA" w14:textId="77777777" w:rsidR="00CA46AB" w:rsidRPr="00CB0708" w:rsidRDefault="00CA46AB" w:rsidP="00CB0708">
            <w:pPr>
              <w:pStyle w:val="ListParagraph"/>
              <w:spacing w:line="320" w:lineRule="exact"/>
              <w:ind w:left="339" w:hanging="180"/>
              <w:rPr>
                <w:rFonts w:ascii="Arial" w:hAnsi="Arial" w:cs="Arial"/>
                <w:sz w:val="16"/>
                <w:szCs w:val="16"/>
                <w:lang w:val="en-US"/>
              </w:rPr>
            </w:pPr>
            <w:r w:rsidRPr="00CB0708">
              <w:rPr>
                <w:rFonts w:ascii="Arial" w:hAnsi="Arial" w:cs="Arial"/>
                <w:sz w:val="16"/>
                <w:szCs w:val="16"/>
                <w:lang w:val="en-US"/>
              </w:rPr>
              <w:t>Other assets</w:t>
            </w:r>
          </w:p>
        </w:tc>
        <w:tc>
          <w:tcPr>
            <w:tcW w:w="1239" w:type="dxa"/>
            <w:shd w:val="clear" w:color="auto" w:fill="FFFFFF"/>
            <w:vAlign w:val="bottom"/>
          </w:tcPr>
          <w:p w14:paraId="10BABA92" w14:textId="55D712A8" w:rsidR="00CA46AB" w:rsidRPr="00CB0708" w:rsidRDefault="008A776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(206)</w:t>
            </w:r>
          </w:p>
        </w:tc>
        <w:tc>
          <w:tcPr>
            <w:tcW w:w="1240" w:type="dxa"/>
            <w:shd w:val="clear" w:color="auto" w:fill="FFFFFF"/>
            <w:vAlign w:val="bottom"/>
          </w:tcPr>
          <w:p w14:paraId="66942F5B" w14:textId="4C7648AD"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(129)</w:t>
            </w:r>
          </w:p>
        </w:tc>
        <w:tc>
          <w:tcPr>
            <w:tcW w:w="1240" w:type="dxa"/>
            <w:shd w:val="clear" w:color="auto" w:fill="FFFFFF"/>
            <w:vAlign w:val="bottom"/>
          </w:tcPr>
          <w:p w14:paraId="5DE9985D" w14:textId="215CA583" w:rsidR="00CA46AB" w:rsidRPr="00CB0708" w:rsidRDefault="00517242"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c>
          <w:tcPr>
            <w:tcW w:w="1240" w:type="dxa"/>
            <w:gridSpan w:val="2"/>
            <w:shd w:val="clear" w:color="auto" w:fill="FFFFFF"/>
            <w:vAlign w:val="bottom"/>
          </w:tcPr>
          <w:p w14:paraId="65870D9C" w14:textId="2F70E9B8" w:rsidR="00CA46AB" w:rsidRPr="00CB0708" w:rsidRDefault="00CA46AB" w:rsidP="00CB0708">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r>
      <w:tr w:rsidR="00CA46AB" w:rsidRPr="00CB0708" w14:paraId="3155830B" w14:textId="77777777" w:rsidTr="00CB0708">
        <w:trPr>
          <w:trHeight w:val="276"/>
        </w:trPr>
        <w:tc>
          <w:tcPr>
            <w:tcW w:w="4230" w:type="dxa"/>
            <w:shd w:val="clear" w:color="auto" w:fill="FFFFFF"/>
          </w:tcPr>
          <w:p w14:paraId="7B6A2200" w14:textId="77777777" w:rsidR="00CA46AB" w:rsidRPr="00CB0708" w:rsidRDefault="00CA46AB" w:rsidP="00CB0708">
            <w:pPr>
              <w:pStyle w:val="ListParagraph"/>
              <w:spacing w:line="320" w:lineRule="exact"/>
              <w:ind w:left="339" w:hanging="180"/>
              <w:rPr>
                <w:rFonts w:ascii="Arial" w:hAnsi="Arial" w:cs="Arial"/>
                <w:sz w:val="16"/>
                <w:szCs w:val="16"/>
                <w:lang w:val="en-US"/>
              </w:rPr>
            </w:pPr>
            <w:r w:rsidRPr="00CB0708">
              <w:rPr>
                <w:rFonts w:ascii="Arial" w:hAnsi="Arial" w:cs="Arial"/>
                <w:sz w:val="16"/>
                <w:szCs w:val="16"/>
                <w:lang w:val="en-US"/>
              </w:rPr>
              <w:t>Gain from changing conditions</w:t>
            </w:r>
          </w:p>
        </w:tc>
        <w:tc>
          <w:tcPr>
            <w:tcW w:w="1239" w:type="dxa"/>
            <w:shd w:val="clear" w:color="auto" w:fill="FFFFFF"/>
            <w:vAlign w:val="bottom"/>
          </w:tcPr>
          <w:p w14:paraId="31A7642B" w14:textId="38CA5A98" w:rsidR="00CA46AB" w:rsidRPr="00CB0708" w:rsidRDefault="008A776B" w:rsidP="00CB0708">
            <w:pPr>
              <w:pStyle w:val="ListParagraph"/>
              <w:pBdr>
                <w:bottom w:val="sing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(14)</w:t>
            </w:r>
          </w:p>
        </w:tc>
        <w:tc>
          <w:tcPr>
            <w:tcW w:w="1240" w:type="dxa"/>
            <w:shd w:val="clear" w:color="auto" w:fill="FFFFFF"/>
            <w:vAlign w:val="bottom"/>
          </w:tcPr>
          <w:p w14:paraId="7DBA9D5C" w14:textId="50006C94" w:rsidR="00CA46AB" w:rsidRPr="00CB0708" w:rsidRDefault="00CA46AB" w:rsidP="00CB0708">
            <w:pPr>
              <w:pStyle w:val="ListParagraph"/>
              <w:pBdr>
                <w:bottom w:val="sing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(14)</w:t>
            </w:r>
          </w:p>
        </w:tc>
        <w:tc>
          <w:tcPr>
            <w:tcW w:w="1240" w:type="dxa"/>
            <w:shd w:val="clear" w:color="auto" w:fill="FFFFFF"/>
            <w:vAlign w:val="bottom"/>
          </w:tcPr>
          <w:p w14:paraId="7B33C728" w14:textId="7A464AB5" w:rsidR="00CA46AB" w:rsidRPr="00CB0708" w:rsidRDefault="00517242" w:rsidP="00CB0708">
            <w:pPr>
              <w:pStyle w:val="ListParagraph"/>
              <w:pBdr>
                <w:bottom w:val="sing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c>
          <w:tcPr>
            <w:tcW w:w="1240" w:type="dxa"/>
            <w:gridSpan w:val="2"/>
            <w:shd w:val="clear" w:color="auto" w:fill="FFFFFF"/>
            <w:vAlign w:val="bottom"/>
          </w:tcPr>
          <w:p w14:paraId="0C6C49BD" w14:textId="68821B29" w:rsidR="00CA46AB" w:rsidRPr="00CB0708" w:rsidRDefault="00CA46AB" w:rsidP="00CB0708">
            <w:pPr>
              <w:pStyle w:val="ListParagraph"/>
              <w:pBdr>
                <w:bottom w:val="sing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r>
      <w:tr w:rsidR="00CA46AB" w:rsidRPr="00CB0708" w14:paraId="705CD8A9" w14:textId="77777777" w:rsidTr="00CB0708">
        <w:tc>
          <w:tcPr>
            <w:tcW w:w="4230" w:type="dxa"/>
            <w:shd w:val="clear" w:color="auto" w:fill="FFFFFF"/>
            <w:hideMark/>
          </w:tcPr>
          <w:p w14:paraId="4DC77095" w14:textId="77777777" w:rsidR="00CA46AB" w:rsidRPr="00CB0708" w:rsidRDefault="00CA46AB" w:rsidP="00CB0708">
            <w:pPr>
              <w:pStyle w:val="ListParagraph"/>
              <w:spacing w:line="320" w:lineRule="exact"/>
              <w:ind w:left="0"/>
              <w:rPr>
                <w:rFonts w:ascii="Arial" w:hAnsi="Arial" w:cs="Arial"/>
                <w:sz w:val="16"/>
                <w:szCs w:val="16"/>
                <w:cs/>
              </w:rPr>
            </w:pPr>
            <w:r w:rsidRPr="00CB0708">
              <w:rPr>
                <w:rFonts w:ascii="Arial" w:hAnsi="Arial" w:cs="Arial"/>
                <w:sz w:val="16"/>
                <w:szCs w:val="16"/>
              </w:rPr>
              <w:t>Total</w:t>
            </w:r>
          </w:p>
        </w:tc>
        <w:tc>
          <w:tcPr>
            <w:tcW w:w="1239" w:type="dxa"/>
            <w:shd w:val="clear" w:color="auto" w:fill="FFFFFF"/>
            <w:vAlign w:val="bottom"/>
          </w:tcPr>
          <w:p w14:paraId="7736DB44" w14:textId="6DDC7A1F" w:rsidR="00CA46AB" w:rsidRPr="00CB0708" w:rsidRDefault="008A776B" w:rsidP="00CB0708">
            <w:pPr>
              <w:pStyle w:val="ListParagraph"/>
              <w:pBdr>
                <w:bottom w:val="doub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1,016</w:t>
            </w:r>
          </w:p>
        </w:tc>
        <w:tc>
          <w:tcPr>
            <w:tcW w:w="1240" w:type="dxa"/>
            <w:shd w:val="clear" w:color="auto" w:fill="FFFFFF"/>
            <w:vAlign w:val="bottom"/>
          </w:tcPr>
          <w:p w14:paraId="0E86C96D" w14:textId="4EA11D97" w:rsidR="00CA46AB" w:rsidRPr="00CB0708" w:rsidRDefault="00CA46AB" w:rsidP="00CB0708">
            <w:pPr>
              <w:pStyle w:val="ListParagraph"/>
              <w:pBdr>
                <w:bottom w:val="doub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493</w:t>
            </w:r>
          </w:p>
        </w:tc>
        <w:tc>
          <w:tcPr>
            <w:tcW w:w="1240" w:type="dxa"/>
            <w:shd w:val="clear" w:color="auto" w:fill="FFFFFF"/>
            <w:vAlign w:val="bottom"/>
          </w:tcPr>
          <w:p w14:paraId="63EA08AD" w14:textId="78C84E93" w:rsidR="00CA46AB" w:rsidRPr="00CB0708" w:rsidRDefault="00517242" w:rsidP="00CB0708">
            <w:pPr>
              <w:pStyle w:val="ListParagraph"/>
              <w:pBdr>
                <w:bottom w:val="doub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16</w:t>
            </w:r>
          </w:p>
        </w:tc>
        <w:tc>
          <w:tcPr>
            <w:tcW w:w="1240" w:type="dxa"/>
            <w:gridSpan w:val="2"/>
            <w:shd w:val="clear" w:color="auto" w:fill="FFFFFF"/>
            <w:vAlign w:val="bottom"/>
          </w:tcPr>
          <w:p w14:paraId="245BC9E3" w14:textId="10074748" w:rsidR="00CA46AB" w:rsidRPr="00CB0708" w:rsidRDefault="00CA46AB" w:rsidP="00CB0708">
            <w:pPr>
              <w:pStyle w:val="ListParagraph"/>
              <w:pBdr>
                <w:bottom w:val="doub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57</w:t>
            </w:r>
          </w:p>
        </w:tc>
      </w:tr>
    </w:tbl>
    <w:p w14:paraId="34F0CB60" w14:textId="58A1AC67" w:rsidR="00C77333" w:rsidRPr="00932A5A" w:rsidRDefault="00607415" w:rsidP="00626403">
      <w:pPr>
        <w:tabs>
          <w:tab w:val="left" w:pos="1440"/>
        </w:tabs>
        <w:spacing w:before="240" w:after="120" w:line="380" w:lineRule="exact"/>
        <w:ind w:left="547" w:hanging="547"/>
        <w:jc w:val="thaiDistribute"/>
        <w:outlineLvl w:val="0"/>
        <w:rPr>
          <w:rFonts w:ascii="Arial" w:hAnsi="Arial" w:cs="Arial"/>
          <w:b/>
          <w:bCs/>
        </w:rPr>
      </w:pPr>
      <w:bookmarkStart w:id="37" w:name="_Toc458524180"/>
      <w:bookmarkEnd w:id="34"/>
      <w:r w:rsidRPr="00932A5A">
        <w:rPr>
          <w:rFonts w:ascii="Arial" w:hAnsi="Arial" w:cs="Arial"/>
          <w:b/>
          <w:bCs/>
        </w:rPr>
        <w:t>3</w:t>
      </w:r>
      <w:r w:rsidR="00500943" w:rsidRPr="00932A5A">
        <w:rPr>
          <w:rFonts w:ascii="Arial" w:hAnsi="Arial" w:cs="Arial"/>
          <w:b/>
          <w:bCs/>
        </w:rPr>
        <w:t>8</w:t>
      </w:r>
      <w:r w:rsidR="00B55EFB" w:rsidRPr="00932A5A">
        <w:rPr>
          <w:rFonts w:ascii="Arial" w:hAnsi="Arial" w:cs="Arial"/>
          <w:b/>
          <w:bCs/>
        </w:rPr>
        <w:t>.</w:t>
      </w:r>
      <w:r w:rsidR="00B55EFB" w:rsidRPr="00932A5A">
        <w:rPr>
          <w:rFonts w:ascii="Arial" w:hAnsi="Arial" w:cs="Arial"/>
          <w:b/>
          <w:bCs/>
        </w:rPr>
        <w:tab/>
      </w:r>
      <w:bookmarkStart w:id="38" w:name="_Toc458524181"/>
      <w:bookmarkEnd w:id="37"/>
      <w:r w:rsidR="00C77333" w:rsidRPr="00932A5A">
        <w:rPr>
          <w:rFonts w:ascii="Arial" w:hAnsi="Arial" w:cs="Arial"/>
          <w:b/>
          <w:bCs/>
        </w:rPr>
        <w:t>Earnings per share</w:t>
      </w:r>
      <w:bookmarkEnd w:id="38"/>
      <w:r w:rsidR="00C77333" w:rsidRPr="00932A5A">
        <w:rPr>
          <w:rFonts w:ascii="Arial" w:hAnsi="Arial" w:cs="Arial"/>
          <w:b/>
          <w:bCs/>
        </w:rPr>
        <w:tab/>
      </w:r>
    </w:p>
    <w:p w14:paraId="14B6DEA5" w14:textId="77777777" w:rsidR="009513DE" w:rsidRPr="00932A5A" w:rsidRDefault="009513DE" w:rsidP="00626403">
      <w:pPr>
        <w:spacing w:before="120" w:after="120" w:line="380" w:lineRule="exact"/>
        <w:ind w:left="547" w:hanging="547"/>
        <w:jc w:val="thaiDistribute"/>
        <w:rPr>
          <w:rFonts w:ascii="Arial" w:hAnsi="Arial" w:cs="Arial"/>
        </w:rPr>
      </w:pPr>
      <w:bookmarkStart w:id="39" w:name="_Toc458524183"/>
      <w:r w:rsidRPr="00932A5A">
        <w:rPr>
          <w:rFonts w:ascii="Arial" w:hAnsi="Arial" w:cs="Arial"/>
          <w:b/>
          <w:bCs/>
        </w:rPr>
        <w:tab/>
      </w:r>
      <w:r w:rsidRPr="00932A5A">
        <w:rPr>
          <w:rFonts w:ascii="Arial" w:hAnsi="Arial" w:cs="Arial"/>
        </w:rPr>
        <w:t>Basic earnings per share is calculated by dividing profit for the year attributable to equity holders of the Company (excluding other comprehensive income) by the weighted average number of common shares issued during the year, netting of treasury shares held by the Company.</w:t>
      </w:r>
    </w:p>
    <w:p w14:paraId="46881F55" w14:textId="77777777" w:rsidR="009513DE" w:rsidRPr="00932A5A" w:rsidRDefault="009513DE" w:rsidP="00626403">
      <w:pPr>
        <w:tabs>
          <w:tab w:val="left" w:pos="1440"/>
          <w:tab w:val="left" w:pos="1710"/>
          <w:tab w:val="right" w:pos="5130"/>
          <w:tab w:val="right" w:pos="6750"/>
          <w:tab w:val="right" w:pos="8190"/>
        </w:tabs>
        <w:spacing w:before="120" w:after="120" w:line="380" w:lineRule="exact"/>
        <w:ind w:left="547"/>
        <w:jc w:val="thaiDistribute"/>
        <w:rPr>
          <w:rFonts w:ascii="Arial" w:hAnsi="Arial" w:cs="Arial"/>
        </w:rPr>
      </w:pPr>
      <w:r w:rsidRPr="00932A5A">
        <w:rPr>
          <w:rFonts w:ascii="Arial" w:hAnsi="Arial" w:cs="Arial"/>
        </w:rPr>
        <w:t xml:space="preserve">Diluted earnings per share is calculated by dividing profit for the year attributable to equity holders of the Company (excluding other comprehensive income) by the total sum of the weighted average number of common shares outstanding during the </w:t>
      </w:r>
      <w:r w:rsidRPr="00932A5A">
        <w:rPr>
          <w:rFonts w:ascii="Arial" w:hAnsi="Arial" w:cs="Arial"/>
          <w:szCs w:val="28"/>
        </w:rPr>
        <w:t>year</w:t>
      </w:r>
      <w:r w:rsidRPr="00932A5A">
        <w:rPr>
          <w:rFonts w:ascii="Arial" w:hAnsi="Arial" w:cs="Arial"/>
        </w:rPr>
        <w:t>, netting of treasury shares held by the Company, plus the weighted average number of common shares that would be required to be issued to convert all potential common shares to common shares. The calculation assumes that the conversion took place either at the beginning of the year or on the date the potential common shares were issued.</w:t>
      </w:r>
    </w:p>
    <w:p w14:paraId="6F26CCFA" w14:textId="77777777" w:rsidR="00626403" w:rsidRPr="00932A5A" w:rsidRDefault="00626403">
      <w:r w:rsidRPr="00932A5A">
        <w:br w:type="page"/>
      </w:r>
    </w:p>
    <w:tbl>
      <w:tblPr>
        <w:tblW w:w="9090" w:type="dxa"/>
        <w:tblInd w:w="558" w:type="dxa"/>
        <w:tblLayout w:type="fixed"/>
        <w:tblLook w:val="0000" w:firstRow="0" w:lastRow="0" w:firstColumn="0" w:lastColumn="0" w:noHBand="0" w:noVBand="0"/>
      </w:tblPr>
      <w:tblGrid>
        <w:gridCol w:w="2520"/>
        <w:gridCol w:w="1095"/>
        <w:gridCol w:w="1095"/>
        <w:gridCol w:w="1095"/>
        <w:gridCol w:w="1095"/>
        <w:gridCol w:w="1095"/>
        <w:gridCol w:w="1095"/>
      </w:tblGrid>
      <w:tr w:rsidR="009513DE" w:rsidRPr="00932A5A" w14:paraId="3E01F9B9" w14:textId="77777777" w:rsidTr="00CB0708">
        <w:tc>
          <w:tcPr>
            <w:tcW w:w="2520" w:type="dxa"/>
            <w:tcBorders>
              <w:top w:val="nil"/>
              <w:left w:val="nil"/>
              <w:bottom w:val="nil"/>
              <w:right w:val="nil"/>
            </w:tcBorders>
            <w:vAlign w:val="bottom"/>
          </w:tcPr>
          <w:p w14:paraId="3E928F80" w14:textId="77777777" w:rsidR="009513DE" w:rsidRPr="00932A5A" w:rsidRDefault="009513DE" w:rsidP="00F2643A">
            <w:pPr>
              <w:spacing w:line="320" w:lineRule="exact"/>
              <w:jc w:val="both"/>
              <w:rPr>
                <w:rFonts w:ascii="Arial" w:hAnsi="Arial" w:cs="Arial"/>
                <w:sz w:val="16"/>
                <w:szCs w:val="16"/>
              </w:rPr>
            </w:pPr>
            <w:r w:rsidRPr="00932A5A">
              <w:rPr>
                <w:rFonts w:ascii="Arial" w:hAnsi="Arial" w:cs="Arial"/>
                <w:sz w:val="16"/>
                <w:szCs w:val="16"/>
              </w:rPr>
              <w:br w:type="page"/>
            </w:r>
            <w:r w:rsidRPr="00932A5A">
              <w:rPr>
                <w:rFonts w:ascii="Arial" w:hAnsi="Arial" w:cs="Arial"/>
                <w:sz w:val="16"/>
                <w:szCs w:val="16"/>
              </w:rPr>
              <w:br w:type="page"/>
            </w:r>
          </w:p>
        </w:tc>
        <w:tc>
          <w:tcPr>
            <w:tcW w:w="6570" w:type="dxa"/>
            <w:gridSpan w:val="6"/>
            <w:tcBorders>
              <w:top w:val="nil"/>
              <w:left w:val="nil"/>
              <w:bottom w:val="nil"/>
              <w:right w:val="nil"/>
            </w:tcBorders>
            <w:vAlign w:val="bottom"/>
          </w:tcPr>
          <w:p w14:paraId="179804EF" w14:textId="77777777" w:rsidR="009513DE" w:rsidRPr="00932A5A" w:rsidRDefault="009513DE"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w:t>
            </w:r>
            <w:r w:rsidR="00583C04" w:rsidRPr="00932A5A">
              <w:rPr>
                <w:rFonts w:ascii="Arial" w:hAnsi="Arial" w:cs="Arial"/>
                <w:sz w:val="16"/>
                <w:szCs w:val="16"/>
              </w:rPr>
              <w:t xml:space="preserve"> and separate</w:t>
            </w:r>
            <w:r w:rsidRPr="00932A5A">
              <w:rPr>
                <w:rFonts w:ascii="Arial" w:hAnsi="Arial" w:cs="Arial"/>
                <w:sz w:val="16"/>
                <w:szCs w:val="16"/>
              </w:rPr>
              <w:t xml:space="preserve"> financial statements</w:t>
            </w:r>
          </w:p>
        </w:tc>
      </w:tr>
      <w:tr w:rsidR="009513DE" w:rsidRPr="00932A5A" w14:paraId="185430F6" w14:textId="77777777" w:rsidTr="00CB0708">
        <w:tc>
          <w:tcPr>
            <w:tcW w:w="2520" w:type="dxa"/>
            <w:tcBorders>
              <w:top w:val="nil"/>
              <w:left w:val="nil"/>
              <w:bottom w:val="nil"/>
              <w:right w:val="nil"/>
            </w:tcBorders>
            <w:vAlign w:val="bottom"/>
          </w:tcPr>
          <w:p w14:paraId="6CD6112F" w14:textId="77777777" w:rsidR="009513DE" w:rsidRPr="00932A5A" w:rsidRDefault="009513DE" w:rsidP="00F2643A">
            <w:pPr>
              <w:spacing w:line="320" w:lineRule="exact"/>
              <w:jc w:val="both"/>
              <w:rPr>
                <w:rFonts w:ascii="Arial" w:hAnsi="Arial" w:cs="Arial"/>
                <w:sz w:val="16"/>
                <w:szCs w:val="16"/>
              </w:rPr>
            </w:pPr>
          </w:p>
        </w:tc>
        <w:tc>
          <w:tcPr>
            <w:tcW w:w="6570" w:type="dxa"/>
            <w:gridSpan w:val="6"/>
            <w:tcBorders>
              <w:top w:val="nil"/>
              <w:left w:val="nil"/>
              <w:bottom w:val="nil"/>
              <w:right w:val="nil"/>
            </w:tcBorders>
            <w:vAlign w:val="bottom"/>
          </w:tcPr>
          <w:p w14:paraId="6B5E3640" w14:textId="77777777" w:rsidR="009513DE" w:rsidRPr="00932A5A" w:rsidRDefault="009513DE"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For the years ended 31 December  </w:t>
            </w:r>
          </w:p>
        </w:tc>
      </w:tr>
      <w:tr w:rsidR="00DB5717" w:rsidRPr="00932A5A" w14:paraId="22E05A9F" w14:textId="77777777" w:rsidTr="00CB0708">
        <w:trPr>
          <w:trHeight w:val="710"/>
        </w:trPr>
        <w:tc>
          <w:tcPr>
            <w:tcW w:w="2520" w:type="dxa"/>
            <w:tcBorders>
              <w:top w:val="nil"/>
              <w:left w:val="nil"/>
              <w:right w:val="nil"/>
            </w:tcBorders>
            <w:vAlign w:val="bottom"/>
          </w:tcPr>
          <w:p w14:paraId="70E6FCA5" w14:textId="77777777" w:rsidR="00DB5717" w:rsidRPr="00932A5A" w:rsidRDefault="00DB5717" w:rsidP="00F2643A">
            <w:pPr>
              <w:spacing w:line="320" w:lineRule="exact"/>
              <w:jc w:val="both"/>
              <w:rPr>
                <w:rFonts w:ascii="Arial" w:hAnsi="Arial" w:cs="Arial"/>
                <w:sz w:val="16"/>
                <w:szCs w:val="16"/>
              </w:rPr>
            </w:pPr>
          </w:p>
        </w:tc>
        <w:tc>
          <w:tcPr>
            <w:tcW w:w="2190" w:type="dxa"/>
            <w:gridSpan w:val="2"/>
            <w:tcBorders>
              <w:top w:val="nil"/>
              <w:left w:val="nil"/>
              <w:right w:val="nil"/>
            </w:tcBorders>
            <w:vAlign w:val="bottom"/>
          </w:tcPr>
          <w:p w14:paraId="68773761" w14:textId="77777777" w:rsidR="00DB5717" w:rsidRPr="00932A5A" w:rsidRDefault="00DB5717"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Profit for the </w:t>
            </w:r>
            <w:r w:rsidR="00F33390" w:rsidRPr="00932A5A">
              <w:rPr>
                <w:rFonts w:ascii="Arial" w:hAnsi="Arial" w:cs="Arial"/>
                <w:sz w:val="16"/>
                <w:szCs w:val="16"/>
              </w:rPr>
              <w:t>year</w:t>
            </w:r>
          </w:p>
        </w:tc>
        <w:tc>
          <w:tcPr>
            <w:tcW w:w="2190" w:type="dxa"/>
            <w:gridSpan w:val="2"/>
            <w:tcBorders>
              <w:top w:val="nil"/>
              <w:left w:val="nil"/>
              <w:right w:val="nil"/>
            </w:tcBorders>
            <w:vAlign w:val="bottom"/>
          </w:tcPr>
          <w:p w14:paraId="409484BE" w14:textId="77777777" w:rsidR="00DB5717" w:rsidRPr="00932A5A" w:rsidRDefault="00DB5717" w:rsidP="00F2643A">
            <w:pPr>
              <w:spacing w:line="320" w:lineRule="exact"/>
              <w:jc w:val="center"/>
              <w:rPr>
                <w:rFonts w:ascii="Arial" w:hAnsi="Arial" w:cs="Arial"/>
                <w:sz w:val="16"/>
                <w:szCs w:val="16"/>
              </w:rPr>
            </w:pPr>
            <w:r w:rsidRPr="00932A5A">
              <w:rPr>
                <w:rFonts w:ascii="Arial" w:hAnsi="Arial" w:cs="Arial"/>
                <w:sz w:val="16"/>
                <w:szCs w:val="16"/>
              </w:rPr>
              <w:t>Weighted average</w:t>
            </w:r>
          </w:p>
          <w:p w14:paraId="1CB53435" w14:textId="77777777" w:rsidR="00DB5717" w:rsidRPr="00932A5A" w:rsidRDefault="00DB5717"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number of common shares</w:t>
            </w:r>
          </w:p>
        </w:tc>
        <w:tc>
          <w:tcPr>
            <w:tcW w:w="2190" w:type="dxa"/>
            <w:gridSpan w:val="2"/>
            <w:tcBorders>
              <w:top w:val="nil"/>
              <w:left w:val="nil"/>
              <w:right w:val="nil"/>
            </w:tcBorders>
            <w:vAlign w:val="bottom"/>
          </w:tcPr>
          <w:p w14:paraId="6EA09E28" w14:textId="77777777" w:rsidR="00DB5717" w:rsidRPr="00932A5A" w:rsidRDefault="00DB5717"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Earnings per share</w:t>
            </w:r>
          </w:p>
        </w:tc>
      </w:tr>
      <w:tr w:rsidR="0044612E" w:rsidRPr="00932A5A" w14:paraId="10D0D9B7" w14:textId="77777777" w:rsidTr="00CB0708">
        <w:tc>
          <w:tcPr>
            <w:tcW w:w="2520" w:type="dxa"/>
            <w:tcBorders>
              <w:top w:val="nil"/>
              <w:left w:val="nil"/>
              <w:bottom w:val="nil"/>
              <w:right w:val="nil"/>
            </w:tcBorders>
            <w:vAlign w:val="bottom"/>
          </w:tcPr>
          <w:p w14:paraId="1401436E" w14:textId="77777777" w:rsidR="0044612E" w:rsidRPr="00932A5A" w:rsidRDefault="0044612E" w:rsidP="00F2643A">
            <w:pPr>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0F84993F" w14:textId="540B3034" w:rsidR="0044612E" w:rsidRPr="00932A5A" w:rsidRDefault="00CA46AB"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932A5A">
              <w:rPr>
                <w:rFonts w:ascii="Arial" w:hAnsi="Arial" w:cs="Arial"/>
                <w:sz w:val="16"/>
                <w:szCs w:val="16"/>
              </w:rPr>
              <w:t>2023</w:t>
            </w:r>
          </w:p>
        </w:tc>
        <w:tc>
          <w:tcPr>
            <w:tcW w:w="1095" w:type="dxa"/>
            <w:tcBorders>
              <w:top w:val="nil"/>
              <w:left w:val="nil"/>
              <w:bottom w:val="nil"/>
              <w:right w:val="nil"/>
            </w:tcBorders>
            <w:vAlign w:val="bottom"/>
          </w:tcPr>
          <w:p w14:paraId="6CF7C7E5" w14:textId="73CAB56F" w:rsidR="0044612E" w:rsidRPr="00932A5A" w:rsidRDefault="00CA46AB"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932A5A">
              <w:rPr>
                <w:rFonts w:ascii="Arial" w:hAnsi="Arial" w:cs="Arial"/>
                <w:sz w:val="16"/>
                <w:szCs w:val="16"/>
              </w:rPr>
              <w:t>2022</w:t>
            </w:r>
          </w:p>
        </w:tc>
        <w:tc>
          <w:tcPr>
            <w:tcW w:w="1095" w:type="dxa"/>
            <w:tcBorders>
              <w:top w:val="nil"/>
              <w:left w:val="nil"/>
              <w:bottom w:val="nil"/>
              <w:right w:val="nil"/>
            </w:tcBorders>
            <w:vAlign w:val="bottom"/>
          </w:tcPr>
          <w:p w14:paraId="78BC9D5D" w14:textId="373931FD" w:rsidR="0044612E" w:rsidRPr="00932A5A" w:rsidRDefault="00CA46AB"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932A5A">
              <w:rPr>
                <w:rFonts w:ascii="Arial" w:hAnsi="Arial" w:cs="Arial"/>
                <w:sz w:val="16"/>
                <w:szCs w:val="16"/>
              </w:rPr>
              <w:t>2023</w:t>
            </w:r>
          </w:p>
        </w:tc>
        <w:tc>
          <w:tcPr>
            <w:tcW w:w="1095" w:type="dxa"/>
            <w:tcBorders>
              <w:top w:val="nil"/>
              <w:left w:val="nil"/>
              <w:bottom w:val="nil"/>
              <w:right w:val="nil"/>
            </w:tcBorders>
            <w:vAlign w:val="bottom"/>
          </w:tcPr>
          <w:p w14:paraId="76EDFEAE" w14:textId="409D7E61" w:rsidR="0044612E" w:rsidRPr="00932A5A" w:rsidRDefault="00CA46AB"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932A5A">
              <w:rPr>
                <w:rFonts w:ascii="Arial" w:hAnsi="Arial" w:cs="Arial"/>
                <w:sz w:val="16"/>
                <w:szCs w:val="16"/>
              </w:rPr>
              <w:t>2022</w:t>
            </w:r>
          </w:p>
        </w:tc>
        <w:tc>
          <w:tcPr>
            <w:tcW w:w="1095" w:type="dxa"/>
            <w:tcBorders>
              <w:top w:val="nil"/>
              <w:left w:val="nil"/>
              <w:bottom w:val="nil"/>
              <w:right w:val="nil"/>
            </w:tcBorders>
            <w:vAlign w:val="bottom"/>
          </w:tcPr>
          <w:p w14:paraId="235049D5" w14:textId="55DE760E" w:rsidR="0044612E" w:rsidRPr="00932A5A" w:rsidRDefault="00CA46AB"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932A5A">
              <w:rPr>
                <w:rFonts w:ascii="Arial" w:hAnsi="Arial" w:cs="Arial"/>
                <w:sz w:val="16"/>
                <w:szCs w:val="16"/>
              </w:rPr>
              <w:t>2023</w:t>
            </w:r>
          </w:p>
        </w:tc>
        <w:tc>
          <w:tcPr>
            <w:tcW w:w="1095" w:type="dxa"/>
            <w:tcBorders>
              <w:top w:val="nil"/>
              <w:left w:val="nil"/>
              <w:bottom w:val="nil"/>
              <w:right w:val="nil"/>
            </w:tcBorders>
            <w:vAlign w:val="bottom"/>
          </w:tcPr>
          <w:p w14:paraId="5A2D2427" w14:textId="02657FFE" w:rsidR="0044612E" w:rsidRPr="00932A5A" w:rsidRDefault="00CA46AB"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932A5A">
              <w:rPr>
                <w:rFonts w:ascii="Arial" w:hAnsi="Arial" w:cs="Arial"/>
                <w:sz w:val="16"/>
                <w:szCs w:val="16"/>
              </w:rPr>
              <w:t>2022</w:t>
            </w:r>
          </w:p>
        </w:tc>
      </w:tr>
      <w:tr w:rsidR="0044612E" w:rsidRPr="00932A5A" w14:paraId="3346F36D" w14:textId="77777777" w:rsidTr="00CB0708">
        <w:tc>
          <w:tcPr>
            <w:tcW w:w="2520" w:type="dxa"/>
            <w:tcBorders>
              <w:top w:val="nil"/>
              <w:left w:val="nil"/>
              <w:bottom w:val="nil"/>
              <w:right w:val="nil"/>
            </w:tcBorders>
            <w:vAlign w:val="bottom"/>
          </w:tcPr>
          <w:p w14:paraId="373D0A63" w14:textId="77777777" w:rsidR="0044612E" w:rsidRPr="00932A5A" w:rsidRDefault="0044612E" w:rsidP="00F2643A">
            <w:pPr>
              <w:spacing w:line="320" w:lineRule="exact"/>
              <w:jc w:val="center"/>
              <w:rPr>
                <w:rFonts w:ascii="Arial" w:hAnsi="Arial" w:cs="Arial"/>
                <w:b/>
                <w:bCs/>
                <w:sz w:val="16"/>
                <w:szCs w:val="16"/>
              </w:rPr>
            </w:pPr>
          </w:p>
        </w:tc>
        <w:tc>
          <w:tcPr>
            <w:tcW w:w="1095" w:type="dxa"/>
            <w:tcBorders>
              <w:top w:val="nil"/>
              <w:left w:val="nil"/>
              <w:bottom w:val="nil"/>
              <w:right w:val="nil"/>
            </w:tcBorders>
          </w:tcPr>
          <w:p w14:paraId="3BC447B0"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Thousand Baht</w:t>
            </w:r>
          </w:p>
        </w:tc>
        <w:tc>
          <w:tcPr>
            <w:tcW w:w="1095" w:type="dxa"/>
            <w:tcBorders>
              <w:top w:val="nil"/>
              <w:left w:val="nil"/>
              <w:bottom w:val="nil"/>
              <w:right w:val="nil"/>
            </w:tcBorders>
          </w:tcPr>
          <w:p w14:paraId="73FF0EF7"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Thousand Baht</w:t>
            </w:r>
          </w:p>
        </w:tc>
        <w:tc>
          <w:tcPr>
            <w:tcW w:w="1095" w:type="dxa"/>
            <w:tcBorders>
              <w:top w:val="nil"/>
              <w:left w:val="nil"/>
              <w:bottom w:val="nil"/>
              <w:right w:val="nil"/>
            </w:tcBorders>
          </w:tcPr>
          <w:p w14:paraId="1AEE0661"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Thousand shares</w:t>
            </w:r>
          </w:p>
        </w:tc>
        <w:tc>
          <w:tcPr>
            <w:tcW w:w="1095" w:type="dxa"/>
            <w:tcBorders>
              <w:top w:val="nil"/>
              <w:left w:val="nil"/>
              <w:bottom w:val="nil"/>
              <w:right w:val="nil"/>
            </w:tcBorders>
          </w:tcPr>
          <w:p w14:paraId="38777967"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Thousand shares</w:t>
            </w:r>
          </w:p>
        </w:tc>
        <w:tc>
          <w:tcPr>
            <w:tcW w:w="1095" w:type="dxa"/>
            <w:tcBorders>
              <w:top w:val="nil"/>
              <w:left w:val="nil"/>
              <w:bottom w:val="nil"/>
              <w:right w:val="nil"/>
            </w:tcBorders>
          </w:tcPr>
          <w:p w14:paraId="5A7926CE"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Baht</w:t>
            </w:r>
          </w:p>
        </w:tc>
        <w:tc>
          <w:tcPr>
            <w:tcW w:w="1095" w:type="dxa"/>
            <w:tcBorders>
              <w:top w:val="nil"/>
              <w:left w:val="nil"/>
              <w:bottom w:val="nil"/>
              <w:right w:val="nil"/>
            </w:tcBorders>
          </w:tcPr>
          <w:p w14:paraId="74D28420"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Baht</w:t>
            </w:r>
          </w:p>
          <w:p w14:paraId="4B23B0EB" w14:textId="77777777" w:rsidR="0044612E" w:rsidRPr="00932A5A" w:rsidRDefault="0044612E" w:rsidP="00F2643A">
            <w:pPr>
              <w:spacing w:line="320" w:lineRule="exact"/>
              <w:jc w:val="center"/>
              <w:rPr>
                <w:rFonts w:ascii="Arial" w:hAnsi="Arial" w:cs="Arial"/>
                <w:sz w:val="16"/>
                <w:szCs w:val="16"/>
              </w:rPr>
            </w:pPr>
          </w:p>
        </w:tc>
      </w:tr>
      <w:tr w:rsidR="0044612E" w:rsidRPr="00932A5A" w14:paraId="0D0AFC88" w14:textId="77777777" w:rsidTr="00CB0708">
        <w:tc>
          <w:tcPr>
            <w:tcW w:w="2520" w:type="dxa"/>
            <w:tcBorders>
              <w:top w:val="nil"/>
              <w:left w:val="nil"/>
              <w:bottom w:val="nil"/>
              <w:right w:val="nil"/>
            </w:tcBorders>
            <w:vAlign w:val="bottom"/>
          </w:tcPr>
          <w:p w14:paraId="43F55E16" w14:textId="77777777" w:rsidR="0044612E" w:rsidRPr="00932A5A" w:rsidRDefault="0044612E" w:rsidP="00F2643A">
            <w:pPr>
              <w:spacing w:line="320" w:lineRule="exact"/>
              <w:ind w:left="162" w:hanging="162"/>
              <w:rPr>
                <w:rFonts w:ascii="Arial" w:hAnsi="Arial" w:cs="Arial"/>
                <w:sz w:val="16"/>
                <w:szCs w:val="16"/>
              </w:rPr>
            </w:pPr>
            <w:r w:rsidRPr="00932A5A">
              <w:rPr>
                <w:rFonts w:ascii="Arial" w:hAnsi="Arial" w:cs="Arial"/>
                <w:b/>
                <w:bCs/>
                <w:sz w:val="16"/>
                <w:szCs w:val="16"/>
              </w:rPr>
              <w:t>Basic earnings per share</w:t>
            </w:r>
          </w:p>
        </w:tc>
        <w:tc>
          <w:tcPr>
            <w:tcW w:w="1095" w:type="dxa"/>
            <w:tcBorders>
              <w:top w:val="nil"/>
              <w:left w:val="nil"/>
              <w:bottom w:val="nil"/>
              <w:right w:val="nil"/>
            </w:tcBorders>
            <w:vAlign w:val="bottom"/>
          </w:tcPr>
          <w:p w14:paraId="37274264" w14:textId="77777777" w:rsidR="0044612E" w:rsidRPr="00932A5A" w:rsidRDefault="0044612E" w:rsidP="00F2643A">
            <w:pPr>
              <w:tabs>
                <w:tab w:val="decimal" w:pos="687"/>
              </w:tabs>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782ACC58" w14:textId="77777777" w:rsidR="0044612E" w:rsidRPr="00932A5A" w:rsidRDefault="0044612E" w:rsidP="00F2643A">
            <w:pPr>
              <w:spacing w:line="320" w:lineRule="exact"/>
              <w:jc w:val="center"/>
              <w:rPr>
                <w:rFonts w:ascii="Arial" w:hAnsi="Arial" w:cs="Arial"/>
                <w:sz w:val="16"/>
                <w:szCs w:val="16"/>
              </w:rPr>
            </w:pPr>
          </w:p>
        </w:tc>
        <w:tc>
          <w:tcPr>
            <w:tcW w:w="1095" w:type="dxa"/>
            <w:tcBorders>
              <w:top w:val="nil"/>
              <w:left w:val="nil"/>
              <w:bottom w:val="nil"/>
              <w:right w:val="nil"/>
            </w:tcBorders>
            <w:vAlign w:val="bottom"/>
          </w:tcPr>
          <w:p w14:paraId="1CEE39E4" w14:textId="77777777" w:rsidR="0044612E" w:rsidRPr="00932A5A" w:rsidRDefault="0044612E" w:rsidP="00F2643A">
            <w:pPr>
              <w:tabs>
                <w:tab w:val="decimal" w:pos="687"/>
              </w:tabs>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7A2FA549" w14:textId="77777777" w:rsidR="0044612E" w:rsidRPr="00932A5A" w:rsidRDefault="0044612E" w:rsidP="00F2643A">
            <w:pPr>
              <w:tabs>
                <w:tab w:val="decimal" w:pos="687"/>
              </w:tabs>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10E4C9F9" w14:textId="77777777" w:rsidR="0044612E" w:rsidRPr="00932A5A" w:rsidRDefault="0044612E" w:rsidP="00F2643A">
            <w:pPr>
              <w:tabs>
                <w:tab w:val="decimal" w:pos="687"/>
              </w:tabs>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34251107" w14:textId="77777777" w:rsidR="0044612E" w:rsidRPr="00932A5A" w:rsidRDefault="0044612E" w:rsidP="00F2643A">
            <w:pPr>
              <w:tabs>
                <w:tab w:val="decimal" w:pos="687"/>
              </w:tabs>
              <w:spacing w:line="320" w:lineRule="exact"/>
              <w:jc w:val="both"/>
              <w:rPr>
                <w:rFonts w:ascii="Arial" w:hAnsi="Arial" w:cs="Arial"/>
                <w:sz w:val="16"/>
                <w:szCs w:val="16"/>
              </w:rPr>
            </w:pPr>
          </w:p>
        </w:tc>
      </w:tr>
      <w:tr w:rsidR="00CA46AB" w:rsidRPr="00932A5A" w14:paraId="0EC0DCCC" w14:textId="77777777" w:rsidTr="00CB0708">
        <w:tc>
          <w:tcPr>
            <w:tcW w:w="2520" w:type="dxa"/>
            <w:tcBorders>
              <w:top w:val="nil"/>
              <w:left w:val="nil"/>
              <w:bottom w:val="nil"/>
              <w:right w:val="nil"/>
            </w:tcBorders>
            <w:vAlign w:val="bottom"/>
          </w:tcPr>
          <w:p w14:paraId="7986AFB7" w14:textId="77777777" w:rsidR="00CA46AB" w:rsidRPr="00932A5A" w:rsidRDefault="00CA46AB" w:rsidP="00CB0708">
            <w:pPr>
              <w:spacing w:line="320" w:lineRule="exact"/>
              <w:ind w:left="162" w:right="-107" w:hanging="162"/>
              <w:rPr>
                <w:rFonts w:ascii="Arial" w:hAnsi="Arial" w:cs="Arial"/>
                <w:b/>
                <w:bCs/>
                <w:sz w:val="16"/>
                <w:szCs w:val="16"/>
              </w:rPr>
            </w:pPr>
            <w:r w:rsidRPr="00932A5A">
              <w:rPr>
                <w:rFonts w:ascii="Arial" w:hAnsi="Arial" w:cs="Arial"/>
                <w:sz w:val="16"/>
                <w:szCs w:val="16"/>
              </w:rPr>
              <w:t>Profit attributable to the Company</w:t>
            </w:r>
          </w:p>
        </w:tc>
        <w:tc>
          <w:tcPr>
            <w:tcW w:w="1095" w:type="dxa"/>
            <w:tcBorders>
              <w:top w:val="nil"/>
              <w:left w:val="nil"/>
              <w:bottom w:val="nil"/>
              <w:right w:val="nil"/>
            </w:tcBorders>
          </w:tcPr>
          <w:p w14:paraId="3F0FF62B" w14:textId="53AFB933" w:rsidR="00CA46AB" w:rsidRPr="00932A5A" w:rsidRDefault="00CB3FC2" w:rsidP="00CA46AB">
            <w:pPr>
              <w:tabs>
                <w:tab w:val="decimal" w:pos="877"/>
              </w:tabs>
              <w:spacing w:line="320" w:lineRule="exact"/>
              <w:rPr>
                <w:rFonts w:ascii="Arial" w:hAnsi="Arial" w:cs="Arial"/>
                <w:sz w:val="16"/>
                <w:szCs w:val="16"/>
              </w:rPr>
            </w:pPr>
            <w:r w:rsidRPr="00932A5A">
              <w:rPr>
                <w:rFonts w:ascii="Arial" w:hAnsi="Arial" w:cs="Arial"/>
                <w:sz w:val="16"/>
                <w:szCs w:val="16"/>
              </w:rPr>
              <w:t>6,602,962</w:t>
            </w:r>
          </w:p>
        </w:tc>
        <w:tc>
          <w:tcPr>
            <w:tcW w:w="1095" w:type="dxa"/>
            <w:tcBorders>
              <w:top w:val="nil"/>
              <w:left w:val="nil"/>
              <w:bottom w:val="nil"/>
              <w:right w:val="nil"/>
            </w:tcBorders>
          </w:tcPr>
          <w:p w14:paraId="62639EAB" w14:textId="1F915A15" w:rsidR="00CA46AB" w:rsidRPr="00932A5A" w:rsidRDefault="00CA46AB" w:rsidP="00CA46AB">
            <w:pPr>
              <w:tabs>
                <w:tab w:val="decimal" w:pos="877"/>
              </w:tabs>
              <w:spacing w:line="320" w:lineRule="exact"/>
              <w:rPr>
                <w:rFonts w:ascii="Arial" w:hAnsi="Arial" w:cs="Arial"/>
                <w:sz w:val="16"/>
                <w:szCs w:val="16"/>
              </w:rPr>
            </w:pPr>
            <w:r w:rsidRPr="00932A5A">
              <w:rPr>
                <w:rFonts w:ascii="Arial" w:hAnsi="Arial" w:cs="Arial"/>
                <w:sz w:val="16"/>
                <w:szCs w:val="16"/>
              </w:rPr>
              <w:t>5,219,840</w:t>
            </w:r>
          </w:p>
        </w:tc>
        <w:tc>
          <w:tcPr>
            <w:tcW w:w="1095" w:type="dxa"/>
            <w:tcBorders>
              <w:top w:val="nil"/>
              <w:left w:val="nil"/>
              <w:bottom w:val="nil"/>
              <w:right w:val="nil"/>
            </w:tcBorders>
          </w:tcPr>
          <w:p w14:paraId="22CAF82A" w14:textId="4CFD5490" w:rsidR="00CA46AB" w:rsidRPr="00932A5A" w:rsidRDefault="00CB3FC2" w:rsidP="00CA46AB">
            <w:pPr>
              <w:tabs>
                <w:tab w:val="decimal" w:pos="877"/>
              </w:tabs>
              <w:spacing w:line="320" w:lineRule="exact"/>
              <w:rPr>
                <w:rFonts w:ascii="Arial" w:hAnsi="Arial" w:cs="Arial"/>
                <w:sz w:val="16"/>
                <w:szCs w:val="16"/>
              </w:rPr>
            </w:pPr>
            <w:r w:rsidRPr="00932A5A">
              <w:rPr>
                <w:rFonts w:ascii="Arial" w:hAnsi="Arial" w:cs="Arial"/>
                <w:sz w:val="16"/>
                <w:szCs w:val="16"/>
              </w:rPr>
              <w:t>1,048,604</w:t>
            </w:r>
          </w:p>
        </w:tc>
        <w:tc>
          <w:tcPr>
            <w:tcW w:w="1095" w:type="dxa"/>
            <w:tcBorders>
              <w:top w:val="nil"/>
              <w:left w:val="nil"/>
              <w:bottom w:val="nil"/>
              <w:right w:val="nil"/>
            </w:tcBorders>
          </w:tcPr>
          <w:p w14:paraId="5F9F2844" w14:textId="588B22A3" w:rsidR="00CA46AB" w:rsidRPr="00932A5A" w:rsidRDefault="00CA46AB" w:rsidP="00CA46AB">
            <w:pPr>
              <w:tabs>
                <w:tab w:val="decimal" w:pos="877"/>
              </w:tabs>
              <w:spacing w:line="320" w:lineRule="exact"/>
              <w:rPr>
                <w:rFonts w:ascii="Arial" w:hAnsi="Arial" w:cs="Arial"/>
                <w:sz w:val="16"/>
                <w:szCs w:val="16"/>
              </w:rPr>
            </w:pPr>
            <w:r w:rsidRPr="00932A5A">
              <w:rPr>
                <w:rFonts w:ascii="Arial" w:hAnsi="Arial" w:cs="Arial"/>
                <w:sz w:val="16"/>
                <w:szCs w:val="16"/>
              </w:rPr>
              <w:t>1,048,604</w:t>
            </w:r>
          </w:p>
        </w:tc>
        <w:tc>
          <w:tcPr>
            <w:tcW w:w="1095" w:type="dxa"/>
            <w:tcBorders>
              <w:top w:val="nil"/>
              <w:left w:val="nil"/>
              <w:bottom w:val="nil"/>
              <w:right w:val="nil"/>
            </w:tcBorders>
          </w:tcPr>
          <w:p w14:paraId="77D89DB4" w14:textId="584C3371" w:rsidR="00CA46AB" w:rsidRPr="00932A5A" w:rsidRDefault="00CB3FC2" w:rsidP="00CA46AB">
            <w:pPr>
              <w:tabs>
                <w:tab w:val="decimal" w:pos="516"/>
              </w:tabs>
              <w:spacing w:line="320" w:lineRule="exact"/>
              <w:rPr>
                <w:rFonts w:ascii="Arial" w:hAnsi="Arial" w:cs="Arial"/>
                <w:sz w:val="16"/>
                <w:szCs w:val="16"/>
                <w:cs/>
              </w:rPr>
            </w:pPr>
            <w:r w:rsidRPr="00932A5A">
              <w:rPr>
                <w:rFonts w:ascii="Arial" w:hAnsi="Arial" w:cs="Arial"/>
                <w:sz w:val="16"/>
                <w:szCs w:val="16"/>
              </w:rPr>
              <w:t>6.30</w:t>
            </w:r>
          </w:p>
        </w:tc>
        <w:tc>
          <w:tcPr>
            <w:tcW w:w="1095" w:type="dxa"/>
            <w:tcBorders>
              <w:top w:val="nil"/>
              <w:left w:val="nil"/>
              <w:bottom w:val="nil"/>
              <w:right w:val="nil"/>
            </w:tcBorders>
          </w:tcPr>
          <w:p w14:paraId="4C26FCE6" w14:textId="13A01753" w:rsidR="00CA46AB" w:rsidRPr="00932A5A" w:rsidRDefault="00CA46AB" w:rsidP="00CA46AB">
            <w:pPr>
              <w:tabs>
                <w:tab w:val="decimal" w:pos="516"/>
              </w:tabs>
              <w:spacing w:line="320" w:lineRule="exact"/>
              <w:rPr>
                <w:rFonts w:ascii="Arial" w:hAnsi="Arial" w:cs="Arial"/>
                <w:sz w:val="16"/>
                <w:szCs w:val="16"/>
                <w:cs/>
              </w:rPr>
            </w:pPr>
            <w:r w:rsidRPr="00932A5A">
              <w:rPr>
                <w:rFonts w:ascii="Arial" w:hAnsi="Arial" w:cs="Arial"/>
                <w:sz w:val="16"/>
                <w:szCs w:val="16"/>
              </w:rPr>
              <w:t>4.98</w:t>
            </w:r>
          </w:p>
        </w:tc>
      </w:tr>
      <w:tr w:rsidR="00CA46AB" w:rsidRPr="00932A5A" w14:paraId="60590A8F" w14:textId="77777777" w:rsidTr="00CB0708">
        <w:tc>
          <w:tcPr>
            <w:tcW w:w="2520" w:type="dxa"/>
            <w:tcBorders>
              <w:top w:val="nil"/>
              <w:left w:val="nil"/>
              <w:bottom w:val="nil"/>
              <w:right w:val="nil"/>
            </w:tcBorders>
            <w:vAlign w:val="bottom"/>
          </w:tcPr>
          <w:p w14:paraId="17E33E67" w14:textId="77777777" w:rsidR="00CA46AB" w:rsidRPr="00932A5A" w:rsidRDefault="00CA46AB" w:rsidP="00CA46AB">
            <w:pPr>
              <w:spacing w:line="320" w:lineRule="exact"/>
              <w:ind w:left="162" w:hanging="162"/>
              <w:rPr>
                <w:rFonts w:ascii="Arial" w:hAnsi="Arial" w:cs="Arial"/>
                <w:b/>
                <w:bCs/>
                <w:sz w:val="16"/>
                <w:szCs w:val="16"/>
              </w:rPr>
            </w:pPr>
            <w:r w:rsidRPr="00932A5A">
              <w:rPr>
                <w:rFonts w:ascii="Arial" w:hAnsi="Arial" w:cs="Arial"/>
                <w:b/>
                <w:bCs/>
                <w:sz w:val="16"/>
                <w:szCs w:val="16"/>
              </w:rPr>
              <w:t>Effect of dilutive securities</w:t>
            </w:r>
          </w:p>
        </w:tc>
        <w:tc>
          <w:tcPr>
            <w:tcW w:w="1095" w:type="dxa"/>
            <w:tcBorders>
              <w:top w:val="nil"/>
              <w:left w:val="nil"/>
              <w:bottom w:val="nil"/>
              <w:right w:val="nil"/>
            </w:tcBorders>
            <w:vAlign w:val="bottom"/>
          </w:tcPr>
          <w:p w14:paraId="03DDA30E" w14:textId="77777777" w:rsidR="00CA46AB" w:rsidRPr="00932A5A" w:rsidRDefault="00CA46AB" w:rsidP="00CA46AB">
            <w:pPr>
              <w:tabs>
                <w:tab w:val="decimal" w:pos="877"/>
              </w:tabs>
              <w:spacing w:line="320" w:lineRule="exact"/>
              <w:rPr>
                <w:rFonts w:ascii="Arial" w:hAnsi="Arial" w:cs="Arial"/>
                <w:sz w:val="16"/>
                <w:szCs w:val="16"/>
                <w:cs/>
              </w:rPr>
            </w:pPr>
          </w:p>
        </w:tc>
        <w:tc>
          <w:tcPr>
            <w:tcW w:w="1095" w:type="dxa"/>
            <w:tcBorders>
              <w:top w:val="nil"/>
              <w:left w:val="nil"/>
              <w:bottom w:val="nil"/>
              <w:right w:val="nil"/>
            </w:tcBorders>
            <w:vAlign w:val="bottom"/>
          </w:tcPr>
          <w:p w14:paraId="68C4F4F3" w14:textId="77777777" w:rsidR="00CA46AB" w:rsidRPr="00932A5A" w:rsidRDefault="00CA46AB" w:rsidP="00CA46AB">
            <w:pPr>
              <w:tabs>
                <w:tab w:val="decimal" w:pos="877"/>
              </w:tabs>
              <w:spacing w:line="320" w:lineRule="exact"/>
              <w:rPr>
                <w:rFonts w:ascii="Arial" w:hAnsi="Arial" w:cs="Arial"/>
                <w:sz w:val="16"/>
                <w:szCs w:val="16"/>
                <w:cs/>
              </w:rPr>
            </w:pPr>
          </w:p>
        </w:tc>
        <w:tc>
          <w:tcPr>
            <w:tcW w:w="1095" w:type="dxa"/>
            <w:tcBorders>
              <w:top w:val="nil"/>
              <w:left w:val="nil"/>
              <w:bottom w:val="nil"/>
              <w:right w:val="nil"/>
            </w:tcBorders>
            <w:vAlign w:val="bottom"/>
          </w:tcPr>
          <w:p w14:paraId="66F5F633" w14:textId="77777777" w:rsidR="00CA46AB" w:rsidRPr="00932A5A" w:rsidRDefault="00CA46AB" w:rsidP="00CA46AB">
            <w:pPr>
              <w:tabs>
                <w:tab w:val="decimal" w:pos="877"/>
              </w:tabs>
              <w:spacing w:line="320" w:lineRule="exact"/>
              <w:rPr>
                <w:rFonts w:ascii="Arial" w:hAnsi="Arial" w:cs="Arial"/>
                <w:sz w:val="16"/>
                <w:szCs w:val="16"/>
              </w:rPr>
            </w:pPr>
          </w:p>
        </w:tc>
        <w:tc>
          <w:tcPr>
            <w:tcW w:w="1095" w:type="dxa"/>
            <w:tcBorders>
              <w:top w:val="nil"/>
              <w:left w:val="nil"/>
              <w:bottom w:val="nil"/>
              <w:right w:val="nil"/>
            </w:tcBorders>
            <w:vAlign w:val="bottom"/>
          </w:tcPr>
          <w:p w14:paraId="04F30043" w14:textId="77777777" w:rsidR="00CA46AB" w:rsidRPr="00932A5A" w:rsidRDefault="00CA46AB" w:rsidP="00CA46AB">
            <w:pPr>
              <w:tabs>
                <w:tab w:val="decimal" w:pos="877"/>
              </w:tabs>
              <w:spacing w:line="320" w:lineRule="exact"/>
              <w:rPr>
                <w:rFonts w:ascii="Arial" w:hAnsi="Arial" w:cs="Arial"/>
                <w:sz w:val="16"/>
                <w:szCs w:val="16"/>
              </w:rPr>
            </w:pPr>
          </w:p>
        </w:tc>
        <w:tc>
          <w:tcPr>
            <w:tcW w:w="1095" w:type="dxa"/>
            <w:tcBorders>
              <w:top w:val="nil"/>
              <w:left w:val="nil"/>
              <w:bottom w:val="nil"/>
              <w:right w:val="nil"/>
            </w:tcBorders>
            <w:vAlign w:val="bottom"/>
          </w:tcPr>
          <w:p w14:paraId="795DB5DF" w14:textId="77777777" w:rsidR="00CA46AB" w:rsidRPr="00932A5A" w:rsidRDefault="00CA46AB" w:rsidP="00CA46AB">
            <w:pPr>
              <w:tabs>
                <w:tab w:val="decimal" w:pos="516"/>
              </w:tabs>
              <w:spacing w:line="320" w:lineRule="exact"/>
              <w:rPr>
                <w:rFonts w:ascii="Arial" w:hAnsi="Arial" w:cs="Arial"/>
                <w:sz w:val="16"/>
                <w:szCs w:val="16"/>
                <w:cs/>
              </w:rPr>
            </w:pPr>
          </w:p>
        </w:tc>
        <w:tc>
          <w:tcPr>
            <w:tcW w:w="1095" w:type="dxa"/>
            <w:tcBorders>
              <w:top w:val="nil"/>
              <w:left w:val="nil"/>
              <w:bottom w:val="nil"/>
              <w:right w:val="nil"/>
            </w:tcBorders>
            <w:vAlign w:val="bottom"/>
          </w:tcPr>
          <w:p w14:paraId="1B171A4F" w14:textId="77777777" w:rsidR="00CA46AB" w:rsidRPr="00932A5A" w:rsidRDefault="00CA46AB" w:rsidP="00CA46AB">
            <w:pPr>
              <w:tabs>
                <w:tab w:val="decimal" w:pos="516"/>
              </w:tabs>
              <w:spacing w:line="320" w:lineRule="exact"/>
              <w:rPr>
                <w:rFonts w:ascii="Arial" w:hAnsi="Arial" w:cs="Arial"/>
                <w:sz w:val="16"/>
                <w:szCs w:val="16"/>
                <w:cs/>
              </w:rPr>
            </w:pPr>
          </w:p>
        </w:tc>
      </w:tr>
      <w:tr w:rsidR="00CA46AB" w:rsidRPr="00932A5A" w14:paraId="7F18ADE8" w14:textId="77777777" w:rsidTr="00CB0708">
        <w:tc>
          <w:tcPr>
            <w:tcW w:w="2520" w:type="dxa"/>
            <w:tcBorders>
              <w:top w:val="nil"/>
              <w:left w:val="nil"/>
              <w:bottom w:val="nil"/>
              <w:right w:val="nil"/>
            </w:tcBorders>
            <w:vAlign w:val="bottom"/>
          </w:tcPr>
          <w:p w14:paraId="52F70330" w14:textId="77777777" w:rsidR="00CA46AB" w:rsidRPr="00932A5A" w:rsidRDefault="00CA46AB" w:rsidP="00CA46AB">
            <w:pPr>
              <w:spacing w:line="320" w:lineRule="exact"/>
              <w:ind w:left="162" w:hanging="162"/>
              <w:rPr>
                <w:rFonts w:ascii="Arial" w:hAnsi="Arial" w:cs="Arial"/>
                <w:b/>
                <w:bCs/>
                <w:sz w:val="16"/>
                <w:szCs w:val="16"/>
              </w:rPr>
            </w:pPr>
            <w:r w:rsidRPr="00932A5A">
              <w:rPr>
                <w:rFonts w:ascii="Arial" w:hAnsi="Arial" w:cs="Arial"/>
                <w:sz w:val="16"/>
                <w:szCs w:val="16"/>
              </w:rPr>
              <w:t>Preferred shares convertible to common shares</w:t>
            </w:r>
          </w:p>
        </w:tc>
        <w:tc>
          <w:tcPr>
            <w:tcW w:w="1095" w:type="dxa"/>
            <w:tcBorders>
              <w:top w:val="nil"/>
              <w:left w:val="nil"/>
              <w:bottom w:val="nil"/>
              <w:right w:val="nil"/>
            </w:tcBorders>
            <w:vAlign w:val="bottom"/>
          </w:tcPr>
          <w:p w14:paraId="69423036" w14:textId="739DED5C" w:rsidR="00CA46AB" w:rsidRPr="00932A5A" w:rsidRDefault="00CB3FC2" w:rsidP="00CA46AB">
            <w:pPr>
              <w:pBdr>
                <w:bottom w:val="sing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w:t>
            </w:r>
          </w:p>
        </w:tc>
        <w:tc>
          <w:tcPr>
            <w:tcW w:w="1095" w:type="dxa"/>
            <w:tcBorders>
              <w:top w:val="nil"/>
              <w:left w:val="nil"/>
              <w:bottom w:val="nil"/>
              <w:right w:val="nil"/>
            </w:tcBorders>
            <w:vAlign w:val="bottom"/>
          </w:tcPr>
          <w:p w14:paraId="2B407769" w14:textId="08B71B31" w:rsidR="00CA46AB" w:rsidRPr="00932A5A" w:rsidRDefault="00CA46AB" w:rsidP="00CA46AB">
            <w:pPr>
              <w:pBdr>
                <w:bottom w:val="sing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w:t>
            </w:r>
          </w:p>
        </w:tc>
        <w:tc>
          <w:tcPr>
            <w:tcW w:w="1095" w:type="dxa"/>
            <w:tcBorders>
              <w:top w:val="nil"/>
              <w:left w:val="nil"/>
              <w:bottom w:val="nil"/>
              <w:right w:val="nil"/>
            </w:tcBorders>
            <w:vAlign w:val="bottom"/>
          </w:tcPr>
          <w:p w14:paraId="6331D148" w14:textId="42F865D1" w:rsidR="00CA46AB" w:rsidRPr="00932A5A" w:rsidRDefault="00CB3FC2" w:rsidP="00CA46AB">
            <w:pPr>
              <w:pBdr>
                <w:bottom w:val="sing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13</w:t>
            </w:r>
          </w:p>
        </w:tc>
        <w:tc>
          <w:tcPr>
            <w:tcW w:w="1095" w:type="dxa"/>
            <w:tcBorders>
              <w:top w:val="nil"/>
              <w:left w:val="nil"/>
              <w:bottom w:val="nil"/>
              <w:right w:val="nil"/>
            </w:tcBorders>
            <w:vAlign w:val="bottom"/>
          </w:tcPr>
          <w:p w14:paraId="0936A4B5" w14:textId="1DF3CB4F" w:rsidR="00CA46AB" w:rsidRPr="00932A5A" w:rsidRDefault="00CA46AB" w:rsidP="00CA46AB">
            <w:pPr>
              <w:pBdr>
                <w:bottom w:val="sing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13</w:t>
            </w:r>
          </w:p>
        </w:tc>
        <w:tc>
          <w:tcPr>
            <w:tcW w:w="1095" w:type="dxa"/>
            <w:tcBorders>
              <w:top w:val="nil"/>
              <w:left w:val="nil"/>
              <w:bottom w:val="nil"/>
              <w:right w:val="nil"/>
            </w:tcBorders>
            <w:vAlign w:val="bottom"/>
          </w:tcPr>
          <w:p w14:paraId="1059564D" w14:textId="77777777" w:rsidR="00CA46AB" w:rsidRPr="00932A5A" w:rsidRDefault="00CA46AB" w:rsidP="00CA46AB">
            <w:pPr>
              <w:tabs>
                <w:tab w:val="decimal" w:pos="516"/>
              </w:tabs>
              <w:spacing w:line="320" w:lineRule="exact"/>
              <w:rPr>
                <w:rFonts w:ascii="Arial" w:hAnsi="Arial" w:cs="Arial"/>
                <w:sz w:val="16"/>
                <w:szCs w:val="16"/>
                <w:cs/>
              </w:rPr>
            </w:pPr>
          </w:p>
        </w:tc>
        <w:tc>
          <w:tcPr>
            <w:tcW w:w="1095" w:type="dxa"/>
            <w:tcBorders>
              <w:top w:val="nil"/>
              <w:left w:val="nil"/>
              <w:bottom w:val="nil"/>
              <w:right w:val="nil"/>
            </w:tcBorders>
            <w:vAlign w:val="bottom"/>
          </w:tcPr>
          <w:p w14:paraId="4E507155" w14:textId="77777777" w:rsidR="00CA46AB" w:rsidRPr="00932A5A" w:rsidRDefault="00CA46AB" w:rsidP="00CA46AB">
            <w:pPr>
              <w:tabs>
                <w:tab w:val="decimal" w:pos="516"/>
              </w:tabs>
              <w:spacing w:line="320" w:lineRule="exact"/>
              <w:rPr>
                <w:rFonts w:ascii="Arial" w:hAnsi="Arial" w:cs="Arial"/>
                <w:sz w:val="16"/>
                <w:szCs w:val="16"/>
                <w:cs/>
              </w:rPr>
            </w:pPr>
          </w:p>
        </w:tc>
      </w:tr>
      <w:tr w:rsidR="00CA46AB" w:rsidRPr="00932A5A" w14:paraId="098ED2DE" w14:textId="77777777" w:rsidTr="00CB0708">
        <w:tc>
          <w:tcPr>
            <w:tcW w:w="2520" w:type="dxa"/>
            <w:tcBorders>
              <w:top w:val="nil"/>
              <w:left w:val="nil"/>
              <w:bottom w:val="nil"/>
              <w:right w:val="nil"/>
            </w:tcBorders>
            <w:vAlign w:val="bottom"/>
          </w:tcPr>
          <w:p w14:paraId="70D489ED" w14:textId="77777777" w:rsidR="00CA46AB" w:rsidRPr="00932A5A" w:rsidRDefault="00CA46AB" w:rsidP="00CA46AB">
            <w:pPr>
              <w:spacing w:line="320" w:lineRule="exact"/>
              <w:ind w:left="162" w:hanging="162"/>
              <w:rPr>
                <w:rFonts w:ascii="Arial" w:hAnsi="Arial" w:cs="Arial"/>
                <w:b/>
                <w:bCs/>
                <w:sz w:val="16"/>
                <w:szCs w:val="16"/>
              </w:rPr>
            </w:pPr>
            <w:r w:rsidRPr="00932A5A">
              <w:rPr>
                <w:rFonts w:ascii="Arial" w:hAnsi="Arial" w:cs="Arial"/>
                <w:b/>
                <w:bCs/>
                <w:sz w:val="16"/>
                <w:szCs w:val="16"/>
              </w:rPr>
              <w:t>Diluted earnings per share</w:t>
            </w:r>
          </w:p>
        </w:tc>
        <w:tc>
          <w:tcPr>
            <w:tcW w:w="1095" w:type="dxa"/>
            <w:tcBorders>
              <w:top w:val="nil"/>
              <w:left w:val="nil"/>
              <w:bottom w:val="nil"/>
              <w:right w:val="nil"/>
            </w:tcBorders>
            <w:vAlign w:val="bottom"/>
          </w:tcPr>
          <w:p w14:paraId="24BC31A0" w14:textId="77777777" w:rsidR="00CA46AB" w:rsidRPr="00932A5A" w:rsidRDefault="00CA46AB" w:rsidP="00CA46AB">
            <w:pPr>
              <w:tabs>
                <w:tab w:val="decimal" w:pos="877"/>
              </w:tabs>
              <w:spacing w:line="320" w:lineRule="exact"/>
              <w:rPr>
                <w:rFonts w:ascii="Arial" w:hAnsi="Arial" w:cs="Arial"/>
                <w:sz w:val="16"/>
                <w:szCs w:val="16"/>
                <w:cs/>
              </w:rPr>
            </w:pPr>
          </w:p>
        </w:tc>
        <w:tc>
          <w:tcPr>
            <w:tcW w:w="1095" w:type="dxa"/>
            <w:tcBorders>
              <w:top w:val="nil"/>
              <w:left w:val="nil"/>
              <w:bottom w:val="nil"/>
              <w:right w:val="nil"/>
            </w:tcBorders>
            <w:vAlign w:val="bottom"/>
          </w:tcPr>
          <w:p w14:paraId="62C88996" w14:textId="77777777" w:rsidR="00CA46AB" w:rsidRPr="00932A5A" w:rsidRDefault="00CA46AB" w:rsidP="00CA46AB">
            <w:pPr>
              <w:tabs>
                <w:tab w:val="decimal" w:pos="877"/>
              </w:tabs>
              <w:spacing w:line="320" w:lineRule="exact"/>
              <w:rPr>
                <w:rFonts w:ascii="Arial" w:hAnsi="Arial" w:cs="Arial"/>
                <w:sz w:val="16"/>
                <w:szCs w:val="16"/>
                <w:cs/>
              </w:rPr>
            </w:pPr>
          </w:p>
        </w:tc>
        <w:tc>
          <w:tcPr>
            <w:tcW w:w="1095" w:type="dxa"/>
            <w:tcBorders>
              <w:top w:val="nil"/>
              <w:left w:val="nil"/>
              <w:bottom w:val="nil"/>
              <w:right w:val="nil"/>
            </w:tcBorders>
            <w:vAlign w:val="bottom"/>
          </w:tcPr>
          <w:p w14:paraId="42531DC1" w14:textId="77777777" w:rsidR="00CA46AB" w:rsidRPr="00932A5A" w:rsidRDefault="00CA46AB" w:rsidP="00CA46AB">
            <w:pPr>
              <w:tabs>
                <w:tab w:val="decimal" w:pos="877"/>
              </w:tabs>
              <w:spacing w:line="320" w:lineRule="exact"/>
              <w:rPr>
                <w:rFonts w:ascii="Arial" w:hAnsi="Arial" w:cs="Arial"/>
                <w:sz w:val="16"/>
                <w:szCs w:val="16"/>
              </w:rPr>
            </w:pPr>
          </w:p>
        </w:tc>
        <w:tc>
          <w:tcPr>
            <w:tcW w:w="1095" w:type="dxa"/>
            <w:tcBorders>
              <w:top w:val="nil"/>
              <w:left w:val="nil"/>
              <w:bottom w:val="nil"/>
              <w:right w:val="nil"/>
            </w:tcBorders>
            <w:vAlign w:val="bottom"/>
          </w:tcPr>
          <w:p w14:paraId="09A93BED" w14:textId="77777777" w:rsidR="00CA46AB" w:rsidRPr="00932A5A" w:rsidRDefault="00CA46AB" w:rsidP="00CA46AB">
            <w:pPr>
              <w:tabs>
                <w:tab w:val="decimal" w:pos="877"/>
              </w:tabs>
              <w:spacing w:line="320" w:lineRule="exact"/>
              <w:rPr>
                <w:rFonts w:ascii="Arial" w:hAnsi="Arial" w:cs="Arial"/>
                <w:sz w:val="16"/>
                <w:szCs w:val="16"/>
              </w:rPr>
            </w:pPr>
          </w:p>
        </w:tc>
        <w:tc>
          <w:tcPr>
            <w:tcW w:w="1095" w:type="dxa"/>
            <w:tcBorders>
              <w:top w:val="nil"/>
              <w:left w:val="nil"/>
              <w:bottom w:val="nil"/>
              <w:right w:val="nil"/>
            </w:tcBorders>
            <w:vAlign w:val="bottom"/>
          </w:tcPr>
          <w:p w14:paraId="3C6C9929" w14:textId="77777777" w:rsidR="00CA46AB" w:rsidRPr="00932A5A" w:rsidRDefault="00CA46AB" w:rsidP="00CA46AB">
            <w:pPr>
              <w:tabs>
                <w:tab w:val="decimal" w:pos="516"/>
              </w:tabs>
              <w:spacing w:line="320" w:lineRule="exact"/>
              <w:rPr>
                <w:rFonts w:ascii="Arial" w:hAnsi="Arial" w:cs="Arial"/>
                <w:sz w:val="16"/>
                <w:szCs w:val="16"/>
                <w:cs/>
              </w:rPr>
            </w:pPr>
          </w:p>
        </w:tc>
        <w:tc>
          <w:tcPr>
            <w:tcW w:w="1095" w:type="dxa"/>
            <w:tcBorders>
              <w:top w:val="nil"/>
              <w:left w:val="nil"/>
              <w:bottom w:val="nil"/>
              <w:right w:val="nil"/>
            </w:tcBorders>
            <w:vAlign w:val="bottom"/>
          </w:tcPr>
          <w:p w14:paraId="2D3C9E3A" w14:textId="77777777" w:rsidR="00CA46AB" w:rsidRPr="00932A5A" w:rsidRDefault="00CA46AB" w:rsidP="00CA46AB">
            <w:pPr>
              <w:tabs>
                <w:tab w:val="decimal" w:pos="516"/>
              </w:tabs>
              <w:spacing w:line="320" w:lineRule="exact"/>
              <w:rPr>
                <w:rFonts w:ascii="Arial" w:hAnsi="Arial" w:cs="Arial"/>
                <w:sz w:val="16"/>
                <w:szCs w:val="16"/>
                <w:cs/>
              </w:rPr>
            </w:pPr>
          </w:p>
        </w:tc>
      </w:tr>
      <w:tr w:rsidR="00CA46AB" w:rsidRPr="00932A5A" w14:paraId="3DDF952E" w14:textId="77777777" w:rsidTr="00CB0708">
        <w:tc>
          <w:tcPr>
            <w:tcW w:w="2520" w:type="dxa"/>
            <w:tcBorders>
              <w:top w:val="nil"/>
              <w:left w:val="nil"/>
              <w:bottom w:val="nil"/>
              <w:right w:val="nil"/>
            </w:tcBorders>
            <w:vAlign w:val="bottom"/>
          </w:tcPr>
          <w:p w14:paraId="473C402D" w14:textId="77777777" w:rsidR="00CA46AB" w:rsidRPr="00932A5A" w:rsidRDefault="00CA46AB" w:rsidP="00CA46AB">
            <w:pPr>
              <w:spacing w:line="320" w:lineRule="exact"/>
              <w:ind w:left="162" w:right="-101" w:hanging="162"/>
              <w:rPr>
                <w:rFonts w:ascii="Arial" w:hAnsi="Arial" w:cs="Arial"/>
                <w:sz w:val="16"/>
                <w:szCs w:val="16"/>
              </w:rPr>
            </w:pPr>
            <w:r w:rsidRPr="00932A5A">
              <w:rPr>
                <w:rFonts w:ascii="Arial" w:hAnsi="Arial" w:cs="Arial"/>
                <w:sz w:val="16"/>
                <w:szCs w:val="16"/>
              </w:rPr>
              <w:t>Profit of common shareholders assuming conversion of dilutive securities</w:t>
            </w:r>
          </w:p>
        </w:tc>
        <w:tc>
          <w:tcPr>
            <w:tcW w:w="1095" w:type="dxa"/>
            <w:tcBorders>
              <w:top w:val="nil"/>
              <w:left w:val="nil"/>
              <w:bottom w:val="nil"/>
              <w:right w:val="nil"/>
            </w:tcBorders>
            <w:vAlign w:val="bottom"/>
          </w:tcPr>
          <w:p w14:paraId="6D76DAA8" w14:textId="51EE643D" w:rsidR="00CA46AB" w:rsidRPr="00932A5A" w:rsidRDefault="00CB3FC2" w:rsidP="00CA46AB">
            <w:pPr>
              <w:pBdr>
                <w:bottom w:val="doub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6,602,962</w:t>
            </w:r>
          </w:p>
        </w:tc>
        <w:tc>
          <w:tcPr>
            <w:tcW w:w="1095" w:type="dxa"/>
            <w:tcBorders>
              <w:top w:val="nil"/>
              <w:left w:val="nil"/>
              <w:bottom w:val="nil"/>
              <w:right w:val="nil"/>
            </w:tcBorders>
            <w:vAlign w:val="bottom"/>
          </w:tcPr>
          <w:p w14:paraId="03AF56D8" w14:textId="16362D28" w:rsidR="00CA46AB" w:rsidRPr="00932A5A" w:rsidRDefault="00CA46AB" w:rsidP="00CA46AB">
            <w:pPr>
              <w:pBdr>
                <w:bottom w:val="doub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5,219,840</w:t>
            </w:r>
          </w:p>
        </w:tc>
        <w:tc>
          <w:tcPr>
            <w:tcW w:w="1095" w:type="dxa"/>
            <w:tcBorders>
              <w:top w:val="nil"/>
              <w:left w:val="nil"/>
              <w:bottom w:val="nil"/>
              <w:right w:val="nil"/>
            </w:tcBorders>
            <w:vAlign w:val="bottom"/>
          </w:tcPr>
          <w:p w14:paraId="78A36106" w14:textId="09178C49" w:rsidR="00CA46AB" w:rsidRPr="00932A5A" w:rsidRDefault="00CB3FC2" w:rsidP="00CA46AB">
            <w:pPr>
              <w:pBdr>
                <w:bottom w:val="doub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1,048,617</w:t>
            </w:r>
          </w:p>
        </w:tc>
        <w:tc>
          <w:tcPr>
            <w:tcW w:w="1095" w:type="dxa"/>
            <w:tcBorders>
              <w:top w:val="nil"/>
              <w:left w:val="nil"/>
              <w:bottom w:val="nil"/>
              <w:right w:val="nil"/>
            </w:tcBorders>
            <w:vAlign w:val="bottom"/>
          </w:tcPr>
          <w:p w14:paraId="2ECE2B1A" w14:textId="0FD3FD3A" w:rsidR="00CA46AB" w:rsidRPr="00932A5A" w:rsidRDefault="00CA46AB" w:rsidP="00CA46AB">
            <w:pPr>
              <w:pBdr>
                <w:bottom w:val="doub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1,048,617</w:t>
            </w:r>
          </w:p>
        </w:tc>
        <w:tc>
          <w:tcPr>
            <w:tcW w:w="1095" w:type="dxa"/>
            <w:tcBorders>
              <w:top w:val="nil"/>
              <w:left w:val="nil"/>
              <w:bottom w:val="nil"/>
              <w:right w:val="nil"/>
            </w:tcBorders>
            <w:vAlign w:val="bottom"/>
          </w:tcPr>
          <w:p w14:paraId="36584B1B" w14:textId="02117ABA" w:rsidR="00CA46AB" w:rsidRPr="00932A5A" w:rsidRDefault="00CB3FC2" w:rsidP="00CA46AB">
            <w:pPr>
              <w:pBdr>
                <w:bottom w:val="double" w:sz="4" w:space="1" w:color="auto"/>
              </w:pBdr>
              <w:tabs>
                <w:tab w:val="decimal" w:pos="516"/>
              </w:tabs>
              <w:spacing w:line="320" w:lineRule="exact"/>
              <w:rPr>
                <w:rFonts w:ascii="Arial" w:hAnsi="Arial" w:cs="Arial"/>
                <w:sz w:val="16"/>
                <w:szCs w:val="16"/>
              </w:rPr>
            </w:pPr>
            <w:r w:rsidRPr="00932A5A">
              <w:rPr>
                <w:rFonts w:ascii="Arial" w:hAnsi="Arial" w:cs="Arial"/>
                <w:sz w:val="16"/>
                <w:szCs w:val="16"/>
              </w:rPr>
              <w:t>6.30</w:t>
            </w:r>
          </w:p>
        </w:tc>
        <w:tc>
          <w:tcPr>
            <w:tcW w:w="1095" w:type="dxa"/>
            <w:tcBorders>
              <w:top w:val="nil"/>
              <w:left w:val="nil"/>
              <w:bottom w:val="nil"/>
              <w:right w:val="nil"/>
            </w:tcBorders>
            <w:vAlign w:val="bottom"/>
          </w:tcPr>
          <w:p w14:paraId="7446094C" w14:textId="7428157F" w:rsidR="00CA46AB" w:rsidRPr="00932A5A" w:rsidRDefault="00CA46AB" w:rsidP="00CA46AB">
            <w:pPr>
              <w:pBdr>
                <w:bottom w:val="double" w:sz="4" w:space="1" w:color="auto"/>
              </w:pBdr>
              <w:tabs>
                <w:tab w:val="decimal" w:pos="516"/>
              </w:tabs>
              <w:spacing w:line="320" w:lineRule="exact"/>
              <w:rPr>
                <w:rFonts w:ascii="Arial" w:hAnsi="Arial" w:cs="Arial"/>
                <w:sz w:val="16"/>
                <w:szCs w:val="16"/>
              </w:rPr>
            </w:pPr>
            <w:r w:rsidRPr="00932A5A">
              <w:rPr>
                <w:rFonts w:ascii="Arial" w:hAnsi="Arial" w:cs="Arial"/>
                <w:sz w:val="16"/>
                <w:szCs w:val="16"/>
              </w:rPr>
              <w:t>4.98</w:t>
            </w:r>
          </w:p>
        </w:tc>
      </w:tr>
    </w:tbl>
    <w:p w14:paraId="456AE731" w14:textId="6BB74F32" w:rsidR="00B55EFB" w:rsidRPr="00932A5A" w:rsidRDefault="00500943" w:rsidP="00042BB9">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39</w:t>
      </w:r>
      <w:r w:rsidR="00B55EFB" w:rsidRPr="00932A5A">
        <w:rPr>
          <w:rFonts w:ascii="Arial" w:hAnsi="Arial" w:cs="Arial"/>
          <w:b/>
          <w:bCs/>
        </w:rPr>
        <w:t>.</w:t>
      </w:r>
      <w:r w:rsidR="00B55EFB" w:rsidRPr="00932A5A">
        <w:rPr>
          <w:rFonts w:ascii="Arial" w:hAnsi="Arial" w:cs="Arial"/>
          <w:b/>
          <w:bCs/>
        </w:rPr>
        <w:tab/>
        <w:t>Provident fund</w:t>
      </w:r>
    </w:p>
    <w:p w14:paraId="313428B4" w14:textId="39929E32" w:rsidR="00B55EFB" w:rsidRPr="00932A5A" w:rsidRDefault="00B55EFB" w:rsidP="00042BB9">
      <w:pPr>
        <w:spacing w:before="120" w:after="120" w:line="380" w:lineRule="exact"/>
        <w:ind w:left="547"/>
        <w:jc w:val="thaiDistribute"/>
        <w:rPr>
          <w:rFonts w:ascii="Arial" w:hAnsi="Arial" w:cs="Arial"/>
        </w:rPr>
      </w:pPr>
      <w:r w:rsidRPr="00932A5A">
        <w:rPr>
          <w:rFonts w:ascii="Arial" w:hAnsi="Arial" w:cs="Arial"/>
        </w:rPr>
        <w:t xml:space="preserve">The Company, its subsidiaries and its employees have jointly established a provident fund in accordance with the Provident Fund Act B.E. 2530. Employees contributed to the fund monthly at rates of 2 - 15 percent of their basic salaries, and the Company and its subsidiaries contributed to the fund at stipulated rates. The fund will be paid to the employees upon termination of employment in accordance with the fund rules. During the year </w:t>
      </w:r>
      <w:r w:rsidR="00CA46AB" w:rsidRPr="00932A5A">
        <w:rPr>
          <w:rFonts w:ascii="Arial" w:hAnsi="Arial" w:cs="Arial"/>
        </w:rPr>
        <w:t>2023</w:t>
      </w:r>
      <w:r w:rsidRPr="00932A5A">
        <w:rPr>
          <w:rFonts w:ascii="Arial" w:hAnsi="Arial" w:cs="Arial"/>
        </w:rPr>
        <w:t xml:space="preserve">, the Company and its subsidiaries contributed Baht </w:t>
      </w:r>
      <w:r w:rsidR="00753BE0" w:rsidRPr="00932A5A">
        <w:rPr>
          <w:rFonts w:ascii="Arial" w:hAnsi="Arial" w:cs="Arial"/>
        </w:rPr>
        <w:t>71</w:t>
      </w:r>
      <w:r w:rsidR="00674CBB" w:rsidRPr="00932A5A">
        <w:rPr>
          <w:rFonts w:ascii="Arial" w:hAnsi="Arial" w:cs="Arial"/>
        </w:rPr>
        <w:t xml:space="preserve"> </w:t>
      </w:r>
      <w:r w:rsidRPr="00932A5A">
        <w:rPr>
          <w:rFonts w:ascii="Arial" w:hAnsi="Arial" w:cs="Arial"/>
        </w:rPr>
        <w:t>million to the fund (sepa</w:t>
      </w:r>
      <w:r w:rsidR="00BB5229" w:rsidRPr="00932A5A">
        <w:rPr>
          <w:rFonts w:ascii="Arial" w:hAnsi="Arial" w:cs="Arial"/>
        </w:rPr>
        <w:t>rate financial statements: Baht</w:t>
      </w:r>
      <w:r w:rsidR="001B7C9E" w:rsidRPr="00932A5A">
        <w:rPr>
          <w:rFonts w:ascii="Arial" w:hAnsi="Arial" w:cs="Arial"/>
        </w:rPr>
        <w:t xml:space="preserve"> </w:t>
      </w:r>
      <w:r w:rsidR="00753BE0" w:rsidRPr="00932A5A">
        <w:rPr>
          <w:rFonts w:ascii="Arial" w:hAnsi="Arial" w:cs="Arial"/>
        </w:rPr>
        <w:t>9</w:t>
      </w:r>
      <w:r w:rsidR="00674CBB" w:rsidRPr="00932A5A">
        <w:rPr>
          <w:rFonts w:ascii="Arial" w:hAnsi="Arial" w:cs="Arial"/>
        </w:rPr>
        <w:t xml:space="preserve"> </w:t>
      </w:r>
      <w:r w:rsidRPr="00932A5A">
        <w:rPr>
          <w:rFonts w:ascii="Arial" w:hAnsi="Arial" w:cs="Arial"/>
        </w:rPr>
        <w:t>million) (</w:t>
      </w:r>
      <w:r w:rsidR="00CA46AB" w:rsidRPr="00932A5A">
        <w:rPr>
          <w:rFonts w:ascii="Arial" w:hAnsi="Arial" w:cs="Arial"/>
        </w:rPr>
        <w:t>2022</w:t>
      </w:r>
      <w:r w:rsidR="00074916" w:rsidRPr="00932A5A">
        <w:rPr>
          <w:rFonts w:ascii="Arial" w:hAnsi="Arial" w:cs="Arial"/>
        </w:rPr>
        <w:t>:</w:t>
      </w:r>
      <w:r w:rsidRPr="00932A5A">
        <w:rPr>
          <w:rFonts w:ascii="Arial" w:hAnsi="Arial" w:cs="Arial"/>
        </w:rPr>
        <w:t xml:space="preserve"> Baht </w:t>
      </w:r>
      <w:r w:rsidR="00CA46AB" w:rsidRPr="00932A5A">
        <w:rPr>
          <w:rFonts w:ascii="Arial" w:hAnsi="Arial" w:cs="Arial"/>
        </w:rPr>
        <w:t>68</w:t>
      </w:r>
      <w:r w:rsidRPr="00932A5A">
        <w:rPr>
          <w:rFonts w:ascii="Arial" w:hAnsi="Arial" w:cs="Arial"/>
        </w:rPr>
        <w:t xml:space="preserve"> million in the consolidated financial statements and Baht </w:t>
      </w:r>
      <w:r w:rsidR="00CA46AB" w:rsidRPr="00932A5A">
        <w:rPr>
          <w:rFonts w:ascii="Arial" w:hAnsi="Arial" w:cs="Arial"/>
        </w:rPr>
        <w:t>10</w:t>
      </w:r>
      <w:r w:rsidRPr="00932A5A">
        <w:rPr>
          <w:rFonts w:ascii="Arial" w:hAnsi="Arial" w:cs="Arial"/>
        </w:rPr>
        <w:t xml:space="preserve"> million in the separate financial statements).</w:t>
      </w:r>
    </w:p>
    <w:p w14:paraId="390A5C6E" w14:textId="538F6B58" w:rsidR="00C77333" w:rsidRPr="00932A5A" w:rsidRDefault="00986433" w:rsidP="00042BB9">
      <w:pPr>
        <w:tabs>
          <w:tab w:val="left" w:pos="1440"/>
        </w:tabs>
        <w:spacing w:before="120" w:after="120" w:line="380" w:lineRule="exact"/>
        <w:ind w:left="547" w:hanging="547"/>
        <w:outlineLvl w:val="0"/>
        <w:rPr>
          <w:rFonts w:ascii="Arial" w:hAnsi="Arial" w:cs="Arial"/>
          <w:b/>
          <w:bCs/>
        </w:rPr>
      </w:pPr>
      <w:r w:rsidRPr="00932A5A">
        <w:rPr>
          <w:rFonts w:ascii="Arial" w:hAnsi="Arial" w:cs="Arial"/>
          <w:b/>
          <w:bCs/>
        </w:rPr>
        <w:br w:type="page"/>
      </w:r>
      <w:r w:rsidR="00747A24" w:rsidRPr="00932A5A">
        <w:rPr>
          <w:rFonts w:ascii="Arial" w:hAnsi="Arial" w:cs="Arial"/>
          <w:b/>
          <w:bCs/>
        </w:rPr>
        <w:lastRenderedPageBreak/>
        <w:t>4</w:t>
      </w:r>
      <w:r w:rsidR="00500943" w:rsidRPr="00932A5A">
        <w:rPr>
          <w:rFonts w:ascii="Arial" w:hAnsi="Arial" w:cs="Arial"/>
          <w:b/>
          <w:bCs/>
        </w:rPr>
        <w:t>0</w:t>
      </w:r>
      <w:r w:rsidR="00C77333" w:rsidRPr="00932A5A">
        <w:rPr>
          <w:rFonts w:ascii="Arial" w:hAnsi="Arial" w:cs="Arial"/>
          <w:b/>
          <w:bCs/>
        </w:rPr>
        <w:t>.</w:t>
      </w:r>
      <w:r w:rsidR="00C77333" w:rsidRPr="00932A5A">
        <w:rPr>
          <w:rFonts w:ascii="Arial" w:hAnsi="Arial" w:cs="Arial"/>
          <w:b/>
          <w:bCs/>
        </w:rPr>
        <w:tab/>
        <w:t>Related party transactions</w:t>
      </w:r>
      <w:bookmarkEnd w:id="39"/>
    </w:p>
    <w:p w14:paraId="5D88B609" w14:textId="77777777" w:rsidR="009513DE" w:rsidRPr="00932A5A" w:rsidRDefault="009513DE" w:rsidP="00042BB9">
      <w:pPr>
        <w:spacing w:before="120" w:after="120" w:line="380" w:lineRule="exact"/>
        <w:ind w:left="547" w:hanging="547"/>
        <w:jc w:val="thaiDistribute"/>
        <w:rPr>
          <w:rFonts w:ascii="Arial" w:hAnsi="Arial" w:cs="Arial"/>
        </w:rPr>
      </w:pPr>
      <w:r w:rsidRPr="00932A5A">
        <w:rPr>
          <w:rFonts w:ascii="Arial" w:hAnsi="Arial" w:cs="Arial"/>
        </w:rPr>
        <w:tab/>
        <w:t>During the years, the Company and its subsidiaries had significant business transactions with its related parties. These transactions have been concluded on commercial terms and based agreed upon in the ordinary course of businesses between the Company and those companies. Below is a summary of those transactions.</w:t>
      </w:r>
    </w:p>
    <w:p w14:paraId="60BC5B72" w14:textId="77777777" w:rsidR="009513DE" w:rsidRPr="00932A5A" w:rsidRDefault="009513DE" w:rsidP="00C11B21">
      <w:pPr>
        <w:tabs>
          <w:tab w:val="left" w:pos="540"/>
          <w:tab w:val="left" w:pos="900"/>
          <w:tab w:val="left" w:pos="2160"/>
        </w:tabs>
        <w:spacing w:line="310" w:lineRule="exact"/>
        <w:ind w:right="-7"/>
        <w:jc w:val="right"/>
        <w:rPr>
          <w:rFonts w:ascii="Arial" w:hAnsi="Arial" w:cs="Arial"/>
          <w:sz w:val="16"/>
          <w:szCs w:val="16"/>
        </w:rPr>
      </w:pPr>
      <w:r w:rsidRPr="00932A5A">
        <w:rPr>
          <w:rFonts w:ascii="Arial" w:hAnsi="Arial" w:cs="Arial"/>
          <w:sz w:val="16"/>
          <w:szCs w:val="16"/>
        </w:rPr>
        <w:t>(Unit: Million Baht)</w:t>
      </w:r>
    </w:p>
    <w:tbl>
      <w:tblPr>
        <w:tblW w:w="9238" w:type="dxa"/>
        <w:tblInd w:w="558" w:type="dxa"/>
        <w:tblLayout w:type="fixed"/>
        <w:tblLook w:val="0000" w:firstRow="0" w:lastRow="0" w:firstColumn="0" w:lastColumn="0" w:noHBand="0" w:noVBand="0"/>
      </w:tblPr>
      <w:tblGrid>
        <w:gridCol w:w="2610"/>
        <w:gridCol w:w="937"/>
        <w:gridCol w:w="937"/>
        <w:gridCol w:w="937"/>
        <w:gridCol w:w="937"/>
        <w:gridCol w:w="2880"/>
      </w:tblGrid>
      <w:tr w:rsidR="009513DE" w:rsidRPr="00932A5A" w14:paraId="7B6BAD03" w14:textId="77777777" w:rsidTr="007C4D88">
        <w:trPr>
          <w:cantSplit/>
          <w:trHeight w:val="20"/>
        </w:trPr>
        <w:tc>
          <w:tcPr>
            <w:tcW w:w="2610" w:type="dxa"/>
            <w:tcBorders>
              <w:top w:val="nil"/>
              <w:left w:val="nil"/>
              <w:bottom w:val="nil"/>
              <w:right w:val="nil"/>
            </w:tcBorders>
            <w:vAlign w:val="bottom"/>
          </w:tcPr>
          <w:p w14:paraId="350D1EFF" w14:textId="77777777" w:rsidR="009513DE" w:rsidRPr="00932A5A" w:rsidRDefault="009513DE" w:rsidP="007C4D88">
            <w:pPr>
              <w:spacing w:line="300" w:lineRule="exact"/>
              <w:ind w:left="162" w:hanging="162"/>
              <w:jc w:val="both"/>
              <w:rPr>
                <w:rFonts w:ascii="Arial" w:hAnsi="Arial" w:cs="Arial"/>
                <w:sz w:val="16"/>
                <w:szCs w:val="16"/>
              </w:rPr>
            </w:pPr>
          </w:p>
        </w:tc>
        <w:tc>
          <w:tcPr>
            <w:tcW w:w="1874" w:type="dxa"/>
            <w:gridSpan w:val="2"/>
            <w:tcBorders>
              <w:top w:val="nil"/>
              <w:left w:val="nil"/>
              <w:bottom w:val="nil"/>
              <w:right w:val="nil"/>
            </w:tcBorders>
            <w:vAlign w:val="bottom"/>
          </w:tcPr>
          <w:p w14:paraId="536AFCC5" w14:textId="77777777" w:rsidR="009513DE" w:rsidRPr="00932A5A" w:rsidRDefault="009513DE" w:rsidP="007C4D88">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Consolidated                      financial statements</w:t>
            </w:r>
          </w:p>
        </w:tc>
        <w:tc>
          <w:tcPr>
            <w:tcW w:w="1874" w:type="dxa"/>
            <w:gridSpan w:val="2"/>
            <w:tcBorders>
              <w:top w:val="nil"/>
              <w:left w:val="nil"/>
              <w:bottom w:val="nil"/>
              <w:right w:val="nil"/>
            </w:tcBorders>
            <w:vAlign w:val="bottom"/>
          </w:tcPr>
          <w:p w14:paraId="4A6FED21" w14:textId="77777777" w:rsidR="009513DE" w:rsidRPr="00932A5A" w:rsidRDefault="009513DE" w:rsidP="007C4D88">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Separate                               financial statements</w:t>
            </w:r>
          </w:p>
        </w:tc>
        <w:tc>
          <w:tcPr>
            <w:tcW w:w="2880" w:type="dxa"/>
            <w:tcBorders>
              <w:top w:val="nil"/>
              <w:left w:val="nil"/>
              <w:bottom w:val="nil"/>
              <w:right w:val="nil"/>
            </w:tcBorders>
            <w:vAlign w:val="bottom"/>
          </w:tcPr>
          <w:p w14:paraId="42E8E37B" w14:textId="77777777" w:rsidR="009513DE" w:rsidRPr="00932A5A" w:rsidRDefault="009513DE" w:rsidP="007C4D88">
            <w:pPr>
              <w:pBdr>
                <w:bottom w:val="single" w:sz="4" w:space="1" w:color="auto"/>
              </w:pBdr>
              <w:tabs>
                <w:tab w:val="left" w:pos="900"/>
              </w:tabs>
              <w:spacing w:line="300" w:lineRule="exact"/>
              <w:ind w:firstLine="18"/>
              <w:jc w:val="center"/>
              <w:rPr>
                <w:rFonts w:ascii="Arial" w:hAnsi="Arial" w:cs="Arial"/>
                <w:sz w:val="16"/>
                <w:szCs w:val="16"/>
              </w:rPr>
            </w:pPr>
            <w:r w:rsidRPr="00932A5A">
              <w:rPr>
                <w:rFonts w:ascii="Arial" w:hAnsi="Arial" w:cs="Arial"/>
                <w:sz w:val="16"/>
                <w:szCs w:val="16"/>
              </w:rPr>
              <w:t>Transfer pricing policy</w:t>
            </w:r>
          </w:p>
        </w:tc>
      </w:tr>
      <w:tr w:rsidR="009513DE" w:rsidRPr="00932A5A" w14:paraId="55C87FAA" w14:textId="77777777" w:rsidTr="007C4D88">
        <w:trPr>
          <w:cantSplit/>
          <w:trHeight w:val="20"/>
        </w:trPr>
        <w:tc>
          <w:tcPr>
            <w:tcW w:w="2610" w:type="dxa"/>
            <w:tcBorders>
              <w:top w:val="nil"/>
              <w:left w:val="nil"/>
              <w:bottom w:val="nil"/>
              <w:right w:val="nil"/>
            </w:tcBorders>
          </w:tcPr>
          <w:p w14:paraId="6CD9494B" w14:textId="77777777" w:rsidR="009513DE" w:rsidRPr="00932A5A" w:rsidRDefault="009513DE" w:rsidP="007C4D88">
            <w:pPr>
              <w:spacing w:line="300" w:lineRule="exact"/>
              <w:ind w:left="162" w:hanging="162"/>
              <w:jc w:val="both"/>
              <w:rPr>
                <w:rFonts w:ascii="Arial" w:hAnsi="Arial" w:cs="Arial"/>
                <w:sz w:val="16"/>
                <w:szCs w:val="16"/>
              </w:rPr>
            </w:pPr>
          </w:p>
        </w:tc>
        <w:tc>
          <w:tcPr>
            <w:tcW w:w="937" w:type="dxa"/>
            <w:tcBorders>
              <w:top w:val="nil"/>
              <w:left w:val="nil"/>
              <w:bottom w:val="nil"/>
              <w:right w:val="nil"/>
            </w:tcBorders>
          </w:tcPr>
          <w:p w14:paraId="66DDB02A" w14:textId="43F4C4C6" w:rsidR="009513DE" w:rsidRPr="00932A5A" w:rsidRDefault="00CA46AB" w:rsidP="007C4D88">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2023</w:t>
            </w:r>
          </w:p>
        </w:tc>
        <w:tc>
          <w:tcPr>
            <w:tcW w:w="937" w:type="dxa"/>
            <w:tcBorders>
              <w:top w:val="nil"/>
              <w:left w:val="nil"/>
              <w:bottom w:val="nil"/>
              <w:right w:val="nil"/>
            </w:tcBorders>
          </w:tcPr>
          <w:p w14:paraId="61BC2714" w14:textId="5192632C" w:rsidR="009513DE" w:rsidRPr="00932A5A" w:rsidRDefault="00CA46AB" w:rsidP="007C4D88">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2022</w:t>
            </w:r>
          </w:p>
        </w:tc>
        <w:tc>
          <w:tcPr>
            <w:tcW w:w="937" w:type="dxa"/>
            <w:tcBorders>
              <w:top w:val="nil"/>
              <w:left w:val="nil"/>
              <w:bottom w:val="nil"/>
              <w:right w:val="nil"/>
            </w:tcBorders>
          </w:tcPr>
          <w:p w14:paraId="0A3412B8" w14:textId="46BCED97" w:rsidR="009513DE" w:rsidRPr="00932A5A" w:rsidRDefault="00CA46AB" w:rsidP="007C4D88">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2023</w:t>
            </w:r>
          </w:p>
        </w:tc>
        <w:tc>
          <w:tcPr>
            <w:tcW w:w="937" w:type="dxa"/>
            <w:tcBorders>
              <w:top w:val="nil"/>
              <w:left w:val="nil"/>
              <w:bottom w:val="nil"/>
              <w:right w:val="nil"/>
            </w:tcBorders>
          </w:tcPr>
          <w:p w14:paraId="0ABED844" w14:textId="32587411" w:rsidR="009513DE" w:rsidRPr="00932A5A" w:rsidRDefault="00CA46AB" w:rsidP="007C4D88">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2022</w:t>
            </w:r>
          </w:p>
        </w:tc>
        <w:tc>
          <w:tcPr>
            <w:tcW w:w="2880" w:type="dxa"/>
            <w:tcBorders>
              <w:top w:val="nil"/>
              <w:left w:val="nil"/>
              <w:bottom w:val="nil"/>
              <w:right w:val="nil"/>
            </w:tcBorders>
          </w:tcPr>
          <w:p w14:paraId="567B5DC0" w14:textId="1648B683" w:rsidR="009513DE" w:rsidRPr="00932A5A" w:rsidRDefault="009513DE" w:rsidP="007C4D88">
            <w:pPr>
              <w:tabs>
                <w:tab w:val="left" w:pos="900"/>
              </w:tabs>
              <w:spacing w:line="300" w:lineRule="exact"/>
              <w:ind w:firstLine="18"/>
              <w:jc w:val="center"/>
              <w:rPr>
                <w:rFonts w:ascii="Arial" w:hAnsi="Arial" w:cs="Arial"/>
                <w:sz w:val="16"/>
                <w:szCs w:val="16"/>
              </w:rPr>
            </w:pPr>
            <w:r w:rsidRPr="00932A5A">
              <w:rPr>
                <w:rFonts w:ascii="Arial" w:hAnsi="Arial" w:cs="Arial"/>
                <w:sz w:val="16"/>
                <w:szCs w:val="16"/>
              </w:rPr>
              <w:t xml:space="preserve">(For the year </w:t>
            </w:r>
            <w:r w:rsidR="000E1F90" w:rsidRPr="00932A5A">
              <w:rPr>
                <w:rFonts w:ascii="Arial" w:hAnsi="Arial" w:cs="Arial"/>
                <w:sz w:val="16"/>
                <w:szCs w:val="16"/>
              </w:rPr>
              <w:t>202</w:t>
            </w:r>
            <w:r w:rsidR="00CA46AB" w:rsidRPr="00932A5A">
              <w:rPr>
                <w:rFonts w:ascii="Arial" w:hAnsi="Arial" w:cs="Arial"/>
                <w:sz w:val="16"/>
                <w:szCs w:val="16"/>
              </w:rPr>
              <w:t>3</w:t>
            </w:r>
            <w:r w:rsidRPr="00932A5A">
              <w:rPr>
                <w:rFonts w:ascii="Arial" w:hAnsi="Arial" w:cs="Arial"/>
                <w:sz w:val="16"/>
                <w:szCs w:val="16"/>
              </w:rPr>
              <w:t>)</w:t>
            </w:r>
          </w:p>
        </w:tc>
      </w:tr>
      <w:tr w:rsidR="00C11B21" w:rsidRPr="00932A5A" w14:paraId="05036730" w14:textId="77777777" w:rsidTr="007C4D88">
        <w:trPr>
          <w:cantSplit/>
          <w:trHeight w:val="20"/>
        </w:trPr>
        <w:tc>
          <w:tcPr>
            <w:tcW w:w="3547" w:type="dxa"/>
            <w:gridSpan w:val="2"/>
            <w:tcBorders>
              <w:top w:val="nil"/>
              <w:left w:val="nil"/>
              <w:bottom w:val="nil"/>
              <w:right w:val="nil"/>
            </w:tcBorders>
            <w:vAlign w:val="center"/>
          </w:tcPr>
          <w:p w14:paraId="4DC68CC2" w14:textId="1D97FA2B" w:rsidR="00C11B21" w:rsidRPr="00932A5A" w:rsidRDefault="00C11B21" w:rsidP="007C4D88">
            <w:pPr>
              <w:tabs>
                <w:tab w:val="decimal" w:pos="702"/>
              </w:tabs>
              <w:spacing w:line="300" w:lineRule="exact"/>
              <w:jc w:val="thaiDistribute"/>
              <w:rPr>
                <w:rFonts w:ascii="Arial" w:hAnsi="Arial" w:cs="Arial"/>
                <w:sz w:val="16"/>
                <w:szCs w:val="16"/>
              </w:rPr>
            </w:pPr>
            <w:r w:rsidRPr="00932A5A">
              <w:rPr>
                <w:rFonts w:ascii="Arial" w:hAnsi="Arial" w:cs="Arial"/>
                <w:b/>
                <w:bCs/>
                <w:sz w:val="16"/>
                <w:szCs w:val="16"/>
                <w:u w:val="single"/>
              </w:rPr>
              <w:t>Transactions occurred during the years</w:t>
            </w:r>
          </w:p>
        </w:tc>
        <w:tc>
          <w:tcPr>
            <w:tcW w:w="937" w:type="dxa"/>
            <w:tcBorders>
              <w:top w:val="nil"/>
              <w:left w:val="nil"/>
              <w:bottom w:val="nil"/>
              <w:right w:val="nil"/>
            </w:tcBorders>
          </w:tcPr>
          <w:p w14:paraId="5512BD00" w14:textId="77777777" w:rsidR="00C11B21" w:rsidRPr="00932A5A" w:rsidRDefault="00C11B21" w:rsidP="007C4D88">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4AE990A0" w14:textId="77777777" w:rsidR="00C11B21" w:rsidRPr="00932A5A" w:rsidRDefault="00C11B21" w:rsidP="007C4D88">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7D5E2BFA" w14:textId="77777777" w:rsidR="00C11B21" w:rsidRPr="00932A5A" w:rsidRDefault="00C11B21" w:rsidP="007C4D88">
            <w:pPr>
              <w:tabs>
                <w:tab w:val="decimal" w:pos="702"/>
              </w:tabs>
              <w:spacing w:line="300" w:lineRule="exact"/>
              <w:jc w:val="thaiDistribute"/>
              <w:rPr>
                <w:rFonts w:ascii="Arial" w:hAnsi="Arial" w:cs="Arial"/>
                <w:sz w:val="16"/>
                <w:szCs w:val="16"/>
              </w:rPr>
            </w:pPr>
          </w:p>
        </w:tc>
        <w:tc>
          <w:tcPr>
            <w:tcW w:w="2880" w:type="dxa"/>
            <w:tcBorders>
              <w:top w:val="nil"/>
              <w:left w:val="nil"/>
              <w:bottom w:val="nil"/>
              <w:right w:val="nil"/>
            </w:tcBorders>
          </w:tcPr>
          <w:p w14:paraId="20CA1E91" w14:textId="77777777" w:rsidR="00C11B21" w:rsidRPr="00932A5A" w:rsidRDefault="00C11B21" w:rsidP="007C4D88">
            <w:pPr>
              <w:spacing w:line="300" w:lineRule="exact"/>
              <w:ind w:firstLine="18"/>
              <w:rPr>
                <w:rFonts w:ascii="Arial" w:hAnsi="Arial" w:cs="Arial"/>
                <w:b/>
                <w:bCs/>
                <w:sz w:val="16"/>
                <w:szCs w:val="16"/>
              </w:rPr>
            </w:pPr>
          </w:p>
        </w:tc>
      </w:tr>
      <w:tr w:rsidR="009513DE" w:rsidRPr="00932A5A" w14:paraId="79695B38" w14:textId="77777777" w:rsidTr="007C4D88">
        <w:trPr>
          <w:cantSplit/>
          <w:trHeight w:val="20"/>
        </w:trPr>
        <w:tc>
          <w:tcPr>
            <w:tcW w:w="2610" w:type="dxa"/>
            <w:tcBorders>
              <w:top w:val="nil"/>
              <w:left w:val="nil"/>
              <w:bottom w:val="nil"/>
              <w:right w:val="nil"/>
            </w:tcBorders>
            <w:vAlign w:val="center"/>
          </w:tcPr>
          <w:p w14:paraId="6E9A4CFD" w14:textId="77777777" w:rsidR="009513DE" w:rsidRPr="00932A5A" w:rsidRDefault="009513DE" w:rsidP="007C4D88">
            <w:pPr>
              <w:spacing w:line="300" w:lineRule="exact"/>
              <w:ind w:left="162" w:hanging="162"/>
              <w:rPr>
                <w:rFonts w:ascii="Arial" w:hAnsi="Arial" w:cs="Arial"/>
                <w:b/>
                <w:bCs/>
                <w:sz w:val="16"/>
                <w:szCs w:val="16"/>
                <w:u w:val="single"/>
              </w:rPr>
            </w:pPr>
            <w:r w:rsidRPr="00932A5A">
              <w:rPr>
                <w:rFonts w:ascii="Arial" w:hAnsi="Arial" w:cs="Arial"/>
                <w:b/>
                <w:bCs/>
                <w:sz w:val="16"/>
                <w:szCs w:val="16"/>
              </w:rPr>
              <w:t>Subsidiary companies</w:t>
            </w:r>
          </w:p>
        </w:tc>
        <w:tc>
          <w:tcPr>
            <w:tcW w:w="937" w:type="dxa"/>
            <w:tcBorders>
              <w:top w:val="nil"/>
              <w:left w:val="nil"/>
              <w:bottom w:val="nil"/>
              <w:right w:val="nil"/>
            </w:tcBorders>
          </w:tcPr>
          <w:p w14:paraId="30887ABA" w14:textId="77777777" w:rsidR="009513DE" w:rsidRPr="00932A5A" w:rsidRDefault="009513DE" w:rsidP="007C4D88">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7ED8EBF0" w14:textId="77777777" w:rsidR="009513DE" w:rsidRPr="00932A5A" w:rsidRDefault="009513DE" w:rsidP="007C4D88">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62E04322" w14:textId="77777777" w:rsidR="009513DE" w:rsidRPr="00932A5A" w:rsidRDefault="009513DE" w:rsidP="007C4D88">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507C4D63" w14:textId="77777777" w:rsidR="009513DE" w:rsidRPr="00932A5A" w:rsidRDefault="009513DE" w:rsidP="007C4D88">
            <w:pPr>
              <w:tabs>
                <w:tab w:val="decimal" w:pos="702"/>
              </w:tabs>
              <w:spacing w:line="300" w:lineRule="exact"/>
              <w:jc w:val="thaiDistribute"/>
              <w:rPr>
                <w:rFonts w:ascii="Arial" w:hAnsi="Arial" w:cs="Arial"/>
                <w:sz w:val="16"/>
                <w:szCs w:val="16"/>
              </w:rPr>
            </w:pPr>
          </w:p>
        </w:tc>
        <w:tc>
          <w:tcPr>
            <w:tcW w:w="2880" w:type="dxa"/>
            <w:tcBorders>
              <w:top w:val="nil"/>
              <w:left w:val="nil"/>
              <w:bottom w:val="nil"/>
              <w:right w:val="nil"/>
            </w:tcBorders>
          </w:tcPr>
          <w:p w14:paraId="4BB1A73B" w14:textId="77777777" w:rsidR="009513DE" w:rsidRPr="00932A5A" w:rsidRDefault="009513DE" w:rsidP="007C4D88">
            <w:pPr>
              <w:spacing w:line="300" w:lineRule="exact"/>
              <w:ind w:firstLine="18"/>
              <w:rPr>
                <w:rFonts w:ascii="Arial" w:hAnsi="Arial" w:cs="Arial"/>
                <w:b/>
                <w:bCs/>
                <w:sz w:val="16"/>
                <w:szCs w:val="16"/>
              </w:rPr>
            </w:pPr>
          </w:p>
        </w:tc>
      </w:tr>
      <w:tr w:rsidR="00860D08" w:rsidRPr="00932A5A" w14:paraId="1132FB3B" w14:textId="77777777" w:rsidTr="007C4D88">
        <w:trPr>
          <w:cantSplit/>
          <w:trHeight w:val="20"/>
        </w:trPr>
        <w:tc>
          <w:tcPr>
            <w:tcW w:w="2610" w:type="dxa"/>
            <w:tcBorders>
              <w:top w:val="nil"/>
              <w:left w:val="nil"/>
              <w:bottom w:val="nil"/>
              <w:right w:val="nil"/>
            </w:tcBorders>
          </w:tcPr>
          <w:p w14:paraId="59DD7CE9" w14:textId="1838C1C1"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Purchase of equity securities</w:t>
            </w:r>
          </w:p>
        </w:tc>
        <w:tc>
          <w:tcPr>
            <w:tcW w:w="937" w:type="dxa"/>
            <w:tcBorders>
              <w:top w:val="nil"/>
              <w:left w:val="nil"/>
              <w:bottom w:val="nil"/>
              <w:right w:val="nil"/>
            </w:tcBorders>
          </w:tcPr>
          <w:p w14:paraId="210DE35E" w14:textId="5CC36E90"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2CD85621" w14:textId="30117C17"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026D06AF" w14:textId="1E1FF037" w:rsidR="00860D08" w:rsidRPr="00932A5A" w:rsidRDefault="007C4D88" w:rsidP="007C4D88">
            <w:pPr>
              <w:tabs>
                <w:tab w:val="decimal" w:pos="720"/>
              </w:tabs>
              <w:snapToGrid w:val="0"/>
              <w:spacing w:line="300" w:lineRule="exact"/>
              <w:ind w:left="90" w:right="45"/>
              <w:rPr>
                <w:rFonts w:ascii="Arial" w:hAnsi="Arial" w:cs="Arial"/>
                <w:sz w:val="16"/>
                <w:szCs w:val="16"/>
                <w:cs/>
              </w:rPr>
            </w:pPr>
            <w:r>
              <w:rPr>
                <w:rFonts w:ascii="Arial" w:hAnsi="Arial" w:cs="Arial"/>
                <w:sz w:val="16"/>
                <w:szCs w:val="16"/>
              </w:rPr>
              <w:t>-</w:t>
            </w:r>
          </w:p>
        </w:tc>
        <w:tc>
          <w:tcPr>
            <w:tcW w:w="937" w:type="dxa"/>
            <w:tcBorders>
              <w:top w:val="nil"/>
              <w:left w:val="nil"/>
              <w:bottom w:val="nil"/>
              <w:right w:val="nil"/>
            </w:tcBorders>
          </w:tcPr>
          <w:p w14:paraId="2BA6211F" w14:textId="27EBEFF7" w:rsidR="00860D08" w:rsidRPr="00932A5A" w:rsidRDefault="00860D08" w:rsidP="007C4D88">
            <w:pPr>
              <w:tabs>
                <w:tab w:val="decimal" w:pos="720"/>
              </w:tabs>
              <w:snapToGrid w:val="0"/>
              <w:spacing w:line="300" w:lineRule="exact"/>
              <w:ind w:left="90" w:right="45"/>
              <w:rPr>
                <w:rFonts w:ascii="Arial" w:hAnsi="Arial" w:cs="Arial"/>
                <w:sz w:val="16"/>
                <w:szCs w:val="16"/>
              </w:rPr>
            </w:pPr>
            <w:r w:rsidRPr="00932A5A">
              <w:rPr>
                <w:rFonts w:ascii="Arial" w:hAnsi="Arial" w:cs="Arial"/>
                <w:sz w:val="16"/>
                <w:szCs w:val="16"/>
              </w:rPr>
              <w:t>51</w:t>
            </w:r>
          </w:p>
        </w:tc>
        <w:tc>
          <w:tcPr>
            <w:tcW w:w="2880" w:type="dxa"/>
            <w:tcBorders>
              <w:top w:val="nil"/>
              <w:left w:val="nil"/>
              <w:bottom w:val="nil"/>
              <w:right w:val="nil"/>
            </w:tcBorders>
          </w:tcPr>
          <w:p w14:paraId="1F5168EC" w14:textId="77777777"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amount agreed under the contract</w:t>
            </w:r>
          </w:p>
        </w:tc>
      </w:tr>
      <w:tr w:rsidR="00860D08" w:rsidRPr="00932A5A" w14:paraId="6942728C" w14:textId="77777777" w:rsidTr="007C4D88">
        <w:trPr>
          <w:cantSplit/>
          <w:trHeight w:val="20"/>
        </w:trPr>
        <w:tc>
          <w:tcPr>
            <w:tcW w:w="2610" w:type="dxa"/>
            <w:tcBorders>
              <w:top w:val="nil"/>
              <w:left w:val="nil"/>
              <w:bottom w:val="nil"/>
              <w:right w:val="nil"/>
            </w:tcBorders>
          </w:tcPr>
          <w:p w14:paraId="38FDC55B" w14:textId="77777777"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Sales of equity securities</w:t>
            </w:r>
          </w:p>
          <w:p w14:paraId="011CFCDA" w14:textId="4DB41FE4" w:rsidR="00FF01A2" w:rsidRPr="00932A5A" w:rsidRDefault="00FF01A2" w:rsidP="007C4D88">
            <w:pPr>
              <w:spacing w:line="300" w:lineRule="exact"/>
              <w:ind w:left="162" w:hanging="162"/>
              <w:rPr>
                <w:rFonts w:ascii="Arial" w:hAnsi="Arial" w:cs="Arial"/>
                <w:sz w:val="16"/>
                <w:szCs w:val="16"/>
              </w:rPr>
            </w:pPr>
            <w:r w:rsidRPr="00932A5A">
              <w:rPr>
                <w:rFonts w:ascii="Arial" w:hAnsi="Arial" w:cs="Arial"/>
                <w:sz w:val="16"/>
                <w:szCs w:val="16"/>
              </w:rPr>
              <w:t>(2023: Profit 370 Million Bath)</w:t>
            </w:r>
          </w:p>
        </w:tc>
        <w:tc>
          <w:tcPr>
            <w:tcW w:w="937" w:type="dxa"/>
            <w:tcBorders>
              <w:top w:val="nil"/>
              <w:left w:val="nil"/>
              <w:bottom w:val="nil"/>
              <w:right w:val="nil"/>
            </w:tcBorders>
          </w:tcPr>
          <w:p w14:paraId="501CE187" w14:textId="49A855ED"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7F04E9EE" w14:textId="59F52FCD"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7A8F5EB8" w14:textId="36BBAD54" w:rsidR="00860D08" w:rsidRPr="00932A5A" w:rsidRDefault="00860D08" w:rsidP="007C4D8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420</w:t>
            </w:r>
          </w:p>
        </w:tc>
        <w:tc>
          <w:tcPr>
            <w:tcW w:w="937" w:type="dxa"/>
            <w:tcBorders>
              <w:top w:val="nil"/>
              <w:left w:val="nil"/>
              <w:bottom w:val="nil"/>
              <w:right w:val="nil"/>
            </w:tcBorders>
          </w:tcPr>
          <w:p w14:paraId="6931C46F" w14:textId="2EC0969E" w:rsidR="00860D08" w:rsidRPr="00932A5A" w:rsidRDefault="00860D08" w:rsidP="007C4D88">
            <w:pPr>
              <w:tabs>
                <w:tab w:val="decimal" w:pos="720"/>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2880" w:type="dxa"/>
            <w:tcBorders>
              <w:top w:val="nil"/>
              <w:left w:val="nil"/>
              <w:bottom w:val="nil"/>
              <w:right w:val="nil"/>
            </w:tcBorders>
          </w:tcPr>
          <w:p w14:paraId="3549BF73" w14:textId="4AE010F9"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amount agreed under the contract</w:t>
            </w:r>
          </w:p>
        </w:tc>
      </w:tr>
      <w:tr w:rsidR="00860D08" w:rsidRPr="00932A5A" w14:paraId="59912B4B" w14:textId="77777777" w:rsidTr="007C4D88">
        <w:trPr>
          <w:cantSplit/>
          <w:trHeight w:val="20"/>
        </w:trPr>
        <w:tc>
          <w:tcPr>
            <w:tcW w:w="2610" w:type="dxa"/>
            <w:tcBorders>
              <w:top w:val="nil"/>
              <w:left w:val="nil"/>
              <w:bottom w:val="nil"/>
              <w:right w:val="nil"/>
            </w:tcBorders>
          </w:tcPr>
          <w:p w14:paraId="6BDCC393" w14:textId="77777777"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Purchase of debt securities</w:t>
            </w:r>
          </w:p>
        </w:tc>
        <w:tc>
          <w:tcPr>
            <w:tcW w:w="937" w:type="dxa"/>
            <w:tcBorders>
              <w:top w:val="nil"/>
              <w:left w:val="nil"/>
              <w:bottom w:val="nil"/>
              <w:right w:val="nil"/>
            </w:tcBorders>
          </w:tcPr>
          <w:p w14:paraId="0F47C0A3" w14:textId="50757CBA"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4EB5E5C9" w14:textId="039FDE15"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333D2F2E" w14:textId="2D5EE911" w:rsidR="00860D08" w:rsidRPr="00932A5A" w:rsidRDefault="00860D08" w:rsidP="007C4D8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4D47C569" w14:textId="363F2215" w:rsidR="00860D08" w:rsidRPr="00932A5A" w:rsidRDefault="00860D08" w:rsidP="007C4D88">
            <w:pPr>
              <w:tabs>
                <w:tab w:val="decimal" w:pos="720"/>
              </w:tabs>
              <w:snapToGrid w:val="0"/>
              <w:spacing w:line="300" w:lineRule="exact"/>
              <w:ind w:left="90" w:right="45"/>
              <w:rPr>
                <w:rFonts w:ascii="Arial" w:hAnsi="Arial" w:cs="Arial"/>
                <w:sz w:val="16"/>
                <w:szCs w:val="16"/>
              </w:rPr>
            </w:pPr>
            <w:r w:rsidRPr="00932A5A">
              <w:rPr>
                <w:rFonts w:ascii="Arial" w:hAnsi="Arial" w:cs="Arial"/>
                <w:sz w:val="16"/>
                <w:szCs w:val="16"/>
              </w:rPr>
              <w:t>28</w:t>
            </w:r>
          </w:p>
        </w:tc>
        <w:tc>
          <w:tcPr>
            <w:tcW w:w="2880" w:type="dxa"/>
            <w:tcBorders>
              <w:top w:val="nil"/>
              <w:left w:val="nil"/>
              <w:bottom w:val="nil"/>
              <w:right w:val="nil"/>
            </w:tcBorders>
          </w:tcPr>
          <w:p w14:paraId="556D34D8" w14:textId="77777777"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amount agreed under the contract</w:t>
            </w:r>
          </w:p>
        </w:tc>
      </w:tr>
      <w:tr w:rsidR="00860D08" w:rsidRPr="00932A5A" w14:paraId="6D52F981" w14:textId="77777777" w:rsidTr="007C4D88">
        <w:trPr>
          <w:cantSplit/>
          <w:trHeight w:val="20"/>
        </w:trPr>
        <w:tc>
          <w:tcPr>
            <w:tcW w:w="2610" w:type="dxa"/>
            <w:tcBorders>
              <w:top w:val="nil"/>
              <w:left w:val="nil"/>
              <w:bottom w:val="nil"/>
              <w:right w:val="nil"/>
            </w:tcBorders>
            <w:vAlign w:val="center"/>
          </w:tcPr>
          <w:p w14:paraId="3136BA82" w14:textId="77777777"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Investment in common share of subsidiary companies</w:t>
            </w:r>
          </w:p>
        </w:tc>
        <w:tc>
          <w:tcPr>
            <w:tcW w:w="937" w:type="dxa"/>
            <w:tcBorders>
              <w:top w:val="nil"/>
              <w:left w:val="nil"/>
              <w:bottom w:val="nil"/>
              <w:right w:val="nil"/>
            </w:tcBorders>
          </w:tcPr>
          <w:p w14:paraId="1B9DD409" w14:textId="725BBB01" w:rsidR="00860D08" w:rsidRPr="00932A5A" w:rsidRDefault="00092472"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10DC29B3" w14:textId="4E2021B3"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693875FE" w14:textId="3E652BE1" w:rsidR="00860D08" w:rsidRPr="00932A5A" w:rsidRDefault="00860D08" w:rsidP="007C4D88">
            <w:pPr>
              <w:tabs>
                <w:tab w:val="decimal" w:pos="720"/>
              </w:tabs>
              <w:snapToGrid w:val="0"/>
              <w:spacing w:line="300" w:lineRule="exact"/>
              <w:ind w:left="90" w:right="45"/>
              <w:rPr>
                <w:rFonts w:ascii="Arial" w:hAnsi="Arial" w:cs="Cordia New"/>
                <w:sz w:val="16"/>
                <w:szCs w:val="16"/>
                <w:cs/>
              </w:rPr>
            </w:pPr>
            <w:r w:rsidRPr="00932A5A">
              <w:rPr>
                <w:rFonts w:ascii="Arial" w:hAnsi="Arial" w:cs="Cordia New"/>
                <w:sz w:val="16"/>
                <w:szCs w:val="16"/>
              </w:rPr>
              <w:t>31</w:t>
            </w:r>
          </w:p>
        </w:tc>
        <w:tc>
          <w:tcPr>
            <w:tcW w:w="937" w:type="dxa"/>
            <w:tcBorders>
              <w:top w:val="nil"/>
              <w:left w:val="nil"/>
              <w:bottom w:val="nil"/>
              <w:right w:val="nil"/>
            </w:tcBorders>
          </w:tcPr>
          <w:p w14:paraId="3613736E" w14:textId="5F4C3B18" w:rsidR="00860D08" w:rsidRPr="00932A5A" w:rsidRDefault="00860D08" w:rsidP="007C4D88">
            <w:pPr>
              <w:tabs>
                <w:tab w:val="decimal" w:pos="720"/>
              </w:tabs>
              <w:snapToGrid w:val="0"/>
              <w:spacing w:line="300" w:lineRule="exact"/>
              <w:ind w:left="90" w:right="45"/>
              <w:rPr>
                <w:rFonts w:ascii="Arial" w:hAnsi="Arial" w:cs="Arial"/>
                <w:sz w:val="16"/>
                <w:szCs w:val="16"/>
                <w:cs/>
              </w:rPr>
            </w:pPr>
            <w:r w:rsidRPr="00932A5A">
              <w:rPr>
                <w:rFonts w:ascii="Arial" w:hAnsi="Arial" w:cs="Cordia New"/>
                <w:sz w:val="16"/>
                <w:szCs w:val="16"/>
              </w:rPr>
              <w:t>4,115</w:t>
            </w:r>
          </w:p>
        </w:tc>
        <w:tc>
          <w:tcPr>
            <w:tcW w:w="2880" w:type="dxa"/>
            <w:tcBorders>
              <w:top w:val="nil"/>
              <w:left w:val="nil"/>
              <w:bottom w:val="nil"/>
              <w:right w:val="nil"/>
            </w:tcBorders>
          </w:tcPr>
          <w:p w14:paraId="23401ADB" w14:textId="77777777"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amount agreed under the contract</w:t>
            </w:r>
          </w:p>
        </w:tc>
      </w:tr>
      <w:tr w:rsidR="00860D08" w:rsidRPr="00932A5A" w14:paraId="56E5C583" w14:textId="77777777" w:rsidTr="007C4D88">
        <w:trPr>
          <w:cantSplit/>
          <w:trHeight w:val="80"/>
        </w:trPr>
        <w:tc>
          <w:tcPr>
            <w:tcW w:w="2610" w:type="dxa"/>
            <w:tcBorders>
              <w:top w:val="nil"/>
              <w:left w:val="nil"/>
              <w:bottom w:val="nil"/>
              <w:right w:val="nil"/>
            </w:tcBorders>
            <w:vAlign w:val="center"/>
          </w:tcPr>
          <w:p w14:paraId="233AC1AD" w14:textId="72879350" w:rsidR="00860D08" w:rsidRPr="00932A5A" w:rsidRDefault="00860D08" w:rsidP="007C4D88">
            <w:pPr>
              <w:spacing w:line="300" w:lineRule="exact"/>
              <w:ind w:left="162" w:right="-108" w:hanging="162"/>
              <w:rPr>
                <w:rFonts w:ascii="Arial" w:hAnsi="Arial" w:cs="Arial"/>
                <w:sz w:val="16"/>
                <w:szCs w:val="16"/>
              </w:rPr>
            </w:pPr>
            <w:r w:rsidRPr="00932A5A">
              <w:rPr>
                <w:rFonts w:ascii="Arial" w:hAnsi="Arial" w:cs="Arial"/>
                <w:sz w:val="16"/>
                <w:szCs w:val="16"/>
              </w:rPr>
              <w:t>Capital returned from subsidiary companies</w:t>
            </w:r>
          </w:p>
        </w:tc>
        <w:tc>
          <w:tcPr>
            <w:tcW w:w="937" w:type="dxa"/>
            <w:tcBorders>
              <w:top w:val="nil"/>
              <w:left w:val="nil"/>
              <w:bottom w:val="nil"/>
              <w:right w:val="nil"/>
            </w:tcBorders>
          </w:tcPr>
          <w:p w14:paraId="2024CE69" w14:textId="463ED36C"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cs/>
              </w:rPr>
              <w:t>-</w:t>
            </w:r>
          </w:p>
        </w:tc>
        <w:tc>
          <w:tcPr>
            <w:tcW w:w="937" w:type="dxa"/>
            <w:tcBorders>
              <w:top w:val="nil"/>
              <w:left w:val="nil"/>
              <w:bottom w:val="nil"/>
              <w:right w:val="nil"/>
            </w:tcBorders>
          </w:tcPr>
          <w:p w14:paraId="3F0F4D57" w14:textId="0D235F64"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4916C91D" w14:textId="4A51318D" w:rsidR="00860D08" w:rsidRPr="00932A5A" w:rsidRDefault="00860D08" w:rsidP="007C4D88">
            <w:pPr>
              <w:tabs>
                <w:tab w:val="decimal" w:pos="676"/>
              </w:tabs>
              <w:snapToGrid w:val="0"/>
              <w:spacing w:line="300" w:lineRule="exact"/>
              <w:ind w:left="90" w:right="45"/>
              <w:rPr>
                <w:rFonts w:ascii="Arial" w:hAnsi="Arial" w:cs="Cordia New"/>
                <w:sz w:val="16"/>
                <w:szCs w:val="16"/>
                <w:cs/>
              </w:rPr>
            </w:pPr>
            <w:r w:rsidRPr="00932A5A">
              <w:rPr>
                <w:rFonts w:ascii="Arial" w:hAnsi="Arial" w:cs="Cordia New"/>
                <w:sz w:val="16"/>
                <w:szCs w:val="16"/>
              </w:rPr>
              <w:t>-</w:t>
            </w:r>
          </w:p>
        </w:tc>
        <w:tc>
          <w:tcPr>
            <w:tcW w:w="937" w:type="dxa"/>
            <w:tcBorders>
              <w:top w:val="nil"/>
              <w:left w:val="nil"/>
              <w:bottom w:val="nil"/>
              <w:right w:val="nil"/>
            </w:tcBorders>
          </w:tcPr>
          <w:p w14:paraId="0A2E3475" w14:textId="03F79404"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Cordia New"/>
                <w:sz w:val="16"/>
                <w:szCs w:val="16"/>
              </w:rPr>
              <w:t>150</w:t>
            </w:r>
          </w:p>
        </w:tc>
        <w:tc>
          <w:tcPr>
            <w:tcW w:w="2880" w:type="dxa"/>
            <w:tcBorders>
              <w:top w:val="nil"/>
              <w:left w:val="nil"/>
              <w:bottom w:val="nil"/>
              <w:right w:val="nil"/>
            </w:tcBorders>
          </w:tcPr>
          <w:p w14:paraId="299F1498" w14:textId="32EBF705"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cost</w:t>
            </w:r>
          </w:p>
        </w:tc>
      </w:tr>
      <w:tr w:rsidR="00860D08" w:rsidRPr="00932A5A" w14:paraId="6A343802" w14:textId="77777777" w:rsidTr="007C4D88">
        <w:trPr>
          <w:cantSplit/>
          <w:trHeight w:val="20"/>
        </w:trPr>
        <w:tc>
          <w:tcPr>
            <w:tcW w:w="2610" w:type="dxa"/>
            <w:tcBorders>
              <w:top w:val="nil"/>
              <w:left w:val="nil"/>
              <w:bottom w:val="nil"/>
              <w:right w:val="nil"/>
            </w:tcBorders>
          </w:tcPr>
          <w:p w14:paraId="47D71891" w14:textId="77777777" w:rsidR="00860D08" w:rsidRPr="00932A5A" w:rsidRDefault="00860D08" w:rsidP="007C4D88">
            <w:pPr>
              <w:spacing w:line="300" w:lineRule="exact"/>
              <w:ind w:left="162" w:right="-384" w:hanging="162"/>
              <w:rPr>
                <w:rFonts w:ascii="Arial" w:hAnsi="Arial" w:cs="Arial"/>
                <w:sz w:val="16"/>
                <w:szCs w:val="16"/>
              </w:rPr>
            </w:pPr>
            <w:r w:rsidRPr="00932A5A">
              <w:rPr>
                <w:rFonts w:ascii="Arial" w:hAnsi="Arial" w:cs="Arial"/>
                <w:sz w:val="16"/>
                <w:szCs w:val="16"/>
              </w:rPr>
              <w:t>Interest income</w:t>
            </w:r>
          </w:p>
        </w:tc>
        <w:tc>
          <w:tcPr>
            <w:tcW w:w="937" w:type="dxa"/>
            <w:tcBorders>
              <w:top w:val="nil"/>
              <w:left w:val="nil"/>
              <w:bottom w:val="nil"/>
              <w:right w:val="nil"/>
            </w:tcBorders>
          </w:tcPr>
          <w:p w14:paraId="21D654AF" w14:textId="7341A6A1"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367B8788" w14:textId="5DE0A8BB"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3C0B2A99" w14:textId="26F0F604" w:rsidR="00860D08" w:rsidRPr="00932A5A" w:rsidRDefault="00860D08" w:rsidP="007C4D8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558</w:t>
            </w:r>
          </w:p>
        </w:tc>
        <w:tc>
          <w:tcPr>
            <w:tcW w:w="937" w:type="dxa"/>
            <w:tcBorders>
              <w:top w:val="nil"/>
              <w:left w:val="nil"/>
              <w:bottom w:val="nil"/>
              <w:right w:val="nil"/>
            </w:tcBorders>
          </w:tcPr>
          <w:p w14:paraId="136E0048" w14:textId="3B6FBB10" w:rsidR="00860D08" w:rsidRPr="00932A5A" w:rsidRDefault="00860D08" w:rsidP="007C4D8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241</w:t>
            </w:r>
          </w:p>
        </w:tc>
        <w:tc>
          <w:tcPr>
            <w:tcW w:w="2880" w:type="dxa"/>
            <w:tcBorders>
              <w:top w:val="nil"/>
              <w:left w:val="nil"/>
              <w:bottom w:val="nil"/>
              <w:right w:val="nil"/>
            </w:tcBorders>
          </w:tcPr>
          <w:p w14:paraId="7E0D95AE" w14:textId="77986235"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interest rate of MLR</w:t>
            </w:r>
            <w:r w:rsidR="00BA44A0" w:rsidRPr="00932A5A">
              <w:rPr>
                <w:rFonts w:ascii="Arial" w:hAnsi="Arial" w:cs="Arial"/>
                <w:sz w:val="16"/>
                <w:szCs w:val="16"/>
              </w:rPr>
              <w:t>+</w:t>
            </w:r>
            <w:r w:rsidRPr="00932A5A">
              <w:rPr>
                <w:rFonts w:ascii="Arial" w:hAnsi="Arial" w:cs="Arial"/>
                <w:sz w:val="16"/>
                <w:szCs w:val="16"/>
              </w:rPr>
              <w:t xml:space="preserve">1 percent </w:t>
            </w:r>
            <w:r w:rsidR="00BA44A0" w:rsidRPr="00932A5A">
              <w:rPr>
                <w:rFonts w:ascii="Arial" w:hAnsi="Arial" w:cs="Arial"/>
                <w:sz w:val="16"/>
                <w:szCs w:val="16"/>
              </w:rPr>
              <w:t xml:space="preserve"> </w:t>
            </w:r>
            <w:r w:rsidRPr="00932A5A">
              <w:rPr>
                <w:rFonts w:ascii="Arial" w:hAnsi="Arial" w:cs="Arial"/>
                <w:sz w:val="16"/>
                <w:szCs w:val="16"/>
              </w:rPr>
              <w:t>per annum</w:t>
            </w:r>
          </w:p>
        </w:tc>
      </w:tr>
      <w:tr w:rsidR="00860D08" w:rsidRPr="00932A5A" w14:paraId="76AC0B4D" w14:textId="77777777" w:rsidTr="007C4D88">
        <w:trPr>
          <w:cantSplit/>
          <w:trHeight w:val="20"/>
        </w:trPr>
        <w:tc>
          <w:tcPr>
            <w:tcW w:w="2610" w:type="dxa"/>
            <w:tcBorders>
              <w:top w:val="nil"/>
              <w:left w:val="nil"/>
              <w:bottom w:val="nil"/>
              <w:right w:val="nil"/>
            </w:tcBorders>
            <w:vAlign w:val="center"/>
          </w:tcPr>
          <w:p w14:paraId="7055920B" w14:textId="77777777"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Rental and other service income</w:t>
            </w:r>
          </w:p>
        </w:tc>
        <w:tc>
          <w:tcPr>
            <w:tcW w:w="937" w:type="dxa"/>
            <w:tcBorders>
              <w:top w:val="nil"/>
              <w:left w:val="nil"/>
              <w:bottom w:val="nil"/>
              <w:right w:val="nil"/>
            </w:tcBorders>
          </w:tcPr>
          <w:p w14:paraId="1DD0B0BA" w14:textId="38A26ADF"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6A188571" w14:textId="7829B351"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49C430E4" w14:textId="70E49B87" w:rsidR="00860D08" w:rsidRPr="00932A5A" w:rsidRDefault="00860D08" w:rsidP="007C4D8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78</w:t>
            </w:r>
          </w:p>
        </w:tc>
        <w:tc>
          <w:tcPr>
            <w:tcW w:w="937" w:type="dxa"/>
            <w:tcBorders>
              <w:top w:val="nil"/>
              <w:left w:val="nil"/>
              <w:bottom w:val="nil"/>
              <w:right w:val="nil"/>
            </w:tcBorders>
          </w:tcPr>
          <w:p w14:paraId="069489CD" w14:textId="5EB8DB03" w:rsidR="00860D08" w:rsidRPr="00932A5A" w:rsidRDefault="00860D08" w:rsidP="007C4D8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105</w:t>
            </w:r>
          </w:p>
        </w:tc>
        <w:tc>
          <w:tcPr>
            <w:tcW w:w="2880" w:type="dxa"/>
            <w:tcBorders>
              <w:top w:val="nil"/>
              <w:left w:val="nil"/>
              <w:bottom w:val="nil"/>
              <w:right w:val="nil"/>
            </w:tcBorders>
          </w:tcPr>
          <w:p w14:paraId="0B773154" w14:textId="77777777"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rate agreed under the contract</w:t>
            </w:r>
          </w:p>
        </w:tc>
      </w:tr>
      <w:tr w:rsidR="00860D08" w:rsidRPr="00932A5A" w14:paraId="21B72981" w14:textId="77777777" w:rsidTr="007C4D88">
        <w:trPr>
          <w:cantSplit/>
          <w:trHeight w:val="20"/>
        </w:trPr>
        <w:tc>
          <w:tcPr>
            <w:tcW w:w="2610" w:type="dxa"/>
            <w:tcBorders>
              <w:top w:val="nil"/>
              <w:left w:val="nil"/>
              <w:bottom w:val="nil"/>
              <w:right w:val="nil"/>
            </w:tcBorders>
          </w:tcPr>
          <w:p w14:paraId="6E69E58F" w14:textId="1337D478" w:rsidR="00860D08" w:rsidRPr="00932A5A" w:rsidRDefault="00860D08" w:rsidP="007C4D88">
            <w:pPr>
              <w:spacing w:line="300" w:lineRule="exact"/>
              <w:ind w:left="162" w:hanging="162"/>
              <w:rPr>
                <w:rFonts w:ascii="Arial" w:hAnsi="Arial" w:cs="Arial"/>
                <w:b/>
                <w:bCs/>
                <w:sz w:val="16"/>
                <w:szCs w:val="16"/>
              </w:rPr>
            </w:pPr>
            <w:r w:rsidRPr="00932A5A">
              <w:rPr>
                <w:rFonts w:ascii="Arial" w:hAnsi="Arial" w:cs="Arial"/>
                <w:sz w:val="16"/>
                <w:szCs w:val="16"/>
              </w:rPr>
              <w:t>Interest expenses</w:t>
            </w:r>
          </w:p>
        </w:tc>
        <w:tc>
          <w:tcPr>
            <w:tcW w:w="937" w:type="dxa"/>
            <w:tcBorders>
              <w:top w:val="nil"/>
              <w:left w:val="nil"/>
              <w:bottom w:val="nil"/>
              <w:right w:val="nil"/>
            </w:tcBorders>
          </w:tcPr>
          <w:p w14:paraId="6F988D77" w14:textId="6F72451B"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4A780B6F" w14:textId="0DD22089"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7A5B8F3E" w14:textId="4268BBD5" w:rsidR="00860D08" w:rsidRPr="00932A5A" w:rsidRDefault="00860D08" w:rsidP="007C4D88">
            <w:pPr>
              <w:tabs>
                <w:tab w:val="decimal" w:pos="720"/>
              </w:tabs>
              <w:snapToGrid w:val="0"/>
              <w:spacing w:line="300" w:lineRule="exact"/>
              <w:ind w:left="90" w:right="45"/>
              <w:rPr>
                <w:rFonts w:ascii="Arial" w:hAnsi="Arial" w:cs="Arial"/>
                <w:sz w:val="16"/>
                <w:szCs w:val="16"/>
              </w:rPr>
            </w:pPr>
            <w:r w:rsidRPr="00932A5A">
              <w:rPr>
                <w:rFonts w:ascii="Arial" w:hAnsi="Arial" w:cs="Arial"/>
                <w:sz w:val="16"/>
                <w:szCs w:val="16"/>
              </w:rPr>
              <w:t>33</w:t>
            </w:r>
          </w:p>
        </w:tc>
        <w:tc>
          <w:tcPr>
            <w:tcW w:w="937" w:type="dxa"/>
            <w:tcBorders>
              <w:top w:val="nil"/>
              <w:left w:val="nil"/>
              <w:bottom w:val="nil"/>
              <w:right w:val="nil"/>
            </w:tcBorders>
          </w:tcPr>
          <w:p w14:paraId="25932946" w14:textId="4940FC1F" w:rsidR="00860D08" w:rsidRPr="00932A5A" w:rsidRDefault="00860D08" w:rsidP="007C4D88">
            <w:pPr>
              <w:tabs>
                <w:tab w:val="decimal" w:pos="720"/>
              </w:tabs>
              <w:snapToGrid w:val="0"/>
              <w:spacing w:line="300" w:lineRule="exact"/>
              <w:ind w:left="90" w:right="45"/>
              <w:rPr>
                <w:rFonts w:ascii="Arial" w:hAnsi="Arial" w:cs="Arial"/>
                <w:sz w:val="16"/>
                <w:szCs w:val="16"/>
              </w:rPr>
            </w:pPr>
            <w:r w:rsidRPr="00932A5A">
              <w:rPr>
                <w:rFonts w:ascii="Arial" w:hAnsi="Arial" w:cs="Arial"/>
                <w:sz w:val="16"/>
                <w:szCs w:val="16"/>
              </w:rPr>
              <w:t>3</w:t>
            </w:r>
          </w:p>
        </w:tc>
        <w:tc>
          <w:tcPr>
            <w:tcW w:w="2880" w:type="dxa"/>
            <w:tcBorders>
              <w:top w:val="nil"/>
              <w:left w:val="nil"/>
              <w:bottom w:val="nil"/>
              <w:right w:val="nil"/>
            </w:tcBorders>
          </w:tcPr>
          <w:p w14:paraId="19A31DB3" w14:textId="47BBA052"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 xml:space="preserve">At interest rate of 3.00 </w:t>
            </w:r>
            <w:r w:rsidR="00C11B21">
              <w:rPr>
                <w:rFonts w:ascii="Arial" w:hAnsi="Arial" w:cs="Arial"/>
                <w:sz w:val="16"/>
                <w:szCs w:val="16"/>
              </w:rPr>
              <w:t>-</w:t>
            </w:r>
            <w:r w:rsidRPr="00932A5A">
              <w:rPr>
                <w:rFonts w:ascii="Arial" w:hAnsi="Arial" w:cs="Arial"/>
                <w:sz w:val="16"/>
                <w:szCs w:val="16"/>
              </w:rPr>
              <w:t xml:space="preserve"> 4.95 percent per annum</w:t>
            </w:r>
          </w:p>
        </w:tc>
      </w:tr>
      <w:tr w:rsidR="00860D08" w:rsidRPr="00932A5A" w14:paraId="2644A259" w14:textId="77777777" w:rsidTr="007C4D88">
        <w:trPr>
          <w:cantSplit/>
          <w:trHeight w:val="20"/>
        </w:trPr>
        <w:tc>
          <w:tcPr>
            <w:tcW w:w="2610" w:type="dxa"/>
            <w:tcBorders>
              <w:top w:val="nil"/>
              <w:left w:val="nil"/>
              <w:bottom w:val="nil"/>
              <w:right w:val="nil"/>
            </w:tcBorders>
            <w:vAlign w:val="center"/>
          </w:tcPr>
          <w:p w14:paraId="413A741F" w14:textId="77777777"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b/>
                <w:bCs/>
                <w:sz w:val="16"/>
                <w:szCs w:val="16"/>
              </w:rPr>
              <w:t>Associated companies</w:t>
            </w:r>
          </w:p>
        </w:tc>
        <w:tc>
          <w:tcPr>
            <w:tcW w:w="937" w:type="dxa"/>
            <w:tcBorders>
              <w:top w:val="nil"/>
              <w:left w:val="nil"/>
              <w:bottom w:val="nil"/>
              <w:right w:val="nil"/>
            </w:tcBorders>
          </w:tcPr>
          <w:p w14:paraId="7A859982" w14:textId="46CE68D4" w:rsidR="00860D08" w:rsidRPr="00932A5A" w:rsidRDefault="00860D08" w:rsidP="007C4D88">
            <w:pPr>
              <w:tabs>
                <w:tab w:val="decimal" w:pos="676"/>
              </w:tabs>
              <w:snapToGrid w:val="0"/>
              <w:spacing w:line="300" w:lineRule="exact"/>
              <w:ind w:left="90" w:right="45"/>
              <w:rPr>
                <w:rFonts w:ascii="Arial" w:hAnsi="Arial" w:cs="Arial"/>
                <w:sz w:val="16"/>
                <w:szCs w:val="16"/>
              </w:rPr>
            </w:pPr>
          </w:p>
        </w:tc>
        <w:tc>
          <w:tcPr>
            <w:tcW w:w="937" w:type="dxa"/>
            <w:tcBorders>
              <w:top w:val="nil"/>
              <w:left w:val="nil"/>
              <w:bottom w:val="nil"/>
              <w:right w:val="nil"/>
            </w:tcBorders>
          </w:tcPr>
          <w:p w14:paraId="725EFEAB" w14:textId="77777777" w:rsidR="00860D08" w:rsidRPr="00932A5A" w:rsidRDefault="00860D08" w:rsidP="007C4D88">
            <w:pPr>
              <w:tabs>
                <w:tab w:val="decimal" w:pos="676"/>
              </w:tabs>
              <w:snapToGrid w:val="0"/>
              <w:spacing w:line="300" w:lineRule="exact"/>
              <w:ind w:left="90" w:right="45"/>
              <w:rPr>
                <w:rFonts w:ascii="Arial" w:hAnsi="Arial" w:cs="Arial"/>
                <w:sz w:val="16"/>
                <w:szCs w:val="16"/>
              </w:rPr>
            </w:pPr>
          </w:p>
        </w:tc>
        <w:tc>
          <w:tcPr>
            <w:tcW w:w="937" w:type="dxa"/>
            <w:tcBorders>
              <w:top w:val="nil"/>
              <w:left w:val="nil"/>
              <w:bottom w:val="nil"/>
              <w:right w:val="nil"/>
            </w:tcBorders>
          </w:tcPr>
          <w:p w14:paraId="415CDC6F" w14:textId="77777777" w:rsidR="00860D08" w:rsidRPr="00932A5A" w:rsidRDefault="00860D08" w:rsidP="007C4D88">
            <w:pPr>
              <w:tabs>
                <w:tab w:val="decimal" w:pos="676"/>
              </w:tabs>
              <w:snapToGrid w:val="0"/>
              <w:spacing w:line="300" w:lineRule="exact"/>
              <w:ind w:left="90" w:right="45"/>
              <w:rPr>
                <w:rFonts w:ascii="Arial" w:hAnsi="Arial" w:cs="Arial"/>
                <w:sz w:val="16"/>
                <w:szCs w:val="16"/>
              </w:rPr>
            </w:pPr>
          </w:p>
        </w:tc>
        <w:tc>
          <w:tcPr>
            <w:tcW w:w="937" w:type="dxa"/>
            <w:tcBorders>
              <w:top w:val="nil"/>
              <w:left w:val="nil"/>
              <w:bottom w:val="nil"/>
              <w:right w:val="nil"/>
            </w:tcBorders>
          </w:tcPr>
          <w:p w14:paraId="228160F9" w14:textId="77777777" w:rsidR="00860D08" w:rsidRPr="00932A5A" w:rsidRDefault="00860D08" w:rsidP="007C4D88">
            <w:pPr>
              <w:tabs>
                <w:tab w:val="decimal" w:pos="676"/>
              </w:tabs>
              <w:snapToGrid w:val="0"/>
              <w:spacing w:line="300" w:lineRule="exact"/>
              <w:ind w:left="90" w:right="45"/>
              <w:rPr>
                <w:rFonts w:ascii="Arial" w:hAnsi="Arial" w:cs="Arial"/>
                <w:sz w:val="16"/>
                <w:szCs w:val="16"/>
              </w:rPr>
            </w:pPr>
          </w:p>
        </w:tc>
        <w:tc>
          <w:tcPr>
            <w:tcW w:w="2880" w:type="dxa"/>
            <w:tcBorders>
              <w:top w:val="nil"/>
              <w:left w:val="nil"/>
              <w:bottom w:val="nil"/>
              <w:right w:val="nil"/>
            </w:tcBorders>
          </w:tcPr>
          <w:p w14:paraId="5871F158" w14:textId="77777777" w:rsidR="00860D08" w:rsidRPr="00932A5A" w:rsidRDefault="00860D08" w:rsidP="007C4D88">
            <w:pPr>
              <w:tabs>
                <w:tab w:val="left" w:pos="1629"/>
              </w:tabs>
              <w:spacing w:line="300" w:lineRule="exact"/>
              <w:ind w:left="162" w:right="-18" w:hanging="180"/>
              <w:rPr>
                <w:rFonts w:ascii="Arial" w:hAnsi="Arial" w:cs="Arial"/>
                <w:sz w:val="16"/>
                <w:szCs w:val="16"/>
              </w:rPr>
            </w:pPr>
          </w:p>
        </w:tc>
      </w:tr>
      <w:tr w:rsidR="00860D08" w:rsidRPr="00932A5A" w14:paraId="64A113F3" w14:textId="77777777" w:rsidTr="007C4D88">
        <w:trPr>
          <w:cantSplit/>
          <w:trHeight w:val="20"/>
        </w:trPr>
        <w:tc>
          <w:tcPr>
            <w:tcW w:w="2610" w:type="dxa"/>
            <w:tcBorders>
              <w:top w:val="nil"/>
              <w:left w:val="nil"/>
              <w:bottom w:val="nil"/>
              <w:right w:val="nil"/>
            </w:tcBorders>
            <w:vAlign w:val="center"/>
          </w:tcPr>
          <w:p w14:paraId="321500F5" w14:textId="5951FE49"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Purchase of equity securities</w:t>
            </w:r>
          </w:p>
        </w:tc>
        <w:tc>
          <w:tcPr>
            <w:tcW w:w="937" w:type="dxa"/>
            <w:tcBorders>
              <w:top w:val="nil"/>
              <w:left w:val="nil"/>
              <w:bottom w:val="nil"/>
              <w:right w:val="nil"/>
            </w:tcBorders>
          </w:tcPr>
          <w:p w14:paraId="6AD27B90" w14:textId="4C1E0A6C"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27DB24DF" w14:textId="5BD08615"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101</w:t>
            </w:r>
          </w:p>
        </w:tc>
        <w:tc>
          <w:tcPr>
            <w:tcW w:w="937" w:type="dxa"/>
            <w:tcBorders>
              <w:top w:val="nil"/>
              <w:left w:val="nil"/>
              <w:bottom w:val="nil"/>
              <w:right w:val="nil"/>
            </w:tcBorders>
          </w:tcPr>
          <w:p w14:paraId="1D2245AC" w14:textId="68126A24" w:rsidR="00860D08" w:rsidRPr="00932A5A" w:rsidRDefault="00BA44A0" w:rsidP="007C4D88">
            <w:pPr>
              <w:tabs>
                <w:tab w:val="decimal" w:pos="720"/>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46D795F9" w14:textId="2916E8FE" w:rsidR="00860D08" w:rsidRPr="00932A5A" w:rsidRDefault="00860D08" w:rsidP="007C4D88">
            <w:pPr>
              <w:tabs>
                <w:tab w:val="decimal" w:pos="720"/>
              </w:tabs>
              <w:snapToGrid w:val="0"/>
              <w:spacing w:line="300" w:lineRule="exact"/>
              <w:ind w:left="90" w:right="45"/>
              <w:rPr>
                <w:rFonts w:ascii="Arial" w:hAnsi="Arial" w:cs="Arial"/>
                <w:sz w:val="16"/>
                <w:szCs w:val="16"/>
              </w:rPr>
            </w:pPr>
            <w:r w:rsidRPr="00932A5A">
              <w:rPr>
                <w:rFonts w:ascii="Arial" w:hAnsi="Arial" w:cs="Arial"/>
                <w:sz w:val="16"/>
                <w:szCs w:val="16"/>
              </w:rPr>
              <w:t>101</w:t>
            </w:r>
          </w:p>
        </w:tc>
        <w:tc>
          <w:tcPr>
            <w:tcW w:w="2880" w:type="dxa"/>
            <w:tcBorders>
              <w:top w:val="nil"/>
              <w:left w:val="nil"/>
              <w:bottom w:val="nil"/>
              <w:right w:val="nil"/>
            </w:tcBorders>
          </w:tcPr>
          <w:p w14:paraId="57A15E07" w14:textId="77777777"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market price</w:t>
            </w:r>
          </w:p>
        </w:tc>
      </w:tr>
      <w:tr w:rsidR="00860D08" w:rsidRPr="00932A5A" w14:paraId="4E27A8AE" w14:textId="77777777" w:rsidTr="007C4D88">
        <w:trPr>
          <w:cantSplit/>
          <w:trHeight w:val="20"/>
        </w:trPr>
        <w:tc>
          <w:tcPr>
            <w:tcW w:w="2610" w:type="dxa"/>
            <w:tcBorders>
              <w:top w:val="nil"/>
              <w:left w:val="nil"/>
              <w:bottom w:val="nil"/>
              <w:right w:val="nil"/>
            </w:tcBorders>
            <w:vAlign w:val="center"/>
          </w:tcPr>
          <w:p w14:paraId="12873037" w14:textId="5FDEC520"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Purchase of debt securities</w:t>
            </w:r>
          </w:p>
        </w:tc>
        <w:tc>
          <w:tcPr>
            <w:tcW w:w="937" w:type="dxa"/>
            <w:tcBorders>
              <w:top w:val="nil"/>
              <w:left w:val="nil"/>
              <w:bottom w:val="nil"/>
              <w:right w:val="nil"/>
            </w:tcBorders>
          </w:tcPr>
          <w:p w14:paraId="675166C6" w14:textId="703A9B3E"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3,042</w:t>
            </w:r>
          </w:p>
        </w:tc>
        <w:tc>
          <w:tcPr>
            <w:tcW w:w="937" w:type="dxa"/>
            <w:tcBorders>
              <w:top w:val="nil"/>
              <w:left w:val="nil"/>
              <w:bottom w:val="nil"/>
              <w:right w:val="nil"/>
            </w:tcBorders>
          </w:tcPr>
          <w:p w14:paraId="38E0ADFF" w14:textId="5369E686"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5,826</w:t>
            </w:r>
          </w:p>
        </w:tc>
        <w:tc>
          <w:tcPr>
            <w:tcW w:w="937" w:type="dxa"/>
            <w:tcBorders>
              <w:top w:val="nil"/>
              <w:left w:val="nil"/>
              <w:bottom w:val="nil"/>
              <w:right w:val="nil"/>
            </w:tcBorders>
          </w:tcPr>
          <w:p w14:paraId="1E7FD0FA" w14:textId="257EC4BE" w:rsidR="00860D08" w:rsidRPr="00932A5A" w:rsidRDefault="00BA44A0" w:rsidP="007C4D88">
            <w:pPr>
              <w:tabs>
                <w:tab w:val="decimal" w:pos="720"/>
              </w:tabs>
              <w:snapToGrid w:val="0"/>
              <w:spacing w:line="300" w:lineRule="exact"/>
              <w:ind w:left="90" w:right="45"/>
              <w:rPr>
                <w:rFonts w:ascii="Arial" w:hAnsi="Arial" w:cs="Cordia New"/>
                <w:sz w:val="16"/>
                <w:szCs w:val="16"/>
                <w:cs/>
              </w:rPr>
            </w:pPr>
            <w:r w:rsidRPr="00932A5A">
              <w:rPr>
                <w:rFonts w:ascii="Arial" w:hAnsi="Arial" w:cs="Cordia New"/>
                <w:sz w:val="16"/>
                <w:szCs w:val="16"/>
              </w:rPr>
              <w:t>-</w:t>
            </w:r>
          </w:p>
        </w:tc>
        <w:tc>
          <w:tcPr>
            <w:tcW w:w="937" w:type="dxa"/>
            <w:tcBorders>
              <w:top w:val="nil"/>
              <w:left w:val="nil"/>
              <w:bottom w:val="nil"/>
              <w:right w:val="nil"/>
            </w:tcBorders>
          </w:tcPr>
          <w:p w14:paraId="2880C949" w14:textId="4D73EC85" w:rsidR="00860D08" w:rsidRPr="00932A5A" w:rsidRDefault="00860D08" w:rsidP="007C4D88">
            <w:pPr>
              <w:tabs>
                <w:tab w:val="decimal" w:pos="720"/>
              </w:tabs>
              <w:snapToGrid w:val="0"/>
              <w:spacing w:line="300" w:lineRule="exact"/>
              <w:ind w:left="90" w:right="45"/>
              <w:rPr>
                <w:rFonts w:ascii="Arial" w:hAnsi="Arial" w:cs="Arial"/>
                <w:sz w:val="16"/>
                <w:szCs w:val="16"/>
              </w:rPr>
            </w:pPr>
            <w:r w:rsidRPr="00932A5A">
              <w:rPr>
                <w:rFonts w:ascii="Arial" w:hAnsi="Arial" w:cs="Cordia New"/>
                <w:sz w:val="16"/>
                <w:szCs w:val="16"/>
              </w:rPr>
              <w:t>-</w:t>
            </w:r>
          </w:p>
        </w:tc>
        <w:tc>
          <w:tcPr>
            <w:tcW w:w="2880" w:type="dxa"/>
            <w:tcBorders>
              <w:top w:val="nil"/>
              <w:left w:val="nil"/>
              <w:bottom w:val="nil"/>
              <w:right w:val="nil"/>
            </w:tcBorders>
          </w:tcPr>
          <w:p w14:paraId="6FB6AD6A" w14:textId="77777777"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market price</w:t>
            </w:r>
          </w:p>
        </w:tc>
      </w:tr>
      <w:tr w:rsidR="00860D08" w:rsidRPr="00932A5A" w14:paraId="08A6EB07" w14:textId="77777777" w:rsidTr="007C4D88">
        <w:trPr>
          <w:cantSplit/>
          <w:trHeight w:val="20"/>
        </w:trPr>
        <w:tc>
          <w:tcPr>
            <w:tcW w:w="2610" w:type="dxa"/>
            <w:tcBorders>
              <w:top w:val="nil"/>
              <w:left w:val="nil"/>
              <w:bottom w:val="nil"/>
              <w:right w:val="nil"/>
            </w:tcBorders>
            <w:vAlign w:val="center"/>
          </w:tcPr>
          <w:p w14:paraId="627EE7B6" w14:textId="77777777"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Sales of debt securities</w:t>
            </w:r>
          </w:p>
        </w:tc>
        <w:tc>
          <w:tcPr>
            <w:tcW w:w="937" w:type="dxa"/>
            <w:tcBorders>
              <w:top w:val="nil"/>
              <w:left w:val="nil"/>
              <w:bottom w:val="nil"/>
              <w:right w:val="nil"/>
            </w:tcBorders>
          </w:tcPr>
          <w:p w14:paraId="398C1C6A" w14:textId="0E025DCC"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1,303</w:t>
            </w:r>
          </w:p>
        </w:tc>
        <w:tc>
          <w:tcPr>
            <w:tcW w:w="937" w:type="dxa"/>
            <w:tcBorders>
              <w:top w:val="nil"/>
              <w:left w:val="nil"/>
              <w:bottom w:val="nil"/>
              <w:right w:val="nil"/>
            </w:tcBorders>
          </w:tcPr>
          <w:p w14:paraId="4F2AEC8B" w14:textId="2189BE8A"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2,482</w:t>
            </w:r>
          </w:p>
        </w:tc>
        <w:tc>
          <w:tcPr>
            <w:tcW w:w="937" w:type="dxa"/>
            <w:tcBorders>
              <w:top w:val="nil"/>
              <w:left w:val="nil"/>
              <w:bottom w:val="nil"/>
              <w:right w:val="nil"/>
            </w:tcBorders>
          </w:tcPr>
          <w:p w14:paraId="3CC168C3" w14:textId="0B4E6273" w:rsidR="00860D08" w:rsidRPr="00932A5A" w:rsidRDefault="00BA44A0" w:rsidP="007C4D88">
            <w:pPr>
              <w:tabs>
                <w:tab w:val="decimal" w:pos="720"/>
              </w:tabs>
              <w:snapToGrid w:val="0"/>
              <w:spacing w:line="300" w:lineRule="exact"/>
              <w:ind w:left="90" w:right="45"/>
              <w:rPr>
                <w:rFonts w:ascii="Arial" w:hAnsi="Arial" w:cs="Cordia New"/>
                <w:sz w:val="16"/>
                <w:szCs w:val="16"/>
              </w:rPr>
            </w:pPr>
            <w:r w:rsidRPr="00932A5A">
              <w:rPr>
                <w:rFonts w:ascii="Arial" w:hAnsi="Arial" w:cs="Cordia New"/>
                <w:sz w:val="16"/>
                <w:szCs w:val="16"/>
              </w:rPr>
              <w:t>-</w:t>
            </w:r>
          </w:p>
        </w:tc>
        <w:tc>
          <w:tcPr>
            <w:tcW w:w="937" w:type="dxa"/>
            <w:tcBorders>
              <w:top w:val="nil"/>
              <w:left w:val="nil"/>
              <w:bottom w:val="nil"/>
              <w:right w:val="nil"/>
            </w:tcBorders>
          </w:tcPr>
          <w:p w14:paraId="62DCD9A1" w14:textId="4DFFB7CA" w:rsidR="00860D08" w:rsidRPr="00932A5A" w:rsidRDefault="00860D08" w:rsidP="007C4D88">
            <w:pPr>
              <w:tabs>
                <w:tab w:val="decimal" w:pos="720"/>
              </w:tabs>
              <w:snapToGrid w:val="0"/>
              <w:spacing w:line="300" w:lineRule="exact"/>
              <w:ind w:left="90" w:right="45"/>
              <w:rPr>
                <w:rFonts w:ascii="Arial" w:hAnsi="Arial" w:cs="Arial"/>
                <w:sz w:val="16"/>
                <w:szCs w:val="16"/>
              </w:rPr>
            </w:pPr>
            <w:r w:rsidRPr="00932A5A">
              <w:rPr>
                <w:rFonts w:ascii="Arial" w:hAnsi="Arial" w:cs="Cordia New"/>
                <w:sz w:val="16"/>
                <w:szCs w:val="16"/>
              </w:rPr>
              <w:t>-</w:t>
            </w:r>
          </w:p>
        </w:tc>
        <w:tc>
          <w:tcPr>
            <w:tcW w:w="2880" w:type="dxa"/>
            <w:tcBorders>
              <w:top w:val="nil"/>
              <w:left w:val="nil"/>
              <w:bottom w:val="nil"/>
              <w:right w:val="nil"/>
            </w:tcBorders>
          </w:tcPr>
          <w:p w14:paraId="4D95D8B1" w14:textId="77777777"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market price</w:t>
            </w:r>
          </w:p>
        </w:tc>
      </w:tr>
      <w:tr w:rsidR="00860D08" w:rsidRPr="00932A5A" w14:paraId="3407A6DF" w14:textId="77777777" w:rsidTr="007C4D88">
        <w:trPr>
          <w:cantSplit/>
          <w:trHeight w:val="20"/>
        </w:trPr>
        <w:tc>
          <w:tcPr>
            <w:tcW w:w="2610" w:type="dxa"/>
            <w:tcBorders>
              <w:top w:val="nil"/>
              <w:left w:val="nil"/>
              <w:bottom w:val="nil"/>
              <w:right w:val="nil"/>
            </w:tcBorders>
            <w:vAlign w:val="center"/>
          </w:tcPr>
          <w:p w14:paraId="06930E2A" w14:textId="77777777"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Investments in ordinary share of associated and joint venture</w:t>
            </w:r>
          </w:p>
        </w:tc>
        <w:tc>
          <w:tcPr>
            <w:tcW w:w="937" w:type="dxa"/>
            <w:tcBorders>
              <w:top w:val="nil"/>
              <w:left w:val="nil"/>
              <w:bottom w:val="nil"/>
              <w:right w:val="nil"/>
            </w:tcBorders>
          </w:tcPr>
          <w:p w14:paraId="52931196" w14:textId="2E912EF4"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133</w:t>
            </w:r>
          </w:p>
        </w:tc>
        <w:tc>
          <w:tcPr>
            <w:tcW w:w="937" w:type="dxa"/>
            <w:tcBorders>
              <w:top w:val="nil"/>
              <w:left w:val="nil"/>
              <w:bottom w:val="nil"/>
              <w:right w:val="nil"/>
            </w:tcBorders>
          </w:tcPr>
          <w:p w14:paraId="6F168766" w14:textId="37C82749"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2,437</w:t>
            </w:r>
          </w:p>
        </w:tc>
        <w:tc>
          <w:tcPr>
            <w:tcW w:w="937" w:type="dxa"/>
            <w:tcBorders>
              <w:top w:val="nil"/>
              <w:left w:val="nil"/>
              <w:bottom w:val="nil"/>
              <w:right w:val="nil"/>
            </w:tcBorders>
          </w:tcPr>
          <w:p w14:paraId="4E554113" w14:textId="29594360" w:rsidR="00860D08" w:rsidRPr="00932A5A" w:rsidRDefault="00BA44A0" w:rsidP="007C4D88">
            <w:pPr>
              <w:tabs>
                <w:tab w:val="decimal" w:pos="720"/>
              </w:tabs>
              <w:snapToGrid w:val="0"/>
              <w:spacing w:line="300" w:lineRule="exact"/>
              <w:ind w:left="90" w:right="45"/>
              <w:rPr>
                <w:rFonts w:ascii="Arial" w:hAnsi="Arial" w:cs="Cordia New"/>
                <w:sz w:val="16"/>
                <w:szCs w:val="16"/>
                <w:cs/>
              </w:rPr>
            </w:pPr>
            <w:r w:rsidRPr="00932A5A">
              <w:rPr>
                <w:rFonts w:ascii="Arial" w:hAnsi="Arial" w:cs="Cordia New"/>
                <w:sz w:val="16"/>
                <w:szCs w:val="16"/>
              </w:rPr>
              <w:t>133</w:t>
            </w:r>
          </w:p>
        </w:tc>
        <w:tc>
          <w:tcPr>
            <w:tcW w:w="937" w:type="dxa"/>
            <w:tcBorders>
              <w:top w:val="nil"/>
              <w:left w:val="nil"/>
              <w:bottom w:val="nil"/>
              <w:right w:val="nil"/>
            </w:tcBorders>
          </w:tcPr>
          <w:p w14:paraId="37AE5AD5" w14:textId="6CB3B0C3" w:rsidR="00860D08" w:rsidRPr="00932A5A" w:rsidRDefault="00860D08" w:rsidP="007C4D88">
            <w:pPr>
              <w:tabs>
                <w:tab w:val="decimal" w:pos="720"/>
              </w:tabs>
              <w:snapToGrid w:val="0"/>
              <w:spacing w:line="300" w:lineRule="exact"/>
              <w:ind w:left="90" w:right="45"/>
              <w:rPr>
                <w:rFonts w:ascii="Arial" w:hAnsi="Arial" w:cs="Arial"/>
                <w:sz w:val="16"/>
                <w:szCs w:val="16"/>
                <w:cs/>
              </w:rPr>
            </w:pPr>
            <w:r w:rsidRPr="00932A5A">
              <w:rPr>
                <w:rFonts w:ascii="Arial" w:hAnsi="Arial" w:cs="Cordia New"/>
                <w:sz w:val="16"/>
                <w:szCs w:val="16"/>
              </w:rPr>
              <w:t>2,40</w:t>
            </w:r>
            <w:r w:rsidR="00742E8B">
              <w:rPr>
                <w:rFonts w:ascii="Arial" w:hAnsi="Arial" w:cs="Cordia New"/>
                <w:sz w:val="16"/>
                <w:szCs w:val="16"/>
              </w:rPr>
              <w:t>1</w:t>
            </w:r>
          </w:p>
        </w:tc>
        <w:tc>
          <w:tcPr>
            <w:tcW w:w="2880" w:type="dxa"/>
            <w:tcBorders>
              <w:top w:val="nil"/>
              <w:left w:val="nil"/>
              <w:bottom w:val="nil"/>
              <w:right w:val="nil"/>
            </w:tcBorders>
          </w:tcPr>
          <w:p w14:paraId="36DF6A8E" w14:textId="2DA3D8B5" w:rsidR="00860D08" w:rsidRPr="00932A5A" w:rsidRDefault="00521BAB"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market price</w:t>
            </w:r>
          </w:p>
        </w:tc>
      </w:tr>
      <w:tr w:rsidR="00860D08" w:rsidRPr="00932A5A" w14:paraId="7D52CEAC" w14:textId="77777777" w:rsidTr="007C4D88">
        <w:trPr>
          <w:cantSplit/>
          <w:trHeight w:val="20"/>
        </w:trPr>
        <w:tc>
          <w:tcPr>
            <w:tcW w:w="2610" w:type="dxa"/>
            <w:tcBorders>
              <w:top w:val="nil"/>
              <w:left w:val="nil"/>
              <w:bottom w:val="nil"/>
              <w:right w:val="nil"/>
            </w:tcBorders>
          </w:tcPr>
          <w:p w14:paraId="24999853" w14:textId="77777777" w:rsidR="00860D08" w:rsidRPr="00932A5A" w:rsidRDefault="00860D08" w:rsidP="007C4D88">
            <w:pPr>
              <w:spacing w:line="300" w:lineRule="exact"/>
              <w:ind w:left="162" w:hanging="162"/>
              <w:rPr>
                <w:rFonts w:ascii="Arial" w:hAnsi="Arial" w:cs="Arial"/>
                <w:sz w:val="16"/>
                <w:szCs w:val="16"/>
              </w:rPr>
            </w:pPr>
            <w:r w:rsidRPr="00932A5A">
              <w:rPr>
                <w:rFonts w:ascii="Arial" w:hAnsi="Arial" w:cs="Arial"/>
                <w:sz w:val="16"/>
                <w:szCs w:val="16"/>
              </w:rPr>
              <w:t>Interest income</w:t>
            </w:r>
          </w:p>
        </w:tc>
        <w:tc>
          <w:tcPr>
            <w:tcW w:w="937" w:type="dxa"/>
            <w:tcBorders>
              <w:top w:val="nil"/>
              <w:left w:val="nil"/>
              <w:bottom w:val="nil"/>
              <w:right w:val="nil"/>
            </w:tcBorders>
          </w:tcPr>
          <w:p w14:paraId="33755D6D" w14:textId="34D85FB8"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cs/>
              </w:rPr>
              <w:t>37</w:t>
            </w:r>
          </w:p>
        </w:tc>
        <w:tc>
          <w:tcPr>
            <w:tcW w:w="937" w:type="dxa"/>
            <w:tcBorders>
              <w:top w:val="nil"/>
              <w:left w:val="nil"/>
              <w:bottom w:val="nil"/>
              <w:right w:val="nil"/>
            </w:tcBorders>
          </w:tcPr>
          <w:p w14:paraId="388DFE0F" w14:textId="252B1668"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25</w:t>
            </w:r>
          </w:p>
        </w:tc>
        <w:tc>
          <w:tcPr>
            <w:tcW w:w="937" w:type="dxa"/>
            <w:tcBorders>
              <w:top w:val="nil"/>
              <w:left w:val="nil"/>
              <w:bottom w:val="nil"/>
              <w:right w:val="nil"/>
            </w:tcBorders>
          </w:tcPr>
          <w:p w14:paraId="3A5848A9" w14:textId="56BD27E8" w:rsidR="00860D08" w:rsidRPr="00932A5A" w:rsidRDefault="00BA44A0" w:rsidP="007C4D8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16</w:t>
            </w:r>
          </w:p>
        </w:tc>
        <w:tc>
          <w:tcPr>
            <w:tcW w:w="937" w:type="dxa"/>
            <w:tcBorders>
              <w:top w:val="nil"/>
              <w:left w:val="nil"/>
              <w:bottom w:val="nil"/>
              <w:right w:val="nil"/>
            </w:tcBorders>
          </w:tcPr>
          <w:p w14:paraId="56B614FE" w14:textId="661EE28F" w:rsidR="00860D08" w:rsidRPr="00932A5A" w:rsidRDefault="00860D08" w:rsidP="007C4D8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21</w:t>
            </w:r>
          </w:p>
        </w:tc>
        <w:tc>
          <w:tcPr>
            <w:tcW w:w="2880" w:type="dxa"/>
            <w:tcBorders>
              <w:top w:val="nil"/>
              <w:left w:val="nil"/>
              <w:bottom w:val="nil"/>
              <w:right w:val="nil"/>
            </w:tcBorders>
          </w:tcPr>
          <w:p w14:paraId="22504AD0" w14:textId="648D78CF"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 xml:space="preserve">At interest rate of 0.05 </w:t>
            </w:r>
            <w:r w:rsidR="00C11B21">
              <w:rPr>
                <w:rFonts w:ascii="Arial" w:hAnsi="Arial" w:cs="Arial"/>
                <w:sz w:val="16"/>
                <w:szCs w:val="16"/>
              </w:rPr>
              <w:t>-</w:t>
            </w:r>
            <w:r w:rsidRPr="00932A5A">
              <w:rPr>
                <w:rFonts w:ascii="Arial" w:hAnsi="Arial" w:cs="Arial"/>
                <w:sz w:val="16"/>
                <w:szCs w:val="16"/>
              </w:rPr>
              <w:t xml:space="preserve"> </w:t>
            </w:r>
            <w:r w:rsidR="00BA44A0" w:rsidRPr="00932A5A">
              <w:rPr>
                <w:rFonts w:ascii="Arial" w:hAnsi="Arial" w:cs="Arial"/>
                <w:sz w:val="16"/>
                <w:szCs w:val="16"/>
              </w:rPr>
              <w:t>3.20</w:t>
            </w:r>
            <w:r w:rsidRPr="00932A5A">
              <w:rPr>
                <w:rFonts w:ascii="Arial" w:hAnsi="Arial" w:cs="Arial"/>
                <w:sz w:val="16"/>
                <w:szCs w:val="16"/>
              </w:rPr>
              <w:t xml:space="preserve"> percent per annum</w:t>
            </w:r>
          </w:p>
        </w:tc>
      </w:tr>
      <w:tr w:rsidR="00860D08" w:rsidRPr="00932A5A" w14:paraId="315E30CE" w14:textId="77777777" w:rsidTr="007C4D88">
        <w:trPr>
          <w:cantSplit/>
          <w:trHeight w:val="20"/>
        </w:trPr>
        <w:tc>
          <w:tcPr>
            <w:tcW w:w="2610" w:type="dxa"/>
            <w:tcBorders>
              <w:top w:val="nil"/>
              <w:left w:val="nil"/>
              <w:bottom w:val="nil"/>
              <w:right w:val="nil"/>
            </w:tcBorders>
            <w:vAlign w:val="center"/>
          </w:tcPr>
          <w:p w14:paraId="6CCF96C4" w14:textId="77777777" w:rsidR="00860D08" w:rsidRPr="00932A5A" w:rsidRDefault="00860D08" w:rsidP="007C4D88">
            <w:pPr>
              <w:spacing w:line="300" w:lineRule="exact"/>
              <w:ind w:left="162" w:hanging="162"/>
              <w:rPr>
                <w:rFonts w:ascii="Arial" w:hAnsi="Arial" w:cs="Arial"/>
                <w:b/>
                <w:bCs/>
                <w:sz w:val="16"/>
                <w:szCs w:val="16"/>
              </w:rPr>
            </w:pPr>
            <w:r w:rsidRPr="00932A5A">
              <w:rPr>
                <w:rFonts w:ascii="Arial" w:hAnsi="Arial" w:cs="Arial"/>
                <w:sz w:val="16"/>
                <w:szCs w:val="16"/>
              </w:rPr>
              <w:t>Non-life insurance premium/life insurance premium income</w:t>
            </w:r>
          </w:p>
        </w:tc>
        <w:tc>
          <w:tcPr>
            <w:tcW w:w="937" w:type="dxa"/>
            <w:tcBorders>
              <w:top w:val="nil"/>
              <w:left w:val="nil"/>
              <w:bottom w:val="nil"/>
              <w:right w:val="nil"/>
            </w:tcBorders>
          </w:tcPr>
          <w:p w14:paraId="72D7C7D3" w14:textId="3E1E48EA"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78</w:t>
            </w:r>
          </w:p>
        </w:tc>
        <w:tc>
          <w:tcPr>
            <w:tcW w:w="937" w:type="dxa"/>
            <w:tcBorders>
              <w:top w:val="nil"/>
              <w:left w:val="nil"/>
              <w:bottom w:val="nil"/>
              <w:right w:val="nil"/>
            </w:tcBorders>
          </w:tcPr>
          <w:p w14:paraId="5B19D5C6" w14:textId="10C6AF52"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76</w:t>
            </w:r>
          </w:p>
        </w:tc>
        <w:tc>
          <w:tcPr>
            <w:tcW w:w="937" w:type="dxa"/>
            <w:tcBorders>
              <w:top w:val="nil"/>
              <w:left w:val="nil"/>
              <w:bottom w:val="nil"/>
              <w:right w:val="nil"/>
            </w:tcBorders>
          </w:tcPr>
          <w:p w14:paraId="092AEAF8" w14:textId="31B0CBAB" w:rsidR="00860D08" w:rsidRPr="00932A5A" w:rsidRDefault="00BA44A0"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4E84DDFF" w14:textId="26D20D97"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2880" w:type="dxa"/>
            <w:tcBorders>
              <w:top w:val="nil"/>
              <w:left w:val="nil"/>
              <w:bottom w:val="nil"/>
              <w:right w:val="nil"/>
            </w:tcBorders>
          </w:tcPr>
          <w:p w14:paraId="5A45586D" w14:textId="77777777" w:rsidR="00860D08" w:rsidRPr="00932A5A" w:rsidRDefault="00860D08" w:rsidP="007C4D88">
            <w:pPr>
              <w:tabs>
                <w:tab w:val="left" w:pos="1629"/>
              </w:tabs>
              <w:spacing w:line="300" w:lineRule="exact"/>
              <w:ind w:left="162" w:right="-18" w:hanging="180"/>
              <w:rPr>
                <w:rFonts w:ascii="Arial" w:hAnsi="Arial" w:cs="Arial"/>
                <w:sz w:val="16"/>
                <w:szCs w:val="16"/>
                <w:cs/>
              </w:rPr>
            </w:pPr>
            <w:r w:rsidRPr="00932A5A">
              <w:rPr>
                <w:rFonts w:ascii="Arial" w:hAnsi="Arial" w:cs="Arial"/>
                <w:sz w:val="16"/>
                <w:szCs w:val="16"/>
              </w:rPr>
              <w:t>At the rate agreed under the contract</w:t>
            </w:r>
          </w:p>
        </w:tc>
      </w:tr>
      <w:tr w:rsidR="00860D08" w:rsidRPr="00932A5A" w14:paraId="437C68FB" w14:textId="77777777" w:rsidTr="007C4D88">
        <w:trPr>
          <w:cantSplit/>
          <w:trHeight w:val="20"/>
        </w:trPr>
        <w:tc>
          <w:tcPr>
            <w:tcW w:w="2610" w:type="dxa"/>
            <w:tcBorders>
              <w:top w:val="nil"/>
              <w:left w:val="nil"/>
              <w:bottom w:val="nil"/>
              <w:right w:val="nil"/>
            </w:tcBorders>
            <w:vAlign w:val="center"/>
          </w:tcPr>
          <w:p w14:paraId="05831533" w14:textId="77777777" w:rsidR="00860D08" w:rsidRPr="00932A5A" w:rsidRDefault="00860D08" w:rsidP="007C4D88">
            <w:pPr>
              <w:spacing w:line="300" w:lineRule="exact"/>
              <w:ind w:left="162" w:hanging="162"/>
              <w:rPr>
                <w:rFonts w:ascii="Arial" w:hAnsi="Arial" w:cs="Arial"/>
                <w:b/>
                <w:bCs/>
                <w:sz w:val="16"/>
                <w:szCs w:val="16"/>
              </w:rPr>
            </w:pPr>
            <w:r w:rsidRPr="00932A5A">
              <w:rPr>
                <w:rFonts w:ascii="Arial" w:hAnsi="Arial" w:cs="Arial"/>
                <w:sz w:val="16"/>
                <w:szCs w:val="16"/>
              </w:rPr>
              <w:t>Other income</w:t>
            </w:r>
          </w:p>
        </w:tc>
        <w:tc>
          <w:tcPr>
            <w:tcW w:w="937" w:type="dxa"/>
            <w:tcBorders>
              <w:top w:val="nil"/>
              <w:left w:val="nil"/>
              <w:bottom w:val="nil"/>
              <w:right w:val="nil"/>
            </w:tcBorders>
          </w:tcPr>
          <w:p w14:paraId="10D0E826" w14:textId="379BCF39"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6</w:t>
            </w:r>
          </w:p>
        </w:tc>
        <w:tc>
          <w:tcPr>
            <w:tcW w:w="937" w:type="dxa"/>
            <w:tcBorders>
              <w:top w:val="nil"/>
              <w:left w:val="nil"/>
              <w:bottom w:val="nil"/>
              <w:right w:val="nil"/>
            </w:tcBorders>
          </w:tcPr>
          <w:p w14:paraId="3966AA22" w14:textId="18553690"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6</w:t>
            </w:r>
          </w:p>
        </w:tc>
        <w:tc>
          <w:tcPr>
            <w:tcW w:w="937" w:type="dxa"/>
            <w:tcBorders>
              <w:top w:val="nil"/>
              <w:left w:val="nil"/>
              <w:bottom w:val="nil"/>
              <w:right w:val="nil"/>
            </w:tcBorders>
          </w:tcPr>
          <w:p w14:paraId="3299BA43" w14:textId="66823789" w:rsidR="00860D08" w:rsidRPr="00932A5A" w:rsidRDefault="00BA44A0"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5</w:t>
            </w:r>
          </w:p>
        </w:tc>
        <w:tc>
          <w:tcPr>
            <w:tcW w:w="937" w:type="dxa"/>
            <w:tcBorders>
              <w:top w:val="nil"/>
              <w:left w:val="nil"/>
              <w:bottom w:val="nil"/>
              <w:right w:val="nil"/>
            </w:tcBorders>
          </w:tcPr>
          <w:p w14:paraId="4E8B62FF" w14:textId="7A789EAE"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5</w:t>
            </w:r>
          </w:p>
        </w:tc>
        <w:tc>
          <w:tcPr>
            <w:tcW w:w="2880" w:type="dxa"/>
            <w:tcBorders>
              <w:top w:val="nil"/>
              <w:left w:val="nil"/>
              <w:bottom w:val="nil"/>
              <w:right w:val="nil"/>
            </w:tcBorders>
          </w:tcPr>
          <w:p w14:paraId="5461B57D" w14:textId="77777777" w:rsidR="00860D08" w:rsidRPr="00932A5A" w:rsidRDefault="00860D08" w:rsidP="007C4D88">
            <w:pPr>
              <w:tabs>
                <w:tab w:val="left" w:pos="1629"/>
              </w:tabs>
              <w:spacing w:line="300" w:lineRule="exact"/>
              <w:ind w:left="162" w:right="-18" w:hanging="180"/>
              <w:rPr>
                <w:rFonts w:ascii="Arial" w:hAnsi="Arial" w:cs="Arial"/>
                <w:sz w:val="16"/>
                <w:szCs w:val="16"/>
                <w:cs/>
              </w:rPr>
            </w:pPr>
          </w:p>
        </w:tc>
      </w:tr>
      <w:tr w:rsidR="00860D08" w:rsidRPr="00932A5A" w14:paraId="6F0FDF6E" w14:textId="77777777" w:rsidTr="007C4D88">
        <w:trPr>
          <w:cantSplit/>
          <w:trHeight w:val="20"/>
        </w:trPr>
        <w:tc>
          <w:tcPr>
            <w:tcW w:w="2610" w:type="dxa"/>
            <w:tcBorders>
              <w:top w:val="nil"/>
              <w:left w:val="nil"/>
              <w:bottom w:val="nil"/>
              <w:right w:val="nil"/>
            </w:tcBorders>
          </w:tcPr>
          <w:p w14:paraId="16D44698" w14:textId="003D4C0C" w:rsidR="00860D08" w:rsidRPr="00932A5A" w:rsidRDefault="00860D08" w:rsidP="007C4D88">
            <w:pPr>
              <w:spacing w:line="300" w:lineRule="exact"/>
              <w:ind w:left="162" w:hanging="162"/>
              <w:rPr>
                <w:rFonts w:ascii="Arial" w:hAnsi="Arial" w:cs="Arial"/>
                <w:b/>
                <w:bCs/>
                <w:sz w:val="16"/>
                <w:szCs w:val="16"/>
              </w:rPr>
            </w:pPr>
            <w:r w:rsidRPr="00932A5A">
              <w:rPr>
                <w:rFonts w:ascii="Arial" w:hAnsi="Arial" w:cs="Arial"/>
                <w:sz w:val="16"/>
                <w:szCs w:val="16"/>
              </w:rPr>
              <w:t>Interest expenses</w:t>
            </w:r>
          </w:p>
        </w:tc>
        <w:tc>
          <w:tcPr>
            <w:tcW w:w="937" w:type="dxa"/>
            <w:tcBorders>
              <w:top w:val="nil"/>
              <w:left w:val="nil"/>
              <w:bottom w:val="nil"/>
              <w:right w:val="nil"/>
            </w:tcBorders>
          </w:tcPr>
          <w:p w14:paraId="68A4EDCA" w14:textId="6AF788AB" w:rsidR="00860D08" w:rsidRPr="00932A5A" w:rsidRDefault="00860D08" w:rsidP="007C4D88">
            <w:pPr>
              <w:tabs>
                <w:tab w:val="decimal" w:pos="676"/>
              </w:tabs>
              <w:snapToGrid w:val="0"/>
              <w:spacing w:line="300" w:lineRule="exact"/>
              <w:ind w:left="57" w:right="45"/>
              <w:rPr>
                <w:rFonts w:ascii="Arial" w:hAnsi="Arial" w:cs="Arial"/>
                <w:sz w:val="16"/>
                <w:szCs w:val="16"/>
              </w:rPr>
            </w:pPr>
            <w:r w:rsidRPr="00932A5A">
              <w:rPr>
                <w:rFonts w:ascii="Arial" w:hAnsi="Arial" w:cs="Arial"/>
                <w:sz w:val="16"/>
                <w:szCs w:val="16"/>
              </w:rPr>
              <w:t>61</w:t>
            </w:r>
          </w:p>
        </w:tc>
        <w:tc>
          <w:tcPr>
            <w:tcW w:w="937" w:type="dxa"/>
            <w:tcBorders>
              <w:top w:val="nil"/>
              <w:left w:val="nil"/>
              <w:bottom w:val="nil"/>
              <w:right w:val="nil"/>
            </w:tcBorders>
          </w:tcPr>
          <w:p w14:paraId="1A433D8B" w14:textId="5F08E8C9" w:rsidR="00860D08" w:rsidRPr="00932A5A" w:rsidRDefault="00860D08" w:rsidP="007C4D88">
            <w:pPr>
              <w:tabs>
                <w:tab w:val="decimal" w:pos="676"/>
              </w:tabs>
              <w:snapToGrid w:val="0"/>
              <w:spacing w:line="300" w:lineRule="exact"/>
              <w:ind w:left="57" w:right="45"/>
              <w:rPr>
                <w:rFonts w:ascii="Arial" w:hAnsi="Arial" w:cs="Arial"/>
                <w:sz w:val="16"/>
                <w:szCs w:val="16"/>
              </w:rPr>
            </w:pPr>
            <w:r w:rsidRPr="00932A5A">
              <w:rPr>
                <w:rFonts w:ascii="Arial" w:hAnsi="Arial" w:cs="Arial"/>
                <w:sz w:val="16"/>
                <w:szCs w:val="16"/>
              </w:rPr>
              <w:t>67</w:t>
            </w:r>
          </w:p>
        </w:tc>
        <w:tc>
          <w:tcPr>
            <w:tcW w:w="937" w:type="dxa"/>
            <w:tcBorders>
              <w:top w:val="nil"/>
              <w:left w:val="nil"/>
              <w:bottom w:val="nil"/>
              <w:right w:val="nil"/>
            </w:tcBorders>
          </w:tcPr>
          <w:p w14:paraId="209CCB33" w14:textId="2C99697F" w:rsidR="00860D08" w:rsidRPr="00932A5A" w:rsidRDefault="00BA44A0" w:rsidP="007C4D88">
            <w:pPr>
              <w:tabs>
                <w:tab w:val="decimal" w:pos="676"/>
              </w:tabs>
              <w:snapToGrid w:val="0"/>
              <w:spacing w:line="300" w:lineRule="exact"/>
              <w:ind w:left="57" w:right="45"/>
              <w:rPr>
                <w:rFonts w:ascii="Arial" w:hAnsi="Arial" w:cs="Arial"/>
                <w:sz w:val="16"/>
                <w:szCs w:val="16"/>
                <w:cs/>
              </w:rPr>
            </w:pPr>
            <w:r w:rsidRPr="00932A5A">
              <w:rPr>
                <w:rFonts w:ascii="Arial" w:hAnsi="Arial" w:cs="Arial"/>
                <w:sz w:val="16"/>
                <w:szCs w:val="16"/>
              </w:rPr>
              <w:t>1</w:t>
            </w:r>
          </w:p>
        </w:tc>
        <w:tc>
          <w:tcPr>
            <w:tcW w:w="937" w:type="dxa"/>
            <w:tcBorders>
              <w:top w:val="nil"/>
              <w:left w:val="nil"/>
              <w:bottom w:val="nil"/>
              <w:right w:val="nil"/>
            </w:tcBorders>
          </w:tcPr>
          <w:p w14:paraId="3A2C24DE" w14:textId="5CB9E668" w:rsidR="00860D08" w:rsidRPr="00932A5A" w:rsidRDefault="00860D08" w:rsidP="007C4D88">
            <w:pPr>
              <w:tabs>
                <w:tab w:val="decimal" w:pos="676"/>
              </w:tabs>
              <w:snapToGrid w:val="0"/>
              <w:spacing w:line="300" w:lineRule="exact"/>
              <w:ind w:left="57" w:right="45"/>
              <w:rPr>
                <w:rFonts w:ascii="Arial" w:hAnsi="Arial" w:cs="Arial"/>
                <w:sz w:val="16"/>
                <w:szCs w:val="16"/>
                <w:cs/>
              </w:rPr>
            </w:pPr>
            <w:r w:rsidRPr="00932A5A">
              <w:rPr>
                <w:rFonts w:ascii="Arial" w:hAnsi="Arial" w:cs="Arial"/>
                <w:sz w:val="16"/>
                <w:szCs w:val="16"/>
              </w:rPr>
              <w:t>-</w:t>
            </w:r>
          </w:p>
        </w:tc>
        <w:tc>
          <w:tcPr>
            <w:tcW w:w="2880" w:type="dxa"/>
            <w:tcBorders>
              <w:top w:val="nil"/>
              <w:left w:val="nil"/>
              <w:bottom w:val="nil"/>
              <w:right w:val="nil"/>
            </w:tcBorders>
          </w:tcPr>
          <w:p w14:paraId="4A8F1B1C" w14:textId="69AF6D35" w:rsidR="00860D08" w:rsidRPr="00932A5A" w:rsidRDefault="00860D08" w:rsidP="007C4D88">
            <w:pPr>
              <w:tabs>
                <w:tab w:val="left" w:pos="1629"/>
              </w:tabs>
              <w:spacing w:line="300" w:lineRule="exact"/>
              <w:ind w:left="162" w:right="-18" w:hanging="180"/>
              <w:rPr>
                <w:rFonts w:ascii="Arial" w:hAnsi="Arial" w:cs="Arial"/>
                <w:sz w:val="16"/>
                <w:szCs w:val="16"/>
                <w:cs/>
              </w:rPr>
            </w:pPr>
            <w:r w:rsidRPr="00932A5A">
              <w:rPr>
                <w:rFonts w:ascii="Arial" w:hAnsi="Arial" w:cs="Arial"/>
                <w:sz w:val="16"/>
                <w:szCs w:val="16"/>
              </w:rPr>
              <w:t>At interest rate of 1.</w:t>
            </w:r>
            <w:r w:rsidR="00402F3B" w:rsidRPr="00932A5A">
              <w:rPr>
                <w:rFonts w:ascii="Arial" w:hAnsi="Arial" w:cs="Arial"/>
                <w:sz w:val="16"/>
                <w:szCs w:val="16"/>
              </w:rPr>
              <w:t>73</w:t>
            </w:r>
            <w:r w:rsidRPr="00932A5A">
              <w:rPr>
                <w:rFonts w:ascii="Arial" w:hAnsi="Arial" w:cs="Arial"/>
                <w:sz w:val="16"/>
                <w:szCs w:val="16"/>
              </w:rPr>
              <w:t xml:space="preserve"> </w:t>
            </w:r>
            <w:r w:rsidR="00C11B21">
              <w:rPr>
                <w:rFonts w:ascii="Arial" w:hAnsi="Arial" w:cs="Arial"/>
                <w:sz w:val="16"/>
                <w:szCs w:val="16"/>
              </w:rPr>
              <w:t>-</w:t>
            </w:r>
            <w:r w:rsidRPr="00932A5A">
              <w:rPr>
                <w:rFonts w:ascii="Arial" w:hAnsi="Arial" w:cs="Arial"/>
                <w:sz w:val="16"/>
                <w:szCs w:val="16"/>
              </w:rPr>
              <w:t xml:space="preserve"> </w:t>
            </w:r>
            <w:r w:rsidR="00402F3B" w:rsidRPr="00932A5A">
              <w:rPr>
                <w:rFonts w:ascii="Arial" w:hAnsi="Arial" w:cs="Arial"/>
                <w:sz w:val="16"/>
                <w:szCs w:val="16"/>
              </w:rPr>
              <w:t>4.95</w:t>
            </w:r>
            <w:r w:rsidRPr="00932A5A">
              <w:rPr>
                <w:rFonts w:ascii="Arial" w:hAnsi="Arial" w:cs="Arial"/>
                <w:sz w:val="16"/>
                <w:szCs w:val="16"/>
              </w:rPr>
              <w:t xml:space="preserve"> percent per annum</w:t>
            </w:r>
          </w:p>
        </w:tc>
      </w:tr>
      <w:tr w:rsidR="00860D08" w:rsidRPr="00932A5A" w14:paraId="6C562F05" w14:textId="77777777" w:rsidTr="007C4D88">
        <w:trPr>
          <w:cantSplit/>
          <w:trHeight w:val="20"/>
        </w:trPr>
        <w:tc>
          <w:tcPr>
            <w:tcW w:w="2610" w:type="dxa"/>
            <w:tcBorders>
              <w:top w:val="nil"/>
              <w:left w:val="nil"/>
              <w:bottom w:val="nil"/>
              <w:right w:val="nil"/>
            </w:tcBorders>
            <w:vAlign w:val="center"/>
          </w:tcPr>
          <w:p w14:paraId="4EFB6C22" w14:textId="77777777" w:rsidR="00860D08" w:rsidRPr="00932A5A" w:rsidRDefault="00860D08" w:rsidP="007C4D88">
            <w:pPr>
              <w:spacing w:line="300" w:lineRule="exact"/>
              <w:rPr>
                <w:rFonts w:ascii="Arial" w:hAnsi="Arial" w:cs="Arial"/>
                <w:sz w:val="16"/>
                <w:szCs w:val="16"/>
              </w:rPr>
            </w:pPr>
            <w:r w:rsidRPr="00932A5A">
              <w:rPr>
                <w:rFonts w:ascii="Arial" w:hAnsi="Arial" w:cs="Arial"/>
                <w:sz w:val="16"/>
                <w:szCs w:val="16"/>
              </w:rPr>
              <w:t>Dividend paid</w:t>
            </w:r>
          </w:p>
        </w:tc>
        <w:tc>
          <w:tcPr>
            <w:tcW w:w="937" w:type="dxa"/>
            <w:tcBorders>
              <w:top w:val="nil"/>
              <w:left w:val="nil"/>
              <w:bottom w:val="nil"/>
              <w:right w:val="nil"/>
            </w:tcBorders>
          </w:tcPr>
          <w:p w14:paraId="1E7020DB" w14:textId="2D99DB49"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705</w:t>
            </w:r>
          </w:p>
        </w:tc>
        <w:tc>
          <w:tcPr>
            <w:tcW w:w="937" w:type="dxa"/>
            <w:tcBorders>
              <w:top w:val="nil"/>
              <w:left w:val="nil"/>
              <w:bottom w:val="nil"/>
              <w:right w:val="nil"/>
            </w:tcBorders>
          </w:tcPr>
          <w:p w14:paraId="4EA9367E" w14:textId="252C0AB2"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479</w:t>
            </w:r>
          </w:p>
        </w:tc>
        <w:tc>
          <w:tcPr>
            <w:tcW w:w="937" w:type="dxa"/>
            <w:tcBorders>
              <w:top w:val="nil"/>
              <w:left w:val="nil"/>
              <w:bottom w:val="nil"/>
              <w:right w:val="nil"/>
            </w:tcBorders>
          </w:tcPr>
          <w:p w14:paraId="4C9C5DCF" w14:textId="615FCD85" w:rsidR="00860D08" w:rsidRPr="00932A5A" w:rsidRDefault="00BA44A0"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640</w:t>
            </w:r>
          </w:p>
        </w:tc>
        <w:tc>
          <w:tcPr>
            <w:tcW w:w="937" w:type="dxa"/>
            <w:tcBorders>
              <w:top w:val="nil"/>
              <w:left w:val="nil"/>
              <w:bottom w:val="nil"/>
              <w:right w:val="nil"/>
            </w:tcBorders>
          </w:tcPr>
          <w:p w14:paraId="25C7A677" w14:textId="5859C47C"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404</w:t>
            </w:r>
          </w:p>
        </w:tc>
        <w:tc>
          <w:tcPr>
            <w:tcW w:w="2880" w:type="dxa"/>
            <w:tcBorders>
              <w:top w:val="nil"/>
              <w:left w:val="nil"/>
              <w:bottom w:val="nil"/>
              <w:right w:val="nil"/>
            </w:tcBorders>
          </w:tcPr>
          <w:p w14:paraId="7749FC04" w14:textId="77777777"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As declared</w:t>
            </w:r>
          </w:p>
        </w:tc>
      </w:tr>
      <w:tr w:rsidR="00860D08" w:rsidRPr="00932A5A" w14:paraId="7DADCE7A" w14:textId="77777777" w:rsidTr="007C4D88">
        <w:trPr>
          <w:cantSplit/>
          <w:trHeight w:val="20"/>
        </w:trPr>
        <w:tc>
          <w:tcPr>
            <w:tcW w:w="2610" w:type="dxa"/>
            <w:tcBorders>
              <w:top w:val="nil"/>
              <w:left w:val="nil"/>
              <w:bottom w:val="nil"/>
              <w:right w:val="nil"/>
            </w:tcBorders>
            <w:vAlign w:val="center"/>
          </w:tcPr>
          <w:p w14:paraId="4156BF8A" w14:textId="77777777" w:rsidR="00860D08" w:rsidRPr="00932A5A" w:rsidRDefault="00860D08" w:rsidP="007C4D88">
            <w:pPr>
              <w:spacing w:line="300" w:lineRule="exact"/>
              <w:ind w:left="165" w:hanging="165"/>
              <w:rPr>
                <w:rFonts w:ascii="Arial" w:hAnsi="Arial" w:cs="Arial"/>
                <w:sz w:val="16"/>
                <w:szCs w:val="16"/>
              </w:rPr>
            </w:pPr>
            <w:r w:rsidRPr="00932A5A">
              <w:rPr>
                <w:rFonts w:ascii="Arial" w:hAnsi="Arial" w:cs="Arial"/>
                <w:sz w:val="16"/>
                <w:szCs w:val="16"/>
              </w:rPr>
              <w:t>Non-life insurance/life insurance expenses</w:t>
            </w:r>
          </w:p>
        </w:tc>
        <w:tc>
          <w:tcPr>
            <w:tcW w:w="937" w:type="dxa"/>
            <w:tcBorders>
              <w:top w:val="nil"/>
              <w:left w:val="nil"/>
              <w:bottom w:val="nil"/>
              <w:right w:val="nil"/>
            </w:tcBorders>
          </w:tcPr>
          <w:p w14:paraId="37FEDA30" w14:textId="4A065D24"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789</w:t>
            </w:r>
          </w:p>
        </w:tc>
        <w:tc>
          <w:tcPr>
            <w:tcW w:w="937" w:type="dxa"/>
            <w:tcBorders>
              <w:top w:val="nil"/>
              <w:left w:val="nil"/>
              <w:bottom w:val="nil"/>
              <w:right w:val="nil"/>
            </w:tcBorders>
          </w:tcPr>
          <w:p w14:paraId="47054119" w14:textId="7D72C442" w:rsidR="00860D08" w:rsidRPr="00932A5A" w:rsidRDefault="00860D08" w:rsidP="007C4D8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944</w:t>
            </w:r>
          </w:p>
        </w:tc>
        <w:tc>
          <w:tcPr>
            <w:tcW w:w="937" w:type="dxa"/>
            <w:tcBorders>
              <w:top w:val="nil"/>
              <w:left w:val="nil"/>
              <w:bottom w:val="nil"/>
              <w:right w:val="nil"/>
            </w:tcBorders>
          </w:tcPr>
          <w:p w14:paraId="2F9F37DF" w14:textId="335C6187" w:rsidR="00860D08" w:rsidRPr="00932A5A" w:rsidRDefault="00BA44A0"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0A2F2D0C" w14:textId="027E14B9"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2880" w:type="dxa"/>
            <w:tcBorders>
              <w:top w:val="nil"/>
              <w:left w:val="nil"/>
              <w:bottom w:val="nil"/>
              <w:right w:val="nil"/>
            </w:tcBorders>
          </w:tcPr>
          <w:p w14:paraId="4EDFE054" w14:textId="77777777" w:rsidR="00860D08" w:rsidRPr="00932A5A" w:rsidRDefault="00860D08" w:rsidP="007C4D8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rate agreed under the contract</w:t>
            </w:r>
          </w:p>
        </w:tc>
      </w:tr>
      <w:tr w:rsidR="00860D08" w:rsidRPr="00932A5A" w14:paraId="00DCB9B4" w14:textId="77777777" w:rsidTr="007C4D88">
        <w:trPr>
          <w:cantSplit/>
          <w:trHeight w:val="20"/>
        </w:trPr>
        <w:tc>
          <w:tcPr>
            <w:tcW w:w="2610" w:type="dxa"/>
            <w:tcBorders>
              <w:top w:val="nil"/>
              <w:left w:val="nil"/>
              <w:bottom w:val="nil"/>
              <w:right w:val="nil"/>
            </w:tcBorders>
            <w:vAlign w:val="center"/>
          </w:tcPr>
          <w:p w14:paraId="0FD727F8" w14:textId="77777777" w:rsidR="00860D08" w:rsidRPr="00932A5A" w:rsidRDefault="00860D08" w:rsidP="007C4D88">
            <w:pPr>
              <w:spacing w:line="300" w:lineRule="exact"/>
              <w:rPr>
                <w:rFonts w:ascii="Arial" w:hAnsi="Arial" w:cs="Arial"/>
                <w:sz w:val="16"/>
                <w:szCs w:val="16"/>
              </w:rPr>
            </w:pPr>
            <w:r w:rsidRPr="00932A5A">
              <w:rPr>
                <w:rFonts w:ascii="Arial" w:hAnsi="Arial" w:cs="Arial"/>
                <w:sz w:val="16"/>
                <w:szCs w:val="16"/>
              </w:rPr>
              <w:t>Other expenses</w:t>
            </w:r>
          </w:p>
        </w:tc>
        <w:tc>
          <w:tcPr>
            <w:tcW w:w="937" w:type="dxa"/>
            <w:tcBorders>
              <w:top w:val="nil"/>
              <w:left w:val="nil"/>
              <w:bottom w:val="nil"/>
              <w:right w:val="nil"/>
            </w:tcBorders>
          </w:tcPr>
          <w:p w14:paraId="4C24FC22" w14:textId="2F4208B7" w:rsidR="00860D08" w:rsidRPr="00932A5A" w:rsidRDefault="009E05CB" w:rsidP="007C4D88">
            <w:pPr>
              <w:tabs>
                <w:tab w:val="decimal" w:pos="676"/>
              </w:tabs>
              <w:snapToGrid w:val="0"/>
              <w:spacing w:line="300" w:lineRule="exact"/>
              <w:ind w:left="90" w:right="45"/>
              <w:rPr>
                <w:rFonts w:ascii="Arial" w:hAnsi="Arial" w:cs="Arial"/>
                <w:sz w:val="16"/>
                <w:szCs w:val="16"/>
                <w:cs/>
              </w:rPr>
            </w:pPr>
            <w:r>
              <w:rPr>
                <w:rFonts w:ascii="Arial" w:hAnsi="Arial" w:cs="Arial"/>
                <w:sz w:val="16"/>
                <w:szCs w:val="16"/>
              </w:rPr>
              <w:t>7</w:t>
            </w:r>
            <w:r w:rsidR="00860D08" w:rsidRPr="00932A5A">
              <w:rPr>
                <w:rFonts w:ascii="Arial" w:hAnsi="Arial" w:cs="Arial"/>
                <w:sz w:val="16"/>
                <w:szCs w:val="16"/>
              </w:rPr>
              <w:t>1</w:t>
            </w:r>
          </w:p>
        </w:tc>
        <w:tc>
          <w:tcPr>
            <w:tcW w:w="937" w:type="dxa"/>
            <w:tcBorders>
              <w:top w:val="nil"/>
              <w:left w:val="nil"/>
              <w:bottom w:val="nil"/>
              <w:right w:val="nil"/>
            </w:tcBorders>
          </w:tcPr>
          <w:p w14:paraId="41E9702E" w14:textId="4E402C21"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84</w:t>
            </w:r>
          </w:p>
        </w:tc>
        <w:tc>
          <w:tcPr>
            <w:tcW w:w="937" w:type="dxa"/>
            <w:tcBorders>
              <w:top w:val="nil"/>
              <w:left w:val="nil"/>
              <w:bottom w:val="nil"/>
              <w:right w:val="nil"/>
            </w:tcBorders>
          </w:tcPr>
          <w:p w14:paraId="338167A8" w14:textId="7D7F1C4D" w:rsidR="00860D08" w:rsidRPr="00932A5A" w:rsidRDefault="009F1666"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22</w:t>
            </w:r>
          </w:p>
        </w:tc>
        <w:tc>
          <w:tcPr>
            <w:tcW w:w="937" w:type="dxa"/>
            <w:tcBorders>
              <w:top w:val="nil"/>
              <w:left w:val="nil"/>
              <w:bottom w:val="nil"/>
              <w:right w:val="nil"/>
            </w:tcBorders>
          </w:tcPr>
          <w:p w14:paraId="067274CC" w14:textId="6FDC2D05" w:rsidR="00860D08" w:rsidRPr="00932A5A" w:rsidRDefault="00860D08" w:rsidP="007C4D8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21</w:t>
            </w:r>
          </w:p>
        </w:tc>
        <w:tc>
          <w:tcPr>
            <w:tcW w:w="2880" w:type="dxa"/>
            <w:tcBorders>
              <w:top w:val="nil"/>
              <w:left w:val="nil"/>
              <w:bottom w:val="nil"/>
              <w:right w:val="nil"/>
            </w:tcBorders>
          </w:tcPr>
          <w:p w14:paraId="6FF764A3" w14:textId="77777777" w:rsidR="00860D08" w:rsidRPr="00932A5A" w:rsidRDefault="00860D08" w:rsidP="007C4D88">
            <w:pPr>
              <w:spacing w:line="300" w:lineRule="exact"/>
              <w:ind w:left="162" w:right="-18" w:hanging="180"/>
              <w:rPr>
                <w:rFonts w:ascii="Arial" w:hAnsi="Arial" w:cs="Arial"/>
                <w:sz w:val="16"/>
                <w:szCs w:val="16"/>
              </w:rPr>
            </w:pPr>
          </w:p>
        </w:tc>
      </w:tr>
      <w:tr w:rsidR="00860D08" w:rsidRPr="00932A5A" w14:paraId="1F91FC7D" w14:textId="77777777" w:rsidTr="007C4D88">
        <w:trPr>
          <w:cantSplit/>
          <w:trHeight w:val="20"/>
        </w:trPr>
        <w:tc>
          <w:tcPr>
            <w:tcW w:w="2610" w:type="dxa"/>
            <w:tcBorders>
              <w:top w:val="nil"/>
              <w:left w:val="nil"/>
              <w:bottom w:val="nil"/>
              <w:right w:val="nil"/>
            </w:tcBorders>
            <w:vAlign w:val="center"/>
          </w:tcPr>
          <w:p w14:paraId="609CB154" w14:textId="77777777" w:rsidR="00860D08" w:rsidRPr="00932A5A" w:rsidRDefault="00860D08" w:rsidP="007C4D88">
            <w:pPr>
              <w:spacing w:line="300" w:lineRule="exact"/>
              <w:rPr>
                <w:rFonts w:ascii="Arial" w:hAnsi="Arial" w:cs="Arial"/>
                <w:sz w:val="16"/>
                <w:szCs w:val="16"/>
              </w:rPr>
            </w:pPr>
          </w:p>
        </w:tc>
        <w:tc>
          <w:tcPr>
            <w:tcW w:w="937" w:type="dxa"/>
            <w:tcBorders>
              <w:top w:val="nil"/>
              <w:left w:val="nil"/>
              <w:bottom w:val="nil"/>
              <w:right w:val="nil"/>
            </w:tcBorders>
          </w:tcPr>
          <w:p w14:paraId="764BBF26" w14:textId="4CCE9E40" w:rsidR="00860D08" w:rsidRPr="00932A5A" w:rsidRDefault="00860D08" w:rsidP="007C4D88">
            <w:pPr>
              <w:tabs>
                <w:tab w:val="decimal" w:pos="676"/>
              </w:tabs>
              <w:snapToGrid w:val="0"/>
              <w:spacing w:line="300" w:lineRule="exact"/>
              <w:ind w:left="90" w:right="45"/>
              <w:rPr>
                <w:sz w:val="24"/>
                <w:szCs w:val="24"/>
              </w:rPr>
            </w:pPr>
          </w:p>
        </w:tc>
        <w:tc>
          <w:tcPr>
            <w:tcW w:w="937" w:type="dxa"/>
            <w:tcBorders>
              <w:top w:val="nil"/>
              <w:left w:val="nil"/>
              <w:bottom w:val="nil"/>
              <w:right w:val="nil"/>
            </w:tcBorders>
          </w:tcPr>
          <w:p w14:paraId="52F11AA0" w14:textId="77777777" w:rsidR="00860D08" w:rsidRPr="00932A5A" w:rsidRDefault="00860D08" w:rsidP="007C4D88">
            <w:pPr>
              <w:tabs>
                <w:tab w:val="decimal" w:pos="676"/>
              </w:tabs>
              <w:snapToGrid w:val="0"/>
              <w:spacing w:line="300" w:lineRule="exact"/>
              <w:ind w:left="90" w:right="45"/>
              <w:rPr>
                <w:rFonts w:ascii="Arial" w:hAnsi="Arial" w:cs="Arial"/>
                <w:sz w:val="16"/>
                <w:szCs w:val="16"/>
              </w:rPr>
            </w:pPr>
          </w:p>
        </w:tc>
        <w:tc>
          <w:tcPr>
            <w:tcW w:w="937" w:type="dxa"/>
            <w:tcBorders>
              <w:top w:val="nil"/>
              <w:left w:val="nil"/>
              <w:bottom w:val="nil"/>
              <w:right w:val="nil"/>
            </w:tcBorders>
          </w:tcPr>
          <w:p w14:paraId="069755DA" w14:textId="77777777" w:rsidR="00860D08" w:rsidRPr="00932A5A" w:rsidRDefault="00860D08" w:rsidP="007C4D88">
            <w:pPr>
              <w:tabs>
                <w:tab w:val="decimal" w:pos="676"/>
              </w:tabs>
              <w:snapToGrid w:val="0"/>
              <w:spacing w:line="300" w:lineRule="exact"/>
              <w:ind w:left="90" w:right="45"/>
              <w:rPr>
                <w:rFonts w:ascii="Arial" w:hAnsi="Arial" w:cs="Arial"/>
                <w:sz w:val="16"/>
                <w:szCs w:val="16"/>
                <w:cs/>
              </w:rPr>
            </w:pPr>
          </w:p>
        </w:tc>
        <w:tc>
          <w:tcPr>
            <w:tcW w:w="937" w:type="dxa"/>
            <w:tcBorders>
              <w:top w:val="nil"/>
              <w:left w:val="nil"/>
              <w:bottom w:val="nil"/>
              <w:right w:val="nil"/>
            </w:tcBorders>
          </w:tcPr>
          <w:p w14:paraId="76C54AFB" w14:textId="77777777" w:rsidR="00860D08" w:rsidRPr="00932A5A" w:rsidRDefault="00860D08" w:rsidP="007C4D88">
            <w:pPr>
              <w:tabs>
                <w:tab w:val="decimal" w:pos="676"/>
              </w:tabs>
              <w:snapToGrid w:val="0"/>
              <w:spacing w:line="300" w:lineRule="exact"/>
              <w:ind w:left="90" w:right="45"/>
              <w:rPr>
                <w:rFonts w:ascii="Arial" w:hAnsi="Arial" w:cs="Arial"/>
                <w:sz w:val="16"/>
                <w:szCs w:val="16"/>
              </w:rPr>
            </w:pPr>
          </w:p>
        </w:tc>
        <w:tc>
          <w:tcPr>
            <w:tcW w:w="2880" w:type="dxa"/>
            <w:tcBorders>
              <w:top w:val="nil"/>
              <w:left w:val="nil"/>
              <w:bottom w:val="nil"/>
              <w:right w:val="nil"/>
            </w:tcBorders>
          </w:tcPr>
          <w:p w14:paraId="09DA87A2" w14:textId="77777777" w:rsidR="00860D08" w:rsidRPr="00932A5A" w:rsidRDefault="00860D08" w:rsidP="007C4D88">
            <w:pPr>
              <w:spacing w:line="300" w:lineRule="exact"/>
              <w:ind w:left="162" w:right="-18" w:hanging="180"/>
              <w:rPr>
                <w:rFonts w:ascii="Arial" w:hAnsi="Arial" w:cs="Arial"/>
                <w:sz w:val="16"/>
                <w:szCs w:val="16"/>
              </w:rPr>
            </w:pPr>
          </w:p>
        </w:tc>
      </w:tr>
    </w:tbl>
    <w:p w14:paraId="134D6DE6" w14:textId="77777777" w:rsidR="003908C3" w:rsidRPr="00932A5A" w:rsidRDefault="003908C3" w:rsidP="009F1666">
      <w:pPr>
        <w:tabs>
          <w:tab w:val="left" w:pos="540"/>
          <w:tab w:val="left" w:pos="900"/>
          <w:tab w:val="left" w:pos="2160"/>
        </w:tabs>
        <w:spacing w:line="310" w:lineRule="exact"/>
        <w:ind w:right="-187"/>
        <w:jc w:val="right"/>
        <w:rPr>
          <w:rFonts w:ascii="Arial" w:hAnsi="Arial" w:cs="Arial"/>
          <w:sz w:val="16"/>
          <w:szCs w:val="16"/>
        </w:rPr>
      </w:pPr>
    </w:p>
    <w:p w14:paraId="7A67DAE2" w14:textId="5E95E1AA" w:rsidR="009F1666" w:rsidRPr="00932A5A" w:rsidRDefault="009F1666" w:rsidP="00F547B7">
      <w:pPr>
        <w:tabs>
          <w:tab w:val="left" w:pos="540"/>
          <w:tab w:val="left" w:pos="900"/>
          <w:tab w:val="left" w:pos="2160"/>
        </w:tabs>
        <w:spacing w:line="310" w:lineRule="exact"/>
        <w:ind w:right="83"/>
        <w:jc w:val="right"/>
        <w:rPr>
          <w:rFonts w:ascii="Arial" w:hAnsi="Arial" w:cs="Arial"/>
          <w:sz w:val="16"/>
          <w:szCs w:val="16"/>
        </w:rPr>
      </w:pPr>
      <w:r w:rsidRPr="00932A5A">
        <w:rPr>
          <w:rFonts w:ascii="Arial" w:hAnsi="Arial" w:cs="Arial"/>
          <w:sz w:val="16"/>
          <w:szCs w:val="16"/>
        </w:rPr>
        <w:lastRenderedPageBreak/>
        <w:t>(Unit: Million Baht)</w:t>
      </w:r>
    </w:p>
    <w:tbl>
      <w:tblPr>
        <w:tblW w:w="9090" w:type="dxa"/>
        <w:tblInd w:w="558" w:type="dxa"/>
        <w:tblLayout w:type="fixed"/>
        <w:tblLook w:val="0000" w:firstRow="0" w:lastRow="0" w:firstColumn="0" w:lastColumn="0" w:noHBand="0" w:noVBand="0"/>
      </w:tblPr>
      <w:tblGrid>
        <w:gridCol w:w="2610"/>
        <w:gridCol w:w="937"/>
        <w:gridCol w:w="937"/>
        <w:gridCol w:w="937"/>
        <w:gridCol w:w="937"/>
        <w:gridCol w:w="2732"/>
      </w:tblGrid>
      <w:tr w:rsidR="009513DE" w:rsidRPr="00932A5A" w14:paraId="4CDC81C8" w14:textId="77777777" w:rsidTr="00F547B7">
        <w:trPr>
          <w:cantSplit/>
          <w:trHeight w:val="20"/>
        </w:trPr>
        <w:tc>
          <w:tcPr>
            <w:tcW w:w="2610" w:type="dxa"/>
            <w:tcBorders>
              <w:top w:val="nil"/>
              <w:left w:val="nil"/>
              <w:bottom w:val="nil"/>
              <w:right w:val="nil"/>
            </w:tcBorders>
            <w:vAlign w:val="bottom"/>
          </w:tcPr>
          <w:p w14:paraId="6842D931" w14:textId="77777777" w:rsidR="009513DE" w:rsidRPr="00932A5A" w:rsidRDefault="009513DE" w:rsidP="00DB5717">
            <w:pPr>
              <w:spacing w:line="280" w:lineRule="exact"/>
              <w:ind w:left="162" w:hanging="162"/>
              <w:jc w:val="both"/>
              <w:rPr>
                <w:rFonts w:ascii="Arial" w:hAnsi="Arial" w:cs="Arial"/>
                <w:sz w:val="16"/>
                <w:szCs w:val="16"/>
              </w:rPr>
            </w:pPr>
          </w:p>
        </w:tc>
        <w:tc>
          <w:tcPr>
            <w:tcW w:w="1874" w:type="dxa"/>
            <w:gridSpan w:val="2"/>
            <w:tcBorders>
              <w:top w:val="nil"/>
              <w:left w:val="nil"/>
              <w:bottom w:val="nil"/>
              <w:right w:val="nil"/>
            </w:tcBorders>
            <w:vAlign w:val="bottom"/>
          </w:tcPr>
          <w:p w14:paraId="67932BF4" w14:textId="77777777" w:rsidR="009513DE" w:rsidRPr="00932A5A" w:rsidRDefault="009513DE" w:rsidP="00DB5717">
            <w:pPr>
              <w:pBdr>
                <w:bottom w:val="single" w:sz="4" w:space="1" w:color="auto"/>
              </w:pBdr>
              <w:spacing w:line="280" w:lineRule="exact"/>
              <w:jc w:val="center"/>
              <w:rPr>
                <w:rFonts w:ascii="Arial" w:hAnsi="Arial" w:cs="Arial"/>
                <w:sz w:val="16"/>
                <w:szCs w:val="16"/>
              </w:rPr>
            </w:pPr>
            <w:r w:rsidRPr="00932A5A">
              <w:rPr>
                <w:rFonts w:ascii="Arial" w:hAnsi="Arial" w:cs="Arial"/>
                <w:sz w:val="16"/>
                <w:szCs w:val="16"/>
              </w:rPr>
              <w:t>Consolidated                      financial statements</w:t>
            </w:r>
          </w:p>
        </w:tc>
        <w:tc>
          <w:tcPr>
            <w:tcW w:w="1874" w:type="dxa"/>
            <w:gridSpan w:val="2"/>
            <w:tcBorders>
              <w:top w:val="nil"/>
              <w:left w:val="nil"/>
              <w:bottom w:val="nil"/>
              <w:right w:val="nil"/>
            </w:tcBorders>
            <w:vAlign w:val="bottom"/>
          </w:tcPr>
          <w:p w14:paraId="140A12D9" w14:textId="77777777" w:rsidR="009513DE" w:rsidRPr="00932A5A" w:rsidRDefault="009513DE" w:rsidP="00DB5717">
            <w:pPr>
              <w:pBdr>
                <w:bottom w:val="single" w:sz="4" w:space="1" w:color="auto"/>
              </w:pBdr>
              <w:spacing w:line="280" w:lineRule="exact"/>
              <w:jc w:val="center"/>
              <w:rPr>
                <w:rFonts w:ascii="Arial" w:hAnsi="Arial" w:cs="Arial"/>
                <w:sz w:val="16"/>
                <w:szCs w:val="16"/>
              </w:rPr>
            </w:pPr>
            <w:r w:rsidRPr="00932A5A">
              <w:rPr>
                <w:rFonts w:ascii="Arial" w:hAnsi="Arial" w:cs="Arial"/>
                <w:sz w:val="16"/>
                <w:szCs w:val="16"/>
              </w:rPr>
              <w:t>Separate                               financial statements</w:t>
            </w:r>
          </w:p>
        </w:tc>
        <w:tc>
          <w:tcPr>
            <w:tcW w:w="2732" w:type="dxa"/>
            <w:tcBorders>
              <w:top w:val="nil"/>
              <w:left w:val="nil"/>
              <w:bottom w:val="nil"/>
              <w:right w:val="nil"/>
            </w:tcBorders>
            <w:vAlign w:val="bottom"/>
          </w:tcPr>
          <w:p w14:paraId="6181D530" w14:textId="77777777" w:rsidR="009513DE" w:rsidRPr="00932A5A" w:rsidRDefault="009513DE" w:rsidP="00DB5717">
            <w:pPr>
              <w:pBdr>
                <w:bottom w:val="single" w:sz="4" w:space="1" w:color="auto"/>
              </w:pBdr>
              <w:tabs>
                <w:tab w:val="left" w:pos="900"/>
              </w:tabs>
              <w:spacing w:line="280" w:lineRule="exact"/>
              <w:ind w:firstLine="18"/>
              <w:jc w:val="center"/>
              <w:rPr>
                <w:rFonts w:ascii="Arial" w:hAnsi="Arial" w:cs="Arial"/>
                <w:sz w:val="16"/>
                <w:szCs w:val="16"/>
              </w:rPr>
            </w:pPr>
            <w:r w:rsidRPr="00932A5A">
              <w:rPr>
                <w:rFonts w:ascii="Arial" w:hAnsi="Arial" w:cs="Arial"/>
                <w:sz w:val="16"/>
                <w:szCs w:val="16"/>
              </w:rPr>
              <w:t>Transfer pricing policy</w:t>
            </w:r>
          </w:p>
        </w:tc>
      </w:tr>
      <w:tr w:rsidR="009513DE" w:rsidRPr="00932A5A" w14:paraId="5681D529" w14:textId="77777777" w:rsidTr="00F547B7">
        <w:trPr>
          <w:cantSplit/>
          <w:trHeight w:val="20"/>
        </w:trPr>
        <w:tc>
          <w:tcPr>
            <w:tcW w:w="2610" w:type="dxa"/>
            <w:tcBorders>
              <w:top w:val="nil"/>
              <w:left w:val="nil"/>
              <w:bottom w:val="nil"/>
              <w:right w:val="nil"/>
            </w:tcBorders>
          </w:tcPr>
          <w:p w14:paraId="426BAC59" w14:textId="77777777" w:rsidR="009513DE" w:rsidRPr="00932A5A" w:rsidRDefault="009513DE" w:rsidP="00DB5717">
            <w:pPr>
              <w:spacing w:line="280" w:lineRule="exact"/>
              <w:ind w:left="162" w:hanging="162"/>
              <w:jc w:val="both"/>
              <w:rPr>
                <w:rFonts w:ascii="Arial" w:hAnsi="Arial" w:cs="Arial"/>
                <w:sz w:val="16"/>
                <w:szCs w:val="16"/>
              </w:rPr>
            </w:pPr>
          </w:p>
        </w:tc>
        <w:tc>
          <w:tcPr>
            <w:tcW w:w="937" w:type="dxa"/>
            <w:tcBorders>
              <w:top w:val="nil"/>
              <w:left w:val="nil"/>
              <w:bottom w:val="nil"/>
              <w:right w:val="nil"/>
            </w:tcBorders>
          </w:tcPr>
          <w:p w14:paraId="37BFB23E" w14:textId="4830FBC3" w:rsidR="009513DE" w:rsidRPr="00932A5A" w:rsidRDefault="00CA46AB" w:rsidP="00DB5717">
            <w:pPr>
              <w:pBdr>
                <w:bottom w:val="single" w:sz="4" w:space="1" w:color="auto"/>
              </w:pBdr>
              <w:spacing w:line="280" w:lineRule="exact"/>
              <w:jc w:val="center"/>
              <w:rPr>
                <w:rFonts w:ascii="Arial" w:hAnsi="Arial" w:cs="Arial"/>
                <w:sz w:val="16"/>
                <w:szCs w:val="16"/>
              </w:rPr>
            </w:pPr>
            <w:r w:rsidRPr="00932A5A">
              <w:rPr>
                <w:rFonts w:ascii="Arial" w:hAnsi="Arial" w:cs="Arial"/>
                <w:sz w:val="16"/>
                <w:szCs w:val="16"/>
              </w:rPr>
              <w:t>2023</w:t>
            </w:r>
          </w:p>
        </w:tc>
        <w:tc>
          <w:tcPr>
            <w:tcW w:w="937" w:type="dxa"/>
            <w:tcBorders>
              <w:top w:val="nil"/>
              <w:left w:val="nil"/>
              <w:bottom w:val="nil"/>
              <w:right w:val="nil"/>
            </w:tcBorders>
          </w:tcPr>
          <w:p w14:paraId="5025BB2E" w14:textId="34AEE30C" w:rsidR="009513DE" w:rsidRPr="00932A5A" w:rsidRDefault="00CA46AB" w:rsidP="00DB5717">
            <w:pPr>
              <w:pBdr>
                <w:bottom w:val="single" w:sz="4" w:space="1" w:color="auto"/>
              </w:pBdr>
              <w:spacing w:line="280" w:lineRule="exact"/>
              <w:jc w:val="center"/>
              <w:rPr>
                <w:rFonts w:ascii="Arial" w:hAnsi="Arial" w:cs="Arial"/>
                <w:sz w:val="16"/>
                <w:szCs w:val="16"/>
              </w:rPr>
            </w:pPr>
            <w:r w:rsidRPr="00932A5A">
              <w:rPr>
                <w:rFonts w:ascii="Arial" w:hAnsi="Arial" w:cs="Arial"/>
                <w:sz w:val="16"/>
                <w:szCs w:val="16"/>
              </w:rPr>
              <w:t>2022</w:t>
            </w:r>
          </w:p>
        </w:tc>
        <w:tc>
          <w:tcPr>
            <w:tcW w:w="937" w:type="dxa"/>
            <w:tcBorders>
              <w:top w:val="nil"/>
              <w:left w:val="nil"/>
              <w:bottom w:val="nil"/>
              <w:right w:val="nil"/>
            </w:tcBorders>
          </w:tcPr>
          <w:p w14:paraId="528AB890" w14:textId="1FBD47E3" w:rsidR="009513DE" w:rsidRPr="00932A5A" w:rsidRDefault="00CA46AB" w:rsidP="00DB5717">
            <w:pPr>
              <w:pBdr>
                <w:bottom w:val="single" w:sz="4" w:space="1" w:color="auto"/>
              </w:pBdr>
              <w:spacing w:line="280" w:lineRule="exact"/>
              <w:jc w:val="center"/>
              <w:rPr>
                <w:rFonts w:ascii="Arial" w:hAnsi="Arial" w:cs="Arial"/>
                <w:sz w:val="16"/>
                <w:szCs w:val="16"/>
              </w:rPr>
            </w:pPr>
            <w:r w:rsidRPr="00932A5A">
              <w:rPr>
                <w:rFonts w:ascii="Arial" w:hAnsi="Arial" w:cs="Arial"/>
                <w:sz w:val="16"/>
                <w:szCs w:val="16"/>
              </w:rPr>
              <w:t>2023</w:t>
            </w:r>
          </w:p>
        </w:tc>
        <w:tc>
          <w:tcPr>
            <w:tcW w:w="937" w:type="dxa"/>
            <w:tcBorders>
              <w:top w:val="nil"/>
              <w:left w:val="nil"/>
              <w:bottom w:val="nil"/>
              <w:right w:val="nil"/>
            </w:tcBorders>
          </w:tcPr>
          <w:p w14:paraId="2ED758E3" w14:textId="6F1C920E" w:rsidR="009513DE" w:rsidRPr="00932A5A" w:rsidRDefault="00CA46AB" w:rsidP="00DB5717">
            <w:pPr>
              <w:pBdr>
                <w:bottom w:val="single" w:sz="4" w:space="1" w:color="auto"/>
              </w:pBdr>
              <w:spacing w:line="280" w:lineRule="exact"/>
              <w:jc w:val="center"/>
              <w:rPr>
                <w:rFonts w:ascii="Arial" w:hAnsi="Arial" w:cs="Arial"/>
                <w:sz w:val="16"/>
                <w:szCs w:val="16"/>
              </w:rPr>
            </w:pPr>
            <w:r w:rsidRPr="00932A5A">
              <w:rPr>
                <w:rFonts w:ascii="Arial" w:hAnsi="Arial" w:cs="Arial"/>
                <w:sz w:val="16"/>
                <w:szCs w:val="16"/>
              </w:rPr>
              <w:t>2022</w:t>
            </w:r>
          </w:p>
        </w:tc>
        <w:tc>
          <w:tcPr>
            <w:tcW w:w="2732" w:type="dxa"/>
            <w:tcBorders>
              <w:top w:val="nil"/>
              <w:left w:val="nil"/>
              <w:bottom w:val="nil"/>
              <w:right w:val="nil"/>
            </w:tcBorders>
          </w:tcPr>
          <w:p w14:paraId="1679B783" w14:textId="61811A38" w:rsidR="009513DE" w:rsidRPr="00932A5A" w:rsidRDefault="009513DE" w:rsidP="00DB5717">
            <w:pPr>
              <w:tabs>
                <w:tab w:val="left" w:pos="900"/>
              </w:tabs>
              <w:spacing w:line="280" w:lineRule="exact"/>
              <w:ind w:firstLine="18"/>
              <w:jc w:val="center"/>
              <w:rPr>
                <w:rFonts w:ascii="Arial" w:hAnsi="Arial" w:cs="Arial"/>
                <w:sz w:val="16"/>
                <w:szCs w:val="16"/>
              </w:rPr>
            </w:pPr>
            <w:r w:rsidRPr="00932A5A">
              <w:rPr>
                <w:rFonts w:ascii="Arial" w:hAnsi="Arial" w:cs="Arial"/>
                <w:sz w:val="16"/>
                <w:szCs w:val="16"/>
              </w:rPr>
              <w:t xml:space="preserve">(For the year </w:t>
            </w:r>
            <w:r w:rsidR="00CA46AB" w:rsidRPr="00932A5A">
              <w:rPr>
                <w:rFonts w:ascii="Arial" w:hAnsi="Arial" w:cs="Arial"/>
                <w:sz w:val="16"/>
                <w:szCs w:val="16"/>
              </w:rPr>
              <w:t>2023</w:t>
            </w:r>
            <w:r w:rsidRPr="00932A5A">
              <w:rPr>
                <w:rFonts w:ascii="Arial" w:hAnsi="Arial" w:cs="Arial"/>
                <w:sz w:val="16"/>
                <w:szCs w:val="16"/>
              </w:rPr>
              <w:t>)</w:t>
            </w:r>
          </w:p>
        </w:tc>
      </w:tr>
      <w:tr w:rsidR="00C11B21" w:rsidRPr="00932A5A" w14:paraId="33756C93" w14:textId="77777777" w:rsidTr="00F547B7">
        <w:trPr>
          <w:cantSplit/>
          <w:trHeight w:val="20"/>
        </w:trPr>
        <w:tc>
          <w:tcPr>
            <w:tcW w:w="3543" w:type="dxa"/>
            <w:gridSpan w:val="2"/>
            <w:tcBorders>
              <w:top w:val="nil"/>
              <w:left w:val="nil"/>
              <w:bottom w:val="nil"/>
              <w:right w:val="nil"/>
            </w:tcBorders>
          </w:tcPr>
          <w:p w14:paraId="74C097C9" w14:textId="1E1CC1B4" w:rsidR="00C11B21" w:rsidRPr="00932A5A" w:rsidRDefault="00C11B21" w:rsidP="00F547B7">
            <w:pPr>
              <w:spacing w:line="280" w:lineRule="exact"/>
              <w:ind w:left="162" w:hanging="162"/>
              <w:rPr>
                <w:rFonts w:ascii="Arial" w:hAnsi="Arial" w:cs="Arial"/>
                <w:sz w:val="16"/>
                <w:szCs w:val="16"/>
              </w:rPr>
            </w:pPr>
            <w:r w:rsidRPr="00932A5A">
              <w:rPr>
                <w:rFonts w:ascii="Arial" w:hAnsi="Arial" w:cs="Arial"/>
                <w:b/>
                <w:bCs/>
                <w:sz w:val="16"/>
                <w:szCs w:val="16"/>
                <w:u w:val="single"/>
              </w:rPr>
              <w:t xml:space="preserve">Transactions occurred during the years (continued) </w:t>
            </w:r>
          </w:p>
        </w:tc>
        <w:tc>
          <w:tcPr>
            <w:tcW w:w="937" w:type="dxa"/>
            <w:tcBorders>
              <w:top w:val="nil"/>
              <w:left w:val="nil"/>
              <w:bottom w:val="nil"/>
              <w:right w:val="nil"/>
            </w:tcBorders>
          </w:tcPr>
          <w:p w14:paraId="1B8BE1B9" w14:textId="77777777" w:rsidR="00C11B21" w:rsidRPr="00932A5A" w:rsidRDefault="00C11B21"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605F38AB" w14:textId="77777777" w:rsidR="00C11B21" w:rsidRPr="00932A5A" w:rsidRDefault="00C11B21"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400DD662" w14:textId="77777777" w:rsidR="00C11B21" w:rsidRPr="00932A5A" w:rsidRDefault="00C11B21" w:rsidP="00DB5717">
            <w:pPr>
              <w:tabs>
                <w:tab w:val="decimal" w:pos="702"/>
              </w:tabs>
              <w:spacing w:line="280" w:lineRule="exact"/>
              <w:jc w:val="thaiDistribute"/>
              <w:rPr>
                <w:rFonts w:ascii="Arial" w:hAnsi="Arial" w:cs="Arial"/>
                <w:sz w:val="16"/>
                <w:szCs w:val="16"/>
              </w:rPr>
            </w:pPr>
          </w:p>
        </w:tc>
        <w:tc>
          <w:tcPr>
            <w:tcW w:w="2732" w:type="dxa"/>
            <w:tcBorders>
              <w:top w:val="nil"/>
              <w:left w:val="nil"/>
              <w:bottom w:val="nil"/>
              <w:right w:val="nil"/>
            </w:tcBorders>
          </w:tcPr>
          <w:p w14:paraId="6DE63468" w14:textId="77777777" w:rsidR="00C11B21" w:rsidRPr="00932A5A" w:rsidRDefault="00C11B21" w:rsidP="00DB5717">
            <w:pPr>
              <w:spacing w:line="280" w:lineRule="exact"/>
              <w:ind w:firstLine="18"/>
              <w:rPr>
                <w:rFonts w:ascii="Arial" w:hAnsi="Arial" w:cs="Arial"/>
                <w:b/>
                <w:bCs/>
                <w:sz w:val="16"/>
                <w:szCs w:val="16"/>
              </w:rPr>
            </w:pPr>
          </w:p>
        </w:tc>
      </w:tr>
      <w:tr w:rsidR="009513DE" w:rsidRPr="00932A5A" w14:paraId="314209D8" w14:textId="77777777" w:rsidTr="00F547B7">
        <w:trPr>
          <w:cantSplit/>
          <w:trHeight w:val="20"/>
        </w:trPr>
        <w:tc>
          <w:tcPr>
            <w:tcW w:w="2610" w:type="dxa"/>
            <w:tcBorders>
              <w:top w:val="nil"/>
              <w:left w:val="nil"/>
              <w:bottom w:val="nil"/>
              <w:right w:val="nil"/>
            </w:tcBorders>
          </w:tcPr>
          <w:p w14:paraId="3AD3015E" w14:textId="77777777" w:rsidR="009513DE" w:rsidRPr="00932A5A" w:rsidRDefault="009513DE" w:rsidP="00DB5717">
            <w:pPr>
              <w:spacing w:line="280" w:lineRule="exact"/>
              <w:ind w:left="162" w:hanging="162"/>
              <w:rPr>
                <w:rFonts w:ascii="Arial" w:hAnsi="Arial" w:cs="Arial"/>
                <w:b/>
                <w:bCs/>
                <w:i/>
                <w:iCs/>
                <w:sz w:val="16"/>
                <w:szCs w:val="16"/>
                <w:u w:val="single"/>
                <w:vertAlign w:val="superscript"/>
              </w:rPr>
            </w:pPr>
            <w:r w:rsidRPr="00932A5A">
              <w:rPr>
                <w:rFonts w:ascii="Arial" w:hAnsi="Arial" w:cs="Arial"/>
                <w:b/>
                <w:bCs/>
                <w:sz w:val="16"/>
                <w:szCs w:val="16"/>
              </w:rPr>
              <w:t>Related companies</w:t>
            </w:r>
          </w:p>
        </w:tc>
        <w:tc>
          <w:tcPr>
            <w:tcW w:w="937" w:type="dxa"/>
            <w:tcBorders>
              <w:top w:val="nil"/>
              <w:left w:val="nil"/>
              <w:bottom w:val="nil"/>
              <w:right w:val="nil"/>
            </w:tcBorders>
          </w:tcPr>
          <w:p w14:paraId="4BE8554E" w14:textId="77777777" w:rsidR="009513DE" w:rsidRPr="00932A5A" w:rsidRDefault="009513DE"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2B1D693A" w14:textId="77777777" w:rsidR="009513DE" w:rsidRPr="00932A5A" w:rsidRDefault="009513DE"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225AB262" w14:textId="77777777" w:rsidR="009513DE" w:rsidRPr="00932A5A" w:rsidRDefault="009513DE"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0C7A2B0D" w14:textId="77777777" w:rsidR="009513DE" w:rsidRPr="00932A5A" w:rsidRDefault="009513DE" w:rsidP="00DB5717">
            <w:pPr>
              <w:tabs>
                <w:tab w:val="decimal" w:pos="702"/>
              </w:tabs>
              <w:spacing w:line="280" w:lineRule="exact"/>
              <w:jc w:val="thaiDistribute"/>
              <w:rPr>
                <w:rFonts w:ascii="Arial" w:hAnsi="Arial" w:cs="Arial"/>
                <w:sz w:val="16"/>
                <w:szCs w:val="16"/>
              </w:rPr>
            </w:pPr>
          </w:p>
        </w:tc>
        <w:tc>
          <w:tcPr>
            <w:tcW w:w="2732" w:type="dxa"/>
            <w:tcBorders>
              <w:top w:val="nil"/>
              <w:left w:val="nil"/>
              <w:bottom w:val="nil"/>
              <w:right w:val="nil"/>
            </w:tcBorders>
          </w:tcPr>
          <w:p w14:paraId="45D25635" w14:textId="77777777" w:rsidR="009513DE" w:rsidRPr="00932A5A" w:rsidRDefault="009513DE" w:rsidP="00DB5717">
            <w:pPr>
              <w:spacing w:line="280" w:lineRule="exact"/>
              <w:ind w:firstLine="18"/>
              <w:rPr>
                <w:rFonts w:ascii="Arial" w:hAnsi="Arial" w:cs="Arial"/>
                <w:b/>
                <w:bCs/>
                <w:sz w:val="16"/>
                <w:szCs w:val="16"/>
              </w:rPr>
            </w:pPr>
          </w:p>
        </w:tc>
      </w:tr>
      <w:tr w:rsidR="00CA46AB" w:rsidRPr="00932A5A" w14:paraId="718E5ADA" w14:textId="77777777" w:rsidTr="00F547B7">
        <w:trPr>
          <w:cantSplit/>
          <w:trHeight w:val="20"/>
        </w:trPr>
        <w:tc>
          <w:tcPr>
            <w:tcW w:w="2610" w:type="dxa"/>
            <w:tcBorders>
              <w:top w:val="nil"/>
              <w:left w:val="nil"/>
              <w:bottom w:val="nil"/>
              <w:right w:val="nil"/>
            </w:tcBorders>
          </w:tcPr>
          <w:p w14:paraId="794AA973" w14:textId="77777777" w:rsidR="00CA46AB" w:rsidRPr="00932A5A" w:rsidRDefault="00CA46AB" w:rsidP="00CA46AB">
            <w:pPr>
              <w:spacing w:line="280" w:lineRule="exact"/>
              <w:ind w:left="162" w:hanging="162"/>
              <w:rPr>
                <w:rFonts w:ascii="Arial" w:hAnsi="Arial" w:cs="Arial"/>
                <w:sz w:val="16"/>
                <w:szCs w:val="16"/>
              </w:rPr>
            </w:pPr>
            <w:r w:rsidRPr="00932A5A">
              <w:rPr>
                <w:rFonts w:ascii="Arial" w:hAnsi="Arial" w:cs="Arial"/>
                <w:sz w:val="16"/>
                <w:szCs w:val="16"/>
              </w:rPr>
              <w:t>Dividend income</w:t>
            </w:r>
          </w:p>
        </w:tc>
        <w:tc>
          <w:tcPr>
            <w:tcW w:w="937" w:type="dxa"/>
            <w:tcBorders>
              <w:top w:val="nil"/>
              <w:left w:val="nil"/>
              <w:bottom w:val="nil"/>
              <w:right w:val="nil"/>
            </w:tcBorders>
          </w:tcPr>
          <w:p w14:paraId="40538BC6" w14:textId="47C34EFF" w:rsidR="00CA46AB" w:rsidRPr="00932A5A" w:rsidRDefault="009F1666"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100</w:t>
            </w:r>
          </w:p>
        </w:tc>
        <w:tc>
          <w:tcPr>
            <w:tcW w:w="937" w:type="dxa"/>
            <w:tcBorders>
              <w:top w:val="nil"/>
              <w:left w:val="nil"/>
              <w:bottom w:val="nil"/>
              <w:right w:val="nil"/>
            </w:tcBorders>
          </w:tcPr>
          <w:p w14:paraId="60261374" w14:textId="77F27B4A"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7</w:t>
            </w:r>
          </w:p>
        </w:tc>
        <w:tc>
          <w:tcPr>
            <w:tcW w:w="937" w:type="dxa"/>
            <w:tcBorders>
              <w:top w:val="nil"/>
              <w:left w:val="nil"/>
              <w:bottom w:val="nil"/>
              <w:right w:val="nil"/>
            </w:tcBorders>
          </w:tcPr>
          <w:p w14:paraId="2FC531E4" w14:textId="3BDC561C" w:rsidR="00CA46AB" w:rsidRPr="00932A5A" w:rsidRDefault="009F1666" w:rsidP="00CA46AB">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88</w:t>
            </w:r>
          </w:p>
        </w:tc>
        <w:tc>
          <w:tcPr>
            <w:tcW w:w="937" w:type="dxa"/>
            <w:tcBorders>
              <w:top w:val="nil"/>
              <w:left w:val="nil"/>
              <w:bottom w:val="nil"/>
              <w:right w:val="nil"/>
            </w:tcBorders>
          </w:tcPr>
          <w:p w14:paraId="3B17CF1F" w14:textId="72D77EC1" w:rsidR="00CA46AB" w:rsidRPr="00932A5A" w:rsidRDefault="00CA46AB" w:rsidP="00CA46AB">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2</w:t>
            </w:r>
          </w:p>
        </w:tc>
        <w:tc>
          <w:tcPr>
            <w:tcW w:w="2732" w:type="dxa"/>
            <w:tcBorders>
              <w:top w:val="nil"/>
              <w:left w:val="nil"/>
              <w:bottom w:val="nil"/>
              <w:right w:val="nil"/>
            </w:tcBorders>
          </w:tcPr>
          <w:p w14:paraId="1B71A331" w14:textId="77777777" w:rsidR="00CA46AB" w:rsidRPr="00932A5A" w:rsidRDefault="00CA46AB" w:rsidP="00CA46AB">
            <w:pPr>
              <w:spacing w:line="280" w:lineRule="exact"/>
              <w:ind w:left="162" w:right="-18" w:hanging="180"/>
              <w:rPr>
                <w:rFonts w:ascii="Arial" w:hAnsi="Arial" w:cs="Arial"/>
                <w:sz w:val="16"/>
                <w:szCs w:val="16"/>
              </w:rPr>
            </w:pPr>
            <w:r w:rsidRPr="00932A5A">
              <w:rPr>
                <w:rFonts w:ascii="Arial" w:hAnsi="Arial" w:cs="Arial"/>
                <w:sz w:val="16"/>
                <w:szCs w:val="16"/>
              </w:rPr>
              <w:t>As declared</w:t>
            </w:r>
          </w:p>
        </w:tc>
      </w:tr>
      <w:tr w:rsidR="00CA46AB" w:rsidRPr="00932A5A" w14:paraId="57127DA7" w14:textId="77777777" w:rsidTr="00F547B7">
        <w:trPr>
          <w:cantSplit/>
          <w:trHeight w:val="20"/>
        </w:trPr>
        <w:tc>
          <w:tcPr>
            <w:tcW w:w="2610" w:type="dxa"/>
            <w:tcBorders>
              <w:top w:val="nil"/>
              <w:left w:val="nil"/>
              <w:bottom w:val="nil"/>
              <w:right w:val="nil"/>
            </w:tcBorders>
          </w:tcPr>
          <w:p w14:paraId="7D40450B" w14:textId="77777777" w:rsidR="00CA46AB" w:rsidRPr="00932A5A" w:rsidRDefault="00CA46AB" w:rsidP="00CA46AB">
            <w:pPr>
              <w:spacing w:line="280" w:lineRule="exact"/>
              <w:ind w:left="162" w:hanging="162"/>
              <w:rPr>
                <w:rFonts w:ascii="Arial" w:hAnsi="Arial" w:cs="Arial"/>
                <w:sz w:val="16"/>
                <w:szCs w:val="16"/>
              </w:rPr>
            </w:pPr>
            <w:r w:rsidRPr="00932A5A">
              <w:rPr>
                <w:rFonts w:ascii="Arial" w:hAnsi="Arial" w:cs="Arial"/>
                <w:sz w:val="16"/>
                <w:szCs w:val="16"/>
              </w:rPr>
              <w:t>Non-life insurance premium/life insurance premium income</w:t>
            </w:r>
          </w:p>
        </w:tc>
        <w:tc>
          <w:tcPr>
            <w:tcW w:w="937" w:type="dxa"/>
            <w:tcBorders>
              <w:top w:val="nil"/>
              <w:left w:val="nil"/>
              <w:bottom w:val="nil"/>
              <w:right w:val="nil"/>
            </w:tcBorders>
          </w:tcPr>
          <w:p w14:paraId="25A5ADE9" w14:textId="2ABA613B" w:rsidR="00CA46AB" w:rsidRPr="00932A5A" w:rsidRDefault="009F1666"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6</w:t>
            </w:r>
          </w:p>
        </w:tc>
        <w:tc>
          <w:tcPr>
            <w:tcW w:w="937" w:type="dxa"/>
            <w:tcBorders>
              <w:top w:val="nil"/>
              <w:left w:val="nil"/>
              <w:bottom w:val="nil"/>
              <w:right w:val="nil"/>
            </w:tcBorders>
          </w:tcPr>
          <w:p w14:paraId="600D814F" w14:textId="79F6B391"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6</w:t>
            </w:r>
          </w:p>
        </w:tc>
        <w:tc>
          <w:tcPr>
            <w:tcW w:w="937" w:type="dxa"/>
            <w:tcBorders>
              <w:top w:val="nil"/>
              <w:left w:val="nil"/>
              <w:bottom w:val="nil"/>
              <w:right w:val="nil"/>
            </w:tcBorders>
          </w:tcPr>
          <w:p w14:paraId="0126A059" w14:textId="0EE032CA" w:rsidR="00CA46AB" w:rsidRPr="00932A5A" w:rsidRDefault="009F1666" w:rsidP="00CA46AB">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41E23858" w14:textId="75E75284" w:rsidR="00CA46AB" w:rsidRPr="00932A5A" w:rsidRDefault="00CA46AB" w:rsidP="00CA46AB">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w:t>
            </w:r>
          </w:p>
        </w:tc>
        <w:tc>
          <w:tcPr>
            <w:tcW w:w="2732" w:type="dxa"/>
            <w:tcBorders>
              <w:top w:val="nil"/>
              <w:left w:val="nil"/>
              <w:bottom w:val="nil"/>
              <w:right w:val="nil"/>
            </w:tcBorders>
          </w:tcPr>
          <w:p w14:paraId="1E9862C9" w14:textId="77777777" w:rsidR="00CA46AB" w:rsidRPr="00932A5A" w:rsidRDefault="00CA46AB" w:rsidP="00CA46AB">
            <w:pPr>
              <w:spacing w:line="280" w:lineRule="exact"/>
              <w:ind w:left="162" w:right="-18" w:hanging="180"/>
              <w:rPr>
                <w:rFonts w:ascii="Arial" w:hAnsi="Arial" w:cs="Arial"/>
                <w:sz w:val="16"/>
                <w:szCs w:val="16"/>
              </w:rPr>
            </w:pPr>
            <w:r w:rsidRPr="00932A5A">
              <w:rPr>
                <w:rFonts w:ascii="Arial" w:hAnsi="Arial" w:cs="Arial"/>
                <w:sz w:val="16"/>
                <w:szCs w:val="16"/>
              </w:rPr>
              <w:t>At the rate agreed under the contract</w:t>
            </w:r>
          </w:p>
        </w:tc>
      </w:tr>
      <w:tr w:rsidR="00CA46AB" w:rsidRPr="00932A5A" w14:paraId="76B5A2F3" w14:textId="77777777" w:rsidTr="00F547B7">
        <w:trPr>
          <w:cantSplit/>
          <w:trHeight w:val="20"/>
        </w:trPr>
        <w:tc>
          <w:tcPr>
            <w:tcW w:w="2610" w:type="dxa"/>
            <w:tcBorders>
              <w:top w:val="nil"/>
              <w:left w:val="nil"/>
              <w:bottom w:val="nil"/>
              <w:right w:val="nil"/>
            </w:tcBorders>
          </w:tcPr>
          <w:p w14:paraId="7B6B5831" w14:textId="77777777" w:rsidR="00CA46AB" w:rsidRPr="00932A5A" w:rsidRDefault="00CA46AB" w:rsidP="00CA46AB">
            <w:pPr>
              <w:spacing w:line="280" w:lineRule="exact"/>
              <w:ind w:left="162" w:hanging="162"/>
              <w:rPr>
                <w:rFonts w:ascii="Arial" w:hAnsi="Arial" w:cs="Arial"/>
                <w:sz w:val="16"/>
                <w:szCs w:val="16"/>
              </w:rPr>
            </w:pPr>
            <w:r w:rsidRPr="00932A5A">
              <w:rPr>
                <w:rFonts w:ascii="Arial" w:hAnsi="Arial" w:cs="Arial"/>
                <w:sz w:val="16"/>
                <w:szCs w:val="16"/>
              </w:rPr>
              <w:t>Other income</w:t>
            </w:r>
          </w:p>
        </w:tc>
        <w:tc>
          <w:tcPr>
            <w:tcW w:w="937" w:type="dxa"/>
            <w:tcBorders>
              <w:top w:val="nil"/>
              <w:left w:val="nil"/>
              <w:bottom w:val="nil"/>
              <w:right w:val="nil"/>
            </w:tcBorders>
          </w:tcPr>
          <w:p w14:paraId="6023388D" w14:textId="2F9C2051" w:rsidR="00CA46AB" w:rsidRPr="00932A5A" w:rsidRDefault="009F1666" w:rsidP="00CA46AB">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18</w:t>
            </w:r>
          </w:p>
        </w:tc>
        <w:tc>
          <w:tcPr>
            <w:tcW w:w="937" w:type="dxa"/>
            <w:tcBorders>
              <w:top w:val="nil"/>
              <w:left w:val="nil"/>
              <w:bottom w:val="nil"/>
              <w:right w:val="nil"/>
            </w:tcBorders>
          </w:tcPr>
          <w:p w14:paraId="423D50AA" w14:textId="11BA359F" w:rsidR="00CA46AB" w:rsidRPr="00932A5A" w:rsidRDefault="00CA46AB" w:rsidP="00CA46AB">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454C629F" w14:textId="4A091A51" w:rsidR="00CA46AB" w:rsidRPr="00932A5A" w:rsidRDefault="009F1666"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1E7057F0" w14:textId="582324E6"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w:t>
            </w:r>
          </w:p>
        </w:tc>
        <w:tc>
          <w:tcPr>
            <w:tcW w:w="2732" w:type="dxa"/>
            <w:tcBorders>
              <w:top w:val="nil"/>
              <w:left w:val="nil"/>
              <w:bottom w:val="nil"/>
              <w:right w:val="nil"/>
            </w:tcBorders>
          </w:tcPr>
          <w:p w14:paraId="56EA546C" w14:textId="77777777" w:rsidR="00CA46AB" w:rsidRPr="00932A5A" w:rsidRDefault="00CA46AB" w:rsidP="00CA46AB">
            <w:pPr>
              <w:tabs>
                <w:tab w:val="left" w:pos="1629"/>
              </w:tabs>
              <w:spacing w:line="280" w:lineRule="exact"/>
              <w:ind w:left="162" w:right="-18" w:hanging="180"/>
              <w:rPr>
                <w:rFonts w:ascii="Arial" w:hAnsi="Arial" w:cs="Arial"/>
                <w:sz w:val="16"/>
                <w:szCs w:val="16"/>
              </w:rPr>
            </w:pPr>
          </w:p>
        </w:tc>
      </w:tr>
      <w:tr w:rsidR="00CA46AB" w:rsidRPr="00932A5A" w14:paraId="63BE9379" w14:textId="77777777" w:rsidTr="00F547B7">
        <w:trPr>
          <w:cantSplit/>
          <w:trHeight w:val="20"/>
        </w:trPr>
        <w:tc>
          <w:tcPr>
            <w:tcW w:w="2610" w:type="dxa"/>
            <w:tcBorders>
              <w:top w:val="nil"/>
              <w:left w:val="nil"/>
              <w:bottom w:val="nil"/>
              <w:right w:val="nil"/>
            </w:tcBorders>
          </w:tcPr>
          <w:p w14:paraId="5CCF8B7B" w14:textId="77777777" w:rsidR="00CA46AB" w:rsidRPr="00932A5A" w:rsidRDefault="00CA46AB" w:rsidP="00CA46AB">
            <w:pPr>
              <w:spacing w:line="280" w:lineRule="exact"/>
              <w:ind w:left="162" w:hanging="162"/>
              <w:jc w:val="both"/>
              <w:rPr>
                <w:rFonts w:ascii="Arial" w:hAnsi="Arial" w:cs="Arial"/>
                <w:sz w:val="16"/>
                <w:szCs w:val="16"/>
              </w:rPr>
            </w:pPr>
            <w:r w:rsidRPr="00932A5A">
              <w:rPr>
                <w:rFonts w:ascii="Arial" w:hAnsi="Arial" w:cs="Arial"/>
                <w:sz w:val="16"/>
                <w:szCs w:val="16"/>
              </w:rPr>
              <w:t>Dividend payment</w:t>
            </w:r>
          </w:p>
        </w:tc>
        <w:tc>
          <w:tcPr>
            <w:tcW w:w="937" w:type="dxa"/>
            <w:tcBorders>
              <w:top w:val="nil"/>
              <w:left w:val="nil"/>
              <w:bottom w:val="nil"/>
              <w:right w:val="nil"/>
            </w:tcBorders>
          </w:tcPr>
          <w:p w14:paraId="2126D802" w14:textId="2E022A79" w:rsidR="00CA46AB" w:rsidRPr="00932A5A" w:rsidRDefault="009F1666" w:rsidP="00CA46AB">
            <w:pPr>
              <w:tabs>
                <w:tab w:val="decimal" w:pos="613"/>
              </w:tabs>
              <w:snapToGrid w:val="0"/>
              <w:spacing w:line="280" w:lineRule="exact"/>
              <w:ind w:left="86" w:right="43"/>
              <w:rPr>
                <w:rFonts w:ascii="Arial" w:hAnsi="Arial" w:cstheme="minorBidi"/>
                <w:sz w:val="16"/>
                <w:szCs w:val="16"/>
                <w:cs/>
              </w:rPr>
            </w:pPr>
            <w:r w:rsidRPr="00932A5A">
              <w:rPr>
                <w:rFonts w:ascii="Arial" w:hAnsi="Arial" w:cs="Arial"/>
                <w:sz w:val="16"/>
                <w:szCs w:val="16"/>
              </w:rPr>
              <w:t>11</w:t>
            </w:r>
          </w:p>
        </w:tc>
        <w:tc>
          <w:tcPr>
            <w:tcW w:w="937" w:type="dxa"/>
            <w:tcBorders>
              <w:top w:val="nil"/>
              <w:left w:val="nil"/>
              <w:bottom w:val="nil"/>
              <w:right w:val="nil"/>
            </w:tcBorders>
          </w:tcPr>
          <w:p w14:paraId="6A3994E6" w14:textId="16CB99CA"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163</w:t>
            </w:r>
          </w:p>
        </w:tc>
        <w:tc>
          <w:tcPr>
            <w:tcW w:w="937" w:type="dxa"/>
            <w:tcBorders>
              <w:top w:val="nil"/>
              <w:left w:val="nil"/>
              <w:bottom w:val="nil"/>
              <w:right w:val="nil"/>
            </w:tcBorders>
          </w:tcPr>
          <w:p w14:paraId="3E122308" w14:textId="68863012" w:rsidR="00CA46AB" w:rsidRPr="00932A5A" w:rsidRDefault="009F1666"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11</w:t>
            </w:r>
          </w:p>
        </w:tc>
        <w:tc>
          <w:tcPr>
            <w:tcW w:w="937" w:type="dxa"/>
            <w:tcBorders>
              <w:top w:val="nil"/>
              <w:left w:val="nil"/>
              <w:bottom w:val="nil"/>
              <w:right w:val="nil"/>
            </w:tcBorders>
          </w:tcPr>
          <w:p w14:paraId="58D6BDD3" w14:textId="52EF568E"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w:t>
            </w:r>
          </w:p>
        </w:tc>
        <w:tc>
          <w:tcPr>
            <w:tcW w:w="2732" w:type="dxa"/>
            <w:tcBorders>
              <w:top w:val="nil"/>
              <w:left w:val="nil"/>
              <w:bottom w:val="nil"/>
              <w:right w:val="nil"/>
            </w:tcBorders>
          </w:tcPr>
          <w:p w14:paraId="413D3247" w14:textId="77777777" w:rsidR="00CA46AB" w:rsidRPr="00932A5A" w:rsidRDefault="00CA46AB" w:rsidP="00CA46AB">
            <w:pPr>
              <w:tabs>
                <w:tab w:val="left" w:pos="1629"/>
              </w:tabs>
              <w:spacing w:line="280" w:lineRule="exact"/>
              <w:ind w:left="162" w:right="-18" w:hanging="180"/>
              <w:rPr>
                <w:rFonts w:ascii="Arial" w:hAnsi="Arial" w:cs="Arial"/>
                <w:sz w:val="16"/>
                <w:szCs w:val="16"/>
                <w:cs/>
              </w:rPr>
            </w:pPr>
            <w:r w:rsidRPr="00932A5A">
              <w:rPr>
                <w:rFonts w:ascii="Arial" w:hAnsi="Arial" w:cs="Arial"/>
                <w:sz w:val="16"/>
                <w:szCs w:val="16"/>
              </w:rPr>
              <w:t>As declared</w:t>
            </w:r>
          </w:p>
        </w:tc>
      </w:tr>
      <w:tr w:rsidR="00CA46AB" w:rsidRPr="00932A5A" w14:paraId="41D63761" w14:textId="77777777" w:rsidTr="00F547B7">
        <w:trPr>
          <w:cantSplit/>
          <w:trHeight w:val="20"/>
        </w:trPr>
        <w:tc>
          <w:tcPr>
            <w:tcW w:w="2610" w:type="dxa"/>
            <w:tcBorders>
              <w:top w:val="nil"/>
              <w:left w:val="nil"/>
              <w:bottom w:val="nil"/>
              <w:right w:val="nil"/>
            </w:tcBorders>
          </w:tcPr>
          <w:p w14:paraId="212C8650" w14:textId="77777777" w:rsidR="00CA46AB" w:rsidRPr="00932A5A" w:rsidRDefault="00CA46AB" w:rsidP="00CA46AB">
            <w:pPr>
              <w:spacing w:line="280" w:lineRule="exact"/>
              <w:ind w:left="162" w:hanging="162"/>
              <w:rPr>
                <w:rFonts w:ascii="Arial" w:hAnsi="Arial" w:cs="Arial"/>
                <w:sz w:val="16"/>
                <w:szCs w:val="16"/>
              </w:rPr>
            </w:pPr>
            <w:r w:rsidRPr="00932A5A">
              <w:rPr>
                <w:rFonts w:ascii="Arial" w:hAnsi="Arial" w:cs="Arial"/>
                <w:sz w:val="16"/>
                <w:szCs w:val="16"/>
              </w:rPr>
              <w:t>Project management expenses</w:t>
            </w:r>
          </w:p>
        </w:tc>
        <w:tc>
          <w:tcPr>
            <w:tcW w:w="937" w:type="dxa"/>
            <w:tcBorders>
              <w:top w:val="nil"/>
              <w:left w:val="nil"/>
              <w:bottom w:val="nil"/>
              <w:right w:val="nil"/>
            </w:tcBorders>
          </w:tcPr>
          <w:p w14:paraId="4429807B" w14:textId="18FF9F5A" w:rsidR="00CA46AB" w:rsidRPr="00932A5A" w:rsidRDefault="009F1666" w:rsidP="00CA46AB">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20</w:t>
            </w:r>
          </w:p>
        </w:tc>
        <w:tc>
          <w:tcPr>
            <w:tcW w:w="937" w:type="dxa"/>
            <w:tcBorders>
              <w:top w:val="nil"/>
              <w:left w:val="nil"/>
              <w:bottom w:val="nil"/>
              <w:right w:val="nil"/>
            </w:tcBorders>
          </w:tcPr>
          <w:p w14:paraId="0732CB39" w14:textId="3A528119"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22</w:t>
            </w:r>
          </w:p>
        </w:tc>
        <w:tc>
          <w:tcPr>
            <w:tcW w:w="937" w:type="dxa"/>
            <w:tcBorders>
              <w:top w:val="nil"/>
              <w:left w:val="nil"/>
              <w:bottom w:val="nil"/>
              <w:right w:val="nil"/>
            </w:tcBorders>
          </w:tcPr>
          <w:p w14:paraId="42AB09B2" w14:textId="34B0603E" w:rsidR="00CA46AB" w:rsidRPr="00932A5A" w:rsidRDefault="009F1666"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11</w:t>
            </w:r>
          </w:p>
        </w:tc>
        <w:tc>
          <w:tcPr>
            <w:tcW w:w="937" w:type="dxa"/>
            <w:tcBorders>
              <w:top w:val="nil"/>
              <w:left w:val="nil"/>
              <w:bottom w:val="nil"/>
              <w:right w:val="nil"/>
            </w:tcBorders>
          </w:tcPr>
          <w:p w14:paraId="369FD026" w14:textId="0213C74D"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12</w:t>
            </w:r>
          </w:p>
        </w:tc>
        <w:tc>
          <w:tcPr>
            <w:tcW w:w="2732" w:type="dxa"/>
            <w:tcBorders>
              <w:top w:val="nil"/>
              <w:left w:val="nil"/>
              <w:bottom w:val="nil"/>
              <w:right w:val="nil"/>
            </w:tcBorders>
          </w:tcPr>
          <w:p w14:paraId="2C011D85" w14:textId="77777777" w:rsidR="00CA46AB" w:rsidRPr="00932A5A" w:rsidRDefault="00CA46AB" w:rsidP="00CA46AB">
            <w:pPr>
              <w:snapToGrid w:val="0"/>
              <w:spacing w:line="280" w:lineRule="exact"/>
              <w:ind w:left="162" w:right="-115" w:hanging="180"/>
              <w:rPr>
                <w:rFonts w:ascii="Arial" w:hAnsi="Arial" w:cs="Arial"/>
                <w:sz w:val="16"/>
                <w:szCs w:val="16"/>
              </w:rPr>
            </w:pPr>
            <w:r w:rsidRPr="00932A5A">
              <w:rPr>
                <w:rFonts w:ascii="Arial" w:hAnsi="Arial" w:cs="Arial"/>
                <w:sz w:val="16"/>
                <w:szCs w:val="16"/>
              </w:rPr>
              <w:t>At the contract price calculated by reference to estimated usage time</w:t>
            </w:r>
          </w:p>
        </w:tc>
      </w:tr>
      <w:tr w:rsidR="00CA46AB" w:rsidRPr="00932A5A" w14:paraId="027FD025" w14:textId="77777777" w:rsidTr="00F547B7">
        <w:trPr>
          <w:cantSplit/>
          <w:trHeight w:val="20"/>
        </w:trPr>
        <w:tc>
          <w:tcPr>
            <w:tcW w:w="2610" w:type="dxa"/>
            <w:tcBorders>
              <w:top w:val="nil"/>
              <w:left w:val="nil"/>
              <w:bottom w:val="nil"/>
              <w:right w:val="nil"/>
            </w:tcBorders>
          </w:tcPr>
          <w:p w14:paraId="521769B1" w14:textId="77777777" w:rsidR="00CA46AB" w:rsidRPr="00932A5A" w:rsidRDefault="00CA46AB" w:rsidP="00CA46AB">
            <w:pPr>
              <w:spacing w:line="280" w:lineRule="exact"/>
              <w:ind w:left="162" w:hanging="162"/>
              <w:rPr>
                <w:rFonts w:ascii="Arial" w:hAnsi="Arial" w:cs="Arial"/>
                <w:sz w:val="16"/>
                <w:szCs w:val="16"/>
              </w:rPr>
            </w:pPr>
            <w:r w:rsidRPr="00932A5A">
              <w:rPr>
                <w:rFonts w:ascii="Arial" w:hAnsi="Arial" w:cs="Arial"/>
                <w:sz w:val="16"/>
                <w:szCs w:val="16"/>
              </w:rPr>
              <w:t>Non-life insurance/life insurance expenses</w:t>
            </w:r>
          </w:p>
        </w:tc>
        <w:tc>
          <w:tcPr>
            <w:tcW w:w="937" w:type="dxa"/>
            <w:tcBorders>
              <w:top w:val="nil"/>
              <w:left w:val="nil"/>
              <w:bottom w:val="nil"/>
              <w:right w:val="nil"/>
            </w:tcBorders>
          </w:tcPr>
          <w:p w14:paraId="673E82E4" w14:textId="53DD54C6" w:rsidR="00CA46AB" w:rsidRPr="00932A5A" w:rsidRDefault="009F1666"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528</w:t>
            </w:r>
          </w:p>
        </w:tc>
        <w:tc>
          <w:tcPr>
            <w:tcW w:w="937" w:type="dxa"/>
            <w:tcBorders>
              <w:top w:val="nil"/>
              <w:left w:val="nil"/>
              <w:bottom w:val="nil"/>
              <w:right w:val="nil"/>
            </w:tcBorders>
          </w:tcPr>
          <w:p w14:paraId="64304BA1" w14:textId="5AC0056A"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387</w:t>
            </w:r>
          </w:p>
        </w:tc>
        <w:tc>
          <w:tcPr>
            <w:tcW w:w="937" w:type="dxa"/>
            <w:tcBorders>
              <w:top w:val="nil"/>
              <w:left w:val="nil"/>
              <w:bottom w:val="nil"/>
              <w:right w:val="nil"/>
            </w:tcBorders>
          </w:tcPr>
          <w:p w14:paraId="2BD2416C" w14:textId="6D68FF6A" w:rsidR="00CA46AB" w:rsidRPr="00932A5A" w:rsidRDefault="009F1666"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3C248F39" w14:textId="3DA67565"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w:t>
            </w:r>
          </w:p>
        </w:tc>
        <w:tc>
          <w:tcPr>
            <w:tcW w:w="2732" w:type="dxa"/>
            <w:tcBorders>
              <w:top w:val="nil"/>
              <w:left w:val="nil"/>
              <w:bottom w:val="nil"/>
              <w:right w:val="nil"/>
            </w:tcBorders>
          </w:tcPr>
          <w:p w14:paraId="61974004" w14:textId="77777777" w:rsidR="00CA46AB" w:rsidRPr="00932A5A" w:rsidRDefault="00CA46AB" w:rsidP="00CA46AB">
            <w:pPr>
              <w:snapToGrid w:val="0"/>
              <w:spacing w:line="280" w:lineRule="exact"/>
              <w:ind w:left="162" w:right="-115" w:hanging="180"/>
              <w:rPr>
                <w:rFonts w:ascii="Arial" w:hAnsi="Arial" w:cs="Arial"/>
                <w:sz w:val="16"/>
                <w:szCs w:val="16"/>
              </w:rPr>
            </w:pPr>
            <w:r w:rsidRPr="00932A5A">
              <w:rPr>
                <w:rFonts w:ascii="Arial" w:hAnsi="Arial" w:cs="Arial"/>
                <w:sz w:val="16"/>
                <w:szCs w:val="16"/>
              </w:rPr>
              <w:t>At the rate agreed under the contract</w:t>
            </w:r>
          </w:p>
        </w:tc>
      </w:tr>
      <w:tr w:rsidR="00CA46AB" w:rsidRPr="00932A5A" w14:paraId="7B5434C0" w14:textId="77777777" w:rsidTr="00F547B7">
        <w:trPr>
          <w:cantSplit/>
          <w:trHeight w:val="20"/>
        </w:trPr>
        <w:tc>
          <w:tcPr>
            <w:tcW w:w="2610" w:type="dxa"/>
            <w:tcBorders>
              <w:top w:val="nil"/>
              <w:left w:val="nil"/>
              <w:bottom w:val="nil"/>
              <w:right w:val="nil"/>
            </w:tcBorders>
          </w:tcPr>
          <w:p w14:paraId="7C60C420" w14:textId="77777777" w:rsidR="00CA46AB" w:rsidRPr="00932A5A" w:rsidRDefault="00CA46AB" w:rsidP="00CA46AB">
            <w:pPr>
              <w:spacing w:line="280" w:lineRule="exact"/>
              <w:ind w:left="162" w:hanging="162"/>
              <w:jc w:val="both"/>
              <w:rPr>
                <w:rFonts w:ascii="Arial" w:hAnsi="Arial" w:cs="Arial"/>
                <w:sz w:val="16"/>
                <w:szCs w:val="16"/>
              </w:rPr>
            </w:pPr>
            <w:r w:rsidRPr="00932A5A">
              <w:rPr>
                <w:rFonts w:ascii="Arial" w:hAnsi="Arial" w:cs="Arial"/>
                <w:sz w:val="16"/>
                <w:szCs w:val="16"/>
              </w:rPr>
              <w:t>Other expenses</w:t>
            </w:r>
          </w:p>
        </w:tc>
        <w:tc>
          <w:tcPr>
            <w:tcW w:w="937" w:type="dxa"/>
            <w:tcBorders>
              <w:top w:val="nil"/>
              <w:left w:val="nil"/>
              <w:bottom w:val="nil"/>
              <w:right w:val="nil"/>
            </w:tcBorders>
          </w:tcPr>
          <w:p w14:paraId="2750F1AC" w14:textId="3702C6C5" w:rsidR="00CA46AB" w:rsidRPr="00932A5A" w:rsidRDefault="009F1666" w:rsidP="00CA46AB">
            <w:pPr>
              <w:tabs>
                <w:tab w:val="decimal" w:pos="613"/>
              </w:tabs>
              <w:snapToGrid w:val="0"/>
              <w:spacing w:line="280" w:lineRule="exact"/>
              <w:ind w:left="86" w:right="43"/>
              <w:rPr>
                <w:rFonts w:ascii="Arial" w:hAnsi="Arial" w:cstheme="minorBidi"/>
                <w:sz w:val="16"/>
                <w:szCs w:val="16"/>
                <w:cs/>
              </w:rPr>
            </w:pPr>
            <w:r w:rsidRPr="00932A5A">
              <w:rPr>
                <w:rFonts w:ascii="Arial" w:hAnsi="Arial" w:cs="Arial"/>
                <w:sz w:val="16"/>
                <w:szCs w:val="16"/>
              </w:rPr>
              <w:t>58</w:t>
            </w:r>
          </w:p>
        </w:tc>
        <w:tc>
          <w:tcPr>
            <w:tcW w:w="937" w:type="dxa"/>
            <w:tcBorders>
              <w:top w:val="nil"/>
              <w:left w:val="nil"/>
              <w:bottom w:val="nil"/>
              <w:right w:val="nil"/>
            </w:tcBorders>
          </w:tcPr>
          <w:p w14:paraId="67540935" w14:textId="77158A71"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55</w:t>
            </w:r>
          </w:p>
        </w:tc>
        <w:tc>
          <w:tcPr>
            <w:tcW w:w="937" w:type="dxa"/>
            <w:tcBorders>
              <w:top w:val="nil"/>
              <w:left w:val="nil"/>
              <w:bottom w:val="nil"/>
              <w:right w:val="nil"/>
            </w:tcBorders>
          </w:tcPr>
          <w:p w14:paraId="1DF21929" w14:textId="701B7DFD" w:rsidR="00CA46AB" w:rsidRPr="00932A5A" w:rsidRDefault="009F1666"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w:t>
            </w:r>
          </w:p>
        </w:tc>
        <w:tc>
          <w:tcPr>
            <w:tcW w:w="937" w:type="dxa"/>
            <w:tcBorders>
              <w:top w:val="nil"/>
              <w:left w:val="nil"/>
              <w:bottom w:val="nil"/>
              <w:right w:val="nil"/>
            </w:tcBorders>
          </w:tcPr>
          <w:p w14:paraId="6BBC0ABD" w14:textId="3378D410" w:rsidR="00CA46AB" w:rsidRPr="00932A5A" w:rsidRDefault="00CA46AB" w:rsidP="00CA46AB">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2</w:t>
            </w:r>
          </w:p>
        </w:tc>
        <w:tc>
          <w:tcPr>
            <w:tcW w:w="2732" w:type="dxa"/>
            <w:tcBorders>
              <w:top w:val="nil"/>
              <w:left w:val="nil"/>
              <w:bottom w:val="nil"/>
              <w:right w:val="nil"/>
            </w:tcBorders>
          </w:tcPr>
          <w:p w14:paraId="27F4F47D" w14:textId="77777777" w:rsidR="00CA46AB" w:rsidRPr="00932A5A" w:rsidRDefault="00CA46AB" w:rsidP="00CA46AB">
            <w:pPr>
              <w:tabs>
                <w:tab w:val="left" w:pos="1629"/>
              </w:tabs>
              <w:spacing w:line="280" w:lineRule="exact"/>
              <w:ind w:left="162" w:right="-18" w:hanging="180"/>
              <w:rPr>
                <w:rFonts w:ascii="Arial" w:hAnsi="Arial" w:cs="Arial"/>
                <w:sz w:val="16"/>
                <w:szCs w:val="16"/>
              </w:rPr>
            </w:pPr>
          </w:p>
        </w:tc>
      </w:tr>
    </w:tbl>
    <w:p w14:paraId="6878A5AE" w14:textId="58BAB285" w:rsidR="009513DE" w:rsidRPr="00932A5A" w:rsidRDefault="009513DE" w:rsidP="00DB5717">
      <w:pPr>
        <w:spacing w:before="160" w:line="380" w:lineRule="exact"/>
        <w:ind w:left="547"/>
        <w:jc w:val="thaiDistribute"/>
        <w:rPr>
          <w:rFonts w:ascii="Arial" w:hAnsi="Arial" w:cs="Arial"/>
        </w:rPr>
      </w:pPr>
      <w:r w:rsidRPr="00932A5A">
        <w:rPr>
          <w:rFonts w:ascii="Arial" w:hAnsi="Arial" w:cs="Arial"/>
        </w:rPr>
        <w:t xml:space="preserve">The outstanding balances of the above transactions during the years ended </w:t>
      </w:r>
      <w:r w:rsidR="000416B3" w:rsidRPr="00932A5A">
        <w:rPr>
          <w:rFonts w:ascii="Arial" w:hAnsi="Arial" w:cs="Arial"/>
        </w:rPr>
        <w:t xml:space="preserve">31 December </w:t>
      </w:r>
      <w:r w:rsidR="00CA46AB" w:rsidRPr="00932A5A">
        <w:rPr>
          <w:rFonts w:ascii="Arial" w:hAnsi="Arial" w:cs="Cordia New"/>
        </w:rPr>
        <w:t>2023</w:t>
      </w:r>
      <w:r w:rsidR="000416B3" w:rsidRPr="00932A5A">
        <w:rPr>
          <w:rFonts w:ascii="Arial" w:hAnsi="Arial" w:cs="Arial"/>
        </w:rPr>
        <w:t xml:space="preserve"> and </w:t>
      </w:r>
      <w:r w:rsidR="00CA46AB" w:rsidRPr="00932A5A">
        <w:rPr>
          <w:rFonts w:ascii="Arial" w:hAnsi="Arial" w:cs="Arial"/>
        </w:rPr>
        <w:t>2022</w:t>
      </w:r>
      <w:r w:rsidRPr="00932A5A">
        <w:rPr>
          <w:rFonts w:ascii="Arial" w:hAnsi="Arial" w:cs="Arial"/>
        </w:rPr>
        <w:t xml:space="preserve"> have been shown at the average balance at the end of each month as follows:</w:t>
      </w:r>
    </w:p>
    <w:tbl>
      <w:tblPr>
        <w:tblW w:w="9114" w:type="dxa"/>
        <w:tblInd w:w="534" w:type="dxa"/>
        <w:tblLayout w:type="fixed"/>
        <w:tblLook w:val="0000" w:firstRow="0" w:lastRow="0" w:firstColumn="0" w:lastColumn="0" w:noHBand="0" w:noVBand="0"/>
      </w:tblPr>
      <w:tblGrid>
        <w:gridCol w:w="3624"/>
        <w:gridCol w:w="1372"/>
        <w:gridCol w:w="1373"/>
        <w:gridCol w:w="1372"/>
        <w:gridCol w:w="1373"/>
      </w:tblGrid>
      <w:tr w:rsidR="009513DE" w:rsidRPr="00932A5A" w14:paraId="1C86A718" w14:textId="77777777" w:rsidTr="00F547B7">
        <w:trPr>
          <w:cantSplit/>
          <w:trHeight w:val="20"/>
        </w:trPr>
        <w:tc>
          <w:tcPr>
            <w:tcW w:w="3624" w:type="dxa"/>
            <w:tcBorders>
              <w:top w:val="nil"/>
              <w:left w:val="nil"/>
              <w:bottom w:val="nil"/>
              <w:right w:val="nil"/>
            </w:tcBorders>
            <w:vAlign w:val="bottom"/>
          </w:tcPr>
          <w:p w14:paraId="7778EED5" w14:textId="77777777" w:rsidR="009513DE" w:rsidRPr="00932A5A" w:rsidRDefault="009513DE" w:rsidP="00CA46AB">
            <w:pPr>
              <w:tabs>
                <w:tab w:val="left" w:pos="900"/>
              </w:tabs>
              <w:spacing w:line="32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756F4D6C" w14:textId="77777777" w:rsidR="009513DE" w:rsidRPr="00932A5A" w:rsidRDefault="009513DE" w:rsidP="00CA46AB">
            <w:pPr>
              <w:spacing w:line="320" w:lineRule="exact"/>
              <w:ind w:right="-18"/>
              <w:jc w:val="center"/>
              <w:rPr>
                <w:rFonts w:ascii="Arial" w:hAnsi="Arial" w:cs="Arial"/>
                <w:sz w:val="16"/>
                <w:szCs w:val="16"/>
              </w:rPr>
            </w:pPr>
          </w:p>
        </w:tc>
        <w:tc>
          <w:tcPr>
            <w:tcW w:w="2745" w:type="dxa"/>
            <w:gridSpan w:val="2"/>
            <w:tcBorders>
              <w:top w:val="nil"/>
              <w:left w:val="nil"/>
              <w:bottom w:val="nil"/>
              <w:right w:val="nil"/>
            </w:tcBorders>
            <w:vAlign w:val="bottom"/>
          </w:tcPr>
          <w:p w14:paraId="49FA25BD" w14:textId="77777777" w:rsidR="009513DE" w:rsidRPr="00932A5A" w:rsidRDefault="009513DE" w:rsidP="00CA46AB">
            <w:pPr>
              <w:spacing w:line="320" w:lineRule="exact"/>
              <w:ind w:left="-10" w:right="-18"/>
              <w:jc w:val="right"/>
              <w:rPr>
                <w:rFonts w:ascii="Arial" w:hAnsi="Arial" w:cs="Arial"/>
                <w:sz w:val="16"/>
                <w:szCs w:val="16"/>
              </w:rPr>
            </w:pPr>
            <w:r w:rsidRPr="00932A5A">
              <w:rPr>
                <w:rFonts w:ascii="Arial" w:hAnsi="Arial" w:cs="Arial"/>
                <w:sz w:val="16"/>
                <w:szCs w:val="16"/>
              </w:rPr>
              <w:t>(Unit: Million Baht)</w:t>
            </w:r>
          </w:p>
        </w:tc>
      </w:tr>
      <w:tr w:rsidR="009513DE" w:rsidRPr="00932A5A" w14:paraId="5407F34D" w14:textId="77777777" w:rsidTr="00F547B7">
        <w:trPr>
          <w:cantSplit/>
          <w:trHeight w:val="20"/>
        </w:trPr>
        <w:tc>
          <w:tcPr>
            <w:tcW w:w="3624" w:type="dxa"/>
            <w:tcBorders>
              <w:top w:val="nil"/>
              <w:left w:val="nil"/>
              <w:bottom w:val="nil"/>
              <w:right w:val="nil"/>
            </w:tcBorders>
            <w:vAlign w:val="bottom"/>
          </w:tcPr>
          <w:p w14:paraId="74C4F89D" w14:textId="77777777" w:rsidR="009513DE" w:rsidRPr="00932A5A" w:rsidRDefault="009513DE" w:rsidP="00CA46AB">
            <w:pPr>
              <w:tabs>
                <w:tab w:val="left" w:pos="900"/>
              </w:tabs>
              <w:spacing w:line="32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4382A861" w14:textId="77777777" w:rsidR="009513DE" w:rsidRPr="00932A5A" w:rsidRDefault="009513DE" w:rsidP="00CA46AB">
            <w:pPr>
              <w:spacing w:line="320" w:lineRule="exact"/>
              <w:ind w:right="-18"/>
              <w:jc w:val="center"/>
              <w:rPr>
                <w:rFonts w:ascii="Arial" w:hAnsi="Arial" w:cs="Arial"/>
                <w:sz w:val="16"/>
                <w:szCs w:val="16"/>
              </w:rPr>
            </w:pPr>
            <w:r w:rsidRPr="00932A5A">
              <w:rPr>
                <w:rFonts w:ascii="Arial" w:hAnsi="Arial" w:cs="Arial"/>
                <w:sz w:val="16"/>
                <w:szCs w:val="16"/>
              </w:rPr>
              <w:t xml:space="preserve">Consolidated </w:t>
            </w:r>
          </w:p>
        </w:tc>
        <w:tc>
          <w:tcPr>
            <w:tcW w:w="2745" w:type="dxa"/>
            <w:gridSpan w:val="2"/>
            <w:tcBorders>
              <w:top w:val="nil"/>
              <w:left w:val="nil"/>
              <w:bottom w:val="nil"/>
              <w:right w:val="nil"/>
            </w:tcBorders>
            <w:vAlign w:val="bottom"/>
          </w:tcPr>
          <w:p w14:paraId="06826922" w14:textId="77777777" w:rsidR="009513DE" w:rsidRPr="00932A5A" w:rsidRDefault="009513DE" w:rsidP="00CA46AB">
            <w:pPr>
              <w:spacing w:line="320" w:lineRule="exact"/>
              <w:ind w:left="-10" w:right="-18"/>
              <w:jc w:val="center"/>
              <w:rPr>
                <w:rFonts w:ascii="Arial" w:hAnsi="Arial" w:cs="Arial"/>
                <w:sz w:val="16"/>
                <w:szCs w:val="16"/>
              </w:rPr>
            </w:pPr>
            <w:r w:rsidRPr="00932A5A">
              <w:rPr>
                <w:rFonts w:ascii="Arial" w:hAnsi="Arial" w:cs="Arial"/>
                <w:sz w:val="16"/>
                <w:szCs w:val="16"/>
              </w:rPr>
              <w:t xml:space="preserve">Separate </w:t>
            </w:r>
          </w:p>
        </w:tc>
      </w:tr>
      <w:tr w:rsidR="009513DE" w:rsidRPr="00932A5A" w14:paraId="2BF0FAF4" w14:textId="77777777" w:rsidTr="00F547B7">
        <w:trPr>
          <w:cantSplit/>
          <w:trHeight w:val="20"/>
        </w:trPr>
        <w:tc>
          <w:tcPr>
            <w:tcW w:w="3624" w:type="dxa"/>
            <w:tcBorders>
              <w:top w:val="nil"/>
              <w:left w:val="nil"/>
              <w:bottom w:val="nil"/>
              <w:right w:val="nil"/>
            </w:tcBorders>
            <w:vAlign w:val="bottom"/>
          </w:tcPr>
          <w:p w14:paraId="500DA26B" w14:textId="77777777" w:rsidR="009513DE" w:rsidRPr="00932A5A" w:rsidRDefault="009513DE" w:rsidP="00CA46AB">
            <w:pPr>
              <w:tabs>
                <w:tab w:val="left" w:pos="900"/>
              </w:tabs>
              <w:spacing w:line="32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361CCDB8" w14:textId="77777777" w:rsidR="009513DE" w:rsidRPr="00932A5A" w:rsidRDefault="009513DE" w:rsidP="00CA46AB">
            <w:pPr>
              <w:pBdr>
                <w:bottom w:val="single" w:sz="4" w:space="1" w:color="auto"/>
              </w:pBdr>
              <w:spacing w:line="320" w:lineRule="exact"/>
              <w:ind w:right="-18"/>
              <w:jc w:val="center"/>
              <w:rPr>
                <w:rFonts w:ascii="Arial" w:hAnsi="Arial" w:cs="Arial"/>
                <w:sz w:val="16"/>
                <w:szCs w:val="16"/>
              </w:rPr>
            </w:pPr>
            <w:r w:rsidRPr="00932A5A">
              <w:rPr>
                <w:rFonts w:ascii="Arial" w:hAnsi="Arial" w:cs="Arial"/>
                <w:sz w:val="16"/>
                <w:szCs w:val="16"/>
              </w:rPr>
              <w:t>financial statements</w:t>
            </w:r>
          </w:p>
        </w:tc>
        <w:tc>
          <w:tcPr>
            <w:tcW w:w="2745" w:type="dxa"/>
            <w:gridSpan w:val="2"/>
            <w:tcBorders>
              <w:top w:val="nil"/>
              <w:left w:val="nil"/>
              <w:bottom w:val="nil"/>
              <w:right w:val="nil"/>
            </w:tcBorders>
            <w:vAlign w:val="bottom"/>
          </w:tcPr>
          <w:p w14:paraId="0A0CE670" w14:textId="77777777" w:rsidR="009513DE" w:rsidRPr="00932A5A" w:rsidRDefault="009513DE" w:rsidP="00CA46AB">
            <w:pPr>
              <w:pBdr>
                <w:bottom w:val="single" w:sz="4" w:space="1" w:color="auto"/>
              </w:pBdr>
              <w:spacing w:line="320" w:lineRule="exact"/>
              <w:ind w:left="-10" w:right="-18"/>
              <w:jc w:val="center"/>
              <w:rPr>
                <w:rFonts w:ascii="Arial" w:hAnsi="Arial" w:cs="Arial"/>
                <w:sz w:val="16"/>
                <w:szCs w:val="16"/>
              </w:rPr>
            </w:pPr>
            <w:r w:rsidRPr="00932A5A">
              <w:rPr>
                <w:rFonts w:ascii="Arial" w:hAnsi="Arial" w:cs="Arial"/>
                <w:sz w:val="16"/>
                <w:szCs w:val="16"/>
              </w:rPr>
              <w:t>financial statements</w:t>
            </w:r>
          </w:p>
        </w:tc>
      </w:tr>
      <w:tr w:rsidR="00CA46AB" w:rsidRPr="00932A5A" w14:paraId="74FCC6FD" w14:textId="77777777" w:rsidTr="00F547B7">
        <w:trPr>
          <w:cantSplit/>
          <w:trHeight w:val="20"/>
        </w:trPr>
        <w:tc>
          <w:tcPr>
            <w:tcW w:w="3624" w:type="dxa"/>
            <w:tcBorders>
              <w:top w:val="nil"/>
              <w:left w:val="nil"/>
              <w:bottom w:val="nil"/>
              <w:right w:val="nil"/>
            </w:tcBorders>
            <w:vAlign w:val="bottom"/>
          </w:tcPr>
          <w:p w14:paraId="56D8392F" w14:textId="77777777" w:rsidR="00CA46AB" w:rsidRPr="00932A5A" w:rsidRDefault="00CA46AB" w:rsidP="00CA46AB">
            <w:pPr>
              <w:tabs>
                <w:tab w:val="left" w:pos="900"/>
              </w:tabs>
              <w:spacing w:line="320" w:lineRule="exact"/>
              <w:ind w:left="360" w:hanging="360"/>
              <w:jc w:val="both"/>
              <w:rPr>
                <w:rFonts w:ascii="Arial" w:hAnsi="Arial" w:cs="Arial"/>
                <w:sz w:val="16"/>
                <w:szCs w:val="16"/>
              </w:rPr>
            </w:pPr>
          </w:p>
        </w:tc>
        <w:tc>
          <w:tcPr>
            <w:tcW w:w="1372" w:type="dxa"/>
            <w:tcBorders>
              <w:top w:val="nil"/>
              <w:left w:val="nil"/>
              <w:bottom w:val="nil"/>
              <w:right w:val="nil"/>
            </w:tcBorders>
            <w:vAlign w:val="bottom"/>
          </w:tcPr>
          <w:p w14:paraId="4016920C" w14:textId="6DBC8EC8" w:rsidR="00CA46AB" w:rsidRPr="00932A5A" w:rsidRDefault="00CA46AB" w:rsidP="00CA46AB">
            <w:pPr>
              <w:pBdr>
                <w:bottom w:val="single" w:sz="4" w:space="1" w:color="auto"/>
              </w:pBdr>
              <w:spacing w:line="320" w:lineRule="exact"/>
              <w:ind w:right="-18"/>
              <w:jc w:val="center"/>
              <w:rPr>
                <w:rFonts w:ascii="Arial" w:hAnsi="Arial" w:cs="Arial"/>
                <w:sz w:val="16"/>
                <w:szCs w:val="16"/>
              </w:rPr>
            </w:pPr>
            <w:r w:rsidRPr="00932A5A">
              <w:rPr>
                <w:rFonts w:ascii="Arial" w:hAnsi="Arial" w:cs="Arial"/>
                <w:sz w:val="16"/>
                <w:szCs w:val="16"/>
              </w:rPr>
              <w:t>2023</w:t>
            </w:r>
          </w:p>
        </w:tc>
        <w:tc>
          <w:tcPr>
            <w:tcW w:w="1373" w:type="dxa"/>
            <w:tcBorders>
              <w:top w:val="nil"/>
              <w:left w:val="nil"/>
              <w:bottom w:val="nil"/>
              <w:right w:val="nil"/>
            </w:tcBorders>
            <w:vAlign w:val="bottom"/>
          </w:tcPr>
          <w:p w14:paraId="3CEDA542" w14:textId="120E319C" w:rsidR="00CA46AB" w:rsidRPr="00932A5A" w:rsidRDefault="00CA46AB" w:rsidP="00CA46AB">
            <w:pPr>
              <w:pBdr>
                <w:bottom w:val="single" w:sz="4" w:space="1" w:color="auto"/>
              </w:pBdr>
              <w:spacing w:line="320" w:lineRule="exact"/>
              <w:ind w:right="-18"/>
              <w:jc w:val="center"/>
              <w:rPr>
                <w:rFonts w:ascii="Arial" w:hAnsi="Arial" w:cs="Arial"/>
                <w:sz w:val="16"/>
                <w:szCs w:val="16"/>
              </w:rPr>
            </w:pPr>
            <w:r w:rsidRPr="00932A5A">
              <w:rPr>
                <w:rFonts w:ascii="Arial" w:hAnsi="Arial" w:cs="Arial"/>
                <w:sz w:val="16"/>
                <w:szCs w:val="16"/>
              </w:rPr>
              <w:t>2022</w:t>
            </w:r>
          </w:p>
        </w:tc>
        <w:tc>
          <w:tcPr>
            <w:tcW w:w="1372" w:type="dxa"/>
            <w:tcBorders>
              <w:top w:val="nil"/>
              <w:left w:val="nil"/>
              <w:bottom w:val="nil"/>
              <w:right w:val="nil"/>
            </w:tcBorders>
            <w:vAlign w:val="bottom"/>
          </w:tcPr>
          <w:p w14:paraId="03E9B916" w14:textId="0ACF90D7" w:rsidR="00CA46AB" w:rsidRPr="00932A5A" w:rsidRDefault="00CA46AB" w:rsidP="00CA46AB">
            <w:pPr>
              <w:pBdr>
                <w:bottom w:val="single" w:sz="4" w:space="1" w:color="auto"/>
              </w:pBdr>
              <w:spacing w:line="320" w:lineRule="exact"/>
              <w:ind w:right="-18"/>
              <w:jc w:val="center"/>
              <w:rPr>
                <w:rFonts w:ascii="Arial" w:hAnsi="Arial" w:cs="Arial"/>
                <w:sz w:val="16"/>
                <w:szCs w:val="16"/>
              </w:rPr>
            </w:pPr>
            <w:r w:rsidRPr="00932A5A">
              <w:rPr>
                <w:rFonts w:ascii="Arial" w:hAnsi="Arial" w:cs="Arial"/>
                <w:sz w:val="16"/>
                <w:szCs w:val="16"/>
              </w:rPr>
              <w:t>2023</w:t>
            </w:r>
          </w:p>
        </w:tc>
        <w:tc>
          <w:tcPr>
            <w:tcW w:w="1373" w:type="dxa"/>
            <w:tcBorders>
              <w:top w:val="nil"/>
              <w:left w:val="nil"/>
              <w:bottom w:val="nil"/>
              <w:right w:val="nil"/>
            </w:tcBorders>
            <w:vAlign w:val="bottom"/>
          </w:tcPr>
          <w:p w14:paraId="386E27E1" w14:textId="212D25D5" w:rsidR="00CA46AB" w:rsidRPr="00932A5A" w:rsidRDefault="00CA46AB" w:rsidP="00CA46AB">
            <w:pPr>
              <w:pBdr>
                <w:bottom w:val="single" w:sz="4" w:space="1" w:color="auto"/>
              </w:pBdr>
              <w:spacing w:line="320" w:lineRule="exact"/>
              <w:ind w:right="-18"/>
              <w:jc w:val="center"/>
              <w:rPr>
                <w:rFonts w:ascii="Arial" w:hAnsi="Arial" w:cs="Arial"/>
                <w:sz w:val="16"/>
                <w:szCs w:val="16"/>
              </w:rPr>
            </w:pPr>
            <w:r w:rsidRPr="00932A5A">
              <w:rPr>
                <w:rFonts w:ascii="Arial" w:hAnsi="Arial" w:cs="Arial"/>
                <w:sz w:val="16"/>
                <w:szCs w:val="16"/>
              </w:rPr>
              <w:t>2022</w:t>
            </w:r>
          </w:p>
        </w:tc>
      </w:tr>
      <w:tr w:rsidR="00CA46AB" w:rsidRPr="00932A5A" w14:paraId="3582DF8A" w14:textId="77777777" w:rsidTr="00F547B7">
        <w:trPr>
          <w:cantSplit/>
          <w:trHeight w:val="20"/>
        </w:trPr>
        <w:tc>
          <w:tcPr>
            <w:tcW w:w="3624" w:type="dxa"/>
            <w:tcBorders>
              <w:top w:val="nil"/>
              <w:left w:val="nil"/>
              <w:bottom w:val="nil"/>
              <w:right w:val="nil"/>
            </w:tcBorders>
            <w:vAlign w:val="bottom"/>
          </w:tcPr>
          <w:p w14:paraId="206AD977" w14:textId="77777777" w:rsidR="00CA46AB" w:rsidRPr="00932A5A" w:rsidRDefault="00CA46AB" w:rsidP="00CA46AB">
            <w:pPr>
              <w:tabs>
                <w:tab w:val="left" w:pos="900"/>
              </w:tabs>
              <w:spacing w:line="320" w:lineRule="exact"/>
              <w:ind w:left="360" w:hanging="360"/>
              <w:jc w:val="both"/>
              <w:rPr>
                <w:rFonts w:ascii="Arial" w:hAnsi="Arial" w:cs="Arial"/>
                <w:b/>
                <w:bCs/>
                <w:sz w:val="16"/>
                <w:szCs w:val="16"/>
              </w:rPr>
            </w:pPr>
            <w:r w:rsidRPr="00932A5A">
              <w:rPr>
                <w:rFonts w:ascii="Arial" w:hAnsi="Arial" w:cs="Arial"/>
                <w:b/>
                <w:bCs/>
                <w:sz w:val="16"/>
                <w:szCs w:val="16"/>
                <w:u w:val="single"/>
                <w:lang w:val="en-GB"/>
              </w:rPr>
              <w:t>Subsidiary companies</w:t>
            </w:r>
            <w:r w:rsidRPr="00932A5A">
              <w:rPr>
                <w:rFonts w:ascii="Arial" w:hAnsi="Arial" w:cs="Arial"/>
                <w:b/>
                <w:bCs/>
                <w:sz w:val="16"/>
                <w:szCs w:val="16"/>
                <w:lang w:val="en-GB"/>
              </w:rPr>
              <w:t xml:space="preserve"> </w:t>
            </w:r>
          </w:p>
        </w:tc>
        <w:tc>
          <w:tcPr>
            <w:tcW w:w="1372" w:type="dxa"/>
            <w:tcBorders>
              <w:top w:val="nil"/>
              <w:left w:val="nil"/>
              <w:bottom w:val="nil"/>
              <w:right w:val="nil"/>
            </w:tcBorders>
            <w:vAlign w:val="bottom"/>
          </w:tcPr>
          <w:p w14:paraId="3E255FF4" w14:textId="77777777" w:rsidR="00CA46AB" w:rsidRPr="00932A5A" w:rsidRDefault="00CA46AB" w:rsidP="00CA46AB">
            <w:pPr>
              <w:tabs>
                <w:tab w:val="decimal" w:pos="882"/>
              </w:tabs>
              <w:snapToGrid w:val="0"/>
              <w:spacing w:line="320" w:lineRule="exact"/>
              <w:ind w:right="90"/>
              <w:rPr>
                <w:rFonts w:ascii="Arial" w:hAnsi="Arial" w:cs="Arial"/>
                <w:sz w:val="16"/>
                <w:szCs w:val="16"/>
              </w:rPr>
            </w:pPr>
          </w:p>
        </w:tc>
        <w:tc>
          <w:tcPr>
            <w:tcW w:w="1373" w:type="dxa"/>
            <w:tcBorders>
              <w:top w:val="nil"/>
              <w:left w:val="nil"/>
              <w:bottom w:val="nil"/>
              <w:right w:val="nil"/>
            </w:tcBorders>
            <w:vAlign w:val="bottom"/>
          </w:tcPr>
          <w:p w14:paraId="3ADEF68C" w14:textId="77777777" w:rsidR="00CA46AB" w:rsidRPr="00932A5A" w:rsidRDefault="00CA46AB" w:rsidP="00CA46AB">
            <w:pPr>
              <w:tabs>
                <w:tab w:val="decimal" w:pos="882"/>
              </w:tabs>
              <w:snapToGrid w:val="0"/>
              <w:spacing w:line="320" w:lineRule="exact"/>
              <w:ind w:right="90"/>
              <w:rPr>
                <w:rFonts w:ascii="Arial" w:hAnsi="Arial" w:cs="Arial"/>
                <w:sz w:val="16"/>
                <w:szCs w:val="16"/>
              </w:rPr>
            </w:pPr>
          </w:p>
        </w:tc>
        <w:tc>
          <w:tcPr>
            <w:tcW w:w="1372" w:type="dxa"/>
            <w:tcBorders>
              <w:top w:val="nil"/>
              <w:left w:val="nil"/>
              <w:bottom w:val="nil"/>
              <w:right w:val="nil"/>
            </w:tcBorders>
            <w:vAlign w:val="bottom"/>
          </w:tcPr>
          <w:p w14:paraId="16A529B6" w14:textId="77777777" w:rsidR="00CA46AB" w:rsidRPr="00932A5A" w:rsidRDefault="00CA46AB" w:rsidP="00CA46AB">
            <w:pPr>
              <w:tabs>
                <w:tab w:val="decimal" w:pos="882"/>
              </w:tabs>
              <w:snapToGrid w:val="0"/>
              <w:spacing w:line="320" w:lineRule="exact"/>
              <w:ind w:right="90"/>
              <w:rPr>
                <w:rFonts w:ascii="Arial" w:hAnsi="Arial" w:cs="Arial"/>
                <w:sz w:val="16"/>
                <w:szCs w:val="16"/>
              </w:rPr>
            </w:pPr>
          </w:p>
        </w:tc>
        <w:tc>
          <w:tcPr>
            <w:tcW w:w="1373" w:type="dxa"/>
            <w:tcBorders>
              <w:top w:val="nil"/>
              <w:left w:val="nil"/>
              <w:bottom w:val="nil"/>
              <w:right w:val="nil"/>
            </w:tcBorders>
            <w:vAlign w:val="bottom"/>
          </w:tcPr>
          <w:p w14:paraId="593DDE38" w14:textId="77777777" w:rsidR="00CA46AB" w:rsidRPr="00932A5A" w:rsidRDefault="00CA46AB" w:rsidP="00CA46AB">
            <w:pPr>
              <w:tabs>
                <w:tab w:val="decimal" w:pos="882"/>
              </w:tabs>
              <w:snapToGrid w:val="0"/>
              <w:spacing w:line="320" w:lineRule="exact"/>
              <w:ind w:right="90"/>
              <w:rPr>
                <w:rFonts w:ascii="Arial" w:hAnsi="Arial" w:cs="Arial"/>
                <w:sz w:val="16"/>
                <w:szCs w:val="16"/>
              </w:rPr>
            </w:pPr>
          </w:p>
        </w:tc>
      </w:tr>
      <w:tr w:rsidR="00CA46AB" w:rsidRPr="00932A5A" w14:paraId="61F8B15A" w14:textId="77777777" w:rsidTr="00F547B7">
        <w:trPr>
          <w:cantSplit/>
          <w:trHeight w:val="20"/>
        </w:trPr>
        <w:tc>
          <w:tcPr>
            <w:tcW w:w="3624" w:type="dxa"/>
            <w:tcBorders>
              <w:top w:val="nil"/>
              <w:left w:val="nil"/>
              <w:bottom w:val="nil"/>
              <w:right w:val="nil"/>
            </w:tcBorders>
            <w:vAlign w:val="bottom"/>
          </w:tcPr>
          <w:p w14:paraId="78C678C3" w14:textId="77777777" w:rsidR="00CA46AB" w:rsidRPr="00932A5A" w:rsidRDefault="00CA46AB" w:rsidP="00CA46AB">
            <w:pPr>
              <w:tabs>
                <w:tab w:val="left" w:pos="900"/>
              </w:tabs>
              <w:spacing w:line="320" w:lineRule="exact"/>
              <w:ind w:left="360" w:hanging="360"/>
              <w:jc w:val="both"/>
              <w:rPr>
                <w:rFonts w:ascii="Arial" w:hAnsi="Arial" w:cs="Arial"/>
                <w:sz w:val="16"/>
                <w:szCs w:val="16"/>
              </w:rPr>
            </w:pPr>
            <w:r w:rsidRPr="00932A5A">
              <w:rPr>
                <w:rFonts w:ascii="Arial" w:hAnsi="Arial" w:cs="Arial"/>
                <w:sz w:val="16"/>
                <w:szCs w:val="16"/>
              </w:rPr>
              <w:t>Loans to customers</w:t>
            </w:r>
          </w:p>
        </w:tc>
        <w:tc>
          <w:tcPr>
            <w:tcW w:w="1372" w:type="dxa"/>
            <w:tcBorders>
              <w:top w:val="nil"/>
              <w:left w:val="nil"/>
              <w:bottom w:val="nil"/>
              <w:right w:val="nil"/>
            </w:tcBorders>
          </w:tcPr>
          <w:p w14:paraId="7113C38D" w14:textId="535A38C0"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3" w:type="dxa"/>
            <w:tcBorders>
              <w:top w:val="nil"/>
              <w:left w:val="nil"/>
              <w:bottom w:val="nil"/>
              <w:right w:val="nil"/>
            </w:tcBorders>
          </w:tcPr>
          <w:p w14:paraId="1E41FC06" w14:textId="0AF843A4"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2" w:type="dxa"/>
            <w:tcBorders>
              <w:top w:val="nil"/>
              <w:left w:val="nil"/>
              <w:bottom w:val="nil"/>
              <w:right w:val="nil"/>
            </w:tcBorders>
          </w:tcPr>
          <w:p w14:paraId="646E3923" w14:textId="737F034A" w:rsidR="00CA46AB" w:rsidRPr="00932A5A" w:rsidRDefault="00A9537D" w:rsidP="00CA46AB">
            <w:pPr>
              <w:tabs>
                <w:tab w:val="decimal" w:pos="968"/>
              </w:tabs>
              <w:snapToGrid w:val="0"/>
              <w:spacing w:line="320" w:lineRule="exact"/>
              <w:ind w:left="90"/>
              <w:rPr>
                <w:rFonts w:ascii="Arial" w:hAnsi="Arial" w:cs="Arial"/>
                <w:sz w:val="16"/>
                <w:szCs w:val="16"/>
              </w:rPr>
            </w:pPr>
            <w:r w:rsidRPr="00932A5A">
              <w:rPr>
                <w:rFonts w:ascii="Arial" w:hAnsi="Arial" w:cs="Arial"/>
                <w:sz w:val="16"/>
                <w:szCs w:val="16"/>
              </w:rPr>
              <w:t>6,801</w:t>
            </w:r>
          </w:p>
        </w:tc>
        <w:tc>
          <w:tcPr>
            <w:tcW w:w="1373" w:type="dxa"/>
            <w:tcBorders>
              <w:top w:val="nil"/>
              <w:left w:val="nil"/>
              <w:bottom w:val="nil"/>
              <w:right w:val="nil"/>
            </w:tcBorders>
          </w:tcPr>
          <w:p w14:paraId="7392CE13" w14:textId="1885749C" w:rsidR="00CA46AB" w:rsidRPr="00932A5A" w:rsidRDefault="00CA46AB" w:rsidP="00CA46AB">
            <w:pPr>
              <w:tabs>
                <w:tab w:val="decimal" w:pos="968"/>
              </w:tabs>
              <w:snapToGrid w:val="0"/>
              <w:spacing w:line="320" w:lineRule="exact"/>
              <w:ind w:left="90"/>
              <w:rPr>
                <w:rFonts w:ascii="Arial" w:hAnsi="Arial" w:cs="Arial"/>
                <w:sz w:val="16"/>
                <w:szCs w:val="16"/>
              </w:rPr>
            </w:pPr>
            <w:r w:rsidRPr="00932A5A">
              <w:rPr>
                <w:rFonts w:ascii="Arial" w:hAnsi="Arial" w:cs="Arial"/>
                <w:sz w:val="16"/>
                <w:szCs w:val="16"/>
              </w:rPr>
              <w:t>4,744</w:t>
            </w:r>
          </w:p>
        </w:tc>
      </w:tr>
      <w:tr w:rsidR="00CA46AB" w:rsidRPr="00932A5A" w14:paraId="6B872342" w14:textId="77777777" w:rsidTr="00F547B7">
        <w:trPr>
          <w:cantSplit/>
          <w:trHeight w:val="20"/>
        </w:trPr>
        <w:tc>
          <w:tcPr>
            <w:tcW w:w="3624" w:type="dxa"/>
            <w:tcBorders>
              <w:top w:val="nil"/>
              <w:left w:val="nil"/>
              <w:bottom w:val="nil"/>
              <w:right w:val="nil"/>
            </w:tcBorders>
            <w:vAlign w:val="bottom"/>
          </w:tcPr>
          <w:p w14:paraId="1CB8ACAE" w14:textId="77777777" w:rsidR="00CA46AB" w:rsidRPr="00932A5A" w:rsidRDefault="00CA46AB" w:rsidP="00CA46AB">
            <w:pPr>
              <w:tabs>
                <w:tab w:val="left" w:pos="900"/>
              </w:tabs>
              <w:spacing w:line="320" w:lineRule="exact"/>
              <w:ind w:left="360" w:hanging="360"/>
              <w:jc w:val="both"/>
              <w:rPr>
                <w:rFonts w:ascii="Arial" w:hAnsi="Arial" w:cs="Arial"/>
                <w:sz w:val="16"/>
                <w:szCs w:val="16"/>
              </w:rPr>
            </w:pPr>
            <w:r w:rsidRPr="00932A5A">
              <w:rPr>
                <w:rFonts w:ascii="Arial" w:hAnsi="Arial" w:cs="Arial"/>
                <w:sz w:val="16"/>
                <w:szCs w:val="16"/>
              </w:rPr>
              <w:t>Debts issued and borrowings</w:t>
            </w:r>
          </w:p>
        </w:tc>
        <w:tc>
          <w:tcPr>
            <w:tcW w:w="1372" w:type="dxa"/>
            <w:tcBorders>
              <w:top w:val="nil"/>
              <w:left w:val="nil"/>
              <w:bottom w:val="nil"/>
              <w:right w:val="nil"/>
            </w:tcBorders>
          </w:tcPr>
          <w:p w14:paraId="73C540A9" w14:textId="474003F4"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3" w:type="dxa"/>
            <w:tcBorders>
              <w:top w:val="nil"/>
              <w:left w:val="nil"/>
              <w:bottom w:val="nil"/>
              <w:right w:val="nil"/>
            </w:tcBorders>
          </w:tcPr>
          <w:p w14:paraId="714E8F19" w14:textId="63B82E8F"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2" w:type="dxa"/>
            <w:tcBorders>
              <w:top w:val="nil"/>
              <w:left w:val="nil"/>
              <w:bottom w:val="nil"/>
              <w:right w:val="nil"/>
            </w:tcBorders>
          </w:tcPr>
          <w:p w14:paraId="6DD4AE16" w14:textId="5DF6E4FD" w:rsidR="00CA46AB" w:rsidRPr="00932A5A" w:rsidRDefault="00A9537D" w:rsidP="00CA46AB">
            <w:pPr>
              <w:tabs>
                <w:tab w:val="decimal" w:pos="968"/>
              </w:tabs>
              <w:snapToGrid w:val="0"/>
              <w:spacing w:line="320" w:lineRule="exact"/>
              <w:ind w:left="90"/>
              <w:rPr>
                <w:rFonts w:ascii="Arial" w:hAnsi="Arial" w:cs="Arial"/>
                <w:sz w:val="16"/>
                <w:szCs w:val="16"/>
              </w:rPr>
            </w:pPr>
            <w:r w:rsidRPr="00932A5A">
              <w:rPr>
                <w:rFonts w:ascii="Arial" w:hAnsi="Arial" w:cs="Arial"/>
                <w:sz w:val="16"/>
                <w:szCs w:val="16"/>
              </w:rPr>
              <w:t>805</w:t>
            </w:r>
          </w:p>
        </w:tc>
        <w:tc>
          <w:tcPr>
            <w:tcW w:w="1373" w:type="dxa"/>
            <w:tcBorders>
              <w:top w:val="nil"/>
              <w:left w:val="nil"/>
              <w:bottom w:val="nil"/>
              <w:right w:val="nil"/>
            </w:tcBorders>
          </w:tcPr>
          <w:p w14:paraId="13277383" w14:textId="25E81799" w:rsidR="00CA46AB" w:rsidRPr="00932A5A" w:rsidRDefault="00CA46AB" w:rsidP="00CA46AB">
            <w:pPr>
              <w:tabs>
                <w:tab w:val="decimal" w:pos="968"/>
              </w:tabs>
              <w:snapToGrid w:val="0"/>
              <w:spacing w:line="320" w:lineRule="exact"/>
              <w:ind w:left="90"/>
              <w:rPr>
                <w:rFonts w:ascii="Arial" w:hAnsi="Arial" w:cs="Arial"/>
                <w:sz w:val="16"/>
                <w:szCs w:val="16"/>
              </w:rPr>
            </w:pPr>
            <w:r w:rsidRPr="00932A5A">
              <w:rPr>
                <w:rFonts w:ascii="Arial" w:hAnsi="Arial" w:cs="Arial"/>
                <w:sz w:val="16"/>
                <w:szCs w:val="16"/>
              </w:rPr>
              <w:t>72</w:t>
            </w:r>
          </w:p>
        </w:tc>
      </w:tr>
      <w:tr w:rsidR="00CA46AB" w:rsidRPr="00932A5A" w14:paraId="48B15379" w14:textId="77777777" w:rsidTr="00F547B7">
        <w:trPr>
          <w:cantSplit/>
          <w:trHeight w:val="20"/>
        </w:trPr>
        <w:tc>
          <w:tcPr>
            <w:tcW w:w="3624" w:type="dxa"/>
            <w:tcBorders>
              <w:top w:val="nil"/>
              <w:left w:val="nil"/>
              <w:bottom w:val="nil"/>
              <w:right w:val="nil"/>
            </w:tcBorders>
            <w:vAlign w:val="bottom"/>
          </w:tcPr>
          <w:p w14:paraId="3A607D6F" w14:textId="77777777" w:rsidR="00CA46AB" w:rsidRPr="00932A5A" w:rsidRDefault="00CA46AB" w:rsidP="00CA46AB">
            <w:pPr>
              <w:tabs>
                <w:tab w:val="left" w:pos="900"/>
              </w:tabs>
              <w:spacing w:line="320" w:lineRule="exact"/>
              <w:ind w:left="360" w:hanging="360"/>
              <w:jc w:val="both"/>
              <w:rPr>
                <w:rFonts w:ascii="Arial" w:hAnsi="Arial" w:cs="Arial"/>
                <w:b/>
                <w:bCs/>
                <w:sz w:val="16"/>
                <w:szCs w:val="16"/>
              </w:rPr>
            </w:pPr>
            <w:r w:rsidRPr="00932A5A">
              <w:rPr>
                <w:rFonts w:ascii="Arial" w:hAnsi="Arial" w:cs="Arial"/>
                <w:b/>
                <w:bCs/>
                <w:sz w:val="16"/>
                <w:szCs w:val="16"/>
                <w:u w:val="single"/>
              </w:rPr>
              <w:t>Associated companies</w:t>
            </w:r>
          </w:p>
        </w:tc>
        <w:tc>
          <w:tcPr>
            <w:tcW w:w="1372" w:type="dxa"/>
            <w:tcBorders>
              <w:top w:val="nil"/>
              <w:left w:val="nil"/>
              <w:bottom w:val="nil"/>
              <w:right w:val="nil"/>
            </w:tcBorders>
          </w:tcPr>
          <w:p w14:paraId="22B8D8E1" w14:textId="77777777" w:rsidR="00CA46AB" w:rsidRPr="00932A5A" w:rsidRDefault="00CA46AB" w:rsidP="00CA46AB">
            <w:pPr>
              <w:tabs>
                <w:tab w:val="decimal" w:pos="968"/>
              </w:tabs>
              <w:snapToGrid w:val="0"/>
              <w:spacing w:line="320" w:lineRule="exact"/>
              <w:rPr>
                <w:rFonts w:ascii="Arial" w:hAnsi="Arial" w:cs="Arial"/>
                <w:sz w:val="16"/>
                <w:szCs w:val="16"/>
              </w:rPr>
            </w:pPr>
          </w:p>
        </w:tc>
        <w:tc>
          <w:tcPr>
            <w:tcW w:w="1373" w:type="dxa"/>
            <w:tcBorders>
              <w:top w:val="nil"/>
              <w:left w:val="nil"/>
              <w:bottom w:val="nil"/>
              <w:right w:val="nil"/>
            </w:tcBorders>
          </w:tcPr>
          <w:p w14:paraId="2864E324" w14:textId="77777777" w:rsidR="00CA46AB" w:rsidRPr="00932A5A" w:rsidRDefault="00CA46AB" w:rsidP="00CA46AB">
            <w:pPr>
              <w:tabs>
                <w:tab w:val="decimal" w:pos="968"/>
              </w:tabs>
              <w:snapToGrid w:val="0"/>
              <w:spacing w:line="320" w:lineRule="exact"/>
              <w:rPr>
                <w:rFonts w:ascii="Arial" w:hAnsi="Arial" w:cs="Arial"/>
                <w:sz w:val="16"/>
                <w:szCs w:val="16"/>
              </w:rPr>
            </w:pPr>
          </w:p>
        </w:tc>
        <w:tc>
          <w:tcPr>
            <w:tcW w:w="1372" w:type="dxa"/>
            <w:tcBorders>
              <w:top w:val="nil"/>
              <w:left w:val="nil"/>
              <w:bottom w:val="nil"/>
              <w:right w:val="nil"/>
            </w:tcBorders>
          </w:tcPr>
          <w:p w14:paraId="416AA6C8" w14:textId="77777777" w:rsidR="00CA46AB" w:rsidRPr="00932A5A" w:rsidRDefault="00CA46AB" w:rsidP="00CA46AB">
            <w:pPr>
              <w:tabs>
                <w:tab w:val="decimal" w:pos="968"/>
              </w:tabs>
              <w:snapToGrid w:val="0"/>
              <w:spacing w:line="320" w:lineRule="exact"/>
              <w:rPr>
                <w:rFonts w:ascii="Arial" w:hAnsi="Arial" w:cs="Arial"/>
                <w:sz w:val="16"/>
                <w:szCs w:val="16"/>
              </w:rPr>
            </w:pPr>
          </w:p>
        </w:tc>
        <w:tc>
          <w:tcPr>
            <w:tcW w:w="1373" w:type="dxa"/>
            <w:tcBorders>
              <w:top w:val="nil"/>
              <w:left w:val="nil"/>
              <w:bottom w:val="nil"/>
              <w:right w:val="nil"/>
            </w:tcBorders>
          </w:tcPr>
          <w:p w14:paraId="338D242B" w14:textId="77777777" w:rsidR="00CA46AB" w:rsidRPr="00932A5A" w:rsidRDefault="00CA46AB" w:rsidP="00CA46AB">
            <w:pPr>
              <w:tabs>
                <w:tab w:val="decimal" w:pos="968"/>
              </w:tabs>
              <w:snapToGrid w:val="0"/>
              <w:spacing w:line="320" w:lineRule="exact"/>
              <w:rPr>
                <w:rFonts w:ascii="Arial" w:hAnsi="Arial" w:cs="Arial"/>
                <w:sz w:val="16"/>
                <w:szCs w:val="16"/>
              </w:rPr>
            </w:pPr>
          </w:p>
        </w:tc>
      </w:tr>
      <w:tr w:rsidR="00CA46AB" w:rsidRPr="00932A5A" w14:paraId="160E0201" w14:textId="77777777" w:rsidTr="00F547B7">
        <w:trPr>
          <w:cantSplit/>
          <w:trHeight w:val="20"/>
        </w:trPr>
        <w:tc>
          <w:tcPr>
            <w:tcW w:w="3624" w:type="dxa"/>
            <w:tcBorders>
              <w:top w:val="nil"/>
              <w:left w:val="nil"/>
              <w:bottom w:val="nil"/>
              <w:right w:val="nil"/>
            </w:tcBorders>
            <w:vAlign w:val="bottom"/>
          </w:tcPr>
          <w:p w14:paraId="55DC183B" w14:textId="77777777" w:rsidR="00CA46AB" w:rsidRPr="00932A5A" w:rsidRDefault="00CA46AB" w:rsidP="00CA46AB">
            <w:pPr>
              <w:tabs>
                <w:tab w:val="left" w:pos="900"/>
              </w:tabs>
              <w:spacing w:line="320" w:lineRule="exact"/>
              <w:ind w:left="162" w:hanging="162"/>
              <w:rPr>
                <w:rFonts w:ascii="Arial" w:hAnsi="Arial" w:cs="Arial"/>
                <w:sz w:val="16"/>
                <w:szCs w:val="16"/>
              </w:rPr>
            </w:pPr>
            <w:r w:rsidRPr="00932A5A">
              <w:rPr>
                <w:rFonts w:ascii="Arial" w:hAnsi="Arial" w:cs="Arial"/>
                <w:sz w:val="16"/>
                <w:szCs w:val="16"/>
              </w:rPr>
              <w:t>Interbank and money market items (assets)</w:t>
            </w:r>
          </w:p>
        </w:tc>
        <w:tc>
          <w:tcPr>
            <w:tcW w:w="1372" w:type="dxa"/>
            <w:tcBorders>
              <w:top w:val="nil"/>
              <w:left w:val="nil"/>
              <w:bottom w:val="nil"/>
              <w:right w:val="nil"/>
            </w:tcBorders>
          </w:tcPr>
          <w:p w14:paraId="779A7003" w14:textId="4AA88DEB"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3,313</w:t>
            </w:r>
          </w:p>
        </w:tc>
        <w:tc>
          <w:tcPr>
            <w:tcW w:w="1373" w:type="dxa"/>
            <w:tcBorders>
              <w:top w:val="nil"/>
              <w:left w:val="nil"/>
              <w:bottom w:val="nil"/>
              <w:right w:val="nil"/>
            </w:tcBorders>
          </w:tcPr>
          <w:p w14:paraId="7AC82875" w14:textId="25AC7531"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5,208</w:t>
            </w:r>
          </w:p>
        </w:tc>
        <w:tc>
          <w:tcPr>
            <w:tcW w:w="1372" w:type="dxa"/>
            <w:tcBorders>
              <w:top w:val="nil"/>
              <w:left w:val="nil"/>
              <w:bottom w:val="nil"/>
              <w:right w:val="nil"/>
            </w:tcBorders>
          </w:tcPr>
          <w:p w14:paraId="6BC51CFE" w14:textId="4ACAE183" w:rsidR="00CA46AB" w:rsidRPr="00932A5A" w:rsidRDefault="00A9537D" w:rsidP="00CA46AB">
            <w:pPr>
              <w:tabs>
                <w:tab w:val="decimal" w:pos="968"/>
              </w:tabs>
              <w:snapToGrid w:val="0"/>
              <w:spacing w:line="320" w:lineRule="exact"/>
              <w:ind w:left="90"/>
              <w:rPr>
                <w:rFonts w:ascii="Arial" w:hAnsi="Arial" w:cs="Arial"/>
                <w:sz w:val="16"/>
                <w:szCs w:val="16"/>
              </w:rPr>
            </w:pPr>
            <w:r w:rsidRPr="00932A5A">
              <w:rPr>
                <w:rFonts w:ascii="Arial" w:hAnsi="Arial" w:cs="Arial"/>
                <w:sz w:val="16"/>
                <w:szCs w:val="16"/>
              </w:rPr>
              <w:t>1,499</w:t>
            </w:r>
          </w:p>
        </w:tc>
        <w:tc>
          <w:tcPr>
            <w:tcW w:w="1373" w:type="dxa"/>
            <w:tcBorders>
              <w:top w:val="nil"/>
              <w:left w:val="nil"/>
              <w:bottom w:val="nil"/>
              <w:right w:val="nil"/>
            </w:tcBorders>
          </w:tcPr>
          <w:p w14:paraId="03F62C4C" w14:textId="0A826A6E" w:rsidR="00CA46AB" w:rsidRPr="00932A5A" w:rsidRDefault="00CA46AB" w:rsidP="00CA46AB">
            <w:pPr>
              <w:tabs>
                <w:tab w:val="decimal" w:pos="968"/>
              </w:tabs>
              <w:snapToGrid w:val="0"/>
              <w:spacing w:line="320" w:lineRule="exact"/>
              <w:ind w:left="90"/>
              <w:rPr>
                <w:rFonts w:ascii="Arial" w:hAnsi="Arial" w:cs="Arial"/>
                <w:sz w:val="16"/>
                <w:szCs w:val="16"/>
              </w:rPr>
            </w:pPr>
            <w:r w:rsidRPr="00932A5A">
              <w:rPr>
                <w:rFonts w:ascii="Arial" w:hAnsi="Arial" w:cs="Arial"/>
                <w:sz w:val="16"/>
                <w:szCs w:val="16"/>
              </w:rPr>
              <w:t>3,471</w:t>
            </w:r>
          </w:p>
        </w:tc>
      </w:tr>
      <w:tr w:rsidR="00CA46AB" w:rsidRPr="00932A5A" w14:paraId="16A7A22E" w14:textId="77777777" w:rsidTr="00F547B7">
        <w:trPr>
          <w:cantSplit/>
          <w:trHeight w:val="20"/>
        </w:trPr>
        <w:tc>
          <w:tcPr>
            <w:tcW w:w="3624" w:type="dxa"/>
            <w:tcBorders>
              <w:top w:val="nil"/>
              <w:left w:val="nil"/>
              <w:bottom w:val="nil"/>
              <w:right w:val="nil"/>
            </w:tcBorders>
            <w:vAlign w:val="bottom"/>
          </w:tcPr>
          <w:p w14:paraId="326FA227" w14:textId="77777777" w:rsidR="00CA46AB" w:rsidRPr="00932A5A" w:rsidRDefault="00CA46AB" w:rsidP="00CA46AB">
            <w:pPr>
              <w:tabs>
                <w:tab w:val="left" w:pos="900"/>
              </w:tabs>
              <w:spacing w:line="320" w:lineRule="exact"/>
              <w:ind w:left="360" w:hanging="360"/>
              <w:rPr>
                <w:rFonts w:ascii="Arial" w:hAnsi="Arial" w:cs="Arial"/>
                <w:sz w:val="16"/>
                <w:szCs w:val="16"/>
              </w:rPr>
            </w:pPr>
            <w:r w:rsidRPr="00932A5A">
              <w:rPr>
                <w:rFonts w:ascii="Arial" w:hAnsi="Arial" w:cs="Arial"/>
                <w:sz w:val="16"/>
                <w:szCs w:val="16"/>
              </w:rPr>
              <w:t>Investments in debt securities</w:t>
            </w:r>
          </w:p>
        </w:tc>
        <w:tc>
          <w:tcPr>
            <w:tcW w:w="1372" w:type="dxa"/>
            <w:tcBorders>
              <w:top w:val="nil"/>
              <w:left w:val="nil"/>
              <w:bottom w:val="nil"/>
              <w:right w:val="nil"/>
            </w:tcBorders>
          </w:tcPr>
          <w:p w14:paraId="7FAC7813" w14:textId="54BB6274"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107</w:t>
            </w:r>
          </w:p>
        </w:tc>
        <w:tc>
          <w:tcPr>
            <w:tcW w:w="1373" w:type="dxa"/>
            <w:tcBorders>
              <w:top w:val="nil"/>
              <w:left w:val="nil"/>
              <w:bottom w:val="nil"/>
              <w:right w:val="nil"/>
            </w:tcBorders>
          </w:tcPr>
          <w:p w14:paraId="16875CCD" w14:textId="22565194"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2" w:type="dxa"/>
            <w:tcBorders>
              <w:top w:val="nil"/>
              <w:left w:val="nil"/>
              <w:bottom w:val="nil"/>
              <w:right w:val="nil"/>
            </w:tcBorders>
          </w:tcPr>
          <w:p w14:paraId="61FFED87" w14:textId="643A2ADD"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3" w:type="dxa"/>
            <w:tcBorders>
              <w:top w:val="nil"/>
              <w:left w:val="nil"/>
              <w:bottom w:val="nil"/>
              <w:right w:val="nil"/>
            </w:tcBorders>
          </w:tcPr>
          <w:p w14:paraId="324831B4" w14:textId="67A6AF60"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r>
      <w:tr w:rsidR="00CA46AB" w:rsidRPr="00932A5A" w14:paraId="57242206" w14:textId="77777777" w:rsidTr="00F547B7">
        <w:trPr>
          <w:cantSplit/>
          <w:trHeight w:val="20"/>
        </w:trPr>
        <w:tc>
          <w:tcPr>
            <w:tcW w:w="3624" w:type="dxa"/>
            <w:tcBorders>
              <w:top w:val="nil"/>
              <w:left w:val="nil"/>
              <w:bottom w:val="nil"/>
              <w:right w:val="nil"/>
            </w:tcBorders>
            <w:vAlign w:val="bottom"/>
          </w:tcPr>
          <w:p w14:paraId="380585BE" w14:textId="77777777" w:rsidR="00CA46AB" w:rsidRPr="00932A5A" w:rsidRDefault="00CA46AB" w:rsidP="00CA46AB">
            <w:pPr>
              <w:tabs>
                <w:tab w:val="left" w:pos="900"/>
              </w:tabs>
              <w:spacing w:line="320" w:lineRule="exact"/>
              <w:ind w:left="360" w:hanging="360"/>
              <w:rPr>
                <w:rFonts w:ascii="Arial" w:hAnsi="Arial" w:cs="Arial"/>
                <w:sz w:val="16"/>
                <w:szCs w:val="16"/>
              </w:rPr>
            </w:pPr>
            <w:r w:rsidRPr="00932A5A">
              <w:rPr>
                <w:rFonts w:ascii="Arial" w:hAnsi="Arial" w:cs="Arial"/>
                <w:sz w:val="16"/>
                <w:szCs w:val="16"/>
              </w:rPr>
              <w:t>Interbank and money market items (liabilities)</w:t>
            </w:r>
          </w:p>
        </w:tc>
        <w:tc>
          <w:tcPr>
            <w:tcW w:w="1372" w:type="dxa"/>
            <w:tcBorders>
              <w:top w:val="nil"/>
              <w:left w:val="nil"/>
              <w:bottom w:val="nil"/>
              <w:right w:val="nil"/>
            </w:tcBorders>
          </w:tcPr>
          <w:p w14:paraId="46E8AB5B" w14:textId="45208094"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2,250</w:t>
            </w:r>
          </w:p>
        </w:tc>
        <w:tc>
          <w:tcPr>
            <w:tcW w:w="1373" w:type="dxa"/>
            <w:tcBorders>
              <w:top w:val="nil"/>
              <w:left w:val="nil"/>
              <w:bottom w:val="nil"/>
              <w:right w:val="nil"/>
            </w:tcBorders>
          </w:tcPr>
          <w:p w14:paraId="67029A06" w14:textId="48073527"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3,215</w:t>
            </w:r>
          </w:p>
        </w:tc>
        <w:tc>
          <w:tcPr>
            <w:tcW w:w="1372" w:type="dxa"/>
            <w:tcBorders>
              <w:top w:val="nil"/>
              <w:left w:val="nil"/>
              <w:bottom w:val="nil"/>
              <w:right w:val="nil"/>
            </w:tcBorders>
          </w:tcPr>
          <w:p w14:paraId="69DBBB75" w14:textId="268B5D0B"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3" w:type="dxa"/>
            <w:tcBorders>
              <w:top w:val="nil"/>
              <w:left w:val="nil"/>
              <w:bottom w:val="nil"/>
              <w:right w:val="nil"/>
            </w:tcBorders>
          </w:tcPr>
          <w:p w14:paraId="2DB36B32" w14:textId="04C1C638"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r>
      <w:tr w:rsidR="00CA46AB" w:rsidRPr="00932A5A" w14:paraId="5BE00C18" w14:textId="77777777" w:rsidTr="00F547B7">
        <w:trPr>
          <w:cantSplit/>
          <w:trHeight w:val="20"/>
        </w:trPr>
        <w:tc>
          <w:tcPr>
            <w:tcW w:w="3624" w:type="dxa"/>
            <w:tcBorders>
              <w:top w:val="nil"/>
              <w:left w:val="nil"/>
              <w:bottom w:val="nil"/>
              <w:right w:val="nil"/>
            </w:tcBorders>
            <w:vAlign w:val="bottom"/>
          </w:tcPr>
          <w:p w14:paraId="203A1740" w14:textId="77777777" w:rsidR="00CA46AB" w:rsidRPr="00932A5A" w:rsidRDefault="00CA46AB" w:rsidP="00CA46AB">
            <w:pPr>
              <w:tabs>
                <w:tab w:val="left" w:pos="900"/>
              </w:tabs>
              <w:spacing w:line="320" w:lineRule="exact"/>
              <w:ind w:left="360" w:hanging="360"/>
              <w:jc w:val="both"/>
              <w:rPr>
                <w:rFonts w:ascii="Arial" w:hAnsi="Arial" w:cs="Arial"/>
                <w:b/>
                <w:bCs/>
                <w:sz w:val="16"/>
                <w:szCs w:val="16"/>
                <w:u w:val="single"/>
              </w:rPr>
            </w:pPr>
            <w:r w:rsidRPr="00932A5A">
              <w:rPr>
                <w:rFonts w:ascii="Arial" w:hAnsi="Arial" w:cs="Arial"/>
                <w:sz w:val="16"/>
                <w:szCs w:val="16"/>
              </w:rPr>
              <w:t>Debt issued and borrowings</w:t>
            </w:r>
          </w:p>
        </w:tc>
        <w:tc>
          <w:tcPr>
            <w:tcW w:w="1372" w:type="dxa"/>
            <w:tcBorders>
              <w:top w:val="nil"/>
              <w:left w:val="nil"/>
              <w:bottom w:val="nil"/>
              <w:right w:val="nil"/>
            </w:tcBorders>
          </w:tcPr>
          <w:p w14:paraId="6F9AA845" w14:textId="5E5BC02F"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139</w:t>
            </w:r>
          </w:p>
        </w:tc>
        <w:tc>
          <w:tcPr>
            <w:tcW w:w="1373" w:type="dxa"/>
            <w:tcBorders>
              <w:top w:val="nil"/>
              <w:left w:val="nil"/>
              <w:bottom w:val="nil"/>
              <w:right w:val="nil"/>
            </w:tcBorders>
          </w:tcPr>
          <w:p w14:paraId="1B365DD9" w14:textId="23B11285"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107</w:t>
            </w:r>
          </w:p>
        </w:tc>
        <w:tc>
          <w:tcPr>
            <w:tcW w:w="1372" w:type="dxa"/>
            <w:tcBorders>
              <w:top w:val="nil"/>
              <w:left w:val="nil"/>
              <w:bottom w:val="nil"/>
              <w:right w:val="nil"/>
            </w:tcBorders>
          </w:tcPr>
          <w:p w14:paraId="0FBB0E33" w14:textId="1D1B910D"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23</w:t>
            </w:r>
          </w:p>
        </w:tc>
        <w:tc>
          <w:tcPr>
            <w:tcW w:w="1373" w:type="dxa"/>
            <w:tcBorders>
              <w:top w:val="nil"/>
              <w:left w:val="nil"/>
              <w:bottom w:val="nil"/>
              <w:right w:val="nil"/>
            </w:tcBorders>
          </w:tcPr>
          <w:p w14:paraId="161C6F21" w14:textId="1BF68698" w:rsidR="00CA46AB" w:rsidRPr="00932A5A" w:rsidRDefault="00742E8B" w:rsidP="00CA46AB">
            <w:pPr>
              <w:tabs>
                <w:tab w:val="decimal" w:pos="968"/>
              </w:tabs>
              <w:snapToGrid w:val="0"/>
              <w:spacing w:line="320" w:lineRule="exact"/>
              <w:rPr>
                <w:rFonts w:ascii="Arial" w:hAnsi="Arial" w:cs="Arial"/>
                <w:sz w:val="16"/>
                <w:szCs w:val="16"/>
              </w:rPr>
            </w:pPr>
            <w:r>
              <w:rPr>
                <w:rFonts w:ascii="Arial" w:hAnsi="Arial" w:cs="Arial"/>
                <w:sz w:val="16"/>
                <w:szCs w:val="16"/>
              </w:rPr>
              <w:t>15</w:t>
            </w:r>
          </w:p>
        </w:tc>
      </w:tr>
      <w:tr w:rsidR="00CA46AB" w:rsidRPr="00932A5A" w14:paraId="7FA2A455" w14:textId="77777777" w:rsidTr="00F547B7">
        <w:trPr>
          <w:cantSplit/>
          <w:trHeight w:val="20"/>
        </w:trPr>
        <w:tc>
          <w:tcPr>
            <w:tcW w:w="3624" w:type="dxa"/>
            <w:tcBorders>
              <w:top w:val="nil"/>
              <w:left w:val="nil"/>
              <w:bottom w:val="nil"/>
              <w:right w:val="nil"/>
            </w:tcBorders>
            <w:vAlign w:val="bottom"/>
          </w:tcPr>
          <w:p w14:paraId="3D3CDD05" w14:textId="77777777" w:rsidR="00CA46AB" w:rsidRPr="00932A5A" w:rsidRDefault="00CA46AB" w:rsidP="00CA46AB">
            <w:pPr>
              <w:tabs>
                <w:tab w:val="left" w:pos="900"/>
              </w:tabs>
              <w:spacing w:line="320" w:lineRule="exact"/>
              <w:ind w:left="360" w:hanging="360"/>
              <w:jc w:val="both"/>
              <w:rPr>
                <w:rFonts w:ascii="Arial" w:hAnsi="Arial" w:cs="Arial"/>
                <w:b/>
                <w:bCs/>
                <w:sz w:val="16"/>
                <w:szCs w:val="16"/>
              </w:rPr>
            </w:pPr>
            <w:r w:rsidRPr="00932A5A">
              <w:rPr>
                <w:rFonts w:ascii="Arial" w:hAnsi="Arial" w:cs="Arial"/>
                <w:b/>
                <w:bCs/>
                <w:sz w:val="16"/>
                <w:szCs w:val="16"/>
                <w:u w:val="single"/>
              </w:rPr>
              <w:t>Related companies</w:t>
            </w:r>
            <w:r w:rsidRPr="00932A5A">
              <w:rPr>
                <w:rFonts w:ascii="Arial" w:hAnsi="Arial" w:cs="Arial"/>
                <w:b/>
                <w:bCs/>
                <w:sz w:val="16"/>
                <w:szCs w:val="16"/>
              </w:rPr>
              <w:t xml:space="preserve"> </w:t>
            </w:r>
          </w:p>
        </w:tc>
        <w:tc>
          <w:tcPr>
            <w:tcW w:w="1372" w:type="dxa"/>
            <w:tcBorders>
              <w:top w:val="nil"/>
              <w:left w:val="nil"/>
              <w:bottom w:val="nil"/>
              <w:right w:val="nil"/>
            </w:tcBorders>
          </w:tcPr>
          <w:p w14:paraId="62F7DCA9" w14:textId="7BA34D4B" w:rsidR="00CA46AB" w:rsidRPr="00932A5A" w:rsidRDefault="00CA46AB" w:rsidP="00CA46AB">
            <w:pPr>
              <w:tabs>
                <w:tab w:val="decimal" w:pos="968"/>
              </w:tabs>
              <w:snapToGrid w:val="0"/>
              <w:spacing w:line="320" w:lineRule="exact"/>
              <w:rPr>
                <w:rFonts w:ascii="Arial" w:hAnsi="Arial" w:cs="Arial"/>
                <w:sz w:val="16"/>
                <w:szCs w:val="16"/>
              </w:rPr>
            </w:pPr>
          </w:p>
        </w:tc>
        <w:tc>
          <w:tcPr>
            <w:tcW w:w="1373" w:type="dxa"/>
            <w:tcBorders>
              <w:top w:val="nil"/>
              <w:left w:val="nil"/>
              <w:bottom w:val="nil"/>
              <w:right w:val="nil"/>
            </w:tcBorders>
          </w:tcPr>
          <w:p w14:paraId="59D9230C" w14:textId="77777777" w:rsidR="00CA46AB" w:rsidRPr="00932A5A" w:rsidRDefault="00CA46AB" w:rsidP="00CA46AB">
            <w:pPr>
              <w:tabs>
                <w:tab w:val="decimal" w:pos="968"/>
              </w:tabs>
              <w:snapToGrid w:val="0"/>
              <w:spacing w:line="320" w:lineRule="exact"/>
              <w:rPr>
                <w:rFonts w:ascii="Arial" w:hAnsi="Arial" w:cs="Arial"/>
                <w:sz w:val="16"/>
                <w:szCs w:val="16"/>
              </w:rPr>
            </w:pPr>
          </w:p>
        </w:tc>
        <w:tc>
          <w:tcPr>
            <w:tcW w:w="1372" w:type="dxa"/>
            <w:tcBorders>
              <w:top w:val="nil"/>
              <w:left w:val="nil"/>
              <w:bottom w:val="nil"/>
              <w:right w:val="nil"/>
            </w:tcBorders>
          </w:tcPr>
          <w:p w14:paraId="7A227386" w14:textId="77777777" w:rsidR="00CA46AB" w:rsidRPr="00932A5A" w:rsidRDefault="00CA46AB" w:rsidP="00CA46AB">
            <w:pPr>
              <w:tabs>
                <w:tab w:val="decimal" w:pos="968"/>
              </w:tabs>
              <w:snapToGrid w:val="0"/>
              <w:spacing w:line="320" w:lineRule="exact"/>
              <w:rPr>
                <w:rFonts w:ascii="Arial" w:hAnsi="Arial" w:cs="Arial"/>
                <w:sz w:val="16"/>
                <w:szCs w:val="16"/>
              </w:rPr>
            </w:pPr>
          </w:p>
        </w:tc>
        <w:tc>
          <w:tcPr>
            <w:tcW w:w="1373" w:type="dxa"/>
            <w:tcBorders>
              <w:top w:val="nil"/>
              <w:left w:val="nil"/>
              <w:bottom w:val="nil"/>
              <w:right w:val="nil"/>
            </w:tcBorders>
          </w:tcPr>
          <w:p w14:paraId="16B6D8AA" w14:textId="77777777" w:rsidR="00CA46AB" w:rsidRPr="00932A5A" w:rsidRDefault="00CA46AB" w:rsidP="00CA46AB">
            <w:pPr>
              <w:tabs>
                <w:tab w:val="decimal" w:pos="968"/>
              </w:tabs>
              <w:snapToGrid w:val="0"/>
              <w:spacing w:line="320" w:lineRule="exact"/>
              <w:rPr>
                <w:rFonts w:ascii="Arial" w:hAnsi="Arial" w:cs="Arial"/>
                <w:sz w:val="16"/>
                <w:szCs w:val="16"/>
              </w:rPr>
            </w:pPr>
          </w:p>
        </w:tc>
      </w:tr>
      <w:tr w:rsidR="00CA46AB" w:rsidRPr="00932A5A" w14:paraId="7D0663C6" w14:textId="77777777" w:rsidTr="00F547B7">
        <w:trPr>
          <w:cantSplit/>
          <w:trHeight w:val="20"/>
        </w:trPr>
        <w:tc>
          <w:tcPr>
            <w:tcW w:w="3624" w:type="dxa"/>
            <w:tcBorders>
              <w:top w:val="nil"/>
              <w:left w:val="nil"/>
              <w:bottom w:val="nil"/>
              <w:right w:val="nil"/>
            </w:tcBorders>
            <w:vAlign w:val="bottom"/>
          </w:tcPr>
          <w:p w14:paraId="4955AA10" w14:textId="77777777" w:rsidR="00CA46AB" w:rsidRPr="00932A5A" w:rsidRDefault="00CA46AB" w:rsidP="00CA46AB">
            <w:pPr>
              <w:tabs>
                <w:tab w:val="left" w:pos="900"/>
              </w:tabs>
              <w:spacing w:line="320" w:lineRule="exact"/>
              <w:ind w:left="360" w:hanging="360"/>
              <w:jc w:val="both"/>
              <w:rPr>
                <w:rFonts w:ascii="Arial" w:hAnsi="Arial" w:cs="Arial"/>
                <w:sz w:val="16"/>
                <w:szCs w:val="16"/>
              </w:rPr>
            </w:pPr>
            <w:r w:rsidRPr="00932A5A">
              <w:rPr>
                <w:rFonts w:ascii="Arial" w:hAnsi="Arial" w:cs="Arial"/>
                <w:sz w:val="16"/>
                <w:szCs w:val="16"/>
              </w:rPr>
              <w:t>Investments in debt securities</w:t>
            </w:r>
          </w:p>
        </w:tc>
        <w:tc>
          <w:tcPr>
            <w:tcW w:w="1372" w:type="dxa"/>
            <w:tcBorders>
              <w:top w:val="nil"/>
              <w:left w:val="nil"/>
              <w:bottom w:val="nil"/>
              <w:right w:val="nil"/>
            </w:tcBorders>
          </w:tcPr>
          <w:p w14:paraId="766A09E4" w14:textId="1FD190AC"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3" w:type="dxa"/>
            <w:tcBorders>
              <w:top w:val="nil"/>
              <w:left w:val="nil"/>
              <w:bottom w:val="nil"/>
              <w:right w:val="nil"/>
            </w:tcBorders>
          </w:tcPr>
          <w:p w14:paraId="5D0A671D" w14:textId="5ED68E45"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21</w:t>
            </w:r>
          </w:p>
        </w:tc>
        <w:tc>
          <w:tcPr>
            <w:tcW w:w="1372" w:type="dxa"/>
            <w:tcBorders>
              <w:top w:val="nil"/>
              <w:left w:val="nil"/>
              <w:bottom w:val="nil"/>
              <w:right w:val="nil"/>
            </w:tcBorders>
          </w:tcPr>
          <w:p w14:paraId="7322A3F7" w14:textId="0129ACC7" w:rsidR="00CA46AB" w:rsidRPr="00932A5A" w:rsidRDefault="00A9537D"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3" w:type="dxa"/>
            <w:tcBorders>
              <w:top w:val="nil"/>
              <w:left w:val="nil"/>
              <w:bottom w:val="nil"/>
              <w:right w:val="nil"/>
            </w:tcBorders>
          </w:tcPr>
          <w:p w14:paraId="12F9322B" w14:textId="5975858C" w:rsidR="00CA46AB" w:rsidRPr="00932A5A" w:rsidRDefault="00CA46AB" w:rsidP="00CA46AB">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r>
    </w:tbl>
    <w:p w14:paraId="1FB12D6B" w14:textId="77777777" w:rsidR="000753E1" w:rsidRPr="00932A5A" w:rsidRDefault="000753E1" w:rsidP="00FF7B44">
      <w:pPr>
        <w:spacing w:before="240" w:after="120" w:line="380" w:lineRule="exact"/>
        <w:ind w:left="547"/>
        <w:jc w:val="thaiDistribute"/>
        <w:rPr>
          <w:rFonts w:ascii="Arial" w:hAnsi="Arial" w:cs="Arial"/>
        </w:rPr>
      </w:pPr>
    </w:p>
    <w:p w14:paraId="6B281E90" w14:textId="0247AC26" w:rsidR="00C77333" w:rsidRPr="00932A5A" w:rsidRDefault="000753E1" w:rsidP="00CA46AB">
      <w:pPr>
        <w:spacing w:before="120" w:after="120" w:line="380" w:lineRule="exact"/>
        <w:ind w:left="547"/>
        <w:jc w:val="thaiDistribute"/>
        <w:rPr>
          <w:rFonts w:ascii="Arial" w:hAnsi="Arial" w:cs="Arial"/>
        </w:rPr>
      </w:pPr>
      <w:r w:rsidRPr="00932A5A">
        <w:rPr>
          <w:rFonts w:ascii="Arial" w:hAnsi="Arial" w:cs="Arial"/>
        </w:rPr>
        <w:br w:type="page"/>
      </w:r>
      <w:r w:rsidR="00C77333" w:rsidRPr="00932A5A">
        <w:rPr>
          <w:rFonts w:ascii="Arial" w:hAnsi="Arial" w:cs="Arial"/>
        </w:rPr>
        <w:lastRenderedPageBreak/>
        <w:t xml:space="preserve">As at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CA46AB" w:rsidRPr="00932A5A">
        <w:rPr>
          <w:rFonts w:ascii="Arial" w:hAnsi="Arial" w:cs="Arial"/>
        </w:rPr>
        <w:t>2022</w:t>
      </w:r>
      <w:r w:rsidR="00C77333" w:rsidRPr="00932A5A">
        <w:rPr>
          <w:rFonts w:ascii="Arial" w:hAnsi="Arial" w:cs="Arial"/>
        </w:rPr>
        <w:t xml:space="preserve">, the significant outstanding balances of the transactions </w:t>
      </w:r>
      <w:r w:rsidR="004053DB" w:rsidRPr="00932A5A">
        <w:rPr>
          <w:rFonts w:ascii="Arial" w:hAnsi="Arial" w:cs="Arial"/>
        </w:rPr>
        <w:t>with subsidiaries, associated</w:t>
      </w:r>
      <w:r w:rsidR="007E4A78" w:rsidRPr="00932A5A">
        <w:rPr>
          <w:rFonts w:ascii="Arial" w:hAnsi="Arial" w:cs="Arial"/>
        </w:rPr>
        <w:t xml:space="preserve"> companies</w:t>
      </w:r>
      <w:r w:rsidR="004053DB" w:rsidRPr="00932A5A">
        <w:rPr>
          <w:rFonts w:ascii="Arial" w:hAnsi="Arial" w:cs="Arial"/>
        </w:rPr>
        <w:t xml:space="preserve">, </w:t>
      </w:r>
      <w:r w:rsidR="007E4A78" w:rsidRPr="00932A5A">
        <w:rPr>
          <w:rFonts w:ascii="Arial" w:hAnsi="Arial" w:cs="Arial"/>
        </w:rPr>
        <w:t>or</w:t>
      </w:r>
      <w:r w:rsidR="004053DB" w:rsidRPr="00932A5A">
        <w:rPr>
          <w:rFonts w:ascii="Arial" w:hAnsi="Arial" w:cs="Arial"/>
        </w:rPr>
        <w:t xml:space="preserve"> related companies </w:t>
      </w:r>
      <w:r w:rsidR="00C77333" w:rsidRPr="00932A5A">
        <w:rPr>
          <w:rFonts w:ascii="Arial" w:hAnsi="Arial" w:cs="Arial"/>
        </w:rPr>
        <w:t>are as follows:</w:t>
      </w:r>
    </w:p>
    <w:p w14:paraId="7D295918" w14:textId="77777777" w:rsidR="00A67417" w:rsidRPr="00932A5A" w:rsidRDefault="0044612E" w:rsidP="00CA46AB">
      <w:pPr>
        <w:tabs>
          <w:tab w:val="left" w:pos="900"/>
          <w:tab w:val="left" w:pos="2160"/>
        </w:tabs>
        <w:spacing w:before="120" w:line="340" w:lineRule="exact"/>
        <w:ind w:left="360" w:right="-274" w:firstLine="547"/>
        <w:jc w:val="right"/>
        <w:rPr>
          <w:rFonts w:ascii="Arial" w:hAnsi="Arial" w:cs="Arial"/>
          <w:sz w:val="16"/>
          <w:szCs w:val="16"/>
        </w:rPr>
      </w:pPr>
      <w:r w:rsidRPr="00932A5A">
        <w:rPr>
          <w:rFonts w:ascii="Arial" w:hAnsi="Arial" w:cs="Arial"/>
          <w:sz w:val="16"/>
          <w:szCs w:val="16"/>
        </w:rPr>
        <w:t xml:space="preserve"> </w:t>
      </w:r>
      <w:r w:rsidR="00A67417" w:rsidRPr="00932A5A">
        <w:rPr>
          <w:rFonts w:ascii="Arial" w:hAnsi="Arial" w:cs="Arial"/>
          <w:sz w:val="16"/>
          <w:szCs w:val="16"/>
        </w:rPr>
        <w:t>(Unit: Million Baht)</w:t>
      </w:r>
    </w:p>
    <w:tbl>
      <w:tblPr>
        <w:tblW w:w="9360" w:type="dxa"/>
        <w:tblInd w:w="558" w:type="dxa"/>
        <w:tblLayout w:type="fixed"/>
        <w:tblLook w:val="01E0" w:firstRow="1" w:lastRow="1" w:firstColumn="1" w:lastColumn="1" w:noHBand="0" w:noVBand="0"/>
      </w:tblPr>
      <w:tblGrid>
        <w:gridCol w:w="2160"/>
        <w:gridCol w:w="1200"/>
        <w:gridCol w:w="1200"/>
        <w:gridCol w:w="1200"/>
        <w:gridCol w:w="1200"/>
        <w:gridCol w:w="1200"/>
        <w:gridCol w:w="1200"/>
      </w:tblGrid>
      <w:tr w:rsidR="002441AD" w:rsidRPr="00932A5A" w14:paraId="09D54F82" w14:textId="77777777" w:rsidTr="00DB5717">
        <w:trPr>
          <w:trHeight w:val="19"/>
        </w:trPr>
        <w:tc>
          <w:tcPr>
            <w:tcW w:w="2160" w:type="dxa"/>
            <w:vAlign w:val="bottom"/>
          </w:tcPr>
          <w:p w14:paraId="364BE561" w14:textId="77777777" w:rsidR="002441AD" w:rsidRPr="00932A5A" w:rsidRDefault="002441AD" w:rsidP="00FF7B44">
            <w:pPr>
              <w:tabs>
                <w:tab w:val="left" w:pos="900"/>
                <w:tab w:val="left" w:pos="2160"/>
                <w:tab w:val="left" w:pos="9923"/>
              </w:tabs>
              <w:spacing w:line="340" w:lineRule="exact"/>
              <w:ind w:right="-43"/>
              <w:jc w:val="center"/>
              <w:rPr>
                <w:rFonts w:ascii="Arial" w:hAnsi="Arial" w:cs="Arial"/>
                <w:sz w:val="16"/>
                <w:szCs w:val="16"/>
              </w:rPr>
            </w:pPr>
          </w:p>
        </w:tc>
        <w:tc>
          <w:tcPr>
            <w:tcW w:w="7200" w:type="dxa"/>
            <w:gridSpan w:val="6"/>
            <w:vAlign w:val="bottom"/>
          </w:tcPr>
          <w:p w14:paraId="18AB973A"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Consolidated financial statements</w:t>
            </w:r>
          </w:p>
        </w:tc>
      </w:tr>
      <w:tr w:rsidR="002441AD" w:rsidRPr="00932A5A" w14:paraId="4FDF9486" w14:textId="77777777" w:rsidTr="00DB5717">
        <w:trPr>
          <w:trHeight w:val="19"/>
        </w:trPr>
        <w:tc>
          <w:tcPr>
            <w:tcW w:w="2160" w:type="dxa"/>
            <w:vAlign w:val="bottom"/>
          </w:tcPr>
          <w:p w14:paraId="5757F3FC" w14:textId="77777777" w:rsidR="002441AD" w:rsidRPr="00932A5A" w:rsidRDefault="002441AD" w:rsidP="00FF7B44">
            <w:pPr>
              <w:tabs>
                <w:tab w:val="left" w:pos="900"/>
                <w:tab w:val="left" w:pos="2160"/>
                <w:tab w:val="left" w:pos="9923"/>
              </w:tabs>
              <w:spacing w:line="340" w:lineRule="exact"/>
              <w:ind w:right="-43"/>
              <w:jc w:val="center"/>
              <w:rPr>
                <w:rFonts w:ascii="Arial" w:hAnsi="Arial" w:cs="Arial"/>
                <w:sz w:val="16"/>
                <w:szCs w:val="16"/>
              </w:rPr>
            </w:pPr>
          </w:p>
        </w:tc>
        <w:tc>
          <w:tcPr>
            <w:tcW w:w="7200" w:type="dxa"/>
            <w:gridSpan w:val="6"/>
            <w:vAlign w:val="bottom"/>
          </w:tcPr>
          <w:p w14:paraId="6437E881" w14:textId="6DD91B88" w:rsidR="002441AD" w:rsidRPr="00932A5A" w:rsidRDefault="002441AD" w:rsidP="00FF7B44">
            <w:pPr>
              <w:pBdr>
                <w:bottom w:val="single" w:sz="4" w:space="1" w:color="auto"/>
              </w:pBdr>
              <w:spacing w:line="340" w:lineRule="exact"/>
              <w:ind w:left="-18" w:right="-43"/>
              <w:jc w:val="center"/>
              <w:rPr>
                <w:rFonts w:ascii="Arial" w:hAnsi="Arial" w:cs="Arial"/>
                <w:sz w:val="16"/>
                <w:szCs w:val="16"/>
                <w:cs/>
              </w:rPr>
            </w:pPr>
            <w:r w:rsidRPr="00932A5A">
              <w:rPr>
                <w:rFonts w:ascii="Arial" w:hAnsi="Arial" w:cs="Arial"/>
                <w:sz w:val="16"/>
                <w:szCs w:val="16"/>
              </w:rPr>
              <w:t>20</w:t>
            </w:r>
            <w:r w:rsidR="0044612E" w:rsidRPr="00932A5A">
              <w:rPr>
                <w:rFonts w:ascii="Arial" w:hAnsi="Arial" w:cs="Arial"/>
                <w:sz w:val="16"/>
                <w:szCs w:val="16"/>
              </w:rPr>
              <w:t>2</w:t>
            </w:r>
            <w:r w:rsidR="00CA46AB" w:rsidRPr="00932A5A">
              <w:rPr>
                <w:rFonts w:ascii="Arial" w:hAnsi="Arial" w:cs="Arial"/>
                <w:sz w:val="16"/>
                <w:szCs w:val="16"/>
              </w:rPr>
              <w:t>3</w:t>
            </w:r>
          </w:p>
        </w:tc>
      </w:tr>
      <w:tr w:rsidR="002441AD" w:rsidRPr="00932A5A" w14:paraId="1D157884" w14:textId="77777777" w:rsidTr="00DB5717">
        <w:trPr>
          <w:trHeight w:val="19"/>
        </w:trPr>
        <w:tc>
          <w:tcPr>
            <w:tcW w:w="2160" w:type="dxa"/>
            <w:vAlign w:val="bottom"/>
          </w:tcPr>
          <w:p w14:paraId="4F51B597" w14:textId="77777777" w:rsidR="002441AD" w:rsidRPr="00932A5A" w:rsidRDefault="002441AD" w:rsidP="00FF7B44">
            <w:pPr>
              <w:spacing w:line="340" w:lineRule="exact"/>
              <w:ind w:right="-43"/>
              <w:jc w:val="center"/>
              <w:rPr>
                <w:rFonts w:ascii="Arial" w:hAnsi="Arial" w:cs="Arial"/>
                <w:sz w:val="16"/>
                <w:szCs w:val="16"/>
              </w:rPr>
            </w:pPr>
          </w:p>
        </w:tc>
        <w:tc>
          <w:tcPr>
            <w:tcW w:w="3600" w:type="dxa"/>
            <w:gridSpan w:val="3"/>
            <w:vAlign w:val="bottom"/>
          </w:tcPr>
          <w:p w14:paraId="0CB044B0"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rPr>
              <w:t>Assets</w:t>
            </w:r>
          </w:p>
        </w:tc>
        <w:tc>
          <w:tcPr>
            <w:tcW w:w="3600" w:type="dxa"/>
            <w:gridSpan w:val="3"/>
            <w:vAlign w:val="bottom"/>
          </w:tcPr>
          <w:p w14:paraId="6147DDD1"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Liabilities</w:t>
            </w:r>
          </w:p>
        </w:tc>
      </w:tr>
      <w:tr w:rsidR="002441AD" w:rsidRPr="00932A5A" w14:paraId="76992451" w14:textId="77777777" w:rsidTr="00DB5717">
        <w:trPr>
          <w:trHeight w:val="19"/>
        </w:trPr>
        <w:tc>
          <w:tcPr>
            <w:tcW w:w="2160" w:type="dxa"/>
            <w:vAlign w:val="bottom"/>
          </w:tcPr>
          <w:p w14:paraId="5BBD0E68" w14:textId="77777777" w:rsidR="002441AD" w:rsidRPr="00932A5A" w:rsidRDefault="002441AD" w:rsidP="00FF7B44">
            <w:pPr>
              <w:spacing w:line="340" w:lineRule="exact"/>
              <w:ind w:right="-43"/>
              <w:jc w:val="center"/>
              <w:rPr>
                <w:rFonts w:ascii="Arial" w:hAnsi="Arial" w:cs="Arial"/>
                <w:sz w:val="16"/>
                <w:szCs w:val="16"/>
              </w:rPr>
            </w:pPr>
          </w:p>
        </w:tc>
        <w:tc>
          <w:tcPr>
            <w:tcW w:w="1200" w:type="dxa"/>
            <w:vAlign w:val="bottom"/>
          </w:tcPr>
          <w:p w14:paraId="7EDE9D4B"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0" w:type="dxa"/>
            <w:vAlign w:val="bottom"/>
          </w:tcPr>
          <w:p w14:paraId="3D454D91" w14:textId="18D66EFE" w:rsidR="002441AD" w:rsidRPr="00932A5A" w:rsidRDefault="00092472" w:rsidP="00FF7B44">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Investments in debt securities</w:t>
            </w:r>
          </w:p>
        </w:tc>
        <w:tc>
          <w:tcPr>
            <w:tcW w:w="1200" w:type="dxa"/>
            <w:vAlign w:val="bottom"/>
          </w:tcPr>
          <w:p w14:paraId="26BD8F51"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lang w:val="en-GB"/>
              </w:rPr>
              <w:t xml:space="preserve">Other </w:t>
            </w:r>
            <w:r w:rsidR="004053DB" w:rsidRPr="00932A5A">
              <w:rPr>
                <w:rFonts w:ascii="Arial" w:hAnsi="Arial" w:cs="Arial"/>
                <w:sz w:val="16"/>
                <w:szCs w:val="16"/>
                <w:lang w:val="en-GB"/>
              </w:rPr>
              <w:t xml:space="preserve">        </w:t>
            </w:r>
            <w:r w:rsidRPr="00932A5A">
              <w:rPr>
                <w:rFonts w:ascii="Arial" w:hAnsi="Arial" w:cs="Arial"/>
                <w:sz w:val="16"/>
                <w:szCs w:val="16"/>
                <w:lang w:val="en-GB"/>
              </w:rPr>
              <w:t>assets</w:t>
            </w:r>
          </w:p>
        </w:tc>
        <w:tc>
          <w:tcPr>
            <w:tcW w:w="1200" w:type="dxa"/>
            <w:vAlign w:val="bottom"/>
          </w:tcPr>
          <w:p w14:paraId="512FCF85"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0" w:type="dxa"/>
            <w:vAlign w:val="bottom"/>
          </w:tcPr>
          <w:p w14:paraId="32390AE4" w14:textId="77777777" w:rsidR="002441AD" w:rsidRPr="00932A5A" w:rsidRDefault="002441AD" w:rsidP="00FF7B44">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Debt issued and borrowings</w:t>
            </w:r>
          </w:p>
        </w:tc>
        <w:tc>
          <w:tcPr>
            <w:tcW w:w="1200" w:type="dxa"/>
            <w:vAlign w:val="bottom"/>
          </w:tcPr>
          <w:p w14:paraId="5163A40B"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Other liabilities</w:t>
            </w:r>
          </w:p>
        </w:tc>
      </w:tr>
      <w:tr w:rsidR="00092207" w:rsidRPr="00932A5A" w14:paraId="3170AD28" w14:textId="77777777" w:rsidTr="00DB5717">
        <w:trPr>
          <w:trHeight w:val="19"/>
        </w:trPr>
        <w:tc>
          <w:tcPr>
            <w:tcW w:w="2160" w:type="dxa"/>
            <w:vAlign w:val="bottom"/>
          </w:tcPr>
          <w:p w14:paraId="6C132DF6" w14:textId="77777777" w:rsidR="002441AD" w:rsidRPr="00932A5A" w:rsidRDefault="002441AD" w:rsidP="00FF7B44">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Associated companies</w:t>
            </w:r>
          </w:p>
        </w:tc>
        <w:tc>
          <w:tcPr>
            <w:tcW w:w="1200" w:type="dxa"/>
            <w:vAlign w:val="bottom"/>
          </w:tcPr>
          <w:p w14:paraId="36D71DFE"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75A67B34"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0ED1633E"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11D903FD"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4D7AB8CE"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7810A401" w14:textId="77777777" w:rsidR="002441AD" w:rsidRPr="00932A5A" w:rsidRDefault="002441AD" w:rsidP="00FF7B44">
            <w:pPr>
              <w:tabs>
                <w:tab w:val="decimal" w:pos="522"/>
              </w:tabs>
              <w:spacing w:line="340" w:lineRule="exact"/>
              <w:ind w:left="-18" w:right="-43"/>
              <w:rPr>
                <w:rFonts w:ascii="Arial" w:hAnsi="Arial" w:cs="Arial"/>
                <w:sz w:val="16"/>
                <w:szCs w:val="16"/>
              </w:rPr>
            </w:pPr>
          </w:p>
        </w:tc>
      </w:tr>
      <w:tr w:rsidR="00092207" w:rsidRPr="00932A5A" w14:paraId="05D4838D" w14:textId="77777777" w:rsidTr="00DB5717">
        <w:trPr>
          <w:trHeight w:val="19"/>
        </w:trPr>
        <w:tc>
          <w:tcPr>
            <w:tcW w:w="2160" w:type="dxa"/>
            <w:vAlign w:val="bottom"/>
          </w:tcPr>
          <w:p w14:paraId="4AAF957F" w14:textId="77777777" w:rsidR="00BA2404" w:rsidRPr="00932A5A" w:rsidRDefault="00BA2404" w:rsidP="00FF7B44">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TMB</w:t>
            </w:r>
            <w:r w:rsidR="00D178FA" w:rsidRPr="00932A5A">
              <w:rPr>
                <w:rFonts w:ascii="Arial" w:hAnsi="Arial" w:cs="Arial"/>
                <w:sz w:val="16"/>
                <w:szCs w:val="16"/>
              </w:rPr>
              <w:t>Thanachart</w:t>
            </w:r>
            <w:r w:rsidRPr="00932A5A">
              <w:rPr>
                <w:rFonts w:ascii="Arial" w:hAnsi="Arial" w:cs="Arial"/>
                <w:sz w:val="16"/>
                <w:szCs w:val="16"/>
              </w:rPr>
              <w:t xml:space="preserve"> Bank Plc.</w:t>
            </w:r>
          </w:p>
        </w:tc>
        <w:tc>
          <w:tcPr>
            <w:tcW w:w="1200" w:type="dxa"/>
            <w:vAlign w:val="bottom"/>
          </w:tcPr>
          <w:p w14:paraId="4D070B4B" w14:textId="0AFE75DA" w:rsidR="00BA2404" w:rsidRPr="00932A5A" w:rsidRDefault="00A9537D" w:rsidP="005040CE">
            <w:pPr>
              <w:tabs>
                <w:tab w:val="decimal" w:pos="787"/>
              </w:tabs>
              <w:spacing w:line="340" w:lineRule="exact"/>
              <w:ind w:left="-14" w:right="-43"/>
              <w:rPr>
                <w:rFonts w:ascii="Arial" w:hAnsi="Arial" w:cs="Arial"/>
                <w:sz w:val="16"/>
                <w:szCs w:val="16"/>
              </w:rPr>
            </w:pPr>
            <w:r w:rsidRPr="00932A5A">
              <w:rPr>
                <w:rFonts w:ascii="Arial" w:hAnsi="Arial" w:cs="Arial"/>
                <w:sz w:val="16"/>
                <w:szCs w:val="16"/>
              </w:rPr>
              <w:t>1,712</w:t>
            </w:r>
          </w:p>
        </w:tc>
        <w:tc>
          <w:tcPr>
            <w:tcW w:w="1200" w:type="dxa"/>
            <w:vAlign w:val="bottom"/>
          </w:tcPr>
          <w:p w14:paraId="22491424" w14:textId="7064CA7E" w:rsidR="00BA2404" w:rsidRPr="00932A5A" w:rsidRDefault="00A9537D" w:rsidP="005040CE">
            <w:pP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0" w:type="dxa"/>
            <w:vAlign w:val="bottom"/>
          </w:tcPr>
          <w:p w14:paraId="68965F06" w14:textId="2023CE98" w:rsidR="00BA2404" w:rsidRPr="00932A5A" w:rsidRDefault="00A9537D" w:rsidP="005040CE">
            <w:pPr>
              <w:tabs>
                <w:tab w:val="decimal" w:pos="787"/>
              </w:tabs>
              <w:spacing w:line="340" w:lineRule="exact"/>
              <w:ind w:left="-14" w:right="-43"/>
              <w:rPr>
                <w:rFonts w:ascii="Arial" w:hAnsi="Arial" w:cs="Arial"/>
                <w:sz w:val="16"/>
                <w:szCs w:val="16"/>
              </w:rPr>
            </w:pPr>
            <w:r w:rsidRPr="00932A5A">
              <w:rPr>
                <w:rFonts w:ascii="Arial" w:hAnsi="Arial" w:cs="Arial"/>
                <w:sz w:val="16"/>
                <w:szCs w:val="16"/>
              </w:rPr>
              <w:t>66</w:t>
            </w:r>
          </w:p>
        </w:tc>
        <w:tc>
          <w:tcPr>
            <w:tcW w:w="1200" w:type="dxa"/>
            <w:vAlign w:val="bottom"/>
          </w:tcPr>
          <w:p w14:paraId="6BC860FD" w14:textId="47D95E70" w:rsidR="00BA2404" w:rsidRPr="00932A5A" w:rsidRDefault="006A2A4A" w:rsidP="005040CE">
            <w:pPr>
              <w:tabs>
                <w:tab w:val="decimal" w:pos="787"/>
              </w:tabs>
              <w:spacing w:line="340" w:lineRule="exact"/>
              <w:ind w:left="-14" w:right="-43"/>
              <w:rPr>
                <w:rFonts w:ascii="Arial" w:hAnsi="Arial" w:cs="Arial"/>
                <w:sz w:val="16"/>
                <w:szCs w:val="16"/>
                <w:cs/>
              </w:rPr>
            </w:pPr>
            <w:r w:rsidRPr="00932A5A">
              <w:rPr>
                <w:rFonts w:ascii="Arial" w:hAnsi="Arial" w:cs="Arial"/>
                <w:sz w:val="16"/>
                <w:szCs w:val="16"/>
              </w:rPr>
              <w:t>2,250</w:t>
            </w:r>
          </w:p>
        </w:tc>
        <w:tc>
          <w:tcPr>
            <w:tcW w:w="1200" w:type="dxa"/>
            <w:vAlign w:val="bottom"/>
          </w:tcPr>
          <w:p w14:paraId="013DB4C3" w14:textId="0E74C81E" w:rsidR="00BA2404" w:rsidRPr="00932A5A" w:rsidRDefault="006A2A4A" w:rsidP="005040CE">
            <w:pPr>
              <w:tabs>
                <w:tab w:val="decimal" w:pos="787"/>
              </w:tabs>
              <w:spacing w:line="340" w:lineRule="exact"/>
              <w:ind w:left="-14" w:right="-43"/>
              <w:rPr>
                <w:rFonts w:ascii="Arial" w:hAnsi="Arial" w:cs="Arial"/>
                <w:sz w:val="16"/>
                <w:szCs w:val="16"/>
              </w:rPr>
            </w:pPr>
            <w:r w:rsidRPr="00932A5A">
              <w:rPr>
                <w:rFonts w:ascii="Arial" w:hAnsi="Arial" w:cs="Arial"/>
                <w:sz w:val="16"/>
                <w:szCs w:val="16"/>
              </w:rPr>
              <w:t>-</w:t>
            </w:r>
          </w:p>
        </w:tc>
        <w:tc>
          <w:tcPr>
            <w:tcW w:w="1200" w:type="dxa"/>
            <w:vAlign w:val="bottom"/>
          </w:tcPr>
          <w:p w14:paraId="374C5137" w14:textId="3CB80310" w:rsidR="00BA2404" w:rsidRPr="00932A5A" w:rsidRDefault="006A2A4A" w:rsidP="005040CE">
            <w:pPr>
              <w:tabs>
                <w:tab w:val="decimal" w:pos="787"/>
              </w:tabs>
              <w:spacing w:line="340" w:lineRule="exact"/>
              <w:ind w:left="-14" w:right="-43"/>
              <w:rPr>
                <w:rFonts w:ascii="Arial" w:hAnsi="Arial" w:cs="Arial"/>
                <w:sz w:val="16"/>
                <w:szCs w:val="16"/>
                <w:cs/>
              </w:rPr>
            </w:pPr>
            <w:r w:rsidRPr="00932A5A">
              <w:rPr>
                <w:rFonts w:ascii="Arial" w:hAnsi="Arial" w:cs="Arial"/>
                <w:sz w:val="16"/>
                <w:szCs w:val="16"/>
              </w:rPr>
              <w:t>74</w:t>
            </w:r>
          </w:p>
        </w:tc>
      </w:tr>
      <w:tr w:rsidR="00092207" w:rsidRPr="00932A5A" w14:paraId="4544E35E" w14:textId="77777777" w:rsidTr="00DB5717">
        <w:trPr>
          <w:trHeight w:val="19"/>
        </w:trPr>
        <w:tc>
          <w:tcPr>
            <w:tcW w:w="2160" w:type="dxa"/>
            <w:vAlign w:val="bottom"/>
          </w:tcPr>
          <w:p w14:paraId="44C76BA0" w14:textId="77777777" w:rsidR="00BA2404" w:rsidRPr="00932A5A" w:rsidRDefault="00BA2404" w:rsidP="00FF7B44">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MBK Plc.</w:t>
            </w:r>
          </w:p>
        </w:tc>
        <w:tc>
          <w:tcPr>
            <w:tcW w:w="1200" w:type="dxa"/>
            <w:vAlign w:val="bottom"/>
          </w:tcPr>
          <w:p w14:paraId="3178A3D4" w14:textId="219D5C79" w:rsidR="00BA2404" w:rsidRPr="00932A5A" w:rsidRDefault="00402F3B" w:rsidP="005040CE">
            <w:pPr>
              <w:tabs>
                <w:tab w:val="decimal" w:pos="787"/>
              </w:tabs>
              <w:spacing w:line="340" w:lineRule="exact"/>
              <w:ind w:left="-14" w:right="-43"/>
              <w:rPr>
                <w:rFonts w:ascii="Arial" w:hAnsi="Arial" w:cstheme="minorBidi"/>
                <w:sz w:val="16"/>
                <w:szCs w:val="16"/>
              </w:rPr>
            </w:pPr>
            <w:r w:rsidRPr="00932A5A">
              <w:rPr>
                <w:rFonts w:ascii="Arial" w:hAnsi="Arial" w:cstheme="minorBidi"/>
                <w:sz w:val="16"/>
                <w:szCs w:val="16"/>
              </w:rPr>
              <w:t>-</w:t>
            </w:r>
          </w:p>
        </w:tc>
        <w:tc>
          <w:tcPr>
            <w:tcW w:w="1200" w:type="dxa"/>
            <w:vAlign w:val="bottom"/>
          </w:tcPr>
          <w:p w14:paraId="7C31D986" w14:textId="4DFB089E" w:rsidR="00BA2404" w:rsidRPr="00932A5A" w:rsidRDefault="00A9537D" w:rsidP="005040CE">
            <w:pPr>
              <w:tabs>
                <w:tab w:val="decimal" w:pos="787"/>
              </w:tabs>
              <w:spacing w:line="340" w:lineRule="exact"/>
              <w:ind w:left="-14" w:right="-43"/>
              <w:rPr>
                <w:rFonts w:ascii="Arial" w:hAnsi="Arial" w:cs="Arial"/>
                <w:sz w:val="16"/>
                <w:szCs w:val="16"/>
                <w:cs/>
              </w:rPr>
            </w:pPr>
            <w:r w:rsidRPr="00932A5A">
              <w:rPr>
                <w:rFonts w:ascii="Arial" w:hAnsi="Arial" w:cs="Arial"/>
                <w:sz w:val="16"/>
                <w:szCs w:val="16"/>
              </w:rPr>
              <w:t>200</w:t>
            </w:r>
          </w:p>
        </w:tc>
        <w:tc>
          <w:tcPr>
            <w:tcW w:w="1200" w:type="dxa"/>
            <w:vAlign w:val="bottom"/>
          </w:tcPr>
          <w:p w14:paraId="1F72DDE5" w14:textId="18B962C1" w:rsidR="00BA2404" w:rsidRPr="00932A5A" w:rsidRDefault="00A9537D" w:rsidP="005040CE">
            <w:pPr>
              <w:tabs>
                <w:tab w:val="decimal" w:pos="787"/>
              </w:tabs>
              <w:spacing w:line="340" w:lineRule="exact"/>
              <w:ind w:left="-14" w:right="-43"/>
              <w:rPr>
                <w:rFonts w:ascii="Arial" w:hAnsi="Arial" w:cs="Arial"/>
                <w:sz w:val="16"/>
                <w:szCs w:val="16"/>
              </w:rPr>
            </w:pPr>
            <w:r w:rsidRPr="00932A5A">
              <w:rPr>
                <w:rFonts w:ascii="Arial" w:hAnsi="Arial" w:cs="Arial"/>
                <w:sz w:val="16"/>
                <w:szCs w:val="16"/>
              </w:rPr>
              <w:t>9</w:t>
            </w:r>
          </w:p>
        </w:tc>
        <w:tc>
          <w:tcPr>
            <w:tcW w:w="1200" w:type="dxa"/>
            <w:vAlign w:val="bottom"/>
          </w:tcPr>
          <w:p w14:paraId="14B7698B" w14:textId="7908BEEF" w:rsidR="00BA2404" w:rsidRPr="00932A5A" w:rsidRDefault="006A2A4A" w:rsidP="005040CE">
            <w:pPr>
              <w:tabs>
                <w:tab w:val="decimal" w:pos="787"/>
              </w:tabs>
              <w:spacing w:line="340" w:lineRule="exact"/>
              <w:ind w:left="-14" w:right="-43"/>
              <w:rPr>
                <w:rFonts w:ascii="Arial" w:hAnsi="Arial" w:cs="Cordia New"/>
                <w:sz w:val="16"/>
                <w:szCs w:val="16"/>
                <w:cs/>
              </w:rPr>
            </w:pPr>
            <w:r w:rsidRPr="00932A5A">
              <w:rPr>
                <w:rFonts w:ascii="Arial" w:hAnsi="Arial" w:cs="Cordia New"/>
                <w:sz w:val="16"/>
                <w:szCs w:val="16"/>
              </w:rPr>
              <w:t>-</w:t>
            </w:r>
          </w:p>
        </w:tc>
        <w:tc>
          <w:tcPr>
            <w:tcW w:w="1200" w:type="dxa"/>
            <w:vAlign w:val="bottom"/>
          </w:tcPr>
          <w:p w14:paraId="5B58BAAF" w14:textId="45565B1C" w:rsidR="00BA2404" w:rsidRPr="00932A5A" w:rsidRDefault="006A2A4A" w:rsidP="005040CE">
            <w:pPr>
              <w:tabs>
                <w:tab w:val="decimal" w:pos="787"/>
              </w:tabs>
              <w:spacing w:line="340" w:lineRule="exact"/>
              <w:ind w:left="-14" w:right="-43"/>
              <w:rPr>
                <w:rFonts w:ascii="Arial" w:hAnsi="Arial" w:cs="Arial"/>
                <w:sz w:val="16"/>
                <w:szCs w:val="16"/>
              </w:rPr>
            </w:pPr>
            <w:r w:rsidRPr="00932A5A">
              <w:rPr>
                <w:rFonts w:ascii="Arial" w:hAnsi="Arial" w:cs="Arial"/>
                <w:sz w:val="16"/>
                <w:szCs w:val="16"/>
              </w:rPr>
              <w:t>22</w:t>
            </w:r>
          </w:p>
        </w:tc>
        <w:tc>
          <w:tcPr>
            <w:tcW w:w="1200" w:type="dxa"/>
            <w:vAlign w:val="bottom"/>
          </w:tcPr>
          <w:p w14:paraId="75FEA676" w14:textId="75CF60F1" w:rsidR="00BA2404" w:rsidRPr="00932A5A" w:rsidRDefault="006A2A4A" w:rsidP="005040CE">
            <w:pPr>
              <w:tabs>
                <w:tab w:val="decimal" w:pos="787"/>
              </w:tabs>
              <w:spacing w:line="340" w:lineRule="exact"/>
              <w:ind w:left="-14" w:right="-43"/>
              <w:rPr>
                <w:rFonts w:ascii="Arial" w:hAnsi="Arial" w:cs="Arial"/>
                <w:sz w:val="16"/>
                <w:szCs w:val="16"/>
                <w:cs/>
              </w:rPr>
            </w:pPr>
            <w:r w:rsidRPr="00932A5A">
              <w:rPr>
                <w:rFonts w:ascii="Arial" w:hAnsi="Arial" w:cs="Arial"/>
                <w:sz w:val="16"/>
                <w:szCs w:val="16"/>
              </w:rPr>
              <w:t>66</w:t>
            </w:r>
          </w:p>
        </w:tc>
      </w:tr>
      <w:tr w:rsidR="00092207" w:rsidRPr="00932A5A" w14:paraId="498BBDFA" w14:textId="77777777" w:rsidTr="00DB5717">
        <w:trPr>
          <w:trHeight w:val="19"/>
        </w:trPr>
        <w:tc>
          <w:tcPr>
            <w:tcW w:w="2160" w:type="dxa"/>
            <w:vAlign w:val="bottom"/>
          </w:tcPr>
          <w:p w14:paraId="7ED37991" w14:textId="77777777" w:rsidR="00BA2404" w:rsidRPr="00932A5A" w:rsidRDefault="00BA2404" w:rsidP="00FF7B44">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Related companies</w:t>
            </w:r>
          </w:p>
        </w:tc>
        <w:tc>
          <w:tcPr>
            <w:tcW w:w="1200" w:type="dxa"/>
          </w:tcPr>
          <w:p w14:paraId="11EBA983" w14:textId="77777777" w:rsidR="00BA2404" w:rsidRPr="00932A5A" w:rsidRDefault="00BA2404" w:rsidP="005040CE">
            <w:pPr>
              <w:tabs>
                <w:tab w:val="decimal" w:pos="787"/>
              </w:tabs>
              <w:spacing w:line="340" w:lineRule="exact"/>
              <w:ind w:left="-14" w:right="-43"/>
              <w:rPr>
                <w:rFonts w:ascii="Arial" w:hAnsi="Arial" w:cs="Arial"/>
                <w:sz w:val="16"/>
                <w:szCs w:val="16"/>
              </w:rPr>
            </w:pPr>
          </w:p>
        </w:tc>
        <w:tc>
          <w:tcPr>
            <w:tcW w:w="1200" w:type="dxa"/>
          </w:tcPr>
          <w:p w14:paraId="18D2C78E" w14:textId="77777777" w:rsidR="00BA2404" w:rsidRPr="00932A5A" w:rsidRDefault="00BA2404" w:rsidP="005040CE">
            <w:pPr>
              <w:tabs>
                <w:tab w:val="decimal" w:pos="787"/>
              </w:tabs>
              <w:spacing w:line="340" w:lineRule="exact"/>
              <w:ind w:left="-14" w:right="-43"/>
              <w:rPr>
                <w:rFonts w:ascii="Arial" w:hAnsi="Arial" w:cs="Arial"/>
                <w:sz w:val="16"/>
                <w:szCs w:val="16"/>
                <w:cs/>
              </w:rPr>
            </w:pPr>
          </w:p>
        </w:tc>
        <w:tc>
          <w:tcPr>
            <w:tcW w:w="1200" w:type="dxa"/>
          </w:tcPr>
          <w:p w14:paraId="693E5891" w14:textId="4A7F6EDA" w:rsidR="00BA2404" w:rsidRPr="00932A5A" w:rsidRDefault="00BA2404" w:rsidP="005040CE">
            <w:pPr>
              <w:tabs>
                <w:tab w:val="decimal" w:pos="787"/>
              </w:tabs>
              <w:spacing w:line="340" w:lineRule="exact"/>
              <w:ind w:left="-14" w:right="-43"/>
              <w:rPr>
                <w:rFonts w:ascii="Arial" w:hAnsi="Arial" w:cstheme="minorBidi"/>
                <w:sz w:val="16"/>
                <w:szCs w:val="16"/>
                <w:cs/>
              </w:rPr>
            </w:pPr>
          </w:p>
        </w:tc>
        <w:tc>
          <w:tcPr>
            <w:tcW w:w="1200" w:type="dxa"/>
            <w:vAlign w:val="bottom"/>
          </w:tcPr>
          <w:p w14:paraId="17D8A58B" w14:textId="77777777" w:rsidR="00BA2404" w:rsidRPr="00932A5A" w:rsidRDefault="00BA2404" w:rsidP="005040CE">
            <w:pPr>
              <w:tabs>
                <w:tab w:val="decimal" w:pos="787"/>
              </w:tabs>
              <w:spacing w:line="340" w:lineRule="exact"/>
              <w:ind w:left="-14" w:right="-43"/>
              <w:rPr>
                <w:rFonts w:ascii="Arial" w:hAnsi="Arial" w:cs="Arial"/>
                <w:sz w:val="16"/>
                <w:szCs w:val="16"/>
                <w:cs/>
              </w:rPr>
            </w:pPr>
          </w:p>
        </w:tc>
        <w:tc>
          <w:tcPr>
            <w:tcW w:w="1200" w:type="dxa"/>
            <w:vAlign w:val="bottom"/>
          </w:tcPr>
          <w:p w14:paraId="6D538A6D" w14:textId="77777777" w:rsidR="00BA2404" w:rsidRPr="00932A5A" w:rsidRDefault="00BA2404" w:rsidP="005040CE">
            <w:pPr>
              <w:tabs>
                <w:tab w:val="decimal" w:pos="787"/>
              </w:tabs>
              <w:spacing w:line="340" w:lineRule="exact"/>
              <w:ind w:left="-14" w:right="-43"/>
              <w:rPr>
                <w:rFonts w:ascii="Arial" w:hAnsi="Arial" w:cs="Arial"/>
                <w:sz w:val="16"/>
                <w:szCs w:val="16"/>
                <w:cs/>
              </w:rPr>
            </w:pPr>
          </w:p>
        </w:tc>
        <w:tc>
          <w:tcPr>
            <w:tcW w:w="1200" w:type="dxa"/>
            <w:vAlign w:val="bottom"/>
          </w:tcPr>
          <w:p w14:paraId="38F27BFF" w14:textId="77777777" w:rsidR="00BA2404" w:rsidRPr="00932A5A" w:rsidRDefault="00BA2404" w:rsidP="005040CE">
            <w:pPr>
              <w:tabs>
                <w:tab w:val="decimal" w:pos="787"/>
              </w:tabs>
              <w:spacing w:line="340" w:lineRule="exact"/>
              <w:ind w:left="-14" w:right="-43"/>
              <w:rPr>
                <w:rFonts w:ascii="Arial" w:hAnsi="Arial" w:cs="Arial"/>
                <w:sz w:val="16"/>
                <w:szCs w:val="16"/>
                <w:cs/>
              </w:rPr>
            </w:pPr>
          </w:p>
        </w:tc>
      </w:tr>
      <w:tr w:rsidR="00BA2404" w:rsidRPr="00932A5A" w14:paraId="65320020" w14:textId="77777777" w:rsidTr="00DB5717">
        <w:trPr>
          <w:trHeight w:val="19"/>
        </w:trPr>
        <w:tc>
          <w:tcPr>
            <w:tcW w:w="2160" w:type="dxa"/>
            <w:vAlign w:val="bottom"/>
          </w:tcPr>
          <w:p w14:paraId="1103FF95" w14:textId="77777777" w:rsidR="00BA2404" w:rsidRPr="00932A5A" w:rsidRDefault="00BA2404" w:rsidP="00FF7B44">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 xml:space="preserve">Other related companies </w:t>
            </w:r>
          </w:p>
        </w:tc>
        <w:tc>
          <w:tcPr>
            <w:tcW w:w="1200" w:type="dxa"/>
          </w:tcPr>
          <w:p w14:paraId="6170AFD9" w14:textId="7E7EA9A3" w:rsidR="00BA2404" w:rsidRPr="00932A5A" w:rsidRDefault="00A9537D" w:rsidP="005040CE">
            <w:pPr>
              <w:pBdr>
                <w:bottom w:val="sing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w:t>
            </w:r>
          </w:p>
        </w:tc>
        <w:tc>
          <w:tcPr>
            <w:tcW w:w="1200" w:type="dxa"/>
          </w:tcPr>
          <w:p w14:paraId="3B1704EE" w14:textId="32867D7A" w:rsidR="00BA2404" w:rsidRPr="00932A5A" w:rsidRDefault="00A9537D" w:rsidP="005040CE">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0" w:type="dxa"/>
          </w:tcPr>
          <w:p w14:paraId="7D24E3EB" w14:textId="250D00F6" w:rsidR="00BA2404" w:rsidRPr="00932A5A" w:rsidRDefault="00A9537D" w:rsidP="005040CE">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67</w:t>
            </w:r>
          </w:p>
        </w:tc>
        <w:tc>
          <w:tcPr>
            <w:tcW w:w="1200" w:type="dxa"/>
            <w:vAlign w:val="bottom"/>
          </w:tcPr>
          <w:p w14:paraId="0B4896D3" w14:textId="5F91C544" w:rsidR="00BA2404" w:rsidRPr="00932A5A" w:rsidRDefault="006A2A4A" w:rsidP="005040CE">
            <w:pPr>
              <w:pBdr>
                <w:bottom w:val="single" w:sz="4" w:space="1" w:color="auto"/>
              </w:pBdr>
              <w:tabs>
                <w:tab w:val="decimal" w:pos="787"/>
              </w:tabs>
              <w:spacing w:line="340" w:lineRule="exact"/>
              <w:ind w:left="-14" w:right="-43"/>
              <w:rPr>
                <w:rFonts w:ascii="Arial" w:hAnsi="Arial" w:cs="Cordia New"/>
                <w:sz w:val="16"/>
                <w:szCs w:val="16"/>
              </w:rPr>
            </w:pPr>
            <w:r w:rsidRPr="00932A5A">
              <w:rPr>
                <w:rFonts w:ascii="Arial" w:hAnsi="Arial" w:cs="Cordia New"/>
                <w:sz w:val="16"/>
                <w:szCs w:val="16"/>
              </w:rPr>
              <w:t>-</w:t>
            </w:r>
          </w:p>
        </w:tc>
        <w:tc>
          <w:tcPr>
            <w:tcW w:w="1200" w:type="dxa"/>
            <w:vAlign w:val="bottom"/>
          </w:tcPr>
          <w:p w14:paraId="7ACED838" w14:textId="1CF21DA3" w:rsidR="00BA2404" w:rsidRPr="00932A5A" w:rsidRDefault="006A2A4A" w:rsidP="005040CE">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0" w:type="dxa"/>
            <w:vAlign w:val="bottom"/>
          </w:tcPr>
          <w:p w14:paraId="6C49C5B1" w14:textId="0DD021A7" w:rsidR="00BA2404" w:rsidRPr="00932A5A" w:rsidRDefault="006A2A4A" w:rsidP="005040CE">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148</w:t>
            </w:r>
          </w:p>
        </w:tc>
      </w:tr>
      <w:tr w:rsidR="00BA2404" w:rsidRPr="00932A5A" w14:paraId="41B1D813" w14:textId="77777777" w:rsidTr="00DB5717">
        <w:trPr>
          <w:trHeight w:val="19"/>
        </w:trPr>
        <w:tc>
          <w:tcPr>
            <w:tcW w:w="2160" w:type="dxa"/>
            <w:vAlign w:val="bottom"/>
          </w:tcPr>
          <w:p w14:paraId="4A3BA9F6" w14:textId="77777777" w:rsidR="00BA2404" w:rsidRPr="00932A5A" w:rsidRDefault="00BA2404" w:rsidP="00FF7B44">
            <w:pPr>
              <w:tabs>
                <w:tab w:val="left" w:pos="900"/>
                <w:tab w:val="left" w:pos="2160"/>
                <w:tab w:val="left" w:pos="9923"/>
              </w:tabs>
              <w:spacing w:line="340" w:lineRule="exact"/>
              <w:ind w:right="-43"/>
              <w:jc w:val="thaiDistribute"/>
              <w:rPr>
                <w:rFonts w:ascii="Arial" w:hAnsi="Arial" w:cs="Arial"/>
                <w:sz w:val="16"/>
                <w:szCs w:val="16"/>
              </w:rPr>
            </w:pPr>
          </w:p>
        </w:tc>
        <w:tc>
          <w:tcPr>
            <w:tcW w:w="1200" w:type="dxa"/>
            <w:vAlign w:val="bottom"/>
          </w:tcPr>
          <w:p w14:paraId="6DF41024" w14:textId="06BBDEF3" w:rsidR="00BA2404" w:rsidRPr="00932A5A" w:rsidRDefault="00A9537D" w:rsidP="005040CE">
            <w:pPr>
              <w:pBdr>
                <w:bottom w:val="doub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1,712</w:t>
            </w:r>
          </w:p>
        </w:tc>
        <w:tc>
          <w:tcPr>
            <w:tcW w:w="1200" w:type="dxa"/>
            <w:vAlign w:val="bottom"/>
          </w:tcPr>
          <w:p w14:paraId="471C23BF" w14:textId="579F9664" w:rsidR="00BA2404" w:rsidRPr="00932A5A" w:rsidRDefault="00A9537D" w:rsidP="005040CE">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200</w:t>
            </w:r>
          </w:p>
        </w:tc>
        <w:tc>
          <w:tcPr>
            <w:tcW w:w="1200" w:type="dxa"/>
            <w:vAlign w:val="bottom"/>
          </w:tcPr>
          <w:p w14:paraId="1D943B2B" w14:textId="79C2DD50" w:rsidR="00BA2404" w:rsidRPr="00932A5A" w:rsidRDefault="00A9537D" w:rsidP="005040CE">
            <w:pPr>
              <w:pBdr>
                <w:bottom w:val="doub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142</w:t>
            </w:r>
          </w:p>
        </w:tc>
        <w:tc>
          <w:tcPr>
            <w:tcW w:w="1200" w:type="dxa"/>
            <w:vAlign w:val="bottom"/>
          </w:tcPr>
          <w:p w14:paraId="5AAE9FDC" w14:textId="6A7E6850" w:rsidR="00BA2404" w:rsidRPr="00932A5A" w:rsidRDefault="006A2A4A" w:rsidP="005040CE">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2,250</w:t>
            </w:r>
          </w:p>
        </w:tc>
        <w:tc>
          <w:tcPr>
            <w:tcW w:w="1200" w:type="dxa"/>
            <w:vAlign w:val="bottom"/>
          </w:tcPr>
          <w:p w14:paraId="7837A072" w14:textId="17BA7368" w:rsidR="00BA2404" w:rsidRPr="00932A5A" w:rsidRDefault="006A2A4A" w:rsidP="005040CE">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22</w:t>
            </w:r>
          </w:p>
        </w:tc>
        <w:tc>
          <w:tcPr>
            <w:tcW w:w="1200" w:type="dxa"/>
            <w:vAlign w:val="bottom"/>
          </w:tcPr>
          <w:p w14:paraId="09133A57" w14:textId="2EBF1990" w:rsidR="00BA2404" w:rsidRPr="00932A5A" w:rsidRDefault="006A2A4A" w:rsidP="005040CE">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288</w:t>
            </w:r>
          </w:p>
        </w:tc>
      </w:tr>
    </w:tbl>
    <w:p w14:paraId="5EBB1AC8" w14:textId="77777777" w:rsidR="0044612E" w:rsidRPr="00932A5A" w:rsidRDefault="0044612E" w:rsidP="00F547B7">
      <w:pPr>
        <w:tabs>
          <w:tab w:val="left" w:pos="900"/>
          <w:tab w:val="left" w:pos="2160"/>
        </w:tabs>
        <w:spacing w:before="240" w:line="340" w:lineRule="exact"/>
        <w:ind w:left="360" w:right="-274" w:firstLine="547"/>
        <w:jc w:val="right"/>
        <w:rPr>
          <w:rFonts w:ascii="Arial" w:hAnsi="Arial" w:cs="Arial"/>
          <w:sz w:val="16"/>
          <w:szCs w:val="16"/>
        </w:rPr>
      </w:pPr>
      <w:r w:rsidRPr="00932A5A">
        <w:rPr>
          <w:rFonts w:ascii="Arial" w:hAnsi="Arial" w:cs="Arial"/>
          <w:sz w:val="16"/>
          <w:szCs w:val="16"/>
        </w:rPr>
        <w:t>(Unit: Million Baht)</w:t>
      </w:r>
    </w:p>
    <w:tbl>
      <w:tblPr>
        <w:tblW w:w="9385" w:type="dxa"/>
        <w:tblInd w:w="558" w:type="dxa"/>
        <w:tblLayout w:type="fixed"/>
        <w:tblLook w:val="01E0" w:firstRow="1" w:lastRow="1" w:firstColumn="1" w:lastColumn="1" w:noHBand="0" w:noVBand="0"/>
      </w:tblPr>
      <w:tblGrid>
        <w:gridCol w:w="2160"/>
        <w:gridCol w:w="1204"/>
        <w:gridCol w:w="1204"/>
        <w:gridCol w:w="1204"/>
        <w:gridCol w:w="1204"/>
        <w:gridCol w:w="1204"/>
        <w:gridCol w:w="1205"/>
      </w:tblGrid>
      <w:tr w:rsidR="0044612E" w:rsidRPr="00932A5A" w14:paraId="4D54C61F" w14:textId="77777777" w:rsidTr="004E380B">
        <w:trPr>
          <w:trHeight w:val="19"/>
        </w:trPr>
        <w:tc>
          <w:tcPr>
            <w:tcW w:w="2160" w:type="dxa"/>
            <w:vAlign w:val="bottom"/>
          </w:tcPr>
          <w:p w14:paraId="4AFF483E" w14:textId="77777777" w:rsidR="0044612E" w:rsidRPr="00932A5A" w:rsidRDefault="0044612E" w:rsidP="004E380B">
            <w:pPr>
              <w:tabs>
                <w:tab w:val="left" w:pos="900"/>
                <w:tab w:val="left" w:pos="2160"/>
                <w:tab w:val="left" w:pos="9923"/>
              </w:tabs>
              <w:spacing w:line="340" w:lineRule="exact"/>
              <w:ind w:right="-43"/>
              <w:jc w:val="center"/>
              <w:rPr>
                <w:rFonts w:ascii="Arial" w:hAnsi="Arial" w:cs="Arial"/>
                <w:sz w:val="16"/>
                <w:szCs w:val="16"/>
              </w:rPr>
            </w:pPr>
          </w:p>
        </w:tc>
        <w:tc>
          <w:tcPr>
            <w:tcW w:w="7225" w:type="dxa"/>
            <w:gridSpan w:val="6"/>
            <w:vAlign w:val="bottom"/>
          </w:tcPr>
          <w:p w14:paraId="3E834758"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Consolidated financial statements</w:t>
            </w:r>
          </w:p>
        </w:tc>
      </w:tr>
      <w:tr w:rsidR="0044612E" w:rsidRPr="00932A5A" w14:paraId="3346B3E7" w14:textId="77777777" w:rsidTr="004E380B">
        <w:trPr>
          <w:trHeight w:val="19"/>
        </w:trPr>
        <w:tc>
          <w:tcPr>
            <w:tcW w:w="2160" w:type="dxa"/>
            <w:vAlign w:val="bottom"/>
          </w:tcPr>
          <w:p w14:paraId="48417438" w14:textId="77777777" w:rsidR="0044612E" w:rsidRPr="00932A5A" w:rsidRDefault="0044612E" w:rsidP="004E380B">
            <w:pPr>
              <w:tabs>
                <w:tab w:val="left" w:pos="900"/>
                <w:tab w:val="left" w:pos="2160"/>
                <w:tab w:val="left" w:pos="9923"/>
              </w:tabs>
              <w:spacing w:line="340" w:lineRule="exact"/>
              <w:ind w:right="-43"/>
              <w:jc w:val="center"/>
              <w:rPr>
                <w:rFonts w:ascii="Arial" w:hAnsi="Arial" w:cs="Arial"/>
                <w:sz w:val="16"/>
                <w:szCs w:val="16"/>
              </w:rPr>
            </w:pPr>
          </w:p>
        </w:tc>
        <w:tc>
          <w:tcPr>
            <w:tcW w:w="7225" w:type="dxa"/>
            <w:gridSpan w:val="6"/>
            <w:vAlign w:val="bottom"/>
          </w:tcPr>
          <w:p w14:paraId="121463D6" w14:textId="6BD6FAE6" w:rsidR="0044612E" w:rsidRPr="00932A5A" w:rsidRDefault="00B15F56" w:rsidP="004E380B">
            <w:pPr>
              <w:pBdr>
                <w:bottom w:val="single" w:sz="4" w:space="1" w:color="auto"/>
              </w:pBdr>
              <w:spacing w:line="340" w:lineRule="exact"/>
              <w:ind w:left="-18" w:right="-43"/>
              <w:jc w:val="center"/>
              <w:rPr>
                <w:rFonts w:ascii="Arial" w:hAnsi="Arial" w:cs="Arial"/>
                <w:sz w:val="16"/>
                <w:szCs w:val="16"/>
                <w:cs/>
              </w:rPr>
            </w:pPr>
            <w:r w:rsidRPr="00932A5A">
              <w:rPr>
                <w:rFonts w:ascii="Arial" w:hAnsi="Arial" w:cs="Arial"/>
                <w:sz w:val="16"/>
                <w:szCs w:val="16"/>
              </w:rPr>
              <w:t>202</w:t>
            </w:r>
            <w:r w:rsidR="00CA46AB" w:rsidRPr="00932A5A">
              <w:rPr>
                <w:rFonts w:ascii="Arial" w:hAnsi="Arial" w:cs="Arial"/>
                <w:sz w:val="16"/>
                <w:szCs w:val="16"/>
              </w:rPr>
              <w:t>2</w:t>
            </w:r>
          </w:p>
        </w:tc>
      </w:tr>
      <w:tr w:rsidR="0044612E" w:rsidRPr="00932A5A" w14:paraId="76111E74" w14:textId="77777777" w:rsidTr="004E380B">
        <w:trPr>
          <w:trHeight w:val="19"/>
        </w:trPr>
        <w:tc>
          <w:tcPr>
            <w:tcW w:w="2160" w:type="dxa"/>
            <w:vAlign w:val="bottom"/>
          </w:tcPr>
          <w:p w14:paraId="3A70705F" w14:textId="77777777" w:rsidR="0044612E" w:rsidRPr="00932A5A" w:rsidRDefault="0044612E" w:rsidP="004E380B">
            <w:pPr>
              <w:spacing w:line="340" w:lineRule="exact"/>
              <w:ind w:right="-43"/>
              <w:jc w:val="center"/>
              <w:rPr>
                <w:rFonts w:ascii="Arial" w:hAnsi="Arial" w:cs="Arial"/>
                <w:sz w:val="16"/>
                <w:szCs w:val="16"/>
              </w:rPr>
            </w:pPr>
          </w:p>
        </w:tc>
        <w:tc>
          <w:tcPr>
            <w:tcW w:w="3612" w:type="dxa"/>
            <w:gridSpan w:val="3"/>
            <w:vAlign w:val="bottom"/>
          </w:tcPr>
          <w:p w14:paraId="0693C2FC"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rPr>
              <w:t>Assets</w:t>
            </w:r>
          </w:p>
        </w:tc>
        <w:tc>
          <w:tcPr>
            <w:tcW w:w="3613" w:type="dxa"/>
            <w:gridSpan w:val="3"/>
            <w:vAlign w:val="bottom"/>
          </w:tcPr>
          <w:p w14:paraId="6DABE22F"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Liabilities</w:t>
            </w:r>
          </w:p>
        </w:tc>
      </w:tr>
      <w:tr w:rsidR="0044612E" w:rsidRPr="00932A5A" w14:paraId="7897E8B8" w14:textId="77777777" w:rsidTr="004E380B">
        <w:trPr>
          <w:trHeight w:val="19"/>
        </w:trPr>
        <w:tc>
          <w:tcPr>
            <w:tcW w:w="2160" w:type="dxa"/>
            <w:vAlign w:val="bottom"/>
          </w:tcPr>
          <w:p w14:paraId="09CA523D" w14:textId="77777777" w:rsidR="0044612E" w:rsidRPr="00932A5A" w:rsidRDefault="0044612E" w:rsidP="004E380B">
            <w:pPr>
              <w:spacing w:line="340" w:lineRule="exact"/>
              <w:ind w:right="-43"/>
              <w:jc w:val="center"/>
              <w:rPr>
                <w:rFonts w:ascii="Arial" w:hAnsi="Arial" w:cs="Arial"/>
                <w:sz w:val="16"/>
                <w:szCs w:val="16"/>
              </w:rPr>
            </w:pPr>
          </w:p>
        </w:tc>
        <w:tc>
          <w:tcPr>
            <w:tcW w:w="1204" w:type="dxa"/>
            <w:vAlign w:val="bottom"/>
          </w:tcPr>
          <w:p w14:paraId="31C198A5"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4" w:type="dxa"/>
            <w:vAlign w:val="bottom"/>
          </w:tcPr>
          <w:p w14:paraId="6B09CB67" w14:textId="70F0507A" w:rsidR="0044612E" w:rsidRPr="00932A5A" w:rsidRDefault="00092472" w:rsidP="004E380B">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Investments in debt securities</w:t>
            </w:r>
          </w:p>
        </w:tc>
        <w:tc>
          <w:tcPr>
            <w:tcW w:w="1204" w:type="dxa"/>
            <w:vAlign w:val="bottom"/>
          </w:tcPr>
          <w:p w14:paraId="71CD29F9"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lang w:val="en-GB"/>
              </w:rPr>
              <w:t>Other            assets</w:t>
            </w:r>
          </w:p>
        </w:tc>
        <w:tc>
          <w:tcPr>
            <w:tcW w:w="1204" w:type="dxa"/>
            <w:vAlign w:val="bottom"/>
          </w:tcPr>
          <w:p w14:paraId="66D02386"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4" w:type="dxa"/>
            <w:vAlign w:val="bottom"/>
          </w:tcPr>
          <w:p w14:paraId="59EFC570" w14:textId="77777777" w:rsidR="0044612E" w:rsidRPr="00932A5A" w:rsidRDefault="0044612E" w:rsidP="004E380B">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Debt issued and borrowings</w:t>
            </w:r>
          </w:p>
        </w:tc>
        <w:tc>
          <w:tcPr>
            <w:tcW w:w="1205" w:type="dxa"/>
            <w:vAlign w:val="bottom"/>
          </w:tcPr>
          <w:p w14:paraId="5E7639E5"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Other     liabilities</w:t>
            </w:r>
          </w:p>
        </w:tc>
      </w:tr>
      <w:tr w:rsidR="0044612E" w:rsidRPr="00932A5A" w14:paraId="14A62497" w14:textId="77777777" w:rsidTr="004E380B">
        <w:trPr>
          <w:trHeight w:val="19"/>
        </w:trPr>
        <w:tc>
          <w:tcPr>
            <w:tcW w:w="2160" w:type="dxa"/>
            <w:vAlign w:val="bottom"/>
          </w:tcPr>
          <w:p w14:paraId="76C7D593" w14:textId="77777777" w:rsidR="0044612E" w:rsidRPr="00932A5A" w:rsidRDefault="0044612E" w:rsidP="004E380B">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Associated companies</w:t>
            </w:r>
          </w:p>
        </w:tc>
        <w:tc>
          <w:tcPr>
            <w:tcW w:w="1204" w:type="dxa"/>
            <w:shd w:val="clear" w:color="auto" w:fill="auto"/>
            <w:vAlign w:val="bottom"/>
          </w:tcPr>
          <w:p w14:paraId="6B59569F"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5D5CF318"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51E6B7C2"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1B2477BA"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6111E3C6"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5" w:type="dxa"/>
            <w:shd w:val="clear" w:color="auto" w:fill="auto"/>
            <w:vAlign w:val="bottom"/>
          </w:tcPr>
          <w:p w14:paraId="065C0E88" w14:textId="77777777" w:rsidR="0044612E" w:rsidRPr="00932A5A" w:rsidRDefault="0044612E" w:rsidP="004E380B">
            <w:pPr>
              <w:tabs>
                <w:tab w:val="decimal" w:pos="747"/>
              </w:tabs>
              <w:spacing w:line="340" w:lineRule="exact"/>
              <w:ind w:left="-14" w:right="-43"/>
              <w:rPr>
                <w:rFonts w:ascii="Arial" w:hAnsi="Arial" w:cs="Arial"/>
                <w:sz w:val="16"/>
                <w:szCs w:val="16"/>
              </w:rPr>
            </w:pPr>
          </w:p>
        </w:tc>
      </w:tr>
      <w:tr w:rsidR="00CA46AB" w:rsidRPr="00932A5A" w14:paraId="66D1058A" w14:textId="77777777" w:rsidTr="004E380B">
        <w:trPr>
          <w:trHeight w:val="19"/>
        </w:trPr>
        <w:tc>
          <w:tcPr>
            <w:tcW w:w="2160" w:type="dxa"/>
            <w:vAlign w:val="bottom"/>
          </w:tcPr>
          <w:p w14:paraId="44D67CA3" w14:textId="77777777" w:rsidR="00CA46AB" w:rsidRPr="00932A5A" w:rsidRDefault="00CA46AB" w:rsidP="00CA46AB">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TMBThanachart Bank Plc.</w:t>
            </w:r>
          </w:p>
        </w:tc>
        <w:tc>
          <w:tcPr>
            <w:tcW w:w="1204" w:type="dxa"/>
            <w:shd w:val="clear" w:color="auto" w:fill="auto"/>
            <w:vAlign w:val="bottom"/>
          </w:tcPr>
          <w:p w14:paraId="73785380" w14:textId="5A8EC99C" w:rsidR="00CA46AB" w:rsidRPr="00932A5A" w:rsidRDefault="00CA46AB" w:rsidP="00CA46AB">
            <w:pPr>
              <w:tabs>
                <w:tab w:val="decimal" w:pos="787"/>
              </w:tabs>
              <w:spacing w:line="340" w:lineRule="exact"/>
              <w:ind w:left="-14" w:right="-43"/>
              <w:rPr>
                <w:rFonts w:ascii="Arial" w:hAnsi="Arial" w:cs="Arial"/>
                <w:sz w:val="16"/>
                <w:szCs w:val="16"/>
              </w:rPr>
            </w:pPr>
            <w:r w:rsidRPr="00932A5A">
              <w:rPr>
                <w:rFonts w:ascii="Arial" w:hAnsi="Arial" w:cs="Arial"/>
                <w:sz w:val="16"/>
                <w:szCs w:val="16"/>
              </w:rPr>
              <w:t>3,483</w:t>
            </w:r>
          </w:p>
        </w:tc>
        <w:tc>
          <w:tcPr>
            <w:tcW w:w="1204" w:type="dxa"/>
            <w:shd w:val="clear" w:color="auto" w:fill="auto"/>
            <w:vAlign w:val="bottom"/>
          </w:tcPr>
          <w:p w14:paraId="6A2850FB" w14:textId="5679F2D3" w:rsidR="00CA46AB" w:rsidRPr="00932A5A" w:rsidRDefault="00CA46AB" w:rsidP="00CA46AB">
            <w:pP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4" w:type="dxa"/>
            <w:shd w:val="clear" w:color="auto" w:fill="auto"/>
            <w:vAlign w:val="bottom"/>
          </w:tcPr>
          <w:p w14:paraId="27B79436" w14:textId="12B0A8B8" w:rsidR="00CA46AB" w:rsidRPr="00932A5A" w:rsidRDefault="00CA46AB" w:rsidP="00CA46AB">
            <w:pPr>
              <w:tabs>
                <w:tab w:val="decimal" w:pos="787"/>
              </w:tabs>
              <w:spacing w:line="340" w:lineRule="exact"/>
              <w:ind w:left="-14" w:right="-43"/>
              <w:rPr>
                <w:rFonts w:ascii="Arial" w:hAnsi="Arial" w:cs="Arial"/>
                <w:sz w:val="16"/>
                <w:szCs w:val="16"/>
                <w:cs/>
              </w:rPr>
            </w:pPr>
            <w:r w:rsidRPr="00932A5A">
              <w:rPr>
                <w:rFonts w:ascii="Arial" w:hAnsi="Arial" w:cs="Arial"/>
                <w:sz w:val="16"/>
                <w:szCs w:val="16"/>
              </w:rPr>
              <w:t>68</w:t>
            </w:r>
          </w:p>
        </w:tc>
        <w:tc>
          <w:tcPr>
            <w:tcW w:w="1204" w:type="dxa"/>
            <w:shd w:val="clear" w:color="auto" w:fill="auto"/>
            <w:vAlign w:val="bottom"/>
          </w:tcPr>
          <w:p w14:paraId="48BDAC17" w14:textId="669D91A5" w:rsidR="00CA46AB" w:rsidRPr="00932A5A" w:rsidRDefault="00CA46AB" w:rsidP="00CA46AB">
            <w:pPr>
              <w:tabs>
                <w:tab w:val="decimal" w:pos="787"/>
              </w:tabs>
              <w:spacing w:line="340" w:lineRule="exact"/>
              <w:ind w:left="-14" w:right="-43"/>
              <w:rPr>
                <w:rFonts w:ascii="Arial" w:hAnsi="Arial" w:cs="Arial"/>
                <w:sz w:val="16"/>
                <w:szCs w:val="16"/>
                <w:cs/>
              </w:rPr>
            </w:pPr>
            <w:r w:rsidRPr="00932A5A">
              <w:rPr>
                <w:rFonts w:ascii="Arial" w:hAnsi="Arial" w:cs="Arial"/>
                <w:sz w:val="16"/>
                <w:szCs w:val="16"/>
              </w:rPr>
              <w:t>2,200</w:t>
            </w:r>
          </w:p>
        </w:tc>
        <w:tc>
          <w:tcPr>
            <w:tcW w:w="1204" w:type="dxa"/>
            <w:shd w:val="clear" w:color="auto" w:fill="auto"/>
            <w:vAlign w:val="bottom"/>
          </w:tcPr>
          <w:p w14:paraId="2F7FCB58" w14:textId="23A2E516" w:rsidR="00CA46AB" w:rsidRPr="00932A5A" w:rsidRDefault="00CA46AB" w:rsidP="00CA46AB">
            <w:pPr>
              <w:tabs>
                <w:tab w:val="decimal" w:pos="787"/>
              </w:tabs>
              <w:spacing w:line="340" w:lineRule="exact"/>
              <w:ind w:left="-14" w:right="-43"/>
              <w:rPr>
                <w:rFonts w:ascii="Arial" w:hAnsi="Arial" w:cs="Arial"/>
                <w:sz w:val="16"/>
                <w:szCs w:val="16"/>
              </w:rPr>
            </w:pPr>
            <w:r w:rsidRPr="00932A5A">
              <w:rPr>
                <w:rFonts w:ascii="Arial" w:hAnsi="Arial" w:cs="Arial"/>
                <w:sz w:val="16"/>
                <w:szCs w:val="16"/>
              </w:rPr>
              <w:t>-</w:t>
            </w:r>
          </w:p>
        </w:tc>
        <w:tc>
          <w:tcPr>
            <w:tcW w:w="1205" w:type="dxa"/>
            <w:shd w:val="clear" w:color="auto" w:fill="auto"/>
            <w:vAlign w:val="bottom"/>
          </w:tcPr>
          <w:p w14:paraId="54A8B267" w14:textId="6909F9E7" w:rsidR="00CA46AB" w:rsidRPr="00932A5A" w:rsidRDefault="00CA46AB" w:rsidP="00CA46AB">
            <w:pPr>
              <w:tabs>
                <w:tab w:val="decimal" w:pos="787"/>
              </w:tabs>
              <w:spacing w:line="340" w:lineRule="exact"/>
              <w:ind w:left="-14" w:right="-43"/>
              <w:rPr>
                <w:rFonts w:ascii="Arial" w:hAnsi="Arial" w:cs="Arial"/>
                <w:sz w:val="16"/>
                <w:szCs w:val="16"/>
                <w:cs/>
              </w:rPr>
            </w:pPr>
            <w:r w:rsidRPr="00932A5A">
              <w:rPr>
                <w:rFonts w:ascii="Arial" w:hAnsi="Arial" w:cs="Arial"/>
                <w:sz w:val="16"/>
                <w:szCs w:val="16"/>
              </w:rPr>
              <w:t>108</w:t>
            </w:r>
          </w:p>
        </w:tc>
      </w:tr>
      <w:tr w:rsidR="00CA46AB" w:rsidRPr="00932A5A" w14:paraId="7596BA81" w14:textId="77777777" w:rsidTr="004E380B">
        <w:trPr>
          <w:trHeight w:val="19"/>
        </w:trPr>
        <w:tc>
          <w:tcPr>
            <w:tcW w:w="2160" w:type="dxa"/>
            <w:vAlign w:val="bottom"/>
          </w:tcPr>
          <w:p w14:paraId="7BCE5D17" w14:textId="77777777" w:rsidR="00CA46AB" w:rsidRPr="00932A5A" w:rsidRDefault="00CA46AB" w:rsidP="00CA46AB">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MBK Plc.</w:t>
            </w:r>
          </w:p>
        </w:tc>
        <w:tc>
          <w:tcPr>
            <w:tcW w:w="1204" w:type="dxa"/>
            <w:shd w:val="clear" w:color="auto" w:fill="auto"/>
            <w:vAlign w:val="bottom"/>
          </w:tcPr>
          <w:p w14:paraId="36D63304" w14:textId="24DB1338" w:rsidR="00CA46AB" w:rsidRPr="00932A5A" w:rsidRDefault="00CA46AB" w:rsidP="00CA46AB">
            <w:pPr>
              <w:tabs>
                <w:tab w:val="decimal" w:pos="787"/>
              </w:tabs>
              <w:spacing w:line="340" w:lineRule="exact"/>
              <w:ind w:left="-14" w:right="-43"/>
              <w:rPr>
                <w:rFonts w:ascii="Arial" w:hAnsi="Arial" w:cs="Arial"/>
                <w:sz w:val="16"/>
                <w:szCs w:val="16"/>
              </w:rPr>
            </w:pPr>
            <w:r w:rsidRPr="00932A5A">
              <w:rPr>
                <w:rFonts w:ascii="Arial" w:hAnsi="Arial" w:cs="Arial"/>
                <w:sz w:val="16"/>
                <w:szCs w:val="16"/>
              </w:rPr>
              <w:t>-</w:t>
            </w:r>
          </w:p>
        </w:tc>
        <w:tc>
          <w:tcPr>
            <w:tcW w:w="1204" w:type="dxa"/>
            <w:shd w:val="clear" w:color="auto" w:fill="auto"/>
            <w:vAlign w:val="bottom"/>
          </w:tcPr>
          <w:p w14:paraId="526FFD70" w14:textId="6EB2BFAA" w:rsidR="00CA46AB" w:rsidRPr="00932A5A" w:rsidRDefault="00CA46AB" w:rsidP="00CA46AB">
            <w:pP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4" w:type="dxa"/>
            <w:shd w:val="clear" w:color="auto" w:fill="auto"/>
            <w:vAlign w:val="bottom"/>
          </w:tcPr>
          <w:p w14:paraId="2D5A9B7D" w14:textId="0D57BF54" w:rsidR="00CA46AB" w:rsidRPr="00932A5A" w:rsidRDefault="00CA46AB" w:rsidP="00CA46AB">
            <w:pPr>
              <w:tabs>
                <w:tab w:val="decimal" w:pos="787"/>
              </w:tabs>
              <w:spacing w:line="340" w:lineRule="exact"/>
              <w:ind w:left="-14" w:right="-43"/>
              <w:rPr>
                <w:rFonts w:ascii="Arial" w:hAnsi="Arial" w:cs="Arial"/>
                <w:sz w:val="16"/>
                <w:szCs w:val="16"/>
                <w:cs/>
              </w:rPr>
            </w:pPr>
            <w:r w:rsidRPr="00932A5A">
              <w:rPr>
                <w:rFonts w:ascii="Arial" w:hAnsi="Arial" w:cs="Arial"/>
                <w:sz w:val="16"/>
                <w:szCs w:val="16"/>
              </w:rPr>
              <w:t>9</w:t>
            </w:r>
          </w:p>
        </w:tc>
        <w:tc>
          <w:tcPr>
            <w:tcW w:w="1204" w:type="dxa"/>
            <w:shd w:val="clear" w:color="auto" w:fill="auto"/>
            <w:vAlign w:val="bottom"/>
          </w:tcPr>
          <w:p w14:paraId="080BD02C" w14:textId="788D6D85" w:rsidR="00CA46AB" w:rsidRPr="00932A5A" w:rsidRDefault="00CA46AB" w:rsidP="00CA46AB">
            <w:pPr>
              <w:tabs>
                <w:tab w:val="decimal" w:pos="787"/>
              </w:tabs>
              <w:spacing w:line="340" w:lineRule="exact"/>
              <w:ind w:left="-14" w:right="-43"/>
              <w:rPr>
                <w:rFonts w:ascii="Arial" w:hAnsi="Arial" w:cs="Arial"/>
                <w:sz w:val="16"/>
                <w:szCs w:val="16"/>
                <w:cs/>
              </w:rPr>
            </w:pPr>
            <w:r w:rsidRPr="00932A5A">
              <w:rPr>
                <w:rFonts w:ascii="Arial" w:hAnsi="Arial" w:cs="Cordia New"/>
                <w:sz w:val="16"/>
                <w:szCs w:val="16"/>
              </w:rPr>
              <w:t>-</w:t>
            </w:r>
          </w:p>
        </w:tc>
        <w:tc>
          <w:tcPr>
            <w:tcW w:w="1204" w:type="dxa"/>
            <w:shd w:val="clear" w:color="auto" w:fill="auto"/>
            <w:vAlign w:val="bottom"/>
          </w:tcPr>
          <w:p w14:paraId="483DDF95" w14:textId="392EB642" w:rsidR="00CA46AB" w:rsidRPr="00932A5A" w:rsidRDefault="00CA46AB" w:rsidP="00CA46AB">
            <w:pPr>
              <w:tabs>
                <w:tab w:val="decimal" w:pos="787"/>
              </w:tabs>
              <w:spacing w:line="340" w:lineRule="exact"/>
              <w:ind w:left="-14" w:right="-43"/>
              <w:rPr>
                <w:rFonts w:ascii="Arial" w:hAnsi="Arial" w:cs="Arial"/>
                <w:sz w:val="16"/>
                <w:szCs w:val="16"/>
              </w:rPr>
            </w:pPr>
            <w:r w:rsidRPr="00932A5A">
              <w:rPr>
                <w:rFonts w:ascii="Arial" w:hAnsi="Arial" w:cs="Arial"/>
                <w:sz w:val="16"/>
                <w:szCs w:val="16"/>
              </w:rPr>
              <w:t>21</w:t>
            </w:r>
          </w:p>
        </w:tc>
        <w:tc>
          <w:tcPr>
            <w:tcW w:w="1205" w:type="dxa"/>
            <w:shd w:val="clear" w:color="auto" w:fill="auto"/>
            <w:vAlign w:val="bottom"/>
          </w:tcPr>
          <w:p w14:paraId="08B7286E" w14:textId="7ECF8F5C" w:rsidR="00CA46AB" w:rsidRPr="00932A5A" w:rsidRDefault="00CA46AB" w:rsidP="00CA46AB">
            <w:pPr>
              <w:tabs>
                <w:tab w:val="decimal" w:pos="787"/>
              </w:tabs>
              <w:spacing w:line="340" w:lineRule="exact"/>
              <w:ind w:left="-14" w:right="-43"/>
              <w:rPr>
                <w:rFonts w:ascii="Arial" w:hAnsi="Arial" w:cs="Arial"/>
                <w:sz w:val="16"/>
                <w:szCs w:val="16"/>
                <w:cs/>
              </w:rPr>
            </w:pPr>
            <w:r w:rsidRPr="00932A5A">
              <w:rPr>
                <w:rFonts w:ascii="Arial" w:hAnsi="Arial" w:cs="Arial"/>
                <w:sz w:val="16"/>
                <w:szCs w:val="16"/>
              </w:rPr>
              <w:t>67</w:t>
            </w:r>
          </w:p>
        </w:tc>
      </w:tr>
      <w:tr w:rsidR="00CA46AB" w:rsidRPr="00932A5A" w14:paraId="44802FBA" w14:textId="77777777" w:rsidTr="004E380B">
        <w:trPr>
          <w:trHeight w:val="19"/>
        </w:trPr>
        <w:tc>
          <w:tcPr>
            <w:tcW w:w="2160" w:type="dxa"/>
            <w:vAlign w:val="bottom"/>
          </w:tcPr>
          <w:p w14:paraId="327DF00F" w14:textId="77777777" w:rsidR="00CA46AB" w:rsidRPr="00932A5A" w:rsidRDefault="00CA46AB" w:rsidP="00CA46AB">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Related companies</w:t>
            </w:r>
          </w:p>
        </w:tc>
        <w:tc>
          <w:tcPr>
            <w:tcW w:w="1204" w:type="dxa"/>
            <w:shd w:val="clear" w:color="auto" w:fill="auto"/>
          </w:tcPr>
          <w:p w14:paraId="246F3968" w14:textId="77777777" w:rsidR="00CA46AB" w:rsidRPr="00932A5A" w:rsidRDefault="00CA46AB" w:rsidP="00CA46AB">
            <w:pPr>
              <w:tabs>
                <w:tab w:val="decimal" w:pos="787"/>
              </w:tabs>
              <w:spacing w:line="340" w:lineRule="exact"/>
              <w:ind w:left="-14" w:right="-43"/>
              <w:rPr>
                <w:rFonts w:ascii="Arial" w:hAnsi="Arial" w:cs="Arial"/>
                <w:sz w:val="16"/>
                <w:szCs w:val="16"/>
              </w:rPr>
            </w:pPr>
          </w:p>
        </w:tc>
        <w:tc>
          <w:tcPr>
            <w:tcW w:w="1204" w:type="dxa"/>
            <w:shd w:val="clear" w:color="auto" w:fill="auto"/>
          </w:tcPr>
          <w:p w14:paraId="59FA08F8" w14:textId="77777777" w:rsidR="00CA46AB" w:rsidRPr="00932A5A" w:rsidRDefault="00CA46AB" w:rsidP="00CA46AB">
            <w:pPr>
              <w:tabs>
                <w:tab w:val="decimal" w:pos="787"/>
              </w:tabs>
              <w:spacing w:line="340" w:lineRule="exact"/>
              <w:ind w:left="-14" w:right="-43"/>
              <w:rPr>
                <w:rFonts w:ascii="Arial" w:hAnsi="Arial" w:cs="Arial"/>
                <w:sz w:val="16"/>
                <w:szCs w:val="16"/>
                <w:cs/>
              </w:rPr>
            </w:pPr>
          </w:p>
        </w:tc>
        <w:tc>
          <w:tcPr>
            <w:tcW w:w="1204" w:type="dxa"/>
            <w:shd w:val="clear" w:color="auto" w:fill="auto"/>
          </w:tcPr>
          <w:p w14:paraId="68370927" w14:textId="77777777" w:rsidR="00CA46AB" w:rsidRPr="00932A5A" w:rsidRDefault="00CA46AB" w:rsidP="00CA46AB">
            <w:pPr>
              <w:tabs>
                <w:tab w:val="decimal" w:pos="787"/>
              </w:tabs>
              <w:spacing w:line="340" w:lineRule="exact"/>
              <w:ind w:left="-14" w:right="-43"/>
              <w:rPr>
                <w:rFonts w:ascii="Arial" w:hAnsi="Arial" w:cs="Arial"/>
                <w:sz w:val="16"/>
                <w:szCs w:val="16"/>
                <w:cs/>
              </w:rPr>
            </w:pPr>
          </w:p>
        </w:tc>
        <w:tc>
          <w:tcPr>
            <w:tcW w:w="1204" w:type="dxa"/>
            <w:shd w:val="clear" w:color="auto" w:fill="auto"/>
            <w:vAlign w:val="bottom"/>
          </w:tcPr>
          <w:p w14:paraId="22670F10" w14:textId="77777777" w:rsidR="00CA46AB" w:rsidRPr="00932A5A" w:rsidRDefault="00CA46AB" w:rsidP="00CA46AB">
            <w:pPr>
              <w:tabs>
                <w:tab w:val="decimal" w:pos="787"/>
              </w:tabs>
              <w:spacing w:line="340" w:lineRule="exact"/>
              <w:ind w:left="-14" w:right="-43"/>
              <w:rPr>
                <w:rFonts w:ascii="Arial" w:hAnsi="Arial" w:cs="Arial"/>
                <w:sz w:val="16"/>
                <w:szCs w:val="16"/>
                <w:cs/>
              </w:rPr>
            </w:pPr>
          </w:p>
        </w:tc>
        <w:tc>
          <w:tcPr>
            <w:tcW w:w="1204" w:type="dxa"/>
            <w:shd w:val="clear" w:color="auto" w:fill="auto"/>
            <w:vAlign w:val="bottom"/>
          </w:tcPr>
          <w:p w14:paraId="66B98FE2" w14:textId="77777777" w:rsidR="00CA46AB" w:rsidRPr="00932A5A" w:rsidRDefault="00CA46AB" w:rsidP="00CA46AB">
            <w:pPr>
              <w:tabs>
                <w:tab w:val="decimal" w:pos="787"/>
              </w:tabs>
              <w:spacing w:line="340" w:lineRule="exact"/>
              <w:ind w:left="-14" w:right="-43"/>
              <w:rPr>
                <w:rFonts w:ascii="Arial" w:hAnsi="Arial" w:cs="Arial"/>
                <w:sz w:val="16"/>
                <w:szCs w:val="16"/>
                <w:cs/>
              </w:rPr>
            </w:pPr>
          </w:p>
        </w:tc>
        <w:tc>
          <w:tcPr>
            <w:tcW w:w="1205" w:type="dxa"/>
            <w:shd w:val="clear" w:color="auto" w:fill="auto"/>
            <w:vAlign w:val="bottom"/>
          </w:tcPr>
          <w:p w14:paraId="77D1BE58" w14:textId="77777777" w:rsidR="00CA46AB" w:rsidRPr="00932A5A" w:rsidRDefault="00CA46AB" w:rsidP="00CA46AB">
            <w:pPr>
              <w:tabs>
                <w:tab w:val="decimal" w:pos="787"/>
              </w:tabs>
              <w:spacing w:line="340" w:lineRule="exact"/>
              <w:ind w:left="-14" w:right="-43"/>
              <w:rPr>
                <w:rFonts w:ascii="Arial" w:hAnsi="Arial" w:cs="Arial"/>
                <w:sz w:val="16"/>
                <w:szCs w:val="16"/>
                <w:cs/>
              </w:rPr>
            </w:pPr>
          </w:p>
        </w:tc>
      </w:tr>
      <w:tr w:rsidR="00CA46AB" w:rsidRPr="00932A5A" w14:paraId="6A0C9EA7" w14:textId="77777777" w:rsidTr="00982B51">
        <w:trPr>
          <w:trHeight w:val="19"/>
        </w:trPr>
        <w:tc>
          <w:tcPr>
            <w:tcW w:w="2160" w:type="dxa"/>
          </w:tcPr>
          <w:p w14:paraId="04B3D2DB" w14:textId="77777777" w:rsidR="00CA46AB" w:rsidRPr="00932A5A" w:rsidRDefault="00CA46AB" w:rsidP="00CA46AB">
            <w:pPr>
              <w:tabs>
                <w:tab w:val="left" w:pos="900"/>
              </w:tabs>
              <w:spacing w:line="340" w:lineRule="exact"/>
              <w:ind w:left="162" w:right="-191" w:hanging="162"/>
              <w:rPr>
                <w:rFonts w:ascii="Arial" w:hAnsi="Arial" w:cs="Arial"/>
                <w:sz w:val="16"/>
                <w:szCs w:val="16"/>
              </w:rPr>
            </w:pPr>
            <w:r w:rsidRPr="00932A5A">
              <w:rPr>
                <w:rFonts w:ascii="Arial" w:hAnsi="Arial" w:cs="Arial"/>
                <w:sz w:val="16"/>
                <w:szCs w:val="16"/>
              </w:rPr>
              <w:t xml:space="preserve">Other related companies </w:t>
            </w:r>
          </w:p>
        </w:tc>
        <w:tc>
          <w:tcPr>
            <w:tcW w:w="1204" w:type="dxa"/>
            <w:shd w:val="clear" w:color="auto" w:fill="auto"/>
          </w:tcPr>
          <w:p w14:paraId="01ACDEB3" w14:textId="6DFDA3E6" w:rsidR="00CA46AB" w:rsidRPr="00932A5A" w:rsidRDefault="00CA46AB" w:rsidP="00CA46AB">
            <w:pPr>
              <w:pBdr>
                <w:bottom w:val="sing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w:t>
            </w:r>
          </w:p>
        </w:tc>
        <w:tc>
          <w:tcPr>
            <w:tcW w:w="1204" w:type="dxa"/>
            <w:shd w:val="clear" w:color="auto" w:fill="auto"/>
          </w:tcPr>
          <w:p w14:paraId="5FE822E9" w14:textId="3FD92DE2" w:rsidR="00CA46AB" w:rsidRPr="00932A5A" w:rsidRDefault="00CA46AB" w:rsidP="00CA46AB">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4" w:type="dxa"/>
            <w:shd w:val="clear" w:color="auto" w:fill="auto"/>
          </w:tcPr>
          <w:p w14:paraId="67903317" w14:textId="722E0075" w:rsidR="00CA46AB" w:rsidRPr="00932A5A" w:rsidRDefault="00CA46AB" w:rsidP="00CA46AB">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351</w:t>
            </w:r>
          </w:p>
        </w:tc>
        <w:tc>
          <w:tcPr>
            <w:tcW w:w="1204" w:type="dxa"/>
            <w:shd w:val="clear" w:color="auto" w:fill="auto"/>
            <w:vAlign w:val="bottom"/>
          </w:tcPr>
          <w:p w14:paraId="2204E029" w14:textId="173A5433" w:rsidR="00CA46AB" w:rsidRPr="00932A5A" w:rsidRDefault="00CA46AB" w:rsidP="00CA46AB">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Cordia New"/>
                <w:sz w:val="16"/>
                <w:szCs w:val="16"/>
              </w:rPr>
              <w:t>-</w:t>
            </w:r>
          </w:p>
        </w:tc>
        <w:tc>
          <w:tcPr>
            <w:tcW w:w="1204" w:type="dxa"/>
            <w:shd w:val="clear" w:color="auto" w:fill="auto"/>
            <w:vAlign w:val="bottom"/>
          </w:tcPr>
          <w:p w14:paraId="30184077" w14:textId="709B7529" w:rsidR="00CA46AB" w:rsidRPr="00932A5A" w:rsidRDefault="00CA46AB" w:rsidP="00CA46AB">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5" w:type="dxa"/>
            <w:shd w:val="clear" w:color="auto" w:fill="auto"/>
            <w:vAlign w:val="bottom"/>
          </w:tcPr>
          <w:p w14:paraId="2D6DD838" w14:textId="40D956F0" w:rsidR="00CA46AB" w:rsidRPr="00932A5A" w:rsidRDefault="00CA46AB" w:rsidP="00CA46AB">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185</w:t>
            </w:r>
          </w:p>
        </w:tc>
      </w:tr>
      <w:tr w:rsidR="00CA46AB" w:rsidRPr="00932A5A" w14:paraId="2FBA7B8D" w14:textId="77777777" w:rsidTr="004E380B">
        <w:trPr>
          <w:trHeight w:val="19"/>
        </w:trPr>
        <w:tc>
          <w:tcPr>
            <w:tcW w:w="2160" w:type="dxa"/>
            <w:vAlign w:val="bottom"/>
          </w:tcPr>
          <w:p w14:paraId="012F635C" w14:textId="77777777" w:rsidR="00CA46AB" w:rsidRPr="00932A5A" w:rsidRDefault="00CA46AB" w:rsidP="00CA46AB">
            <w:pPr>
              <w:tabs>
                <w:tab w:val="left" w:pos="900"/>
                <w:tab w:val="left" w:pos="2160"/>
                <w:tab w:val="left" w:pos="9923"/>
              </w:tabs>
              <w:spacing w:line="340" w:lineRule="exact"/>
              <w:ind w:right="-43"/>
              <w:jc w:val="thaiDistribute"/>
              <w:rPr>
                <w:rFonts w:ascii="Arial" w:hAnsi="Arial" w:cs="Arial"/>
                <w:sz w:val="16"/>
                <w:szCs w:val="16"/>
              </w:rPr>
            </w:pPr>
          </w:p>
        </w:tc>
        <w:tc>
          <w:tcPr>
            <w:tcW w:w="1204" w:type="dxa"/>
            <w:vAlign w:val="bottom"/>
          </w:tcPr>
          <w:p w14:paraId="1203691C" w14:textId="44626C2C" w:rsidR="00CA46AB" w:rsidRPr="00932A5A" w:rsidRDefault="00CA46AB" w:rsidP="00CA46AB">
            <w:pPr>
              <w:pBdr>
                <w:bottom w:val="doub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3,483</w:t>
            </w:r>
          </w:p>
        </w:tc>
        <w:tc>
          <w:tcPr>
            <w:tcW w:w="1204" w:type="dxa"/>
            <w:vAlign w:val="bottom"/>
          </w:tcPr>
          <w:p w14:paraId="27E422DA" w14:textId="41E01684" w:rsidR="00CA46AB" w:rsidRPr="00932A5A" w:rsidRDefault="00CA46AB" w:rsidP="00CA46AB">
            <w:pPr>
              <w:pBdr>
                <w:bottom w:val="doub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4" w:type="dxa"/>
            <w:vAlign w:val="bottom"/>
          </w:tcPr>
          <w:p w14:paraId="7619D5B4" w14:textId="60CA840A" w:rsidR="00CA46AB" w:rsidRPr="00932A5A" w:rsidRDefault="00CA46AB" w:rsidP="00CA46AB">
            <w:pPr>
              <w:pBdr>
                <w:bottom w:val="doub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428</w:t>
            </w:r>
          </w:p>
        </w:tc>
        <w:tc>
          <w:tcPr>
            <w:tcW w:w="1204" w:type="dxa"/>
            <w:vAlign w:val="bottom"/>
          </w:tcPr>
          <w:p w14:paraId="58284E0B" w14:textId="0EFB2CE4" w:rsidR="00CA46AB" w:rsidRPr="00932A5A" w:rsidRDefault="00CA46AB" w:rsidP="00CA46AB">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2,200</w:t>
            </w:r>
          </w:p>
        </w:tc>
        <w:tc>
          <w:tcPr>
            <w:tcW w:w="1204" w:type="dxa"/>
            <w:vAlign w:val="bottom"/>
          </w:tcPr>
          <w:p w14:paraId="1D46D098" w14:textId="77EFA68E" w:rsidR="00CA46AB" w:rsidRPr="00932A5A" w:rsidRDefault="00CA46AB" w:rsidP="00CA46AB">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21</w:t>
            </w:r>
          </w:p>
        </w:tc>
        <w:tc>
          <w:tcPr>
            <w:tcW w:w="1205" w:type="dxa"/>
            <w:vAlign w:val="bottom"/>
          </w:tcPr>
          <w:p w14:paraId="40BD0D78" w14:textId="7ED20448" w:rsidR="00CA46AB" w:rsidRPr="00932A5A" w:rsidRDefault="00CA46AB" w:rsidP="00CA46AB">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360</w:t>
            </w:r>
          </w:p>
        </w:tc>
      </w:tr>
    </w:tbl>
    <w:p w14:paraId="2022AA97" w14:textId="77777777" w:rsidR="009513DE" w:rsidRPr="00932A5A" w:rsidRDefault="009513DE" w:rsidP="002215DC">
      <w:pPr>
        <w:tabs>
          <w:tab w:val="left" w:pos="900"/>
          <w:tab w:val="left" w:pos="2160"/>
        </w:tabs>
        <w:spacing w:before="240" w:line="340" w:lineRule="exact"/>
        <w:ind w:left="360" w:right="-274" w:firstLine="547"/>
        <w:jc w:val="right"/>
        <w:rPr>
          <w:rFonts w:ascii="Arial" w:hAnsi="Arial" w:cs="Arial"/>
          <w:sz w:val="16"/>
          <w:szCs w:val="16"/>
        </w:rPr>
      </w:pPr>
    </w:p>
    <w:p w14:paraId="6CF71894" w14:textId="77777777" w:rsidR="000E1F90" w:rsidRPr="00932A5A" w:rsidRDefault="009513DE" w:rsidP="00CA46AB">
      <w:pPr>
        <w:tabs>
          <w:tab w:val="left" w:pos="900"/>
          <w:tab w:val="left" w:pos="2160"/>
        </w:tabs>
        <w:spacing w:line="340" w:lineRule="exact"/>
        <w:ind w:left="360" w:right="-461" w:firstLine="547"/>
        <w:jc w:val="right"/>
        <w:rPr>
          <w:rFonts w:ascii="Arial" w:hAnsi="Arial" w:cs="Arial"/>
          <w:sz w:val="16"/>
          <w:szCs w:val="16"/>
        </w:rPr>
      </w:pPr>
      <w:r w:rsidRPr="00932A5A">
        <w:rPr>
          <w:rFonts w:ascii="Arial" w:hAnsi="Arial" w:cs="Arial"/>
          <w:sz w:val="16"/>
          <w:szCs w:val="16"/>
        </w:rPr>
        <w:br w:type="page"/>
      </w:r>
      <w:r w:rsidR="000E1F90" w:rsidRPr="00932A5A">
        <w:rPr>
          <w:rFonts w:ascii="Arial" w:hAnsi="Arial" w:cs="Arial"/>
          <w:sz w:val="16"/>
          <w:szCs w:val="16"/>
        </w:rPr>
        <w:lastRenderedPageBreak/>
        <w:t>(Unit: Million Baht)</w:t>
      </w:r>
    </w:p>
    <w:tbl>
      <w:tblPr>
        <w:tblW w:w="9540" w:type="dxa"/>
        <w:tblInd w:w="558" w:type="dxa"/>
        <w:tblLayout w:type="fixed"/>
        <w:tblLook w:val="01E0" w:firstRow="1" w:lastRow="1" w:firstColumn="1" w:lastColumn="1" w:noHBand="0" w:noVBand="0"/>
      </w:tblPr>
      <w:tblGrid>
        <w:gridCol w:w="2430"/>
        <w:gridCol w:w="1185"/>
        <w:gridCol w:w="1185"/>
        <w:gridCol w:w="1185"/>
        <w:gridCol w:w="1185"/>
        <w:gridCol w:w="1185"/>
        <w:gridCol w:w="1185"/>
      </w:tblGrid>
      <w:tr w:rsidR="000E1F90" w:rsidRPr="00932A5A" w14:paraId="47737958" w14:textId="77777777" w:rsidTr="00ED142F">
        <w:trPr>
          <w:trHeight w:val="314"/>
        </w:trPr>
        <w:tc>
          <w:tcPr>
            <w:tcW w:w="2430" w:type="dxa"/>
            <w:vAlign w:val="bottom"/>
          </w:tcPr>
          <w:p w14:paraId="5E76C8AB" w14:textId="77777777" w:rsidR="000E1F90" w:rsidRPr="00932A5A" w:rsidRDefault="000E1F90" w:rsidP="00ED142F">
            <w:pPr>
              <w:tabs>
                <w:tab w:val="left" w:pos="900"/>
                <w:tab w:val="left" w:pos="2160"/>
                <w:tab w:val="left" w:pos="9923"/>
              </w:tabs>
              <w:spacing w:line="300" w:lineRule="exact"/>
              <w:ind w:left="-18" w:right="-18"/>
              <w:rPr>
                <w:rFonts w:ascii="Arial" w:hAnsi="Arial" w:cs="Arial"/>
                <w:sz w:val="16"/>
                <w:szCs w:val="16"/>
              </w:rPr>
            </w:pPr>
          </w:p>
        </w:tc>
        <w:tc>
          <w:tcPr>
            <w:tcW w:w="7110" w:type="dxa"/>
            <w:gridSpan w:val="6"/>
            <w:vAlign w:val="bottom"/>
          </w:tcPr>
          <w:p w14:paraId="0DFD3F56" w14:textId="77777777" w:rsidR="000E1F90" w:rsidRPr="00932A5A" w:rsidRDefault="000E1F90" w:rsidP="00ED142F">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Separate financial statements</w:t>
            </w:r>
          </w:p>
        </w:tc>
      </w:tr>
      <w:tr w:rsidR="000E1F90" w:rsidRPr="00932A5A" w14:paraId="54B0CB2E" w14:textId="77777777" w:rsidTr="00ED142F">
        <w:trPr>
          <w:trHeight w:val="19"/>
        </w:trPr>
        <w:tc>
          <w:tcPr>
            <w:tcW w:w="2430" w:type="dxa"/>
            <w:vAlign w:val="bottom"/>
          </w:tcPr>
          <w:p w14:paraId="3402FA2A" w14:textId="77777777" w:rsidR="000E1F90" w:rsidRPr="00932A5A" w:rsidRDefault="000E1F90" w:rsidP="00ED142F">
            <w:pPr>
              <w:tabs>
                <w:tab w:val="left" w:pos="900"/>
                <w:tab w:val="left" w:pos="2160"/>
                <w:tab w:val="left" w:pos="9923"/>
              </w:tabs>
              <w:spacing w:line="300" w:lineRule="exact"/>
              <w:ind w:right="-43"/>
              <w:jc w:val="center"/>
              <w:rPr>
                <w:rFonts w:ascii="Arial" w:hAnsi="Arial" w:cs="Arial"/>
                <w:sz w:val="16"/>
                <w:szCs w:val="16"/>
              </w:rPr>
            </w:pPr>
          </w:p>
        </w:tc>
        <w:tc>
          <w:tcPr>
            <w:tcW w:w="7110" w:type="dxa"/>
            <w:gridSpan w:val="6"/>
            <w:vAlign w:val="bottom"/>
          </w:tcPr>
          <w:p w14:paraId="7143E4E3" w14:textId="20917856" w:rsidR="000E1F90" w:rsidRPr="00932A5A" w:rsidRDefault="000E1F90" w:rsidP="00ED142F">
            <w:pPr>
              <w:pBdr>
                <w:bottom w:val="single" w:sz="4" w:space="1" w:color="auto"/>
              </w:pBdr>
              <w:spacing w:line="300" w:lineRule="exact"/>
              <w:ind w:left="-18" w:right="-43"/>
              <w:jc w:val="center"/>
              <w:rPr>
                <w:rFonts w:ascii="Arial" w:hAnsi="Arial" w:cs="Arial"/>
                <w:sz w:val="16"/>
                <w:szCs w:val="16"/>
                <w:cs/>
              </w:rPr>
            </w:pPr>
            <w:r w:rsidRPr="00932A5A">
              <w:rPr>
                <w:rFonts w:ascii="Arial" w:hAnsi="Arial" w:cs="Arial"/>
                <w:sz w:val="16"/>
                <w:szCs w:val="16"/>
              </w:rPr>
              <w:t>202</w:t>
            </w:r>
            <w:r w:rsidR="00CA46AB" w:rsidRPr="00932A5A">
              <w:rPr>
                <w:rFonts w:ascii="Arial" w:hAnsi="Arial" w:cs="Arial"/>
                <w:sz w:val="16"/>
                <w:szCs w:val="16"/>
              </w:rPr>
              <w:t>3</w:t>
            </w:r>
          </w:p>
        </w:tc>
      </w:tr>
      <w:tr w:rsidR="000E1F90" w:rsidRPr="00932A5A" w14:paraId="38F6E116" w14:textId="77777777" w:rsidTr="00ED142F">
        <w:trPr>
          <w:trHeight w:val="331"/>
        </w:trPr>
        <w:tc>
          <w:tcPr>
            <w:tcW w:w="2430" w:type="dxa"/>
            <w:vAlign w:val="bottom"/>
          </w:tcPr>
          <w:p w14:paraId="1D6F8126" w14:textId="77777777" w:rsidR="000E1F90" w:rsidRPr="00932A5A" w:rsidRDefault="000E1F90" w:rsidP="00ED142F">
            <w:pPr>
              <w:tabs>
                <w:tab w:val="left" w:pos="900"/>
                <w:tab w:val="left" w:pos="2160"/>
                <w:tab w:val="left" w:pos="9923"/>
              </w:tabs>
              <w:spacing w:line="300" w:lineRule="exact"/>
              <w:ind w:left="-18" w:right="-18"/>
              <w:rPr>
                <w:rFonts w:ascii="Arial" w:hAnsi="Arial" w:cs="Arial"/>
                <w:sz w:val="16"/>
                <w:szCs w:val="16"/>
              </w:rPr>
            </w:pPr>
          </w:p>
        </w:tc>
        <w:tc>
          <w:tcPr>
            <w:tcW w:w="3555" w:type="dxa"/>
            <w:gridSpan w:val="3"/>
            <w:vAlign w:val="bottom"/>
          </w:tcPr>
          <w:p w14:paraId="59BA55B0" w14:textId="77777777" w:rsidR="000E1F90" w:rsidRPr="00932A5A" w:rsidRDefault="000E1F90" w:rsidP="00ED142F">
            <w:pPr>
              <w:pBdr>
                <w:bottom w:val="single" w:sz="4" w:space="1" w:color="auto"/>
              </w:pBdr>
              <w:spacing w:line="300" w:lineRule="exact"/>
              <w:ind w:left="-18" w:right="-108"/>
              <w:jc w:val="center"/>
              <w:rPr>
                <w:rFonts w:ascii="Arial" w:hAnsi="Arial" w:cs="Arial"/>
                <w:sz w:val="16"/>
                <w:szCs w:val="16"/>
                <w:lang w:val="en-GB"/>
              </w:rPr>
            </w:pPr>
            <w:r w:rsidRPr="00932A5A">
              <w:rPr>
                <w:rFonts w:ascii="Arial" w:hAnsi="Arial" w:cs="Arial"/>
                <w:sz w:val="16"/>
                <w:szCs w:val="16"/>
              </w:rPr>
              <w:t>Assets</w:t>
            </w:r>
          </w:p>
        </w:tc>
        <w:tc>
          <w:tcPr>
            <w:tcW w:w="3555" w:type="dxa"/>
            <w:gridSpan w:val="3"/>
            <w:vAlign w:val="bottom"/>
          </w:tcPr>
          <w:p w14:paraId="5C761455" w14:textId="77777777" w:rsidR="000E1F90" w:rsidRPr="00932A5A" w:rsidRDefault="000E1F90" w:rsidP="00ED142F">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Liabilities</w:t>
            </w:r>
          </w:p>
        </w:tc>
      </w:tr>
      <w:tr w:rsidR="000E1F90" w:rsidRPr="00932A5A" w14:paraId="037264DA" w14:textId="77777777" w:rsidTr="00ED142F">
        <w:trPr>
          <w:trHeight w:val="1191"/>
        </w:trPr>
        <w:tc>
          <w:tcPr>
            <w:tcW w:w="2430" w:type="dxa"/>
            <w:vAlign w:val="bottom"/>
          </w:tcPr>
          <w:p w14:paraId="7225EB85" w14:textId="77777777" w:rsidR="000E1F90" w:rsidRPr="00932A5A" w:rsidRDefault="000E1F90" w:rsidP="00ED142F">
            <w:pPr>
              <w:tabs>
                <w:tab w:val="left" w:pos="900"/>
                <w:tab w:val="left" w:pos="2160"/>
                <w:tab w:val="left" w:pos="9923"/>
              </w:tabs>
              <w:spacing w:line="300" w:lineRule="exact"/>
              <w:ind w:left="-18" w:right="-18"/>
              <w:rPr>
                <w:rFonts w:ascii="Arial" w:hAnsi="Arial" w:cs="Arial"/>
                <w:sz w:val="16"/>
                <w:szCs w:val="16"/>
              </w:rPr>
            </w:pPr>
          </w:p>
        </w:tc>
        <w:tc>
          <w:tcPr>
            <w:tcW w:w="1185" w:type="dxa"/>
            <w:vAlign w:val="bottom"/>
          </w:tcPr>
          <w:p w14:paraId="33C9480D" w14:textId="77777777" w:rsidR="000E1F90" w:rsidRPr="00932A5A" w:rsidRDefault="000E1F90" w:rsidP="00ED142F">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4BDDE294" w14:textId="77777777" w:rsidR="000E1F90" w:rsidRPr="00932A5A" w:rsidRDefault="000E1F90" w:rsidP="00ED142F">
            <w:pPr>
              <w:pBdr>
                <w:bottom w:val="single" w:sz="4" w:space="1" w:color="auto"/>
              </w:pBdr>
              <w:tabs>
                <w:tab w:val="left" w:pos="900"/>
                <w:tab w:val="left" w:pos="2160"/>
                <w:tab w:val="left" w:pos="9923"/>
              </w:tabs>
              <w:spacing w:line="300" w:lineRule="exact"/>
              <w:ind w:left="-18" w:right="-54"/>
              <w:jc w:val="center"/>
              <w:rPr>
                <w:rFonts w:ascii="Arial" w:hAnsi="Arial" w:cs="Arial"/>
                <w:sz w:val="16"/>
                <w:szCs w:val="16"/>
              </w:rPr>
            </w:pPr>
            <w:r w:rsidRPr="00932A5A">
              <w:rPr>
                <w:rFonts w:ascii="Arial" w:hAnsi="Arial" w:cs="Arial"/>
                <w:sz w:val="16"/>
                <w:szCs w:val="16"/>
              </w:rPr>
              <w:t xml:space="preserve">Loans to customers    and </w:t>
            </w:r>
            <w:r w:rsidRPr="00932A5A">
              <w:rPr>
                <w:rFonts w:ascii="Arial" w:hAnsi="Arial" w:cs="Arial"/>
                <w:sz w:val="16"/>
                <w:szCs w:val="16"/>
                <w:lang w:val="en-GB"/>
              </w:rPr>
              <w:t>interest receivables</w:t>
            </w:r>
          </w:p>
        </w:tc>
        <w:tc>
          <w:tcPr>
            <w:tcW w:w="1185" w:type="dxa"/>
            <w:vAlign w:val="bottom"/>
          </w:tcPr>
          <w:p w14:paraId="1A4A2906" w14:textId="77777777" w:rsidR="000E1F90" w:rsidRPr="00932A5A" w:rsidRDefault="000E1F90" w:rsidP="00ED142F">
            <w:pPr>
              <w:pBdr>
                <w:bottom w:val="single" w:sz="4" w:space="1" w:color="auto"/>
              </w:pBdr>
              <w:spacing w:line="300" w:lineRule="exact"/>
              <w:ind w:left="-18" w:right="-108"/>
              <w:jc w:val="center"/>
              <w:rPr>
                <w:rFonts w:ascii="Arial" w:hAnsi="Arial" w:cs="Arial"/>
                <w:sz w:val="16"/>
                <w:szCs w:val="16"/>
                <w:lang w:val="en-GB"/>
              </w:rPr>
            </w:pPr>
            <w:r w:rsidRPr="00932A5A">
              <w:rPr>
                <w:rFonts w:ascii="Arial" w:hAnsi="Arial" w:cs="Arial"/>
                <w:sz w:val="16"/>
                <w:szCs w:val="16"/>
                <w:lang w:val="en-GB"/>
              </w:rPr>
              <w:t>Other             assets</w:t>
            </w:r>
          </w:p>
        </w:tc>
        <w:tc>
          <w:tcPr>
            <w:tcW w:w="1185" w:type="dxa"/>
            <w:vAlign w:val="bottom"/>
          </w:tcPr>
          <w:p w14:paraId="2A149C2E" w14:textId="77777777" w:rsidR="000E1F90" w:rsidRPr="00932A5A" w:rsidRDefault="000E1F90" w:rsidP="00ED142F">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73B851BF" w14:textId="77777777" w:rsidR="000E1F90" w:rsidRPr="00932A5A" w:rsidRDefault="000E1F90" w:rsidP="00ED142F">
            <w:pPr>
              <w:pBdr>
                <w:bottom w:val="single" w:sz="4" w:space="1" w:color="auto"/>
              </w:pBdr>
              <w:tabs>
                <w:tab w:val="left" w:pos="900"/>
                <w:tab w:val="left" w:pos="2160"/>
                <w:tab w:val="left" w:pos="9923"/>
              </w:tabs>
              <w:spacing w:line="300" w:lineRule="exact"/>
              <w:ind w:left="-18" w:right="-54"/>
              <w:jc w:val="center"/>
              <w:rPr>
                <w:rFonts w:ascii="Arial" w:hAnsi="Arial" w:cs="Arial"/>
                <w:sz w:val="16"/>
                <w:szCs w:val="16"/>
              </w:rPr>
            </w:pPr>
            <w:r w:rsidRPr="00932A5A">
              <w:rPr>
                <w:rFonts w:ascii="Arial" w:hAnsi="Arial" w:cs="Arial"/>
                <w:sz w:val="16"/>
                <w:szCs w:val="16"/>
              </w:rPr>
              <w:t>Debt issued and borrowings</w:t>
            </w:r>
          </w:p>
        </w:tc>
        <w:tc>
          <w:tcPr>
            <w:tcW w:w="1185" w:type="dxa"/>
            <w:vAlign w:val="bottom"/>
          </w:tcPr>
          <w:p w14:paraId="0124FFB5" w14:textId="77777777" w:rsidR="000E1F90" w:rsidRPr="00932A5A" w:rsidRDefault="000E1F90" w:rsidP="00ED142F">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Other  liabilities</w:t>
            </w:r>
          </w:p>
        </w:tc>
      </w:tr>
      <w:tr w:rsidR="000E1F90" w:rsidRPr="00932A5A" w14:paraId="34AFAE14" w14:textId="77777777" w:rsidTr="00ED142F">
        <w:trPr>
          <w:trHeight w:val="280"/>
        </w:trPr>
        <w:tc>
          <w:tcPr>
            <w:tcW w:w="2430" w:type="dxa"/>
            <w:vAlign w:val="bottom"/>
          </w:tcPr>
          <w:p w14:paraId="5693A51C" w14:textId="77777777" w:rsidR="000E1F90" w:rsidRPr="00932A5A" w:rsidRDefault="000E1F90" w:rsidP="00ED142F">
            <w:pPr>
              <w:tabs>
                <w:tab w:val="left" w:pos="900"/>
              </w:tabs>
              <w:spacing w:line="300" w:lineRule="exact"/>
              <w:ind w:left="162" w:right="-108" w:hanging="162"/>
              <w:rPr>
                <w:rFonts w:ascii="Arial" w:hAnsi="Arial" w:cs="Arial"/>
                <w:b/>
                <w:bCs/>
                <w:sz w:val="16"/>
                <w:szCs w:val="16"/>
              </w:rPr>
            </w:pPr>
            <w:r w:rsidRPr="00932A5A">
              <w:rPr>
                <w:rFonts w:ascii="Arial" w:hAnsi="Arial" w:cs="Arial"/>
                <w:b/>
                <w:bCs/>
                <w:sz w:val="16"/>
                <w:szCs w:val="16"/>
                <w:lang w:val="en-GB"/>
              </w:rPr>
              <w:t>Subsidiary companies</w:t>
            </w:r>
          </w:p>
        </w:tc>
        <w:tc>
          <w:tcPr>
            <w:tcW w:w="1185" w:type="dxa"/>
            <w:vAlign w:val="bottom"/>
          </w:tcPr>
          <w:p w14:paraId="7932050F"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0EF901E5"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01CA61F9"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4C1D2E46"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168522B4"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0C9113C2" w14:textId="77777777" w:rsidR="000E1F90" w:rsidRPr="00932A5A" w:rsidRDefault="000E1F90" w:rsidP="00ED142F">
            <w:pPr>
              <w:tabs>
                <w:tab w:val="decimal" w:pos="522"/>
              </w:tabs>
              <w:spacing w:line="300" w:lineRule="exact"/>
              <w:ind w:left="-18" w:right="-54"/>
              <w:rPr>
                <w:rFonts w:ascii="Arial" w:hAnsi="Arial" w:cs="Arial"/>
                <w:sz w:val="16"/>
                <w:szCs w:val="16"/>
              </w:rPr>
            </w:pPr>
          </w:p>
        </w:tc>
      </w:tr>
      <w:tr w:rsidR="003B351C" w:rsidRPr="00932A5A" w14:paraId="64B9E0D8" w14:textId="77777777" w:rsidTr="00ED142F">
        <w:trPr>
          <w:trHeight w:val="80"/>
        </w:trPr>
        <w:tc>
          <w:tcPr>
            <w:tcW w:w="2430" w:type="dxa"/>
            <w:vAlign w:val="bottom"/>
          </w:tcPr>
          <w:p w14:paraId="52B5FC5F" w14:textId="77777777" w:rsidR="003B351C" w:rsidRPr="00932A5A" w:rsidRDefault="003B351C" w:rsidP="003B351C">
            <w:pPr>
              <w:spacing w:line="300" w:lineRule="exact"/>
              <w:ind w:left="158" w:right="-285" w:hanging="158"/>
              <w:rPr>
                <w:rFonts w:ascii="Arial" w:hAnsi="Arial" w:cs="Arial"/>
                <w:spacing w:val="-4"/>
                <w:sz w:val="16"/>
                <w:szCs w:val="16"/>
                <w:cs/>
              </w:rPr>
            </w:pPr>
            <w:r w:rsidRPr="00932A5A">
              <w:rPr>
                <w:rFonts w:ascii="Arial" w:hAnsi="Arial" w:cs="Arial"/>
                <w:spacing w:val="-4"/>
                <w:sz w:val="16"/>
                <w:szCs w:val="16"/>
              </w:rPr>
              <w:t>NFS Asset Management Co., Ltd.</w:t>
            </w:r>
          </w:p>
        </w:tc>
        <w:tc>
          <w:tcPr>
            <w:tcW w:w="1185" w:type="dxa"/>
            <w:vAlign w:val="bottom"/>
          </w:tcPr>
          <w:p w14:paraId="2A9FB0D0" w14:textId="5E2A0A48"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4B4EEF68" w14:textId="0082E094"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244</w:t>
            </w:r>
          </w:p>
        </w:tc>
        <w:tc>
          <w:tcPr>
            <w:tcW w:w="1185" w:type="dxa"/>
            <w:vAlign w:val="bottom"/>
          </w:tcPr>
          <w:p w14:paraId="2E434C70" w14:textId="75F9F01B"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66D82E7D" w14:textId="29593D20"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E7C6E65" w14:textId="48CFC608"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6A3CB44" w14:textId="2C5DAFB3"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3B351C" w:rsidRPr="00932A5A" w14:paraId="081DF80C" w14:textId="77777777" w:rsidTr="00ED142F">
        <w:trPr>
          <w:trHeight w:val="80"/>
        </w:trPr>
        <w:tc>
          <w:tcPr>
            <w:tcW w:w="2430" w:type="dxa"/>
          </w:tcPr>
          <w:p w14:paraId="49F3A2F3" w14:textId="77777777" w:rsidR="003B351C" w:rsidRPr="00932A5A" w:rsidRDefault="003B351C" w:rsidP="003B351C">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SPV 1 Co., Ltd.</w:t>
            </w:r>
          </w:p>
        </w:tc>
        <w:tc>
          <w:tcPr>
            <w:tcW w:w="1185" w:type="dxa"/>
            <w:vAlign w:val="bottom"/>
          </w:tcPr>
          <w:p w14:paraId="22BF0E02" w14:textId="677E09D8"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6893261" w14:textId="3EB28947"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1,568</w:t>
            </w:r>
          </w:p>
        </w:tc>
        <w:tc>
          <w:tcPr>
            <w:tcW w:w="1185" w:type="dxa"/>
            <w:vAlign w:val="bottom"/>
          </w:tcPr>
          <w:p w14:paraId="285E69F0" w14:textId="107D2F6D"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4912E697" w14:textId="5F8AB0CA"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752516DA" w14:textId="65ED005D"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AEAADE5" w14:textId="212A2100"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3B351C" w:rsidRPr="00932A5A" w14:paraId="31A1A5C3" w14:textId="77777777" w:rsidTr="00ED142F">
        <w:trPr>
          <w:trHeight w:val="298"/>
        </w:trPr>
        <w:tc>
          <w:tcPr>
            <w:tcW w:w="2430" w:type="dxa"/>
            <w:vAlign w:val="bottom"/>
          </w:tcPr>
          <w:p w14:paraId="00C18D46" w14:textId="77777777" w:rsidR="003B351C" w:rsidRPr="00932A5A" w:rsidRDefault="003B351C" w:rsidP="003B351C">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T Broker Co., Ltd.</w:t>
            </w:r>
          </w:p>
        </w:tc>
        <w:tc>
          <w:tcPr>
            <w:tcW w:w="1185" w:type="dxa"/>
            <w:vAlign w:val="bottom"/>
          </w:tcPr>
          <w:p w14:paraId="1C5570A7" w14:textId="0DD9617F"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14CF6F51" w14:textId="31685D30"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35</w:t>
            </w:r>
          </w:p>
        </w:tc>
        <w:tc>
          <w:tcPr>
            <w:tcW w:w="1185" w:type="dxa"/>
            <w:vAlign w:val="bottom"/>
          </w:tcPr>
          <w:p w14:paraId="74EE41B0" w14:textId="2D912691"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735AFB87" w14:textId="66AD301D"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4705292" w14:textId="5033D95C"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641C6D80" w14:textId="6840AE9A"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3B351C" w:rsidRPr="00932A5A" w14:paraId="427A9A36" w14:textId="77777777" w:rsidTr="00ED142F">
        <w:trPr>
          <w:trHeight w:val="80"/>
        </w:trPr>
        <w:tc>
          <w:tcPr>
            <w:tcW w:w="2430" w:type="dxa"/>
          </w:tcPr>
          <w:p w14:paraId="2160F0A6" w14:textId="77777777" w:rsidR="003B351C" w:rsidRPr="00932A5A" w:rsidRDefault="003B351C" w:rsidP="003B351C">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Plus Co., Ltd.</w:t>
            </w:r>
          </w:p>
        </w:tc>
        <w:tc>
          <w:tcPr>
            <w:tcW w:w="1185" w:type="dxa"/>
            <w:vAlign w:val="bottom"/>
          </w:tcPr>
          <w:p w14:paraId="1EFCDCBC" w14:textId="694C92F6"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65ACD643" w14:textId="55A803A0"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6,452</w:t>
            </w:r>
          </w:p>
        </w:tc>
        <w:tc>
          <w:tcPr>
            <w:tcW w:w="1185" w:type="dxa"/>
            <w:vAlign w:val="bottom"/>
          </w:tcPr>
          <w:p w14:paraId="32A4AA7F" w14:textId="34814478"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722DA206" w14:textId="1D1BB69B"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BADC2DA" w14:textId="702675A3"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4191D02" w14:textId="14772D3A" w:rsidR="003B351C" w:rsidRPr="00932A5A" w:rsidRDefault="003B351C" w:rsidP="003B351C">
            <w:pPr>
              <w:tabs>
                <w:tab w:val="decimal" w:pos="747"/>
              </w:tabs>
              <w:spacing w:line="300" w:lineRule="exact"/>
              <w:ind w:left="-14" w:right="-43"/>
              <w:rPr>
                <w:rFonts w:ascii="Arial" w:hAnsi="Arial" w:cs="Cordia New"/>
                <w:sz w:val="16"/>
                <w:szCs w:val="16"/>
                <w:cs/>
              </w:rPr>
            </w:pPr>
            <w:r w:rsidRPr="00932A5A">
              <w:rPr>
                <w:rFonts w:ascii="Arial" w:hAnsi="Arial" w:cs="Arial"/>
                <w:sz w:val="16"/>
                <w:szCs w:val="16"/>
              </w:rPr>
              <w:t>-</w:t>
            </w:r>
          </w:p>
        </w:tc>
      </w:tr>
      <w:tr w:rsidR="003B351C" w:rsidRPr="00932A5A" w14:paraId="3A52B23C" w14:textId="77777777" w:rsidTr="00ED142F">
        <w:trPr>
          <w:trHeight w:val="80"/>
        </w:trPr>
        <w:tc>
          <w:tcPr>
            <w:tcW w:w="2430" w:type="dxa"/>
            <w:vAlign w:val="bottom"/>
          </w:tcPr>
          <w:p w14:paraId="747AE434" w14:textId="77777777" w:rsidR="003B351C" w:rsidRPr="00932A5A" w:rsidRDefault="003B351C" w:rsidP="003B351C">
            <w:pPr>
              <w:spacing w:line="300" w:lineRule="exact"/>
              <w:ind w:left="158" w:right="-115" w:hanging="158"/>
              <w:rPr>
                <w:rFonts w:ascii="Arial" w:hAnsi="Arial" w:cs="Arial"/>
                <w:sz w:val="16"/>
                <w:szCs w:val="16"/>
              </w:rPr>
            </w:pPr>
            <w:r w:rsidRPr="00932A5A">
              <w:rPr>
                <w:rFonts w:ascii="Arial" w:hAnsi="Arial" w:cs="Arial"/>
                <w:spacing w:val="-4"/>
                <w:sz w:val="16"/>
                <w:szCs w:val="16"/>
              </w:rPr>
              <w:t>TS Asset Management Co., Ltd.</w:t>
            </w:r>
          </w:p>
        </w:tc>
        <w:tc>
          <w:tcPr>
            <w:tcW w:w="1185" w:type="dxa"/>
            <w:vAlign w:val="bottom"/>
          </w:tcPr>
          <w:p w14:paraId="29918FE2" w14:textId="39AECBFF"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049A7A5" w14:textId="33E1286D"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113</w:t>
            </w:r>
          </w:p>
        </w:tc>
        <w:tc>
          <w:tcPr>
            <w:tcW w:w="1185" w:type="dxa"/>
            <w:vAlign w:val="bottom"/>
          </w:tcPr>
          <w:p w14:paraId="34B136EA" w14:textId="5E2C877C"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D947DE9" w14:textId="4B392BA1"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14AF1163" w14:textId="0E7BD88B"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1B3AD038" w14:textId="3B0ED766"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3B351C" w:rsidRPr="00932A5A" w14:paraId="794953AC" w14:textId="77777777" w:rsidTr="00ED142F">
        <w:trPr>
          <w:trHeight w:val="80"/>
        </w:trPr>
        <w:tc>
          <w:tcPr>
            <w:tcW w:w="2430" w:type="dxa"/>
            <w:vAlign w:val="bottom"/>
          </w:tcPr>
          <w:p w14:paraId="118C82FD" w14:textId="77777777" w:rsidR="003B351C" w:rsidRPr="00932A5A" w:rsidRDefault="003B351C" w:rsidP="003B351C">
            <w:pPr>
              <w:tabs>
                <w:tab w:val="left" w:pos="900"/>
              </w:tabs>
              <w:spacing w:line="300" w:lineRule="exact"/>
              <w:ind w:left="162" w:right="-285" w:hanging="162"/>
              <w:rPr>
                <w:rFonts w:ascii="Arial" w:hAnsi="Arial" w:cs="Arial"/>
                <w:spacing w:val="-4"/>
                <w:sz w:val="16"/>
                <w:szCs w:val="16"/>
              </w:rPr>
            </w:pPr>
            <w:r w:rsidRPr="00932A5A">
              <w:rPr>
                <w:rFonts w:ascii="Arial" w:hAnsi="Arial" w:cs="Arial"/>
                <w:spacing w:val="-4"/>
                <w:sz w:val="16"/>
                <w:szCs w:val="16"/>
              </w:rPr>
              <w:t>Max Asset Management Co., Ltd.</w:t>
            </w:r>
          </w:p>
        </w:tc>
        <w:tc>
          <w:tcPr>
            <w:tcW w:w="1185" w:type="dxa"/>
            <w:vAlign w:val="bottom"/>
          </w:tcPr>
          <w:p w14:paraId="5689D98F" w14:textId="01D4CD4F"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16C1EE4" w14:textId="395B6DCC" w:rsidR="003B351C" w:rsidRPr="00932A5A" w:rsidRDefault="003B351C" w:rsidP="003B351C">
            <w:pPr>
              <w:tabs>
                <w:tab w:val="decimal" w:pos="747"/>
              </w:tabs>
              <w:spacing w:line="300" w:lineRule="exact"/>
              <w:ind w:left="-14" w:right="-43"/>
              <w:rPr>
                <w:rFonts w:ascii="Arial" w:hAnsi="Arial" w:cstheme="minorBidi"/>
                <w:sz w:val="16"/>
                <w:szCs w:val="16"/>
                <w:cs/>
              </w:rPr>
            </w:pPr>
            <w:r w:rsidRPr="00932A5A">
              <w:rPr>
                <w:rFonts w:ascii="Arial" w:hAnsi="Arial" w:cs="Arial"/>
                <w:sz w:val="16"/>
                <w:szCs w:val="16"/>
              </w:rPr>
              <w:t>113</w:t>
            </w:r>
          </w:p>
        </w:tc>
        <w:tc>
          <w:tcPr>
            <w:tcW w:w="1185" w:type="dxa"/>
            <w:vAlign w:val="bottom"/>
          </w:tcPr>
          <w:p w14:paraId="2BE9BF6F" w14:textId="6D567C5B"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4161DE6A" w14:textId="6723E6F2"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629E6CB9" w14:textId="402EF662"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72BDE00D" w14:textId="436A28EA"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3B351C" w:rsidRPr="00932A5A" w14:paraId="073E9A2C" w14:textId="77777777" w:rsidTr="00ED142F">
        <w:trPr>
          <w:trHeight w:val="267"/>
        </w:trPr>
        <w:tc>
          <w:tcPr>
            <w:tcW w:w="2430" w:type="dxa"/>
            <w:vAlign w:val="bottom"/>
          </w:tcPr>
          <w:p w14:paraId="0D1BDE8E" w14:textId="77777777" w:rsidR="003B351C" w:rsidRPr="00932A5A" w:rsidRDefault="003B351C" w:rsidP="003B351C">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Securities Plc.</w:t>
            </w:r>
          </w:p>
        </w:tc>
        <w:tc>
          <w:tcPr>
            <w:tcW w:w="1185" w:type="dxa"/>
            <w:vAlign w:val="bottom"/>
          </w:tcPr>
          <w:p w14:paraId="0135A4D0" w14:textId="5BD4F0BE"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02006E06" w14:textId="039002EE"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658980F8" w14:textId="2763C00F"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1</w:t>
            </w:r>
          </w:p>
        </w:tc>
        <w:tc>
          <w:tcPr>
            <w:tcW w:w="1185" w:type="dxa"/>
            <w:vAlign w:val="bottom"/>
          </w:tcPr>
          <w:p w14:paraId="6725968C" w14:textId="4E2EFE39"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80D7265" w14:textId="64AED5AE"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6EA57FF" w14:textId="5AB07013"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3B351C" w:rsidRPr="00932A5A" w14:paraId="44BA30DA" w14:textId="77777777" w:rsidTr="00ED142F">
        <w:trPr>
          <w:trHeight w:val="267"/>
        </w:trPr>
        <w:tc>
          <w:tcPr>
            <w:tcW w:w="2430" w:type="dxa"/>
            <w:vAlign w:val="bottom"/>
          </w:tcPr>
          <w:p w14:paraId="07AD36DF" w14:textId="77777777" w:rsidR="003B351C" w:rsidRPr="00932A5A" w:rsidRDefault="003B351C" w:rsidP="003B351C">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Insurance Plc.</w:t>
            </w:r>
          </w:p>
        </w:tc>
        <w:tc>
          <w:tcPr>
            <w:tcW w:w="1185" w:type="dxa"/>
            <w:vAlign w:val="bottom"/>
          </w:tcPr>
          <w:p w14:paraId="1B1EB4EC" w14:textId="132486D7"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040F8626" w14:textId="46CD1371"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629A0D0F" w14:textId="1D277D93"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4AF3ED90" w14:textId="7BDBA4D9"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0AED837C" w14:textId="11E24655"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550</w:t>
            </w:r>
          </w:p>
        </w:tc>
        <w:tc>
          <w:tcPr>
            <w:tcW w:w="1185" w:type="dxa"/>
            <w:vAlign w:val="bottom"/>
          </w:tcPr>
          <w:p w14:paraId="54D9DB2D" w14:textId="23536B2A"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7</w:t>
            </w:r>
          </w:p>
        </w:tc>
      </w:tr>
      <w:tr w:rsidR="003B351C" w:rsidRPr="00932A5A" w14:paraId="754E9866" w14:textId="77777777" w:rsidTr="00ED142F">
        <w:trPr>
          <w:trHeight w:val="80"/>
        </w:trPr>
        <w:tc>
          <w:tcPr>
            <w:tcW w:w="2430" w:type="dxa"/>
            <w:vAlign w:val="bottom"/>
          </w:tcPr>
          <w:p w14:paraId="35F0FD6D" w14:textId="77777777" w:rsidR="003B351C" w:rsidRPr="00932A5A" w:rsidRDefault="003B351C" w:rsidP="003B351C">
            <w:pPr>
              <w:spacing w:line="300" w:lineRule="exact"/>
              <w:ind w:right="-115"/>
              <w:rPr>
                <w:rFonts w:ascii="Arial" w:hAnsi="Arial" w:cs="Arial"/>
                <w:spacing w:val="-4"/>
                <w:sz w:val="16"/>
                <w:szCs w:val="16"/>
              </w:rPr>
            </w:pPr>
            <w:r w:rsidRPr="00932A5A">
              <w:rPr>
                <w:rFonts w:ascii="Arial" w:hAnsi="Arial" w:cs="Arial"/>
                <w:spacing w:val="-4"/>
                <w:sz w:val="16"/>
                <w:szCs w:val="16"/>
              </w:rPr>
              <w:t>TLife Assurance Plc.</w:t>
            </w:r>
          </w:p>
        </w:tc>
        <w:tc>
          <w:tcPr>
            <w:tcW w:w="1185" w:type="dxa"/>
            <w:vAlign w:val="bottom"/>
          </w:tcPr>
          <w:p w14:paraId="79371D74" w14:textId="7B559A1A"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271E9B2" w14:textId="446FAB9E" w:rsidR="003B351C" w:rsidRPr="00932A5A" w:rsidRDefault="003B351C" w:rsidP="003B351C">
            <w:pPr>
              <w:tabs>
                <w:tab w:val="decimal" w:pos="747"/>
              </w:tabs>
              <w:spacing w:line="300" w:lineRule="exact"/>
              <w:ind w:left="-14" w:right="-43"/>
              <w:rPr>
                <w:rFonts w:ascii="Arial" w:hAnsi="Arial" w:cstheme="minorBidi"/>
                <w:sz w:val="16"/>
                <w:szCs w:val="16"/>
                <w:cs/>
              </w:rPr>
            </w:pPr>
            <w:r w:rsidRPr="00932A5A">
              <w:rPr>
                <w:rFonts w:ascii="Arial" w:hAnsi="Arial" w:cs="Arial"/>
                <w:sz w:val="16"/>
                <w:szCs w:val="16"/>
              </w:rPr>
              <w:t>-</w:t>
            </w:r>
          </w:p>
        </w:tc>
        <w:tc>
          <w:tcPr>
            <w:tcW w:w="1185" w:type="dxa"/>
            <w:vAlign w:val="bottom"/>
          </w:tcPr>
          <w:p w14:paraId="771F238F" w14:textId="0F092B99"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00A4133F" w14:textId="3450185C"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18319C0" w14:textId="49B40069"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630</w:t>
            </w:r>
          </w:p>
        </w:tc>
        <w:tc>
          <w:tcPr>
            <w:tcW w:w="1185" w:type="dxa"/>
            <w:vAlign w:val="bottom"/>
          </w:tcPr>
          <w:p w14:paraId="0D7FA7A2" w14:textId="6B46DB33"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8</w:t>
            </w:r>
          </w:p>
        </w:tc>
      </w:tr>
      <w:tr w:rsidR="003B351C" w:rsidRPr="00932A5A" w14:paraId="2F3D0D08" w14:textId="77777777" w:rsidTr="008861C6">
        <w:trPr>
          <w:trHeight w:val="80"/>
        </w:trPr>
        <w:tc>
          <w:tcPr>
            <w:tcW w:w="2430" w:type="dxa"/>
            <w:vAlign w:val="bottom"/>
          </w:tcPr>
          <w:p w14:paraId="0159D8C2" w14:textId="060DE580" w:rsidR="003B351C" w:rsidRPr="00932A5A" w:rsidRDefault="003B351C" w:rsidP="003B351C">
            <w:pPr>
              <w:spacing w:line="300" w:lineRule="exact"/>
              <w:ind w:left="158" w:right="-115" w:hanging="158"/>
              <w:rPr>
                <w:rFonts w:ascii="Arial" w:hAnsi="Arial" w:cs="Arial"/>
                <w:sz w:val="16"/>
                <w:szCs w:val="16"/>
              </w:rPr>
            </w:pPr>
            <w:r w:rsidRPr="00932A5A">
              <w:rPr>
                <w:rFonts w:ascii="Arial" w:hAnsi="Arial" w:cs="Arial"/>
                <w:spacing w:val="-4"/>
                <w:sz w:val="16"/>
                <w:szCs w:val="16"/>
              </w:rPr>
              <w:t>T.P.S Asset1 Co., Ltd.</w:t>
            </w:r>
          </w:p>
        </w:tc>
        <w:tc>
          <w:tcPr>
            <w:tcW w:w="1185" w:type="dxa"/>
            <w:vAlign w:val="bottom"/>
          </w:tcPr>
          <w:p w14:paraId="6EDD4691" w14:textId="1E05D9E6"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9E91C71" w14:textId="2DBBA0D8"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354</w:t>
            </w:r>
          </w:p>
        </w:tc>
        <w:tc>
          <w:tcPr>
            <w:tcW w:w="1185" w:type="dxa"/>
            <w:vAlign w:val="bottom"/>
          </w:tcPr>
          <w:p w14:paraId="3EF4F27E" w14:textId="6DDA5316"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607A4A3" w14:textId="7FC36140"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7E43EB62" w14:textId="72E4C8C0"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EAA1D91" w14:textId="502C6A56"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3B351C" w:rsidRPr="00932A5A" w14:paraId="65B1FA22" w14:textId="77777777" w:rsidTr="00ED142F">
        <w:trPr>
          <w:trHeight w:val="280"/>
        </w:trPr>
        <w:tc>
          <w:tcPr>
            <w:tcW w:w="2430" w:type="dxa"/>
            <w:vAlign w:val="bottom"/>
          </w:tcPr>
          <w:p w14:paraId="63397F7F" w14:textId="77777777" w:rsidR="003B351C" w:rsidRPr="00932A5A" w:rsidRDefault="003B351C" w:rsidP="003B351C">
            <w:pPr>
              <w:tabs>
                <w:tab w:val="left" w:pos="900"/>
              </w:tabs>
              <w:spacing w:line="300" w:lineRule="exact"/>
              <w:ind w:left="162" w:right="-108" w:hanging="162"/>
              <w:rPr>
                <w:rFonts w:ascii="Arial" w:hAnsi="Arial" w:cs="Arial"/>
                <w:b/>
                <w:bCs/>
                <w:sz w:val="16"/>
                <w:szCs w:val="16"/>
              </w:rPr>
            </w:pPr>
            <w:r w:rsidRPr="00932A5A">
              <w:rPr>
                <w:rFonts w:ascii="Arial" w:hAnsi="Arial" w:cs="Arial"/>
                <w:b/>
                <w:bCs/>
                <w:sz w:val="16"/>
                <w:szCs w:val="16"/>
                <w:lang w:val="en-GB"/>
              </w:rPr>
              <w:t>Associated companies</w:t>
            </w:r>
          </w:p>
        </w:tc>
        <w:tc>
          <w:tcPr>
            <w:tcW w:w="1185" w:type="dxa"/>
            <w:vAlign w:val="bottom"/>
          </w:tcPr>
          <w:p w14:paraId="2FDD05BA" w14:textId="77777777" w:rsidR="003B351C" w:rsidRPr="00932A5A" w:rsidRDefault="003B351C" w:rsidP="003B351C">
            <w:pPr>
              <w:tabs>
                <w:tab w:val="decimal" w:pos="747"/>
              </w:tabs>
              <w:spacing w:line="300" w:lineRule="exact"/>
              <w:ind w:left="-14" w:right="-43"/>
              <w:rPr>
                <w:rFonts w:ascii="Arial" w:hAnsi="Arial" w:cs="Arial"/>
                <w:sz w:val="16"/>
                <w:szCs w:val="16"/>
                <w:cs/>
              </w:rPr>
            </w:pPr>
          </w:p>
        </w:tc>
        <w:tc>
          <w:tcPr>
            <w:tcW w:w="1185" w:type="dxa"/>
            <w:vAlign w:val="bottom"/>
          </w:tcPr>
          <w:p w14:paraId="4D317B33" w14:textId="7703F6A1" w:rsidR="003B351C" w:rsidRPr="00932A5A" w:rsidRDefault="003B351C" w:rsidP="003B351C">
            <w:pPr>
              <w:tabs>
                <w:tab w:val="decimal" w:pos="747"/>
              </w:tabs>
              <w:spacing w:line="300" w:lineRule="exact"/>
              <w:ind w:left="-14" w:right="-43"/>
              <w:rPr>
                <w:rFonts w:ascii="Arial" w:hAnsi="Arial" w:cs="Arial"/>
                <w:sz w:val="16"/>
                <w:szCs w:val="16"/>
                <w:cs/>
              </w:rPr>
            </w:pPr>
          </w:p>
        </w:tc>
        <w:tc>
          <w:tcPr>
            <w:tcW w:w="1185" w:type="dxa"/>
            <w:vAlign w:val="bottom"/>
          </w:tcPr>
          <w:p w14:paraId="7E502A11" w14:textId="77777777" w:rsidR="003B351C" w:rsidRPr="00932A5A" w:rsidRDefault="003B351C" w:rsidP="003B351C">
            <w:pPr>
              <w:tabs>
                <w:tab w:val="decimal" w:pos="747"/>
              </w:tabs>
              <w:spacing w:line="300" w:lineRule="exact"/>
              <w:ind w:left="-14" w:right="-43"/>
              <w:rPr>
                <w:rFonts w:ascii="Arial" w:hAnsi="Arial" w:cs="Arial"/>
                <w:sz w:val="16"/>
                <w:szCs w:val="16"/>
                <w:cs/>
              </w:rPr>
            </w:pPr>
          </w:p>
        </w:tc>
        <w:tc>
          <w:tcPr>
            <w:tcW w:w="1185" w:type="dxa"/>
            <w:vAlign w:val="bottom"/>
          </w:tcPr>
          <w:p w14:paraId="646AC682" w14:textId="77777777" w:rsidR="003B351C" w:rsidRPr="00932A5A" w:rsidRDefault="003B351C" w:rsidP="003B351C">
            <w:pPr>
              <w:tabs>
                <w:tab w:val="decimal" w:pos="747"/>
              </w:tabs>
              <w:spacing w:line="300" w:lineRule="exact"/>
              <w:ind w:left="-14" w:right="-43"/>
              <w:rPr>
                <w:rFonts w:ascii="Arial" w:hAnsi="Arial" w:cs="Arial"/>
                <w:sz w:val="16"/>
                <w:szCs w:val="16"/>
                <w:cs/>
              </w:rPr>
            </w:pPr>
          </w:p>
        </w:tc>
        <w:tc>
          <w:tcPr>
            <w:tcW w:w="1185" w:type="dxa"/>
            <w:vAlign w:val="bottom"/>
          </w:tcPr>
          <w:p w14:paraId="6F4E5EA3" w14:textId="77777777" w:rsidR="003B351C" w:rsidRPr="00932A5A" w:rsidRDefault="003B351C" w:rsidP="003B351C">
            <w:pPr>
              <w:tabs>
                <w:tab w:val="decimal" w:pos="747"/>
              </w:tabs>
              <w:spacing w:line="300" w:lineRule="exact"/>
              <w:ind w:left="-14" w:right="-43"/>
              <w:rPr>
                <w:rFonts w:ascii="Arial" w:hAnsi="Arial" w:cs="Arial"/>
                <w:sz w:val="16"/>
                <w:szCs w:val="16"/>
                <w:cs/>
              </w:rPr>
            </w:pPr>
          </w:p>
        </w:tc>
        <w:tc>
          <w:tcPr>
            <w:tcW w:w="1185" w:type="dxa"/>
            <w:vAlign w:val="bottom"/>
          </w:tcPr>
          <w:p w14:paraId="2C918542" w14:textId="77777777" w:rsidR="003B351C" w:rsidRPr="00932A5A" w:rsidRDefault="003B351C" w:rsidP="003B351C">
            <w:pPr>
              <w:tabs>
                <w:tab w:val="decimal" w:pos="747"/>
              </w:tabs>
              <w:spacing w:line="300" w:lineRule="exact"/>
              <w:ind w:left="-14" w:right="-43"/>
              <w:rPr>
                <w:rFonts w:ascii="Arial" w:hAnsi="Arial" w:cs="Arial"/>
                <w:sz w:val="16"/>
                <w:szCs w:val="16"/>
                <w:cs/>
              </w:rPr>
            </w:pPr>
          </w:p>
        </w:tc>
      </w:tr>
      <w:tr w:rsidR="003B351C" w:rsidRPr="00932A5A" w14:paraId="07B45A77" w14:textId="77777777" w:rsidTr="00ED142F">
        <w:trPr>
          <w:trHeight w:val="298"/>
        </w:trPr>
        <w:tc>
          <w:tcPr>
            <w:tcW w:w="2430" w:type="dxa"/>
            <w:vAlign w:val="bottom"/>
          </w:tcPr>
          <w:p w14:paraId="77D5DD4A" w14:textId="77777777" w:rsidR="003B351C" w:rsidRPr="00932A5A" w:rsidRDefault="003B351C" w:rsidP="003B351C">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TMBThanachart Bank Plc.</w:t>
            </w:r>
          </w:p>
        </w:tc>
        <w:tc>
          <w:tcPr>
            <w:tcW w:w="1185" w:type="dxa"/>
            <w:vAlign w:val="bottom"/>
          </w:tcPr>
          <w:p w14:paraId="62975226" w14:textId="53CDF1D1"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327</w:t>
            </w:r>
          </w:p>
        </w:tc>
        <w:tc>
          <w:tcPr>
            <w:tcW w:w="1185" w:type="dxa"/>
            <w:vAlign w:val="bottom"/>
          </w:tcPr>
          <w:p w14:paraId="623755CB" w14:textId="12164042"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7FE32C5A" w14:textId="6B8AE94A" w:rsidR="003B351C" w:rsidRPr="00932A5A" w:rsidRDefault="003B351C" w:rsidP="003B351C">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49297035" w14:textId="27A57A5F"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5C2704D" w14:textId="2E6BA919" w:rsidR="003B351C" w:rsidRPr="00932A5A" w:rsidRDefault="003B351C" w:rsidP="003B351C">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1F5B2C04" w14:textId="40F8AD9D" w:rsidR="003B351C" w:rsidRPr="00932A5A" w:rsidRDefault="003B351C" w:rsidP="003B351C">
            <w:pPr>
              <w:tabs>
                <w:tab w:val="decimal" w:pos="747"/>
              </w:tabs>
              <w:spacing w:line="300" w:lineRule="exact"/>
              <w:ind w:left="-14" w:right="-43"/>
              <w:rPr>
                <w:rFonts w:ascii="Arial" w:hAnsi="Arial" w:cs="Cordia New"/>
                <w:sz w:val="16"/>
                <w:szCs w:val="16"/>
                <w:cs/>
              </w:rPr>
            </w:pPr>
            <w:r w:rsidRPr="00932A5A">
              <w:rPr>
                <w:rFonts w:ascii="Arial" w:hAnsi="Arial" w:cs="Cordia New"/>
                <w:sz w:val="16"/>
                <w:szCs w:val="16"/>
              </w:rPr>
              <w:t>1</w:t>
            </w:r>
          </w:p>
        </w:tc>
      </w:tr>
      <w:tr w:rsidR="003B351C" w:rsidRPr="00932A5A" w14:paraId="559D7EF2" w14:textId="77777777" w:rsidTr="00ED142F">
        <w:trPr>
          <w:trHeight w:val="331"/>
        </w:trPr>
        <w:tc>
          <w:tcPr>
            <w:tcW w:w="2430" w:type="dxa"/>
            <w:vAlign w:val="bottom"/>
          </w:tcPr>
          <w:p w14:paraId="2CFF45DF" w14:textId="77777777" w:rsidR="003B351C" w:rsidRPr="00932A5A" w:rsidRDefault="003B351C" w:rsidP="003B351C">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MBK Plc.</w:t>
            </w:r>
          </w:p>
        </w:tc>
        <w:tc>
          <w:tcPr>
            <w:tcW w:w="1185" w:type="dxa"/>
            <w:vAlign w:val="bottom"/>
          </w:tcPr>
          <w:p w14:paraId="58285028" w14:textId="1EC2B47F" w:rsidR="003B351C" w:rsidRPr="00932A5A" w:rsidRDefault="003B351C" w:rsidP="003B351C">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D97E7B3" w14:textId="7AABE9E2" w:rsidR="003B351C" w:rsidRPr="00932A5A" w:rsidRDefault="003B351C" w:rsidP="003B351C">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67A07758" w14:textId="7CE919BF" w:rsidR="003B351C" w:rsidRPr="00932A5A" w:rsidRDefault="003B351C" w:rsidP="003B351C">
            <w:pPr>
              <w:pBdr>
                <w:bottom w:val="single" w:sz="4" w:space="1" w:color="auto"/>
              </w:pBdr>
              <w:tabs>
                <w:tab w:val="decimal" w:pos="747"/>
              </w:tabs>
              <w:spacing w:line="300" w:lineRule="exact"/>
              <w:ind w:left="-14" w:right="-43"/>
              <w:rPr>
                <w:rFonts w:ascii="Arial" w:hAnsi="Arial" w:cs="Cordia New"/>
                <w:sz w:val="16"/>
                <w:szCs w:val="16"/>
                <w:cs/>
              </w:rPr>
            </w:pPr>
            <w:r w:rsidRPr="00932A5A">
              <w:rPr>
                <w:rFonts w:ascii="Arial" w:hAnsi="Arial" w:cs="Arial"/>
                <w:sz w:val="16"/>
                <w:szCs w:val="16"/>
              </w:rPr>
              <w:t>5</w:t>
            </w:r>
          </w:p>
        </w:tc>
        <w:tc>
          <w:tcPr>
            <w:tcW w:w="1185" w:type="dxa"/>
            <w:vAlign w:val="bottom"/>
          </w:tcPr>
          <w:p w14:paraId="120F6973" w14:textId="618B4063" w:rsidR="003B351C" w:rsidRPr="00932A5A" w:rsidRDefault="003B351C" w:rsidP="003B351C">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744D2BA1" w14:textId="7E6143F0" w:rsidR="003B351C" w:rsidRPr="00932A5A" w:rsidRDefault="003B351C" w:rsidP="003B351C">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4F8FAAEF" w14:textId="1E36DA52" w:rsidR="003B351C" w:rsidRPr="00932A5A" w:rsidRDefault="003B351C" w:rsidP="003B351C">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59</w:t>
            </w:r>
          </w:p>
        </w:tc>
      </w:tr>
      <w:tr w:rsidR="003B351C" w:rsidRPr="00932A5A" w14:paraId="2F609203" w14:textId="77777777" w:rsidTr="00ED142F">
        <w:trPr>
          <w:trHeight w:val="331"/>
        </w:trPr>
        <w:tc>
          <w:tcPr>
            <w:tcW w:w="2430" w:type="dxa"/>
            <w:vAlign w:val="bottom"/>
          </w:tcPr>
          <w:p w14:paraId="161BE7E1" w14:textId="77777777" w:rsidR="003B351C" w:rsidRPr="00932A5A" w:rsidRDefault="003B351C" w:rsidP="003B351C">
            <w:pPr>
              <w:tabs>
                <w:tab w:val="left" w:pos="900"/>
                <w:tab w:val="left" w:pos="2160"/>
                <w:tab w:val="left" w:pos="9923"/>
              </w:tabs>
              <w:spacing w:line="300" w:lineRule="exact"/>
              <w:ind w:left="162" w:right="-108" w:hanging="162"/>
              <w:rPr>
                <w:rFonts w:ascii="Arial" w:hAnsi="Arial" w:cs="Arial"/>
                <w:sz w:val="16"/>
                <w:szCs w:val="16"/>
              </w:rPr>
            </w:pPr>
          </w:p>
        </w:tc>
        <w:tc>
          <w:tcPr>
            <w:tcW w:w="1185" w:type="dxa"/>
            <w:vAlign w:val="bottom"/>
          </w:tcPr>
          <w:p w14:paraId="479B4DAC" w14:textId="7FAEB57B" w:rsidR="003B351C" w:rsidRPr="00932A5A" w:rsidRDefault="003B351C" w:rsidP="003B351C">
            <w:pPr>
              <w:pBdr>
                <w:bottom w:val="doub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327</w:t>
            </w:r>
          </w:p>
        </w:tc>
        <w:tc>
          <w:tcPr>
            <w:tcW w:w="1185" w:type="dxa"/>
            <w:vAlign w:val="bottom"/>
          </w:tcPr>
          <w:p w14:paraId="2BFF9C66" w14:textId="17C7F405" w:rsidR="003B351C" w:rsidRPr="00932A5A" w:rsidRDefault="003B351C" w:rsidP="003B351C">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8,879</w:t>
            </w:r>
          </w:p>
        </w:tc>
        <w:tc>
          <w:tcPr>
            <w:tcW w:w="1185" w:type="dxa"/>
            <w:vAlign w:val="bottom"/>
          </w:tcPr>
          <w:p w14:paraId="081FB187" w14:textId="74EBFDEA" w:rsidR="003B351C" w:rsidRPr="00932A5A" w:rsidRDefault="003B351C" w:rsidP="003B351C">
            <w:pPr>
              <w:pBdr>
                <w:bottom w:val="doub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6</w:t>
            </w:r>
          </w:p>
        </w:tc>
        <w:tc>
          <w:tcPr>
            <w:tcW w:w="1185" w:type="dxa"/>
            <w:vAlign w:val="bottom"/>
          </w:tcPr>
          <w:p w14:paraId="42EA2B8F" w14:textId="3983AD10" w:rsidR="003B351C" w:rsidRPr="00932A5A" w:rsidRDefault="003B351C" w:rsidP="003B351C">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C95EA89" w14:textId="57F64C1F" w:rsidR="003B351C" w:rsidRPr="00932A5A" w:rsidRDefault="003B351C" w:rsidP="003B351C">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1,180</w:t>
            </w:r>
          </w:p>
        </w:tc>
        <w:tc>
          <w:tcPr>
            <w:tcW w:w="1185" w:type="dxa"/>
            <w:vAlign w:val="bottom"/>
          </w:tcPr>
          <w:p w14:paraId="0E535E97" w14:textId="08993FE9" w:rsidR="003B351C" w:rsidRPr="00932A5A" w:rsidRDefault="003B351C" w:rsidP="003B351C">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75</w:t>
            </w:r>
          </w:p>
        </w:tc>
      </w:tr>
    </w:tbl>
    <w:p w14:paraId="43C73671" w14:textId="77777777" w:rsidR="00CA46AB" w:rsidRPr="00932A5A" w:rsidRDefault="00CA46AB" w:rsidP="00CA46AB">
      <w:pPr>
        <w:tabs>
          <w:tab w:val="left" w:pos="900"/>
          <w:tab w:val="left" w:pos="2160"/>
        </w:tabs>
        <w:spacing w:before="120" w:line="340" w:lineRule="exact"/>
        <w:ind w:left="360" w:right="-461" w:firstLine="547"/>
        <w:jc w:val="right"/>
        <w:rPr>
          <w:rFonts w:ascii="Arial" w:hAnsi="Arial" w:cs="Arial"/>
          <w:sz w:val="16"/>
          <w:szCs w:val="16"/>
        </w:rPr>
      </w:pPr>
      <w:r w:rsidRPr="00932A5A">
        <w:rPr>
          <w:rFonts w:ascii="Arial" w:hAnsi="Arial" w:cs="Arial"/>
          <w:sz w:val="16"/>
          <w:szCs w:val="16"/>
        </w:rPr>
        <w:t>(Unit: Million Baht)</w:t>
      </w:r>
    </w:p>
    <w:tbl>
      <w:tblPr>
        <w:tblW w:w="9540" w:type="dxa"/>
        <w:tblInd w:w="558" w:type="dxa"/>
        <w:tblLayout w:type="fixed"/>
        <w:tblLook w:val="01E0" w:firstRow="1" w:lastRow="1" w:firstColumn="1" w:lastColumn="1" w:noHBand="0" w:noVBand="0"/>
      </w:tblPr>
      <w:tblGrid>
        <w:gridCol w:w="2430"/>
        <w:gridCol w:w="1185"/>
        <w:gridCol w:w="1185"/>
        <w:gridCol w:w="1185"/>
        <w:gridCol w:w="1185"/>
        <w:gridCol w:w="1185"/>
        <w:gridCol w:w="1185"/>
      </w:tblGrid>
      <w:tr w:rsidR="00CA46AB" w:rsidRPr="00932A5A" w14:paraId="67281BF9" w14:textId="77777777" w:rsidTr="00A41B52">
        <w:trPr>
          <w:trHeight w:val="314"/>
        </w:trPr>
        <w:tc>
          <w:tcPr>
            <w:tcW w:w="2430" w:type="dxa"/>
            <w:vAlign w:val="bottom"/>
          </w:tcPr>
          <w:p w14:paraId="4C8057C1" w14:textId="77777777" w:rsidR="00CA46AB" w:rsidRPr="00932A5A" w:rsidRDefault="00CA46AB" w:rsidP="00A41B52">
            <w:pPr>
              <w:tabs>
                <w:tab w:val="left" w:pos="900"/>
                <w:tab w:val="left" w:pos="2160"/>
                <w:tab w:val="left" w:pos="9923"/>
              </w:tabs>
              <w:spacing w:line="300" w:lineRule="exact"/>
              <w:ind w:left="-18" w:right="-18"/>
              <w:rPr>
                <w:rFonts w:ascii="Arial" w:hAnsi="Arial" w:cs="Arial"/>
                <w:sz w:val="16"/>
                <w:szCs w:val="16"/>
              </w:rPr>
            </w:pPr>
          </w:p>
        </w:tc>
        <w:tc>
          <w:tcPr>
            <w:tcW w:w="7110" w:type="dxa"/>
            <w:gridSpan w:val="6"/>
            <w:vAlign w:val="bottom"/>
          </w:tcPr>
          <w:p w14:paraId="72B3649F" w14:textId="77777777" w:rsidR="00CA46AB" w:rsidRPr="00932A5A" w:rsidRDefault="00CA46AB" w:rsidP="00A41B52">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Separate financial statements</w:t>
            </w:r>
          </w:p>
        </w:tc>
      </w:tr>
      <w:tr w:rsidR="00CA46AB" w:rsidRPr="00932A5A" w14:paraId="1C5844E0" w14:textId="77777777" w:rsidTr="00A41B52">
        <w:trPr>
          <w:trHeight w:val="19"/>
        </w:trPr>
        <w:tc>
          <w:tcPr>
            <w:tcW w:w="2430" w:type="dxa"/>
            <w:vAlign w:val="bottom"/>
          </w:tcPr>
          <w:p w14:paraId="08C6152C" w14:textId="77777777" w:rsidR="00CA46AB" w:rsidRPr="00932A5A" w:rsidRDefault="00CA46AB" w:rsidP="00A41B52">
            <w:pPr>
              <w:tabs>
                <w:tab w:val="left" w:pos="900"/>
                <w:tab w:val="left" w:pos="2160"/>
                <w:tab w:val="left" w:pos="9923"/>
              </w:tabs>
              <w:spacing w:line="300" w:lineRule="exact"/>
              <w:ind w:right="-43"/>
              <w:jc w:val="center"/>
              <w:rPr>
                <w:rFonts w:ascii="Arial" w:hAnsi="Arial" w:cs="Arial"/>
                <w:sz w:val="16"/>
                <w:szCs w:val="16"/>
              </w:rPr>
            </w:pPr>
          </w:p>
        </w:tc>
        <w:tc>
          <w:tcPr>
            <w:tcW w:w="7110" w:type="dxa"/>
            <w:gridSpan w:val="6"/>
            <w:vAlign w:val="bottom"/>
          </w:tcPr>
          <w:p w14:paraId="3226FA2C" w14:textId="77777777" w:rsidR="00CA46AB" w:rsidRPr="00932A5A" w:rsidRDefault="00CA46AB" w:rsidP="00A41B52">
            <w:pPr>
              <w:pBdr>
                <w:bottom w:val="single" w:sz="4" w:space="1" w:color="auto"/>
              </w:pBdr>
              <w:spacing w:line="300" w:lineRule="exact"/>
              <w:ind w:left="-18" w:right="-43"/>
              <w:jc w:val="center"/>
              <w:rPr>
                <w:rFonts w:ascii="Arial" w:hAnsi="Arial" w:cs="Arial"/>
                <w:sz w:val="16"/>
                <w:szCs w:val="16"/>
                <w:cs/>
              </w:rPr>
            </w:pPr>
            <w:r w:rsidRPr="00932A5A">
              <w:rPr>
                <w:rFonts w:ascii="Arial" w:hAnsi="Arial" w:cs="Arial"/>
                <w:sz w:val="16"/>
                <w:szCs w:val="16"/>
              </w:rPr>
              <w:t>2022</w:t>
            </w:r>
          </w:p>
        </w:tc>
      </w:tr>
      <w:tr w:rsidR="00CA46AB" w:rsidRPr="00932A5A" w14:paraId="505965A0" w14:textId="77777777" w:rsidTr="00A41B52">
        <w:trPr>
          <w:trHeight w:val="331"/>
        </w:trPr>
        <w:tc>
          <w:tcPr>
            <w:tcW w:w="2430" w:type="dxa"/>
            <w:vAlign w:val="bottom"/>
          </w:tcPr>
          <w:p w14:paraId="01570585" w14:textId="77777777" w:rsidR="00CA46AB" w:rsidRPr="00932A5A" w:rsidRDefault="00CA46AB" w:rsidP="00A41B52">
            <w:pPr>
              <w:tabs>
                <w:tab w:val="left" w:pos="900"/>
                <w:tab w:val="left" w:pos="2160"/>
                <w:tab w:val="left" w:pos="9923"/>
              </w:tabs>
              <w:spacing w:line="300" w:lineRule="exact"/>
              <w:ind w:left="-18" w:right="-18"/>
              <w:rPr>
                <w:rFonts w:ascii="Arial" w:hAnsi="Arial" w:cs="Arial"/>
                <w:sz w:val="16"/>
                <w:szCs w:val="16"/>
              </w:rPr>
            </w:pPr>
          </w:p>
        </w:tc>
        <w:tc>
          <w:tcPr>
            <w:tcW w:w="3555" w:type="dxa"/>
            <w:gridSpan w:val="3"/>
            <w:vAlign w:val="bottom"/>
          </w:tcPr>
          <w:p w14:paraId="027B5F04" w14:textId="77777777" w:rsidR="00CA46AB" w:rsidRPr="00932A5A" w:rsidRDefault="00CA46AB" w:rsidP="00A41B52">
            <w:pPr>
              <w:pBdr>
                <w:bottom w:val="single" w:sz="4" w:space="1" w:color="auto"/>
              </w:pBdr>
              <w:spacing w:line="300" w:lineRule="exact"/>
              <w:ind w:left="-18" w:right="-108"/>
              <w:jc w:val="center"/>
              <w:rPr>
                <w:rFonts w:ascii="Arial" w:hAnsi="Arial" w:cs="Arial"/>
                <w:sz w:val="16"/>
                <w:szCs w:val="16"/>
                <w:lang w:val="en-GB"/>
              </w:rPr>
            </w:pPr>
            <w:r w:rsidRPr="00932A5A">
              <w:rPr>
                <w:rFonts w:ascii="Arial" w:hAnsi="Arial" w:cs="Arial"/>
                <w:sz w:val="16"/>
                <w:szCs w:val="16"/>
              </w:rPr>
              <w:t>Assets</w:t>
            </w:r>
          </w:p>
        </w:tc>
        <w:tc>
          <w:tcPr>
            <w:tcW w:w="3555" w:type="dxa"/>
            <w:gridSpan w:val="3"/>
            <w:vAlign w:val="bottom"/>
          </w:tcPr>
          <w:p w14:paraId="51F8C98F" w14:textId="77777777" w:rsidR="00CA46AB" w:rsidRPr="00932A5A" w:rsidRDefault="00CA46AB" w:rsidP="00A41B52">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Liabilities</w:t>
            </w:r>
          </w:p>
        </w:tc>
      </w:tr>
      <w:tr w:rsidR="00CA46AB" w:rsidRPr="00932A5A" w14:paraId="5A1E92CF" w14:textId="77777777" w:rsidTr="00A41B52">
        <w:trPr>
          <w:trHeight w:val="1191"/>
        </w:trPr>
        <w:tc>
          <w:tcPr>
            <w:tcW w:w="2430" w:type="dxa"/>
            <w:vAlign w:val="bottom"/>
          </w:tcPr>
          <w:p w14:paraId="109C8139" w14:textId="77777777" w:rsidR="00CA46AB" w:rsidRPr="00932A5A" w:rsidRDefault="00CA46AB" w:rsidP="00A41B52">
            <w:pPr>
              <w:tabs>
                <w:tab w:val="left" w:pos="900"/>
                <w:tab w:val="left" w:pos="2160"/>
                <w:tab w:val="left" w:pos="9923"/>
              </w:tabs>
              <w:spacing w:line="300" w:lineRule="exact"/>
              <w:ind w:left="-18" w:right="-18"/>
              <w:rPr>
                <w:rFonts w:ascii="Arial" w:hAnsi="Arial" w:cs="Arial"/>
                <w:sz w:val="16"/>
                <w:szCs w:val="16"/>
              </w:rPr>
            </w:pPr>
          </w:p>
        </w:tc>
        <w:tc>
          <w:tcPr>
            <w:tcW w:w="1185" w:type="dxa"/>
            <w:vAlign w:val="bottom"/>
          </w:tcPr>
          <w:p w14:paraId="5F160FDE" w14:textId="77777777" w:rsidR="00CA46AB" w:rsidRPr="00932A5A" w:rsidRDefault="00CA46AB" w:rsidP="00A41B52">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6C6B9F46" w14:textId="77777777" w:rsidR="00CA46AB" w:rsidRPr="00932A5A" w:rsidRDefault="00CA46AB" w:rsidP="00A41B52">
            <w:pPr>
              <w:pBdr>
                <w:bottom w:val="single" w:sz="4" w:space="1" w:color="auto"/>
              </w:pBdr>
              <w:tabs>
                <w:tab w:val="left" w:pos="900"/>
                <w:tab w:val="left" w:pos="2160"/>
                <w:tab w:val="left" w:pos="9923"/>
              </w:tabs>
              <w:spacing w:line="300" w:lineRule="exact"/>
              <w:ind w:left="-18" w:right="-54"/>
              <w:jc w:val="center"/>
              <w:rPr>
                <w:rFonts w:ascii="Arial" w:hAnsi="Arial" w:cs="Arial"/>
                <w:sz w:val="16"/>
                <w:szCs w:val="16"/>
              </w:rPr>
            </w:pPr>
            <w:r w:rsidRPr="00932A5A">
              <w:rPr>
                <w:rFonts w:ascii="Arial" w:hAnsi="Arial" w:cs="Arial"/>
                <w:sz w:val="16"/>
                <w:szCs w:val="16"/>
              </w:rPr>
              <w:t xml:space="preserve">Loans to customers    and </w:t>
            </w:r>
            <w:r w:rsidRPr="00932A5A">
              <w:rPr>
                <w:rFonts w:ascii="Arial" w:hAnsi="Arial" w:cs="Arial"/>
                <w:sz w:val="16"/>
                <w:szCs w:val="16"/>
                <w:lang w:val="en-GB"/>
              </w:rPr>
              <w:t>interest receivables</w:t>
            </w:r>
          </w:p>
        </w:tc>
        <w:tc>
          <w:tcPr>
            <w:tcW w:w="1185" w:type="dxa"/>
            <w:vAlign w:val="bottom"/>
          </w:tcPr>
          <w:p w14:paraId="77CA2248" w14:textId="77777777" w:rsidR="00CA46AB" w:rsidRPr="00932A5A" w:rsidRDefault="00CA46AB" w:rsidP="00A41B52">
            <w:pPr>
              <w:pBdr>
                <w:bottom w:val="single" w:sz="4" w:space="1" w:color="auto"/>
              </w:pBdr>
              <w:spacing w:line="300" w:lineRule="exact"/>
              <w:ind w:left="-18" w:right="-108"/>
              <w:jc w:val="center"/>
              <w:rPr>
                <w:rFonts w:ascii="Arial" w:hAnsi="Arial" w:cs="Arial"/>
                <w:sz w:val="16"/>
                <w:szCs w:val="16"/>
                <w:lang w:val="en-GB"/>
              </w:rPr>
            </w:pPr>
            <w:r w:rsidRPr="00932A5A">
              <w:rPr>
                <w:rFonts w:ascii="Arial" w:hAnsi="Arial" w:cs="Arial"/>
                <w:sz w:val="16"/>
                <w:szCs w:val="16"/>
                <w:lang w:val="en-GB"/>
              </w:rPr>
              <w:t>Other             assets</w:t>
            </w:r>
          </w:p>
        </w:tc>
        <w:tc>
          <w:tcPr>
            <w:tcW w:w="1185" w:type="dxa"/>
            <w:vAlign w:val="bottom"/>
          </w:tcPr>
          <w:p w14:paraId="20922D0D" w14:textId="77777777" w:rsidR="00CA46AB" w:rsidRPr="00932A5A" w:rsidRDefault="00CA46AB" w:rsidP="00A41B52">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22D7202B" w14:textId="77777777" w:rsidR="00CA46AB" w:rsidRPr="00932A5A" w:rsidRDefault="00CA46AB" w:rsidP="00A41B52">
            <w:pPr>
              <w:pBdr>
                <w:bottom w:val="single" w:sz="4" w:space="1" w:color="auto"/>
              </w:pBdr>
              <w:tabs>
                <w:tab w:val="left" w:pos="900"/>
                <w:tab w:val="left" w:pos="2160"/>
                <w:tab w:val="left" w:pos="9923"/>
              </w:tabs>
              <w:spacing w:line="300" w:lineRule="exact"/>
              <w:ind w:left="-18" w:right="-54"/>
              <w:jc w:val="center"/>
              <w:rPr>
                <w:rFonts w:ascii="Arial" w:hAnsi="Arial" w:cs="Arial"/>
                <w:sz w:val="16"/>
                <w:szCs w:val="16"/>
              </w:rPr>
            </w:pPr>
            <w:r w:rsidRPr="00932A5A">
              <w:rPr>
                <w:rFonts w:ascii="Arial" w:hAnsi="Arial" w:cs="Arial"/>
                <w:sz w:val="16"/>
                <w:szCs w:val="16"/>
              </w:rPr>
              <w:t>Debt issued and borrowings</w:t>
            </w:r>
          </w:p>
        </w:tc>
        <w:tc>
          <w:tcPr>
            <w:tcW w:w="1185" w:type="dxa"/>
            <w:vAlign w:val="bottom"/>
          </w:tcPr>
          <w:p w14:paraId="31F9E04C" w14:textId="77777777" w:rsidR="00CA46AB" w:rsidRPr="00932A5A" w:rsidRDefault="00CA46AB" w:rsidP="00A41B52">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Other  liabilities</w:t>
            </w:r>
          </w:p>
        </w:tc>
      </w:tr>
      <w:tr w:rsidR="00CA46AB" w:rsidRPr="00932A5A" w14:paraId="16985A76" w14:textId="77777777" w:rsidTr="00A41B52">
        <w:trPr>
          <w:trHeight w:val="280"/>
        </w:trPr>
        <w:tc>
          <w:tcPr>
            <w:tcW w:w="2430" w:type="dxa"/>
            <w:vAlign w:val="bottom"/>
          </w:tcPr>
          <w:p w14:paraId="61F2E8D0" w14:textId="77777777" w:rsidR="00CA46AB" w:rsidRPr="00932A5A" w:rsidRDefault="00CA46AB" w:rsidP="00A41B52">
            <w:pPr>
              <w:tabs>
                <w:tab w:val="left" w:pos="900"/>
              </w:tabs>
              <w:spacing w:line="300" w:lineRule="exact"/>
              <w:ind w:left="162" w:right="-108" w:hanging="162"/>
              <w:rPr>
                <w:rFonts w:ascii="Arial" w:hAnsi="Arial" w:cs="Arial"/>
                <w:b/>
                <w:bCs/>
                <w:sz w:val="16"/>
                <w:szCs w:val="16"/>
              </w:rPr>
            </w:pPr>
            <w:r w:rsidRPr="00932A5A">
              <w:rPr>
                <w:rFonts w:ascii="Arial" w:hAnsi="Arial" w:cs="Arial"/>
                <w:b/>
                <w:bCs/>
                <w:sz w:val="16"/>
                <w:szCs w:val="16"/>
                <w:lang w:val="en-GB"/>
              </w:rPr>
              <w:t>Subsidiary companies</w:t>
            </w:r>
          </w:p>
        </w:tc>
        <w:tc>
          <w:tcPr>
            <w:tcW w:w="1185" w:type="dxa"/>
            <w:vAlign w:val="bottom"/>
          </w:tcPr>
          <w:p w14:paraId="3EDA56B1" w14:textId="77777777" w:rsidR="00CA46AB" w:rsidRPr="00932A5A" w:rsidRDefault="00CA46AB" w:rsidP="00A41B52">
            <w:pPr>
              <w:tabs>
                <w:tab w:val="decimal" w:pos="522"/>
              </w:tabs>
              <w:spacing w:line="300" w:lineRule="exact"/>
              <w:ind w:left="-18" w:right="-54"/>
              <w:rPr>
                <w:rFonts w:ascii="Arial" w:hAnsi="Arial" w:cs="Arial"/>
                <w:sz w:val="16"/>
                <w:szCs w:val="16"/>
              </w:rPr>
            </w:pPr>
          </w:p>
        </w:tc>
        <w:tc>
          <w:tcPr>
            <w:tcW w:w="1185" w:type="dxa"/>
            <w:vAlign w:val="bottom"/>
          </w:tcPr>
          <w:p w14:paraId="593CAA0D" w14:textId="77777777" w:rsidR="00CA46AB" w:rsidRPr="00932A5A" w:rsidRDefault="00CA46AB" w:rsidP="00A41B52">
            <w:pPr>
              <w:tabs>
                <w:tab w:val="decimal" w:pos="522"/>
              </w:tabs>
              <w:spacing w:line="300" w:lineRule="exact"/>
              <w:ind w:left="-18" w:right="-54"/>
              <w:rPr>
                <w:rFonts w:ascii="Arial" w:hAnsi="Arial" w:cs="Arial"/>
                <w:sz w:val="16"/>
                <w:szCs w:val="16"/>
              </w:rPr>
            </w:pPr>
          </w:p>
        </w:tc>
        <w:tc>
          <w:tcPr>
            <w:tcW w:w="1185" w:type="dxa"/>
            <w:vAlign w:val="bottom"/>
          </w:tcPr>
          <w:p w14:paraId="0754A831" w14:textId="77777777" w:rsidR="00CA46AB" w:rsidRPr="00932A5A" w:rsidRDefault="00CA46AB" w:rsidP="00A41B52">
            <w:pPr>
              <w:tabs>
                <w:tab w:val="decimal" w:pos="522"/>
              </w:tabs>
              <w:spacing w:line="300" w:lineRule="exact"/>
              <w:ind w:left="-18" w:right="-54"/>
              <w:rPr>
                <w:rFonts w:ascii="Arial" w:hAnsi="Arial" w:cs="Arial"/>
                <w:sz w:val="16"/>
                <w:szCs w:val="16"/>
              </w:rPr>
            </w:pPr>
          </w:p>
        </w:tc>
        <w:tc>
          <w:tcPr>
            <w:tcW w:w="1185" w:type="dxa"/>
            <w:vAlign w:val="bottom"/>
          </w:tcPr>
          <w:p w14:paraId="55C50FC1" w14:textId="77777777" w:rsidR="00CA46AB" w:rsidRPr="00932A5A" w:rsidRDefault="00CA46AB" w:rsidP="00A41B52">
            <w:pPr>
              <w:tabs>
                <w:tab w:val="decimal" w:pos="522"/>
              </w:tabs>
              <w:spacing w:line="300" w:lineRule="exact"/>
              <w:ind w:left="-18" w:right="-54"/>
              <w:rPr>
                <w:rFonts w:ascii="Arial" w:hAnsi="Arial" w:cs="Arial"/>
                <w:sz w:val="16"/>
                <w:szCs w:val="16"/>
              </w:rPr>
            </w:pPr>
          </w:p>
        </w:tc>
        <w:tc>
          <w:tcPr>
            <w:tcW w:w="1185" w:type="dxa"/>
            <w:vAlign w:val="bottom"/>
          </w:tcPr>
          <w:p w14:paraId="03FA428C" w14:textId="77777777" w:rsidR="00CA46AB" w:rsidRPr="00932A5A" w:rsidRDefault="00CA46AB" w:rsidP="00A41B52">
            <w:pPr>
              <w:tabs>
                <w:tab w:val="decimal" w:pos="522"/>
              </w:tabs>
              <w:spacing w:line="300" w:lineRule="exact"/>
              <w:ind w:left="-18" w:right="-54"/>
              <w:rPr>
                <w:rFonts w:ascii="Arial" w:hAnsi="Arial" w:cs="Arial"/>
                <w:sz w:val="16"/>
                <w:szCs w:val="16"/>
              </w:rPr>
            </w:pPr>
          </w:p>
        </w:tc>
        <w:tc>
          <w:tcPr>
            <w:tcW w:w="1185" w:type="dxa"/>
            <w:vAlign w:val="bottom"/>
          </w:tcPr>
          <w:p w14:paraId="32D7A9C3" w14:textId="77777777" w:rsidR="00CA46AB" w:rsidRPr="00932A5A" w:rsidRDefault="00CA46AB" w:rsidP="00A41B52">
            <w:pPr>
              <w:tabs>
                <w:tab w:val="decimal" w:pos="522"/>
              </w:tabs>
              <w:spacing w:line="300" w:lineRule="exact"/>
              <w:ind w:left="-18" w:right="-54"/>
              <w:rPr>
                <w:rFonts w:ascii="Arial" w:hAnsi="Arial" w:cs="Arial"/>
                <w:sz w:val="16"/>
                <w:szCs w:val="16"/>
              </w:rPr>
            </w:pPr>
          </w:p>
        </w:tc>
      </w:tr>
      <w:tr w:rsidR="00CA46AB" w:rsidRPr="00932A5A" w14:paraId="0F8D7080" w14:textId="77777777" w:rsidTr="00A41B52">
        <w:trPr>
          <w:trHeight w:val="80"/>
        </w:trPr>
        <w:tc>
          <w:tcPr>
            <w:tcW w:w="2430" w:type="dxa"/>
            <w:vAlign w:val="bottom"/>
          </w:tcPr>
          <w:p w14:paraId="6DD31251" w14:textId="77777777" w:rsidR="00CA46AB" w:rsidRPr="00932A5A" w:rsidRDefault="00CA46AB" w:rsidP="00A41B52">
            <w:pPr>
              <w:spacing w:line="300" w:lineRule="exact"/>
              <w:ind w:left="158" w:right="-285" w:hanging="158"/>
              <w:rPr>
                <w:rFonts w:ascii="Arial" w:hAnsi="Arial" w:cs="Arial"/>
                <w:spacing w:val="-4"/>
                <w:sz w:val="16"/>
                <w:szCs w:val="16"/>
                <w:cs/>
              </w:rPr>
            </w:pPr>
            <w:r w:rsidRPr="00932A5A">
              <w:rPr>
                <w:rFonts w:ascii="Arial" w:hAnsi="Arial" w:cs="Arial"/>
                <w:spacing w:val="-4"/>
                <w:sz w:val="16"/>
                <w:szCs w:val="16"/>
              </w:rPr>
              <w:t>NFS Asset Management Co., Ltd.</w:t>
            </w:r>
          </w:p>
        </w:tc>
        <w:tc>
          <w:tcPr>
            <w:tcW w:w="1185" w:type="dxa"/>
            <w:vAlign w:val="bottom"/>
          </w:tcPr>
          <w:p w14:paraId="5572A922"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ACF52FF"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214</w:t>
            </w:r>
          </w:p>
        </w:tc>
        <w:tc>
          <w:tcPr>
            <w:tcW w:w="1185" w:type="dxa"/>
            <w:vAlign w:val="bottom"/>
          </w:tcPr>
          <w:p w14:paraId="6EAFCBB6"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6</w:t>
            </w:r>
          </w:p>
        </w:tc>
        <w:tc>
          <w:tcPr>
            <w:tcW w:w="1185" w:type="dxa"/>
            <w:vAlign w:val="bottom"/>
          </w:tcPr>
          <w:p w14:paraId="69270578"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1909AC48"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322F7E9"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CA46AB" w:rsidRPr="00932A5A" w14:paraId="6A6D5A0B" w14:textId="77777777" w:rsidTr="00A41B52">
        <w:trPr>
          <w:trHeight w:val="80"/>
        </w:trPr>
        <w:tc>
          <w:tcPr>
            <w:tcW w:w="2430" w:type="dxa"/>
          </w:tcPr>
          <w:p w14:paraId="4021A396" w14:textId="77777777" w:rsidR="00CA46AB" w:rsidRPr="00932A5A" w:rsidRDefault="00CA46AB" w:rsidP="00A41B52">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SPV 1 Co., Ltd.</w:t>
            </w:r>
          </w:p>
        </w:tc>
        <w:tc>
          <w:tcPr>
            <w:tcW w:w="1185" w:type="dxa"/>
            <w:vAlign w:val="bottom"/>
          </w:tcPr>
          <w:p w14:paraId="658D7719"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7F1EF077"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673</w:t>
            </w:r>
          </w:p>
        </w:tc>
        <w:tc>
          <w:tcPr>
            <w:tcW w:w="1185" w:type="dxa"/>
            <w:vAlign w:val="bottom"/>
          </w:tcPr>
          <w:p w14:paraId="60FC0522"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3F5DC597"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B71FC56"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EEA37D9"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CA46AB" w:rsidRPr="00932A5A" w14:paraId="41A6946F" w14:textId="77777777" w:rsidTr="00A41B52">
        <w:trPr>
          <w:trHeight w:val="298"/>
        </w:trPr>
        <w:tc>
          <w:tcPr>
            <w:tcW w:w="2430" w:type="dxa"/>
            <w:vAlign w:val="bottom"/>
          </w:tcPr>
          <w:p w14:paraId="00244C84" w14:textId="77777777" w:rsidR="00CA46AB" w:rsidRPr="00932A5A" w:rsidRDefault="00CA46AB" w:rsidP="00A41B52">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T Broker Co., Ltd.</w:t>
            </w:r>
          </w:p>
        </w:tc>
        <w:tc>
          <w:tcPr>
            <w:tcW w:w="1185" w:type="dxa"/>
            <w:vAlign w:val="bottom"/>
          </w:tcPr>
          <w:p w14:paraId="0B980261"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619FECF9"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10</w:t>
            </w:r>
          </w:p>
        </w:tc>
        <w:tc>
          <w:tcPr>
            <w:tcW w:w="1185" w:type="dxa"/>
            <w:vAlign w:val="bottom"/>
          </w:tcPr>
          <w:p w14:paraId="4F52FB57"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3D8122EE"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1E25D4A3"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C5B3254"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CA46AB" w:rsidRPr="00932A5A" w14:paraId="7406B5A0" w14:textId="77777777" w:rsidTr="00A41B52">
        <w:trPr>
          <w:trHeight w:val="80"/>
        </w:trPr>
        <w:tc>
          <w:tcPr>
            <w:tcW w:w="2430" w:type="dxa"/>
          </w:tcPr>
          <w:p w14:paraId="2E9950F3" w14:textId="77777777" w:rsidR="00CA46AB" w:rsidRPr="00932A5A" w:rsidRDefault="00CA46AB" w:rsidP="00A41B52">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Plus Co., Ltd.</w:t>
            </w:r>
          </w:p>
        </w:tc>
        <w:tc>
          <w:tcPr>
            <w:tcW w:w="1185" w:type="dxa"/>
            <w:vAlign w:val="bottom"/>
          </w:tcPr>
          <w:p w14:paraId="4AC33FF6"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3F79975C"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3,813</w:t>
            </w:r>
          </w:p>
        </w:tc>
        <w:tc>
          <w:tcPr>
            <w:tcW w:w="1185" w:type="dxa"/>
            <w:vAlign w:val="bottom"/>
          </w:tcPr>
          <w:p w14:paraId="36B079D7"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2B3F09A5"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C61BEEF"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CE68EF2" w14:textId="77777777" w:rsidR="00CA46AB" w:rsidRPr="00932A5A" w:rsidRDefault="00CA46AB" w:rsidP="00A41B52">
            <w:pPr>
              <w:tabs>
                <w:tab w:val="decimal" w:pos="747"/>
              </w:tabs>
              <w:spacing w:line="300" w:lineRule="exact"/>
              <w:ind w:left="-14" w:right="-43"/>
              <w:rPr>
                <w:rFonts w:ascii="Arial" w:hAnsi="Arial" w:cs="Cordia New"/>
                <w:sz w:val="16"/>
                <w:szCs w:val="16"/>
                <w:cs/>
              </w:rPr>
            </w:pPr>
            <w:r w:rsidRPr="00932A5A">
              <w:rPr>
                <w:rFonts w:ascii="Arial" w:hAnsi="Arial" w:cs="Cordia New"/>
                <w:sz w:val="16"/>
                <w:szCs w:val="16"/>
              </w:rPr>
              <w:t>-</w:t>
            </w:r>
          </w:p>
        </w:tc>
      </w:tr>
      <w:tr w:rsidR="00CA46AB" w:rsidRPr="00932A5A" w14:paraId="472FB9C6" w14:textId="77777777" w:rsidTr="00A41B52">
        <w:trPr>
          <w:trHeight w:val="80"/>
        </w:trPr>
        <w:tc>
          <w:tcPr>
            <w:tcW w:w="2430" w:type="dxa"/>
            <w:vAlign w:val="bottom"/>
          </w:tcPr>
          <w:p w14:paraId="4072A18D" w14:textId="77777777" w:rsidR="00CA46AB" w:rsidRPr="00932A5A" w:rsidRDefault="00CA46AB" w:rsidP="00A41B52">
            <w:pPr>
              <w:spacing w:line="300" w:lineRule="exact"/>
              <w:ind w:left="158" w:right="-115" w:hanging="158"/>
              <w:rPr>
                <w:rFonts w:ascii="Arial" w:hAnsi="Arial" w:cs="Arial"/>
                <w:sz w:val="16"/>
                <w:szCs w:val="16"/>
              </w:rPr>
            </w:pPr>
            <w:r w:rsidRPr="00932A5A">
              <w:rPr>
                <w:rFonts w:ascii="Arial" w:hAnsi="Arial" w:cs="Arial"/>
                <w:spacing w:val="-4"/>
                <w:sz w:val="16"/>
                <w:szCs w:val="16"/>
              </w:rPr>
              <w:t>TS Asset Management Co., Ltd.</w:t>
            </w:r>
          </w:p>
        </w:tc>
        <w:tc>
          <w:tcPr>
            <w:tcW w:w="1185" w:type="dxa"/>
            <w:vAlign w:val="bottom"/>
          </w:tcPr>
          <w:p w14:paraId="08AC83C1"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D473B4F"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113</w:t>
            </w:r>
          </w:p>
        </w:tc>
        <w:tc>
          <w:tcPr>
            <w:tcW w:w="1185" w:type="dxa"/>
            <w:vAlign w:val="bottom"/>
          </w:tcPr>
          <w:p w14:paraId="10BB2862"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7708F38B"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D740153"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663A14C"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CA46AB" w:rsidRPr="00932A5A" w14:paraId="66042224" w14:textId="77777777" w:rsidTr="00A41B52">
        <w:trPr>
          <w:trHeight w:val="80"/>
        </w:trPr>
        <w:tc>
          <w:tcPr>
            <w:tcW w:w="2430" w:type="dxa"/>
            <w:vAlign w:val="bottom"/>
          </w:tcPr>
          <w:p w14:paraId="0CF6C09E" w14:textId="77777777" w:rsidR="00CA46AB" w:rsidRPr="00932A5A" w:rsidRDefault="00CA46AB" w:rsidP="00A41B52">
            <w:pPr>
              <w:tabs>
                <w:tab w:val="left" w:pos="900"/>
              </w:tabs>
              <w:spacing w:line="300" w:lineRule="exact"/>
              <w:ind w:left="162" w:right="-285" w:hanging="162"/>
              <w:rPr>
                <w:rFonts w:ascii="Arial" w:hAnsi="Arial" w:cs="Arial"/>
                <w:spacing w:val="-4"/>
                <w:sz w:val="16"/>
                <w:szCs w:val="16"/>
              </w:rPr>
            </w:pPr>
            <w:r w:rsidRPr="00932A5A">
              <w:rPr>
                <w:rFonts w:ascii="Arial" w:hAnsi="Arial" w:cs="Arial"/>
                <w:spacing w:val="-4"/>
                <w:sz w:val="16"/>
                <w:szCs w:val="16"/>
              </w:rPr>
              <w:t>Max Asset Management Co., Ltd.</w:t>
            </w:r>
          </w:p>
        </w:tc>
        <w:tc>
          <w:tcPr>
            <w:tcW w:w="1185" w:type="dxa"/>
            <w:vAlign w:val="bottom"/>
          </w:tcPr>
          <w:p w14:paraId="71481F26"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76DFE605"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104</w:t>
            </w:r>
          </w:p>
        </w:tc>
        <w:tc>
          <w:tcPr>
            <w:tcW w:w="1185" w:type="dxa"/>
            <w:vAlign w:val="bottom"/>
          </w:tcPr>
          <w:p w14:paraId="06883958"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30C8B42"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34735DA"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DE99BA0"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CA46AB" w:rsidRPr="00932A5A" w14:paraId="1CD2A962" w14:textId="77777777" w:rsidTr="00A41B52">
        <w:trPr>
          <w:trHeight w:val="267"/>
        </w:trPr>
        <w:tc>
          <w:tcPr>
            <w:tcW w:w="2430" w:type="dxa"/>
            <w:vAlign w:val="bottom"/>
          </w:tcPr>
          <w:p w14:paraId="479EA7D4" w14:textId="77777777" w:rsidR="00CA46AB" w:rsidRPr="00932A5A" w:rsidRDefault="00CA46AB" w:rsidP="00A41B52">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Securities Plc.</w:t>
            </w:r>
          </w:p>
        </w:tc>
        <w:tc>
          <w:tcPr>
            <w:tcW w:w="1185" w:type="dxa"/>
            <w:vAlign w:val="bottom"/>
          </w:tcPr>
          <w:p w14:paraId="2C99474F"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0F516CA1"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41C1288A"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2</w:t>
            </w:r>
          </w:p>
        </w:tc>
        <w:tc>
          <w:tcPr>
            <w:tcW w:w="1185" w:type="dxa"/>
            <w:vAlign w:val="bottom"/>
          </w:tcPr>
          <w:p w14:paraId="2A3D1DFC"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5B41CF3"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69C745EE"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CA46AB" w:rsidRPr="00932A5A" w14:paraId="787933AA" w14:textId="77777777" w:rsidTr="00A41B52">
        <w:trPr>
          <w:trHeight w:val="267"/>
        </w:trPr>
        <w:tc>
          <w:tcPr>
            <w:tcW w:w="2430" w:type="dxa"/>
            <w:vAlign w:val="bottom"/>
          </w:tcPr>
          <w:p w14:paraId="58B8D9FC" w14:textId="77777777" w:rsidR="00CA46AB" w:rsidRPr="00932A5A" w:rsidRDefault="00CA46AB" w:rsidP="00A41B52">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Insurance Plc.</w:t>
            </w:r>
          </w:p>
        </w:tc>
        <w:tc>
          <w:tcPr>
            <w:tcW w:w="1185" w:type="dxa"/>
            <w:vAlign w:val="bottom"/>
          </w:tcPr>
          <w:p w14:paraId="468F7A07"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09494473"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5AD3A473"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0458C438"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5C6C5628"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210</w:t>
            </w:r>
          </w:p>
        </w:tc>
        <w:tc>
          <w:tcPr>
            <w:tcW w:w="1185" w:type="dxa"/>
            <w:vAlign w:val="bottom"/>
          </w:tcPr>
          <w:p w14:paraId="4332371D"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2</w:t>
            </w:r>
          </w:p>
        </w:tc>
      </w:tr>
      <w:tr w:rsidR="00CA46AB" w:rsidRPr="00932A5A" w14:paraId="4B8E3520" w14:textId="77777777" w:rsidTr="00A41B52">
        <w:trPr>
          <w:trHeight w:val="80"/>
        </w:trPr>
        <w:tc>
          <w:tcPr>
            <w:tcW w:w="2430" w:type="dxa"/>
            <w:vAlign w:val="bottom"/>
          </w:tcPr>
          <w:p w14:paraId="5CC002AF" w14:textId="77777777" w:rsidR="00CA46AB" w:rsidRPr="00932A5A" w:rsidRDefault="00CA46AB" w:rsidP="00A41B52">
            <w:pPr>
              <w:spacing w:line="300" w:lineRule="exact"/>
              <w:ind w:right="-115"/>
              <w:rPr>
                <w:rFonts w:ascii="Arial" w:hAnsi="Arial" w:cs="Arial"/>
                <w:spacing w:val="-4"/>
                <w:sz w:val="16"/>
                <w:szCs w:val="16"/>
              </w:rPr>
            </w:pPr>
            <w:r w:rsidRPr="00932A5A">
              <w:rPr>
                <w:rFonts w:ascii="Arial" w:hAnsi="Arial" w:cs="Arial"/>
                <w:spacing w:val="-4"/>
                <w:sz w:val="16"/>
                <w:szCs w:val="16"/>
              </w:rPr>
              <w:t>TLife Assurance Plc.</w:t>
            </w:r>
          </w:p>
        </w:tc>
        <w:tc>
          <w:tcPr>
            <w:tcW w:w="1185" w:type="dxa"/>
            <w:vAlign w:val="bottom"/>
          </w:tcPr>
          <w:p w14:paraId="4D33CC37"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72E2F3F"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1D778DA"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62440B6D"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67773255"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300</w:t>
            </w:r>
          </w:p>
        </w:tc>
        <w:tc>
          <w:tcPr>
            <w:tcW w:w="1185" w:type="dxa"/>
            <w:vAlign w:val="bottom"/>
          </w:tcPr>
          <w:p w14:paraId="62D2C9A2"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1</w:t>
            </w:r>
          </w:p>
        </w:tc>
      </w:tr>
      <w:tr w:rsidR="00CA46AB" w:rsidRPr="00932A5A" w14:paraId="70563D9C" w14:textId="77777777" w:rsidTr="00A41B52">
        <w:trPr>
          <w:trHeight w:val="280"/>
        </w:trPr>
        <w:tc>
          <w:tcPr>
            <w:tcW w:w="2430" w:type="dxa"/>
            <w:vAlign w:val="bottom"/>
          </w:tcPr>
          <w:p w14:paraId="2998EE55" w14:textId="77777777" w:rsidR="00CA46AB" w:rsidRPr="00932A5A" w:rsidRDefault="00CA46AB" w:rsidP="00A41B52">
            <w:pPr>
              <w:tabs>
                <w:tab w:val="left" w:pos="900"/>
              </w:tabs>
              <w:spacing w:line="300" w:lineRule="exact"/>
              <w:ind w:left="162" w:right="-108" w:hanging="162"/>
              <w:rPr>
                <w:rFonts w:ascii="Arial" w:hAnsi="Arial" w:cs="Arial"/>
                <w:b/>
                <w:bCs/>
                <w:sz w:val="16"/>
                <w:szCs w:val="16"/>
              </w:rPr>
            </w:pPr>
            <w:r w:rsidRPr="00932A5A">
              <w:rPr>
                <w:rFonts w:ascii="Arial" w:hAnsi="Arial" w:cs="Arial"/>
                <w:b/>
                <w:bCs/>
                <w:sz w:val="16"/>
                <w:szCs w:val="16"/>
                <w:lang w:val="en-GB"/>
              </w:rPr>
              <w:t>Associated companies</w:t>
            </w:r>
          </w:p>
        </w:tc>
        <w:tc>
          <w:tcPr>
            <w:tcW w:w="1185" w:type="dxa"/>
            <w:vAlign w:val="bottom"/>
          </w:tcPr>
          <w:p w14:paraId="6AFC0752" w14:textId="77777777" w:rsidR="00CA46AB" w:rsidRPr="00932A5A" w:rsidRDefault="00CA46AB" w:rsidP="00A41B52">
            <w:pPr>
              <w:tabs>
                <w:tab w:val="decimal" w:pos="747"/>
              </w:tabs>
              <w:spacing w:line="300" w:lineRule="exact"/>
              <w:ind w:left="-14" w:right="-43"/>
              <w:rPr>
                <w:rFonts w:ascii="Arial" w:hAnsi="Arial" w:cs="Arial"/>
                <w:sz w:val="16"/>
                <w:szCs w:val="16"/>
                <w:cs/>
              </w:rPr>
            </w:pPr>
          </w:p>
        </w:tc>
        <w:tc>
          <w:tcPr>
            <w:tcW w:w="1185" w:type="dxa"/>
            <w:vAlign w:val="bottom"/>
          </w:tcPr>
          <w:p w14:paraId="61B1C9D3" w14:textId="77777777" w:rsidR="00CA46AB" w:rsidRPr="00932A5A" w:rsidRDefault="00CA46AB" w:rsidP="00A41B52">
            <w:pPr>
              <w:tabs>
                <w:tab w:val="decimal" w:pos="747"/>
              </w:tabs>
              <w:spacing w:line="300" w:lineRule="exact"/>
              <w:ind w:left="-14" w:right="-43"/>
              <w:rPr>
                <w:rFonts w:ascii="Arial" w:hAnsi="Arial" w:cs="Arial"/>
                <w:sz w:val="16"/>
                <w:szCs w:val="16"/>
                <w:cs/>
              </w:rPr>
            </w:pPr>
          </w:p>
        </w:tc>
        <w:tc>
          <w:tcPr>
            <w:tcW w:w="1185" w:type="dxa"/>
            <w:vAlign w:val="bottom"/>
          </w:tcPr>
          <w:p w14:paraId="7C98995C" w14:textId="77777777" w:rsidR="00CA46AB" w:rsidRPr="00932A5A" w:rsidRDefault="00CA46AB" w:rsidP="00A41B52">
            <w:pPr>
              <w:tabs>
                <w:tab w:val="decimal" w:pos="747"/>
              </w:tabs>
              <w:spacing w:line="300" w:lineRule="exact"/>
              <w:ind w:left="-14" w:right="-43"/>
              <w:rPr>
                <w:rFonts w:ascii="Arial" w:hAnsi="Arial" w:cs="Arial"/>
                <w:sz w:val="16"/>
                <w:szCs w:val="16"/>
                <w:cs/>
              </w:rPr>
            </w:pPr>
          </w:p>
        </w:tc>
        <w:tc>
          <w:tcPr>
            <w:tcW w:w="1185" w:type="dxa"/>
            <w:vAlign w:val="bottom"/>
          </w:tcPr>
          <w:p w14:paraId="05406C57" w14:textId="77777777" w:rsidR="00CA46AB" w:rsidRPr="00932A5A" w:rsidRDefault="00CA46AB" w:rsidP="00A41B52">
            <w:pPr>
              <w:tabs>
                <w:tab w:val="decimal" w:pos="747"/>
              </w:tabs>
              <w:spacing w:line="300" w:lineRule="exact"/>
              <w:ind w:left="-14" w:right="-43"/>
              <w:rPr>
                <w:rFonts w:ascii="Arial" w:hAnsi="Arial" w:cs="Arial"/>
                <w:sz w:val="16"/>
                <w:szCs w:val="16"/>
                <w:cs/>
              </w:rPr>
            </w:pPr>
          </w:p>
        </w:tc>
        <w:tc>
          <w:tcPr>
            <w:tcW w:w="1185" w:type="dxa"/>
            <w:vAlign w:val="bottom"/>
          </w:tcPr>
          <w:p w14:paraId="1388FA48" w14:textId="77777777" w:rsidR="00CA46AB" w:rsidRPr="00932A5A" w:rsidRDefault="00CA46AB" w:rsidP="00A41B52">
            <w:pPr>
              <w:tabs>
                <w:tab w:val="decimal" w:pos="747"/>
              </w:tabs>
              <w:spacing w:line="300" w:lineRule="exact"/>
              <w:ind w:left="-14" w:right="-43"/>
              <w:rPr>
                <w:rFonts w:ascii="Arial" w:hAnsi="Arial" w:cs="Arial"/>
                <w:sz w:val="16"/>
                <w:szCs w:val="16"/>
                <w:cs/>
              </w:rPr>
            </w:pPr>
          </w:p>
        </w:tc>
        <w:tc>
          <w:tcPr>
            <w:tcW w:w="1185" w:type="dxa"/>
            <w:vAlign w:val="bottom"/>
          </w:tcPr>
          <w:p w14:paraId="08F66A3C" w14:textId="77777777" w:rsidR="00CA46AB" w:rsidRPr="00932A5A" w:rsidRDefault="00CA46AB" w:rsidP="00A41B52">
            <w:pPr>
              <w:tabs>
                <w:tab w:val="decimal" w:pos="747"/>
              </w:tabs>
              <w:spacing w:line="300" w:lineRule="exact"/>
              <w:ind w:left="-14" w:right="-43"/>
              <w:rPr>
                <w:rFonts w:ascii="Arial" w:hAnsi="Arial" w:cs="Arial"/>
                <w:sz w:val="16"/>
                <w:szCs w:val="16"/>
                <w:cs/>
              </w:rPr>
            </w:pPr>
          </w:p>
        </w:tc>
      </w:tr>
      <w:tr w:rsidR="00CA46AB" w:rsidRPr="00932A5A" w14:paraId="3EEDF3B3" w14:textId="77777777" w:rsidTr="00A41B52">
        <w:trPr>
          <w:trHeight w:val="298"/>
        </w:trPr>
        <w:tc>
          <w:tcPr>
            <w:tcW w:w="2430" w:type="dxa"/>
            <w:vAlign w:val="bottom"/>
          </w:tcPr>
          <w:p w14:paraId="37868441" w14:textId="77777777" w:rsidR="00CA46AB" w:rsidRPr="00932A5A" w:rsidRDefault="00CA46AB" w:rsidP="00A41B52">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TMBThanachart Bank Plc.</w:t>
            </w:r>
          </w:p>
        </w:tc>
        <w:tc>
          <w:tcPr>
            <w:tcW w:w="1185" w:type="dxa"/>
            <w:vAlign w:val="bottom"/>
          </w:tcPr>
          <w:p w14:paraId="3E8C91BF"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1,848</w:t>
            </w:r>
          </w:p>
        </w:tc>
        <w:tc>
          <w:tcPr>
            <w:tcW w:w="1185" w:type="dxa"/>
            <w:vAlign w:val="bottom"/>
          </w:tcPr>
          <w:p w14:paraId="31C027F3"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33C96DC5" w14:textId="77777777" w:rsidR="00CA46AB" w:rsidRPr="00932A5A" w:rsidRDefault="00CA46AB" w:rsidP="00A41B52">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5184E5E6"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72747F65" w14:textId="77777777" w:rsidR="00CA46AB" w:rsidRPr="00932A5A" w:rsidRDefault="00CA46AB" w:rsidP="00A41B52">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7A483388" w14:textId="77777777" w:rsidR="00CA46AB" w:rsidRPr="00932A5A" w:rsidRDefault="00CA46AB" w:rsidP="00A41B52">
            <w:pPr>
              <w:tabs>
                <w:tab w:val="decimal" w:pos="747"/>
              </w:tabs>
              <w:spacing w:line="300" w:lineRule="exact"/>
              <w:ind w:left="-14" w:right="-43"/>
              <w:rPr>
                <w:rFonts w:ascii="Arial" w:hAnsi="Arial" w:cs="Cordia New"/>
                <w:sz w:val="16"/>
                <w:szCs w:val="16"/>
                <w:cs/>
              </w:rPr>
            </w:pPr>
            <w:r w:rsidRPr="00932A5A">
              <w:rPr>
                <w:rFonts w:ascii="Arial" w:hAnsi="Arial" w:cs="Cordia New"/>
                <w:sz w:val="16"/>
                <w:szCs w:val="16"/>
              </w:rPr>
              <w:t>1</w:t>
            </w:r>
          </w:p>
        </w:tc>
      </w:tr>
      <w:tr w:rsidR="00CA46AB" w:rsidRPr="00932A5A" w14:paraId="60F3F546" w14:textId="77777777" w:rsidTr="00A41B52">
        <w:trPr>
          <w:trHeight w:val="331"/>
        </w:trPr>
        <w:tc>
          <w:tcPr>
            <w:tcW w:w="2430" w:type="dxa"/>
            <w:vAlign w:val="bottom"/>
          </w:tcPr>
          <w:p w14:paraId="49AAE747" w14:textId="77777777" w:rsidR="00CA46AB" w:rsidRPr="00932A5A" w:rsidRDefault="00CA46AB" w:rsidP="00A41B52">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MBK Plc.</w:t>
            </w:r>
          </w:p>
        </w:tc>
        <w:tc>
          <w:tcPr>
            <w:tcW w:w="1185" w:type="dxa"/>
            <w:vAlign w:val="bottom"/>
          </w:tcPr>
          <w:p w14:paraId="3C77730C" w14:textId="77777777" w:rsidR="00CA46AB" w:rsidRPr="00932A5A" w:rsidRDefault="00CA46AB" w:rsidP="00A41B52">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4D856E8C" w14:textId="77777777" w:rsidR="00CA46AB" w:rsidRPr="00932A5A" w:rsidRDefault="00CA46AB" w:rsidP="00A41B52">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2EECCE0" w14:textId="77777777" w:rsidR="00CA46AB" w:rsidRPr="00932A5A" w:rsidRDefault="00CA46AB" w:rsidP="00A41B52">
            <w:pPr>
              <w:pBdr>
                <w:bottom w:val="single" w:sz="4" w:space="1" w:color="auto"/>
              </w:pBdr>
              <w:tabs>
                <w:tab w:val="decimal" w:pos="747"/>
              </w:tabs>
              <w:spacing w:line="300" w:lineRule="exact"/>
              <w:ind w:left="-14" w:right="-43"/>
              <w:rPr>
                <w:rFonts w:ascii="Arial" w:hAnsi="Arial" w:cs="Cordia New"/>
                <w:sz w:val="16"/>
                <w:szCs w:val="16"/>
                <w:cs/>
              </w:rPr>
            </w:pPr>
            <w:r w:rsidRPr="00932A5A">
              <w:rPr>
                <w:rFonts w:ascii="Arial" w:hAnsi="Arial" w:cs="Cordia New"/>
                <w:sz w:val="16"/>
                <w:szCs w:val="16"/>
              </w:rPr>
              <w:t>4</w:t>
            </w:r>
          </w:p>
        </w:tc>
        <w:tc>
          <w:tcPr>
            <w:tcW w:w="1185" w:type="dxa"/>
            <w:vAlign w:val="bottom"/>
          </w:tcPr>
          <w:p w14:paraId="6E3662F2" w14:textId="77777777" w:rsidR="00CA46AB" w:rsidRPr="00932A5A" w:rsidRDefault="00CA46AB" w:rsidP="00A41B52">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377ED93F" w14:textId="77777777" w:rsidR="00CA46AB" w:rsidRPr="00932A5A" w:rsidRDefault="00CA46AB" w:rsidP="00A41B52">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8611F21" w14:textId="77777777" w:rsidR="00CA46AB" w:rsidRPr="00932A5A" w:rsidRDefault="00CA46AB" w:rsidP="00A41B52">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58</w:t>
            </w:r>
          </w:p>
        </w:tc>
      </w:tr>
      <w:tr w:rsidR="00CA46AB" w:rsidRPr="00932A5A" w14:paraId="3AA1B610" w14:textId="77777777" w:rsidTr="00A41B52">
        <w:trPr>
          <w:trHeight w:val="331"/>
        </w:trPr>
        <w:tc>
          <w:tcPr>
            <w:tcW w:w="2430" w:type="dxa"/>
            <w:vAlign w:val="bottom"/>
          </w:tcPr>
          <w:p w14:paraId="0A1578CB" w14:textId="77777777" w:rsidR="00CA46AB" w:rsidRPr="00932A5A" w:rsidRDefault="00CA46AB" w:rsidP="00A41B52">
            <w:pPr>
              <w:tabs>
                <w:tab w:val="left" w:pos="900"/>
                <w:tab w:val="left" w:pos="2160"/>
                <w:tab w:val="left" w:pos="9923"/>
              </w:tabs>
              <w:spacing w:line="300" w:lineRule="exact"/>
              <w:ind w:left="162" w:right="-108" w:hanging="162"/>
              <w:rPr>
                <w:rFonts w:ascii="Arial" w:hAnsi="Arial" w:cs="Arial"/>
                <w:sz w:val="16"/>
                <w:szCs w:val="16"/>
              </w:rPr>
            </w:pPr>
          </w:p>
        </w:tc>
        <w:tc>
          <w:tcPr>
            <w:tcW w:w="1185" w:type="dxa"/>
            <w:vAlign w:val="bottom"/>
          </w:tcPr>
          <w:p w14:paraId="74C7A89C" w14:textId="77777777" w:rsidR="00CA46AB" w:rsidRPr="00932A5A" w:rsidRDefault="00CA46AB" w:rsidP="00A41B52">
            <w:pPr>
              <w:pBdr>
                <w:bottom w:val="doub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1,848</w:t>
            </w:r>
          </w:p>
        </w:tc>
        <w:tc>
          <w:tcPr>
            <w:tcW w:w="1185" w:type="dxa"/>
            <w:vAlign w:val="bottom"/>
          </w:tcPr>
          <w:p w14:paraId="2A9C5099" w14:textId="77777777" w:rsidR="00CA46AB" w:rsidRPr="00932A5A" w:rsidRDefault="00CA46AB" w:rsidP="00A41B52">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4,927</w:t>
            </w:r>
          </w:p>
        </w:tc>
        <w:tc>
          <w:tcPr>
            <w:tcW w:w="1185" w:type="dxa"/>
            <w:vAlign w:val="bottom"/>
          </w:tcPr>
          <w:p w14:paraId="49CCD506" w14:textId="77777777" w:rsidR="00CA46AB" w:rsidRPr="00932A5A" w:rsidRDefault="00CA46AB" w:rsidP="00A41B52">
            <w:pPr>
              <w:pBdr>
                <w:bottom w:val="doub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12</w:t>
            </w:r>
          </w:p>
        </w:tc>
        <w:tc>
          <w:tcPr>
            <w:tcW w:w="1185" w:type="dxa"/>
            <w:vAlign w:val="bottom"/>
          </w:tcPr>
          <w:p w14:paraId="5215200B" w14:textId="77777777" w:rsidR="00CA46AB" w:rsidRPr="00932A5A" w:rsidRDefault="00CA46AB" w:rsidP="00A41B52">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F7B302C" w14:textId="77777777" w:rsidR="00CA46AB" w:rsidRPr="00932A5A" w:rsidRDefault="00CA46AB" w:rsidP="00A41B52">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510</w:t>
            </w:r>
          </w:p>
        </w:tc>
        <w:tc>
          <w:tcPr>
            <w:tcW w:w="1185" w:type="dxa"/>
            <w:vAlign w:val="bottom"/>
          </w:tcPr>
          <w:p w14:paraId="03F3CA3A" w14:textId="77777777" w:rsidR="00CA46AB" w:rsidRPr="00932A5A" w:rsidRDefault="00CA46AB" w:rsidP="00A41B52">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62</w:t>
            </w:r>
          </w:p>
        </w:tc>
      </w:tr>
    </w:tbl>
    <w:p w14:paraId="7176F15F" w14:textId="6C9AB61F" w:rsidR="00C77333" w:rsidRPr="00932A5A" w:rsidRDefault="000E1F90" w:rsidP="00CA46AB">
      <w:pPr>
        <w:tabs>
          <w:tab w:val="left" w:pos="1440"/>
          <w:tab w:val="left" w:pos="2880"/>
        </w:tabs>
        <w:spacing w:before="120" w:after="120" w:line="380" w:lineRule="exact"/>
        <w:ind w:left="547"/>
        <w:jc w:val="thaiDistribute"/>
        <w:rPr>
          <w:rFonts w:ascii="Arial" w:hAnsi="Arial" w:cs="Arial"/>
        </w:rPr>
      </w:pPr>
      <w:r w:rsidRPr="00932A5A">
        <w:rPr>
          <w:rFonts w:ascii="Arial" w:hAnsi="Arial" w:cs="Arial"/>
        </w:rPr>
        <w:br w:type="page"/>
      </w:r>
      <w:r w:rsidR="00C77333" w:rsidRPr="00932A5A">
        <w:rPr>
          <w:rFonts w:ascii="Arial" w:hAnsi="Arial" w:cs="Arial"/>
        </w:rPr>
        <w:lastRenderedPageBreak/>
        <w:t xml:space="preserve">As at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B15F56" w:rsidRPr="00932A5A">
        <w:rPr>
          <w:rFonts w:ascii="Arial" w:hAnsi="Arial" w:cs="Arial"/>
        </w:rPr>
        <w:t>202</w:t>
      </w:r>
      <w:r w:rsidR="00CA46AB" w:rsidRPr="00932A5A">
        <w:rPr>
          <w:rFonts w:ascii="Arial" w:hAnsi="Arial" w:cs="Arial"/>
        </w:rPr>
        <w:t>2</w:t>
      </w:r>
      <w:r w:rsidR="00C77333" w:rsidRPr="00932A5A">
        <w:rPr>
          <w:rFonts w:ascii="Arial" w:hAnsi="Arial" w:cs="Arial"/>
        </w:rPr>
        <w:t xml:space="preserve">, the loans to subsidiary companies </w:t>
      </w:r>
      <w:r w:rsidR="00BE09BF" w:rsidRPr="00932A5A">
        <w:rPr>
          <w:rFonts w:ascii="Arial" w:hAnsi="Arial" w:cs="Arial"/>
        </w:rPr>
        <w:t>mentioned above are calculated at MLR of TMB Thanachart Bank Plc. Plus 1%</w:t>
      </w:r>
      <w:r w:rsidR="007C4D88">
        <w:rPr>
          <w:rFonts w:ascii="Arial" w:hAnsi="Arial" w:cs="Arial"/>
        </w:rPr>
        <w:t>.</w:t>
      </w:r>
    </w:p>
    <w:p w14:paraId="25177C8B" w14:textId="15A571C1" w:rsidR="00C77333" w:rsidRPr="00932A5A" w:rsidRDefault="00C77333" w:rsidP="00832679">
      <w:pPr>
        <w:tabs>
          <w:tab w:val="left" w:pos="1440"/>
          <w:tab w:val="left" w:pos="2880"/>
        </w:tabs>
        <w:spacing w:before="240" w:after="120"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CA46AB" w:rsidRPr="00932A5A">
        <w:rPr>
          <w:rFonts w:ascii="Arial" w:hAnsi="Arial" w:cs="Arial"/>
        </w:rPr>
        <w:t>2023</w:t>
      </w:r>
      <w:r w:rsidR="00537470" w:rsidRPr="00932A5A">
        <w:rPr>
          <w:rFonts w:ascii="Arial" w:hAnsi="Arial" w:cs="Arial"/>
        </w:rPr>
        <w:t>,</w:t>
      </w:r>
      <w:r w:rsidR="00607421" w:rsidRPr="00932A5A">
        <w:rPr>
          <w:rFonts w:ascii="Arial" w:hAnsi="Arial" w:cs="Arial"/>
        </w:rPr>
        <w:t xml:space="preserve"> </w:t>
      </w:r>
      <w:r w:rsidRPr="00932A5A">
        <w:rPr>
          <w:rFonts w:ascii="Arial" w:hAnsi="Arial" w:cs="Arial"/>
        </w:rPr>
        <w:t>the Company and its subsidiaries have investments in related companies in which they are related by means of members of their management being shareholders and/or directors of those companies</w:t>
      </w:r>
      <w:r w:rsidR="00496DD5" w:rsidRPr="00932A5A">
        <w:rPr>
          <w:rFonts w:ascii="Arial" w:hAnsi="Arial" w:cs="Arial"/>
        </w:rPr>
        <w:t xml:space="preserve"> amounting to Baht </w:t>
      </w:r>
      <w:r w:rsidR="000E004B" w:rsidRPr="00932A5A">
        <w:rPr>
          <w:rFonts w:ascii="Arial" w:hAnsi="Arial" w:cs="Arial"/>
        </w:rPr>
        <w:t>2,292</w:t>
      </w:r>
      <w:r w:rsidR="00496DD5" w:rsidRPr="00932A5A">
        <w:rPr>
          <w:rFonts w:ascii="Arial" w:hAnsi="Arial" w:cs="Arial"/>
        </w:rPr>
        <w:t xml:space="preserve"> million (separate financial statements: Baht </w:t>
      </w:r>
      <w:r w:rsidR="000E004B" w:rsidRPr="00932A5A">
        <w:rPr>
          <w:rFonts w:ascii="Arial" w:hAnsi="Arial" w:cs="Arial"/>
        </w:rPr>
        <w:t>1,424</w:t>
      </w:r>
      <w:r w:rsidR="00496DD5" w:rsidRPr="00932A5A">
        <w:rPr>
          <w:rFonts w:ascii="Arial" w:hAnsi="Arial" w:cs="Arial"/>
        </w:rPr>
        <w:t xml:space="preserve"> million) </w:t>
      </w:r>
      <w:r w:rsidR="00662C62" w:rsidRPr="00932A5A">
        <w:rPr>
          <w:rFonts w:ascii="Arial" w:hAnsi="Arial" w:cs="Arial"/>
          <w:spacing w:val="-2"/>
        </w:rPr>
        <w:t>(</w:t>
      </w:r>
      <w:r w:rsidR="00B15F56" w:rsidRPr="00932A5A">
        <w:rPr>
          <w:rFonts w:ascii="Arial" w:hAnsi="Arial" w:cs="Arial"/>
          <w:spacing w:val="-2"/>
        </w:rPr>
        <w:t>202</w:t>
      </w:r>
      <w:r w:rsidR="00CA46AB" w:rsidRPr="00932A5A">
        <w:rPr>
          <w:rFonts w:ascii="Arial" w:hAnsi="Arial" w:cs="Arial"/>
          <w:spacing w:val="-2"/>
        </w:rPr>
        <w:t>2</w:t>
      </w:r>
      <w:r w:rsidR="00074916" w:rsidRPr="00932A5A">
        <w:rPr>
          <w:rFonts w:ascii="Arial" w:hAnsi="Arial" w:cs="Arial"/>
          <w:spacing w:val="-2"/>
        </w:rPr>
        <w:t>:</w:t>
      </w:r>
      <w:r w:rsidR="00662C62" w:rsidRPr="00932A5A">
        <w:rPr>
          <w:rFonts w:ascii="Arial" w:hAnsi="Arial" w:cs="Arial"/>
          <w:spacing w:val="-2"/>
        </w:rPr>
        <w:t xml:space="preserve"> Baht </w:t>
      </w:r>
      <w:r w:rsidR="00CA46AB" w:rsidRPr="00932A5A">
        <w:rPr>
          <w:rFonts w:ascii="Arial" w:hAnsi="Arial" w:cs="Arial"/>
        </w:rPr>
        <w:t>2,023</w:t>
      </w:r>
      <w:r w:rsidR="0044612E" w:rsidRPr="00932A5A">
        <w:rPr>
          <w:rFonts w:ascii="Arial" w:hAnsi="Arial" w:cs="Arial"/>
        </w:rPr>
        <w:t xml:space="preserve"> </w:t>
      </w:r>
      <w:r w:rsidR="00662C62" w:rsidRPr="00932A5A">
        <w:rPr>
          <w:rFonts w:ascii="Arial" w:hAnsi="Arial" w:cs="Arial"/>
          <w:spacing w:val="-2"/>
        </w:rPr>
        <w:t>million in the consolidated</w:t>
      </w:r>
      <w:r w:rsidR="00662C62" w:rsidRPr="00932A5A">
        <w:rPr>
          <w:rFonts w:ascii="Arial" w:hAnsi="Arial" w:cs="Arial"/>
        </w:rPr>
        <w:t xml:space="preserve"> financial statements and Baht </w:t>
      </w:r>
      <w:r w:rsidR="0044612E" w:rsidRPr="00932A5A">
        <w:rPr>
          <w:rFonts w:ascii="Arial" w:hAnsi="Arial" w:cs="Arial"/>
        </w:rPr>
        <w:t>1,</w:t>
      </w:r>
      <w:r w:rsidR="00CA46AB" w:rsidRPr="00932A5A">
        <w:rPr>
          <w:rFonts w:ascii="Arial" w:hAnsi="Arial" w:cs="Arial"/>
        </w:rPr>
        <w:t>793</w:t>
      </w:r>
      <w:r w:rsidR="0044612E" w:rsidRPr="00932A5A">
        <w:rPr>
          <w:rFonts w:ascii="Arial" w:hAnsi="Arial" w:cs="Arial"/>
        </w:rPr>
        <w:t xml:space="preserve"> </w:t>
      </w:r>
      <w:r w:rsidR="00662C62" w:rsidRPr="00932A5A">
        <w:rPr>
          <w:rFonts w:ascii="Arial" w:hAnsi="Arial" w:cs="Arial"/>
        </w:rPr>
        <w:t>million in the separate financial statements).</w:t>
      </w:r>
    </w:p>
    <w:p w14:paraId="1111A270" w14:textId="77777777" w:rsidR="00C77333" w:rsidRPr="00932A5A" w:rsidRDefault="00C77333" w:rsidP="00986433">
      <w:pPr>
        <w:spacing w:before="120" w:after="120" w:line="380" w:lineRule="exact"/>
        <w:ind w:left="547"/>
        <w:jc w:val="thaiDistribute"/>
        <w:rPr>
          <w:rFonts w:ascii="Arial" w:hAnsi="Arial" w:cs="Arial"/>
          <w:u w:val="single"/>
        </w:rPr>
      </w:pPr>
      <w:r w:rsidRPr="00932A5A">
        <w:rPr>
          <w:rFonts w:ascii="Arial" w:hAnsi="Arial" w:cs="Arial"/>
          <w:u w:val="single"/>
        </w:rPr>
        <w:t>Directors and management’s remuneration</w:t>
      </w:r>
    </w:p>
    <w:p w14:paraId="6C91502B" w14:textId="70E58D14" w:rsidR="009513DE" w:rsidRPr="00932A5A" w:rsidRDefault="009513DE" w:rsidP="009513DE">
      <w:pPr>
        <w:tabs>
          <w:tab w:val="left" w:pos="1440"/>
          <w:tab w:val="left" w:pos="2880"/>
        </w:tabs>
        <w:spacing w:before="120" w:after="120" w:line="380" w:lineRule="exact"/>
        <w:ind w:left="547"/>
        <w:jc w:val="thaiDistribute"/>
        <w:rPr>
          <w:rFonts w:ascii="Arial" w:hAnsi="Arial" w:cs="Arial"/>
          <w:cs/>
        </w:rPr>
      </w:pPr>
      <w:bookmarkStart w:id="40" w:name="_Toc458524184"/>
      <w:r w:rsidRPr="00932A5A">
        <w:rPr>
          <w:rFonts w:ascii="Arial" w:hAnsi="Arial" w:cs="Arial"/>
        </w:rPr>
        <w:t xml:space="preserve">During the years </w:t>
      </w:r>
      <w:r w:rsidR="007E4A78" w:rsidRPr="00932A5A">
        <w:rPr>
          <w:rFonts w:ascii="Arial" w:hAnsi="Arial" w:cs="Arial"/>
        </w:rPr>
        <w:t xml:space="preserve">ended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CA46AB" w:rsidRPr="00932A5A">
        <w:rPr>
          <w:rFonts w:ascii="Arial" w:hAnsi="Arial" w:cs="Arial"/>
        </w:rPr>
        <w:t>2022</w:t>
      </w:r>
      <w:r w:rsidRPr="00932A5A">
        <w:rPr>
          <w:rFonts w:ascii="Arial" w:hAnsi="Arial" w:cs="Arial"/>
        </w:rPr>
        <w:t>, the Company and its subsidiaries recorded the following benefits to their key management personnel, including directors:</w:t>
      </w:r>
    </w:p>
    <w:p w14:paraId="1DBD6547" w14:textId="77777777" w:rsidR="009513DE" w:rsidRPr="00F547B7" w:rsidRDefault="009513DE" w:rsidP="00F547B7">
      <w:pPr>
        <w:tabs>
          <w:tab w:val="left" w:pos="540"/>
          <w:tab w:val="left" w:pos="900"/>
          <w:tab w:val="left" w:pos="2160"/>
        </w:tabs>
        <w:spacing w:line="320" w:lineRule="exact"/>
        <w:ind w:left="360" w:right="83"/>
        <w:jc w:val="right"/>
        <w:rPr>
          <w:rFonts w:ascii="Arial" w:hAnsi="Arial" w:cs="Arial"/>
          <w:sz w:val="16"/>
          <w:szCs w:val="16"/>
        </w:rPr>
      </w:pPr>
      <w:r w:rsidRPr="00F547B7">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9513DE" w:rsidRPr="00F547B7" w14:paraId="3C5F49DA" w14:textId="77777777" w:rsidTr="00170CF3">
        <w:tc>
          <w:tcPr>
            <w:tcW w:w="3330" w:type="dxa"/>
            <w:vAlign w:val="bottom"/>
          </w:tcPr>
          <w:p w14:paraId="05E31EC0" w14:textId="77777777" w:rsidR="009513DE" w:rsidRPr="00F547B7" w:rsidRDefault="009513DE" w:rsidP="00F547B7">
            <w:pPr>
              <w:tabs>
                <w:tab w:val="left" w:pos="1692"/>
                <w:tab w:val="left" w:pos="1962"/>
              </w:tabs>
              <w:spacing w:line="320" w:lineRule="exact"/>
              <w:ind w:left="162" w:hanging="162"/>
              <w:jc w:val="both"/>
              <w:rPr>
                <w:rFonts w:ascii="Arial" w:hAnsi="Arial" w:cs="Arial"/>
                <w:sz w:val="16"/>
                <w:szCs w:val="16"/>
                <w:cs/>
              </w:rPr>
            </w:pPr>
          </w:p>
        </w:tc>
        <w:tc>
          <w:tcPr>
            <w:tcW w:w="2925" w:type="dxa"/>
            <w:gridSpan w:val="2"/>
            <w:vAlign w:val="bottom"/>
          </w:tcPr>
          <w:p w14:paraId="751F69F0" w14:textId="1FE8F849" w:rsidR="009513DE" w:rsidRPr="00F547B7" w:rsidRDefault="009513DE" w:rsidP="00F547B7">
            <w:pPr>
              <w:pBdr>
                <w:bottom w:val="single" w:sz="4" w:space="1" w:color="auto"/>
              </w:pBdr>
              <w:spacing w:line="320" w:lineRule="exact"/>
              <w:ind w:left="-14"/>
              <w:jc w:val="center"/>
              <w:rPr>
                <w:rFonts w:ascii="Arial" w:hAnsi="Arial" w:cs="Arial"/>
                <w:sz w:val="16"/>
                <w:szCs w:val="16"/>
                <w:cs/>
              </w:rPr>
            </w:pPr>
            <w:r w:rsidRPr="00F547B7">
              <w:rPr>
                <w:rFonts w:ascii="Arial" w:hAnsi="Arial" w:cs="Arial"/>
                <w:sz w:val="16"/>
                <w:szCs w:val="16"/>
              </w:rPr>
              <w:t>Consolidated</w:t>
            </w:r>
            <w:r w:rsidR="00F547B7">
              <w:rPr>
                <w:rFonts w:ascii="Arial" w:hAnsi="Arial" w:cs="Arial"/>
                <w:sz w:val="16"/>
                <w:szCs w:val="16"/>
              </w:rPr>
              <w:t xml:space="preserve"> </w:t>
            </w:r>
            <w:r w:rsidRPr="00F547B7">
              <w:rPr>
                <w:rFonts w:ascii="Arial" w:hAnsi="Arial" w:cs="Arial"/>
                <w:sz w:val="16"/>
                <w:szCs w:val="16"/>
              </w:rPr>
              <w:t xml:space="preserve">financial statements </w:t>
            </w:r>
          </w:p>
        </w:tc>
        <w:tc>
          <w:tcPr>
            <w:tcW w:w="2925" w:type="dxa"/>
            <w:gridSpan w:val="2"/>
            <w:vAlign w:val="bottom"/>
          </w:tcPr>
          <w:p w14:paraId="5130133F" w14:textId="7E480B63" w:rsidR="009513DE" w:rsidRPr="00F547B7" w:rsidRDefault="009513DE" w:rsidP="00F547B7">
            <w:pPr>
              <w:pBdr>
                <w:bottom w:val="single" w:sz="4" w:space="1" w:color="auto"/>
              </w:pBdr>
              <w:spacing w:line="320" w:lineRule="exact"/>
              <w:ind w:left="-14"/>
              <w:jc w:val="center"/>
              <w:rPr>
                <w:rFonts w:ascii="Arial" w:hAnsi="Arial" w:cs="Arial"/>
                <w:sz w:val="16"/>
                <w:szCs w:val="16"/>
              </w:rPr>
            </w:pPr>
            <w:r w:rsidRPr="00F547B7">
              <w:rPr>
                <w:rFonts w:ascii="Arial" w:hAnsi="Arial" w:cs="Arial"/>
                <w:sz w:val="16"/>
                <w:szCs w:val="16"/>
              </w:rPr>
              <w:t>Separate</w:t>
            </w:r>
            <w:r w:rsidR="00F547B7">
              <w:rPr>
                <w:rFonts w:ascii="Arial" w:hAnsi="Arial" w:cs="Arial"/>
                <w:sz w:val="16"/>
                <w:szCs w:val="16"/>
              </w:rPr>
              <w:t xml:space="preserve"> </w:t>
            </w:r>
            <w:r w:rsidRPr="00F547B7">
              <w:rPr>
                <w:rFonts w:ascii="Arial" w:hAnsi="Arial" w:cs="Arial"/>
                <w:sz w:val="16"/>
                <w:szCs w:val="16"/>
              </w:rPr>
              <w:t>financial statements</w:t>
            </w:r>
          </w:p>
        </w:tc>
      </w:tr>
      <w:tr w:rsidR="00CA46AB" w:rsidRPr="00F547B7" w14:paraId="23CE88EE" w14:textId="77777777" w:rsidTr="00170CF3">
        <w:tc>
          <w:tcPr>
            <w:tcW w:w="3330" w:type="dxa"/>
            <w:vAlign w:val="bottom"/>
          </w:tcPr>
          <w:p w14:paraId="2EA1149A" w14:textId="77777777" w:rsidR="00CA46AB" w:rsidRPr="00F547B7" w:rsidRDefault="00CA46AB" w:rsidP="00F547B7">
            <w:pPr>
              <w:tabs>
                <w:tab w:val="left" w:pos="900"/>
              </w:tabs>
              <w:spacing w:line="320" w:lineRule="exact"/>
              <w:ind w:left="162" w:hanging="162"/>
              <w:jc w:val="both"/>
              <w:rPr>
                <w:rFonts w:ascii="Arial" w:hAnsi="Arial" w:cs="Arial"/>
                <w:sz w:val="16"/>
                <w:szCs w:val="16"/>
                <w:cs/>
              </w:rPr>
            </w:pPr>
          </w:p>
        </w:tc>
        <w:tc>
          <w:tcPr>
            <w:tcW w:w="1462" w:type="dxa"/>
          </w:tcPr>
          <w:p w14:paraId="74A01AB4" w14:textId="7A65AB9E" w:rsidR="00CA46AB" w:rsidRPr="00F547B7" w:rsidRDefault="00CA46AB" w:rsidP="00F547B7">
            <w:pPr>
              <w:pBdr>
                <w:bottom w:val="single" w:sz="4" w:space="1" w:color="auto"/>
              </w:pBdr>
              <w:spacing w:line="320" w:lineRule="exact"/>
              <w:ind w:left="-14"/>
              <w:jc w:val="center"/>
              <w:rPr>
                <w:rFonts w:ascii="Arial" w:hAnsi="Arial" w:cs="Arial"/>
                <w:sz w:val="16"/>
                <w:szCs w:val="16"/>
              </w:rPr>
            </w:pPr>
            <w:r w:rsidRPr="00F547B7">
              <w:rPr>
                <w:rFonts w:ascii="Arial" w:hAnsi="Arial" w:cs="Arial"/>
                <w:sz w:val="16"/>
                <w:szCs w:val="16"/>
              </w:rPr>
              <w:t>2023</w:t>
            </w:r>
          </w:p>
        </w:tc>
        <w:tc>
          <w:tcPr>
            <w:tcW w:w="1463" w:type="dxa"/>
          </w:tcPr>
          <w:p w14:paraId="3D2D6586" w14:textId="15E3C2AE" w:rsidR="00CA46AB" w:rsidRPr="00F547B7" w:rsidRDefault="00CA46AB" w:rsidP="00F547B7">
            <w:pPr>
              <w:pBdr>
                <w:bottom w:val="single" w:sz="4" w:space="1" w:color="auto"/>
              </w:pBdr>
              <w:spacing w:line="320" w:lineRule="exact"/>
              <w:ind w:left="-14"/>
              <w:jc w:val="center"/>
              <w:rPr>
                <w:rFonts w:ascii="Arial" w:hAnsi="Arial" w:cs="Arial"/>
                <w:sz w:val="16"/>
                <w:szCs w:val="16"/>
              </w:rPr>
            </w:pPr>
            <w:r w:rsidRPr="00F547B7">
              <w:rPr>
                <w:rFonts w:ascii="Arial" w:hAnsi="Arial" w:cs="Arial"/>
                <w:sz w:val="16"/>
                <w:szCs w:val="16"/>
              </w:rPr>
              <w:t>2022</w:t>
            </w:r>
          </w:p>
        </w:tc>
        <w:tc>
          <w:tcPr>
            <w:tcW w:w="1462" w:type="dxa"/>
          </w:tcPr>
          <w:p w14:paraId="119CA285" w14:textId="3F3CA6E7" w:rsidR="00CA46AB" w:rsidRPr="00F547B7" w:rsidRDefault="00CA46AB" w:rsidP="00F547B7">
            <w:pPr>
              <w:pBdr>
                <w:bottom w:val="single" w:sz="4" w:space="1" w:color="auto"/>
              </w:pBdr>
              <w:spacing w:line="320" w:lineRule="exact"/>
              <w:ind w:left="-14"/>
              <w:jc w:val="center"/>
              <w:rPr>
                <w:rFonts w:ascii="Arial" w:hAnsi="Arial" w:cs="Arial"/>
                <w:sz w:val="16"/>
                <w:szCs w:val="16"/>
              </w:rPr>
            </w:pPr>
            <w:r w:rsidRPr="00F547B7">
              <w:rPr>
                <w:rFonts w:ascii="Arial" w:hAnsi="Arial" w:cs="Arial"/>
                <w:sz w:val="16"/>
                <w:szCs w:val="16"/>
              </w:rPr>
              <w:t>2023</w:t>
            </w:r>
          </w:p>
        </w:tc>
        <w:tc>
          <w:tcPr>
            <w:tcW w:w="1463" w:type="dxa"/>
          </w:tcPr>
          <w:p w14:paraId="41137DD1" w14:textId="0B0D8A21" w:rsidR="00CA46AB" w:rsidRPr="00F547B7" w:rsidRDefault="00CA46AB" w:rsidP="00F547B7">
            <w:pPr>
              <w:pBdr>
                <w:bottom w:val="single" w:sz="4" w:space="1" w:color="auto"/>
              </w:pBdr>
              <w:spacing w:line="320" w:lineRule="exact"/>
              <w:ind w:left="-14"/>
              <w:jc w:val="center"/>
              <w:rPr>
                <w:rFonts w:ascii="Arial" w:hAnsi="Arial" w:cs="Arial"/>
                <w:sz w:val="16"/>
                <w:szCs w:val="16"/>
              </w:rPr>
            </w:pPr>
            <w:r w:rsidRPr="00F547B7">
              <w:rPr>
                <w:rFonts w:ascii="Arial" w:hAnsi="Arial" w:cs="Arial"/>
                <w:sz w:val="16"/>
                <w:szCs w:val="16"/>
              </w:rPr>
              <w:t>2022</w:t>
            </w:r>
          </w:p>
        </w:tc>
      </w:tr>
      <w:tr w:rsidR="00CA46AB" w:rsidRPr="00F547B7" w14:paraId="06E436FC" w14:textId="77777777" w:rsidTr="00170CF3">
        <w:tc>
          <w:tcPr>
            <w:tcW w:w="3330" w:type="dxa"/>
            <w:vAlign w:val="bottom"/>
          </w:tcPr>
          <w:p w14:paraId="4567C94F" w14:textId="77777777" w:rsidR="00CA46AB" w:rsidRPr="00F547B7" w:rsidRDefault="00CA46AB" w:rsidP="00F547B7">
            <w:pPr>
              <w:tabs>
                <w:tab w:val="left" w:pos="900"/>
              </w:tabs>
              <w:spacing w:line="320" w:lineRule="exact"/>
              <w:ind w:left="162" w:hanging="162"/>
              <w:jc w:val="both"/>
              <w:rPr>
                <w:rFonts w:ascii="Arial" w:hAnsi="Arial" w:cs="Arial"/>
                <w:sz w:val="16"/>
                <w:szCs w:val="16"/>
              </w:rPr>
            </w:pPr>
            <w:r w:rsidRPr="00F547B7">
              <w:rPr>
                <w:rFonts w:ascii="Arial" w:hAnsi="Arial" w:cs="Arial"/>
                <w:sz w:val="16"/>
                <w:szCs w:val="16"/>
              </w:rPr>
              <w:t>Short-term employee benefits</w:t>
            </w:r>
          </w:p>
        </w:tc>
        <w:tc>
          <w:tcPr>
            <w:tcW w:w="1462" w:type="dxa"/>
          </w:tcPr>
          <w:p w14:paraId="39A2B40A" w14:textId="49266DD1" w:rsidR="00CA46AB" w:rsidRPr="00F547B7" w:rsidRDefault="00BE09BF" w:rsidP="00F547B7">
            <w:pPr>
              <w:tabs>
                <w:tab w:val="decimal" w:pos="892"/>
              </w:tabs>
              <w:spacing w:line="320" w:lineRule="exact"/>
              <w:ind w:left="-14"/>
              <w:rPr>
                <w:rFonts w:ascii="Arial" w:hAnsi="Arial" w:cs="Arial"/>
                <w:sz w:val="16"/>
                <w:szCs w:val="16"/>
              </w:rPr>
            </w:pPr>
            <w:r w:rsidRPr="00F547B7">
              <w:rPr>
                <w:rFonts w:ascii="Arial" w:hAnsi="Arial" w:cs="Arial"/>
                <w:sz w:val="16"/>
                <w:szCs w:val="16"/>
              </w:rPr>
              <w:t>483</w:t>
            </w:r>
          </w:p>
        </w:tc>
        <w:tc>
          <w:tcPr>
            <w:tcW w:w="1463" w:type="dxa"/>
          </w:tcPr>
          <w:p w14:paraId="31E1C364" w14:textId="4D3B76C8" w:rsidR="00CA46AB" w:rsidRPr="00F547B7" w:rsidRDefault="00CA46AB" w:rsidP="00F547B7">
            <w:pPr>
              <w:tabs>
                <w:tab w:val="decimal" w:pos="892"/>
              </w:tabs>
              <w:spacing w:line="320" w:lineRule="exact"/>
              <w:ind w:left="-14"/>
              <w:rPr>
                <w:rFonts w:ascii="Arial" w:hAnsi="Arial" w:cs="Arial"/>
                <w:sz w:val="16"/>
                <w:szCs w:val="16"/>
              </w:rPr>
            </w:pPr>
            <w:r w:rsidRPr="00F547B7">
              <w:rPr>
                <w:rFonts w:ascii="Arial" w:hAnsi="Arial" w:cs="Arial"/>
                <w:sz w:val="16"/>
                <w:szCs w:val="16"/>
              </w:rPr>
              <w:t>478</w:t>
            </w:r>
          </w:p>
        </w:tc>
        <w:tc>
          <w:tcPr>
            <w:tcW w:w="1462" w:type="dxa"/>
            <w:vAlign w:val="bottom"/>
          </w:tcPr>
          <w:p w14:paraId="3D11B26A" w14:textId="3EC6EA41" w:rsidR="00CA46AB" w:rsidRPr="00F547B7" w:rsidRDefault="00AE440F" w:rsidP="00F547B7">
            <w:pPr>
              <w:tabs>
                <w:tab w:val="decimal" w:pos="892"/>
              </w:tabs>
              <w:spacing w:line="320" w:lineRule="exact"/>
              <w:ind w:left="-14"/>
              <w:rPr>
                <w:rFonts w:ascii="Arial" w:hAnsi="Arial" w:cs="Arial"/>
                <w:sz w:val="16"/>
                <w:szCs w:val="16"/>
                <w:cs/>
              </w:rPr>
            </w:pPr>
            <w:r w:rsidRPr="00F547B7">
              <w:rPr>
                <w:rFonts w:ascii="Arial" w:hAnsi="Arial" w:cs="Arial"/>
                <w:sz w:val="16"/>
                <w:szCs w:val="16"/>
              </w:rPr>
              <w:t>140</w:t>
            </w:r>
          </w:p>
        </w:tc>
        <w:tc>
          <w:tcPr>
            <w:tcW w:w="1463" w:type="dxa"/>
            <w:vAlign w:val="bottom"/>
          </w:tcPr>
          <w:p w14:paraId="6AF6533D" w14:textId="3152545C" w:rsidR="00CA46AB" w:rsidRPr="00F547B7" w:rsidRDefault="00CA46AB" w:rsidP="00F547B7">
            <w:pPr>
              <w:tabs>
                <w:tab w:val="decimal" w:pos="892"/>
              </w:tabs>
              <w:spacing w:line="320" w:lineRule="exact"/>
              <w:ind w:left="-14"/>
              <w:rPr>
                <w:rFonts w:ascii="Arial" w:hAnsi="Arial" w:cs="Arial"/>
                <w:sz w:val="16"/>
                <w:szCs w:val="16"/>
                <w:cs/>
              </w:rPr>
            </w:pPr>
            <w:r w:rsidRPr="00F547B7">
              <w:rPr>
                <w:rFonts w:ascii="Arial" w:hAnsi="Arial" w:cs="Arial"/>
                <w:sz w:val="16"/>
                <w:szCs w:val="16"/>
              </w:rPr>
              <w:t>142</w:t>
            </w:r>
          </w:p>
        </w:tc>
      </w:tr>
      <w:tr w:rsidR="00CA46AB" w:rsidRPr="00F547B7" w14:paraId="219DADA1" w14:textId="77777777" w:rsidTr="00170CF3">
        <w:tc>
          <w:tcPr>
            <w:tcW w:w="3330" w:type="dxa"/>
            <w:vAlign w:val="bottom"/>
          </w:tcPr>
          <w:p w14:paraId="7C1E23B5" w14:textId="77777777" w:rsidR="00CA46AB" w:rsidRPr="00F547B7" w:rsidRDefault="00CA46AB" w:rsidP="00F547B7">
            <w:pPr>
              <w:tabs>
                <w:tab w:val="left" w:pos="1692"/>
                <w:tab w:val="left" w:pos="1962"/>
              </w:tabs>
              <w:spacing w:line="320" w:lineRule="exact"/>
              <w:ind w:left="162" w:hanging="162"/>
              <w:jc w:val="both"/>
              <w:rPr>
                <w:rFonts w:ascii="Arial" w:hAnsi="Arial" w:cs="Arial"/>
                <w:sz w:val="16"/>
                <w:szCs w:val="16"/>
              </w:rPr>
            </w:pPr>
            <w:r w:rsidRPr="00F547B7">
              <w:rPr>
                <w:rFonts w:ascii="Arial" w:hAnsi="Arial" w:cs="Arial"/>
                <w:sz w:val="16"/>
                <w:szCs w:val="16"/>
              </w:rPr>
              <w:t>Post-employment benefits</w:t>
            </w:r>
          </w:p>
        </w:tc>
        <w:tc>
          <w:tcPr>
            <w:tcW w:w="1462" w:type="dxa"/>
          </w:tcPr>
          <w:p w14:paraId="2B4CBF81" w14:textId="624FB64D" w:rsidR="00CA46AB" w:rsidRPr="00F547B7" w:rsidRDefault="00BE09BF" w:rsidP="00F547B7">
            <w:pPr>
              <w:pBdr>
                <w:bottom w:val="sing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6</w:t>
            </w:r>
          </w:p>
        </w:tc>
        <w:tc>
          <w:tcPr>
            <w:tcW w:w="1463" w:type="dxa"/>
          </w:tcPr>
          <w:p w14:paraId="3A5B8F4E" w14:textId="6A4B76ED" w:rsidR="00CA46AB" w:rsidRPr="00F547B7" w:rsidRDefault="00CA46AB" w:rsidP="00F547B7">
            <w:pPr>
              <w:pBdr>
                <w:bottom w:val="sing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6</w:t>
            </w:r>
          </w:p>
        </w:tc>
        <w:tc>
          <w:tcPr>
            <w:tcW w:w="1462" w:type="dxa"/>
            <w:vAlign w:val="bottom"/>
          </w:tcPr>
          <w:p w14:paraId="65957C33" w14:textId="70159973" w:rsidR="00CA46AB" w:rsidRPr="00F547B7" w:rsidRDefault="00AE440F" w:rsidP="00F547B7">
            <w:pPr>
              <w:pBdr>
                <w:bottom w:val="sing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w:t>
            </w:r>
          </w:p>
        </w:tc>
        <w:tc>
          <w:tcPr>
            <w:tcW w:w="1463" w:type="dxa"/>
            <w:vAlign w:val="bottom"/>
          </w:tcPr>
          <w:p w14:paraId="32CA9AB4" w14:textId="15C92513" w:rsidR="00CA46AB" w:rsidRPr="00F547B7" w:rsidRDefault="00CA46AB" w:rsidP="00F547B7">
            <w:pPr>
              <w:pBdr>
                <w:bottom w:val="sing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1</w:t>
            </w:r>
          </w:p>
        </w:tc>
      </w:tr>
      <w:tr w:rsidR="00CA46AB" w:rsidRPr="00F547B7" w14:paraId="2D99CA5B" w14:textId="77777777" w:rsidTr="00170CF3">
        <w:tc>
          <w:tcPr>
            <w:tcW w:w="3330" w:type="dxa"/>
            <w:vAlign w:val="bottom"/>
          </w:tcPr>
          <w:p w14:paraId="391AC2D8" w14:textId="77777777" w:rsidR="00CA46AB" w:rsidRPr="00F547B7" w:rsidRDefault="00CA46AB" w:rsidP="00F547B7">
            <w:pPr>
              <w:tabs>
                <w:tab w:val="left" w:pos="1692"/>
                <w:tab w:val="left" w:pos="1962"/>
              </w:tabs>
              <w:spacing w:line="320" w:lineRule="exact"/>
              <w:ind w:left="162" w:hanging="162"/>
              <w:jc w:val="both"/>
              <w:rPr>
                <w:rFonts w:ascii="Arial" w:hAnsi="Arial" w:cs="Arial"/>
                <w:sz w:val="16"/>
                <w:szCs w:val="16"/>
                <w:cs/>
              </w:rPr>
            </w:pPr>
          </w:p>
        </w:tc>
        <w:tc>
          <w:tcPr>
            <w:tcW w:w="1462" w:type="dxa"/>
          </w:tcPr>
          <w:p w14:paraId="52B1ABA3" w14:textId="7478BC4B" w:rsidR="00CA46AB" w:rsidRPr="00F547B7" w:rsidRDefault="00BE09BF" w:rsidP="00F547B7">
            <w:pPr>
              <w:pBdr>
                <w:bottom w:val="doub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489</w:t>
            </w:r>
          </w:p>
        </w:tc>
        <w:tc>
          <w:tcPr>
            <w:tcW w:w="1463" w:type="dxa"/>
          </w:tcPr>
          <w:p w14:paraId="05127DE3" w14:textId="60AEA3AF" w:rsidR="00CA46AB" w:rsidRPr="00F547B7" w:rsidRDefault="00CA46AB" w:rsidP="00F547B7">
            <w:pPr>
              <w:pBdr>
                <w:bottom w:val="doub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484</w:t>
            </w:r>
          </w:p>
        </w:tc>
        <w:tc>
          <w:tcPr>
            <w:tcW w:w="1462" w:type="dxa"/>
            <w:vAlign w:val="bottom"/>
          </w:tcPr>
          <w:p w14:paraId="31740FA2" w14:textId="511D9A9B" w:rsidR="00CA46AB" w:rsidRPr="00F547B7" w:rsidRDefault="00AE440F" w:rsidP="00F547B7">
            <w:pPr>
              <w:pBdr>
                <w:bottom w:val="doub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140</w:t>
            </w:r>
          </w:p>
        </w:tc>
        <w:tc>
          <w:tcPr>
            <w:tcW w:w="1463" w:type="dxa"/>
            <w:vAlign w:val="bottom"/>
          </w:tcPr>
          <w:p w14:paraId="4C888D19" w14:textId="76F30AF2" w:rsidR="00CA46AB" w:rsidRPr="00F547B7" w:rsidRDefault="00CA46AB" w:rsidP="00F547B7">
            <w:pPr>
              <w:pBdr>
                <w:bottom w:val="doub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143</w:t>
            </w:r>
          </w:p>
        </w:tc>
      </w:tr>
    </w:tbl>
    <w:p w14:paraId="6CE1D436" w14:textId="4789D758" w:rsidR="00C77333" w:rsidRPr="00932A5A" w:rsidRDefault="00747A24" w:rsidP="00FF7B44">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4</w:t>
      </w:r>
      <w:r w:rsidR="00500943" w:rsidRPr="00932A5A">
        <w:rPr>
          <w:rFonts w:ascii="Arial" w:hAnsi="Arial" w:cs="Arial"/>
          <w:b/>
          <w:bCs/>
        </w:rPr>
        <w:t>1</w:t>
      </w:r>
      <w:r w:rsidR="00261847" w:rsidRPr="00932A5A">
        <w:rPr>
          <w:rFonts w:ascii="Arial" w:hAnsi="Arial" w:cs="Arial"/>
          <w:b/>
          <w:bCs/>
        </w:rPr>
        <w:t>.</w:t>
      </w:r>
      <w:r w:rsidR="00C77333" w:rsidRPr="00932A5A">
        <w:rPr>
          <w:rFonts w:ascii="Arial" w:hAnsi="Arial" w:cs="Arial"/>
          <w:b/>
          <w:bCs/>
          <w:cs/>
        </w:rPr>
        <w:tab/>
      </w:r>
      <w:r w:rsidR="00C77333" w:rsidRPr="00932A5A">
        <w:rPr>
          <w:rFonts w:ascii="Arial" w:hAnsi="Arial" w:cs="Arial"/>
          <w:b/>
          <w:bCs/>
        </w:rPr>
        <w:t>Financial information classified by operating segment</w:t>
      </w:r>
      <w:bookmarkEnd w:id="40"/>
      <w:r w:rsidR="006A4785" w:rsidRPr="00932A5A">
        <w:rPr>
          <w:rFonts w:ascii="Arial" w:hAnsi="Arial" w:cs="Arial"/>
          <w:b/>
          <w:bCs/>
        </w:rPr>
        <w:t>s</w:t>
      </w:r>
    </w:p>
    <w:p w14:paraId="5B9CA150" w14:textId="3A9AED3E" w:rsidR="00926363" w:rsidRPr="00932A5A" w:rsidRDefault="00926363" w:rsidP="00926363">
      <w:pPr>
        <w:spacing w:before="120" w:after="120" w:line="380" w:lineRule="exact"/>
        <w:ind w:left="547"/>
        <w:jc w:val="thaiDistribute"/>
        <w:rPr>
          <w:rFonts w:ascii="Arial" w:hAnsi="Arial" w:cs="Arial"/>
        </w:rPr>
      </w:pPr>
      <w:r w:rsidRPr="00932A5A">
        <w:rPr>
          <w:rFonts w:ascii="Arial" w:hAnsi="Arial" w:cs="Arial"/>
        </w:rPr>
        <w:t xml:space="preserve">The Group is organised into business units based on its business. </w:t>
      </w:r>
      <w:r w:rsidR="001058A8">
        <w:rPr>
          <w:rFonts w:ascii="Arial" w:hAnsi="Arial" w:cs="Arial"/>
        </w:rPr>
        <w:t>During the year</w:t>
      </w:r>
      <w:r w:rsidR="00D91B88">
        <w:rPr>
          <w:rFonts w:ascii="Arial" w:hAnsi="Arial" w:cs="Arial"/>
        </w:rPr>
        <w:t>s</w:t>
      </w:r>
      <w:r w:rsidR="001058A8">
        <w:rPr>
          <w:rFonts w:ascii="Arial" w:hAnsi="Arial" w:cs="Arial"/>
        </w:rPr>
        <w:t xml:space="preserve"> 2023 and 2022</w:t>
      </w:r>
      <w:r w:rsidRPr="00932A5A">
        <w:rPr>
          <w:rFonts w:ascii="Arial" w:hAnsi="Arial" w:cs="Arial"/>
        </w:rPr>
        <w:t>,</w:t>
      </w:r>
      <w:r w:rsidR="001058A8">
        <w:rPr>
          <w:rFonts w:ascii="Arial" w:hAnsi="Arial" w:cs="Arial"/>
        </w:rPr>
        <w:t xml:space="preserve"> </w:t>
      </w:r>
      <w:r w:rsidRPr="00932A5A">
        <w:rPr>
          <w:rFonts w:ascii="Arial" w:hAnsi="Arial" w:cs="Arial"/>
        </w:rPr>
        <w:t>there was no change in the composition of reporting segments.</w:t>
      </w:r>
    </w:p>
    <w:p w14:paraId="22E56FB4" w14:textId="4EB6DA63" w:rsidR="00926363" w:rsidRPr="00932A5A" w:rsidRDefault="00926363" w:rsidP="00926363">
      <w:pPr>
        <w:spacing w:before="120" w:line="380" w:lineRule="exact"/>
        <w:ind w:left="547"/>
        <w:jc w:val="thaiDistribute"/>
        <w:rPr>
          <w:rFonts w:ascii="Arial" w:hAnsi="Arial" w:cs="Arial"/>
        </w:rPr>
      </w:pPr>
      <w:r w:rsidRPr="00932A5A">
        <w:rPr>
          <w:rFonts w:ascii="Arial" w:hAnsi="Arial" w:cs="Arial"/>
        </w:rPr>
        <w:t>Revenue and profit information regarding the Group’s operating segments for the year</w:t>
      </w:r>
      <w:r w:rsidR="009746A7" w:rsidRPr="00932A5A">
        <w:rPr>
          <w:rFonts w:ascii="Arial" w:hAnsi="Arial" w:cs="Arial"/>
        </w:rPr>
        <w:t>s</w:t>
      </w:r>
      <w:r w:rsidRPr="00932A5A">
        <w:rPr>
          <w:rFonts w:ascii="Arial" w:hAnsi="Arial" w:cs="Arial"/>
        </w:rPr>
        <w:t xml:space="preserve"> ended 31 December </w:t>
      </w:r>
      <w:r w:rsidR="00CA46AB" w:rsidRPr="00932A5A">
        <w:rPr>
          <w:rFonts w:ascii="Arial" w:hAnsi="Arial" w:cs="Arial"/>
        </w:rPr>
        <w:t>2023</w:t>
      </w:r>
      <w:r w:rsidRPr="00932A5A">
        <w:rPr>
          <w:rFonts w:ascii="Arial" w:hAnsi="Arial" w:cs="Arial"/>
        </w:rPr>
        <w:t xml:space="preserve"> and </w:t>
      </w:r>
      <w:r w:rsidR="00CA46AB" w:rsidRPr="00932A5A">
        <w:rPr>
          <w:rFonts w:ascii="Arial" w:hAnsi="Arial" w:cs="Arial"/>
        </w:rPr>
        <w:t>2022</w:t>
      </w:r>
      <w:r w:rsidRPr="00932A5A">
        <w:rPr>
          <w:rFonts w:ascii="Arial" w:hAnsi="Arial" w:cs="Arial"/>
        </w:rPr>
        <w:t xml:space="preserve"> is as follows:</w:t>
      </w:r>
    </w:p>
    <w:p w14:paraId="191AE2BC" w14:textId="77777777" w:rsidR="009513DE" w:rsidRPr="00932A5A" w:rsidRDefault="009513DE" w:rsidP="00626403">
      <w:pPr>
        <w:tabs>
          <w:tab w:val="left" w:pos="993"/>
          <w:tab w:val="left" w:pos="1276"/>
          <w:tab w:val="left" w:pos="1418"/>
        </w:tabs>
        <w:spacing w:before="120" w:line="260" w:lineRule="exact"/>
        <w:ind w:left="547" w:right="-277" w:hanging="547"/>
        <w:jc w:val="right"/>
        <w:rPr>
          <w:rFonts w:ascii="Arial" w:hAnsi="Arial" w:cs="Arial"/>
          <w:sz w:val="14"/>
          <w:szCs w:val="14"/>
        </w:rPr>
      </w:pPr>
      <w:r w:rsidRPr="00932A5A">
        <w:rPr>
          <w:rFonts w:ascii="Arial" w:hAnsi="Arial" w:cs="Arial"/>
          <w:sz w:val="14"/>
          <w:szCs w:val="14"/>
        </w:rPr>
        <w:t>(Unit: Million Baht)</w:t>
      </w:r>
    </w:p>
    <w:tbl>
      <w:tblPr>
        <w:tblW w:w="9900" w:type="dxa"/>
        <w:tblInd w:w="-90" w:type="dxa"/>
        <w:tblLayout w:type="fixed"/>
        <w:tblCellMar>
          <w:left w:w="0" w:type="dxa"/>
          <w:right w:w="0" w:type="dxa"/>
        </w:tblCellMar>
        <w:tblLook w:val="0000" w:firstRow="0" w:lastRow="0" w:firstColumn="0" w:lastColumn="0" w:noHBand="0" w:noVBand="0"/>
      </w:tblPr>
      <w:tblGrid>
        <w:gridCol w:w="1890"/>
        <w:gridCol w:w="890"/>
        <w:gridCol w:w="890"/>
        <w:gridCol w:w="890"/>
        <w:gridCol w:w="890"/>
        <w:gridCol w:w="890"/>
        <w:gridCol w:w="890"/>
        <w:gridCol w:w="890"/>
        <w:gridCol w:w="890"/>
        <w:gridCol w:w="890"/>
      </w:tblGrid>
      <w:tr w:rsidR="009513DE" w:rsidRPr="00932A5A" w14:paraId="72492C34" w14:textId="77777777" w:rsidTr="00626403">
        <w:trPr>
          <w:trHeight w:val="20"/>
        </w:trPr>
        <w:tc>
          <w:tcPr>
            <w:tcW w:w="1890" w:type="dxa"/>
            <w:vAlign w:val="bottom"/>
          </w:tcPr>
          <w:p w14:paraId="3779107A" w14:textId="77777777" w:rsidR="009513DE" w:rsidRPr="00932A5A" w:rsidRDefault="009513DE" w:rsidP="00926363">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010" w:type="dxa"/>
            <w:gridSpan w:val="9"/>
            <w:vAlign w:val="bottom"/>
          </w:tcPr>
          <w:p w14:paraId="3A79EB6B" w14:textId="2EA89FBE" w:rsidR="009513DE" w:rsidRPr="00932A5A" w:rsidRDefault="009513DE" w:rsidP="00926363">
            <w:pPr>
              <w:pBdr>
                <w:bottom w:val="single" w:sz="4" w:space="1" w:color="auto"/>
              </w:pBdr>
              <w:tabs>
                <w:tab w:val="left" w:pos="993"/>
                <w:tab w:val="left" w:pos="1276"/>
                <w:tab w:val="left" w:pos="1418"/>
              </w:tabs>
              <w:spacing w:line="280" w:lineRule="exact"/>
              <w:ind w:left="90"/>
              <w:jc w:val="center"/>
              <w:rPr>
                <w:rFonts w:ascii="Arial" w:hAnsi="Arial" w:cs="Arial"/>
                <w:sz w:val="14"/>
                <w:szCs w:val="14"/>
              </w:rPr>
            </w:pPr>
            <w:r w:rsidRPr="00932A5A">
              <w:rPr>
                <w:rFonts w:ascii="Arial" w:hAnsi="Arial" w:cs="Arial"/>
                <w:sz w:val="14"/>
                <w:szCs w:val="14"/>
              </w:rPr>
              <w:t>20</w:t>
            </w:r>
            <w:r w:rsidR="0044612E" w:rsidRPr="00932A5A">
              <w:rPr>
                <w:rFonts w:ascii="Arial" w:hAnsi="Arial" w:cs="Arial"/>
                <w:sz w:val="14"/>
                <w:szCs w:val="14"/>
              </w:rPr>
              <w:t>2</w:t>
            </w:r>
            <w:r w:rsidR="00CA46AB" w:rsidRPr="00932A5A">
              <w:rPr>
                <w:rFonts w:ascii="Arial" w:hAnsi="Arial" w:cs="Arial"/>
                <w:sz w:val="14"/>
                <w:szCs w:val="14"/>
              </w:rPr>
              <w:t>3</w:t>
            </w:r>
          </w:p>
        </w:tc>
      </w:tr>
      <w:tr w:rsidR="00626403" w:rsidRPr="00932A5A" w14:paraId="10C4F087" w14:textId="77777777" w:rsidTr="00626403">
        <w:trPr>
          <w:trHeight w:val="20"/>
        </w:trPr>
        <w:tc>
          <w:tcPr>
            <w:tcW w:w="1890" w:type="dxa"/>
            <w:vAlign w:val="bottom"/>
          </w:tcPr>
          <w:p w14:paraId="7C31B9E7" w14:textId="77777777" w:rsidR="00626403" w:rsidRPr="00932A5A" w:rsidRDefault="00626403" w:rsidP="00926363">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90" w:type="dxa"/>
            <w:vAlign w:val="bottom"/>
          </w:tcPr>
          <w:p w14:paraId="1AB5CC3B"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lang w:val="en-GB"/>
              </w:rPr>
            </w:pPr>
            <w:r w:rsidRPr="00932A5A">
              <w:rPr>
                <w:rFonts w:ascii="Arial" w:hAnsi="Arial" w:cs="Arial"/>
                <w:sz w:val="14"/>
                <w:szCs w:val="14"/>
              </w:rPr>
              <w:t xml:space="preserve">The </w:t>
            </w:r>
            <w:r w:rsidR="00D178FA" w:rsidRPr="00932A5A">
              <w:rPr>
                <w:rFonts w:ascii="Arial" w:hAnsi="Arial" w:cs="Arial"/>
                <w:sz w:val="14"/>
                <w:szCs w:val="14"/>
              </w:rPr>
              <w:t xml:space="preserve">        </w:t>
            </w:r>
            <w:r w:rsidRPr="00932A5A">
              <w:rPr>
                <w:rFonts w:ascii="Arial" w:hAnsi="Arial" w:cs="Arial"/>
                <w:sz w:val="14"/>
                <w:szCs w:val="14"/>
              </w:rPr>
              <w:t>Company</w:t>
            </w:r>
          </w:p>
        </w:tc>
        <w:tc>
          <w:tcPr>
            <w:tcW w:w="890" w:type="dxa"/>
            <w:vAlign w:val="bottom"/>
          </w:tcPr>
          <w:p w14:paraId="4B68A9E8"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lang w:val="en-GB"/>
              </w:rPr>
            </w:pPr>
            <w:r w:rsidRPr="00932A5A">
              <w:rPr>
                <w:rFonts w:ascii="Arial" w:hAnsi="Arial" w:cs="Arial"/>
                <w:sz w:val="14"/>
                <w:szCs w:val="14"/>
              </w:rPr>
              <w:t>Securities business</w:t>
            </w:r>
          </w:p>
        </w:tc>
        <w:tc>
          <w:tcPr>
            <w:tcW w:w="890" w:type="dxa"/>
            <w:vAlign w:val="bottom"/>
          </w:tcPr>
          <w:p w14:paraId="094B0526"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 xml:space="preserve">Life </w:t>
            </w:r>
            <w:r w:rsidR="00D178FA" w:rsidRPr="00932A5A">
              <w:rPr>
                <w:rFonts w:ascii="Arial" w:hAnsi="Arial" w:cs="Arial"/>
                <w:sz w:val="14"/>
                <w:szCs w:val="14"/>
              </w:rPr>
              <w:t xml:space="preserve">           </w:t>
            </w:r>
            <w:r w:rsidRPr="00932A5A">
              <w:rPr>
                <w:rFonts w:ascii="Arial" w:hAnsi="Arial" w:cs="Arial"/>
                <w:sz w:val="14"/>
                <w:szCs w:val="14"/>
              </w:rPr>
              <w:t>insurance business</w:t>
            </w:r>
          </w:p>
        </w:tc>
        <w:tc>
          <w:tcPr>
            <w:tcW w:w="890" w:type="dxa"/>
            <w:vAlign w:val="bottom"/>
          </w:tcPr>
          <w:p w14:paraId="1E112A72"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Non-life insurance business</w:t>
            </w:r>
          </w:p>
        </w:tc>
        <w:tc>
          <w:tcPr>
            <w:tcW w:w="890" w:type="dxa"/>
            <w:vAlign w:val="bottom"/>
          </w:tcPr>
          <w:p w14:paraId="13960E44"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lang w:val="en-GB"/>
              </w:rPr>
              <w:t xml:space="preserve">Asset </w:t>
            </w:r>
            <w:r w:rsidRPr="00932A5A">
              <w:rPr>
                <w:rFonts w:ascii="Arial" w:hAnsi="Arial" w:cs="Arial"/>
                <w:spacing w:val="-4"/>
                <w:sz w:val="14"/>
                <w:szCs w:val="14"/>
                <w:lang w:val="en-GB"/>
              </w:rPr>
              <w:t>management</w:t>
            </w:r>
            <w:r w:rsidRPr="00932A5A">
              <w:rPr>
                <w:rFonts w:ascii="Arial" w:hAnsi="Arial" w:cs="Arial"/>
                <w:sz w:val="14"/>
                <w:szCs w:val="14"/>
                <w:lang w:val="en-GB"/>
              </w:rPr>
              <w:t xml:space="preserve"> business</w:t>
            </w:r>
          </w:p>
        </w:tc>
        <w:tc>
          <w:tcPr>
            <w:tcW w:w="890" w:type="dxa"/>
            <w:vAlign w:val="bottom"/>
          </w:tcPr>
          <w:p w14:paraId="7EADF8AD"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cs/>
              </w:rPr>
            </w:pPr>
            <w:r w:rsidRPr="00932A5A">
              <w:rPr>
                <w:rFonts w:ascii="Arial" w:hAnsi="Arial" w:cs="Arial"/>
                <w:sz w:val="14"/>
                <w:szCs w:val="14"/>
              </w:rPr>
              <w:t>Hire purchase and leasing business</w:t>
            </w:r>
          </w:p>
        </w:tc>
        <w:tc>
          <w:tcPr>
            <w:tcW w:w="890" w:type="dxa"/>
            <w:vAlign w:val="bottom"/>
          </w:tcPr>
          <w:p w14:paraId="732A0AF7"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Other businesses</w:t>
            </w:r>
          </w:p>
        </w:tc>
        <w:tc>
          <w:tcPr>
            <w:tcW w:w="890" w:type="dxa"/>
            <w:vAlign w:val="bottom"/>
          </w:tcPr>
          <w:p w14:paraId="2EF3AB54"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Eliminations</w:t>
            </w:r>
          </w:p>
        </w:tc>
        <w:tc>
          <w:tcPr>
            <w:tcW w:w="890" w:type="dxa"/>
            <w:vAlign w:val="bottom"/>
          </w:tcPr>
          <w:p w14:paraId="55008A42" w14:textId="77777777" w:rsidR="00626403" w:rsidRPr="00932A5A" w:rsidRDefault="00626403" w:rsidP="00926363">
            <w:pPr>
              <w:pBdr>
                <w:bottom w:val="single" w:sz="4" w:space="1" w:color="auto"/>
              </w:pBdr>
              <w:spacing w:line="280" w:lineRule="exact"/>
              <w:ind w:left="86"/>
              <w:jc w:val="center"/>
              <w:rPr>
                <w:rFonts w:ascii="Arial" w:hAnsi="Arial" w:cs="Arial"/>
                <w:spacing w:val="-6"/>
                <w:sz w:val="14"/>
                <w:szCs w:val="14"/>
              </w:rPr>
            </w:pPr>
            <w:r w:rsidRPr="00932A5A">
              <w:rPr>
                <w:rFonts w:ascii="Arial" w:hAnsi="Arial" w:cs="Arial"/>
                <w:spacing w:val="-6"/>
                <w:sz w:val="14"/>
                <w:szCs w:val="14"/>
              </w:rPr>
              <w:t>Consolidated</w:t>
            </w:r>
          </w:p>
        </w:tc>
      </w:tr>
      <w:tr w:rsidR="00626403" w:rsidRPr="00932A5A" w14:paraId="4FF7A1F9" w14:textId="77777777" w:rsidTr="00626403">
        <w:trPr>
          <w:trHeight w:val="20"/>
        </w:trPr>
        <w:tc>
          <w:tcPr>
            <w:tcW w:w="1890" w:type="dxa"/>
            <w:vAlign w:val="bottom"/>
          </w:tcPr>
          <w:p w14:paraId="6E4C29C1" w14:textId="77777777" w:rsidR="00626403" w:rsidRPr="00932A5A" w:rsidRDefault="00626403" w:rsidP="00926363">
            <w:pPr>
              <w:tabs>
                <w:tab w:val="left" w:pos="993"/>
                <w:tab w:val="left" w:pos="1276"/>
                <w:tab w:val="left" w:pos="1418"/>
              </w:tabs>
              <w:spacing w:line="280" w:lineRule="exact"/>
              <w:ind w:left="232" w:right="1" w:hanging="162"/>
              <w:rPr>
                <w:rFonts w:ascii="Arial" w:hAnsi="Arial" w:cs="Arial"/>
                <w:sz w:val="14"/>
                <w:szCs w:val="14"/>
              </w:rPr>
            </w:pPr>
          </w:p>
        </w:tc>
        <w:tc>
          <w:tcPr>
            <w:tcW w:w="890" w:type="dxa"/>
            <w:vAlign w:val="center"/>
          </w:tcPr>
          <w:p w14:paraId="7AEAD296"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1D9DBFE7"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47D7BAB0"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3A21CD80"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3DD57FFE"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tcPr>
          <w:p w14:paraId="429BFA9B"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74E9E326"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4BBC16A6"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09BDC33D"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r>
      <w:tr w:rsidR="00EF5CED" w:rsidRPr="00932A5A" w14:paraId="06640B4B" w14:textId="77777777" w:rsidTr="00AC6B29">
        <w:trPr>
          <w:trHeight w:val="20"/>
        </w:trPr>
        <w:tc>
          <w:tcPr>
            <w:tcW w:w="1890" w:type="dxa"/>
            <w:vAlign w:val="bottom"/>
          </w:tcPr>
          <w:p w14:paraId="6A0DAABE" w14:textId="77777777" w:rsidR="00EF5CED" w:rsidRPr="00932A5A" w:rsidRDefault="00EF5CED" w:rsidP="00EF5CED">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Net interest income</w:t>
            </w:r>
          </w:p>
        </w:tc>
        <w:tc>
          <w:tcPr>
            <w:tcW w:w="890" w:type="dxa"/>
          </w:tcPr>
          <w:p w14:paraId="295C1A55" w14:textId="425A96D8" w:rsidR="00EF5CED" w:rsidRPr="00932A5A" w:rsidRDefault="00EF5CED" w:rsidP="00EF5CED">
            <w:pPr>
              <w:tabs>
                <w:tab w:val="decimal" w:pos="630"/>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(104)</w:t>
            </w:r>
          </w:p>
        </w:tc>
        <w:tc>
          <w:tcPr>
            <w:tcW w:w="890" w:type="dxa"/>
          </w:tcPr>
          <w:p w14:paraId="4D6B0A84" w14:textId="2859ACB8"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282 </w:t>
            </w:r>
          </w:p>
        </w:tc>
        <w:tc>
          <w:tcPr>
            <w:tcW w:w="890" w:type="dxa"/>
          </w:tcPr>
          <w:p w14:paraId="1E7F496A" w14:textId="1343D6EE"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172 </w:t>
            </w:r>
          </w:p>
        </w:tc>
        <w:tc>
          <w:tcPr>
            <w:tcW w:w="890" w:type="dxa"/>
          </w:tcPr>
          <w:p w14:paraId="14302AB9" w14:textId="2C9911E6" w:rsidR="00EF5CED" w:rsidRPr="00932A5A" w:rsidRDefault="00EF5CED" w:rsidP="00EF5CED">
            <w:pP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363 </w:t>
            </w:r>
          </w:p>
        </w:tc>
        <w:tc>
          <w:tcPr>
            <w:tcW w:w="890" w:type="dxa"/>
          </w:tcPr>
          <w:p w14:paraId="16E3AC10" w14:textId="07506931"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29 </w:t>
            </w:r>
          </w:p>
        </w:tc>
        <w:tc>
          <w:tcPr>
            <w:tcW w:w="890" w:type="dxa"/>
          </w:tcPr>
          <w:p w14:paraId="374CA5C6" w14:textId="32E03EF7"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2,510 </w:t>
            </w:r>
          </w:p>
        </w:tc>
        <w:tc>
          <w:tcPr>
            <w:tcW w:w="890" w:type="dxa"/>
          </w:tcPr>
          <w:p w14:paraId="12806D1B" w14:textId="5FDC4C1E"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122 </w:t>
            </w:r>
          </w:p>
        </w:tc>
        <w:tc>
          <w:tcPr>
            <w:tcW w:w="890" w:type="dxa"/>
          </w:tcPr>
          <w:p w14:paraId="63E665EB" w14:textId="2160F231" w:rsidR="00EF5CED" w:rsidRPr="00932A5A" w:rsidRDefault="00EF5CED" w:rsidP="00EF5CED">
            <w:pPr>
              <w:tabs>
                <w:tab w:val="decimal" w:pos="680"/>
              </w:tabs>
              <w:spacing w:line="280" w:lineRule="exact"/>
              <w:ind w:left="86"/>
              <w:rPr>
                <w:rFonts w:ascii="Arial" w:hAnsi="Arial" w:cs="Arial"/>
                <w:sz w:val="14"/>
                <w:szCs w:val="14"/>
                <w:cs/>
              </w:rPr>
            </w:pPr>
            <w:r w:rsidRPr="00932A5A">
              <w:rPr>
                <w:rFonts w:ascii="Arial" w:hAnsi="Arial" w:cs="Arial"/>
                <w:sz w:val="14"/>
                <w:szCs w:val="14"/>
                <w:cs/>
              </w:rPr>
              <w:t xml:space="preserve"> - </w:t>
            </w:r>
          </w:p>
        </w:tc>
        <w:tc>
          <w:tcPr>
            <w:tcW w:w="890" w:type="dxa"/>
          </w:tcPr>
          <w:p w14:paraId="18E0E2A8" w14:textId="1F380CBB" w:rsidR="00EF5CED" w:rsidRPr="00932A5A" w:rsidRDefault="00EF5CED" w:rsidP="00EF5CED">
            <w:pP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3,374 </w:t>
            </w:r>
          </w:p>
        </w:tc>
      </w:tr>
      <w:tr w:rsidR="00EF5CED" w:rsidRPr="00932A5A" w14:paraId="4269FEF8" w14:textId="77777777" w:rsidTr="00AC6B29">
        <w:trPr>
          <w:trHeight w:val="20"/>
        </w:trPr>
        <w:tc>
          <w:tcPr>
            <w:tcW w:w="1890" w:type="dxa"/>
            <w:vAlign w:val="bottom"/>
          </w:tcPr>
          <w:p w14:paraId="471201EE" w14:textId="77777777" w:rsidR="00EF5CED" w:rsidRPr="00932A5A" w:rsidRDefault="00EF5CED" w:rsidP="00EF5CED">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Other operating income</w:t>
            </w:r>
          </w:p>
        </w:tc>
        <w:tc>
          <w:tcPr>
            <w:tcW w:w="890" w:type="dxa"/>
          </w:tcPr>
          <w:p w14:paraId="18E0DE75" w14:textId="71B6B48E" w:rsidR="00EF5CED" w:rsidRPr="00932A5A" w:rsidRDefault="00EF5CED" w:rsidP="00EF5CED">
            <w:pPr>
              <w:tabs>
                <w:tab w:val="decimal" w:pos="630"/>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7,002</w:t>
            </w:r>
          </w:p>
        </w:tc>
        <w:tc>
          <w:tcPr>
            <w:tcW w:w="890" w:type="dxa"/>
          </w:tcPr>
          <w:p w14:paraId="05C2DD90" w14:textId="5FEA0465" w:rsidR="00EF5CED" w:rsidRPr="00932A5A" w:rsidRDefault="00EF5CED" w:rsidP="00EF5CED">
            <w:pPr>
              <w:tabs>
                <w:tab w:val="decimal" w:pos="752"/>
              </w:tabs>
              <w:spacing w:line="280" w:lineRule="exact"/>
              <w:ind w:right="29"/>
              <w:rPr>
                <w:rFonts w:ascii="Arial" w:hAnsi="Arial" w:cs="Arial"/>
                <w:spacing w:val="-4"/>
                <w:sz w:val="14"/>
                <w:szCs w:val="14"/>
                <w:lang w:val="en-GB"/>
              </w:rPr>
            </w:pPr>
            <w:r w:rsidRPr="00932A5A">
              <w:rPr>
                <w:rFonts w:ascii="Arial" w:hAnsi="Arial" w:cs="Arial"/>
                <w:sz w:val="14"/>
                <w:szCs w:val="14"/>
                <w:cs/>
              </w:rPr>
              <w:t xml:space="preserve"> 778 </w:t>
            </w:r>
          </w:p>
        </w:tc>
        <w:tc>
          <w:tcPr>
            <w:tcW w:w="890" w:type="dxa"/>
          </w:tcPr>
          <w:p w14:paraId="1FBA937D" w14:textId="2FB78D74" w:rsidR="00EF5CED" w:rsidRPr="00932A5A" w:rsidRDefault="00EF5CED" w:rsidP="00EF5CED">
            <w:pP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(71)</w:t>
            </w:r>
          </w:p>
        </w:tc>
        <w:tc>
          <w:tcPr>
            <w:tcW w:w="890" w:type="dxa"/>
          </w:tcPr>
          <w:p w14:paraId="53B8E266" w14:textId="2FBA7129" w:rsidR="00EF5CED" w:rsidRPr="00932A5A" w:rsidRDefault="00EF5CED" w:rsidP="00EF5CED">
            <w:pPr>
              <w:tabs>
                <w:tab w:val="decimal" w:pos="752"/>
              </w:tabs>
              <w:spacing w:line="280" w:lineRule="exact"/>
              <w:ind w:right="29"/>
              <w:rPr>
                <w:rFonts w:ascii="Arial" w:hAnsi="Arial" w:cs="Arial"/>
                <w:spacing w:val="-4"/>
                <w:sz w:val="14"/>
                <w:szCs w:val="14"/>
                <w:cs/>
                <w:lang w:val="en-GB"/>
              </w:rPr>
            </w:pPr>
            <w:r w:rsidRPr="00932A5A">
              <w:rPr>
                <w:rFonts w:ascii="Arial" w:hAnsi="Arial" w:cs="Arial"/>
                <w:sz w:val="14"/>
                <w:szCs w:val="14"/>
                <w:cs/>
              </w:rPr>
              <w:t xml:space="preserve"> 2,070 </w:t>
            </w:r>
          </w:p>
        </w:tc>
        <w:tc>
          <w:tcPr>
            <w:tcW w:w="890" w:type="dxa"/>
          </w:tcPr>
          <w:p w14:paraId="76D24189" w14:textId="1E93F974"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123 </w:t>
            </w:r>
          </w:p>
        </w:tc>
        <w:tc>
          <w:tcPr>
            <w:tcW w:w="890" w:type="dxa"/>
          </w:tcPr>
          <w:p w14:paraId="7B2926D7" w14:textId="2DD59C87"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653 </w:t>
            </w:r>
          </w:p>
        </w:tc>
        <w:tc>
          <w:tcPr>
            <w:tcW w:w="890" w:type="dxa"/>
          </w:tcPr>
          <w:p w14:paraId="74C412E5" w14:textId="76E2A229"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1,167 </w:t>
            </w:r>
          </w:p>
        </w:tc>
        <w:tc>
          <w:tcPr>
            <w:tcW w:w="890" w:type="dxa"/>
          </w:tcPr>
          <w:p w14:paraId="2115C0B9" w14:textId="5EC924F9" w:rsidR="00EF5CED" w:rsidRPr="00932A5A" w:rsidRDefault="00EF5CED" w:rsidP="00EF5CED">
            <w:pP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(2,76</w:t>
            </w:r>
            <w:r w:rsidR="009621EF" w:rsidRPr="00932A5A">
              <w:rPr>
                <w:rFonts w:ascii="Arial" w:hAnsi="Arial" w:cs="Arial"/>
                <w:sz w:val="14"/>
                <w:szCs w:val="14"/>
              </w:rPr>
              <w:t>8</w:t>
            </w:r>
            <w:r w:rsidRPr="00932A5A">
              <w:rPr>
                <w:rFonts w:ascii="Arial" w:hAnsi="Arial" w:cs="Arial"/>
                <w:sz w:val="14"/>
                <w:szCs w:val="14"/>
                <w:cs/>
              </w:rPr>
              <w:t>)</w:t>
            </w:r>
          </w:p>
        </w:tc>
        <w:tc>
          <w:tcPr>
            <w:tcW w:w="890" w:type="dxa"/>
          </w:tcPr>
          <w:p w14:paraId="5A8F317A" w14:textId="6A52C789" w:rsidR="00EF5CED" w:rsidRPr="00932A5A" w:rsidRDefault="00EF5CED" w:rsidP="00EF5CED">
            <w:pPr>
              <w:tabs>
                <w:tab w:val="decimal" w:pos="680"/>
              </w:tabs>
              <w:spacing w:line="280" w:lineRule="exact"/>
              <w:ind w:left="86"/>
              <w:rPr>
                <w:rFonts w:ascii="Arial" w:hAnsi="Arial" w:cs="Arial"/>
                <w:sz w:val="14"/>
                <w:szCs w:val="14"/>
                <w:cs/>
              </w:rPr>
            </w:pPr>
            <w:r w:rsidRPr="00932A5A">
              <w:rPr>
                <w:rFonts w:ascii="Arial" w:hAnsi="Arial" w:cs="Arial"/>
                <w:sz w:val="14"/>
                <w:szCs w:val="14"/>
                <w:cs/>
              </w:rPr>
              <w:t xml:space="preserve"> 8,95</w:t>
            </w:r>
            <w:r w:rsidR="009621EF" w:rsidRPr="00932A5A">
              <w:rPr>
                <w:rFonts w:ascii="Arial" w:hAnsi="Arial" w:cs="Arial"/>
                <w:sz w:val="14"/>
                <w:szCs w:val="14"/>
              </w:rPr>
              <w:t>4</w:t>
            </w:r>
          </w:p>
        </w:tc>
      </w:tr>
      <w:tr w:rsidR="00EF5CED" w:rsidRPr="00932A5A" w14:paraId="03707170" w14:textId="77777777" w:rsidTr="00AC6B29">
        <w:trPr>
          <w:trHeight w:val="20"/>
        </w:trPr>
        <w:tc>
          <w:tcPr>
            <w:tcW w:w="1890" w:type="dxa"/>
            <w:vAlign w:val="bottom"/>
          </w:tcPr>
          <w:p w14:paraId="77674E47" w14:textId="77777777" w:rsidR="00EF5CED" w:rsidRPr="00932A5A" w:rsidRDefault="00EF5CED" w:rsidP="00EF5CED">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Other operating expenses</w:t>
            </w:r>
          </w:p>
        </w:tc>
        <w:tc>
          <w:tcPr>
            <w:tcW w:w="890" w:type="dxa"/>
          </w:tcPr>
          <w:p w14:paraId="5132DFFF" w14:textId="19591CF5" w:rsidR="00EF5CED" w:rsidRPr="00932A5A" w:rsidRDefault="00EF5CED" w:rsidP="00EF5CED">
            <w:pPr>
              <w:tabs>
                <w:tab w:val="decimal" w:pos="630"/>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(321)</w:t>
            </w:r>
          </w:p>
        </w:tc>
        <w:tc>
          <w:tcPr>
            <w:tcW w:w="890" w:type="dxa"/>
          </w:tcPr>
          <w:p w14:paraId="27C80A30" w14:textId="0AB8A7CB" w:rsidR="00EF5CED" w:rsidRPr="00932A5A" w:rsidRDefault="00EF5CED" w:rsidP="00EF5CED">
            <w:pP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(677)</w:t>
            </w:r>
          </w:p>
        </w:tc>
        <w:tc>
          <w:tcPr>
            <w:tcW w:w="890" w:type="dxa"/>
          </w:tcPr>
          <w:p w14:paraId="403B9107" w14:textId="6909C07B"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(154)</w:t>
            </w:r>
          </w:p>
        </w:tc>
        <w:tc>
          <w:tcPr>
            <w:tcW w:w="890" w:type="dxa"/>
          </w:tcPr>
          <w:p w14:paraId="48379F38" w14:textId="362A0F31" w:rsidR="00EF5CED" w:rsidRPr="00932A5A" w:rsidRDefault="00EF5CED" w:rsidP="00EF5CED">
            <w:pPr>
              <w:tabs>
                <w:tab w:val="decimal" w:pos="752"/>
              </w:tabs>
              <w:spacing w:line="280" w:lineRule="exact"/>
              <w:ind w:right="29"/>
              <w:rPr>
                <w:rFonts w:ascii="Arial" w:hAnsi="Arial" w:cs="Arial"/>
                <w:spacing w:val="-4"/>
                <w:sz w:val="14"/>
                <w:szCs w:val="14"/>
                <w:lang w:val="en-GB"/>
              </w:rPr>
            </w:pPr>
            <w:r w:rsidRPr="00932A5A">
              <w:rPr>
                <w:rFonts w:ascii="Arial" w:hAnsi="Arial" w:cs="Arial"/>
                <w:sz w:val="14"/>
                <w:szCs w:val="14"/>
                <w:cs/>
              </w:rPr>
              <w:t xml:space="preserve"> (1,549)</w:t>
            </w:r>
          </w:p>
        </w:tc>
        <w:tc>
          <w:tcPr>
            <w:tcW w:w="890" w:type="dxa"/>
          </w:tcPr>
          <w:p w14:paraId="18E413D8" w14:textId="0695A2D8"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(81)</w:t>
            </w:r>
          </w:p>
        </w:tc>
        <w:tc>
          <w:tcPr>
            <w:tcW w:w="890" w:type="dxa"/>
          </w:tcPr>
          <w:p w14:paraId="00D9F98C" w14:textId="4459532B"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(53</w:t>
            </w:r>
            <w:r w:rsidR="009621EF" w:rsidRPr="00932A5A">
              <w:rPr>
                <w:rFonts w:ascii="Arial" w:hAnsi="Arial" w:cs="Arial"/>
                <w:sz w:val="14"/>
                <w:szCs w:val="14"/>
              </w:rPr>
              <w:t>5</w:t>
            </w:r>
            <w:r w:rsidRPr="00932A5A">
              <w:rPr>
                <w:rFonts w:ascii="Arial" w:hAnsi="Arial" w:cs="Arial"/>
                <w:sz w:val="14"/>
                <w:szCs w:val="14"/>
                <w:cs/>
              </w:rPr>
              <w:t>)</w:t>
            </w:r>
          </w:p>
        </w:tc>
        <w:tc>
          <w:tcPr>
            <w:tcW w:w="890" w:type="dxa"/>
          </w:tcPr>
          <w:p w14:paraId="45472C8D" w14:textId="2FA1F844"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(201)</w:t>
            </w:r>
          </w:p>
        </w:tc>
        <w:tc>
          <w:tcPr>
            <w:tcW w:w="890" w:type="dxa"/>
          </w:tcPr>
          <w:p w14:paraId="5684FC02" w14:textId="73BE0DEF" w:rsidR="00EF5CED" w:rsidRPr="00932A5A" w:rsidRDefault="00EF5CED" w:rsidP="00EF5CED">
            <w:pP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108 </w:t>
            </w:r>
          </w:p>
        </w:tc>
        <w:tc>
          <w:tcPr>
            <w:tcW w:w="890" w:type="dxa"/>
          </w:tcPr>
          <w:p w14:paraId="46C4B56A" w14:textId="6BB6750F" w:rsidR="00EF5CED" w:rsidRPr="00932A5A" w:rsidRDefault="00EF5CED" w:rsidP="00EF5CED">
            <w:pP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(3,41</w:t>
            </w:r>
            <w:r w:rsidR="009621EF" w:rsidRPr="00932A5A">
              <w:rPr>
                <w:rFonts w:ascii="Arial" w:hAnsi="Arial" w:cs="Arial"/>
                <w:sz w:val="14"/>
                <w:szCs w:val="14"/>
              </w:rPr>
              <w:t>0</w:t>
            </w:r>
            <w:r w:rsidRPr="00932A5A">
              <w:rPr>
                <w:rFonts w:ascii="Arial" w:hAnsi="Arial" w:cs="Arial"/>
                <w:sz w:val="14"/>
                <w:szCs w:val="14"/>
                <w:cs/>
              </w:rPr>
              <w:t>)</w:t>
            </w:r>
          </w:p>
        </w:tc>
      </w:tr>
      <w:tr w:rsidR="00EF5CED" w:rsidRPr="00932A5A" w14:paraId="6CF557A8" w14:textId="77777777" w:rsidTr="00626403">
        <w:trPr>
          <w:trHeight w:val="20"/>
        </w:trPr>
        <w:tc>
          <w:tcPr>
            <w:tcW w:w="1890" w:type="dxa"/>
            <w:vAlign w:val="bottom"/>
          </w:tcPr>
          <w:p w14:paraId="0BBC8592" w14:textId="77777777" w:rsidR="00EF5CED" w:rsidRPr="00932A5A" w:rsidRDefault="00EF5CED" w:rsidP="00EF5CED">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Expected credit loss</w:t>
            </w:r>
          </w:p>
        </w:tc>
        <w:tc>
          <w:tcPr>
            <w:tcW w:w="890" w:type="dxa"/>
            <w:vAlign w:val="bottom"/>
          </w:tcPr>
          <w:p w14:paraId="5A5CE823" w14:textId="1CAF8B28" w:rsidR="00EF5CED" w:rsidRPr="00932A5A" w:rsidRDefault="00EF5CED" w:rsidP="00EF5CED">
            <w:pPr>
              <w:pBdr>
                <w:bottom w:val="single" w:sz="4" w:space="1" w:color="auto"/>
              </w:pBdr>
              <w:tabs>
                <w:tab w:val="decimal" w:pos="630"/>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(16)</w:t>
            </w:r>
          </w:p>
        </w:tc>
        <w:tc>
          <w:tcPr>
            <w:tcW w:w="890" w:type="dxa"/>
            <w:vAlign w:val="bottom"/>
          </w:tcPr>
          <w:p w14:paraId="39426619" w14:textId="157A386E"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 </w:t>
            </w:r>
          </w:p>
        </w:tc>
        <w:tc>
          <w:tcPr>
            <w:tcW w:w="890" w:type="dxa"/>
            <w:vAlign w:val="bottom"/>
          </w:tcPr>
          <w:p w14:paraId="4353AFB0" w14:textId="0CD37E99"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rPr>
            </w:pPr>
            <w:r w:rsidRPr="00932A5A">
              <w:rPr>
                <w:rFonts w:ascii="Arial" w:hAnsi="Arial" w:cs="Arial"/>
                <w:sz w:val="14"/>
                <w:szCs w:val="14"/>
                <w:cs/>
              </w:rPr>
              <w:t xml:space="preserve"> (1)</w:t>
            </w:r>
          </w:p>
        </w:tc>
        <w:tc>
          <w:tcPr>
            <w:tcW w:w="890" w:type="dxa"/>
            <w:vAlign w:val="bottom"/>
          </w:tcPr>
          <w:p w14:paraId="7C87CE46" w14:textId="28AC749F"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(8)</w:t>
            </w:r>
          </w:p>
        </w:tc>
        <w:tc>
          <w:tcPr>
            <w:tcW w:w="890" w:type="dxa"/>
            <w:vAlign w:val="bottom"/>
          </w:tcPr>
          <w:p w14:paraId="01013D62" w14:textId="7B02C4B6"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(61)</w:t>
            </w:r>
          </w:p>
        </w:tc>
        <w:tc>
          <w:tcPr>
            <w:tcW w:w="890" w:type="dxa"/>
            <w:vAlign w:val="bottom"/>
          </w:tcPr>
          <w:p w14:paraId="279C8616" w14:textId="344168DD"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(951)</w:t>
            </w:r>
          </w:p>
        </w:tc>
        <w:tc>
          <w:tcPr>
            <w:tcW w:w="890" w:type="dxa"/>
            <w:vAlign w:val="bottom"/>
          </w:tcPr>
          <w:p w14:paraId="3AD0B749" w14:textId="4C60ABBE"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w:t>
            </w:r>
          </w:p>
        </w:tc>
        <w:tc>
          <w:tcPr>
            <w:tcW w:w="890" w:type="dxa"/>
            <w:vAlign w:val="bottom"/>
          </w:tcPr>
          <w:p w14:paraId="741440D3" w14:textId="33A98079" w:rsidR="00EF5CED" w:rsidRPr="00932A5A" w:rsidRDefault="00EF5CED" w:rsidP="00EF5CED">
            <w:pPr>
              <w:pBdr>
                <w:bottom w:val="single" w:sz="4" w:space="1" w:color="auto"/>
              </w:pBd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27 </w:t>
            </w:r>
          </w:p>
        </w:tc>
        <w:tc>
          <w:tcPr>
            <w:tcW w:w="890" w:type="dxa"/>
            <w:vAlign w:val="bottom"/>
          </w:tcPr>
          <w:p w14:paraId="4807C3F5" w14:textId="08B283BE" w:rsidR="00EF5CED" w:rsidRPr="00932A5A" w:rsidRDefault="00EF5CED" w:rsidP="00EF5CED">
            <w:pPr>
              <w:pBdr>
                <w:bottom w:val="single" w:sz="4" w:space="1" w:color="auto"/>
              </w:pBd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(1,016)</w:t>
            </w:r>
          </w:p>
        </w:tc>
      </w:tr>
      <w:tr w:rsidR="00EF5CED" w:rsidRPr="00932A5A" w14:paraId="56B7FA65" w14:textId="77777777" w:rsidTr="00AC6B29">
        <w:trPr>
          <w:trHeight w:val="20"/>
        </w:trPr>
        <w:tc>
          <w:tcPr>
            <w:tcW w:w="1890" w:type="dxa"/>
            <w:vAlign w:val="bottom"/>
          </w:tcPr>
          <w:p w14:paraId="1B30B714" w14:textId="779299AD" w:rsidR="00EF5CED" w:rsidRPr="00505ABF" w:rsidRDefault="00EF5CED" w:rsidP="00EF5CED">
            <w:pPr>
              <w:tabs>
                <w:tab w:val="left" w:pos="993"/>
                <w:tab w:val="left" w:pos="1276"/>
                <w:tab w:val="left" w:pos="1418"/>
              </w:tabs>
              <w:spacing w:line="280" w:lineRule="exact"/>
              <w:ind w:left="232" w:right="1" w:hanging="162"/>
              <w:rPr>
                <w:rFonts w:ascii="Arial" w:hAnsi="Arial" w:cs="Arial"/>
                <w:spacing w:val="-2"/>
                <w:sz w:val="14"/>
                <w:szCs w:val="14"/>
              </w:rPr>
            </w:pPr>
            <w:r w:rsidRPr="00505ABF">
              <w:rPr>
                <w:rFonts w:ascii="Arial" w:hAnsi="Arial" w:cs="Arial"/>
                <w:spacing w:val="-2"/>
                <w:sz w:val="14"/>
                <w:szCs w:val="14"/>
              </w:rPr>
              <w:t xml:space="preserve">Profit </w:t>
            </w:r>
            <w:r w:rsidR="00505ABF" w:rsidRPr="00505ABF">
              <w:rPr>
                <w:rFonts w:ascii="Arial" w:hAnsi="Arial" w:cs="Arial"/>
                <w:spacing w:val="-2"/>
                <w:sz w:val="14"/>
                <w:szCs w:val="14"/>
              </w:rPr>
              <w:t xml:space="preserve">(loss) </w:t>
            </w:r>
            <w:r w:rsidRPr="00505ABF">
              <w:rPr>
                <w:rFonts w:ascii="Arial" w:hAnsi="Arial" w:cs="Arial"/>
                <w:spacing w:val="-2"/>
                <w:sz w:val="14"/>
                <w:szCs w:val="14"/>
              </w:rPr>
              <w:t>before income tax</w:t>
            </w:r>
          </w:p>
        </w:tc>
        <w:tc>
          <w:tcPr>
            <w:tcW w:w="890" w:type="dxa"/>
          </w:tcPr>
          <w:p w14:paraId="36EC353C" w14:textId="4374C513" w:rsidR="00EF5CED" w:rsidRPr="00932A5A" w:rsidRDefault="00EF5CED" w:rsidP="00EF5CED">
            <w:pPr>
              <w:tabs>
                <w:tab w:val="decimal" w:pos="630"/>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6,561 </w:t>
            </w:r>
          </w:p>
        </w:tc>
        <w:tc>
          <w:tcPr>
            <w:tcW w:w="890" w:type="dxa"/>
          </w:tcPr>
          <w:p w14:paraId="1EC316C4" w14:textId="71B93474"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383 </w:t>
            </w:r>
          </w:p>
        </w:tc>
        <w:tc>
          <w:tcPr>
            <w:tcW w:w="890" w:type="dxa"/>
          </w:tcPr>
          <w:p w14:paraId="3D4D1A1F" w14:textId="691E3C13" w:rsidR="00EF5CED" w:rsidRPr="00932A5A" w:rsidRDefault="00EF5CED" w:rsidP="00EF5CED">
            <w:pP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(54)</w:t>
            </w:r>
          </w:p>
        </w:tc>
        <w:tc>
          <w:tcPr>
            <w:tcW w:w="890" w:type="dxa"/>
          </w:tcPr>
          <w:p w14:paraId="51EFE496" w14:textId="47F3A182"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876 </w:t>
            </w:r>
          </w:p>
        </w:tc>
        <w:tc>
          <w:tcPr>
            <w:tcW w:w="890" w:type="dxa"/>
          </w:tcPr>
          <w:p w14:paraId="7B2139B6" w14:textId="6887D4B0" w:rsidR="00EF5CED" w:rsidRPr="00932A5A" w:rsidRDefault="00EF5CED" w:rsidP="00EF5CED">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10 </w:t>
            </w:r>
          </w:p>
        </w:tc>
        <w:tc>
          <w:tcPr>
            <w:tcW w:w="890" w:type="dxa"/>
          </w:tcPr>
          <w:p w14:paraId="44AFF88C" w14:textId="3E31E0CA" w:rsidR="00EF5CED" w:rsidRPr="00932A5A" w:rsidRDefault="00EF5CED" w:rsidP="00EF5CED">
            <w:pPr>
              <w:tabs>
                <w:tab w:val="decimal" w:pos="752"/>
              </w:tabs>
              <w:spacing w:line="280" w:lineRule="exact"/>
              <w:ind w:right="29"/>
              <w:rPr>
                <w:rFonts w:ascii="Arial" w:hAnsi="Arial" w:cs="Arial"/>
                <w:spacing w:val="-4"/>
                <w:sz w:val="14"/>
                <w:szCs w:val="14"/>
                <w:lang w:val="en-GB"/>
              </w:rPr>
            </w:pPr>
            <w:r w:rsidRPr="00932A5A">
              <w:rPr>
                <w:rFonts w:ascii="Arial" w:hAnsi="Arial" w:cs="Arial"/>
                <w:sz w:val="14"/>
                <w:szCs w:val="14"/>
                <w:cs/>
              </w:rPr>
              <w:t xml:space="preserve"> 1,67</w:t>
            </w:r>
            <w:r w:rsidR="009621EF" w:rsidRPr="00932A5A">
              <w:rPr>
                <w:rFonts w:ascii="Arial" w:hAnsi="Arial" w:cs="Arial"/>
                <w:sz w:val="14"/>
                <w:szCs w:val="14"/>
              </w:rPr>
              <w:t>7</w:t>
            </w:r>
          </w:p>
        </w:tc>
        <w:tc>
          <w:tcPr>
            <w:tcW w:w="890" w:type="dxa"/>
          </w:tcPr>
          <w:p w14:paraId="2DDEEF66" w14:textId="51DE8365" w:rsidR="00EF5CED" w:rsidRPr="00932A5A" w:rsidRDefault="00EF5CED" w:rsidP="00EF5CED">
            <w:pPr>
              <w:tabs>
                <w:tab w:val="decimal" w:pos="752"/>
              </w:tabs>
              <w:spacing w:line="280" w:lineRule="exact"/>
              <w:ind w:right="29"/>
              <w:rPr>
                <w:rFonts w:ascii="Arial" w:hAnsi="Arial" w:cs="Arial"/>
                <w:spacing w:val="-4"/>
                <w:sz w:val="14"/>
                <w:szCs w:val="14"/>
                <w:lang w:val="en-GB"/>
              </w:rPr>
            </w:pPr>
            <w:r w:rsidRPr="00932A5A">
              <w:rPr>
                <w:rFonts w:ascii="Arial" w:hAnsi="Arial" w:cs="Arial"/>
                <w:sz w:val="14"/>
                <w:szCs w:val="14"/>
                <w:cs/>
              </w:rPr>
              <w:t xml:space="preserve"> 1,082 </w:t>
            </w:r>
          </w:p>
        </w:tc>
        <w:tc>
          <w:tcPr>
            <w:tcW w:w="890" w:type="dxa"/>
          </w:tcPr>
          <w:p w14:paraId="5C92DC0B" w14:textId="278C4343" w:rsidR="00EF5CED" w:rsidRPr="00932A5A" w:rsidRDefault="00EF5CED" w:rsidP="00EF5CED">
            <w:pPr>
              <w:tabs>
                <w:tab w:val="decimal" w:pos="680"/>
              </w:tabs>
              <w:spacing w:line="280" w:lineRule="exact"/>
              <w:ind w:left="86"/>
              <w:rPr>
                <w:rFonts w:ascii="Arial" w:hAnsi="Arial" w:cs="Arial"/>
                <w:sz w:val="14"/>
                <w:szCs w:val="14"/>
                <w:cs/>
              </w:rPr>
            </w:pPr>
            <w:r w:rsidRPr="00932A5A">
              <w:rPr>
                <w:rFonts w:ascii="Arial" w:hAnsi="Arial" w:cs="Arial"/>
                <w:sz w:val="14"/>
                <w:szCs w:val="14"/>
                <w:cs/>
              </w:rPr>
              <w:t xml:space="preserve"> (2,63</w:t>
            </w:r>
            <w:r w:rsidR="009621EF" w:rsidRPr="00932A5A">
              <w:rPr>
                <w:rFonts w:ascii="Arial" w:hAnsi="Arial" w:cs="Arial"/>
                <w:sz w:val="14"/>
                <w:szCs w:val="14"/>
              </w:rPr>
              <w:t>3</w:t>
            </w:r>
            <w:r w:rsidRPr="00932A5A">
              <w:rPr>
                <w:rFonts w:ascii="Arial" w:hAnsi="Arial" w:cs="Arial"/>
                <w:sz w:val="14"/>
                <w:szCs w:val="14"/>
                <w:cs/>
              </w:rPr>
              <w:t>)</w:t>
            </w:r>
          </w:p>
        </w:tc>
        <w:tc>
          <w:tcPr>
            <w:tcW w:w="890" w:type="dxa"/>
          </w:tcPr>
          <w:p w14:paraId="0910707C" w14:textId="6759177D" w:rsidR="00EF5CED" w:rsidRPr="00932A5A" w:rsidRDefault="00EF5CED" w:rsidP="00EF5CED">
            <w:pPr>
              <w:tabs>
                <w:tab w:val="decimal" w:pos="680"/>
              </w:tabs>
              <w:spacing w:line="280" w:lineRule="exact"/>
              <w:ind w:left="86"/>
              <w:rPr>
                <w:rFonts w:ascii="Arial" w:hAnsi="Arial" w:cs="Arial"/>
                <w:sz w:val="14"/>
                <w:szCs w:val="14"/>
                <w:cs/>
              </w:rPr>
            </w:pPr>
            <w:r w:rsidRPr="00932A5A">
              <w:rPr>
                <w:rFonts w:ascii="Arial" w:hAnsi="Arial" w:cs="Arial"/>
                <w:sz w:val="14"/>
                <w:szCs w:val="14"/>
                <w:cs/>
              </w:rPr>
              <w:t xml:space="preserve"> 7,902 </w:t>
            </w:r>
          </w:p>
        </w:tc>
      </w:tr>
      <w:tr w:rsidR="00EF5CED" w:rsidRPr="00932A5A" w14:paraId="6BEA9026" w14:textId="77777777" w:rsidTr="00AC6B29">
        <w:trPr>
          <w:trHeight w:val="20"/>
        </w:trPr>
        <w:tc>
          <w:tcPr>
            <w:tcW w:w="1890" w:type="dxa"/>
            <w:vAlign w:val="bottom"/>
          </w:tcPr>
          <w:p w14:paraId="6B0DDB1E" w14:textId="77777777" w:rsidR="00EF5CED" w:rsidRPr="00932A5A" w:rsidRDefault="00EF5CED" w:rsidP="00EF5CED">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Income tax</w:t>
            </w:r>
          </w:p>
        </w:tc>
        <w:tc>
          <w:tcPr>
            <w:tcW w:w="890" w:type="dxa"/>
          </w:tcPr>
          <w:p w14:paraId="0D9BF35B" w14:textId="336D32BA" w:rsidR="00EF5CED" w:rsidRPr="00932A5A" w:rsidRDefault="00EF5CED" w:rsidP="00EF5CED">
            <w:pPr>
              <w:pBdr>
                <w:bottom w:val="single" w:sz="4" w:space="1" w:color="auto"/>
              </w:pBdr>
              <w:tabs>
                <w:tab w:val="decimal" w:pos="630"/>
              </w:tabs>
              <w:spacing w:line="280" w:lineRule="exact"/>
              <w:ind w:left="86" w:right="29"/>
              <w:rPr>
                <w:rFonts w:ascii="Arial" w:hAnsi="Arial" w:cstheme="minorBidi"/>
                <w:spacing w:val="-4"/>
                <w:sz w:val="14"/>
                <w:szCs w:val="14"/>
                <w:lang w:val="en-GB"/>
              </w:rPr>
            </w:pPr>
            <w:r w:rsidRPr="00932A5A">
              <w:rPr>
                <w:rFonts w:ascii="Arial" w:hAnsi="Arial" w:cs="Arial"/>
                <w:sz w:val="14"/>
                <w:szCs w:val="14"/>
                <w:cs/>
              </w:rPr>
              <w:t xml:space="preserve"> 4</w:t>
            </w:r>
            <w:r w:rsidR="00FB4F2F" w:rsidRPr="00932A5A">
              <w:rPr>
                <w:rFonts w:ascii="Arial" w:hAnsi="Arial" w:cstheme="minorBidi"/>
                <w:sz w:val="14"/>
                <w:szCs w:val="14"/>
              </w:rPr>
              <w:t>2</w:t>
            </w:r>
          </w:p>
        </w:tc>
        <w:tc>
          <w:tcPr>
            <w:tcW w:w="890" w:type="dxa"/>
          </w:tcPr>
          <w:p w14:paraId="32D39B70" w14:textId="3E6FA150"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(76)</w:t>
            </w:r>
          </w:p>
        </w:tc>
        <w:tc>
          <w:tcPr>
            <w:tcW w:w="890" w:type="dxa"/>
          </w:tcPr>
          <w:p w14:paraId="7AFEE60F" w14:textId="752BF94D"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w:t>
            </w:r>
            <w:r w:rsidR="00FB4F2F" w:rsidRPr="00932A5A">
              <w:rPr>
                <w:rFonts w:ascii="Arial" w:hAnsi="Arial" w:cs="Arial"/>
                <w:sz w:val="14"/>
                <w:szCs w:val="14"/>
              </w:rPr>
              <w:t>8</w:t>
            </w:r>
          </w:p>
        </w:tc>
        <w:tc>
          <w:tcPr>
            <w:tcW w:w="890" w:type="dxa"/>
          </w:tcPr>
          <w:p w14:paraId="1FCCCD81" w14:textId="3050A40A"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(178)</w:t>
            </w:r>
          </w:p>
        </w:tc>
        <w:tc>
          <w:tcPr>
            <w:tcW w:w="890" w:type="dxa"/>
          </w:tcPr>
          <w:p w14:paraId="0EF491AD" w14:textId="20B1F39E"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w:t>
            </w:r>
          </w:p>
        </w:tc>
        <w:tc>
          <w:tcPr>
            <w:tcW w:w="890" w:type="dxa"/>
          </w:tcPr>
          <w:p w14:paraId="57855C15" w14:textId="65DBC206"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(315)</w:t>
            </w:r>
          </w:p>
        </w:tc>
        <w:tc>
          <w:tcPr>
            <w:tcW w:w="890" w:type="dxa"/>
          </w:tcPr>
          <w:p w14:paraId="322A8159" w14:textId="3AAF40EA" w:rsidR="00EF5CED" w:rsidRPr="00932A5A" w:rsidRDefault="00EF5CED" w:rsidP="00EF5CED">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(111)</w:t>
            </w:r>
          </w:p>
        </w:tc>
        <w:tc>
          <w:tcPr>
            <w:tcW w:w="890" w:type="dxa"/>
          </w:tcPr>
          <w:p w14:paraId="23B10681" w14:textId="705A1796" w:rsidR="00EF5CED" w:rsidRPr="00932A5A" w:rsidRDefault="00EF5CED" w:rsidP="00EF5CED">
            <w:pPr>
              <w:pBdr>
                <w:bottom w:val="single" w:sz="4" w:space="1" w:color="auto"/>
              </w:pBdr>
              <w:tabs>
                <w:tab w:val="decimal" w:pos="680"/>
              </w:tabs>
              <w:spacing w:line="280" w:lineRule="exact"/>
              <w:ind w:left="86"/>
              <w:rPr>
                <w:rFonts w:ascii="Arial" w:hAnsi="Arial" w:cs="Arial"/>
                <w:spacing w:val="-4"/>
                <w:sz w:val="14"/>
                <w:szCs w:val="14"/>
                <w:lang w:val="en-GB"/>
              </w:rPr>
            </w:pPr>
            <w:r w:rsidRPr="00932A5A">
              <w:rPr>
                <w:rFonts w:ascii="Arial" w:hAnsi="Arial" w:cs="Arial"/>
                <w:sz w:val="14"/>
                <w:szCs w:val="14"/>
                <w:cs/>
              </w:rPr>
              <w:t xml:space="preserve"> (73)</w:t>
            </w:r>
          </w:p>
        </w:tc>
        <w:tc>
          <w:tcPr>
            <w:tcW w:w="890" w:type="dxa"/>
          </w:tcPr>
          <w:p w14:paraId="59534E2A" w14:textId="4B47D9BE" w:rsidR="00EF5CED" w:rsidRPr="00932A5A" w:rsidRDefault="00EF5CED" w:rsidP="00EF5CED">
            <w:pPr>
              <w:pBdr>
                <w:bottom w:val="single" w:sz="4" w:space="1" w:color="auto"/>
              </w:pBdr>
              <w:tabs>
                <w:tab w:val="decimal" w:pos="680"/>
              </w:tabs>
              <w:spacing w:line="280" w:lineRule="exact"/>
              <w:ind w:left="86"/>
              <w:rPr>
                <w:rFonts w:ascii="Arial" w:hAnsi="Arial" w:cs="Arial"/>
                <w:spacing w:val="-4"/>
                <w:sz w:val="14"/>
                <w:szCs w:val="14"/>
                <w:lang w:val="en-GB"/>
              </w:rPr>
            </w:pPr>
            <w:r w:rsidRPr="00932A5A">
              <w:rPr>
                <w:rFonts w:ascii="Arial" w:hAnsi="Arial" w:cs="Arial"/>
                <w:sz w:val="14"/>
                <w:szCs w:val="14"/>
                <w:cs/>
              </w:rPr>
              <w:t xml:space="preserve"> (695)</w:t>
            </w:r>
          </w:p>
        </w:tc>
      </w:tr>
      <w:tr w:rsidR="00EF5CED" w:rsidRPr="00932A5A" w14:paraId="7EE30EF5" w14:textId="77777777" w:rsidTr="00626403">
        <w:trPr>
          <w:trHeight w:val="20"/>
        </w:trPr>
        <w:tc>
          <w:tcPr>
            <w:tcW w:w="1890" w:type="dxa"/>
            <w:vAlign w:val="bottom"/>
          </w:tcPr>
          <w:p w14:paraId="20A8FB6A" w14:textId="422AF4F4" w:rsidR="00EF5CED" w:rsidRPr="00932A5A" w:rsidRDefault="00EF5CED" w:rsidP="00EF5CED">
            <w:pPr>
              <w:tabs>
                <w:tab w:val="left" w:pos="993"/>
                <w:tab w:val="left" w:pos="1276"/>
                <w:tab w:val="left" w:pos="1418"/>
              </w:tabs>
              <w:spacing w:line="280" w:lineRule="exact"/>
              <w:ind w:left="232" w:right="-90" w:hanging="162"/>
              <w:rPr>
                <w:rFonts w:ascii="Arial" w:hAnsi="Arial" w:cs="Arial"/>
                <w:sz w:val="14"/>
                <w:szCs w:val="14"/>
              </w:rPr>
            </w:pPr>
            <w:r w:rsidRPr="00932A5A">
              <w:rPr>
                <w:rFonts w:ascii="Arial" w:hAnsi="Arial" w:cs="Arial"/>
                <w:sz w:val="14"/>
                <w:szCs w:val="14"/>
              </w:rPr>
              <w:t>Profit</w:t>
            </w:r>
            <w:r w:rsidR="00505ABF">
              <w:rPr>
                <w:rFonts w:ascii="Arial" w:hAnsi="Arial" w:cs="Arial"/>
                <w:sz w:val="14"/>
                <w:szCs w:val="14"/>
              </w:rPr>
              <w:t xml:space="preserve"> </w:t>
            </w:r>
            <w:r w:rsidR="00505ABF" w:rsidRPr="00505ABF">
              <w:rPr>
                <w:rFonts w:ascii="Arial" w:hAnsi="Arial" w:cs="Arial"/>
                <w:spacing w:val="-2"/>
                <w:sz w:val="14"/>
                <w:szCs w:val="14"/>
              </w:rPr>
              <w:t xml:space="preserve">(loss) </w:t>
            </w:r>
            <w:r w:rsidRPr="00932A5A">
              <w:rPr>
                <w:rFonts w:ascii="Arial" w:hAnsi="Arial" w:cs="Arial"/>
                <w:sz w:val="14"/>
                <w:szCs w:val="14"/>
              </w:rPr>
              <w:t xml:space="preserve">before </w:t>
            </w:r>
            <w:r w:rsidR="00505ABF">
              <w:rPr>
                <w:rFonts w:ascii="Arial" w:hAnsi="Arial" w:cs="Arial"/>
                <w:sz w:val="14"/>
                <w:szCs w:val="14"/>
              </w:rPr>
              <w:t xml:space="preserve">                    </w:t>
            </w:r>
            <w:r w:rsidRPr="00932A5A">
              <w:rPr>
                <w:rFonts w:ascii="Arial" w:hAnsi="Arial" w:cs="Arial"/>
                <w:sz w:val="14"/>
                <w:szCs w:val="14"/>
              </w:rPr>
              <w:t>non-controlling interests</w:t>
            </w:r>
          </w:p>
        </w:tc>
        <w:tc>
          <w:tcPr>
            <w:tcW w:w="890" w:type="dxa"/>
            <w:vAlign w:val="bottom"/>
          </w:tcPr>
          <w:p w14:paraId="0DC1E3DB" w14:textId="4FDBF223" w:rsidR="00EF5CED" w:rsidRPr="00932A5A" w:rsidRDefault="00EF5CED" w:rsidP="00EF5CED">
            <w:pPr>
              <w:pBdr>
                <w:bottom w:val="double" w:sz="4" w:space="1" w:color="auto"/>
              </w:pBdr>
              <w:tabs>
                <w:tab w:val="decimal" w:pos="630"/>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6,60</w:t>
            </w:r>
            <w:r w:rsidR="00FB4F2F" w:rsidRPr="00932A5A">
              <w:rPr>
                <w:rFonts w:ascii="Arial" w:hAnsi="Arial" w:cs="Arial"/>
                <w:sz w:val="14"/>
                <w:szCs w:val="14"/>
              </w:rPr>
              <w:t>3</w:t>
            </w:r>
            <w:r w:rsidRPr="00932A5A">
              <w:rPr>
                <w:rFonts w:ascii="Arial" w:hAnsi="Arial" w:cs="Arial"/>
                <w:sz w:val="14"/>
                <w:szCs w:val="14"/>
                <w:cs/>
              </w:rPr>
              <w:t xml:space="preserve"> </w:t>
            </w:r>
          </w:p>
        </w:tc>
        <w:tc>
          <w:tcPr>
            <w:tcW w:w="890" w:type="dxa"/>
            <w:vAlign w:val="bottom"/>
          </w:tcPr>
          <w:p w14:paraId="624F13EF" w14:textId="26AAF59A" w:rsidR="00EF5CED" w:rsidRPr="00932A5A" w:rsidRDefault="00EF5CED" w:rsidP="00EF5CED">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307 </w:t>
            </w:r>
          </w:p>
        </w:tc>
        <w:tc>
          <w:tcPr>
            <w:tcW w:w="890" w:type="dxa"/>
            <w:vAlign w:val="bottom"/>
          </w:tcPr>
          <w:p w14:paraId="0EBCADB1" w14:textId="54AA14F5" w:rsidR="00EF5CED" w:rsidRPr="00932A5A" w:rsidRDefault="00EF5CED" w:rsidP="00EF5CED">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(3</w:t>
            </w:r>
            <w:r w:rsidR="00FB4F2F" w:rsidRPr="00932A5A">
              <w:rPr>
                <w:rFonts w:ascii="Arial" w:hAnsi="Arial" w:cs="Arial"/>
                <w:sz w:val="14"/>
                <w:szCs w:val="14"/>
              </w:rPr>
              <w:t>6</w:t>
            </w:r>
            <w:r w:rsidRPr="00932A5A">
              <w:rPr>
                <w:rFonts w:ascii="Arial" w:hAnsi="Arial" w:cs="Arial"/>
                <w:sz w:val="14"/>
                <w:szCs w:val="14"/>
                <w:cs/>
              </w:rPr>
              <w:t>)</w:t>
            </w:r>
          </w:p>
        </w:tc>
        <w:tc>
          <w:tcPr>
            <w:tcW w:w="890" w:type="dxa"/>
            <w:vAlign w:val="bottom"/>
          </w:tcPr>
          <w:p w14:paraId="7760080F" w14:textId="256E2126" w:rsidR="00EF5CED" w:rsidRPr="00932A5A" w:rsidRDefault="00EF5CED" w:rsidP="00EF5CED">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698 </w:t>
            </w:r>
          </w:p>
        </w:tc>
        <w:tc>
          <w:tcPr>
            <w:tcW w:w="890" w:type="dxa"/>
            <w:vAlign w:val="bottom"/>
          </w:tcPr>
          <w:p w14:paraId="3A222076" w14:textId="0CFA771D" w:rsidR="00EF5CED" w:rsidRPr="00932A5A" w:rsidRDefault="00EF5CED" w:rsidP="00EF5CED">
            <w:pPr>
              <w:pBdr>
                <w:bottom w:val="double" w:sz="4" w:space="1" w:color="auto"/>
              </w:pBd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8 </w:t>
            </w:r>
          </w:p>
        </w:tc>
        <w:tc>
          <w:tcPr>
            <w:tcW w:w="890" w:type="dxa"/>
            <w:vAlign w:val="bottom"/>
          </w:tcPr>
          <w:p w14:paraId="4A440FD4" w14:textId="7111934B" w:rsidR="00EF5CED" w:rsidRPr="00932A5A" w:rsidRDefault="00EF5CED" w:rsidP="00EF5CED">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1,36</w:t>
            </w:r>
            <w:r w:rsidR="00F02A98" w:rsidRPr="00932A5A">
              <w:rPr>
                <w:rFonts w:ascii="Arial" w:hAnsi="Arial" w:cs="Arial"/>
                <w:sz w:val="14"/>
                <w:szCs w:val="14"/>
              </w:rPr>
              <w:t>2</w:t>
            </w:r>
            <w:r w:rsidRPr="00932A5A">
              <w:rPr>
                <w:rFonts w:ascii="Arial" w:hAnsi="Arial" w:cs="Arial"/>
                <w:sz w:val="14"/>
                <w:szCs w:val="14"/>
                <w:cs/>
              </w:rPr>
              <w:t xml:space="preserve"> </w:t>
            </w:r>
          </w:p>
        </w:tc>
        <w:tc>
          <w:tcPr>
            <w:tcW w:w="890" w:type="dxa"/>
            <w:vAlign w:val="bottom"/>
          </w:tcPr>
          <w:p w14:paraId="3020245D" w14:textId="5D29DD02" w:rsidR="00EF5CED" w:rsidRPr="00932A5A" w:rsidRDefault="00EF5CED" w:rsidP="00EF5CED">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971 </w:t>
            </w:r>
          </w:p>
        </w:tc>
        <w:tc>
          <w:tcPr>
            <w:tcW w:w="890" w:type="dxa"/>
            <w:vAlign w:val="bottom"/>
          </w:tcPr>
          <w:p w14:paraId="5C1FD049" w14:textId="7684C198" w:rsidR="00EF5CED" w:rsidRPr="00932A5A" w:rsidRDefault="00EF5CED" w:rsidP="00EF5CED">
            <w:pPr>
              <w:pBdr>
                <w:bottom w:val="double" w:sz="4" w:space="1" w:color="auto"/>
              </w:pBd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(2,70</w:t>
            </w:r>
            <w:r w:rsidR="00F02A98" w:rsidRPr="00932A5A">
              <w:rPr>
                <w:rFonts w:ascii="Arial" w:hAnsi="Arial" w:cs="Arial"/>
                <w:sz w:val="14"/>
                <w:szCs w:val="14"/>
              </w:rPr>
              <w:t>6</w:t>
            </w:r>
            <w:r w:rsidRPr="00932A5A">
              <w:rPr>
                <w:rFonts w:ascii="Arial" w:hAnsi="Arial" w:cs="Arial"/>
                <w:sz w:val="14"/>
                <w:szCs w:val="14"/>
                <w:cs/>
              </w:rPr>
              <w:t>)</w:t>
            </w:r>
          </w:p>
        </w:tc>
        <w:tc>
          <w:tcPr>
            <w:tcW w:w="890" w:type="dxa"/>
            <w:vAlign w:val="bottom"/>
          </w:tcPr>
          <w:p w14:paraId="4B866BD1" w14:textId="55F643EE" w:rsidR="00EF5CED" w:rsidRPr="00932A5A" w:rsidRDefault="00EF5CED" w:rsidP="00EF5CED">
            <w:pPr>
              <w:pBdr>
                <w:bottom w:val="double" w:sz="4" w:space="1" w:color="auto"/>
              </w:pBd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7,207 </w:t>
            </w:r>
          </w:p>
        </w:tc>
      </w:tr>
    </w:tbl>
    <w:p w14:paraId="296A652F" w14:textId="77777777" w:rsidR="00F547B7" w:rsidRDefault="00F547B7" w:rsidP="00E5401D">
      <w:pPr>
        <w:tabs>
          <w:tab w:val="left" w:pos="993"/>
          <w:tab w:val="left" w:pos="1276"/>
          <w:tab w:val="left" w:pos="1418"/>
        </w:tabs>
        <w:spacing w:before="240" w:line="280" w:lineRule="exact"/>
        <w:ind w:left="547" w:right="-274" w:hanging="547"/>
        <w:jc w:val="right"/>
        <w:rPr>
          <w:rFonts w:ascii="Arial" w:hAnsi="Arial" w:cs="Arial"/>
          <w:sz w:val="14"/>
          <w:szCs w:val="14"/>
        </w:rPr>
      </w:pPr>
    </w:p>
    <w:p w14:paraId="67C1CBA1" w14:textId="71B87996" w:rsidR="0044612E" w:rsidRPr="00932A5A" w:rsidRDefault="00F547B7" w:rsidP="00E5401D">
      <w:pPr>
        <w:tabs>
          <w:tab w:val="left" w:pos="993"/>
          <w:tab w:val="left" w:pos="1276"/>
          <w:tab w:val="left" w:pos="1418"/>
        </w:tabs>
        <w:spacing w:before="240" w:line="280" w:lineRule="exact"/>
        <w:ind w:left="547" w:right="-274" w:hanging="547"/>
        <w:jc w:val="right"/>
        <w:rPr>
          <w:rFonts w:ascii="Arial" w:hAnsi="Arial" w:cs="Arial"/>
          <w:sz w:val="14"/>
          <w:szCs w:val="14"/>
        </w:rPr>
      </w:pPr>
      <w:r>
        <w:rPr>
          <w:rFonts w:ascii="Arial" w:hAnsi="Arial" w:cs="Arial"/>
          <w:sz w:val="14"/>
          <w:szCs w:val="14"/>
        </w:rPr>
        <w:br w:type="page"/>
      </w:r>
      <w:r w:rsidR="0044612E" w:rsidRPr="00932A5A">
        <w:rPr>
          <w:rFonts w:ascii="Arial" w:hAnsi="Arial" w:cs="Arial"/>
          <w:sz w:val="14"/>
          <w:szCs w:val="14"/>
        </w:rPr>
        <w:lastRenderedPageBreak/>
        <w:t>(Unit: Million Baht)</w:t>
      </w:r>
    </w:p>
    <w:tbl>
      <w:tblPr>
        <w:tblW w:w="9900" w:type="dxa"/>
        <w:tblInd w:w="-90" w:type="dxa"/>
        <w:tblLayout w:type="fixed"/>
        <w:tblCellMar>
          <w:left w:w="0" w:type="dxa"/>
          <w:right w:w="0" w:type="dxa"/>
        </w:tblCellMar>
        <w:tblLook w:val="0000" w:firstRow="0" w:lastRow="0" w:firstColumn="0" w:lastColumn="0" w:noHBand="0" w:noVBand="0"/>
      </w:tblPr>
      <w:tblGrid>
        <w:gridCol w:w="1890"/>
        <w:gridCol w:w="890"/>
        <w:gridCol w:w="890"/>
        <w:gridCol w:w="890"/>
        <w:gridCol w:w="890"/>
        <w:gridCol w:w="890"/>
        <w:gridCol w:w="890"/>
        <w:gridCol w:w="890"/>
        <w:gridCol w:w="890"/>
        <w:gridCol w:w="890"/>
      </w:tblGrid>
      <w:tr w:rsidR="0044612E" w:rsidRPr="00932A5A" w14:paraId="7B40E528" w14:textId="77777777" w:rsidTr="00626403">
        <w:trPr>
          <w:trHeight w:val="20"/>
        </w:trPr>
        <w:tc>
          <w:tcPr>
            <w:tcW w:w="1890" w:type="dxa"/>
            <w:vAlign w:val="bottom"/>
          </w:tcPr>
          <w:p w14:paraId="10ADDECB" w14:textId="77777777" w:rsidR="0044612E" w:rsidRPr="00932A5A" w:rsidRDefault="0044612E" w:rsidP="004E380B">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010" w:type="dxa"/>
            <w:gridSpan w:val="9"/>
            <w:vAlign w:val="bottom"/>
          </w:tcPr>
          <w:p w14:paraId="7948DC85" w14:textId="5B912E13" w:rsidR="0044612E" w:rsidRPr="00932A5A" w:rsidRDefault="00B15F56" w:rsidP="004E380B">
            <w:pPr>
              <w:pBdr>
                <w:bottom w:val="single" w:sz="4" w:space="1" w:color="auto"/>
              </w:pBdr>
              <w:tabs>
                <w:tab w:val="left" w:pos="993"/>
                <w:tab w:val="left" w:pos="1276"/>
                <w:tab w:val="left" w:pos="1418"/>
              </w:tabs>
              <w:spacing w:line="280" w:lineRule="exact"/>
              <w:ind w:left="90"/>
              <w:jc w:val="center"/>
              <w:rPr>
                <w:rFonts w:ascii="Arial" w:hAnsi="Arial" w:cs="Arial"/>
                <w:sz w:val="14"/>
                <w:szCs w:val="14"/>
              </w:rPr>
            </w:pPr>
            <w:r w:rsidRPr="00932A5A">
              <w:rPr>
                <w:rFonts w:ascii="Arial" w:hAnsi="Arial" w:cs="Arial"/>
                <w:sz w:val="14"/>
                <w:szCs w:val="14"/>
              </w:rPr>
              <w:t>202</w:t>
            </w:r>
            <w:r w:rsidR="00CA46AB" w:rsidRPr="00932A5A">
              <w:rPr>
                <w:rFonts w:ascii="Arial" w:hAnsi="Arial" w:cs="Arial"/>
                <w:sz w:val="14"/>
                <w:szCs w:val="14"/>
              </w:rPr>
              <w:t>2</w:t>
            </w:r>
          </w:p>
        </w:tc>
      </w:tr>
      <w:tr w:rsidR="0044612E" w:rsidRPr="00932A5A" w14:paraId="334EB87C" w14:textId="77777777" w:rsidTr="00626403">
        <w:trPr>
          <w:trHeight w:val="20"/>
        </w:trPr>
        <w:tc>
          <w:tcPr>
            <w:tcW w:w="1890" w:type="dxa"/>
            <w:vAlign w:val="bottom"/>
          </w:tcPr>
          <w:p w14:paraId="03A41FB4" w14:textId="77777777" w:rsidR="0044612E" w:rsidRPr="00932A5A" w:rsidRDefault="0044612E" w:rsidP="004E380B">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90" w:type="dxa"/>
            <w:vAlign w:val="bottom"/>
          </w:tcPr>
          <w:p w14:paraId="4A60ECB8" w14:textId="77777777" w:rsidR="0044612E" w:rsidRPr="00932A5A" w:rsidRDefault="0044612E" w:rsidP="004E380B">
            <w:pPr>
              <w:pBdr>
                <w:bottom w:val="single" w:sz="4" w:space="1" w:color="auto"/>
              </w:pBdr>
              <w:spacing w:line="280" w:lineRule="exact"/>
              <w:ind w:left="86"/>
              <w:jc w:val="center"/>
              <w:rPr>
                <w:rFonts w:ascii="Arial" w:hAnsi="Arial" w:cs="Arial"/>
                <w:sz w:val="14"/>
                <w:szCs w:val="14"/>
                <w:lang w:val="en-GB"/>
              </w:rPr>
            </w:pPr>
            <w:r w:rsidRPr="00932A5A">
              <w:rPr>
                <w:rFonts w:ascii="Arial" w:hAnsi="Arial" w:cs="Arial"/>
                <w:sz w:val="14"/>
                <w:szCs w:val="14"/>
              </w:rPr>
              <w:t xml:space="preserve">The </w:t>
            </w:r>
            <w:r w:rsidR="00D178FA" w:rsidRPr="00932A5A">
              <w:rPr>
                <w:rFonts w:ascii="Arial" w:hAnsi="Arial" w:cs="Arial"/>
                <w:sz w:val="14"/>
                <w:szCs w:val="14"/>
              </w:rPr>
              <w:t xml:space="preserve">       </w:t>
            </w:r>
            <w:r w:rsidRPr="00932A5A">
              <w:rPr>
                <w:rFonts w:ascii="Arial" w:hAnsi="Arial" w:cs="Arial"/>
                <w:sz w:val="14"/>
                <w:szCs w:val="14"/>
              </w:rPr>
              <w:t>Company</w:t>
            </w:r>
          </w:p>
        </w:tc>
        <w:tc>
          <w:tcPr>
            <w:tcW w:w="890" w:type="dxa"/>
            <w:vAlign w:val="bottom"/>
          </w:tcPr>
          <w:p w14:paraId="03662EC2" w14:textId="77777777" w:rsidR="0044612E" w:rsidRPr="00932A5A" w:rsidRDefault="0044612E" w:rsidP="004E380B">
            <w:pPr>
              <w:pBdr>
                <w:bottom w:val="single" w:sz="4" w:space="1" w:color="auto"/>
              </w:pBdr>
              <w:spacing w:line="280" w:lineRule="exact"/>
              <w:ind w:left="86"/>
              <w:jc w:val="center"/>
              <w:rPr>
                <w:rFonts w:ascii="Arial" w:hAnsi="Arial" w:cs="Arial"/>
                <w:sz w:val="14"/>
                <w:szCs w:val="14"/>
                <w:lang w:val="en-GB"/>
              </w:rPr>
            </w:pPr>
            <w:r w:rsidRPr="00932A5A">
              <w:rPr>
                <w:rFonts w:ascii="Arial" w:hAnsi="Arial" w:cs="Arial"/>
                <w:sz w:val="14"/>
                <w:szCs w:val="14"/>
              </w:rPr>
              <w:t xml:space="preserve">Securities business  </w:t>
            </w:r>
          </w:p>
        </w:tc>
        <w:tc>
          <w:tcPr>
            <w:tcW w:w="890" w:type="dxa"/>
            <w:vAlign w:val="bottom"/>
          </w:tcPr>
          <w:p w14:paraId="021C68C6" w14:textId="77777777" w:rsidR="0044612E" w:rsidRPr="00932A5A" w:rsidRDefault="0044612E" w:rsidP="004E380B">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 xml:space="preserve">Life </w:t>
            </w:r>
            <w:r w:rsidR="00D178FA" w:rsidRPr="00932A5A">
              <w:rPr>
                <w:rFonts w:ascii="Arial" w:hAnsi="Arial" w:cs="Arial"/>
                <w:sz w:val="14"/>
                <w:szCs w:val="14"/>
              </w:rPr>
              <w:t xml:space="preserve">         </w:t>
            </w:r>
            <w:r w:rsidRPr="00932A5A">
              <w:rPr>
                <w:rFonts w:ascii="Arial" w:hAnsi="Arial" w:cs="Arial"/>
                <w:sz w:val="14"/>
                <w:szCs w:val="14"/>
              </w:rPr>
              <w:t>insurance business</w:t>
            </w:r>
          </w:p>
        </w:tc>
        <w:tc>
          <w:tcPr>
            <w:tcW w:w="890" w:type="dxa"/>
            <w:vAlign w:val="bottom"/>
          </w:tcPr>
          <w:p w14:paraId="16EC326C" w14:textId="77777777" w:rsidR="0044612E" w:rsidRPr="00932A5A" w:rsidRDefault="0044612E" w:rsidP="004E380B">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Non-life insurance business</w:t>
            </w:r>
          </w:p>
        </w:tc>
        <w:tc>
          <w:tcPr>
            <w:tcW w:w="890" w:type="dxa"/>
            <w:vAlign w:val="bottom"/>
          </w:tcPr>
          <w:p w14:paraId="7E571F71" w14:textId="77777777" w:rsidR="0044612E" w:rsidRPr="00932A5A" w:rsidRDefault="0044612E" w:rsidP="004E380B">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lang w:val="en-GB"/>
              </w:rPr>
              <w:t xml:space="preserve">Asset </w:t>
            </w:r>
            <w:r w:rsidRPr="00932A5A">
              <w:rPr>
                <w:rFonts w:ascii="Arial" w:hAnsi="Arial" w:cs="Arial"/>
                <w:spacing w:val="-4"/>
                <w:sz w:val="14"/>
                <w:szCs w:val="14"/>
                <w:lang w:val="en-GB"/>
              </w:rPr>
              <w:t>management</w:t>
            </w:r>
            <w:r w:rsidRPr="00932A5A">
              <w:rPr>
                <w:rFonts w:ascii="Arial" w:hAnsi="Arial" w:cs="Arial"/>
                <w:sz w:val="14"/>
                <w:szCs w:val="14"/>
                <w:lang w:val="en-GB"/>
              </w:rPr>
              <w:t xml:space="preserve"> business</w:t>
            </w:r>
          </w:p>
        </w:tc>
        <w:tc>
          <w:tcPr>
            <w:tcW w:w="890" w:type="dxa"/>
            <w:vAlign w:val="bottom"/>
          </w:tcPr>
          <w:p w14:paraId="6F5E2A75" w14:textId="77777777" w:rsidR="0044612E" w:rsidRPr="00932A5A" w:rsidRDefault="0044612E" w:rsidP="004E380B">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Hire purchase and leasing business</w:t>
            </w:r>
          </w:p>
        </w:tc>
        <w:tc>
          <w:tcPr>
            <w:tcW w:w="890" w:type="dxa"/>
            <w:vAlign w:val="bottom"/>
          </w:tcPr>
          <w:p w14:paraId="0A8FC6D0" w14:textId="547326DE" w:rsidR="0044612E" w:rsidRPr="00932A5A" w:rsidRDefault="0044612E" w:rsidP="004E380B">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 xml:space="preserve">Other </w:t>
            </w:r>
            <w:r w:rsidR="001058A8">
              <w:rPr>
                <w:rFonts w:ascii="Arial" w:hAnsi="Arial" w:cs="Arial"/>
                <w:sz w:val="14"/>
                <w:szCs w:val="14"/>
              </w:rPr>
              <w:t>businesses</w:t>
            </w:r>
          </w:p>
        </w:tc>
        <w:tc>
          <w:tcPr>
            <w:tcW w:w="890" w:type="dxa"/>
            <w:vAlign w:val="bottom"/>
          </w:tcPr>
          <w:p w14:paraId="48CADA3A" w14:textId="77777777" w:rsidR="0044612E" w:rsidRPr="00932A5A" w:rsidRDefault="0044612E" w:rsidP="004E380B">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Eliminations</w:t>
            </w:r>
          </w:p>
        </w:tc>
        <w:tc>
          <w:tcPr>
            <w:tcW w:w="890" w:type="dxa"/>
            <w:vAlign w:val="bottom"/>
          </w:tcPr>
          <w:p w14:paraId="2922B38C" w14:textId="77777777" w:rsidR="0044612E" w:rsidRPr="00932A5A" w:rsidRDefault="0044612E" w:rsidP="004E380B">
            <w:pPr>
              <w:pBdr>
                <w:bottom w:val="single" w:sz="4" w:space="1" w:color="auto"/>
              </w:pBdr>
              <w:spacing w:line="280" w:lineRule="exact"/>
              <w:ind w:left="86"/>
              <w:jc w:val="center"/>
              <w:rPr>
                <w:rFonts w:ascii="Arial" w:hAnsi="Arial" w:cs="Arial"/>
                <w:spacing w:val="-6"/>
                <w:sz w:val="14"/>
                <w:szCs w:val="14"/>
              </w:rPr>
            </w:pPr>
            <w:r w:rsidRPr="00932A5A">
              <w:rPr>
                <w:rFonts w:ascii="Arial" w:hAnsi="Arial" w:cs="Arial"/>
                <w:spacing w:val="-6"/>
                <w:sz w:val="14"/>
                <w:szCs w:val="14"/>
              </w:rPr>
              <w:t>Consolidated</w:t>
            </w:r>
          </w:p>
        </w:tc>
      </w:tr>
      <w:tr w:rsidR="0044612E" w:rsidRPr="00932A5A" w14:paraId="047DC7E8" w14:textId="77777777" w:rsidTr="00626403">
        <w:trPr>
          <w:trHeight w:val="20"/>
        </w:trPr>
        <w:tc>
          <w:tcPr>
            <w:tcW w:w="1890" w:type="dxa"/>
            <w:vAlign w:val="bottom"/>
          </w:tcPr>
          <w:p w14:paraId="6E08307B" w14:textId="77777777" w:rsidR="0044612E" w:rsidRPr="00932A5A" w:rsidRDefault="0044612E" w:rsidP="004E380B">
            <w:pPr>
              <w:tabs>
                <w:tab w:val="left" w:pos="993"/>
                <w:tab w:val="left" w:pos="1276"/>
                <w:tab w:val="left" w:pos="1418"/>
              </w:tabs>
              <w:spacing w:line="280" w:lineRule="exact"/>
              <w:ind w:left="232" w:right="1" w:hanging="162"/>
              <w:rPr>
                <w:rFonts w:ascii="Arial" w:hAnsi="Arial" w:cs="Arial"/>
                <w:sz w:val="14"/>
                <w:szCs w:val="14"/>
              </w:rPr>
            </w:pPr>
          </w:p>
        </w:tc>
        <w:tc>
          <w:tcPr>
            <w:tcW w:w="890" w:type="dxa"/>
            <w:vAlign w:val="center"/>
          </w:tcPr>
          <w:p w14:paraId="4B38CACE" w14:textId="77777777" w:rsidR="0044612E" w:rsidRPr="00932A5A"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5CC91EDF" w14:textId="77777777" w:rsidR="0044612E" w:rsidRPr="00932A5A"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2AB22947" w14:textId="77777777" w:rsidR="0044612E" w:rsidRPr="00932A5A"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0FE66196" w14:textId="77777777" w:rsidR="0044612E" w:rsidRPr="00932A5A"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143A7456" w14:textId="77777777" w:rsidR="0044612E" w:rsidRPr="00932A5A"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218DCD9A" w14:textId="77777777" w:rsidR="0044612E" w:rsidRPr="00932A5A"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581555ED" w14:textId="77777777" w:rsidR="0044612E" w:rsidRPr="00932A5A"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458E3BCA" w14:textId="77777777" w:rsidR="0044612E" w:rsidRPr="00932A5A"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7C98944A" w14:textId="77777777" w:rsidR="0044612E" w:rsidRPr="00932A5A" w:rsidRDefault="0044612E" w:rsidP="004E380B">
            <w:pPr>
              <w:tabs>
                <w:tab w:val="decimal" w:pos="720"/>
              </w:tabs>
              <w:snapToGrid w:val="0"/>
              <w:spacing w:line="280" w:lineRule="exact"/>
              <w:ind w:left="90"/>
              <w:rPr>
                <w:rFonts w:ascii="Arial" w:hAnsi="Arial" w:cs="Arial"/>
                <w:sz w:val="14"/>
                <w:szCs w:val="14"/>
              </w:rPr>
            </w:pPr>
          </w:p>
        </w:tc>
      </w:tr>
      <w:tr w:rsidR="00CA46AB" w:rsidRPr="00932A5A" w14:paraId="05771799" w14:textId="77777777" w:rsidTr="00626403">
        <w:trPr>
          <w:trHeight w:val="20"/>
        </w:trPr>
        <w:tc>
          <w:tcPr>
            <w:tcW w:w="1890" w:type="dxa"/>
            <w:vAlign w:val="bottom"/>
          </w:tcPr>
          <w:p w14:paraId="686ACDD8" w14:textId="77777777" w:rsidR="00CA46AB" w:rsidRPr="00932A5A" w:rsidRDefault="00CA46AB" w:rsidP="00CA46AB">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Net interest income</w:t>
            </w:r>
          </w:p>
        </w:tc>
        <w:tc>
          <w:tcPr>
            <w:tcW w:w="890" w:type="dxa"/>
            <w:vAlign w:val="bottom"/>
          </w:tcPr>
          <w:p w14:paraId="6467CB02" w14:textId="42A74D65"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(270)</w:t>
            </w:r>
          </w:p>
        </w:tc>
        <w:tc>
          <w:tcPr>
            <w:tcW w:w="890" w:type="dxa"/>
            <w:vAlign w:val="bottom"/>
          </w:tcPr>
          <w:p w14:paraId="7CE3E902" w14:textId="6530935F"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245</w:t>
            </w:r>
          </w:p>
        </w:tc>
        <w:tc>
          <w:tcPr>
            <w:tcW w:w="890" w:type="dxa"/>
            <w:vAlign w:val="bottom"/>
          </w:tcPr>
          <w:p w14:paraId="4E6EF766" w14:textId="7B88762F"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98</w:t>
            </w:r>
          </w:p>
        </w:tc>
        <w:tc>
          <w:tcPr>
            <w:tcW w:w="890" w:type="dxa"/>
            <w:vAlign w:val="bottom"/>
          </w:tcPr>
          <w:p w14:paraId="1215DFB2" w14:textId="3163E4A1" w:rsidR="00CA46AB" w:rsidRPr="00932A5A" w:rsidRDefault="00CA46AB" w:rsidP="00CA46AB">
            <w:pPr>
              <w:tabs>
                <w:tab w:val="decimal" w:pos="720"/>
              </w:tabs>
              <w:snapToGrid w:val="0"/>
              <w:spacing w:line="260" w:lineRule="exact"/>
              <w:ind w:left="90"/>
              <w:rPr>
                <w:rFonts w:ascii="Arial" w:hAnsi="Arial" w:cs="Arial"/>
                <w:sz w:val="14"/>
                <w:szCs w:val="14"/>
                <w:cs/>
              </w:rPr>
            </w:pPr>
            <w:r w:rsidRPr="00932A5A">
              <w:rPr>
                <w:rFonts w:ascii="Arial" w:hAnsi="Arial" w:cs="Arial"/>
                <w:spacing w:val="-4"/>
                <w:sz w:val="14"/>
                <w:szCs w:val="14"/>
                <w:lang w:val="en-GB"/>
              </w:rPr>
              <w:t>157</w:t>
            </w:r>
          </w:p>
        </w:tc>
        <w:tc>
          <w:tcPr>
            <w:tcW w:w="890" w:type="dxa"/>
            <w:vAlign w:val="bottom"/>
          </w:tcPr>
          <w:p w14:paraId="6C3368C2" w14:textId="14CE3C11"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32</w:t>
            </w:r>
          </w:p>
        </w:tc>
        <w:tc>
          <w:tcPr>
            <w:tcW w:w="890" w:type="dxa"/>
            <w:vAlign w:val="bottom"/>
          </w:tcPr>
          <w:p w14:paraId="0B46C40E" w14:textId="0E208468"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2,589</w:t>
            </w:r>
          </w:p>
        </w:tc>
        <w:tc>
          <w:tcPr>
            <w:tcW w:w="890" w:type="dxa"/>
            <w:vAlign w:val="bottom"/>
          </w:tcPr>
          <w:p w14:paraId="34DBFE04" w14:textId="3B404962"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153</w:t>
            </w:r>
          </w:p>
        </w:tc>
        <w:tc>
          <w:tcPr>
            <w:tcW w:w="890" w:type="dxa"/>
            <w:vAlign w:val="bottom"/>
          </w:tcPr>
          <w:p w14:paraId="76ACAA61" w14:textId="7C45FD0E"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Cordia New"/>
                <w:sz w:val="14"/>
                <w:szCs w:val="14"/>
              </w:rPr>
              <w:t>-</w:t>
            </w:r>
          </w:p>
        </w:tc>
        <w:tc>
          <w:tcPr>
            <w:tcW w:w="890" w:type="dxa"/>
            <w:vAlign w:val="bottom"/>
          </w:tcPr>
          <w:p w14:paraId="59113DA7" w14:textId="307971DF" w:rsidR="00CA46AB" w:rsidRPr="00932A5A" w:rsidRDefault="00CA46AB" w:rsidP="00CA46AB">
            <w:pPr>
              <w:tabs>
                <w:tab w:val="decimal" w:pos="720"/>
              </w:tabs>
              <w:snapToGrid w:val="0"/>
              <w:spacing w:line="260" w:lineRule="exact"/>
              <w:ind w:left="90"/>
              <w:rPr>
                <w:rFonts w:ascii="Arial" w:hAnsi="Arial" w:cs="Arial"/>
                <w:sz w:val="14"/>
                <w:szCs w:val="14"/>
                <w:cs/>
              </w:rPr>
            </w:pPr>
            <w:r w:rsidRPr="00932A5A">
              <w:rPr>
                <w:rFonts w:ascii="Arial" w:hAnsi="Arial" w:cs="Arial"/>
                <w:sz w:val="14"/>
                <w:szCs w:val="14"/>
              </w:rPr>
              <w:t>3,004</w:t>
            </w:r>
          </w:p>
        </w:tc>
      </w:tr>
      <w:tr w:rsidR="00CA46AB" w:rsidRPr="00932A5A" w14:paraId="6153CDF7" w14:textId="77777777" w:rsidTr="00626403">
        <w:trPr>
          <w:trHeight w:val="20"/>
        </w:trPr>
        <w:tc>
          <w:tcPr>
            <w:tcW w:w="1890" w:type="dxa"/>
            <w:vAlign w:val="bottom"/>
          </w:tcPr>
          <w:p w14:paraId="44D0F996" w14:textId="77777777" w:rsidR="00CA46AB" w:rsidRPr="00932A5A" w:rsidRDefault="00CA46AB" w:rsidP="00CA46AB">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Other operating income</w:t>
            </w:r>
          </w:p>
        </w:tc>
        <w:tc>
          <w:tcPr>
            <w:tcW w:w="890" w:type="dxa"/>
            <w:vAlign w:val="bottom"/>
          </w:tcPr>
          <w:p w14:paraId="2003C164" w14:textId="609B8133"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5,862</w:t>
            </w:r>
          </w:p>
        </w:tc>
        <w:tc>
          <w:tcPr>
            <w:tcW w:w="890" w:type="dxa"/>
            <w:vAlign w:val="bottom"/>
          </w:tcPr>
          <w:p w14:paraId="4B1EE142" w14:textId="68222271"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1,055</w:t>
            </w:r>
          </w:p>
        </w:tc>
        <w:tc>
          <w:tcPr>
            <w:tcW w:w="890" w:type="dxa"/>
            <w:vAlign w:val="bottom"/>
          </w:tcPr>
          <w:p w14:paraId="7AB48933" w14:textId="375D568F" w:rsidR="00CA46AB" w:rsidRPr="00932A5A" w:rsidRDefault="00CA46AB" w:rsidP="00CA46AB">
            <w:pPr>
              <w:tabs>
                <w:tab w:val="decimal" w:pos="720"/>
              </w:tabs>
              <w:snapToGrid w:val="0"/>
              <w:spacing w:line="260" w:lineRule="exact"/>
              <w:ind w:left="90"/>
              <w:rPr>
                <w:rFonts w:ascii="Arial" w:hAnsi="Arial" w:cs="Arial"/>
                <w:sz w:val="14"/>
                <w:szCs w:val="14"/>
                <w:cs/>
              </w:rPr>
            </w:pPr>
            <w:r w:rsidRPr="00932A5A">
              <w:rPr>
                <w:rFonts w:ascii="Arial" w:hAnsi="Arial" w:cs="Arial"/>
                <w:spacing w:val="-4"/>
                <w:sz w:val="14"/>
                <w:szCs w:val="14"/>
                <w:lang w:val="en-GB"/>
              </w:rPr>
              <w:t>143</w:t>
            </w:r>
          </w:p>
        </w:tc>
        <w:tc>
          <w:tcPr>
            <w:tcW w:w="890" w:type="dxa"/>
            <w:vAlign w:val="bottom"/>
          </w:tcPr>
          <w:p w14:paraId="7B005CC4" w14:textId="14CD779B"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1,939</w:t>
            </w:r>
          </w:p>
        </w:tc>
        <w:tc>
          <w:tcPr>
            <w:tcW w:w="890" w:type="dxa"/>
            <w:vAlign w:val="bottom"/>
          </w:tcPr>
          <w:p w14:paraId="57F3B321" w14:textId="1A23893F"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262</w:t>
            </w:r>
          </w:p>
        </w:tc>
        <w:tc>
          <w:tcPr>
            <w:tcW w:w="890" w:type="dxa"/>
            <w:vAlign w:val="bottom"/>
          </w:tcPr>
          <w:p w14:paraId="3B2BD06E" w14:textId="38C7F593"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529</w:t>
            </w:r>
          </w:p>
        </w:tc>
        <w:tc>
          <w:tcPr>
            <w:tcW w:w="890" w:type="dxa"/>
            <w:vAlign w:val="bottom"/>
          </w:tcPr>
          <w:p w14:paraId="1AE7E4D4" w14:textId="207BDF11"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940</w:t>
            </w:r>
          </w:p>
        </w:tc>
        <w:tc>
          <w:tcPr>
            <w:tcW w:w="890" w:type="dxa"/>
            <w:vAlign w:val="bottom"/>
          </w:tcPr>
          <w:p w14:paraId="4D425CD3" w14:textId="088D16BE"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Cordia New"/>
                <w:sz w:val="14"/>
                <w:szCs w:val="14"/>
              </w:rPr>
              <w:t>(2,766)</w:t>
            </w:r>
          </w:p>
        </w:tc>
        <w:tc>
          <w:tcPr>
            <w:tcW w:w="890" w:type="dxa"/>
            <w:vAlign w:val="bottom"/>
          </w:tcPr>
          <w:p w14:paraId="05EFF342" w14:textId="5D9059F7" w:rsidR="00CA46AB" w:rsidRPr="00932A5A" w:rsidRDefault="00CA46AB" w:rsidP="00CA46AB">
            <w:pPr>
              <w:tabs>
                <w:tab w:val="decimal" w:pos="720"/>
              </w:tabs>
              <w:snapToGrid w:val="0"/>
              <w:spacing w:line="260" w:lineRule="exact"/>
              <w:ind w:left="90"/>
              <w:rPr>
                <w:rFonts w:ascii="Arial" w:hAnsi="Arial" w:cs="Arial"/>
                <w:sz w:val="14"/>
                <w:szCs w:val="14"/>
                <w:cs/>
              </w:rPr>
            </w:pPr>
            <w:r w:rsidRPr="00932A5A">
              <w:rPr>
                <w:rFonts w:ascii="Arial" w:hAnsi="Arial" w:cs="Arial"/>
                <w:sz w:val="14"/>
                <w:szCs w:val="14"/>
              </w:rPr>
              <w:t>7,964</w:t>
            </w:r>
          </w:p>
        </w:tc>
      </w:tr>
      <w:tr w:rsidR="00CA46AB" w:rsidRPr="00932A5A" w14:paraId="29154BB0" w14:textId="77777777" w:rsidTr="00626403">
        <w:trPr>
          <w:trHeight w:val="20"/>
        </w:trPr>
        <w:tc>
          <w:tcPr>
            <w:tcW w:w="1890" w:type="dxa"/>
            <w:vAlign w:val="bottom"/>
          </w:tcPr>
          <w:p w14:paraId="67117643" w14:textId="77777777" w:rsidR="00CA46AB" w:rsidRPr="00932A5A" w:rsidRDefault="00CA46AB" w:rsidP="00CA46AB">
            <w:pPr>
              <w:tabs>
                <w:tab w:val="left" w:pos="993"/>
                <w:tab w:val="left" w:pos="1276"/>
                <w:tab w:val="left" w:pos="1418"/>
              </w:tabs>
              <w:spacing w:line="280" w:lineRule="exact"/>
              <w:ind w:left="232" w:right="-182" w:hanging="162"/>
              <w:rPr>
                <w:rFonts w:ascii="Arial" w:hAnsi="Arial" w:cs="Arial"/>
                <w:sz w:val="14"/>
                <w:szCs w:val="14"/>
              </w:rPr>
            </w:pPr>
            <w:r w:rsidRPr="00932A5A">
              <w:rPr>
                <w:rFonts w:ascii="Arial" w:hAnsi="Arial" w:cs="Arial"/>
                <w:sz w:val="14"/>
                <w:szCs w:val="14"/>
              </w:rPr>
              <w:t>Other operating expenses</w:t>
            </w:r>
          </w:p>
        </w:tc>
        <w:tc>
          <w:tcPr>
            <w:tcW w:w="890" w:type="dxa"/>
            <w:vAlign w:val="bottom"/>
          </w:tcPr>
          <w:p w14:paraId="23F2DA02" w14:textId="566E6ACA"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(317)</w:t>
            </w:r>
          </w:p>
        </w:tc>
        <w:tc>
          <w:tcPr>
            <w:tcW w:w="890" w:type="dxa"/>
            <w:vAlign w:val="bottom"/>
          </w:tcPr>
          <w:p w14:paraId="36A24742" w14:textId="5A4F36B8"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(745)</w:t>
            </w:r>
          </w:p>
        </w:tc>
        <w:tc>
          <w:tcPr>
            <w:tcW w:w="890" w:type="dxa"/>
            <w:vAlign w:val="bottom"/>
          </w:tcPr>
          <w:p w14:paraId="0A94823A" w14:textId="2712E00F" w:rsidR="00CA46AB" w:rsidRPr="00932A5A" w:rsidRDefault="00CA46AB" w:rsidP="00CA46AB">
            <w:pPr>
              <w:tabs>
                <w:tab w:val="decimal" w:pos="720"/>
              </w:tabs>
              <w:snapToGrid w:val="0"/>
              <w:spacing w:line="260" w:lineRule="exact"/>
              <w:ind w:left="90"/>
              <w:rPr>
                <w:rFonts w:ascii="Arial" w:hAnsi="Arial" w:cs="Arial"/>
                <w:sz w:val="14"/>
                <w:szCs w:val="14"/>
                <w:cs/>
              </w:rPr>
            </w:pPr>
            <w:r w:rsidRPr="00932A5A">
              <w:rPr>
                <w:rFonts w:ascii="Arial" w:hAnsi="Arial" w:cs="Arial"/>
                <w:spacing w:val="-4"/>
                <w:sz w:val="14"/>
                <w:szCs w:val="14"/>
                <w:lang w:val="en-GB"/>
              </w:rPr>
              <w:t>(139)</w:t>
            </w:r>
          </w:p>
        </w:tc>
        <w:tc>
          <w:tcPr>
            <w:tcW w:w="890" w:type="dxa"/>
            <w:vAlign w:val="bottom"/>
          </w:tcPr>
          <w:p w14:paraId="7E5496FA" w14:textId="64EA1DB3"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(1,381)</w:t>
            </w:r>
          </w:p>
        </w:tc>
        <w:tc>
          <w:tcPr>
            <w:tcW w:w="890" w:type="dxa"/>
            <w:vAlign w:val="bottom"/>
          </w:tcPr>
          <w:p w14:paraId="0E30DF99" w14:textId="13E6057A"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(123)</w:t>
            </w:r>
          </w:p>
        </w:tc>
        <w:tc>
          <w:tcPr>
            <w:tcW w:w="890" w:type="dxa"/>
            <w:vAlign w:val="bottom"/>
          </w:tcPr>
          <w:p w14:paraId="03FE9DEB" w14:textId="3BEAF4EB"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(529)</w:t>
            </w:r>
          </w:p>
        </w:tc>
        <w:tc>
          <w:tcPr>
            <w:tcW w:w="890" w:type="dxa"/>
            <w:vAlign w:val="bottom"/>
          </w:tcPr>
          <w:p w14:paraId="59FCEFB9" w14:textId="2B80AC5C"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(174)</w:t>
            </w:r>
          </w:p>
        </w:tc>
        <w:tc>
          <w:tcPr>
            <w:tcW w:w="890" w:type="dxa"/>
            <w:vAlign w:val="bottom"/>
          </w:tcPr>
          <w:p w14:paraId="5785849E" w14:textId="6149F269"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z w:val="14"/>
                <w:szCs w:val="14"/>
              </w:rPr>
              <w:t>133</w:t>
            </w:r>
          </w:p>
        </w:tc>
        <w:tc>
          <w:tcPr>
            <w:tcW w:w="890" w:type="dxa"/>
            <w:vAlign w:val="bottom"/>
          </w:tcPr>
          <w:p w14:paraId="383D7744" w14:textId="3C01487F" w:rsidR="00CA46AB" w:rsidRPr="00932A5A" w:rsidRDefault="00CA46AB" w:rsidP="00CA46AB">
            <w:pPr>
              <w:tabs>
                <w:tab w:val="decimal" w:pos="720"/>
              </w:tabs>
              <w:snapToGrid w:val="0"/>
              <w:spacing w:line="260" w:lineRule="exact"/>
              <w:ind w:left="90"/>
              <w:rPr>
                <w:rFonts w:ascii="Arial" w:hAnsi="Arial" w:cs="Arial"/>
                <w:sz w:val="14"/>
                <w:szCs w:val="14"/>
                <w:cs/>
              </w:rPr>
            </w:pPr>
            <w:r w:rsidRPr="00932A5A">
              <w:rPr>
                <w:rFonts w:ascii="Arial" w:hAnsi="Arial" w:cs="Arial"/>
                <w:sz w:val="14"/>
                <w:szCs w:val="14"/>
              </w:rPr>
              <w:t>(3,275)</w:t>
            </w:r>
          </w:p>
        </w:tc>
      </w:tr>
      <w:tr w:rsidR="00CA46AB" w:rsidRPr="00932A5A" w14:paraId="2AFD0D88" w14:textId="77777777" w:rsidTr="00626403">
        <w:trPr>
          <w:trHeight w:val="20"/>
        </w:trPr>
        <w:tc>
          <w:tcPr>
            <w:tcW w:w="1890" w:type="dxa"/>
            <w:vAlign w:val="bottom"/>
          </w:tcPr>
          <w:p w14:paraId="31056C90" w14:textId="77777777" w:rsidR="00CA46AB" w:rsidRPr="00932A5A" w:rsidRDefault="00CA46AB" w:rsidP="00CA46AB">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Expected credit loss</w:t>
            </w:r>
          </w:p>
        </w:tc>
        <w:tc>
          <w:tcPr>
            <w:tcW w:w="890" w:type="dxa"/>
            <w:vAlign w:val="bottom"/>
          </w:tcPr>
          <w:p w14:paraId="3822B10C" w14:textId="794DC25E"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(57)</w:t>
            </w:r>
          </w:p>
        </w:tc>
        <w:tc>
          <w:tcPr>
            <w:tcW w:w="890" w:type="dxa"/>
            <w:vAlign w:val="bottom"/>
          </w:tcPr>
          <w:p w14:paraId="25EEDFF2" w14:textId="5C0CAEFF"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w:t>
            </w:r>
          </w:p>
        </w:tc>
        <w:tc>
          <w:tcPr>
            <w:tcW w:w="890" w:type="dxa"/>
            <w:vAlign w:val="bottom"/>
          </w:tcPr>
          <w:p w14:paraId="5811FE6F" w14:textId="0500AD4C"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cs/>
              </w:rPr>
            </w:pPr>
            <w:r w:rsidRPr="00932A5A">
              <w:rPr>
                <w:rFonts w:ascii="Arial" w:hAnsi="Arial" w:cs="Cordia New"/>
                <w:spacing w:val="-4"/>
                <w:sz w:val="14"/>
                <w:szCs w:val="14"/>
              </w:rPr>
              <w:t>(1)</w:t>
            </w:r>
          </w:p>
        </w:tc>
        <w:tc>
          <w:tcPr>
            <w:tcW w:w="890" w:type="dxa"/>
            <w:vAlign w:val="bottom"/>
          </w:tcPr>
          <w:p w14:paraId="455AD904" w14:textId="08BFF38B"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cs/>
              </w:rPr>
            </w:pPr>
            <w:r w:rsidRPr="00932A5A">
              <w:rPr>
                <w:rFonts w:ascii="Arial" w:hAnsi="Arial" w:cs="Arial"/>
                <w:spacing w:val="-4"/>
                <w:sz w:val="14"/>
                <w:szCs w:val="14"/>
                <w:lang w:val="en-GB"/>
              </w:rPr>
              <w:t>161</w:t>
            </w:r>
          </w:p>
        </w:tc>
        <w:tc>
          <w:tcPr>
            <w:tcW w:w="890" w:type="dxa"/>
            <w:vAlign w:val="bottom"/>
          </w:tcPr>
          <w:p w14:paraId="49444F7C" w14:textId="543064FD"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(9)</w:t>
            </w:r>
          </w:p>
        </w:tc>
        <w:tc>
          <w:tcPr>
            <w:tcW w:w="890" w:type="dxa"/>
            <w:vAlign w:val="bottom"/>
          </w:tcPr>
          <w:p w14:paraId="5CAA2A80" w14:textId="75E32C78"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(469)</w:t>
            </w:r>
          </w:p>
        </w:tc>
        <w:tc>
          <w:tcPr>
            <w:tcW w:w="890" w:type="dxa"/>
            <w:vAlign w:val="bottom"/>
          </w:tcPr>
          <w:p w14:paraId="072D6445" w14:textId="29CD1BC1"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(6)</w:t>
            </w:r>
          </w:p>
        </w:tc>
        <w:tc>
          <w:tcPr>
            <w:tcW w:w="890" w:type="dxa"/>
            <w:vAlign w:val="bottom"/>
          </w:tcPr>
          <w:p w14:paraId="736C5087" w14:textId="0E3C6158"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z w:val="14"/>
                <w:szCs w:val="14"/>
              </w:rPr>
              <w:t>(112)</w:t>
            </w:r>
          </w:p>
        </w:tc>
        <w:tc>
          <w:tcPr>
            <w:tcW w:w="890" w:type="dxa"/>
            <w:vAlign w:val="bottom"/>
          </w:tcPr>
          <w:p w14:paraId="1D5A445B" w14:textId="6DC349FC"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z w:val="14"/>
                <w:szCs w:val="14"/>
              </w:rPr>
              <w:t>(493)</w:t>
            </w:r>
          </w:p>
        </w:tc>
      </w:tr>
      <w:tr w:rsidR="00CA46AB" w:rsidRPr="00932A5A" w14:paraId="5C88ABE7" w14:textId="77777777" w:rsidTr="00626403">
        <w:trPr>
          <w:trHeight w:val="20"/>
        </w:trPr>
        <w:tc>
          <w:tcPr>
            <w:tcW w:w="1890" w:type="dxa"/>
            <w:vAlign w:val="bottom"/>
          </w:tcPr>
          <w:p w14:paraId="48FCF645" w14:textId="102DB608" w:rsidR="00CA46AB" w:rsidRPr="00932A5A" w:rsidRDefault="00CA46AB" w:rsidP="00CA46AB">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Profit before income tax</w:t>
            </w:r>
          </w:p>
        </w:tc>
        <w:tc>
          <w:tcPr>
            <w:tcW w:w="890" w:type="dxa"/>
            <w:vAlign w:val="bottom"/>
          </w:tcPr>
          <w:p w14:paraId="2B808311" w14:textId="56BA6B99"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5,218</w:t>
            </w:r>
          </w:p>
        </w:tc>
        <w:tc>
          <w:tcPr>
            <w:tcW w:w="890" w:type="dxa"/>
            <w:vAlign w:val="bottom"/>
          </w:tcPr>
          <w:p w14:paraId="7C310062" w14:textId="56FD3825"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555</w:t>
            </w:r>
          </w:p>
        </w:tc>
        <w:tc>
          <w:tcPr>
            <w:tcW w:w="890" w:type="dxa"/>
            <w:vAlign w:val="bottom"/>
          </w:tcPr>
          <w:p w14:paraId="7EE8AE4D" w14:textId="3365FF66" w:rsidR="00CA46AB" w:rsidRPr="00932A5A" w:rsidRDefault="00CA46AB" w:rsidP="00CA46AB">
            <w:pPr>
              <w:tabs>
                <w:tab w:val="decimal" w:pos="720"/>
              </w:tabs>
              <w:snapToGrid w:val="0"/>
              <w:spacing w:line="260" w:lineRule="exact"/>
              <w:ind w:left="90"/>
              <w:rPr>
                <w:rFonts w:ascii="Arial" w:hAnsi="Arial" w:cs="Arial"/>
                <w:sz w:val="14"/>
                <w:szCs w:val="14"/>
                <w:cs/>
              </w:rPr>
            </w:pPr>
            <w:r w:rsidRPr="00932A5A">
              <w:rPr>
                <w:rFonts w:ascii="Arial" w:hAnsi="Arial" w:cs="Arial"/>
                <w:spacing w:val="-4"/>
                <w:sz w:val="14"/>
                <w:szCs w:val="14"/>
                <w:lang w:val="en-GB"/>
              </w:rPr>
              <w:t>101</w:t>
            </w:r>
          </w:p>
        </w:tc>
        <w:tc>
          <w:tcPr>
            <w:tcW w:w="890" w:type="dxa"/>
            <w:vAlign w:val="bottom"/>
          </w:tcPr>
          <w:p w14:paraId="3F73C62B" w14:textId="07C95687" w:rsidR="00CA46AB" w:rsidRPr="00932A5A" w:rsidRDefault="00CA46AB" w:rsidP="00CA46AB">
            <w:pPr>
              <w:tabs>
                <w:tab w:val="decimal" w:pos="720"/>
              </w:tabs>
              <w:snapToGrid w:val="0"/>
              <w:spacing w:line="260" w:lineRule="exact"/>
              <w:ind w:left="90"/>
              <w:rPr>
                <w:rFonts w:ascii="Arial" w:hAnsi="Arial" w:cs="Arial"/>
                <w:sz w:val="14"/>
                <w:szCs w:val="14"/>
                <w:cs/>
              </w:rPr>
            </w:pPr>
            <w:r w:rsidRPr="00932A5A">
              <w:rPr>
                <w:rFonts w:ascii="Arial" w:hAnsi="Arial" w:cs="Arial"/>
                <w:spacing w:val="-4"/>
                <w:sz w:val="14"/>
                <w:szCs w:val="14"/>
                <w:lang w:val="en-GB"/>
              </w:rPr>
              <w:t>876</w:t>
            </w:r>
          </w:p>
        </w:tc>
        <w:tc>
          <w:tcPr>
            <w:tcW w:w="890" w:type="dxa"/>
            <w:vAlign w:val="bottom"/>
          </w:tcPr>
          <w:p w14:paraId="578645BF" w14:textId="43BBCA79"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162</w:t>
            </w:r>
          </w:p>
        </w:tc>
        <w:tc>
          <w:tcPr>
            <w:tcW w:w="890" w:type="dxa"/>
            <w:vAlign w:val="bottom"/>
          </w:tcPr>
          <w:p w14:paraId="552EA054" w14:textId="175EEB7E"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2,120</w:t>
            </w:r>
          </w:p>
        </w:tc>
        <w:tc>
          <w:tcPr>
            <w:tcW w:w="890" w:type="dxa"/>
            <w:vAlign w:val="bottom"/>
          </w:tcPr>
          <w:p w14:paraId="78C99E96" w14:textId="6734929C"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913</w:t>
            </w:r>
          </w:p>
        </w:tc>
        <w:tc>
          <w:tcPr>
            <w:tcW w:w="890" w:type="dxa"/>
            <w:vAlign w:val="bottom"/>
          </w:tcPr>
          <w:p w14:paraId="69D5EC28" w14:textId="221237EE" w:rsidR="00CA46AB" w:rsidRPr="00932A5A" w:rsidRDefault="00CA46AB" w:rsidP="00CA46AB">
            <w:pPr>
              <w:tabs>
                <w:tab w:val="decimal" w:pos="720"/>
              </w:tabs>
              <w:snapToGrid w:val="0"/>
              <w:spacing w:line="260" w:lineRule="exact"/>
              <w:ind w:left="90"/>
              <w:rPr>
                <w:rFonts w:ascii="Arial" w:hAnsi="Arial" w:cs="Arial"/>
                <w:sz w:val="14"/>
                <w:szCs w:val="14"/>
                <w:cs/>
              </w:rPr>
            </w:pPr>
            <w:r w:rsidRPr="00932A5A">
              <w:rPr>
                <w:rFonts w:ascii="Arial" w:hAnsi="Arial" w:cs="Arial"/>
                <w:sz w:val="14"/>
                <w:szCs w:val="14"/>
              </w:rPr>
              <w:t>(2,745)</w:t>
            </w:r>
          </w:p>
        </w:tc>
        <w:tc>
          <w:tcPr>
            <w:tcW w:w="890" w:type="dxa"/>
            <w:vAlign w:val="bottom"/>
          </w:tcPr>
          <w:p w14:paraId="4ED1AA8C" w14:textId="6955945E" w:rsidR="00CA46AB" w:rsidRPr="00932A5A" w:rsidRDefault="00CA46AB" w:rsidP="00CA46AB">
            <w:pPr>
              <w:tabs>
                <w:tab w:val="decimal" w:pos="720"/>
              </w:tabs>
              <w:snapToGrid w:val="0"/>
              <w:spacing w:line="260" w:lineRule="exact"/>
              <w:ind w:left="90"/>
              <w:rPr>
                <w:rFonts w:ascii="Arial" w:hAnsi="Arial" w:cs="Arial"/>
                <w:sz w:val="14"/>
                <w:szCs w:val="14"/>
              </w:rPr>
            </w:pPr>
            <w:r w:rsidRPr="00932A5A">
              <w:rPr>
                <w:rFonts w:ascii="Arial" w:hAnsi="Arial" w:cs="Arial"/>
                <w:sz w:val="14"/>
                <w:szCs w:val="14"/>
              </w:rPr>
              <w:t>7,200</w:t>
            </w:r>
          </w:p>
        </w:tc>
      </w:tr>
      <w:tr w:rsidR="00CA46AB" w:rsidRPr="00932A5A" w14:paraId="46C758CF" w14:textId="77777777" w:rsidTr="00626403">
        <w:trPr>
          <w:trHeight w:val="20"/>
        </w:trPr>
        <w:tc>
          <w:tcPr>
            <w:tcW w:w="1890" w:type="dxa"/>
            <w:vAlign w:val="bottom"/>
          </w:tcPr>
          <w:p w14:paraId="02379E1B" w14:textId="77777777" w:rsidR="00CA46AB" w:rsidRPr="00932A5A" w:rsidRDefault="00CA46AB" w:rsidP="00CA46AB">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Income tax</w:t>
            </w:r>
          </w:p>
        </w:tc>
        <w:tc>
          <w:tcPr>
            <w:tcW w:w="890" w:type="dxa"/>
            <w:vAlign w:val="bottom"/>
          </w:tcPr>
          <w:p w14:paraId="2AB9157A" w14:textId="47DE3E0A"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2</w:t>
            </w:r>
          </w:p>
        </w:tc>
        <w:tc>
          <w:tcPr>
            <w:tcW w:w="890" w:type="dxa"/>
            <w:vAlign w:val="bottom"/>
          </w:tcPr>
          <w:p w14:paraId="1979AE7C" w14:textId="54207302"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(107)</w:t>
            </w:r>
          </w:p>
        </w:tc>
        <w:tc>
          <w:tcPr>
            <w:tcW w:w="890" w:type="dxa"/>
            <w:vAlign w:val="bottom"/>
          </w:tcPr>
          <w:p w14:paraId="6C278843" w14:textId="31D1E6A4"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w:t>
            </w:r>
          </w:p>
        </w:tc>
        <w:tc>
          <w:tcPr>
            <w:tcW w:w="890" w:type="dxa"/>
            <w:vAlign w:val="bottom"/>
          </w:tcPr>
          <w:p w14:paraId="43A35B8A" w14:textId="34DB0568"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(179)</w:t>
            </w:r>
          </w:p>
        </w:tc>
        <w:tc>
          <w:tcPr>
            <w:tcW w:w="890" w:type="dxa"/>
            <w:vAlign w:val="bottom"/>
          </w:tcPr>
          <w:p w14:paraId="6CFB97DE" w14:textId="1805C32E"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(23)</w:t>
            </w:r>
          </w:p>
        </w:tc>
        <w:tc>
          <w:tcPr>
            <w:tcW w:w="890" w:type="dxa"/>
            <w:vAlign w:val="bottom"/>
          </w:tcPr>
          <w:p w14:paraId="0AFE1E95" w14:textId="783EA811"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(394)</w:t>
            </w:r>
          </w:p>
        </w:tc>
        <w:tc>
          <w:tcPr>
            <w:tcW w:w="890" w:type="dxa"/>
            <w:vAlign w:val="bottom"/>
          </w:tcPr>
          <w:p w14:paraId="51E7E237" w14:textId="404D6FCC"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(71)</w:t>
            </w:r>
          </w:p>
        </w:tc>
        <w:tc>
          <w:tcPr>
            <w:tcW w:w="890" w:type="dxa"/>
            <w:vAlign w:val="bottom"/>
          </w:tcPr>
          <w:p w14:paraId="47DE38A3" w14:textId="655E9906"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w:t>
            </w:r>
          </w:p>
        </w:tc>
        <w:tc>
          <w:tcPr>
            <w:tcW w:w="890" w:type="dxa"/>
            <w:vAlign w:val="bottom"/>
          </w:tcPr>
          <w:p w14:paraId="332FAB31" w14:textId="121A4C36" w:rsidR="00CA46AB" w:rsidRPr="00932A5A" w:rsidRDefault="00CA46AB" w:rsidP="00CA46AB">
            <w:pPr>
              <w:pBdr>
                <w:bottom w:val="sing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(772)</w:t>
            </w:r>
          </w:p>
        </w:tc>
      </w:tr>
      <w:tr w:rsidR="00CA46AB" w:rsidRPr="00932A5A" w14:paraId="049A46A4" w14:textId="77777777" w:rsidTr="00626403">
        <w:trPr>
          <w:trHeight w:val="20"/>
        </w:trPr>
        <w:tc>
          <w:tcPr>
            <w:tcW w:w="1890" w:type="dxa"/>
            <w:vAlign w:val="bottom"/>
          </w:tcPr>
          <w:p w14:paraId="68A6C727" w14:textId="3A343A41" w:rsidR="00CA46AB" w:rsidRPr="00932A5A" w:rsidRDefault="00CA46AB" w:rsidP="00CA46AB">
            <w:pPr>
              <w:tabs>
                <w:tab w:val="left" w:pos="993"/>
                <w:tab w:val="left" w:pos="1276"/>
                <w:tab w:val="left" w:pos="1418"/>
              </w:tabs>
              <w:spacing w:line="280" w:lineRule="exact"/>
              <w:ind w:left="232" w:right="-90" w:hanging="162"/>
              <w:rPr>
                <w:rFonts w:ascii="Arial" w:hAnsi="Arial" w:cs="Arial"/>
                <w:sz w:val="14"/>
                <w:szCs w:val="14"/>
              </w:rPr>
            </w:pPr>
            <w:r w:rsidRPr="00932A5A">
              <w:rPr>
                <w:rFonts w:ascii="Arial" w:hAnsi="Arial" w:cs="Arial"/>
                <w:sz w:val="14"/>
                <w:szCs w:val="14"/>
              </w:rPr>
              <w:t>Profit before non-controlling interests</w:t>
            </w:r>
          </w:p>
        </w:tc>
        <w:tc>
          <w:tcPr>
            <w:tcW w:w="890" w:type="dxa"/>
            <w:vAlign w:val="bottom"/>
          </w:tcPr>
          <w:p w14:paraId="613307B8" w14:textId="5DA14875" w:rsidR="00CA46AB" w:rsidRPr="00932A5A" w:rsidRDefault="00CA46AB" w:rsidP="00CA46AB">
            <w:pPr>
              <w:pBdr>
                <w:bottom w:val="doub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5,220</w:t>
            </w:r>
          </w:p>
        </w:tc>
        <w:tc>
          <w:tcPr>
            <w:tcW w:w="890" w:type="dxa"/>
            <w:vAlign w:val="bottom"/>
          </w:tcPr>
          <w:p w14:paraId="7DBC14E7" w14:textId="46E35358" w:rsidR="00CA46AB" w:rsidRPr="00932A5A" w:rsidRDefault="00CA46AB" w:rsidP="00CA46AB">
            <w:pPr>
              <w:pBdr>
                <w:bottom w:val="doub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448</w:t>
            </w:r>
          </w:p>
        </w:tc>
        <w:tc>
          <w:tcPr>
            <w:tcW w:w="890" w:type="dxa"/>
            <w:vAlign w:val="bottom"/>
          </w:tcPr>
          <w:p w14:paraId="337AD3CF" w14:textId="3D5528DE" w:rsidR="00CA46AB" w:rsidRPr="00932A5A" w:rsidRDefault="00CA46AB" w:rsidP="00CA46AB">
            <w:pPr>
              <w:pBdr>
                <w:bottom w:val="doub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101</w:t>
            </w:r>
          </w:p>
        </w:tc>
        <w:tc>
          <w:tcPr>
            <w:tcW w:w="890" w:type="dxa"/>
            <w:vAlign w:val="bottom"/>
          </w:tcPr>
          <w:p w14:paraId="0A1C89A3" w14:textId="321A96B0" w:rsidR="00CA46AB" w:rsidRPr="00932A5A" w:rsidRDefault="00CA46AB" w:rsidP="00CA46AB">
            <w:pPr>
              <w:pBdr>
                <w:bottom w:val="doub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697</w:t>
            </w:r>
          </w:p>
        </w:tc>
        <w:tc>
          <w:tcPr>
            <w:tcW w:w="890" w:type="dxa"/>
            <w:vAlign w:val="bottom"/>
          </w:tcPr>
          <w:p w14:paraId="03D8F91A" w14:textId="28ACCAF0" w:rsidR="00CA46AB" w:rsidRPr="00932A5A" w:rsidRDefault="00CA46AB" w:rsidP="00CA46AB">
            <w:pPr>
              <w:pBdr>
                <w:bottom w:val="double" w:sz="4" w:space="1" w:color="auto"/>
              </w:pBdr>
              <w:tabs>
                <w:tab w:val="decimal" w:pos="720"/>
              </w:tabs>
              <w:snapToGrid w:val="0"/>
              <w:spacing w:line="260" w:lineRule="exact"/>
              <w:ind w:left="90"/>
              <w:rPr>
                <w:rFonts w:ascii="Arial" w:hAnsi="Arial" w:cs="Arial"/>
                <w:sz w:val="14"/>
                <w:szCs w:val="14"/>
                <w:cs/>
              </w:rPr>
            </w:pPr>
            <w:r w:rsidRPr="00932A5A">
              <w:rPr>
                <w:rFonts w:ascii="Arial" w:hAnsi="Arial" w:cs="Arial"/>
                <w:spacing w:val="-4"/>
                <w:sz w:val="14"/>
                <w:szCs w:val="14"/>
                <w:lang w:val="en-GB"/>
              </w:rPr>
              <w:t>139</w:t>
            </w:r>
          </w:p>
        </w:tc>
        <w:tc>
          <w:tcPr>
            <w:tcW w:w="890" w:type="dxa"/>
            <w:vAlign w:val="bottom"/>
          </w:tcPr>
          <w:p w14:paraId="35D9077A" w14:textId="6ECDC58B" w:rsidR="00CA46AB" w:rsidRPr="00932A5A" w:rsidRDefault="00CA46AB" w:rsidP="00CA46AB">
            <w:pPr>
              <w:pBdr>
                <w:bottom w:val="doub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1,726</w:t>
            </w:r>
          </w:p>
        </w:tc>
        <w:tc>
          <w:tcPr>
            <w:tcW w:w="890" w:type="dxa"/>
            <w:vAlign w:val="bottom"/>
          </w:tcPr>
          <w:p w14:paraId="6200B387" w14:textId="6004601E" w:rsidR="00CA46AB" w:rsidRPr="00932A5A" w:rsidRDefault="00CA46AB" w:rsidP="00CA46AB">
            <w:pPr>
              <w:pBdr>
                <w:bottom w:val="doub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pacing w:val="-4"/>
                <w:sz w:val="14"/>
                <w:szCs w:val="14"/>
                <w:lang w:val="en-GB"/>
              </w:rPr>
              <w:t>842</w:t>
            </w:r>
          </w:p>
        </w:tc>
        <w:tc>
          <w:tcPr>
            <w:tcW w:w="890" w:type="dxa"/>
            <w:vAlign w:val="bottom"/>
          </w:tcPr>
          <w:p w14:paraId="4FF42493" w14:textId="463969C4" w:rsidR="00CA46AB" w:rsidRPr="00932A5A" w:rsidRDefault="00CA46AB" w:rsidP="00CA46AB">
            <w:pPr>
              <w:pBdr>
                <w:bottom w:val="doub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z w:val="14"/>
                <w:szCs w:val="14"/>
              </w:rPr>
              <w:t>(2,745)</w:t>
            </w:r>
          </w:p>
        </w:tc>
        <w:tc>
          <w:tcPr>
            <w:tcW w:w="890" w:type="dxa"/>
            <w:vAlign w:val="bottom"/>
          </w:tcPr>
          <w:p w14:paraId="642BEFC5" w14:textId="1A5F7E93" w:rsidR="00CA46AB" w:rsidRPr="00932A5A" w:rsidRDefault="00CA46AB" w:rsidP="00CA46AB">
            <w:pPr>
              <w:pBdr>
                <w:bottom w:val="double" w:sz="4" w:space="1" w:color="auto"/>
              </w:pBdr>
              <w:tabs>
                <w:tab w:val="decimal" w:pos="720"/>
              </w:tabs>
              <w:snapToGrid w:val="0"/>
              <w:spacing w:line="260" w:lineRule="exact"/>
              <w:ind w:left="90"/>
              <w:rPr>
                <w:rFonts w:ascii="Arial" w:hAnsi="Arial" w:cs="Arial"/>
                <w:sz w:val="14"/>
                <w:szCs w:val="14"/>
              </w:rPr>
            </w:pPr>
            <w:r w:rsidRPr="00932A5A">
              <w:rPr>
                <w:rFonts w:ascii="Arial" w:hAnsi="Arial" w:cs="Arial"/>
                <w:sz w:val="14"/>
                <w:szCs w:val="14"/>
              </w:rPr>
              <w:t>6,428</w:t>
            </w:r>
          </w:p>
        </w:tc>
      </w:tr>
    </w:tbl>
    <w:p w14:paraId="3BF89702" w14:textId="613F9E12" w:rsidR="00C77333" w:rsidRPr="00D91B88" w:rsidRDefault="00C77333" w:rsidP="00D91B88">
      <w:pPr>
        <w:spacing w:before="240" w:after="120" w:line="380" w:lineRule="exact"/>
        <w:ind w:left="547"/>
        <w:jc w:val="thaiDistribute"/>
        <w:rPr>
          <w:rFonts w:ascii="Arial" w:hAnsi="Arial" w:cstheme="minorBidi"/>
          <w:cs/>
        </w:rPr>
      </w:pPr>
      <w:r w:rsidRPr="00932A5A">
        <w:rPr>
          <w:rFonts w:ascii="Arial" w:hAnsi="Arial" w:cs="Arial"/>
        </w:rPr>
        <w:t xml:space="preserve">The segment assets of the Company and its subsidiaries as at </w:t>
      </w:r>
      <w:r w:rsidR="000416B3" w:rsidRPr="00932A5A">
        <w:rPr>
          <w:rFonts w:ascii="Arial" w:hAnsi="Arial" w:cs="Arial"/>
        </w:rPr>
        <w:t xml:space="preserve">31 December </w:t>
      </w:r>
      <w:r w:rsidR="000E1F90" w:rsidRPr="00932A5A">
        <w:rPr>
          <w:rFonts w:ascii="Arial" w:hAnsi="Arial" w:cs="Arial"/>
        </w:rPr>
        <w:t>202</w:t>
      </w:r>
      <w:r w:rsidR="00CA46AB" w:rsidRPr="00932A5A">
        <w:rPr>
          <w:rFonts w:ascii="Arial" w:hAnsi="Arial" w:cs="Arial"/>
        </w:rPr>
        <w:t>3</w:t>
      </w:r>
      <w:r w:rsidR="004A47E4" w:rsidRPr="00932A5A">
        <w:rPr>
          <w:rFonts w:ascii="Arial" w:hAnsi="Arial" w:cs="Arial"/>
        </w:rPr>
        <w:t xml:space="preserve"> and</w:t>
      </w:r>
      <w:r w:rsidR="005040CE" w:rsidRPr="00932A5A">
        <w:rPr>
          <w:rFonts w:ascii="Arial" w:hAnsi="Arial" w:cs="Arial"/>
        </w:rPr>
        <w:t xml:space="preserve"> </w:t>
      </w:r>
      <w:r w:rsidR="00B15F56" w:rsidRPr="00932A5A">
        <w:rPr>
          <w:rFonts w:ascii="Arial" w:hAnsi="Arial" w:cs="Arial"/>
        </w:rPr>
        <w:t>202</w:t>
      </w:r>
      <w:r w:rsidR="00CA46AB" w:rsidRPr="00932A5A">
        <w:rPr>
          <w:rFonts w:ascii="Arial" w:hAnsi="Arial" w:cs="Arial"/>
        </w:rPr>
        <w:t>2</w:t>
      </w:r>
      <w:r w:rsidRPr="00932A5A">
        <w:rPr>
          <w:rFonts w:ascii="Arial" w:hAnsi="Arial" w:cs="Arial"/>
        </w:rPr>
        <w:t xml:space="preserve"> are as follow</w:t>
      </w:r>
      <w:r w:rsidR="006A4785" w:rsidRPr="00932A5A">
        <w:rPr>
          <w:rFonts w:ascii="Arial" w:hAnsi="Arial" w:cs="Arial"/>
        </w:rPr>
        <w:t>s</w:t>
      </w:r>
      <w:r w:rsidRPr="00932A5A">
        <w:rPr>
          <w:rFonts w:ascii="Arial" w:hAnsi="Arial" w:cs="Arial"/>
        </w:rPr>
        <w:t xml:space="preserve">:  </w:t>
      </w:r>
    </w:p>
    <w:p w14:paraId="4AC60E61" w14:textId="77777777" w:rsidR="00B302CD" w:rsidRPr="00D91B88" w:rsidRDefault="00B302CD" w:rsidP="000B45F8">
      <w:pPr>
        <w:tabs>
          <w:tab w:val="left" w:pos="2135"/>
        </w:tabs>
        <w:spacing w:line="280" w:lineRule="exact"/>
        <w:ind w:right="-277"/>
        <w:jc w:val="right"/>
        <w:rPr>
          <w:rFonts w:ascii="Arial" w:hAnsi="Arial" w:cs="Arial"/>
          <w:sz w:val="14"/>
          <w:szCs w:val="14"/>
        </w:rPr>
      </w:pPr>
      <w:r w:rsidRPr="00D91B88">
        <w:rPr>
          <w:rFonts w:ascii="Arial" w:hAnsi="Arial" w:cs="Arial"/>
          <w:sz w:val="14"/>
          <w:szCs w:val="14"/>
        </w:rPr>
        <w:t>(Unit: Million Baht)</w:t>
      </w:r>
    </w:p>
    <w:tbl>
      <w:tblPr>
        <w:tblW w:w="9900" w:type="dxa"/>
        <w:tblInd w:w="-90" w:type="dxa"/>
        <w:tblLayout w:type="fixed"/>
        <w:tblCellMar>
          <w:left w:w="0" w:type="dxa"/>
          <w:right w:w="0" w:type="dxa"/>
        </w:tblCellMar>
        <w:tblLook w:val="0000" w:firstRow="0" w:lastRow="0" w:firstColumn="0" w:lastColumn="0" w:noHBand="0" w:noVBand="0"/>
      </w:tblPr>
      <w:tblGrid>
        <w:gridCol w:w="1890"/>
        <w:gridCol w:w="890"/>
        <w:gridCol w:w="890"/>
        <w:gridCol w:w="890"/>
        <w:gridCol w:w="890"/>
        <w:gridCol w:w="890"/>
        <w:gridCol w:w="890"/>
        <w:gridCol w:w="890"/>
        <w:gridCol w:w="890"/>
        <w:gridCol w:w="890"/>
      </w:tblGrid>
      <w:tr w:rsidR="006E2F13" w:rsidRPr="00D91B88" w14:paraId="083C21C4" w14:textId="77777777" w:rsidTr="00D91B88">
        <w:trPr>
          <w:trHeight w:val="19"/>
        </w:trPr>
        <w:tc>
          <w:tcPr>
            <w:tcW w:w="1890" w:type="dxa"/>
            <w:vAlign w:val="bottom"/>
          </w:tcPr>
          <w:p w14:paraId="2B22733C" w14:textId="77777777" w:rsidR="006E2F13" w:rsidRPr="00D91B88" w:rsidRDefault="006E2F13" w:rsidP="000B45F8">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90" w:type="dxa"/>
            <w:vAlign w:val="bottom"/>
          </w:tcPr>
          <w:p w14:paraId="63AB9006"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The Company</w:t>
            </w:r>
          </w:p>
        </w:tc>
        <w:tc>
          <w:tcPr>
            <w:tcW w:w="890" w:type="dxa"/>
            <w:vAlign w:val="bottom"/>
          </w:tcPr>
          <w:p w14:paraId="47C11E1B"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cs/>
              </w:rPr>
            </w:pPr>
            <w:r w:rsidRPr="000B45F8">
              <w:rPr>
                <w:rFonts w:ascii="Arial" w:hAnsi="Arial" w:cs="Arial"/>
                <w:spacing w:val="-6"/>
                <w:sz w:val="14"/>
                <w:szCs w:val="14"/>
              </w:rPr>
              <w:t>Securities business</w:t>
            </w:r>
          </w:p>
        </w:tc>
        <w:tc>
          <w:tcPr>
            <w:tcW w:w="890" w:type="dxa"/>
            <w:vAlign w:val="bottom"/>
          </w:tcPr>
          <w:p w14:paraId="56ACC92D"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Life insurance business</w:t>
            </w:r>
          </w:p>
        </w:tc>
        <w:tc>
          <w:tcPr>
            <w:tcW w:w="890" w:type="dxa"/>
            <w:vAlign w:val="bottom"/>
          </w:tcPr>
          <w:p w14:paraId="3DAE953F"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Non-life insurance business</w:t>
            </w:r>
          </w:p>
        </w:tc>
        <w:tc>
          <w:tcPr>
            <w:tcW w:w="890" w:type="dxa"/>
            <w:vAlign w:val="bottom"/>
          </w:tcPr>
          <w:p w14:paraId="6DA059D1"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Asset management business</w:t>
            </w:r>
          </w:p>
        </w:tc>
        <w:tc>
          <w:tcPr>
            <w:tcW w:w="890" w:type="dxa"/>
            <w:vAlign w:val="bottom"/>
          </w:tcPr>
          <w:p w14:paraId="3BA28F27"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Hire purchase and leasing business</w:t>
            </w:r>
          </w:p>
        </w:tc>
        <w:tc>
          <w:tcPr>
            <w:tcW w:w="890" w:type="dxa"/>
            <w:vAlign w:val="bottom"/>
          </w:tcPr>
          <w:p w14:paraId="665A981E"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Other businesses</w:t>
            </w:r>
          </w:p>
        </w:tc>
        <w:tc>
          <w:tcPr>
            <w:tcW w:w="890" w:type="dxa"/>
            <w:vAlign w:val="bottom"/>
          </w:tcPr>
          <w:p w14:paraId="3C8AA5A5"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Eliminations</w:t>
            </w:r>
          </w:p>
        </w:tc>
        <w:tc>
          <w:tcPr>
            <w:tcW w:w="890" w:type="dxa"/>
            <w:vAlign w:val="bottom"/>
          </w:tcPr>
          <w:p w14:paraId="2E017040"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Consolidated</w:t>
            </w:r>
          </w:p>
        </w:tc>
      </w:tr>
      <w:tr w:rsidR="006E2F13" w:rsidRPr="00D91B88" w14:paraId="5459DC66" w14:textId="77777777" w:rsidTr="00D91B88">
        <w:trPr>
          <w:trHeight w:val="19"/>
        </w:trPr>
        <w:tc>
          <w:tcPr>
            <w:tcW w:w="1890" w:type="dxa"/>
            <w:vAlign w:val="bottom"/>
          </w:tcPr>
          <w:p w14:paraId="05E81FDE" w14:textId="77777777" w:rsidR="006E2F13" w:rsidRPr="00D91B88" w:rsidRDefault="006E2F13" w:rsidP="000B45F8">
            <w:pPr>
              <w:spacing w:line="280" w:lineRule="exact"/>
              <w:ind w:left="232" w:right="1" w:hanging="162"/>
              <w:rPr>
                <w:rFonts w:ascii="Arial" w:hAnsi="Arial" w:cs="Arial"/>
                <w:sz w:val="14"/>
                <w:szCs w:val="14"/>
              </w:rPr>
            </w:pPr>
          </w:p>
        </w:tc>
        <w:tc>
          <w:tcPr>
            <w:tcW w:w="890" w:type="dxa"/>
            <w:vAlign w:val="bottom"/>
          </w:tcPr>
          <w:p w14:paraId="351B3BF3"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70D7AADF"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1CC325CC" w14:textId="77777777" w:rsidR="006E2F13" w:rsidRPr="00D91B88" w:rsidRDefault="006E2F13" w:rsidP="000B45F8">
            <w:pPr>
              <w:tabs>
                <w:tab w:val="decimal" w:pos="720"/>
              </w:tabs>
              <w:snapToGrid w:val="0"/>
              <w:spacing w:line="280" w:lineRule="exact"/>
              <w:ind w:left="90"/>
              <w:rPr>
                <w:rFonts w:ascii="Arial" w:hAnsi="Arial" w:cs="Arial"/>
                <w:sz w:val="14"/>
                <w:szCs w:val="14"/>
                <w:cs/>
              </w:rPr>
            </w:pPr>
          </w:p>
        </w:tc>
        <w:tc>
          <w:tcPr>
            <w:tcW w:w="890" w:type="dxa"/>
            <w:vAlign w:val="bottom"/>
          </w:tcPr>
          <w:p w14:paraId="058DD576"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2D42B4E2"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73221199"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7D0A1011"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06175530"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482BD366" w14:textId="77777777" w:rsidR="006E2F13" w:rsidRPr="00D91B88" w:rsidRDefault="006E2F13" w:rsidP="000B45F8">
            <w:pPr>
              <w:tabs>
                <w:tab w:val="decimal" w:pos="860"/>
              </w:tabs>
              <w:snapToGrid w:val="0"/>
              <w:spacing w:line="280" w:lineRule="exact"/>
              <w:ind w:left="90"/>
              <w:rPr>
                <w:rFonts w:ascii="Arial" w:hAnsi="Arial" w:cs="Arial"/>
                <w:sz w:val="14"/>
                <w:szCs w:val="14"/>
                <w:cs/>
              </w:rPr>
            </w:pPr>
          </w:p>
        </w:tc>
      </w:tr>
      <w:tr w:rsidR="006E2F13" w:rsidRPr="00D91B88" w14:paraId="7049B653" w14:textId="77777777" w:rsidTr="00D91B88">
        <w:trPr>
          <w:trHeight w:val="19"/>
        </w:trPr>
        <w:tc>
          <w:tcPr>
            <w:tcW w:w="1890" w:type="dxa"/>
            <w:vAlign w:val="bottom"/>
          </w:tcPr>
          <w:p w14:paraId="166927EC" w14:textId="77777777" w:rsidR="006E2F13" w:rsidRPr="00D91B88" w:rsidRDefault="006E2F13" w:rsidP="000B45F8">
            <w:pPr>
              <w:tabs>
                <w:tab w:val="left" w:pos="993"/>
                <w:tab w:val="left" w:pos="1276"/>
                <w:tab w:val="left" w:pos="1418"/>
              </w:tabs>
              <w:spacing w:line="280" w:lineRule="exact"/>
              <w:ind w:left="232" w:right="-90" w:hanging="162"/>
              <w:rPr>
                <w:rFonts w:ascii="Arial" w:hAnsi="Arial" w:cs="Arial"/>
                <w:sz w:val="14"/>
                <w:szCs w:val="14"/>
              </w:rPr>
            </w:pPr>
            <w:r w:rsidRPr="00D91B88">
              <w:rPr>
                <w:rFonts w:ascii="Arial" w:hAnsi="Arial" w:cs="Arial"/>
                <w:sz w:val="14"/>
                <w:szCs w:val="14"/>
              </w:rPr>
              <w:t>Segment assets</w:t>
            </w:r>
          </w:p>
        </w:tc>
        <w:tc>
          <w:tcPr>
            <w:tcW w:w="890" w:type="dxa"/>
            <w:vAlign w:val="bottom"/>
          </w:tcPr>
          <w:p w14:paraId="5B2D4DAB"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74097727"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2A2D11CC" w14:textId="77777777" w:rsidR="006E2F13" w:rsidRPr="00D91B88" w:rsidRDefault="006E2F13" w:rsidP="000B45F8">
            <w:pPr>
              <w:tabs>
                <w:tab w:val="decimal" w:pos="810"/>
              </w:tabs>
              <w:snapToGrid w:val="0"/>
              <w:spacing w:line="280" w:lineRule="exact"/>
              <w:ind w:left="86"/>
              <w:rPr>
                <w:rFonts w:ascii="Arial" w:hAnsi="Arial" w:cs="Arial"/>
                <w:sz w:val="14"/>
                <w:szCs w:val="14"/>
                <w:cs/>
              </w:rPr>
            </w:pPr>
          </w:p>
        </w:tc>
        <w:tc>
          <w:tcPr>
            <w:tcW w:w="890" w:type="dxa"/>
            <w:vAlign w:val="bottom"/>
          </w:tcPr>
          <w:p w14:paraId="1E10980D"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7DA5F57F"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62C813FA"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30B34DFD"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69C3B986"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14B148FC" w14:textId="77777777" w:rsidR="006E2F13" w:rsidRPr="00D91B88" w:rsidRDefault="006E2F13" w:rsidP="000B45F8">
            <w:pPr>
              <w:tabs>
                <w:tab w:val="decimal" w:pos="810"/>
                <w:tab w:val="decimal" w:pos="860"/>
              </w:tabs>
              <w:snapToGrid w:val="0"/>
              <w:spacing w:line="280" w:lineRule="exact"/>
              <w:ind w:left="86"/>
              <w:rPr>
                <w:rFonts w:ascii="Arial" w:hAnsi="Arial" w:cs="Arial"/>
                <w:sz w:val="14"/>
                <w:szCs w:val="14"/>
                <w:cs/>
              </w:rPr>
            </w:pPr>
          </w:p>
        </w:tc>
      </w:tr>
      <w:tr w:rsidR="00A6291B" w:rsidRPr="00D91B88" w14:paraId="08D00EE3" w14:textId="77777777" w:rsidTr="00D91B88">
        <w:trPr>
          <w:trHeight w:val="85"/>
        </w:trPr>
        <w:tc>
          <w:tcPr>
            <w:tcW w:w="1890" w:type="dxa"/>
            <w:vAlign w:val="bottom"/>
          </w:tcPr>
          <w:p w14:paraId="56E472A1" w14:textId="45923DB7" w:rsidR="00A6291B" w:rsidRPr="00D91B88" w:rsidRDefault="00A6291B" w:rsidP="000B45F8">
            <w:pPr>
              <w:tabs>
                <w:tab w:val="left" w:pos="993"/>
                <w:tab w:val="left" w:pos="1276"/>
                <w:tab w:val="left" w:pos="1418"/>
              </w:tabs>
              <w:spacing w:line="280" w:lineRule="exact"/>
              <w:ind w:left="232" w:right="-90" w:hanging="162"/>
              <w:rPr>
                <w:rFonts w:ascii="Arial" w:hAnsi="Arial" w:cs="Arial"/>
                <w:sz w:val="14"/>
                <w:szCs w:val="14"/>
              </w:rPr>
            </w:pPr>
            <w:r w:rsidRPr="00D91B88">
              <w:rPr>
                <w:rFonts w:ascii="Arial" w:hAnsi="Arial" w:cs="Arial"/>
                <w:sz w:val="14"/>
                <w:szCs w:val="14"/>
              </w:rPr>
              <w:t>As at 31 December 2023</w:t>
            </w:r>
          </w:p>
        </w:tc>
        <w:tc>
          <w:tcPr>
            <w:tcW w:w="890" w:type="dxa"/>
            <w:vAlign w:val="bottom"/>
          </w:tcPr>
          <w:p w14:paraId="150E7AA9" w14:textId="7673647C"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91,</w:t>
            </w:r>
            <w:r w:rsidR="00742E8B" w:rsidRPr="000B45F8">
              <w:rPr>
                <w:rFonts w:ascii="Arial" w:hAnsi="Arial" w:cs="Arial"/>
                <w:spacing w:val="-4"/>
                <w:sz w:val="14"/>
                <w:szCs w:val="14"/>
                <w:lang w:val="en-GB"/>
              </w:rPr>
              <w:t>905</w:t>
            </w:r>
          </w:p>
        </w:tc>
        <w:tc>
          <w:tcPr>
            <w:tcW w:w="890" w:type="dxa"/>
            <w:vAlign w:val="bottom"/>
          </w:tcPr>
          <w:p w14:paraId="678455A5" w14:textId="3551DDC0"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8,519</w:t>
            </w:r>
          </w:p>
        </w:tc>
        <w:tc>
          <w:tcPr>
            <w:tcW w:w="890" w:type="dxa"/>
            <w:vAlign w:val="bottom"/>
          </w:tcPr>
          <w:p w14:paraId="5AD69A3E" w14:textId="20B4EAD7"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6,422</w:t>
            </w:r>
          </w:p>
        </w:tc>
        <w:tc>
          <w:tcPr>
            <w:tcW w:w="890" w:type="dxa"/>
            <w:vAlign w:val="bottom"/>
          </w:tcPr>
          <w:p w14:paraId="75E82DAA" w14:textId="57A1F6A5" w:rsidR="00A6291B" w:rsidRPr="000B45F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0B45F8">
              <w:rPr>
                <w:rFonts w:ascii="Arial" w:hAnsi="Arial" w:cs="Arial"/>
                <w:spacing w:val="-4"/>
                <w:sz w:val="14"/>
                <w:szCs w:val="14"/>
                <w:cs/>
                <w:lang w:val="en-GB"/>
              </w:rPr>
              <w:t>18,838</w:t>
            </w:r>
          </w:p>
        </w:tc>
        <w:tc>
          <w:tcPr>
            <w:tcW w:w="890" w:type="dxa"/>
            <w:vAlign w:val="bottom"/>
          </w:tcPr>
          <w:p w14:paraId="672CB73C" w14:textId="7B800F26"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0B45F8">
              <w:rPr>
                <w:rFonts w:ascii="Arial" w:hAnsi="Arial" w:cs="Arial"/>
                <w:spacing w:val="-4"/>
                <w:sz w:val="14"/>
                <w:szCs w:val="14"/>
                <w:cs/>
                <w:lang w:val="en-GB"/>
              </w:rPr>
              <w:t>1,643</w:t>
            </w:r>
          </w:p>
        </w:tc>
        <w:tc>
          <w:tcPr>
            <w:tcW w:w="890" w:type="dxa"/>
            <w:vAlign w:val="bottom"/>
          </w:tcPr>
          <w:p w14:paraId="397E68F7" w14:textId="7AD224A1"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55,073</w:t>
            </w:r>
          </w:p>
        </w:tc>
        <w:tc>
          <w:tcPr>
            <w:tcW w:w="890" w:type="dxa"/>
            <w:vAlign w:val="bottom"/>
          </w:tcPr>
          <w:p w14:paraId="418DA259" w14:textId="6AD43031"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22,554</w:t>
            </w:r>
          </w:p>
        </w:tc>
        <w:tc>
          <w:tcPr>
            <w:tcW w:w="890" w:type="dxa"/>
            <w:vAlign w:val="bottom"/>
          </w:tcPr>
          <w:p w14:paraId="719A0945" w14:textId="45919E2C"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0B45F8">
              <w:rPr>
                <w:rFonts w:ascii="Arial" w:hAnsi="Arial" w:cs="Arial"/>
                <w:spacing w:val="-4"/>
                <w:sz w:val="14"/>
                <w:szCs w:val="14"/>
                <w:cs/>
                <w:lang w:val="en-GB"/>
              </w:rPr>
              <w:t>(4</w:t>
            </w:r>
            <w:r w:rsidR="00742E8B" w:rsidRPr="000B45F8">
              <w:rPr>
                <w:rFonts w:ascii="Arial" w:hAnsi="Arial" w:cs="Arial"/>
                <w:spacing w:val="-4"/>
                <w:sz w:val="14"/>
                <w:szCs w:val="14"/>
                <w:lang w:val="en-GB"/>
              </w:rPr>
              <w:t>3,010</w:t>
            </w:r>
            <w:r w:rsidRPr="000B45F8">
              <w:rPr>
                <w:rFonts w:ascii="Arial" w:hAnsi="Arial" w:cs="Arial"/>
                <w:spacing w:val="-4"/>
                <w:sz w:val="14"/>
                <w:szCs w:val="14"/>
                <w:cs/>
                <w:lang w:val="en-GB"/>
              </w:rPr>
              <w:t>)</w:t>
            </w:r>
          </w:p>
        </w:tc>
        <w:tc>
          <w:tcPr>
            <w:tcW w:w="890" w:type="dxa"/>
            <w:vAlign w:val="bottom"/>
          </w:tcPr>
          <w:p w14:paraId="3D628D35" w14:textId="4DE9A75A"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161,944</w:t>
            </w:r>
          </w:p>
        </w:tc>
      </w:tr>
      <w:tr w:rsidR="00A6291B" w:rsidRPr="00D91B88" w14:paraId="5AE97081" w14:textId="77777777" w:rsidTr="00D91B88">
        <w:trPr>
          <w:trHeight w:val="315"/>
        </w:trPr>
        <w:tc>
          <w:tcPr>
            <w:tcW w:w="1890" w:type="dxa"/>
            <w:vAlign w:val="bottom"/>
          </w:tcPr>
          <w:p w14:paraId="30D7CBC5" w14:textId="0C781449" w:rsidR="00A6291B" w:rsidRPr="00D91B88" w:rsidRDefault="00A6291B" w:rsidP="000B45F8">
            <w:pPr>
              <w:tabs>
                <w:tab w:val="left" w:pos="993"/>
                <w:tab w:val="left" w:pos="1276"/>
                <w:tab w:val="left" w:pos="1418"/>
              </w:tabs>
              <w:spacing w:line="280" w:lineRule="exact"/>
              <w:ind w:left="232" w:right="-90" w:hanging="162"/>
              <w:rPr>
                <w:rFonts w:ascii="Arial" w:hAnsi="Arial" w:cs="Arial"/>
                <w:sz w:val="14"/>
                <w:szCs w:val="14"/>
              </w:rPr>
            </w:pPr>
            <w:r w:rsidRPr="00D91B88">
              <w:rPr>
                <w:rFonts w:ascii="Arial" w:hAnsi="Arial" w:cs="Arial"/>
                <w:sz w:val="14"/>
                <w:szCs w:val="14"/>
              </w:rPr>
              <w:t>As at 31 December 2022</w:t>
            </w:r>
          </w:p>
        </w:tc>
        <w:tc>
          <w:tcPr>
            <w:tcW w:w="890" w:type="dxa"/>
            <w:vAlign w:val="bottom"/>
          </w:tcPr>
          <w:p w14:paraId="61B10BF9" w14:textId="3DCC01AD"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D91B88">
              <w:rPr>
                <w:rFonts w:ascii="Arial" w:hAnsi="Arial" w:cs="Arial"/>
                <w:spacing w:val="-4"/>
                <w:sz w:val="14"/>
                <w:szCs w:val="14"/>
                <w:lang w:val="en-GB"/>
              </w:rPr>
              <w:t>87,318</w:t>
            </w:r>
          </w:p>
        </w:tc>
        <w:tc>
          <w:tcPr>
            <w:tcW w:w="890" w:type="dxa"/>
            <w:vAlign w:val="bottom"/>
          </w:tcPr>
          <w:p w14:paraId="60252D44" w14:textId="1C0377AC"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D91B88">
              <w:rPr>
                <w:rFonts w:ascii="Arial" w:hAnsi="Arial" w:cs="Arial"/>
                <w:spacing w:val="-4"/>
                <w:sz w:val="14"/>
                <w:szCs w:val="14"/>
                <w:lang w:val="en-GB"/>
              </w:rPr>
              <w:t>10,265</w:t>
            </w:r>
          </w:p>
        </w:tc>
        <w:tc>
          <w:tcPr>
            <w:tcW w:w="890" w:type="dxa"/>
            <w:vAlign w:val="bottom"/>
          </w:tcPr>
          <w:p w14:paraId="0D46736E" w14:textId="0439789B"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D91B88">
              <w:rPr>
                <w:rFonts w:ascii="Arial" w:hAnsi="Arial" w:cs="Arial"/>
                <w:spacing w:val="-4"/>
                <w:sz w:val="14"/>
                <w:szCs w:val="14"/>
                <w:lang w:val="en-GB"/>
              </w:rPr>
              <w:t>6,254</w:t>
            </w:r>
          </w:p>
        </w:tc>
        <w:tc>
          <w:tcPr>
            <w:tcW w:w="890" w:type="dxa"/>
            <w:vAlign w:val="bottom"/>
          </w:tcPr>
          <w:p w14:paraId="62C701C0" w14:textId="10DB7BB0"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D91B88">
              <w:rPr>
                <w:rFonts w:ascii="Arial" w:hAnsi="Arial" w:cs="Arial"/>
                <w:spacing w:val="-4"/>
                <w:sz w:val="14"/>
                <w:szCs w:val="14"/>
                <w:lang w:val="en-GB"/>
              </w:rPr>
              <w:t>17,478</w:t>
            </w:r>
          </w:p>
        </w:tc>
        <w:tc>
          <w:tcPr>
            <w:tcW w:w="890" w:type="dxa"/>
            <w:vAlign w:val="bottom"/>
          </w:tcPr>
          <w:p w14:paraId="079B04D6" w14:textId="5398E7C5"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D91B88">
              <w:rPr>
                <w:rFonts w:ascii="Arial" w:hAnsi="Arial" w:cs="Arial"/>
                <w:spacing w:val="-4"/>
                <w:sz w:val="14"/>
                <w:szCs w:val="14"/>
                <w:lang w:val="en-GB"/>
              </w:rPr>
              <w:t>1,807</w:t>
            </w:r>
          </w:p>
        </w:tc>
        <w:tc>
          <w:tcPr>
            <w:tcW w:w="890" w:type="dxa"/>
            <w:vAlign w:val="bottom"/>
          </w:tcPr>
          <w:p w14:paraId="6115304D" w14:textId="22AEE3E5"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D91B88">
              <w:rPr>
                <w:rFonts w:ascii="Arial" w:hAnsi="Arial" w:cs="Arial"/>
                <w:spacing w:val="-4"/>
                <w:sz w:val="14"/>
                <w:szCs w:val="14"/>
                <w:lang w:val="en-GB"/>
              </w:rPr>
              <w:t>53,629</w:t>
            </w:r>
          </w:p>
        </w:tc>
        <w:tc>
          <w:tcPr>
            <w:tcW w:w="890" w:type="dxa"/>
            <w:vAlign w:val="bottom"/>
          </w:tcPr>
          <w:p w14:paraId="04EADA69" w14:textId="2DD9685A"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D91B88">
              <w:rPr>
                <w:rFonts w:ascii="Arial" w:hAnsi="Arial" w:cs="Arial"/>
                <w:spacing w:val="-4"/>
                <w:sz w:val="14"/>
                <w:szCs w:val="14"/>
                <w:lang w:val="en-GB"/>
              </w:rPr>
              <w:t>18,951</w:t>
            </w:r>
          </w:p>
        </w:tc>
        <w:tc>
          <w:tcPr>
            <w:tcW w:w="890" w:type="dxa"/>
            <w:vAlign w:val="bottom"/>
          </w:tcPr>
          <w:p w14:paraId="40C998DB" w14:textId="74227443"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D91B88">
              <w:rPr>
                <w:rFonts w:ascii="Arial" w:hAnsi="Arial" w:cs="Arial"/>
                <w:spacing w:val="-4"/>
                <w:sz w:val="14"/>
                <w:szCs w:val="14"/>
                <w:lang w:val="en-GB"/>
              </w:rPr>
              <w:t>(38,613)</w:t>
            </w:r>
          </w:p>
        </w:tc>
        <w:tc>
          <w:tcPr>
            <w:tcW w:w="890" w:type="dxa"/>
            <w:vAlign w:val="bottom"/>
          </w:tcPr>
          <w:p w14:paraId="10F9D191" w14:textId="048E6BA2" w:rsidR="00A6291B" w:rsidRPr="00D91B88" w:rsidRDefault="00A6291B" w:rsidP="000B45F8">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D91B88">
              <w:rPr>
                <w:rFonts w:ascii="Arial" w:hAnsi="Arial" w:cs="Arial"/>
                <w:spacing w:val="-4"/>
                <w:sz w:val="14"/>
                <w:szCs w:val="14"/>
                <w:lang w:val="en-GB"/>
              </w:rPr>
              <w:t>157,089</w:t>
            </w:r>
          </w:p>
        </w:tc>
      </w:tr>
    </w:tbl>
    <w:p w14:paraId="488DF3FB" w14:textId="77777777" w:rsidR="007D75E0" w:rsidRPr="00932A5A" w:rsidRDefault="007D75E0" w:rsidP="00F33390">
      <w:pPr>
        <w:spacing w:before="240" w:line="380" w:lineRule="exact"/>
        <w:ind w:left="734" w:hanging="187"/>
        <w:jc w:val="thaiDistribute"/>
        <w:rPr>
          <w:rFonts w:ascii="Arial" w:hAnsi="Arial" w:cs="Arial"/>
        </w:rPr>
      </w:pPr>
      <w:bookmarkStart w:id="41" w:name="_Toc458524185"/>
      <w:r w:rsidRPr="00932A5A">
        <w:rPr>
          <w:rFonts w:ascii="Arial" w:hAnsi="Arial" w:cs="Arial"/>
        </w:rPr>
        <w:t>Information about major customers</w:t>
      </w:r>
    </w:p>
    <w:p w14:paraId="08D5CC56" w14:textId="3652644F" w:rsidR="007D75E0" w:rsidRPr="00932A5A" w:rsidRDefault="00F33390" w:rsidP="00F33390">
      <w:pPr>
        <w:spacing w:before="120" w:after="120" w:line="380" w:lineRule="exact"/>
        <w:ind w:left="547"/>
        <w:jc w:val="thaiDistribute"/>
        <w:rPr>
          <w:rFonts w:ascii="Arial" w:hAnsi="Arial" w:cs="Arial"/>
        </w:rPr>
      </w:pPr>
      <w:r w:rsidRPr="00932A5A">
        <w:rPr>
          <w:rFonts w:ascii="Arial" w:hAnsi="Arial" w:cs="Arial"/>
        </w:rPr>
        <w:t>For the year</w:t>
      </w:r>
      <w:r w:rsidR="000753E1" w:rsidRPr="00932A5A">
        <w:rPr>
          <w:rFonts w:ascii="Arial" w:hAnsi="Arial" w:cs="Arial"/>
        </w:rPr>
        <w:t>s</w:t>
      </w:r>
      <w:r w:rsidRPr="00932A5A">
        <w:rPr>
          <w:rFonts w:ascii="Arial" w:hAnsi="Arial" w:cs="Arial"/>
        </w:rPr>
        <w:t xml:space="preserve"> </w:t>
      </w:r>
      <w:r w:rsidR="00CA46AB" w:rsidRPr="00932A5A">
        <w:rPr>
          <w:rFonts w:ascii="Arial" w:hAnsi="Arial" w:cs="Arial"/>
        </w:rPr>
        <w:t>2023</w:t>
      </w:r>
      <w:r w:rsidRPr="00932A5A">
        <w:rPr>
          <w:rFonts w:ascii="Arial" w:hAnsi="Arial" w:cs="Arial"/>
        </w:rPr>
        <w:t xml:space="preserve"> and </w:t>
      </w:r>
      <w:r w:rsidR="00CA46AB" w:rsidRPr="00932A5A">
        <w:rPr>
          <w:rFonts w:ascii="Arial" w:hAnsi="Arial" w:cs="Arial"/>
        </w:rPr>
        <w:t>2022</w:t>
      </w:r>
      <w:r w:rsidRPr="00932A5A">
        <w:rPr>
          <w:rFonts w:ascii="Arial" w:hAnsi="Arial" w:cs="Arial"/>
        </w:rPr>
        <w:t xml:space="preserve">, the Company and its subsidiaries have no major customer with revenue of </w:t>
      </w:r>
      <w:r w:rsidR="00402F3B" w:rsidRPr="00932A5A">
        <w:rPr>
          <w:rFonts w:ascii="Arial" w:hAnsi="Arial" w:cs="Arial"/>
        </w:rPr>
        <w:t>10</w:t>
      </w:r>
      <w:r w:rsidRPr="00932A5A">
        <w:rPr>
          <w:rFonts w:ascii="Arial" w:hAnsi="Arial" w:cs="Arial"/>
        </w:rPr>
        <w:t xml:space="preserve"> percent or more of an entity’s revenues.</w:t>
      </w:r>
    </w:p>
    <w:p w14:paraId="0D0CC527" w14:textId="7E0DA8ED" w:rsidR="00C77333" w:rsidRPr="00932A5A" w:rsidRDefault="00F547B7" w:rsidP="002362AA">
      <w:pPr>
        <w:spacing w:before="80" w:after="80" w:line="360" w:lineRule="exact"/>
        <w:ind w:left="547" w:hanging="547"/>
        <w:jc w:val="thaiDistribute"/>
        <w:rPr>
          <w:rFonts w:ascii="Arial" w:hAnsi="Arial" w:cs="Arial"/>
          <w:b/>
          <w:bCs/>
        </w:rPr>
      </w:pPr>
      <w:r>
        <w:rPr>
          <w:rFonts w:ascii="Arial" w:hAnsi="Arial" w:cs="Arial"/>
          <w:b/>
          <w:bCs/>
        </w:rPr>
        <w:br w:type="page"/>
      </w:r>
      <w:r w:rsidR="00747A24" w:rsidRPr="00932A5A">
        <w:rPr>
          <w:rFonts w:ascii="Arial" w:hAnsi="Arial" w:cs="Arial"/>
          <w:b/>
          <w:bCs/>
        </w:rPr>
        <w:lastRenderedPageBreak/>
        <w:t>4</w:t>
      </w:r>
      <w:r w:rsidR="00500943" w:rsidRPr="00932A5A">
        <w:rPr>
          <w:rFonts w:ascii="Arial" w:hAnsi="Arial" w:cs="Arial"/>
          <w:b/>
          <w:bCs/>
        </w:rPr>
        <w:t>2</w:t>
      </w:r>
      <w:r w:rsidR="005B0B7F" w:rsidRPr="00932A5A">
        <w:rPr>
          <w:rFonts w:ascii="Arial" w:hAnsi="Arial" w:cs="Arial"/>
          <w:b/>
          <w:bCs/>
        </w:rPr>
        <w:t>.</w:t>
      </w:r>
      <w:r w:rsidR="00C77333" w:rsidRPr="00932A5A">
        <w:rPr>
          <w:rFonts w:ascii="Arial" w:hAnsi="Arial" w:cs="Arial"/>
          <w:b/>
          <w:bCs/>
          <w:cs/>
        </w:rPr>
        <w:tab/>
      </w:r>
      <w:r w:rsidR="00C77333" w:rsidRPr="00932A5A">
        <w:rPr>
          <w:rFonts w:ascii="Arial" w:hAnsi="Arial" w:cs="Arial"/>
          <w:b/>
          <w:bCs/>
        </w:rPr>
        <w:t>Encumbrance of assets</w:t>
      </w:r>
      <w:bookmarkEnd w:id="41"/>
    </w:p>
    <w:p w14:paraId="3DF42EB4" w14:textId="545D2D93" w:rsidR="00C77333" w:rsidRPr="00932A5A" w:rsidRDefault="00C77333" w:rsidP="002362AA">
      <w:pPr>
        <w:spacing w:before="80" w:line="350" w:lineRule="exact"/>
        <w:ind w:left="547" w:hanging="547"/>
        <w:jc w:val="thaiDistribute"/>
        <w:rPr>
          <w:rFonts w:ascii="Arial" w:hAnsi="Arial" w:cs="Arial"/>
        </w:rPr>
      </w:pPr>
      <w:r w:rsidRPr="00932A5A">
        <w:rPr>
          <w:rFonts w:ascii="Arial" w:hAnsi="Arial" w:cs="Arial"/>
        </w:rPr>
        <w:tab/>
        <w:t xml:space="preserve">As at </w:t>
      </w:r>
      <w:r w:rsidR="000416B3" w:rsidRPr="00932A5A">
        <w:rPr>
          <w:rFonts w:ascii="Arial" w:hAnsi="Arial" w:cs="Arial"/>
        </w:rPr>
        <w:t xml:space="preserve">31 December </w:t>
      </w:r>
      <w:r w:rsidR="000E1F90" w:rsidRPr="00932A5A">
        <w:rPr>
          <w:rFonts w:ascii="Arial" w:hAnsi="Arial" w:cs="Arial"/>
        </w:rPr>
        <w:t>202</w:t>
      </w:r>
      <w:r w:rsidR="00CA46AB" w:rsidRPr="00932A5A">
        <w:rPr>
          <w:rFonts w:ascii="Arial" w:hAnsi="Arial" w:cs="Arial"/>
        </w:rPr>
        <w:t>3</w:t>
      </w:r>
      <w:r w:rsidR="000416B3" w:rsidRPr="00932A5A">
        <w:rPr>
          <w:rFonts w:ascii="Arial" w:hAnsi="Arial" w:cs="Arial"/>
        </w:rPr>
        <w:t xml:space="preserve"> and </w:t>
      </w:r>
      <w:r w:rsidR="00B15F56" w:rsidRPr="00932A5A">
        <w:rPr>
          <w:rFonts w:ascii="Arial" w:hAnsi="Arial" w:cs="Arial"/>
        </w:rPr>
        <w:t>202</w:t>
      </w:r>
      <w:r w:rsidR="00CA46AB" w:rsidRPr="00932A5A">
        <w:rPr>
          <w:rFonts w:ascii="Arial" w:hAnsi="Arial" w:cs="Arial"/>
        </w:rPr>
        <w:t>2</w:t>
      </w:r>
      <w:r w:rsidRPr="00932A5A">
        <w:rPr>
          <w:rFonts w:ascii="Arial" w:hAnsi="Arial" w:cs="Arial"/>
        </w:rPr>
        <w:t>, the Company and its subsidiaries have the following encumbrance assets, presented at book value</w:t>
      </w:r>
      <w:r w:rsidR="00BB5AEA" w:rsidRPr="00932A5A">
        <w:rPr>
          <w:rFonts w:ascii="Arial" w:hAnsi="Arial" w:cs="Arial"/>
        </w:rPr>
        <w:t xml:space="preserve"> as follows:</w:t>
      </w:r>
    </w:p>
    <w:p w14:paraId="5BB07872" w14:textId="77777777" w:rsidR="00A67417" w:rsidRPr="00F547B7" w:rsidRDefault="00A67417" w:rsidP="00F547B7">
      <w:pPr>
        <w:tabs>
          <w:tab w:val="left" w:pos="900"/>
          <w:tab w:val="left" w:pos="2160"/>
          <w:tab w:val="right" w:pos="7280"/>
          <w:tab w:val="left" w:pos="7791"/>
        </w:tabs>
        <w:spacing w:line="320" w:lineRule="exact"/>
        <w:ind w:right="-57"/>
        <w:jc w:val="right"/>
        <w:rPr>
          <w:rFonts w:ascii="Arial" w:hAnsi="Arial" w:cs="Arial"/>
          <w:sz w:val="16"/>
          <w:szCs w:val="16"/>
        </w:rPr>
      </w:pPr>
      <w:bookmarkStart w:id="42" w:name="_Toc458524186"/>
      <w:r w:rsidRPr="00F547B7">
        <w:rPr>
          <w:rFonts w:ascii="Arial" w:hAnsi="Arial" w:cs="Arial"/>
          <w:sz w:val="16"/>
          <w:szCs w:val="16"/>
        </w:rPr>
        <w:t>(Unit: Million Baht)</w:t>
      </w:r>
    </w:p>
    <w:tbl>
      <w:tblPr>
        <w:tblW w:w="9281" w:type="dxa"/>
        <w:tblInd w:w="547" w:type="dxa"/>
        <w:tblLayout w:type="fixed"/>
        <w:tblLook w:val="04A0" w:firstRow="1" w:lastRow="0" w:firstColumn="1" w:lastColumn="0" w:noHBand="0" w:noVBand="1"/>
      </w:tblPr>
      <w:tblGrid>
        <w:gridCol w:w="4061"/>
        <w:gridCol w:w="1305"/>
        <w:gridCol w:w="1305"/>
        <w:gridCol w:w="1305"/>
        <w:gridCol w:w="1305"/>
      </w:tblGrid>
      <w:tr w:rsidR="00A67417" w:rsidRPr="00F547B7" w14:paraId="02CEA237" w14:textId="77777777" w:rsidTr="009F703E">
        <w:tc>
          <w:tcPr>
            <w:tcW w:w="4061" w:type="dxa"/>
          </w:tcPr>
          <w:p w14:paraId="1C098B14" w14:textId="77777777" w:rsidR="00A67417" w:rsidRPr="00F547B7" w:rsidRDefault="00A67417" w:rsidP="00F547B7">
            <w:pPr>
              <w:spacing w:line="320" w:lineRule="exact"/>
              <w:jc w:val="thaiDistribute"/>
              <w:rPr>
                <w:rFonts w:ascii="Arial" w:hAnsi="Arial" w:cs="Arial"/>
                <w:b/>
                <w:bCs/>
                <w:sz w:val="16"/>
                <w:szCs w:val="16"/>
              </w:rPr>
            </w:pPr>
          </w:p>
        </w:tc>
        <w:tc>
          <w:tcPr>
            <w:tcW w:w="2610" w:type="dxa"/>
            <w:gridSpan w:val="2"/>
          </w:tcPr>
          <w:p w14:paraId="352933B1" w14:textId="77777777" w:rsidR="00A67417" w:rsidRPr="00F547B7" w:rsidRDefault="00A67417" w:rsidP="00F547B7">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Consolidated                                financial statements</w:t>
            </w:r>
          </w:p>
        </w:tc>
        <w:tc>
          <w:tcPr>
            <w:tcW w:w="2610" w:type="dxa"/>
            <w:gridSpan w:val="2"/>
          </w:tcPr>
          <w:p w14:paraId="08B0D456" w14:textId="77777777" w:rsidR="00A67417" w:rsidRPr="00F547B7" w:rsidRDefault="00A67417" w:rsidP="00F547B7">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Separate                                     financial statements</w:t>
            </w:r>
          </w:p>
        </w:tc>
      </w:tr>
      <w:tr w:rsidR="00CA46AB" w:rsidRPr="00F547B7" w14:paraId="59ECE1E8" w14:textId="77777777" w:rsidTr="009F703E">
        <w:tc>
          <w:tcPr>
            <w:tcW w:w="4061" w:type="dxa"/>
          </w:tcPr>
          <w:p w14:paraId="4C31C995" w14:textId="77777777" w:rsidR="00CA46AB" w:rsidRPr="00F547B7" w:rsidRDefault="00CA46AB" w:rsidP="00F547B7">
            <w:pPr>
              <w:spacing w:line="320" w:lineRule="exact"/>
              <w:jc w:val="thaiDistribute"/>
              <w:rPr>
                <w:rFonts w:ascii="Arial" w:hAnsi="Arial" w:cs="Arial"/>
                <w:b/>
                <w:bCs/>
                <w:sz w:val="16"/>
                <w:szCs w:val="16"/>
              </w:rPr>
            </w:pPr>
          </w:p>
        </w:tc>
        <w:tc>
          <w:tcPr>
            <w:tcW w:w="1305" w:type="dxa"/>
          </w:tcPr>
          <w:p w14:paraId="2D0F3C6A" w14:textId="2D986E76" w:rsidR="00CA46AB" w:rsidRPr="00F547B7" w:rsidRDefault="00CA46AB" w:rsidP="00F547B7">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2023</w:t>
            </w:r>
          </w:p>
        </w:tc>
        <w:tc>
          <w:tcPr>
            <w:tcW w:w="1305" w:type="dxa"/>
          </w:tcPr>
          <w:p w14:paraId="3C8D6C79" w14:textId="5ED49BDF" w:rsidR="00CA46AB" w:rsidRPr="00F547B7" w:rsidRDefault="00CA46AB" w:rsidP="00F547B7">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2022</w:t>
            </w:r>
          </w:p>
        </w:tc>
        <w:tc>
          <w:tcPr>
            <w:tcW w:w="1305" w:type="dxa"/>
          </w:tcPr>
          <w:p w14:paraId="1887401E" w14:textId="57D55023" w:rsidR="00CA46AB" w:rsidRPr="00F547B7" w:rsidRDefault="00CA46AB" w:rsidP="00F547B7">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2023</w:t>
            </w:r>
          </w:p>
        </w:tc>
        <w:tc>
          <w:tcPr>
            <w:tcW w:w="1305" w:type="dxa"/>
          </w:tcPr>
          <w:p w14:paraId="17B3706E" w14:textId="647DB895" w:rsidR="00CA46AB" w:rsidRPr="00F547B7" w:rsidRDefault="00CA46AB" w:rsidP="00F547B7">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2022</w:t>
            </w:r>
          </w:p>
        </w:tc>
      </w:tr>
      <w:tr w:rsidR="00CA46AB" w:rsidRPr="00F547B7" w14:paraId="113E8973" w14:textId="77777777" w:rsidTr="009F703E">
        <w:tc>
          <w:tcPr>
            <w:tcW w:w="4061" w:type="dxa"/>
            <w:vAlign w:val="bottom"/>
          </w:tcPr>
          <w:p w14:paraId="6FA37917" w14:textId="77777777" w:rsidR="00CA46AB" w:rsidRPr="00F547B7" w:rsidRDefault="00CA46AB" w:rsidP="00F547B7">
            <w:pPr>
              <w:spacing w:line="320" w:lineRule="exact"/>
              <w:ind w:left="132" w:right="-108" w:hanging="132"/>
              <w:rPr>
                <w:rFonts w:ascii="Arial" w:hAnsi="Arial" w:cs="Arial"/>
                <w:sz w:val="16"/>
                <w:szCs w:val="16"/>
                <w:cs/>
              </w:rPr>
            </w:pPr>
            <w:r w:rsidRPr="00F547B7">
              <w:rPr>
                <w:rFonts w:ascii="Arial" w:hAnsi="Arial" w:cs="Arial"/>
                <w:sz w:val="16"/>
                <w:szCs w:val="16"/>
              </w:rPr>
              <w:t>Interbank and money market items</w:t>
            </w:r>
            <w:r w:rsidRPr="00F547B7">
              <w:rPr>
                <w:rFonts w:ascii="Arial" w:hAnsi="Arial" w:cs="Arial"/>
                <w:sz w:val="16"/>
                <w:szCs w:val="16"/>
                <w:cs/>
              </w:rPr>
              <w:t xml:space="preserve"> </w:t>
            </w:r>
            <w:r w:rsidRPr="00F547B7">
              <w:rPr>
                <w:rFonts w:ascii="Arial" w:hAnsi="Arial" w:cs="Arial"/>
                <w:sz w:val="16"/>
                <w:szCs w:val="16"/>
              </w:rPr>
              <w:t>(assets)</w:t>
            </w:r>
          </w:p>
        </w:tc>
        <w:tc>
          <w:tcPr>
            <w:tcW w:w="1305" w:type="dxa"/>
          </w:tcPr>
          <w:p w14:paraId="6D695233" w14:textId="77777777" w:rsidR="00CA46AB" w:rsidRPr="00F547B7" w:rsidRDefault="00CA46AB" w:rsidP="00F547B7">
            <w:pPr>
              <w:tabs>
                <w:tab w:val="decimal" w:pos="972"/>
              </w:tabs>
              <w:spacing w:line="320" w:lineRule="exact"/>
              <w:rPr>
                <w:rFonts w:ascii="Arial" w:hAnsi="Arial" w:cs="Arial"/>
                <w:sz w:val="16"/>
                <w:szCs w:val="16"/>
              </w:rPr>
            </w:pPr>
          </w:p>
        </w:tc>
        <w:tc>
          <w:tcPr>
            <w:tcW w:w="1305" w:type="dxa"/>
          </w:tcPr>
          <w:p w14:paraId="7C836FA0" w14:textId="77777777" w:rsidR="00CA46AB" w:rsidRPr="00F547B7" w:rsidRDefault="00CA46AB" w:rsidP="00F547B7">
            <w:pPr>
              <w:tabs>
                <w:tab w:val="decimal" w:pos="972"/>
              </w:tabs>
              <w:spacing w:line="320" w:lineRule="exact"/>
              <w:rPr>
                <w:rFonts w:ascii="Arial" w:hAnsi="Arial" w:cs="Arial"/>
                <w:sz w:val="16"/>
                <w:szCs w:val="16"/>
              </w:rPr>
            </w:pPr>
          </w:p>
        </w:tc>
        <w:tc>
          <w:tcPr>
            <w:tcW w:w="1305" w:type="dxa"/>
          </w:tcPr>
          <w:p w14:paraId="595E4C21" w14:textId="77777777" w:rsidR="00CA46AB" w:rsidRPr="00F547B7" w:rsidRDefault="00CA46AB" w:rsidP="00F547B7">
            <w:pPr>
              <w:tabs>
                <w:tab w:val="decimal" w:pos="972"/>
              </w:tabs>
              <w:spacing w:line="320" w:lineRule="exact"/>
              <w:rPr>
                <w:rFonts w:ascii="Arial" w:hAnsi="Arial" w:cs="Arial"/>
                <w:sz w:val="16"/>
                <w:szCs w:val="16"/>
              </w:rPr>
            </w:pPr>
          </w:p>
        </w:tc>
        <w:tc>
          <w:tcPr>
            <w:tcW w:w="1305" w:type="dxa"/>
          </w:tcPr>
          <w:p w14:paraId="119B6356" w14:textId="77777777" w:rsidR="00CA46AB" w:rsidRPr="00F547B7" w:rsidRDefault="00CA46AB" w:rsidP="00F547B7">
            <w:pPr>
              <w:tabs>
                <w:tab w:val="decimal" w:pos="972"/>
              </w:tabs>
              <w:spacing w:line="320" w:lineRule="exact"/>
              <w:rPr>
                <w:rFonts w:ascii="Arial" w:hAnsi="Arial" w:cs="Arial"/>
                <w:sz w:val="16"/>
                <w:szCs w:val="16"/>
              </w:rPr>
            </w:pPr>
          </w:p>
        </w:tc>
      </w:tr>
      <w:tr w:rsidR="00CA46AB" w:rsidRPr="00F547B7" w14:paraId="070D966A" w14:textId="77777777" w:rsidTr="009F703E">
        <w:tc>
          <w:tcPr>
            <w:tcW w:w="4061" w:type="dxa"/>
            <w:vAlign w:val="bottom"/>
          </w:tcPr>
          <w:p w14:paraId="272BC4E4" w14:textId="77777777" w:rsidR="00CA46AB" w:rsidRPr="00F547B7" w:rsidRDefault="00CA46AB" w:rsidP="00F547B7">
            <w:pPr>
              <w:pStyle w:val="PlainText"/>
              <w:spacing w:line="320" w:lineRule="exact"/>
              <w:ind w:left="353" w:right="-108" w:hanging="180"/>
              <w:rPr>
                <w:rFonts w:ascii="Arial" w:hAnsi="Arial" w:cs="Arial"/>
                <w:sz w:val="16"/>
                <w:szCs w:val="16"/>
                <w:cs/>
                <w:lang w:val="en-US" w:eastAsia="en-US"/>
              </w:rPr>
            </w:pPr>
            <w:r w:rsidRPr="00F547B7">
              <w:rPr>
                <w:rFonts w:ascii="Arial" w:hAnsi="Arial" w:cs="Arial"/>
                <w:sz w:val="16"/>
                <w:szCs w:val="16"/>
                <w:lang w:val="en-US" w:eastAsia="en-US"/>
              </w:rPr>
              <w:t>Placed at insurance registrar</w:t>
            </w:r>
          </w:p>
        </w:tc>
        <w:tc>
          <w:tcPr>
            <w:tcW w:w="1305" w:type="dxa"/>
            <w:vAlign w:val="bottom"/>
          </w:tcPr>
          <w:p w14:paraId="552D1693" w14:textId="60F619F5" w:rsidR="00CA46AB" w:rsidRPr="00F547B7" w:rsidRDefault="00915358" w:rsidP="00F547B7">
            <w:pPr>
              <w:tabs>
                <w:tab w:val="decimal" w:pos="970"/>
              </w:tabs>
              <w:spacing w:line="320" w:lineRule="exact"/>
              <w:rPr>
                <w:rFonts w:ascii="Arial" w:hAnsi="Arial" w:cstheme="minorBidi"/>
                <w:sz w:val="16"/>
                <w:szCs w:val="16"/>
              </w:rPr>
            </w:pPr>
            <w:r w:rsidRPr="00F547B7">
              <w:rPr>
                <w:rFonts w:ascii="Arial" w:hAnsi="Arial" w:cstheme="minorBidi"/>
                <w:sz w:val="16"/>
                <w:szCs w:val="16"/>
              </w:rPr>
              <w:t>501</w:t>
            </w:r>
          </w:p>
        </w:tc>
        <w:tc>
          <w:tcPr>
            <w:tcW w:w="1305" w:type="dxa"/>
            <w:vAlign w:val="bottom"/>
          </w:tcPr>
          <w:p w14:paraId="3DC7E4A3" w14:textId="69096885"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614</w:t>
            </w:r>
          </w:p>
        </w:tc>
        <w:tc>
          <w:tcPr>
            <w:tcW w:w="1305" w:type="dxa"/>
            <w:vAlign w:val="bottom"/>
          </w:tcPr>
          <w:p w14:paraId="389B15E2" w14:textId="4059DF71" w:rsidR="00CA46AB" w:rsidRPr="00F547B7" w:rsidRDefault="00131E6C"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30A362AF" w14:textId="33D7F75B"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CA46AB" w:rsidRPr="00F547B7" w14:paraId="6F3EA82D" w14:textId="77777777" w:rsidTr="009F703E">
        <w:tc>
          <w:tcPr>
            <w:tcW w:w="4061" w:type="dxa"/>
            <w:vAlign w:val="bottom"/>
          </w:tcPr>
          <w:p w14:paraId="2F5014E2" w14:textId="77777777" w:rsidR="00CA46AB" w:rsidRPr="00F547B7" w:rsidRDefault="00CA46AB" w:rsidP="00F547B7">
            <w:pPr>
              <w:pStyle w:val="PlainText"/>
              <w:spacing w:line="320" w:lineRule="exact"/>
              <w:ind w:left="353" w:hanging="180"/>
              <w:rPr>
                <w:rFonts w:ascii="Arial" w:hAnsi="Arial" w:cs="Arial"/>
                <w:sz w:val="16"/>
                <w:szCs w:val="16"/>
                <w:lang w:val="en-US" w:eastAsia="en-US"/>
              </w:rPr>
            </w:pPr>
            <w:r w:rsidRPr="00F547B7">
              <w:rPr>
                <w:rFonts w:ascii="Arial" w:hAnsi="Arial" w:cs="Arial"/>
                <w:sz w:val="16"/>
                <w:szCs w:val="16"/>
                <w:lang w:val="en-US" w:eastAsia="en-US"/>
              </w:rPr>
              <w:t xml:space="preserve">Placed at court </w:t>
            </w:r>
          </w:p>
        </w:tc>
        <w:tc>
          <w:tcPr>
            <w:tcW w:w="1305" w:type="dxa"/>
            <w:vAlign w:val="bottom"/>
          </w:tcPr>
          <w:p w14:paraId="2E3DFAAB" w14:textId="5C4EC323" w:rsidR="00CA46AB" w:rsidRPr="00F547B7" w:rsidRDefault="00915358"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1AC6406C" w14:textId="5AC1278F"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1</w:t>
            </w:r>
          </w:p>
        </w:tc>
        <w:tc>
          <w:tcPr>
            <w:tcW w:w="1305" w:type="dxa"/>
            <w:vAlign w:val="bottom"/>
          </w:tcPr>
          <w:p w14:paraId="42A241F5" w14:textId="52DDD04F" w:rsidR="00CA46AB" w:rsidRPr="00F547B7" w:rsidRDefault="00131E6C"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65C91BDC" w14:textId="4EF77D30"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CA46AB" w:rsidRPr="00F547B7" w14:paraId="748551F2" w14:textId="77777777" w:rsidTr="009F703E">
        <w:tc>
          <w:tcPr>
            <w:tcW w:w="4061" w:type="dxa"/>
            <w:vAlign w:val="bottom"/>
          </w:tcPr>
          <w:p w14:paraId="51C6BDB5" w14:textId="77777777" w:rsidR="00CA46AB" w:rsidRPr="00F547B7" w:rsidRDefault="00CA46AB" w:rsidP="00F547B7">
            <w:pPr>
              <w:pStyle w:val="PlainText"/>
              <w:spacing w:line="320" w:lineRule="exact"/>
              <w:ind w:left="353" w:right="-108" w:hanging="180"/>
              <w:rPr>
                <w:rFonts w:ascii="Arial" w:hAnsi="Arial" w:cs="Arial"/>
                <w:sz w:val="16"/>
                <w:szCs w:val="16"/>
                <w:lang w:val="en-US" w:eastAsia="en-US"/>
              </w:rPr>
            </w:pPr>
            <w:r w:rsidRPr="00F547B7">
              <w:rPr>
                <w:rFonts w:ascii="Arial" w:hAnsi="Arial" w:cs="Arial"/>
                <w:sz w:val="16"/>
                <w:szCs w:val="16"/>
                <w:lang w:val="en-US" w:eastAsia="en-US"/>
              </w:rPr>
              <w:t>Placed at the Office of Insurance Commission</w:t>
            </w:r>
          </w:p>
        </w:tc>
        <w:tc>
          <w:tcPr>
            <w:tcW w:w="1305" w:type="dxa"/>
            <w:vAlign w:val="bottom"/>
          </w:tcPr>
          <w:p w14:paraId="5068B03B" w14:textId="54A10E93" w:rsidR="00CA46AB" w:rsidRPr="00F547B7" w:rsidRDefault="00915358" w:rsidP="00F547B7">
            <w:pPr>
              <w:tabs>
                <w:tab w:val="decimal" w:pos="970"/>
              </w:tabs>
              <w:spacing w:line="320" w:lineRule="exact"/>
              <w:rPr>
                <w:rFonts w:ascii="Arial" w:hAnsi="Arial" w:cs="Arial"/>
                <w:sz w:val="16"/>
                <w:szCs w:val="16"/>
              </w:rPr>
            </w:pPr>
            <w:r w:rsidRPr="00F547B7">
              <w:rPr>
                <w:rFonts w:ascii="Arial" w:hAnsi="Arial" w:cs="Arial"/>
                <w:sz w:val="16"/>
                <w:szCs w:val="16"/>
              </w:rPr>
              <w:t>2</w:t>
            </w:r>
          </w:p>
        </w:tc>
        <w:tc>
          <w:tcPr>
            <w:tcW w:w="1305" w:type="dxa"/>
            <w:vAlign w:val="bottom"/>
          </w:tcPr>
          <w:p w14:paraId="5B3D9B5A" w14:textId="013F8532"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4</w:t>
            </w:r>
          </w:p>
        </w:tc>
        <w:tc>
          <w:tcPr>
            <w:tcW w:w="1305" w:type="dxa"/>
            <w:vAlign w:val="bottom"/>
          </w:tcPr>
          <w:p w14:paraId="657DB651" w14:textId="228D53DF" w:rsidR="00CA46AB" w:rsidRPr="00F547B7" w:rsidRDefault="00131E6C"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22C82D79" w14:textId="64036BD4"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CA46AB" w:rsidRPr="00F547B7" w14:paraId="3AA58A4C" w14:textId="77777777" w:rsidTr="00BF14F5">
        <w:tc>
          <w:tcPr>
            <w:tcW w:w="4061" w:type="dxa"/>
            <w:vAlign w:val="bottom"/>
          </w:tcPr>
          <w:p w14:paraId="39A5ACB2" w14:textId="77777777" w:rsidR="00CA46AB" w:rsidRPr="00F547B7" w:rsidRDefault="00CA46AB" w:rsidP="00F547B7">
            <w:pPr>
              <w:pStyle w:val="PlainText"/>
              <w:spacing w:line="320" w:lineRule="exact"/>
              <w:ind w:left="353" w:right="-108" w:hanging="180"/>
              <w:rPr>
                <w:rFonts w:ascii="Arial" w:hAnsi="Arial" w:cs="Arial"/>
                <w:sz w:val="16"/>
                <w:szCs w:val="16"/>
                <w:lang w:val="en-US" w:eastAsia="en-US"/>
              </w:rPr>
            </w:pPr>
            <w:r w:rsidRPr="00F547B7">
              <w:rPr>
                <w:rFonts w:ascii="Arial" w:hAnsi="Arial" w:cs="Arial"/>
                <w:sz w:val="16"/>
                <w:szCs w:val="16"/>
                <w:lang w:val="en-US" w:eastAsia="en-US"/>
              </w:rPr>
              <w:t>Placed for EDC machine</w:t>
            </w:r>
          </w:p>
        </w:tc>
        <w:tc>
          <w:tcPr>
            <w:tcW w:w="1305" w:type="dxa"/>
            <w:vAlign w:val="bottom"/>
          </w:tcPr>
          <w:p w14:paraId="23DF0534" w14:textId="41B8F6B8" w:rsidR="00CA46AB" w:rsidRPr="00F547B7" w:rsidRDefault="00915358"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3DD75BE1" w14:textId="0E444310"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1</w:t>
            </w:r>
          </w:p>
        </w:tc>
        <w:tc>
          <w:tcPr>
            <w:tcW w:w="1305" w:type="dxa"/>
            <w:vAlign w:val="bottom"/>
          </w:tcPr>
          <w:p w14:paraId="09ECA53A" w14:textId="22D75E71" w:rsidR="00CA46AB" w:rsidRPr="00F547B7" w:rsidRDefault="00131E6C"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568B576B" w14:textId="7CE97C31"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CA46AB" w:rsidRPr="00F547B7" w14:paraId="7C98992B" w14:textId="77777777" w:rsidTr="009F703E">
        <w:tc>
          <w:tcPr>
            <w:tcW w:w="4061" w:type="dxa"/>
          </w:tcPr>
          <w:p w14:paraId="7BB76B0F" w14:textId="77777777" w:rsidR="00CA46AB" w:rsidRPr="00F547B7" w:rsidRDefault="00CA46AB" w:rsidP="00F547B7">
            <w:pPr>
              <w:spacing w:line="320" w:lineRule="exact"/>
              <w:jc w:val="thaiDistribute"/>
              <w:rPr>
                <w:rFonts w:ascii="Arial" w:hAnsi="Arial" w:cs="Arial"/>
                <w:sz w:val="16"/>
                <w:szCs w:val="16"/>
                <w:cs/>
              </w:rPr>
            </w:pPr>
            <w:r w:rsidRPr="00F547B7">
              <w:rPr>
                <w:rFonts w:ascii="Arial" w:hAnsi="Arial" w:cs="Arial"/>
                <w:sz w:val="16"/>
                <w:szCs w:val="16"/>
              </w:rPr>
              <w:t xml:space="preserve">Investments in securities </w:t>
            </w:r>
          </w:p>
        </w:tc>
        <w:tc>
          <w:tcPr>
            <w:tcW w:w="1305" w:type="dxa"/>
            <w:vAlign w:val="bottom"/>
          </w:tcPr>
          <w:p w14:paraId="46931C67" w14:textId="77777777" w:rsidR="00CA46AB" w:rsidRPr="00F547B7" w:rsidRDefault="00CA46AB" w:rsidP="00F547B7">
            <w:pPr>
              <w:tabs>
                <w:tab w:val="decimal" w:pos="972"/>
              </w:tabs>
              <w:spacing w:line="320" w:lineRule="exact"/>
              <w:rPr>
                <w:rFonts w:ascii="Arial" w:hAnsi="Arial" w:cs="Arial"/>
                <w:sz w:val="16"/>
                <w:szCs w:val="16"/>
              </w:rPr>
            </w:pPr>
          </w:p>
        </w:tc>
        <w:tc>
          <w:tcPr>
            <w:tcW w:w="1305" w:type="dxa"/>
            <w:vAlign w:val="bottom"/>
          </w:tcPr>
          <w:p w14:paraId="14B5824C" w14:textId="77777777" w:rsidR="00CA46AB" w:rsidRPr="00F547B7" w:rsidRDefault="00CA46AB" w:rsidP="00F547B7">
            <w:pPr>
              <w:tabs>
                <w:tab w:val="decimal" w:pos="972"/>
              </w:tabs>
              <w:spacing w:line="320" w:lineRule="exact"/>
              <w:rPr>
                <w:rFonts w:ascii="Arial" w:hAnsi="Arial" w:cs="Arial"/>
                <w:sz w:val="16"/>
                <w:szCs w:val="16"/>
              </w:rPr>
            </w:pPr>
          </w:p>
        </w:tc>
        <w:tc>
          <w:tcPr>
            <w:tcW w:w="1305" w:type="dxa"/>
            <w:vAlign w:val="bottom"/>
          </w:tcPr>
          <w:p w14:paraId="12546026" w14:textId="77777777" w:rsidR="00CA46AB" w:rsidRPr="00F547B7" w:rsidRDefault="00CA46AB" w:rsidP="00F547B7">
            <w:pPr>
              <w:tabs>
                <w:tab w:val="decimal" w:pos="970"/>
              </w:tabs>
              <w:spacing w:line="320" w:lineRule="exact"/>
              <w:rPr>
                <w:rFonts w:ascii="Arial" w:hAnsi="Arial" w:cs="Arial"/>
                <w:sz w:val="16"/>
                <w:szCs w:val="16"/>
              </w:rPr>
            </w:pPr>
          </w:p>
        </w:tc>
        <w:tc>
          <w:tcPr>
            <w:tcW w:w="1305" w:type="dxa"/>
            <w:vAlign w:val="bottom"/>
          </w:tcPr>
          <w:p w14:paraId="49F950AB" w14:textId="77777777" w:rsidR="00CA46AB" w:rsidRPr="00F547B7" w:rsidRDefault="00CA46AB" w:rsidP="00F547B7">
            <w:pPr>
              <w:tabs>
                <w:tab w:val="decimal" w:pos="970"/>
              </w:tabs>
              <w:spacing w:line="320" w:lineRule="exact"/>
              <w:rPr>
                <w:rFonts w:ascii="Arial" w:hAnsi="Arial" w:cs="Arial"/>
                <w:sz w:val="16"/>
                <w:szCs w:val="16"/>
              </w:rPr>
            </w:pPr>
          </w:p>
        </w:tc>
      </w:tr>
      <w:tr w:rsidR="00CA46AB" w:rsidRPr="00F547B7" w14:paraId="1BB397FF" w14:textId="77777777" w:rsidTr="009F703E">
        <w:tc>
          <w:tcPr>
            <w:tcW w:w="4061" w:type="dxa"/>
            <w:vAlign w:val="bottom"/>
          </w:tcPr>
          <w:p w14:paraId="0538F9CA" w14:textId="77777777" w:rsidR="00CA46AB" w:rsidRPr="00F547B7" w:rsidRDefault="00CA46AB" w:rsidP="00F547B7">
            <w:pPr>
              <w:pStyle w:val="PlainText"/>
              <w:spacing w:line="320" w:lineRule="exact"/>
              <w:ind w:left="353" w:right="-108" w:hanging="180"/>
              <w:rPr>
                <w:rFonts w:ascii="Arial" w:hAnsi="Arial" w:cs="Arial"/>
                <w:sz w:val="16"/>
                <w:szCs w:val="16"/>
                <w:cs/>
                <w:lang w:val="en-US" w:eastAsia="en-US"/>
              </w:rPr>
            </w:pPr>
            <w:r w:rsidRPr="00F547B7">
              <w:rPr>
                <w:rFonts w:ascii="Arial" w:hAnsi="Arial" w:cs="Arial"/>
                <w:sz w:val="16"/>
                <w:szCs w:val="16"/>
                <w:lang w:val="en-US" w:eastAsia="en-US"/>
              </w:rPr>
              <w:t>Placed at insurance registrar</w:t>
            </w:r>
          </w:p>
        </w:tc>
        <w:tc>
          <w:tcPr>
            <w:tcW w:w="1305" w:type="dxa"/>
            <w:vAlign w:val="bottom"/>
          </w:tcPr>
          <w:p w14:paraId="75D374E6" w14:textId="370F60D7" w:rsidR="00CA46AB" w:rsidRPr="00F547B7" w:rsidRDefault="00915358" w:rsidP="00F547B7">
            <w:pPr>
              <w:tabs>
                <w:tab w:val="decimal" w:pos="970"/>
              </w:tabs>
              <w:spacing w:line="320" w:lineRule="exact"/>
              <w:rPr>
                <w:rFonts w:ascii="Arial" w:hAnsi="Arial" w:cs="Arial"/>
                <w:sz w:val="16"/>
                <w:szCs w:val="16"/>
              </w:rPr>
            </w:pPr>
            <w:r w:rsidRPr="00F547B7">
              <w:rPr>
                <w:rFonts w:ascii="Arial" w:hAnsi="Arial" w:cs="Arial"/>
                <w:sz w:val="16"/>
                <w:szCs w:val="16"/>
              </w:rPr>
              <w:t>1,813</w:t>
            </w:r>
          </w:p>
        </w:tc>
        <w:tc>
          <w:tcPr>
            <w:tcW w:w="1305" w:type="dxa"/>
            <w:vAlign w:val="bottom"/>
          </w:tcPr>
          <w:p w14:paraId="4C389670" w14:textId="429BE117"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1,514</w:t>
            </w:r>
          </w:p>
        </w:tc>
        <w:tc>
          <w:tcPr>
            <w:tcW w:w="1305" w:type="dxa"/>
            <w:vAlign w:val="bottom"/>
          </w:tcPr>
          <w:p w14:paraId="31F01C55" w14:textId="3B4ED304" w:rsidR="00CA46AB" w:rsidRPr="00F547B7" w:rsidRDefault="00131E6C"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637BB3F5" w14:textId="6C7C61D6"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CA46AB" w:rsidRPr="00F547B7" w14:paraId="4520BC85" w14:textId="77777777" w:rsidTr="009F703E">
        <w:tc>
          <w:tcPr>
            <w:tcW w:w="4061" w:type="dxa"/>
          </w:tcPr>
          <w:p w14:paraId="53DACAE2" w14:textId="77777777" w:rsidR="00CA46AB" w:rsidRPr="00F547B7" w:rsidRDefault="00CA46AB" w:rsidP="00F547B7">
            <w:pPr>
              <w:spacing w:line="320" w:lineRule="exact"/>
              <w:jc w:val="thaiDistribute"/>
              <w:rPr>
                <w:rFonts w:ascii="Arial" w:hAnsi="Arial" w:cs="Arial"/>
                <w:sz w:val="16"/>
                <w:szCs w:val="16"/>
              </w:rPr>
            </w:pPr>
            <w:r w:rsidRPr="00F547B7">
              <w:rPr>
                <w:rFonts w:ascii="Arial" w:hAnsi="Arial" w:cs="Arial"/>
                <w:sz w:val="16"/>
                <w:szCs w:val="16"/>
              </w:rPr>
              <w:t>Property foreclosed</w:t>
            </w:r>
          </w:p>
        </w:tc>
        <w:tc>
          <w:tcPr>
            <w:tcW w:w="1305" w:type="dxa"/>
            <w:vAlign w:val="bottom"/>
          </w:tcPr>
          <w:p w14:paraId="0BA61141" w14:textId="77777777" w:rsidR="00CA46AB" w:rsidRPr="00F547B7" w:rsidRDefault="00CA46AB" w:rsidP="00F547B7">
            <w:pPr>
              <w:tabs>
                <w:tab w:val="decimal" w:pos="970"/>
              </w:tabs>
              <w:spacing w:line="320" w:lineRule="exact"/>
              <w:rPr>
                <w:rFonts w:ascii="Arial" w:hAnsi="Arial" w:cs="Arial"/>
                <w:sz w:val="16"/>
                <w:szCs w:val="16"/>
              </w:rPr>
            </w:pPr>
          </w:p>
        </w:tc>
        <w:tc>
          <w:tcPr>
            <w:tcW w:w="1305" w:type="dxa"/>
            <w:vAlign w:val="bottom"/>
          </w:tcPr>
          <w:p w14:paraId="7CF09339" w14:textId="77777777" w:rsidR="00CA46AB" w:rsidRPr="00F547B7" w:rsidRDefault="00CA46AB" w:rsidP="00F547B7">
            <w:pPr>
              <w:tabs>
                <w:tab w:val="decimal" w:pos="970"/>
              </w:tabs>
              <w:spacing w:line="320" w:lineRule="exact"/>
              <w:rPr>
                <w:rFonts w:ascii="Arial" w:hAnsi="Arial" w:cs="Arial"/>
                <w:sz w:val="16"/>
                <w:szCs w:val="16"/>
              </w:rPr>
            </w:pPr>
          </w:p>
        </w:tc>
        <w:tc>
          <w:tcPr>
            <w:tcW w:w="1305" w:type="dxa"/>
            <w:vAlign w:val="bottom"/>
          </w:tcPr>
          <w:p w14:paraId="344CDCC8" w14:textId="77777777" w:rsidR="00CA46AB" w:rsidRPr="00F547B7" w:rsidRDefault="00CA46AB" w:rsidP="00F547B7">
            <w:pPr>
              <w:tabs>
                <w:tab w:val="decimal" w:pos="970"/>
              </w:tabs>
              <w:spacing w:line="320" w:lineRule="exact"/>
              <w:rPr>
                <w:rFonts w:ascii="Arial" w:hAnsi="Arial" w:cs="Arial"/>
                <w:sz w:val="16"/>
                <w:szCs w:val="16"/>
              </w:rPr>
            </w:pPr>
          </w:p>
        </w:tc>
        <w:tc>
          <w:tcPr>
            <w:tcW w:w="1305" w:type="dxa"/>
            <w:vAlign w:val="bottom"/>
          </w:tcPr>
          <w:p w14:paraId="03BEADDD" w14:textId="77777777" w:rsidR="00CA46AB" w:rsidRPr="00F547B7" w:rsidRDefault="00CA46AB" w:rsidP="00F547B7">
            <w:pPr>
              <w:tabs>
                <w:tab w:val="decimal" w:pos="970"/>
              </w:tabs>
              <w:spacing w:line="320" w:lineRule="exact"/>
              <w:rPr>
                <w:rFonts w:ascii="Arial" w:hAnsi="Arial" w:cs="Arial"/>
                <w:sz w:val="16"/>
                <w:szCs w:val="16"/>
              </w:rPr>
            </w:pPr>
          </w:p>
        </w:tc>
      </w:tr>
      <w:tr w:rsidR="00CA46AB" w:rsidRPr="00F547B7" w14:paraId="044709E6" w14:textId="77777777" w:rsidTr="009F703E">
        <w:trPr>
          <w:trHeight w:val="63"/>
        </w:trPr>
        <w:tc>
          <w:tcPr>
            <w:tcW w:w="4061" w:type="dxa"/>
            <w:vAlign w:val="bottom"/>
          </w:tcPr>
          <w:p w14:paraId="13ED0DDD" w14:textId="77777777" w:rsidR="00CA46AB" w:rsidRPr="00F547B7" w:rsidRDefault="00CA46AB" w:rsidP="00F547B7">
            <w:pPr>
              <w:pStyle w:val="PlainText"/>
              <w:spacing w:line="320" w:lineRule="exact"/>
              <w:ind w:left="353" w:hanging="180"/>
              <w:rPr>
                <w:rFonts w:ascii="Arial" w:hAnsi="Arial" w:cs="Arial"/>
                <w:sz w:val="16"/>
                <w:szCs w:val="16"/>
                <w:cs/>
                <w:lang w:val="en-US" w:eastAsia="en-US"/>
              </w:rPr>
            </w:pPr>
            <w:r w:rsidRPr="00F547B7">
              <w:rPr>
                <w:rFonts w:ascii="Arial" w:hAnsi="Arial" w:cs="Arial"/>
                <w:sz w:val="16"/>
                <w:szCs w:val="16"/>
                <w:lang w:val="en-US" w:eastAsia="en-US"/>
              </w:rPr>
              <w:t>Immovable assets subject to buyback options or first rights refusal</w:t>
            </w:r>
          </w:p>
        </w:tc>
        <w:tc>
          <w:tcPr>
            <w:tcW w:w="1305" w:type="dxa"/>
            <w:vAlign w:val="bottom"/>
          </w:tcPr>
          <w:p w14:paraId="08399F12" w14:textId="2FA4C303" w:rsidR="00CA46AB" w:rsidRPr="00F547B7" w:rsidRDefault="00402F3B" w:rsidP="00F547B7">
            <w:pPr>
              <w:tabs>
                <w:tab w:val="decimal" w:pos="970"/>
              </w:tabs>
              <w:spacing w:line="320" w:lineRule="exact"/>
              <w:rPr>
                <w:rFonts w:ascii="Arial" w:hAnsi="Arial" w:cs="Arial"/>
                <w:sz w:val="16"/>
                <w:szCs w:val="16"/>
              </w:rPr>
            </w:pPr>
            <w:r w:rsidRPr="00F547B7">
              <w:rPr>
                <w:rFonts w:ascii="Arial" w:hAnsi="Arial" w:cs="Arial"/>
                <w:sz w:val="16"/>
                <w:szCs w:val="16"/>
              </w:rPr>
              <w:t>14</w:t>
            </w:r>
          </w:p>
        </w:tc>
        <w:tc>
          <w:tcPr>
            <w:tcW w:w="1305" w:type="dxa"/>
            <w:vAlign w:val="bottom"/>
          </w:tcPr>
          <w:p w14:paraId="25982977" w14:textId="1C3B8FAA"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8</w:t>
            </w:r>
          </w:p>
        </w:tc>
        <w:tc>
          <w:tcPr>
            <w:tcW w:w="1305" w:type="dxa"/>
            <w:vAlign w:val="bottom"/>
          </w:tcPr>
          <w:p w14:paraId="597B8F59" w14:textId="5A02229C" w:rsidR="00CA46AB" w:rsidRPr="00F547B7" w:rsidRDefault="00131E6C"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7437305B" w14:textId="06DABF99" w:rsidR="00CA46AB" w:rsidRPr="00F547B7" w:rsidRDefault="00CA46AB" w:rsidP="00F547B7">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CA46AB" w:rsidRPr="00F547B7" w14:paraId="359BD882" w14:textId="77777777" w:rsidTr="009F703E">
        <w:tc>
          <w:tcPr>
            <w:tcW w:w="4061" w:type="dxa"/>
            <w:vAlign w:val="bottom"/>
          </w:tcPr>
          <w:p w14:paraId="34537354" w14:textId="77777777" w:rsidR="00CA46AB" w:rsidRPr="00F547B7" w:rsidRDefault="00CA46AB" w:rsidP="00F547B7">
            <w:pPr>
              <w:pStyle w:val="PlainText"/>
              <w:spacing w:line="320" w:lineRule="exact"/>
              <w:ind w:left="353" w:right="-103" w:hanging="180"/>
              <w:rPr>
                <w:rFonts w:ascii="Arial" w:hAnsi="Arial" w:cs="Arial"/>
                <w:sz w:val="16"/>
                <w:szCs w:val="16"/>
                <w:cs/>
                <w:lang w:val="en-US" w:eastAsia="en-US"/>
              </w:rPr>
            </w:pPr>
            <w:r w:rsidRPr="00F547B7">
              <w:rPr>
                <w:rFonts w:ascii="Arial" w:hAnsi="Arial" w:cs="Arial"/>
                <w:sz w:val="16"/>
                <w:szCs w:val="16"/>
                <w:lang w:val="en-US" w:eastAsia="en-US"/>
              </w:rPr>
              <w:t>Immovable assets subject to purchase or sell agreements with clients but currently being settled in installments or through transfer of ownership</w:t>
            </w:r>
          </w:p>
        </w:tc>
        <w:tc>
          <w:tcPr>
            <w:tcW w:w="1305" w:type="dxa"/>
            <w:vAlign w:val="bottom"/>
          </w:tcPr>
          <w:p w14:paraId="007C2EE4" w14:textId="6D03C849" w:rsidR="00CA46AB" w:rsidRPr="00F547B7" w:rsidRDefault="00402F3B" w:rsidP="00F547B7">
            <w:pPr>
              <w:pBdr>
                <w:between w:val="sing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20</w:t>
            </w:r>
          </w:p>
        </w:tc>
        <w:tc>
          <w:tcPr>
            <w:tcW w:w="1305" w:type="dxa"/>
            <w:vAlign w:val="bottom"/>
          </w:tcPr>
          <w:p w14:paraId="371F9E58" w14:textId="7AF7C16D" w:rsidR="00CA46AB" w:rsidRPr="00F547B7" w:rsidRDefault="00CA46AB" w:rsidP="00F547B7">
            <w:pPr>
              <w:pBdr>
                <w:between w:val="sing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25</w:t>
            </w:r>
          </w:p>
        </w:tc>
        <w:tc>
          <w:tcPr>
            <w:tcW w:w="1305" w:type="dxa"/>
            <w:vAlign w:val="bottom"/>
          </w:tcPr>
          <w:p w14:paraId="530A74AE" w14:textId="1EF69291" w:rsidR="00CA46AB" w:rsidRPr="00F547B7" w:rsidRDefault="00131E6C" w:rsidP="00F547B7">
            <w:pPr>
              <w:pBdr>
                <w:between w:val="single" w:sz="4" w:space="1" w:color="auto"/>
              </w:pBdr>
              <w:tabs>
                <w:tab w:val="decimal" w:pos="970"/>
              </w:tabs>
              <w:spacing w:line="320" w:lineRule="exact"/>
              <w:rPr>
                <w:rFonts w:ascii="Arial" w:hAnsi="Arial" w:cs="Arial"/>
                <w:sz w:val="16"/>
                <w:szCs w:val="16"/>
                <w:cs/>
              </w:rPr>
            </w:pPr>
            <w:r w:rsidRPr="00F547B7">
              <w:rPr>
                <w:rFonts w:ascii="Arial" w:hAnsi="Arial" w:cs="Arial"/>
                <w:sz w:val="16"/>
                <w:szCs w:val="16"/>
              </w:rPr>
              <w:t>-</w:t>
            </w:r>
          </w:p>
        </w:tc>
        <w:tc>
          <w:tcPr>
            <w:tcW w:w="1305" w:type="dxa"/>
            <w:vAlign w:val="bottom"/>
          </w:tcPr>
          <w:p w14:paraId="532B0CEE" w14:textId="2521E8AC" w:rsidR="00CA46AB" w:rsidRPr="00F547B7" w:rsidRDefault="00CA46AB" w:rsidP="00F547B7">
            <w:pPr>
              <w:pBdr>
                <w:between w:val="single" w:sz="4" w:space="1" w:color="auto"/>
              </w:pBdr>
              <w:tabs>
                <w:tab w:val="decimal" w:pos="970"/>
              </w:tabs>
              <w:spacing w:line="320" w:lineRule="exact"/>
              <w:rPr>
                <w:rFonts w:ascii="Arial" w:hAnsi="Arial" w:cs="Arial"/>
                <w:sz w:val="16"/>
                <w:szCs w:val="16"/>
                <w:cs/>
              </w:rPr>
            </w:pPr>
            <w:r w:rsidRPr="00F547B7">
              <w:rPr>
                <w:rFonts w:ascii="Arial" w:hAnsi="Arial" w:cs="Arial"/>
                <w:sz w:val="16"/>
                <w:szCs w:val="16"/>
              </w:rPr>
              <w:t>-</w:t>
            </w:r>
          </w:p>
        </w:tc>
      </w:tr>
      <w:tr w:rsidR="00CA46AB" w:rsidRPr="00F547B7" w14:paraId="71DD6FB3" w14:textId="77777777" w:rsidTr="009F703E">
        <w:tc>
          <w:tcPr>
            <w:tcW w:w="4061" w:type="dxa"/>
          </w:tcPr>
          <w:p w14:paraId="36CDC918" w14:textId="77777777" w:rsidR="00CA46AB" w:rsidRPr="00F547B7" w:rsidRDefault="00CA46AB" w:rsidP="00F547B7">
            <w:pPr>
              <w:spacing w:line="320" w:lineRule="exact"/>
              <w:jc w:val="thaiDistribute"/>
              <w:rPr>
                <w:rFonts w:ascii="Arial" w:hAnsi="Arial" w:cs="Arial"/>
                <w:sz w:val="16"/>
                <w:szCs w:val="16"/>
              </w:rPr>
            </w:pPr>
          </w:p>
        </w:tc>
        <w:tc>
          <w:tcPr>
            <w:tcW w:w="1305" w:type="dxa"/>
            <w:vAlign w:val="bottom"/>
          </w:tcPr>
          <w:p w14:paraId="0FA87DB5" w14:textId="6B400B7C" w:rsidR="00CA46AB" w:rsidRPr="00F547B7" w:rsidRDefault="00402F3B" w:rsidP="00F547B7">
            <w:pPr>
              <w:pBdr>
                <w:top w:val="single" w:sz="4" w:space="1" w:color="auto"/>
                <w:bottom w:val="doub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2,350</w:t>
            </w:r>
          </w:p>
        </w:tc>
        <w:tc>
          <w:tcPr>
            <w:tcW w:w="1305" w:type="dxa"/>
            <w:vAlign w:val="bottom"/>
          </w:tcPr>
          <w:p w14:paraId="4DEB3004" w14:textId="42FF4508" w:rsidR="00CA46AB" w:rsidRPr="00F547B7" w:rsidRDefault="00CA46AB" w:rsidP="00F547B7">
            <w:pPr>
              <w:pBdr>
                <w:top w:val="single" w:sz="4" w:space="1" w:color="auto"/>
                <w:bottom w:val="doub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2,167</w:t>
            </w:r>
          </w:p>
        </w:tc>
        <w:tc>
          <w:tcPr>
            <w:tcW w:w="1305" w:type="dxa"/>
            <w:vAlign w:val="bottom"/>
          </w:tcPr>
          <w:p w14:paraId="529DEA2F" w14:textId="74617A9F" w:rsidR="00CA46AB" w:rsidRPr="00F547B7" w:rsidRDefault="00131E6C" w:rsidP="00F547B7">
            <w:pPr>
              <w:pBdr>
                <w:top w:val="single" w:sz="4" w:space="1" w:color="auto"/>
                <w:bottom w:val="doub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0F2DFA06" w14:textId="7813F480" w:rsidR="00CA46AB" w:rsidRPr="00F547B7" w:rsidRDefault="00CA46AB" w:rsidP="00F547B7">
            <w:pPr>
              <w:pBdr>
                <w:top w:val="single" w:sz="4" w:space="1" w:color="auto"/>
                <w:bottom w:val="doub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w:t>
            </w:r>
          </w:p>
        </w:tc>
      </w:tr>
    </w:tbl>
    <w:p w14:paraId="125B71E1" w14:textId="1A0C07FA" w:rsidR="00C77333" w:rsidRPr="00932A5A" w:rsidRDefault="00747A24" w:rsidP="000753E1">
      <w:pPr>
        <w:tabs>
          <w:tab w:val="left" w:pos="1440"/>
        </w:tabs>
        <w:spacing w:before="240" w:after="80" w:line="350" w:lineRule="exact"/>
        <w:ind w:left="547" w:hanging="547"/>
        <w:jc w:val="thaiDistribute"/>
        <w:outlineLvl w:val="0"/>
        <w:rPr>
          <w:rFonts w:ascii="Arial" w:hAnsi="Arial" w:cs="Arial"/>
          <w:b/>
          <w:bCs/>
        </w:rPr>
      </w:pPr>
      <w:r w:rsidRPr="00932A5A">
        <w:rPr>
          <w:rFonts w:ascii="Arial" w:hAnsi="Arial" w:cs="Arial"/>
          <w:b/>
          <w:bCs/>
        </w:rPr>
        <w:t>4</w:t>
      </w:r>
      <w:r w:rsidR="00500943" w:rsidRPr="00932A5A">
        <w:rPr>
          <w:rFonts w:ascii="Arial" w:hAnsi="Arial" w:cs="Arial"/>
          <w:b/>
          <w:bCs/>
        </w:rPr>
        <w:t>3</w:t>
      </w:r>
      <w:r w:rsidR="005B0B7F" w:rsidRPr="00932A5A">
        <w:rPr>
          <w:rFonts w:ascii="Arial" w:hAnsi="Arial" w:cs="Arial"/>
          <w:b/>
          <w:bCs/>
        </w:rPr>
        <w:t>.</w:t>
      </w:r>
      <w:r w:rsidR="00C77333" w:rsidRPr="00932A5A">
        <w:rPr>
          <w:rFonts w:ascii="Arial" w:hAnsi="Arial" w:cs="Arial"/>
          <w:b/>
          <w:bCs/>
        </w:rPr>
        <w:tab/>
        <w:t>Commitments and contingent liabilities</w:t>
      </w:r>
      <w:bookmarkEnd w:id="42"/>
    </w:p>
    <w:p w14:paraId="592C80D4" w14:textId="5527E8F9" w:rsidR="00C77333" w:rsidRPr="00932A5A" w:rsidRDefault="00C77333" w:rsidP="002362AA">
      <w:pPr>
        <w:spacing w:before="80" w:after="80" w:line="35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CA46AB" w:rsidRPr="00932A5A">
        <w:rPr>
          <w:rFonts w:ascii="Arial" w:hAnsi="Arial" w:cs="Arial"/>
        </w:rPr>
        <w:t>2022</w:t>
      </w:r>
      <w:r w:rsidRPr="00932A5A">
        <w:rPr>
          <w:rFonts w:ascii="Arial" w:hAnsi="Arial" w:cs="Arial"/>
        </w:rPr>
        <w:t>, significant commitments and contingent liabilities consisted of:</w:t>
      </w:r>
    </w:p>
    <w:p w14:paraId="1B5738C8" w14:textId="0B1E89DA" w:rsidR="00E96598" w:rsidRPr="00932A5A" w:rsidRDefault="00E96598" w:rsidP="00E96598">
      <w:pPr>
        <w:tabs>
          <w:tab w:val="left" w:pos="1440"/>
        </w:tabs>
        <w:spacing w:before="80" w:line="380" w:lineRule="exact"/>
        <w:ind w:left="547" w:hanging="547"/>
        <w:jc w:val="thaiDistribute"/>
        <w:outlineLvl w:val="0"/>
        <w:rPr>
          <w:rFonts w:ascii="Arial" w:hAnsi="Arial" w:cs="Arial"/>
          <w:b/>
          <w:bCs/>
        </w:rPr>
      </w:pPr>
      <w:r w:rsidRPr="00932A5A">
        <w:rPr>
          <w:rFonts w:ascii="Arial" w:hAnsi="Arial" w:cs="Arial"/>
          <w:b/>
          <w:bCs/>
        </w:rPr>
        <w:t>4</w:t>
      </w:r>
      <w:r w:rsidR="00500943" w:rsidRPr="00932A5A">
        <w:rPr>
          <w:rFonts w:ascii="Arial" w:hAnsi="Arial" w:cs="Arial"/>
          <w:b/>
          <w:bCs/>
        </w:rPr>
        <w:t>3</w:t>
      </w:r>
      <w:r w:rsidRPr="00932A5A">
        <w:rPr>
          <w:rFonts w:ascii="Arial" w:hAnsi="Arial" w:cs="Arial"/>
          <w:b/>
          <w:bCs/>
        </w:rPr>
        <w:t xml:space="preserve">.1 </w:t>
      </w:r>
      <w:r w:rsidRPr="00932A5A">
        <w:rPr>
          <w:rFonts w:ascii="Arial" w:hAnsi="Arial" w:cs="Arial"/>
          <w:b/>
          <w:bCs/>
        </w:rPr>
        <w:tab/>
      </w:r>
      <w:r w:rsidR="0018228E" w:rsidRPr="00932A5A">
        <w:rPr>
          <w:rFonts w:ascii="Arial" w:hAnsi="Arial" w:cs="Arial"/>
          <w:b/>
          <w:bCs/>
        </w:rPr>
        <w:t>Guarantees</w:t>
      </w:r>
    </w:p>
    <w:p w14:paraId="7C2A1C7B" w14:textId="6DE31BAF" w:rsidR="00E96598" w:rsidRPr="00932A5A" w:rsidRDefault="00E96598" w:rsidP="00E96598">
      <w:pPr>
        <w:spacing w:before="120" w:after="120" w:line="380" w:lineRule="exact"/>
        <w:ind w:left="547"/>
        <w:jc w:val="both"/>
        <w:rPr>
          <w:rFonts w:ascii="Arial" w:hAnsi="Arial" w:cs="Arial"/>
        </w:rPr>
      </w:pPr>
      <w:r w:rsidRPr="00932A5A">
        <w:rPr>
          <w:rFonts w:ascii="Arial" w:hAnsi="Arial" w:cs="Arial"/>
        </w:rPr>
        <w:t xml:space="preserve">As at 31 December </w:t>
      </w:r>
      <w:r w:rsidR="000E1F90" w:rsidRPr="00932A5A">
        <w:rPr>
          <w:rFonts w:ascii="Arial" w:hAnsi="Arial" w:cs="Arial"/>
        </w:rPr>
        <w:t>202</w:t>
      </w:r>
      <w:r w:rsidR="00CA46AB" w:rsidRPr="00932A5A">
        <w:rPr>
          <w:rFonts w:ascii="Arial" w:hAnsi="Arial" w:cs="Arial"/>
        </w:rPr>
        <w:t>3</w:t>
      </w:r>
      <w:r w:rsidRPr="00932A5A">
        <w:rPr>
          <w:rFonts w:ascii="Arial" w:hAnsi="Arial" w:cs="Arial"/>
        </w:rPr>
        <w:t xml:space="preserve">, the Company had letter of guarantees issued by banks on behalf of the Company amounting approximately Baht </w:t>
      </w:r>
      <w:r w:rsidR="00915358" w:rsidRPr="00932A5A">
        <w:rPr>
          <w:rFonts w:ascii="Arial" w:hAnsi="Arial" w:cs="Arial"/>
        </w:rPr>
        <w:t>1</w:t>
      </w:r>
      <w:r w:rsidR="00AA5E5C" w:rsidRPr="00932A5A">
        <w:rPr>
          <w:rFonts w:ascii="Arial" w:hAnsi="Arial" w:cs="Arial"/>
        </w:rPr>
        <w:t xml:space="preserve"> </w:t>
      </w:r>
      <w:r w:rsidRPr="00932A5A">
        <w:rPr>
          <w:rFonts w:ascii="Arial" w:hAnsi="Arial" w:cs="Arial"/>
        </w:rPr>
        <w:t xml:space="preserve">million placed for electricity usage, and a subsidiary has issued letters of guarantee to investigating officers, public prosecutors, courts or persons authorised to grant provisional releases, as bonds for insured parties that have been charged or are defendants in various cases, in the amount of approximately Baht </w:t>
      </w:r>
      <w:r w:rsidR="00915358" w:rsidRPr="00932A5A">
        <w:rPr>
          <w:rFonts w:ascii="Arial" w:hAnsi="Arial" w:cs="Arial"/>
        </w:rPr>
        <w:t>7</w:t>
      </w:r>
      <w:r w:rsidRPr="00932A5A">
        <w:rPr>
          <w:rFonts w:ascii="Arial" w:hAnsi="Arial" w:cs="Arial"/>
          <w:cs/>
        </w:rPr>
        <w:t xml:space="preserve"> </w:t>
      </w:r>
      <w:r w:rsidRPr="00932A5A">
        <w:rPr>
          <w:rFonts w:ascii="Arial" w:hAnsi="Arial" w:cs="Arial"/>
        </w:rPr>
        <w:t>million.</w:t>
      </w:r>
    </w:p>
    <w:p w14:paraId="769393FD" w14:textId="77777777" w:rsidR="00E96598" w:rsidRPr="00932A5A" w:rsidRDefault="00E96598" w:rsidP="00E96598">
      <w:pPr>
        <w:spacing w:before="120" w:after="120" w:line="380" w:lineRule="exact"/>
        <w:ind w:left="547"/>
        <w:jc w:val="both"/>
        <w:rPr>
          <w:rFonts w:ascii="Arial" w:hAnsi="Arial" w:cs="Arial"/>
        </w:rPr>
      </w:pPr>
      <w:r w:rsidRPr="00932A5A">
        <w:rPr>
          <w:rFonts w:ascii="Arial" w:hAnsi="Arial" w:cs="Arial"/>
        </w:rPr>
        <w:t xml:space="preserve">In addition, the subsidiaries have commitments in respect of </w:t>
      </w:r>
      <w:r w:rsidRPr="00932A5A">
        <w:rPr>
          <w:rFonts w:ascii="Arial" w:hAnsi="Arial" w:cs="Arial"/>
          <w:szCs w:val="28"/>
        </w:rPr>
        <w:t>d</w:t>
      </w:r>
      <w:r w:rsidRPr="00932A5A">
        <w:rPr>
          <w:rFonts w:ascii="Arial" w:hAnsi="Arial" w:cs="Arial"/>
        </w:rPr>
        <w:t xml:space="preserve">erivative contracts as mentioned in Note </w:t>
      </w:r>
      <w:r w:rsidR="00983794" w:rsidRPr="00932A5A">
        <w:rPr>
          <w:rFonts w:ascii="Arial" w:hAnsi="Arial" w:cs="Arial"/>
        </w:rPr>
        <w:t>9</w:t>
      </w:r>
      <w:r w:rsidRPr="00932A5A">
        <w:rPr>
          <w:rFonts w:ascii="Arial" w:hAnsi="Arial" w:cs="Arial"/>
        </w:rPr>
        <w:t xml:space="preserve"> to the financial statements.</w:t>
      </w:r>
    </w:p>
    <w:p w14:paraId="16A1541D" w14:textId="5A9AC21C" w:rsidR="00FF4AB3" w:rsidRPr="00932A5A" w:rsidRDefault="00F547B7" w:rsidP="0018677E">
      <w:pPr>
        <w:spacing w:before="120" w:after="120" w:line="380" w:lineRule="exact"/>
        <w:ind w:left="547" w:hanging="547"/>
        <w:jc w:val="both"/>
        <w:rPr>
          <w:rFonts w:ascii="Arial" w:hAnsi="Arial" w:cs="Arial"/>
          <w:b/>
          <w:bCs/>
        </w:rPr>
      </w:pPr>
      <w:r>
        <w:rPr>
          <w:rFonts w:ascii="Arial" w:hAnsi="Arial" w:cs="Arial"/>
          <w:b/>
          <w:bCs/>
        </w:rPr>
        <w:br w:type="page"/>
      </w:r>
      <w:r w:rsidR="00747A24" w:rsidRPr="00932A5A">
        <w:rPr>
          <w:rFonts w:ascii="Arial" w:hAnsi="Arial" w:cs="Arial"/>
          <w:b/>
          <w:bCs/>
        </w:rPr>
        <w:lastRenderedPageBreak/>
        <w:t>4</w:t>
      </w:r>
      <w:r w:rsidR="00500943" w:rsidRPr="00932A5A">
        <w:rPr>
          <w:rFonts w:ascii="Arial" w:hAnsi="Arial" w:cs="Arial"/>
          <w:b/>
          <w:bCs/>
        </w:rPr>
        <w:t>3</w:t>
      </w:r>
      <w:r w:rsidR="0018677E" w:rsidRPr="00932A5A">
        <w:rPr>
          <w:rFonts w:ascii="Arial" w:hAnsi="Arial" w:cs="Arial"/>
          <w:b/>
          <w:bCs/>
        </w:rPr>
        <w:t>.2</w:t>
      </w:r>
      <w:r w:rsidR="0018677E" w:rsidRPr="00932A5A">
        <w:rPr>
          <w:rFonts w:ascii="Arial" w:hAnsi="Arial" w:cs="Arial"/>
          <w:b/>
          <w:bCs/>
        </w:rPr>
        <w:tab/>
      </w:r>
      <w:r w:rsidR="00FF4AB3" w:rsidRPr="00932A5A">
        <w:rPr>
          <w:rFonts w:ascii="Arial" w:hAnsi="Arial" w:cs="Arial"/>
          <w:b/>
          <w:bCs/>
        </w:rPr>
        <w:t>Operating lease commitments</w:t>
      </w:r>
    </w:p>
    <w:p w14:paraId="4624921C" w14:textId="0AECDC31" w:rsidR="00C77333" w:rsidRPr="00932A5A" w:rsidRDefault="00FF4AB3" w:rsidP="0018228E">
      <w:pPr>
        <w:spacing w:before="120" w:after="120" w:line="380" w:lineRule="exact"/>
        <w:ind w:left="547" w:hanging="547"/>
        <w:jc w:val="both"/>
        <w:rPr>
          <w:rFonts w:ascii="Arial" w:hAnsi="Arial" w:cs="Arial"/>
        </w:rPr>
      </w:pPr>
      <w:r w:rsidRPr="00932A5A">
        <w:rPr>
          <w:rFonts w:ascii="Arial" w:hAnsi="Arial" w:cs="Arial"/>
          <w:b/>
          <w:bCs/>
        </w:rPr>
        <w:tab/>
      </w:r>
      <w:r w:rsidR="00C77333" w:rsidRPr="00932A5A">
        <w:rPr>
          <w:rFonts w:ascii="Arial" w:hAnsi="Arial" w:cs="Arial"/>
        </w:rPr>
        <w:t xml:space="preserve">As at </w:t>
      </w:r>
      <w:r w:rsidR="000416B3" w:rsidRPr="00932A5A">
        <w:rPr>
          <w:rFonts w:ascii="Arial" w:hAnsi="Arial" w:cs="Arial"/>
        </w:rPr>
        <w:t xml:space="preserve">31 December </w:t>
      </w:r>
      <w:r w:rsidR="000E1F90" w:rsidRPr="00932A5A">
        <w:rPr>
          <w:rFonts w:ascii="Arial" w:hAnsi="Arial" w:cs="Arial"/>
        </w:rPr>
        <w:t>202</w:t>
      </w:r>
      <w:r w:rsidR="00CA46AB" w:rsidRPr="00932A5A">
        <w:rPr>
          <w:rFonts w:ascii="Arial" w:hAnsi="Arial" w:cs="Arial"/>
        </w:rPr>
        <w:t>3</w:t>
      </w:r>
      <w:r w:rsidR="00C77333" w:rsidRPr="00932A5A">
        <w:rPr>
          <w:rFonts w:ascii="Arial" w:hAnsi="Arial" w:cs="Arial"/>
        </w:rPr>
        <w:t xml:space="preserve">, the Company and its subsidiaries have commitments to pay the service fees in relation to property foreclosed, </w:t>
      </w:r>
      <w:r w:rsidR="006A1782" w:rsidRPr="00932A5A">
        <w:rPr>
          <w:rFonts w:ascii="Arial" w:hAnsi="Arial" w:cs="Arial"/>
        </w:rPr>
        <w:t>information technology</w:t>
      </w:r>
      <w:r w:rsidR="00C77333" w:rsidRPr="00932A5A">
        <w:rPr>
          <w:rFonts w:ascii="Arial" w:hAnsi="Arial" w:cs="Arial"/>
        </w:rPr>
        <w:t xml:space="preserve"> system services and other services, including commitments in respect of office rental</w:t>
      </w:r>
      <w:r w:rsidR="00CE18D0" w:rsidRPr="00932A5A">
        <w:rPr>
          <w:rFonts w:ascii="Arial" w:hAnsi="Arial" w:cs="Arial"/>
        </w:rPr>
        <w:t xml:space="preserve"> and service fee</w:t>
      </w:r>
      <w:r w:rsidR="00C77333" w:rsidRPr="00932A5A">
        <w:rPr>
          <w:rFonts w:ascii="Arial" w:hAnsi="Arial" w:cs="Arial"/>
        </w:rPr>
        <w:t xml:space="preserve"> </w:t>
      </w:r>
      <w:r w:rsidR="0061797E" w:rsidRPr="00932A5A">
        <w:rPr>
          <w:rFonts w:ascii="Arial" w:hAnsi="Arial" w:cs="Arial"/>
        </w:rPr>
        <w:t xml:space="preserve">which are </w:t>
      </w:r>
      <w:r w:rsidR="001979CC" w:rsidRPr="00932A5A">
        <w:rPr>
          <w:rFonts w:ascii="Arial" w:hAnsi="Arial" w:cs="Arial"/>
        </w:rPr>
        <w:t xml:space="preserve">short-term leases or  </w:t>
      </w:r>
      <w:r w:rsidR="0061797E" w:rsidRPr="00932A5A">
        <w:rPr>
          <w:rFonts w:ascii="Arial" w:hAnsi="Arial" w:cs="Arial"/>
        </w:rPr>
        <w:t>leases of low-val</w:t>
      </w:r>
      <w:r w:rsidR="00DF19FF" w:rsidRPr="00932A5A">
        <w:rPr>
          <w:rFonts w:ascii="Arial" w:hAnsi="Arial" w:cs="Arial"/>
        </w:rPr>
        <w:t>u</w:t>
      </w:r>
      <w:r w:rsidR="0061797E" w:rsidRPr="00932A5A">
        <w:rPr>
          <w:rFonts w:ascii="Arial" w:hAnsi="Arial" w:cs="Arial"/>
        </w:rPr>
        <w:t>e assets</w:t>
      </w:r>
      <w:r w:rsidR="001979CC" w:rsidRPr="00932A5A">
        <w:rPr>
          <w:rFonts w:ascii="Arial" w:hAnsi="Arial" w:cs="Arial"/>
        </w:rPr>
        <w:t xml:space="preserve"> </w:t>
      </w:r>
      <w:r w:rsidR="00C77333" w:rsidRPr="00932A5A">
        <w:rPr>
          <w:rFonts w:ascii="Arial" w:hAnsi="Arial" w:cs="Arial"/>
        </w:rPr>
        <w:t>as follows:</w:t>
      </w:r>
    </w:p>
    <w:p w14:paraId="04061125" w14:textId="77777777" w:rsidR="00C77333" w:rsidRPr="00F547B7" w:rsidRDefault="00C77333" w:rsidP="00F547B7">
      <w:pPr>
        <w:spacing w:line="320" w:lineRule="exact"/>
        <w:ind w:left="547" w:hanging="547"/>
        <w:jc w:val="right"/>
        <w:rPr>
          <w:rFonts w:ascii="Arial" w:hAnsi="Arial" w:cs="Arial"/>
          <w:sz w:val="16"/>
          <w:szCs w:val="16"/>
        </w:rPr>
      </w:pPr>
      <w:r w:rsidRPr="00F547B7">
        <w:rPr>
          <w:rFonts w:ascii="Arial" w:hAnsi="Arial" w:cs="Arial"/>
          <w:sz w:val="16"/>
          <w:szCs w:val="16"/>
        </w:rPr>
        <w:t>(Unit: Million Baht)</w:t>
      </w:r>
    </w:p>
    <w:tbl>
      <w:tblPr>
        <w:tblW w:w="9191" w:type="dxa"/>
        <w:jc w:val="right"/>
        <w:tblLayout w:type="fixed"/>
        <w:tblLook w:val="0000" w:firstRow="0" w:lastRow="0" w:firstColumn="0" w:lastColumn="0" w:noHBand="0" w:noVBand="0"/>
      </w:tblPr>
      <w:tblGrid>
        <w:gridCol w:w="3510"/>
        <w:gridCol w:w="2840"/>
        <w:gridCol w:w="2841"/>
      </w:tblGrid>
      <w:tr w:rsidR="000C043C" w:rsidRPr="00F547B7" w14:paraId="3730CD3D" w14:textId="77777777" w:rsidTr="00F547B7">
        <w:trPr>
          <w:trHeight w:val="48"/>
          <w:jc w:val="right"/>
        </w:trPr>
        <w:tc>
          <w:tcPr>
            <w:tcW w:w="3510" w:type="dxa"/>
            <w:tcBorders>
              <w:top w:val="nil"/>
              <w:left w:val="nil"/>
              <w:bottom w:val="nil"/>
              <w:right w:val="nil"/>
            </w:tcBorders>
            <w:vAlign w:val="bottom"/>
          </w:tcPr>
          <w:p w14:paraId="77CC6B2A" w14:textId="77777777" w:rsidR="000C043C" w:rsidRPr="00F547B7" w:rsidRDefault="000C043C" w:rsidP="00F547B7">
            <w:pPr>
              <w:pBdr>
                <w:bottom w:val="single" w:sz="4" w:space="1" w:color="auto"/>
              </w:pBd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Year</w:t>
            </w:r>
          </w:p>
        </w:tc>
        <w:tc>
          <w:tcPr>
            <w:tcW w:w="2840" w:type="dxa"/>
            <w:tcBorders>
              <w:top w:val="nil"/>
              <w:left w:val="nil"/>
              <w:bottom w:val="nil"/>
              <w:right w:val="nil"/>
            </w:tcBorders>
            <w:vAlign w:val="bottom"/>
          </w:tcPr>
          <w:p w14:paraId="78382955" w14:textId="239027B3" w:rsidR="000C043C" w:rsidRPr="00F547B7" w:rsidRDefault="000C043C" w:rsidP="00F547B7">
            <w:pPr>
              <w:pBdr>
                <w:bottom w:val="single" w:sz="4" w:space="1" w:color="auto"/>
              </w:pBd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Consolidated</w:t>
            </w:r>
            <w:r w:rsidR="00F547B7">
              <w:rPr>
                <w:rFonts w:ascii="Arial" w:hAnsi="Arial" w:cs="Arial"/>
                <w:sz w:val="16"/>
                <w:szCs w:val="16"/>
              </w:rPr>
              <w:t xml:space="preserve"> </w:t>
            </w:r>
            <w:r w:rsidRPr="00F547B7">
              <w:rPr>
                <w:rFonts w:ascii="Arial" w:hAnsi="Arial" w:cs="Arial"/>
                <w:sz w:val="16"/>
                <w:szCs w:val="16"/>
              </w:rPr>
              <w:t>financial statements</w:t>
            </w:r>
          </w:p>
        </w:tc>
        <w:tc>
          <w:tcPr>
            <w:tcW w:w="2841" w:type="dxa"/>
            <w:tcBorders>
              <w:top w:val="nil"/>
              <w:left w:val="nil"/>
              <w:bottom w:val="nil"/>
              <w:right w:val="nil"/>
            </w:tcBorders>
            <w:vAlign w:val="bottom"/>
          </w:tcPr>
          <w:p w14:paraId="1D96A47B" w14:textId="334DF3BB" w:rsidR="000C043C" w:rsidRPr="00F547B7" w:rsidRDefault="000C043C" w:rsidP="00F547B7">
            <w:pPr>
              <w:pBdr>
                <w:bottom w:val="single" w:sz="4" w:space="1" w:color="auto"/>
              </w:pBd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Separate</w:t>
            </w:r>
            <w:r w:rsidR="00F547B7">
              <w:rPr>
                <w:rFonts w:ascii="Arial" w:hAnsi="Arial" w:cs="Arial"/>
                <w:sz w:val="16"/>
                <w:szCs w:val="16"/>
              </w:rPr>
              <w:t xml:space="preserve"> </w:t>
            </w:r>
            <w:r w:rsidRPr="00F547B7">
              <w:rPr>
                <w:rFonts w:ascii="Arial" w:hAnsi="Arial" w:cs="Arial"/>
                <w:sz w:val="16"/>
                <w:szCs w:val="16"/>
              </w:rPr>
              <w:t>financial statements</w:t>
            </w:r>
          </w:p>
        </w:tc>
      </w:tr>
      <w:tr w:rsidR="000C043C" w:rsidRPr="00F547B7" w14:paraId="7386A2D1" w14:textId="77777777" w:rsidTr="00F547B7">
        <w:trPr>
          <w:trHeight w:val="48"/>
          <w:jc w:val="right"/>
        </w:trPr>
        <w:tc>
          <w:tcPr>
            <w:tcW w:w="3510" w:type="dxa"/>
            <w:tcBorders>
              <w:top w:val="nil"/>
              <w:left w:val="nil"/>
              <w:bottom w:val="nil"/>
              <w:right w:val="nil"/>
            </w:tcBorders>
          </w:tcPr>
          <w:p w14:paraId="663E6CBB" w14:textId="607EBEDE" w:rsidR="000C043C" w:rsidRPr="00F547B7" w:rsidRDefault="000C043C" w:rsidP="00F547B7">
            <w:pP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202</w:t>
            </w:r>
            <w:r w:rsidR="00915358" w:rsidRPr="00F547B7">
              <w:rPr>
                <w:rFonts w:ascii="Arial" w:hAnsi="Arial" w:cs="Arial"/>
                <w:sz w:val="16"/>
                <w:szCs w:val="16"/>
              </w:rPr>
              <w:t>4</w:t>
            </w:r>
          </w:p>
        </w:tc>
        <w:tc>
          <w:tcPr>
            <w:tcW w:w="2840" w:type="dxa"/>
            <w:tcBorders>
              <w:top w:val="nil"/>
              <w:left w:val="nil"/>
              <w:bottom w:val="nil"/>
              <w:right w:val="nil"/>
            </w:tcBorders>
          </w:tcPr>
          <w:p w14:paraId="03DE3E65" w14:textId="04AD2D78" w:rsidR="000C043C" w:rsidRPr="00F547B7" w:rsidRDefault="00915358" w:rsidP="00F547B7">
            <w:pPr>
              <w:tabs>
                <w:tab w:val="decimal" w:pos="1514"/>
              </w:tabs>
              <w:spacing w:line="320" w:lineRule="exact"/>
              <w:ind w:right="-43"/>
              <w:rPr>
                <w:rFonts w:ascii="Arial" w:hAnsi="Arial" w:cs="Arial"/>
                <w:sz w:val="16"/>
                <w:szCs w:val="16"/>
              </w:rPr>
            </w:pPr>
            <w:r w:rsidRPr="00F547B7">
              <w:rPr>
                <w:rFonts w:ascii="Arial" w:hAnsi="Arial" w:cs="Arial"/>
                <w:sz w:val="16"/>
                <w:szCs w:val="16"/>
              </w:rPr>
              <w:t>93</w:t>
            </w:r>
          </w:p>
        </w:tc>
        <w:tc>
          <w:tcPr>
            <w:tcW w:w="2841" w:type="dxa"/>
            <w:tcBorders>
              <w:top w:val="nil"/>
              <w:left w:val="nil"/>
              <w:right w:val="nil"/>
            </w:tcBorders>
            <w:vAlign w:val="bottom"/>
          </w:tcPr>
          <w:p w14:paraId="000C50DB" w14:textId="3C66052C" w:rsidR="000C043C" w:rsidRPr="00F547B7" w:rsidRDefault="00915358" w:rsidP="00F547B7">
            <w:pPr>
              <w:tabs>
                <w:tab w:val="decimal" w:pos="1514"/>
              </w:tabs>
              <w:spacing w:line="320" w:lineRule="exact"/>
              <w:ind w:right="-43"/>
              <w:rPr>
                <w:rFonts w:ascii="Arial" w:hAnsi="Arial" w:cs="Arial"/>
                <w:sz w:val="16"/>
                <w:szCs w:val="16"/>
                <w:cs/>
              </w:rPr>
            </w:pPr>
            <w:r w:rsidRPr="00F547B7">
              <w:rPr>
                <w:rFonts w:ascii="Arial" w:hAnsi="Arial" w:cs="Arial"/>
                <w:sz w:val="16"/>
                <w:szCs w:val="16"/>
              </w:rPr>
              <w:t>5</w:t>
            </w:r>
          </w:p>
        </w:tc>
      </w:tr>
      <w:tr w:rsidR="000C043C" w:rsidRPr="00F547B7" w14:paraId="1B0181D3" w14:textId="77777777" w:rsidTr="00F547B7">
        <w:trPr>
          <w:trHeight w:val="48"/>
          <w:jc w:val="right"/>
        </w:trPr>
        <w:tc>
          <w:tcPr>
            <w:tcW w:w="3510" w:type="dxa"/>
            <w:tcBorders>
              <w:top w:val="nil"/>
              <w:left w:val="nil"/>
              <w:bottom w:val="nil"/>
              <w:right w:val="nil"/>
            </w:tcBorders>
          </w:tcPr>
          <w:p w14:paraId="0F213426" w14:textId="6AB345DD" w:rsidR="000C043C" w:rsidRPr="00F547B7" w:rsidRDefault="000C043C" w:rsidP="00F547B7">
            <w:pP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202</w:t>
            </w:r>
            <w:r w:rsidR="00915358" w:rsidRPr="00F547B7">
              <w:rPr>
                <w:rFonts w:ascii="Arial" w:hAnsi="Arial" w:cs="Arial"/>
                <w:sz w:val="16"/>
                <w:szCs w:val="16"/>
              </w:rPr>
              <w:t>5</w:t>
            </w:r>
          </w:p>
        </w:tc>
        <w:tc>
          <w:tcPr>
            <w:tcW w:w="2840" w:type="dxa"/>
            <w:tcBorders>
              <w:top w:val="nil"/>
              <w:left w:val="nil"/>
              <w:bottom w:val="nil"/>
              <w:right w:val="nil"/>
            </w:tcBorders>
          </w:tcPr>
          <w:p w14:paraId="07DA5F9D" w14:textId="1F0F6D4E" w:rsidR="000C043C" w:rsidRPr="00F547B7" w:rsidRDefault="00915358" w:rsidP="00F547B7">
            <w:pPr>
              <w:tabs>
                <w:tab w:val="decimal" w:pos="1514"/>
              </w:tabs>
              <w:spacing w:line="320" w:lineRule="exact"/>
              <w:ind w:right="-43"/>
              <w:rPr>
                <w:rFonts w:ascii="Arial" w:hAnsi="Arial" w:cs="Arial"/>
                <w:sz w:val="16"/>
                <w:szCs w:val="16"/>
                <w:cs/>
              </w:rPr>
            </w:pPr>
            <w:r w:rsidRPr="00F547B7">
              <w:rPr>
                <w:rFonts w:ascii="Arial" w:hAnsi="Arial" w:cs="Arial"/>
                <w:sz w:val="16"/>
                <w:szCs w:val="16"/>
              </w:rPr>
              <w:t>50</w:t>
            </w:r>
          </w:p>
        </w:tc>
        <w:tc>
          <w:tcPr>
            <w:tcW w:w="2841" w:type="dxa"/>
            <w:tcBorders>
              <w:left w:val="nil"/>
              <w:right w:val="nil"/>
            </w:tcBorders>
            <w:vAlign w:val="bottom"/>
          </w:tcPr>
          <w:p w14:paraId="5F92BA4A" w14:textId="4A664600" w:rsidR="000C043C" w:rsidRPr="00F547B7" w:rsidRDefault="00915358" w:rsidP="00F547B7">
            <w:pPr>
              <w:tabs>
                <w:tab w:val="decimal" w:pos="1514"/>
              </w:tabs>
              <w:spacing w:line="320" w:lineRule="exact"/>
              <w:ind w:right="-43"/>
              <w:rPr>
                <w:rFonts w:ascii="Arial" w:hAnsi="Arial" w:cs="Arial"/>
                <w:sz w:val="16"/>
                <w:szCs w:val="16"/>
                <w:cs/>
              </w:rPr>
            </w:pPr>
            <w:r w:rsidRPr="00F547B7">
              <w:rPr>
                <w:rFonts w:ascii="Arial" w:hAnsi="Arial" w:cs="Arial"/>
                <w:sz w:val="16"/>
                <w:szCs w:val="16"/>
              </w:rPr>
              <w:t>2</w:t>
            </w:r>
          </w:p>
        </w:tc>
      </w:tr>
      <w:tr w:rsidR="000C043C" w:rsidRPr="00F547B7" w14:paraId="043E5E4F" w14:textId="77777777" w:rsidTr="00F547B7">
        <w:trPr>
          <w:trHeight w:val="277"/>
          <w:jc w:val="right"/>
        </w:trPr>
        <w:tc>
          <w:tcPr>
            <w:tcW w:w="3510" w:type="dxa"/>
            <w:tcBorders>
              <w:top w:val="nil"/>
              <w:left w:val="nil"/>
              <w:bottom w:val="nil"/>
              <w:right w:val="nil"/>
            </w:tcBorders>
          </w:tcPr>
          <w:p w14:paraId="23DE466F" w14:textId="6ED2E268" w:rsidR="000C043C" w:rsidRPr="00F547B7" w:rsidRDefault="000C043C" w:rsidP="00F547B7">
            <w:pP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202</w:t>
            </w:r>
            <w:r w:rsidR="00915358" w:rsidRPr="00F547B7">
              <w:rPr>
                <w:rFonts w:ascii="Arial" w:hAnsi="Arial" w:cs="Arial"/>
                <w:sz w:val="16"/>
                <w:szCs w:val="16"/>
              </w:rPr>
              <w:t>6</w:t>
            </w:r>
            <w:r w:rsidRPr="00F547B7">
              <w:rPr>
                <w:rFonts w:ascii="Arial" w:hAnsi="Arial" w:cs="Arial"/>
                <w:sz w:val="16"/>
                <w:szCs w:val="16"/>
              </w:rPr>
              <w:t xml:space="preserve"> onward</w:t>
            </w:r>
          </w:p>
        </w:tc>
        <w:tc>
          <w:tcPr>
            <w:tcW w:w="2840" w:type="dxa"/>
            <w:tcBorders>
              <w:top w:val="nil"/>
              <w:left w:val="nil"/>
              <w:bottom w:val="nil"/>
              <w:right w:val="nil"/>
            </w:tcBorders>
            <w:vAlign w:val="bottom"/>
          </w:tcPr>
          <w:p w14:paraId="2140CE71" w14:textId="2D1E6B6B" w:rsidR="000C043C" w:rsidRPr="00F547B7" w:rsidRDefault="00915358" w:rsidP="00F547B7">
            <w:pPr>
              <w:tabs>
                <w:tab w:val="decimal" w:pos="1514"/>
              </w:tabs>
              <w:spacing w:line="320" w:lineRule="exact"/>
              <w:ind w:right="-43"/>
              <w:rPr>
                <w:rFonts w:ascii="Arial" w:hAnsi="Arial" w:cs="Arial"/>
                <w:sz w:val="16"/>
                <w:szCs w:val="16"/>
              </w:rPr>
            </w:pPr>
            <w:r w:rsidRPr="00F547B7">
              <w:rPr>
                <w:rFonts w:ascii="Arial" w:hAnsi="Arial" w:cs="Arial"/>
                <w:sz w:val="16"/>
                <w:szCs w:val="16"/>
              </w:rPr>
              <w:t>56</w:t>
            </w:r>
          </w:p>
        </w:tc>
        <w:tc>
          <w:tcPr>
            <w:tcW w:w="2841" w:type="dxa"/>
            <w:tcBorders>
              <w:left w:val="nil"/>
              <w:bottom w:val="nil"/>
              <w:right w:val="nil"/>
            </w:tcBorders>
            <w:vAlign w:val="bottom"/>
          </w:tcPr>
          <w:p w14:paraId="4E3C8EC8" w14:textId="7CE65653" w:rsidR="000C043C" w:rsidRPr="00F547B7" w:rsidRDefault="00915358" w:rsidP="00F547B7">
            <w:pPr>
              <w:tabs>
                <w:tab w:val="decimal" w:pos="1514"/>
              </w:tabs>
              <w:spacing w:line="320" w:lineRule="exact"/>
              <w:ind w:right="-43"/>
              <w:rPr>
                <w:rFonts w:ascii="Arial" w:hAnsi="Arial" w:cs="Arial"/>
                <w:sz w:val="16"/>
                <w:szCs w:val="16"/>
                <w:cs/>
              </w:rPr>
            </w:pPr>
            <w:r w:rsidRPr="00F547B7">
              <w:rPr>
                <w:rFonts w:ascii="Arial" w:hAnsi="Arial" w:cs="Arial"/>
                <w:sz w:val="16"/>
                <w:szCs w:val="16"/>
              </w:rPr>
              <w:t>1</w:t>
            </w:r>
          </w:p>
        </w:tc>
      </w:tr>
    </w:tbl>
    <w:p w14:paraId="1A531A76" w14:textId="429BBC1E" w:rsidR="00C77333" w:rsidRPr="00932A5A" w:rsidRDefault="006B7E5C" w:rsidP="00170CF3">
      <w:pPr>
        <w:spacing w:before="240" w:after="120" w:line="380" w:lineRule="exact"/>
        <w:ind w:left="547" w:hanging="547"/>
        <w:jc w:val="both"/>
        <w:rPr>
          <w:rFonts w:ascii="Arial" w:hAnsi="Arial" w:cs="Arial"/>
          <w:b/>
          <w:bCs/>
        </w:rPr>
      </w:pPr>
      <w:bookmarkStart w:id="43" w:name="_Toc458524187"/>
      <w:r w:rsidRPr="00932A5A">
        <w:rPr>
          <w:rFonts w:ascii="Arial" w:eastAsia="Arial Unicode MS" w:hAnsi="Arial" w:cs="Arial"/>
          <w:b/>
          <w:bCs/>
        </w:rPr>
        <w:t>4</w:t>
      </w:r>
      <w:r w:rsidR="00500943" w:rsidRPr="00932A5A">
        <w:rPr>
          <w:rFonts w:ascii="Arial" w:eastAsia="Arial Unicode MS" w:hAnsi="Arial" w:cs="Arial"/>
          <w:b/>
          <w:bCs/>
        </w:rPr>
        <w:t>3</w:t>
      </w:r>
      <w:r w:rsidRPr="00932A5A">
        <w:rPr>
          <w:rFonts w:ascii="Arial" w:eastAsia="Arial Unicode MS" w:hAnsi="Arial" w:cs="Arial"/>
          <w:b/>
          <w:bCs/>
        </w:rPr>
        <w:t>.3</w:t>
      </w:r>
      <w:r w:rsidRPr="00932A5A">
        <w:rPr>
          <w:rFonts w:ascii="Arial" w:eastAsia="Arial Unicode MS" w:hAnsi="Arial" w:cs="Arial"/>
          <w:b/>
          <w:bCs/>
        </w:rPr>
        <w:tab/>
      </w:r>
      <w:r w:rsidR="00C77333" w:rsidRPr="00932A5A">
        <w:rPr>
          <w:rFonts w:ascii="Arial" w:hAnsi="Arial" w:cs="Arial"/>
          <w:b/>
          <w:bCs/>
        </w:rPr>
        <w:t>Contingent liabilities/litigation</w:t>
      </w:r>
      <w:bookmarkEnd w:id="43"/>
    </w:p>
    <w:p w14:paraId="012AE282" w14:textId="16532208" w:rsidR="00C77333" w:rsidRPr="00932A5A" w:rsidRDefault="00C77333" w:rsidP="006A1782">
      <w:pPr>
        <w:tabs>
          <w:tab w:val="left" w:pos="1980"/>
        </w:tabs>
        <w:spacing w:before="120" w:after="120" w:line="380" w:lineRule="exact"/>
        <w:ind w:left="540" w:right="-43" w:firstLine="7"/>
        <w:jc w:val="thaiDistribute"/>
        <w:rPr>
          <w:rFonts w:ascii="Arial" w:eastAsia="Arial Unicode MS" w:hAnsi="Arial" w:cs="Arial"/>
        </w:rPr>
      </w:pPr>
      <w:r w:rsidRPr="00932A5A">
        <w:rPr>
          <w:rFonts w:ascii="Arial" w:eastAsia="Arial Unicode MS" w:hAnsi="Arial" w:cs="Arial"/>
        </w:rPr>
        <w:t xml:space="preserve">As at </w:t>
      </w:r>
      <w:r w:rsidR="000416B3" w:rsidRPr="00505ABF">
        <w:rPr>
          <w:rFonts w:ascii="Arial" w:hAnsi="Arial" w:cs="Arial"/>
          <w:spacing w:val="-4"/>
        </w:rPr>
        <w:t xml:space="preserve">31 December </w:t>
      </w:r>
      <w:r w:rsidR="000E1F90" w:rsidRPr="00505ABF">
        <w:rPr>
          <w:rFonts w:ascii="Arial" w:hAnsi="Arial" w:cs="Arial"/>
          <w:spacing w:val="-4"/>
        </w:rPr>
        <w:t>202</w:t>
      </w:r>
      <w:r w:rsidR="00CA46AB" w:rsidRPr="00505ABF">
        <w:rPr>
          <w:rFonts w:ascii="Arial" w:hAnsi="Arial" w:cs="Arial"/>
          <w:spacing w:val="-4"/>
        </w:rPr>
        <w:t>3</w:t>
      </w:r>
      <w:r w:rsidRPr="00505ABF">
        <w:rPr>
          <w:rFonts w:ascii="Arial" w:eastAsia="Arial Unicode MS" w:hAnsi="Arial" w:cs="Arial"/>
          <w:spacing w:val="-4"/>
        </w:rPr>
        <w:t xml:space="preserve">, </w:t>
      </w:r>
      <w:r w:rsidR="007C7453" w:rsidRPr="00505ABF">
        <w:rPr>
          <w:rFonts w:ascii="Arial" w:eastAsia="Arial Unicode MS" w:hAnsi="Arial" w:cs="Arial"/>
          <w:spacing w:val="-4"/>
        </w:rPr>
        <w:t>the subsidiaries have</w:t>
      </w:r>
      <w:r w:rsidRPr="00505ABF">
        <w:rPr>
          <w:rFonts w:ascii="Arial" w:eastAsia="Arial Unicode MS" w:hAnsi="Arial" w:cs="Arial"/>
          <w:spacing w:val="-4"/>
        </w:rPr>
        <w:t xml:space="preserve"> contingent liabilities amounting </w:t>
      </w:r>
      <w:r w:rsidR="00233E44" w:rsidRPr="00505ABF">
        <w:rPr>
          <w:rFonts w:ascii="Arial" w:eastAsia="Arial Unicode MS" w:hAnsi="Arial" w:cs="Arial"/>
          <w:spacing w:val="-4"/>
        </w:rPr>
        <w:t>to approxima</w:t>
      </w:r>
      <w:r w:rsidR="00233E44" w:rsidRPr="00932A5A">
        <w:rPr>
          <w:rFonts w:ascii="Arial" w:eastAsia="Arial Unicode MS" w:hAnsi="Arial" w:cs="Arial"/>
        </w:rPr>
        <w:t>tely Baht</w:t>
      </w:r>
      <w:r w:rsidR="004D6DB7" w:rsidRPr="00932A5A">
        <w:rPr>
          <w:rFonts w:ascii="Arial" w:eastAsia="Arial Unicode MS" w:hAnsi="Arial" w:cs="Arial"/>
        </w:rPr>
        <w:t xml:space="preserve"> </w:t>
      </w:r>
      <w:r w:rsidR="00476C22" w:rsidRPr="00932A5A">
        <w:rPr>
          <w:rFonts w:ascii="Arial" w:eastAsia="Arial Unicode MS" w:hAnsi="Arial" w:cs="Arial"/>
        </w:rPr>
        <w:t>200</w:t>
      </w:r>
      <w:r w:rsidRPr="00932A5A">
        <w:rPr>
          <w:rFonts w:ascii="Arial" w:eastAsia="Arial Unicode MS" w:hAnsi="Arial" w:cs="Arial"/>
        </w:rPr>
        <w:t xml:space="preserve"> million</w:t>
      </w:r>
      <w:r w:rsidR="002D6E02" w:rsidRPr="00932A5A">
        <w:rPr>
          <w:rFonts w:ascii="Arial" w:eastAsia="Arial Unicode MS" w:hAnsi="Arial" w:cs="Arial"/>
        </w:rPr>
        <w:t xml:space="preserve"> </w:t>
      </w:r>
      <w:r w:rsidRPr="00932A5A">
        <w:rPr>
          <w:rFonts w:ascii="Arial" w:eastAsia="Arial Unicode MS" w:hAnsi="Arial" w:cs="Arial"/>
        </w:rPr>
        <w:t>in respect of litigation</w:t>
      </w:r>
      <w:r w:rsidR="000B45F8">
        <w:rPr>
          <w:rFonts w:ascii="Arial" w:eastAsia="Arial Unicode MS" w:hAnsi="Arial" w:cstheme="minorBidi" w:hint="cs"/>
          <w:cs/>
        </w:rPr>
        <w:t xml:space="preserve"> </w:t>
      </w:r>
      <w:r w:rsidR="000B45F8">
        <w:rPr>
          <w:rFonts w:ascii="Arial" w:eastAsia="Arial Unicode MS" w:hAnsi="Arial" w:cstheme="minorBidi"/>
        </w:rPr>
        <w:t>which the case are not yet finalised</w:t>
      </w:r>
      <w:r w:rsidRPr="00932A5A">
        <w:rPr>
          <w:rFonts w:ascii="Arial" w:eastAsia="Arial Unicode MS" w:hAnsi="Arial" w:cs="Arial"/>
        </w:rPr>
        <w:t>. However, the subsidiaries</w:t>
      </w:r>
      <w:r w:rsidR="008522FC" w:rsidRPr="00932A5A">
        <w:rPr>
          <w:rFonts w:ascii="Arial" w:eastAsia="Arial Unicode MS" w:hAnsi="Arial" w:cs="Arial"/>
        </w:rPr>
        <w:t>’ management</w:t>
      </w:r>
      <w:r w:rsidRPr="00932A5A">
        <w:rPr>
          <w:rFonts w:ascii="Arial" w:eastAsia="Arial Unicode MS" w:hAnsi="Arial" w:cs="Arial"/>
        </w:rPr>
        <w:t xml:space="preserve"> have already made certain provisions for contingent loss, and for the remaining portion the </w:t>
      </w:r>
      <w:r w:rsidR="006A1782" w:rsidRPr="00932A5A">
        <w:rPr>
          <w:rFonts w:ascii="Arial" w:eastAsia="Arial Unicode MS" w:hAnsi="Arial" w:cs="Arial"/>
        </w:rPr>
        <w:t xml:space="preserve">subsidiaries’ </w:t>
      </w:r>
      <w:r w:rsidRPr="00932A5A">
        <w:rPr>
          <w:rFonts w:ascii="Arial" w:eastAsia="Arial Unicode MS" w:hAnsi="Arial" w:cs="Arial"/>
        </w:rPr>
        <w:t>management believes that no loss will result and therefore no liabilities are currently recorded.</w:t>
      </w:r>
    </w:p>
    <w:p w14:paraId="65404D32" w14:textId="508C0B46" w:rsidR="00225CF8" w:rsidRPr="00932A5A" w:rsidRDefault="006B7E5C" w:rsidP="004D0E0F">
      <w:pPr>
        <w:tabs>
          <w:tab w:val="left" w:pos="1440"/>
        </w:tabs>
        <w:spacing w:before="120" w:after="120" w:line="380" w:lineRule="exact"/>
        <w:jc w:val="thaiDistribute"/>
        <w:outlineLvl w:val="0"/>
        <w:rPr>
          <w:rFonts w:ascii="Arial" w:hAnsi="Arial" w:cs="Arial"/>
          <w:b/>
          <w:bCs/>
        </w:rPr>
      </w:pPr>
      <w:bookmarkStart w:id="44" w:name="_Toc458524189"/>
      <w:r w:rsidRPr="00932A5A">
        <w:rPr>
          <w:rFonts w:ascii="Arial" w:hAnsi="Arial" w:cs="Arial"/>
          <w:b/>
          <w:bCs/>
        </w:rPr>
        <w:t>4</w:t>
      </w:r>
      <w:r w:rsidR="00500943" w:rsidRPr="00932A5A">
        <w:rPr>
          <w:rFonts w:ascii="Arial" w:hAnsi="Arial" w:cs="Arial"/>
          <w:b/>
          <w:bCs/>
        </w:rPr>
        <w:t>4</w:t>
      </w:r>
      <w:r w:rsidRPr="00932A5A">
        <w:rPr>
          <w:rFonts w:ascii="Arial" w:hAnsi="Arial" w:cs="Arial"/>
          <w:b/>
          <w:bCs/>
        </w:rPr>
        <w:t>.</w:t>
      </w:r>
      <w:r w:rsidR="00225CF8" w:rsidRPr="00932A5A">
        <w:rPr>
          <w:rFonts w:ascii="Arial" w:hAnsi="Arial" w:cs="Arial"/>
          <w:b/>
          <w:bCs/>
        </w:rPr>
        <w:t xml:space="preserve">   Financial instruments</w:t>
      </w:r>
      <w:bookmarkEnd w:id="44"/>
    </w:p>
    <w:p w14:paraId="6EDE6B4D" w14:textId="0C4E7D07" w:rsidR="00225CF8" w:rsidRPr="00932A5A" w:rsidRDefault="006B7E5C" w:rsidP="004D0E0F">
      <w:pPr>
        <w:spacing w:before="120" w:after="120" w:line="380" w:lineRule="exact"/>
        <w:ind w:left="547" w:hanging="540"/>
        <w:jc w:val="thaiDistribute"/>
        <w:rPr>
          <w:rFonts w:ascii="Arial" w:hAnsi="Arial" w:cs="Arial"/>
          <w:b/>
          <w:bCs/>
        </w:rPr>
      </w:pPr>
      <w:r w:rsidRPr="00932A5A">
        <w:rPr>
          <w:rFonts w:ascii="Arial" w:hAnsi="Arial" w:cs="Arial"/>
          <w:b/>
          <w:bCs/>
        </w:rPr>
        <w:t>4</w:t>
      </w:r>
      <w:r w:rsidR="00500943" w:rsidRPr="00932A5A">
        <w:rPr>
          <w:rFonts w:ascii="Arial" w:hAnsi="Arial" w:cs="Arial"/>
          <w:b/>
          <w:bCs/>
        </w:rPr>
        <w:t>4</w:t>
      </w:r>
      <w:r w:rsidRPr="00932A5A">
        <w:rPr>
          <w:rFonts w:ascii="Arial" w:hAnsi="Arial" w:cs="Arial"/>
          <w:b/>
          <w:bCs/>
        </w:rPr>
        <w:t>.1</w:t>
      </w:r>
      <w:r w:rsidRPr="00932A5A">
        <w:rPr>
          <w:rFonts w:ascii="Arial" w:hAnsi="Arial" w:cs="Arial"/>
          <w:b/>
          <w:bCs/>
        </w:rPr>
        <w:tab/>
      </w:r>
      <w:r w:rsidR="00225CF8" w:rsidRPr="00932A5A">
        <w:rPr>
          <w:rFonts w:ascii="Arial" w:hAnsi="Arial" w:cs="Arial"/>
          <w:b/>
          <w:bCs/>
        </w:rPr>
        <w:t>Credit risk</w:t>
      </w:r>
    </w:p>
    <w:p w14:paraId="65C7631B" w14:textId="1E2C05D2" w:rsidR="004D0E0F" w:rsidRPr="00932A5A" w:rsidRDefault="004D0E0F" w:rsidP="004D0E0F">
      <w:pPr>
        <w:tabs>
          <w:tab w:val="left" w:pos="1980"/>
        </w:tabs>
        <w:spacing w:before="120" w:after="120" w:line="380" w:lineRule="exact"/>
        <w:ind w:left="547"/>
        <w:jc w:val="thaiDistribute"/>
        <w:rPr>
          <w:rFonts w:ascii="Arial" w:hAnsi="Arial" w:cs="Arial"/>
        </w:rPr>
      </w:pPr>
      <w:r w:rsidRPr="00932A5A">
        <w:rPr>
          <w:rFonts w:ascii="Arial" w:hAnsi="Arial" w:cs="Arial"/>
        </w:rPr>
        <w:t xml:space="preserve">Credit risk is the risk that receivables or the party to a financial instrument will fail to fulfill an obligation, causing the Company and its subsidiaries to incur a financial loss. The maximum amount of credit risk exposure is the carrying amount of the financial assets </w:t>
      </w:r>
      <w:r w:rsidR="00DD2953" w:rsidRPr="00932A5A">
        <w:rPr>
          <w:rFonts w:ascii="Arial" w:hAnsi="Arial" w:cs="Arial"/>
        </w:rPr>
        <w:t xml:space="preserve">before deducting </w:t>
      </w:r>
      <w:r w:rsidRPr="00932A5A">
        <w:rPr>
          <w:rFonts w:ascii="Arial" w:hAnsi="Arial" w:cs="Arial"/>
        </w:rPr>
        <w:t>allowance for expected credit loss.</w:t>
      </w:r>
    </w:p>
    <w:p w14:paraId="2D31DFA5" w14:textId="77777777" w:rsidR="00F0617B" w:rsidRPr="00932A5A" w:rsidRDefault="00F0617B" w:rsidP="004D0E0F">
      <w:pPr>
        <w:tabs>
          <w:tab w:val="left" w:pos="1980"/>
        </w:tabs>
        <w:spacing w:before="120" w:after="120" w:line="380" w:lineRule="exact"/>
        <w:ind w:left="547"/>
        <w:jc w:val="thaiDistribute"/>
        <w:rPr>
          <w:rFonts w:ascii="Arial" w:hAnsi="Arial" w:cs="Arial"/>
          <w:b/>
          <w:bCs/>
        </w:rPr>
      </w:pPr>
      <w:r w:rsidRPr="00932A5A">
        <w:rPr>
          <w:rFonts w:ascii="Arial" w:hAnsi="Arial" w:cs="Arial"/>
          <w:b/>
          <w:bCs/>
        </w:rPr>
        <w:t>Credit Risk Guidelines</w:t>
      </w:r>
    </w:p>
    <w:p w14:paraId="6D5D98CD" w14:textId="77777777" w:rsidR="004D0E0F" w:rsidRPr="00932A5A" w:rsidRDefault="004D0E0F" w:rsidP="004D0E0F">
      <w:pPr>
        <w:tabs>
          <w:tab w:val="left" w:pos="1980"/>
        </w:tabs>
        <w:spacing w:before="120" w:after="120" w:line="380" w:lineRule="exact"/>
        <w:ind w:left="547"/>
        <w:jc w:val="thaiDistribute"/>
        <w:rPr>
          <w:rFonts w:ascii="Arial" w:hAnsi="Arial" w:cs="Arial"/>
        </w:rPr>
      </w:pPr>
      <w:r w:rsidRPr="00932A5A">
        <w:rPr>
          <w:rFonts w:ascii="Arial" w:hAnsi="Arial" w:cs="Arial"/>
        </w:rPr>
        <w:t>The Company and its subsidiaries manage the credit risk related to receivables, insurance and investment assets as follows:</w:t>
      </w:r>
    </w:p>
    <w:p w14:paraId="3ABBE4D6" w14:textId="77777777" w:rsidR="004D0E0F" w:rsidRPr="00932A5A" w:rsidRDefault="004D0E0F" w:rsidP="004D0E0F">
      <w:pPr>
        <w:pStyle w:val="ListParagraph"/>
        <w:spacing w:before="120" w:after="120" w:line="380" w:lineRule="exact"/>
        <w:ind w:left="990" w:hanging="450"/>
        <w:contextualSpacing w:val="0"/>
        <w:jc w:val="thaiDistribute"/>
        <w:rPr>
          <w:rFonts w:ascii="Arial" w:hAnsi="Arial" w:cs="Arial"/>
          <w:lang w:val="en-US"/>
        </w:rPr>
      </w:pPr>
      <w:r w:rsidRPr="00932A5A">
        <w:rPr>
          <w:rFonts w:ascii="Arial" w:hAnsi="Arial" w:cs="Arial"/>
          <w:lang w:val="en-US"/>
        </w:rPr>
        <w:t>1.   </w:t>
      </w:r>
      <w:r w:rsidRPr="00932A5A">
        <w:rPr>
          <w:rFonts w:ascii="Arial" w:hAnsi="Arial" w:cs="Arial"/>
          <w:lang w:val="en-US"/>
        </w:rPr>
        <w:tab/>
        <w:t xml:space="preserve">Credit risk for insurance </w:t>
      </w:r>
    </w:p>
    <w:p w14:paraId="5546C307" w14:textId="77777777" w:rsidR="004D0E0F" w:rsidRPr="00932A5A" w:rsidRDefault="004D0E0F" w:rsidP="004D0E0F">
      <w:pPr>
        <w:pStyle w:val="ListParagraph"/>
        <w:spacing w:before="120" w:after="120" w:line="380" w:lineRule="exact"/>
        <w:ind w:left="1620" w:hanging="630"/>
        <w:contextualSpacing w:val="0"/>
        <w:jc w:val="thaiDistribute"/>
        <w:rPr>
          <w:rFonts w:ascii="Arial" w:hAnsi="Arial" w:cs="Arial"/>
          <w:lang w:val="en-US"/>
        </w:rPr>
      </w:pPr>
      <w:r w:rsidRPr="00932A5A">
        <w:rPr>
          <w:rFonts w:ascii="Arial" w:hAnsi="Arial" w:cs="Arial"/>
          <w:lang w:val="en-US"/>
        </w:rPr>
        <w:t>1.1    </w:t>
      </w:r>
      <w:r w:rsidRPr="00932A5A">
        <w:rPr>
          <w:rFonts w:ascii="Arial" w:hAnsi="Arial" w:cs="Arial"/>
          <w:lang w:val="en-US"/>
        </w:rPr>
        <w:tab/>
        <w:t>Credit risk for reinsurance: The subsidiaries attach importance to the distribution of insurance risk. In transferring risk to reinsurers, the subsidiaries therefore take into account the financial strength of the reinsurers and their ability to meet their obligations when due, with reinsurance to be made with Thai reinsurers with a capital adequacy ratio of at least 150% (Risk Grade 3) and with overseas reinsurers with credit ratings of at least A-.</w:t>
      </w:r>
    </w:p>
    <w:p w14:paraId="16B4C2DB" w14:textId="77777777" w:rsidR="004D0E0F" w:rsidRPr="00932A5A" w:rsidRDefault="004D0E0F" w:rsidP="004D0E0F">
      <w:pPr>
        <w:pStyle w:val="ListParagraph"/>
        <w:spacing w:before="120" w:after="120" w:line="380" w:lineRule="exact"/>
        <w:ind w:left="1620" w:hanging="630"/>
        <w:contextualSpacing w:val="0"/>
        <w:jc w:val="thaiDistribute"/>
        <w:rPr>
          <w:rFonts w:ascii="Arial" w:hAnsi="Arial" w:cs="Arial"/>
          <w:lang w:val="en-US"/>
        </w:rPr>
      </w:pPr>
      <w:r w:rsidRPr="00932A5A">
        <w:rPr>
          <w:rFonts w:ascii="Arial" w:hAnsi="Arial" w:cs="Arial"/>
          <w:lang w:val="en-US"/>
        </w:rPr>
        <w:lastRenderedPageBreak/>
        <w:t>1.2 </w:t>
      </w:r>
      <w:r w:rsidRPr="00932A5A">
        <w:rPr>
          <w:rFonts w:ascii="Arial" w:hAnsi="Arial" w:cs="Arial"/>
          <w:lang w:val="en-US"/>
        </w:rPr>
        <w:tab/>
        <w:t>Credit risk from collection of premium receivable: The subsidiaries maintain the proportion of outstanding premiums at an appropriate level, in accordance with the guidelines of the OIC, and submit regular risk status reports to the Board of Directors for the information of and to facilitate action by the relevant departments.</w:t>
      </w:r>
    </w:p>
    <w:p w14:paraId="2FA400D5" w14:textId="530A5D29" w:rsidR="004D0E0F" w:rsidRPr="00932A5A" w:rsidRDefault="004D0E0F" w:rsidP="004D0E0F">
      <w:pPr>
        <w:pStyle w:val="ListParagraph"/>
        <w:spacing w:before="120" w:after="120" w:line="380" w:lineRule="exact"/>
        <w:ind w:left="990" w:hanging="450"/>
        <w:contextualSpacing w:val="0"/>
        <w:jc w:val="thaiDistribute"/>
        <w:rPr>
          <w:rFonts w:ascii="Arial" w:hAnsi="Arial" w:cs="Arial"/>
          <w:lang w:val="en-US"/>
        </w:rPr>
      </w:pPr>
      <w:r w:rsidRPr="00932A5A">
        <w:rPr>
          <w:rFonts w:ascii="Arial" w:hAnsi="Arial" w:cs="Arial"/>
          <w:lang w:val="en-US"/>
        </w:rPr>
        <w:t>2.   </w:t>
      </w:r>
      <w:r w:rsidRPr="00932A5A">
        <w:rPr>
          <w:rFonts w:ascii="Arial" w:hAnsi="Arial" w:cs="Arial"/>
          <w:lang w:val="en-US"/>
        </w:rPr>
        <w:tab/>
        <w:t xml:space="preserve">Credit risk from investment assets </w:t>
      </w:r>
    </w:p>
    <w:p w14:paraId="41C0CAD6" w14:textId="77777777" w:rsidR="004D0E0F" w:rsidRPr="00932A5A" w:rsidRDefault="004D0E0F" w:rsidP="004D0E0F">
      <w:pPr>
        <w:spacing w:before="120" w:after="120" w:line="380" w:lineRule="exact"/>
        <w:ind w:left="990"/>
        <w:jc w:val="thaiDistribute"/>
        <w:rPr>
          <w:rFonts w:ascii="Arial" w:hAnsi="Arial" w:cs="Arial"/>
          <w:spacing w:val="-2"/>
        </w:rPr>
      </w:pPr>
      <w:r w:rsidRPr="00932A5A">
        <w:rPr>
          <w:rFonts w:ascii="Arial" w:hAnsi="Arial" w:cs="Arial"/>
          <w:spacing w:val="-2"/>
        </w:rPr>
        <w:t>The Company and its subsidiaries diversify investment in order to spread risk across a range of assets, in accordance with the investment strategy and investment policy.                 In diversifying investment in debt instruments</w:t>
      </w:r>
      <w:r w:rsidR="00F7399A" w:rsidRPr="00932A5A">
        <w:rPr>
          <w:rFonts w:ascii="Arial" w:hAnsi="Arial" w:cs="Arial"/>
          <w:spacing w:val="-2"/>
        </w:rPr>
        <w:t>,</w:t>
      </w:r>
      <w:r w:rsidRPr="00932A5A">
        <w:rPr>
          <w:rFonts w:ascii="Arial" w:hAnsi="Arial" w:cs="Arial"/>
          <w:spacing w:val="-2"/>
        </w:rPr>
        <w:t xml:space="preserve"> significant consideration is given to the credit rating of the bond or the issuer</w:t>
      </w:r>
      <w:r w:rsidR="00F7399A" w:rsidRPr="00932A5A">
        <w:rPr>
          <w:rFonts w:ascii="Arial" w:hAnsi="Arial" w:cs="Arial"/>
          <w:spacing w:val="-2"/>
        </w:rPr>
        <w:t>,</w:t>
      </w:r>
      <w:r w:rsidRPr="00932A5A">
        <w:rPr>
          <w:rFonts w:ascii="Arial" w:hAnsi="Arial" w:cs="Arial"/>
          <w:spacing w:val="-2"/>
        </w:rPr>
        <w:t xml:space="preserve"> and the Company and its subsidiaries has a policy to invest in debt instruments with credit ratings of not less than A-.</w:t>
      </w:r>
    </w:p>
    <w:p w14:paraId="1C325D52" w14:textId="77777777" w:rsidR="004D0E0F" w:rsidRPr="00932A5A" w:rsidRDefault="004D0E0F" w:rsidP="004D0E0F">
      <w:pPr>
        <w:spacing w:before="120" w:after="120" w:line="380" w:lineRule="exact"/>
        <w:ind w:left="990"/>
        <w:jc w:val="thaiDistribute"/>
        <w:rPr>
          <w:rFonts w:ascii="Arial" w:hAnsi="Arial" w:cs="Arial"/>
        </w:rPr>
      </w:pPr>
      <w:r w:rsidRPr="00932A5A">
        <w:rPr>
          <w:rFonts w:ascii="Arial" w:hAnsi="Arial" w:cs="Arial"/>
        </w:rPr>
        <w:t>The criteria used by the Company and its subsidiaries’ in measurement of expected credit loss over the next 12 months are</w:t>
      </w:r>
      <w:r w:rsidRPr="00932A5A">
        <w:rPr>
          <w:rFonts w:ascii="Arial" w:hAnsi="Arial" w:cs="Arial"/>
          <w:cs/>
        </w:rPr>
        <w:t xml:space="preserve"> </w:t>
      </w:r>
      <w:r w:rsidRPr="00932A5A">
        <w:rPr>
          <w:rFonts w:ascii="Arial" w:hAnsi="Arial" w:cs="Arial"/>
        </w:rPr>
        <w:t>as follows:</w:t>
      </w:r>
    </w:p>
    <w:p w14:paraId="5332C3A4" w14:textId="27995B11" w:rsidR="009C2AB8" w:rsidRPr="00932A5A" w:rsidRDefault="009C2AB8" w:rsidP="009C2AB8">
      <w:pPr>
        <w:spacing w:before="120" w:after="120" w:line="380" w:lineRule="exact"/>
        <w:ind w:left="990"/>
        <w:jc w:val="thaiDistribute"/>
        <w:rPr>
          <w:rFonts w:ascii="Arial" w:hAnsi="Arial" w:cs="Arial"/>
        </w:rPr>
      </w:pPr>
      <w:r w:rsidRPr="00932A5A">
        <w:rPr>
          <w:rFonts w:ascii="Arial" w:hAnsi="Arial" w:cs="Arial"/>
        </w:rPr>
        <w:t xml:space="preserve">Stage </w:t>
      </w:r>
      <w:r w:rsidR="003C65E2" w:rsidRPr="00932A5A">
        <w:rPr>
          <w:rFonts w:ascii="Arial" w:hAnsi="Arial" w:cs="Arial"/>
        </w:rPr>
        <w:t>1</w:t>
      </w:r>
      <w:r w:rsidRPr="00932A5A">
        <w:rPr>
          <w:rFonts w:ascii="Arial" w:hAnsi="Arial" w:cs="Arial"/>
        </w:rPr>
        <w:t xml:space="preserve"> Financial assets with no significant increase in credit risk (12 -month ECL) are financial assets with a credit rating of BBB- (investment grade) or higher, at low risk of non-compliance and of for which negative fluctuations in long-term economic conditions will not reduce ability to cover contractual cash flows.</w:t>
      </w:r>
    </w:p>
    <w:p w14:paraId="5D8854E6" w14:textId="22265B98" w:rsidR="009C2AB8" w:rsidRPr="00932A5A" w:rsidRDefault="009C2AB8" w:rsidP="009C2AB8">
      <w:pPr>
        <w:spacing w:before="120" w:after="120" w:line="380" w:lineRule="exact"/>
        <w:ind w:left="990"/>
        <w:jc w:val="thaiDistribute"/>
        <w:rPr>
          <w:rFonts w:ascii="Arial" w:hAnsi="Arial" w:cs="Arial"/>
        </w:rPr>
      </w:pPr>
      <w:r w:rsidRPr="00932A5A">
        <w:rPr>
          <w:rFonts w:ascii="Arial" w:hAnsi="Arial" w:cs="Arial"/>
        </w:rPr>
        <w:t xml:space="preserve">Stage </w:t>
      </w:r>
      <w:r w:rsidR="003C65E2" w:rsidRPr="00932A5A">
        <w:rPr>
          <w:rFonts w:ascii="Arial" w:hAnsi="Arial" w:cs="Arial"/>
        </w:rPr>
        <w:t>2</w:t>
      </w:r>
      <w:r w:rsidRPr="00932A5A">
        <w:rPr>
          <w:rFonts w:ascii="Arial" w:hAnsi="Arial" w:cs="Arial"/>
        </w:rPr>
        <w:t xml:space="preserve"> Financial assets with a significant increase in credit risk (Lifetime ECL-not credit impaired) are the financial assets that are downgraded to a credit risk below the investment grade, BBB-.</w:t>
      </w:r>
    </w:p>
    <w:p w14:paraId="522DF217" w14:textId="49BF3EC1" w:rsidR="009C2AB8" w:rsidRPr="00932A5A" w:rsidRDefault="009C2AB8" w:rsidP="009C2AB8">
      <w:pPr>
        <w:spacing w:before="120" w:after="120" w:line="380" w:lineRule="exact"/>
        <w:ind w:left="990"/>
        <w:jc w:val="thaiDistribute"/>
        <w:rPr>
          <w:rFonts w:ascii="Arial" w:hAnsi="Arial" w:cs="Arial"/>
        </w:rPr>
      </w:pPr>
      <w:r w:rsidRPr="00932A5A">
        <w:rPr>
          <w:rFonts w:ascii="Arial" w:hAnsi="Arial" w:cs="Arial"/>
        </w:rPr>
        <w:t xml:space="preserve">Stage </w:t>
      </w:r>
      <w:r w:rsidR="003C65E2" w:rsidRPr="00932A5A">
        <w:rPr>
          <w:rFonts w:ascii="Arial" w:hAnsi="Arial" w:cs="Arial"/>
        </w:rPr>
        <w:t>3</w:t>
      </w:r>
      <w:r w:rsidRPr="00932A5A">
        <w:rPr>
          <w:rFonts w:ascii="Arial" w:hAnsi="Arial" w:cs="Arial"/>
        </w:rPr>
        <w:t xml:space="preserve"> Financial assets with credit impairment (Lifetime ECL- credit impaired) are the financial assets that the interest or principal payments are over 1 day past due, or issuer having significant financial problems, or high probability that the issuer of financial assets will be bankrupt or under financial restructuring.</w:t>
      </w:r>
    </w:p>
    <w:p w14:paraId="47AD43D5" w14:textId="41475E76" w:rsidR="00EB0587" w:rsidRPr="00932A5A" w:rsidRDefault="00F547B7" w:rsidP="004D0E0F">
      <w:pPr>
        <w:pStyle w:val="ListParagraph"/>
        <w:spacing w:before="120" w:after="120" w:line="380" w:lineRule="exact"/>
        <w:ind w:left="990" w:hanging="450"/>
        <w:contextualSpacing w:val="0"/>
        <w:jc w:val="thaiDistribute"/>
        <w:rPr>
          <w:rFonts w:ascii="Arial" w:hAnsi="Arial" w:cs="Arial"/>
          <w:lang w:val="en-US"/>
        </w:rPr>
      </w:pPr>
      <w:r>
        <w:rPr>
          <w:rFonts w:ascii="Arial" w:hAnsi="Arial" w:cs="Arial"/>
          <w:lang w:val="en-US"/>
        </w:rPr>
        <w:br w:type="page"/>
      </w:r>
      <w:r w:rsidR="004D0E0F" w:rsidRPr="00932A5A">
        <w:rPr>
          <w:rFonts w:ascii="Arial" w:hAnsi="Arial" w:cs="Arial"/>
          <w:lang w:val="en-US"/>
        </w:rPr>
        <w:lastRenderedPageBreak/>
        <w:t xml:space="preserve">3. </w:t>
      </w:r>
      <w:r w:rsidR="004D0E0F" w:rsidRPr="00932A5A">
        <w:rPr>
          <w:rFonts w:ascii="Arial" w:hAnsi="Arial" w:cs="Arial"/>
          <w:lang w:val="en-US"/>
        </w:rPr>
        <w:tab/>
      </w:r>
      <w:r w:rsidR="00EB0587" w:rsidRPr="00932A5A">
        <w:rPr>
          <w:rFonts w:ascii="Arial" w:hAnsi="Arial" w:cs="Arial"/>
          <w:lang w:val="en-US"/>
        </w:rPr>
        <w:t xml:space="preserve">Credit risk from loan </w:t>
      </w:r>
      <w:r w:rsidR="00DD1273" w:rsidRPr="00932A5A">
        <w:rPr>
          <w:rFonts w:ascii="Arial" w:hAnsi="Arial" w:cs="Arial"/>
          <w:lang w:val="en-US"/>
        </w:rPr>
        <w:t>granted</w:t>
      </w:r>
      <w:r w:rsidR="00EB0587" w:rsidRPr="00932A5A">
        <w:rPr>
          <w:rFonts w:ascii="Arial" w:hAnsi="Arial" w:cs="Arial"/>
          <w:lang w:val="en-US"/>
        </w:rPr>
        <w:t xml:space="preserve"> </w:t>
      </w:r>
    </w:p>
    <w:p w14:paraId="5D10164C" w14:textId="70CC76F7" w:rsidR="004D0E0F" w:rsidRPr="00932A5A" w:rsidRDefault="00EB0587" w:rsidP="004D0E0F">
      <w:pPr>
        <w:pStyle w:val="ListParagraph"/>
        <w:spacing w:before="120" w:after="120" w:line="380" w:lineRule="exact"/>
        <w:ind w:left="990" w:hanging="450"/>
        <w:contextualSpacing w:val="0"/>
        <w:jc w:val="thaiDistribute"/>
        <w:rPr>
          <w:rFonts w:ascii="Arial" w:hAnsi="Arial" w:cs="Arial"/>
          <w:sz w:val="32"/>
          <w:szCs w:val="32"/>
          <w:lang w:val="en-US"/>
        </w:rPr>
      </w:pPr>
      <w:r w:rsidRPr="00932A5A">
        <w:rPr>
          <w:rFonts w:ascii="Arial" w:hAnsi="Arial" w:cs="Arial"/>
          <w:lang w:val="en-US"/>
        </w:rPr>
        <w:tab/>
      </w:r>
      <w:r w:rsidR="004D0E0F" w:rsidRPr="00932A5A">
        <w:rPr>
          <w:rFonts w:ascii="Arial" w:hAnsi="Arial" w:cs="Arial"/>
          <w:lang w:val="en-US"/>
        </w:rPr>
        <w:t xml:space="preserve">The Company and </w:t>
      </w:r>
      <w:r w:rsidR="00064EC0" w:rsidRPr="00932A5A">
        <w:rPr>
          <w:rFonts w:ascii="Arial" w:hAnsi="Arial" w:cs="Arial"/>
          <w:lang w:val="en-US"/>
        </w:rPr>
        <w:t xml:space="preserve">its </w:t>
      </w:r>
      <w:r w:rsidR="004D0E0F" w:rsidRPr="00932A5A">
        <w:rPr>
          <w:rFonts w:ascii="Arial" w:hAnsi="Arial" w:cs="Arial"/>
          <w:lang w:val="en-US"/>
        </w:rPr>
        <w:t xml:space="preserve">subsidiaries are exposed to credit risk primarily with respect to loans to customers and manage the risk by adopting appropriate credit control policies and procedures, meaning careful consideration of credit approval process, analysis of risk factors and the ability to service debt of customers, and a credit review process that examines and reviews the quality of the loan portfolio so as to prevent and provide remedies for problem loans in the future. The Company and its subsidiaries therefore do not expect to incur material financial loss. In addition, the Company and its subsidiaries do not have high concentrations of credit risk since it has a large customer base. The maximum exposure to credit risk is limited to the carrying value of the loans and receivables less allowance for </w:t>
      </w:r>
      <w:r w:rsidR="00F2643A" w:rsidRPr="00932A5A">
        <w:rPr>
          <w:rFonts w:ascii="Arial" w:hAnsi="Arial" w:cs="Arial"/>
          <w:lang w:val="en-US"/>
        </w:rPr>
        <w:t>expected credit loss</w:t>
      </w:r>
      <w:r w:rsidR="004D0E0F" w:rsidRPr="00932A5A">
        <w:rPr>
          <w:rFonts w:ascii="Arial" w:hAnsi="Arial" w:cs="Arial"/>
          <w:lang w:val="en-US"/>
        </w:rPr>
        <w:t xml:space="preserve"> as stated in the statements of financial position.</w:t>
      </w:r>
    </w:p>
    <w:p w14:paraId="4D344C3B" w14:textId="69FFB30D" w:rsidR="004D0E0F" w:rsidRPr="00932A5A" w:rsidRDefault="004D0E0F" w:rsidP="004D0E0F">
      <w:pPr>
        <w:pStyle w:val="PlainText"/>
        <w:tabs>
          <w:tab w:val="left" w:pos="1440"/>
        </w:tabs>
        <w:spacing w:before="120" w:after="120" w:line="380" w:lineRule="exact"/>
        <w:ind w:left="547" w:right="-101"/>
        <w:jc w:val="thaiDistribute"/>
        <w:rPr>
          <w:rFonts w:ascii="Arial" w:hAnsi="Arial" w:cs="Arial"/>
          <w:b/>
          <w:bCs/>
          <w:color w:val="000000"/>
          <w:sz w:val="22"/>
          <w:szCs w:val="22"/>
          <w:lang w:val="en-US" w:eastAsia="en-US"/>
        </w:rPr>
      </w:pPr>
      <w:r w:rsidRPr="00932A5A">
        <w:rPr>
          <w:rFonts w:ascii="Arial" w:hAnsi="Arial" w:cs="Arial"/>
          <w:b/>
          <w:bCs/>
          <w:color w:val="000000"/>
          <w:sz w:val="22"/>
          <w:szCs w:val="22"/>
          <w:lang w:val="en-US" w:eastAsia="en-US"/>
        </w:rPr>
        <w:t>The maximum</w:t>
      </w:r>
      <w:r w:rsidRPr="00932A5A">
        <w:rPr>
          <w:rFonts w:ascii="Arial" w:hAnsi="Arial" w:cs="Arial"/>
          <w:b/>
          <w:bCs/>
          <w:color w:val="000000"/>
          <w:sz w:val="22"/>
          <w:szCs w:val="22"/>
          <w:cs/>
          <w:lang w:val="en-US" w:eastAsia="en-US"/>
        </w:rPr>
        <w:t xml:space="preserve"> </w:t>
      </w:r>
      <w:r w:rsidRPr="00932A5A">
        <w:rPr>
          <w:rFonts w:ascii="Arial" w:hAnsi="Arial" w:cs="Arial"/>
          <w:b/>
          <w:bCs/>
          <w:color w:val="000000"/>
          <w:sz w:val="22"/>
          <w:lang w:val="en-US" w:eastAsia="en-US"/>
        </w:rPr>
        <w:t>exposure</w:t>
      </w:r>
      <w:r w:rsidRPr="00932A5A">
        <w:rPr>
          <w:rFonts w:ascii="Arial" w:hAnsi="Arial" w:cs="Arial"/>
          <w:b/>
          <w:bCs/>
          <w:color w:val="000000"/>
          <w:sz w:val="22"/>
          <w:cs/>
          <w:lang w:val="en-US" w:eastAsia="en-US"/>
        </w:rPr>
        <w:t xml:space="preserve"> </w:t>
      </w:r>
      <w:r w:rsidRPr="00932A5A">
        <w:rPr>
          <w:rFonts w:ascii="Arial" w:hAnsi="Arial" w:cs="Arial"/>
          <w:b/>
          <w:bCs/>
          <w:color w:val="000000"/>
          <w:sz w:val="22"/>
          <w:szCs w:val="22"/>
          <w:lang w:val="en-US" w:eastAsia="en-US"/>
        </w:rPr>
        <w:t>to credit risk</w:t>
      </w:r>
    </w:p>
    <w:p w14:paraId="6A5D5F7A" w14:textId="190A8744" w:rsidR="004D0E0F" w:rsidRPr="00932A5A" w:rsidRDefault="004D0E0F" w:rsidP="004D0E0F">
      <w:pPr>
        <w:pStyle w:val="PlainText"/>
        <w:tabs>
          <w:tab w:val="left" w:pos="1440"/>
        </w:tabs>
        <w:spacing w:before="120" w:after="120" w:line="380" w:lineRule="exact"/>
        <w:ind w:left="547" w:right="-101"/>
        <w:jc w:val="thaiDistribute"/>
        <w:rPr>
          <w:rFonts w:ascii="Arial" w:hAnsi="Arial" w:cs="Arial"/>
          <w:color w:val="000000"/>
          <w:sz w:val="22"/>
          <w:szCs w:val="22"/>
          <w:lang w:val="en-US" w:eastAsia="en-US"/>
        </w:rPr>
      </w:pPr>
      <w:r w:rsidRPr="00932A5A">
        <w:rPr>
          <w:rFonts w:ascii="Arial" w:hAnsi="Arial" w:cs="Arial"/>
          <w:color w:val="000000"/>
          <w:sz w:val="22"/>
          <w:szCs w:val="22"/>
          <w:lang w:val="en-US" w:eastAsia="en-US"/>
        </w:rPr>
        <w:t xml:space="preserve">As of </w:t>
      </w:r>
      <w:r w:rsidR="000416B3" w:rsidRPr="00932A5A">
        <w:rPr>
          <w:rFonts w:ascii="Arial" w:hAnsi="Arial" w:cs="Arial"/>
          <w:color w:val="000000"/>
          <w:sz w:val="22"/>
          <w:szCs w:val="22"/>
          <w:lang w:val="en-US" w:eastAsia="en-US"/>
        </w:rPr>
        <w:t xml:space="preserve">31 December </w:t>
      </w:r>
      <w:r w:rsidR="000E1F90" w:rsidRPr="00932A5A">
        <w:rPr>
          <w:rFonts w:ascii="Arial" w:hAnsi="Arial" w:cs="Arial"/>
          <w:color w:val="000000"/>
          <w:sz w:val="22"/>
          <w:szCs w:val="22"/>
          <w:lang w:val="en-US" w:eastAsia="en-US"/>
        </w:rPr>
        <w:t>202</w:t>
      </w:r>
      <w:r w:rsidR="00CA46AB" w:rsidRPr="00932A5A">
        <w:rPr>
          <w:rFonts w:ascii="Arial" w:hAnsi="Arial" w:cs="Arial"/>
          <w:color w:val="000000"/>
          <w:sz w:val="22"/>
          <w:szCs w:val="22"/>
          <w:lang w:val="en-US" w:eastAsia="en-US"/>
        </w:rPr>
        <w:t>3</w:t>
      </w:r>
      <w:r w:rsidR="00E96598" w:rsidRPr="00932A5A">
        <w:rPr>
          <w:rFonts w:ascii="Arial" w:hAnsi="Arial" w:cs="Arial"/>
          <w:color w:val="000000"/>
          <w:sz w:val="22"/>
          <w:szCs w:val="22"/>
          <w:lang w:val="en-US" w:eastAsia="en-US"/>
        </w:rPr>
        <w:t xml:space="preserve"> and </w:t>
      </w:r>
      <w:r w:rsidR="00B15F56" w:rsidRPr="00932A5A">
        <w:rPr>
          <w:rFonts w:ascii="Arial" w:hAnsi="Arial" w:cs="Arial"/>
          <w:color w:val="000000"/>
          <w:sz w:val="22"/>
          <w:szCs w:val="22"/>
          <w:lang w:val="en-US" w:eastAsia="en-US"/>
        </w:rPr>
        <w:t>202</w:t>
      </w:r>
      <w:r w:rsidR="00CA46AB" w:rsidRPr="00932A5A">
        <w:rPr>
          <w:rFonts w:ascii="Arial" w:hAnsi="Arial" w:cs="Arial"/>
          <w:color w:val="000000"/>
          <w:sz w:val="22"/>
          <w:szCs w:val="22"/>
          <w:lang w:val="en-US" w:eastAsia="en-US"/>
        </w:rPr>
        <w:t>2</w:t>
      </w:r>
      <w:r w:rsidRPr="00932A5A">
        <w:rPr>
          <w:rFonts w:ascii="Arial" w:hAnsi="Arial" w:cs="Arial"/>
          <w:color w:val="000000"/>
          <w:sz w:val="22"/>
          <w:szCs w:val="22"/>
          <w:lang w:val="en-US" w:eastAsia="en-US"/>
        </w:rPr>
        <w:t>, the maximum exposure to credit risk of financial instruments (excluding insurance assets) is the gross carrying amount before</w:t>
      </w:r>
      <w:r w:rsidR="00EB0587" w:rsidRPr="00932A5A">
        <w:rPr>
          <w:rFonts w:ascii="Arial" w:hAnsi="Arial" w:cs="Arial"/>
          <w:color w:val="000000"/>
          <w:sz w:val="22"/>
          <w:szCs w:val="22"/>
          <w:lang w:val="en-US" w:eastAsia="en-US"/>
        </w:rPr>
        <w:t xml:space="preserve"> allowance for expected credit loss, and before</w:t>
      </w:r>
      <w:r w:rsidRPr="00932A5A">
        <w:rPr>
          <w:rFonts w:ascii="Arial" w:hAnsi="Arial" w:cs="Arial"/>
          <w:color w:val="000000"/>
          <w:sz w:val="22"/>
          <w:szCs w:val="22"/>
          <w:lang w:val="en-US" w:eastAsia="en-US"/>
        </w:rPr>
        <w:t xml:space="preserve"> both the effect of mitigation through use of master netting and collateral arrangements. The maximum exposures to credit risk are as follows:</w:t>
      </w:r>
    </w:p>
    <w:tbl>
      <w:tblPr>
        <w:tblW w:w="9180" w:type="dxa"/>
        <w:tblInd w:w="558" w:type="dxa"/>
        <w:tblLayout w:type="fixed"/>
        <w:tblLook w:val="04A0" w:firstRow="1" w:lastRow="0" w:firstColumn="1" w:lastColumn="0" w:noHBand="0" w:noVBand="1"/>
      </w:tblPr>
      <w:tblGrid>
        <w:gridCol w:w="4950"/>
        <w:gridCol w:w="1057"/>
        <w:gridCol w:w="1058"/>
        <w:gridCol w:w="1057"/>
        <w:gridCol w:w="1058"/>
      </w:tblGrid>
      <w:tr w:rsidR="00E96598" w:rsidRPr="00505ABF" w14:paraId="68808F3D" w14:textId="77777777" w:rsidTr="00E96598">
        <w:tc>
          <w:tcPr>
            <w:tcW w:w="4950" w:type="dxa"/>
          </w:tcPr>
          <w:p w14:paraId="1B24C8AE" w14:textId="77777777" w:rsidR="00E96598" w:rsidRPr="00505ABF" w:rsidRDefault="00E96598" w:rsidP="00F547B7">
            <w:pPr>
              <w:pStyle w:val="ListParagraph"/>
              <w:spacing w:line="320" w:lineRule="exact"/>
              <w:ind w:left="0"/>
              <w:contextualSpacing w:val="0"/>
              <w:jc w:val="right"/>
              <w:rPr>
                <w:rFonts w:ascii="Arial" w:hAnsi="Arial" w:cs="Arial"/>
                <w:sz w:val="16"/>
                <w:szCs w:val="16"/>
                <w:lang w:val="en-US"/>
              </w:rPr>
            </w:pPr>
          </w:p>
        </w:tc>
        <w:tc>
          <w:tcPr>
            <w:tcW w:w="4230" w:type="dxa"/>
            <w:gridSpan w:val="4"/>
          </w:tcPr>
          <w:p w14:paraId="6D336A43" w14:textId="77777777" w:rsidR="00E96598" w:rsidRPr="00505ABF" w:rsidRDefault="00E96598" w:rsidP="00F547B7">
            <w:pPr>
              <w:pStyle w:val="ListParagraph"/>
              <w:spacing w:line="320" w:lineRule="exact"/>
              <w:ind w:left="0"/>
              <w:contextualSpacing w:val="0"/>
              <w:jc w:val="right"/>
              <w:rPr>
                <w:rFonts w:ascii="Arial" w:hAnsi="Arial" w:cs="Arial"/>
                <w:sz w:val="16"/>
                <w:szCs w:val="16"/>
                <w:cs/>
              </w:rPr>
            </w:pPr>
            <w:r w:rsidRPr="00505ABF">
              <w:rPr>
                <w:rFonts w:ascii="Arial" w:hAnsi="Arial" w:cs="Arial"/>
                <w:color w:val="000000"/>
                <w:sz w:val="16"/>
                <w:szCs w:val="16"/>
              </w:rPr>
              <w:t>(Unit:</w:t>
            </w:r>
            <w:r w:rsidRPr="00505ABF">
              <w:rPr>
                <w:rFonts w:ascii="Arial" w:hAnsi="Arial" w:cs="Arial"/>
                <w:color w:val="000000"/>
                <w:sz w:val="16"/>
                <w:szCs w:val="16"/>
                <w:cs/>
              </w:rPr>
              <w:t xml:space="preserve"> </w:t>
            </w:r>
            <w:r w:rsidRPr="00505ABF">
              <w:rPr>
                <w:rFonts w:ascii="Arial" w:hAnsi="Arial" w:cs="Arial"/>
                <w:color w:val="000000"/>
                <w:sz w:val="16"/>
                <w:szCs w:val="16"/>
              </w:rPr>
              <w:t>Million Baht)</w:t>
            </w:r>
          </w:p>
        </w:tc>
      </w:tr>
      <w:tr w:rsidR="00E96598" w:rsidRPr="00505ABF" w14:paraId="0A1065B1" w14:textId="77777777" w:rsidTr="00E96598">
        <w:tc>
          <w:tcPr>
            <w:tcW w:w="4950" w:type="dxa"/>
          </w:tcPr>
          <w:p w14:paraId="2703FD97" w14:textId="77777777" w:rsidR="00E96598" w:rsidRPr="00505ABF" w:rsidRDefault="00E96598" w:rsidP="00F547B7">
            <w:pPr>
              <w:pStyle w:val="ListParagraph"/>
              <w:spacing w:line="320" w:lineRule="exact"/>
              <w:ind w:left="0"/>
              <w:contextualSpacing w:val="0"/>
              <w:rPr>
                <w:rFonts w:ascii="Arial" w:hAnsi="Arial" w:cs="Arial"/>
                <w:sz w:val="16"/>
                <w:szCs w:val="16"/>
                <w:cs/>
              </w:rPr>
            </w:pPr>
          </w:p>
        </w:tc>
        <w:tc>
          <w:tcPr>
            <w:tcW w:w="2115" w:type="dxa"/>
            <w:gridSpan w:val="2"/>
          </w:tcPr>
          <w:p w14:paraId="5F2448F2" w14:textId="77777777" w:rsidR="00E96598" w:rsidRPr="00505ABF" w:rsidRDefault="00E96598" w:rsidP="00F547B7">
            <w:pPr>
              <w:pStyle w:val="ListParagraph"/>
              <w:pBdr>
                <w:bottom w:val="single" w:sz="4" w:space="1" w:color="auto"/>
              </w:pBdr>
              <w:spacing w:line="320" w:lineRule="exact"/>
              <w:ind w:left="0"/>
              <w:contextualSpacing w:val="0"/>
              <w:jc w:val="center"/>
              <w:rPr>
                <w:rFonts w:ascii="Arial" w:hAnsi="Arial" w:cs="Arial"/>
                <w:sz w:val="16"/>
                <w:szCs w:val="16"/>
              </w:rPr>
            </w:pPr>
            <w:r w:rsidRPr="00505ABF">
              <w:rPr>
                <w:rFonts w:ascii="Arial" w:hAnsi="Arial" w:cs="Arial"/>
                <w:sz w:val="16"/>
                <w:szCs w:val="16"/>
              </w:rPr>
              <w:t xml:space="preserve">Consolidated </w:t>
            </w:r>
            <w:r w:rsidRPr="00505ABF">
              <w:rPr>
                <w:rFonts w:ascii="Arial" w:hAnsi="Arial" w:cs="Arial"/>
                <w:sz w:val="16"/>
                <w:szCs w:val="16"/>
                <w:cs/>
              </w:rPr>
              <w:t xml:space="preserve">       </w:t>
            </w:r>
          </w:p>
          <w:p w14:paraId="0E0F4382" w14:textId="77777777" w:rsidR="00E96598" w:rsidRPr="00505ABF" w:rsidRDefault="00E96598"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rPr>
              <w:t>financial statements</w:t>
            </w:r>
          </w:p>
        </w:tc>
        <w:tc>
          <w:tcPr>
            <w:tcW w:w="2115" w:type="dxa"/>
            <w:gridSpan w:val="2"/>
          </w:tcPr>
          <w:p w14:paraId="7A9D92A9" w14:textId="77777777" w:rsidR="00E96598" w:rsidRPr="00505ABF" w:rsidRDefault="00E96598"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rPr>
              <w:t xml:space="preserve">Separate </w:t>
            </w:r>
            <w:r w:rsidRPr="00505ABF">
              <w:rPr>
                <w:rFonts w:ascii="Arial" w:hAnsi="Arial" w:cs="Arial"/>
                <w:sz w:val="16"/>
                <w:szCs w:val="16"/>
                <w:cs/>
              </w:rPr>
              <w:t xml:space="preserve">                              </w:t>
            </w:r>
            <w:r w:rsidRPr="00505ABF">
              <w:rPr>
                <w:rFonts w:ascii="Arial" w:hAnsi="Arial" w:cs="Arial"/>
                <w:sz w:val="16"/>
                <w:szCs w:val="16"/>
              </w:rPr>
              <w:t>financial statements</w:t>
            </w:r>
          </w:p>
        </w:tc>
      </w:tr>
      <w:tr w:rsidR="00CA46AB" w:rsidRPr="00505ABF" w14:paraId="351CCFC7" w14:textId="77777777" w:rsidTr="000E1F90">
        <w:tc>
          <w:tcPr>
            <w:tcW w:w="4950" w:type="dxa"/>
          </w:tcPr>
          <w:p w14:paraId="3219FA5D" w14:textId="77777777" w:rsidR="00CA46AB" w:rsidRPr="00505ABF" w:rsidRDefault="00CA46AB" w:rsidP="00F547B7">
            <w:pPr>
              <w:pStyle w:val="ListParagraph"/>
              <w:spacing w:line="320" w:lineRule="exact"/>
              <w:ind w:left="0"/>
              <w:contextualSpacing w:val="0"/>
              <w:rPr>
                <w:rFonts w:ascii="Arial" w:hAnsi="Arial" w:cs="Arial"/>
                <w:sz w:val="16"/>
                <w:szCs w:val="16"/>
                <w:cs/>
              </w:rPr>
            </w:pPr>
          </w:p>
        </w:tc>
        <w:tc>
          <w:tcPr>
            <w:tcW w:w="1057" w:type="dxa"/>
          </w:tcPr>
          <w:p w14:paraId="29A68B11" w14:textId="12840977" w:rsidR="00CA46AB" w:rsidRPr="00505ABF" w:rsidRDefault="00CA46AB"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cs/>
              </w:rPr>
              <w:t>2023</w:t>
            </w:r>
          </w:p>
        </w:tc>
        <w:tc>
          <w:tcPr>
            <w:tcW w:w="1058" w:type="dxa"/>
          </w:tcPr>
          <w:p w14:paraId="7531D760" w14:textId="694F5A39" w:rsidR="00CA46AB" w:rsidRPr="00505ABF" w:rsidRDefault="00CA46AB"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cs/>
              </w:rPr>
              <w:t>2022</w:t>
            </w:r>
          </w:p>
        </w:tc>
        <w:tc>
          <w:tcPr>
            <w:tcW w:w="1057" w:type="dxa"/>
          </w:tcPr>
          <w:p w14:paraId="142073AA" w14:textId="10DACC61" w:rsidR="00CA46AB" w:rsidRPr="00505ABF" w:rsidRDefault="00CA46AB"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cs/>
              </w:rPr>
              <w:t>2023</w:t>
            </w:r>
          </w:p>
        </w:tc>
        <w:tc>
          <w:tcPr>
            <w:tcW w:w="1058" w:type="dxa"/>
          </w:tcPr>
          <w:p w14:paraId="3C0208EA" w14:textId="32ABA3EF" w:rsidR="00CA46AB" w:rsidRPr="00505ABF" w:rsidRDefault="00CA46AB"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cs/>
              </w:rPr>
              <w:t>2022</w:t>
            </w:r>
          </w:p>
        </w:tc>
      </w:tr>
      <w:tr w:rsidR="00CA46AB" w:rsidRPr="00505ABF" w14:paraId="075E291C" w14:textId="77777777" w:rsidTr="00E96598">
        <w:tc>
          <w:tcPr>
            <w:tcW w:w="4950" w:type="dxa"/>
          </w:tcPr>
          <w:p w14:paraId="2D5BC5CF" w14:textId="77777777" w:rsidR="00CA46AB" w:rsidRPr="00505ABF" w:rsidRDefault="00CA46AB" w:rsidP="00F547B7">
            <w:pPr>
              <w:pStyle w:val="ListParagraph"/>
              <w:spacing w:line="320" w:lineRule="exact"/>
              <w:ind w:left="149" w:hanging="149"/>
              <w:contextualSpacing w:val="0"/>
              <w:rPr>
                <w:rFonts w:ascii="Arial" w:hAnsi="Arial" w:cs="Arial"/>
                <w:sz w:val="16"/>
                <w:szCs w:val="16"/>
                <w:u w:val="single"/>
                <w:cs/>
              </w:rPr>
            </w:pPr>
            <w:r w:rsidRPr="00505ABF">
              <w:rPr>
                <w:rFonts w:ascii="Arial" w:hAnsi="Arial" w:cs="Arial"/>
                <w:sz w:val="16"/>
                <w:szCs w:val="16"/>
                <w:u w:val="single"/>
              </w:rPr>
              <w:t>Financial assets</w:t>
            </w:r>
          </w:p>
        </w:tc>
        <w:tc>
          <w:tcPr>
            <w:tcW w:w="1057" w:type="dxa"/>
            <w:vAlign w:val="bottom"/>
          </w:tcPr>
          <w:p w14:paraId="34C058BD" w14:textId="77777777" w:rsidR="00CA46AB" w:rsidRPr="00505ABF" w:rsidRDefault="00CA46AB" w:rsidP="00F547B7">
            <w:pPr>
              <w:pStyle w:val="ListParagraph"/>
              <w:tabs>
                <w:tab w:val="decimal" w:pos="1428"/>
              </w:tabs>
              <w:spacing w:line="320" w:lineRule="exact"/>
              <w:ind w:left="0"/>
              <w:contextualSpacing w:val="0"/>
              <w:rPr>
                <w:rFonts w:ascii="Arial" w:hAnsi="Arial" w:cs="Arial"/>
                <w:sz w:val="16"/>
                <w:szCs w:val="16"/>
              </w:rPr>
            </w:pPr>
          </w:p>
        </w:tc>
        <w:tc>
          <w:tcPr>
            <w:tcW w:w="1058" w:type="dxa"/>
            <w:vAlign w:val="bottom"/>
          </w:tcPr>
          <w:p w14:paraId="52190986" w14:textId="77777777" w:rsidR="00CA46AB" w:rsidRPr="00505ABF" w:rsidRDefault="00CA46AB" w:rsidP="00F547B7">
            <w:pPr>
              <w:pStyle w:val="ListParagraph"/>
              <w:tabs>
                <w:tab w:val="decimal" w:pos="1428"/>
              </w:tabs>
              <w:spacing w:line="320" w:lineRule="exact"/>
              <w:ind w:left="0"/>
              <w:contextualSpacing w:val="0"/>
              <w:rPr>
                <w:rFonts w:ascii="Arial" w:hAnsi="Arial" w:cs="Arial"/>
                <w:sz w:val="16"/>
                <w:szCs w:val="16"/>
              </w:rPr>
            </w:pPr>
          </w:p>
        </w:tc>
        <w:tc>
          <w:tcPr>
            <w:tcW w:w="1057" w:type="dxa"/>
            <w:vAlign w:val="bottom"/>
          </w:tcPr>
          <w:p w14:paraId="258F42BB" w14:textId="77777777" w:rsidR="00CA46AB" w:rsidRPr="00505ABF" w:rsidRDefault="00CA46AB" w:rsidP="00F547B7">
            <w:pPr>
              <w:pStyle w:val="ListParagraph"/>
              <w:tabs>
                <w:tab w:val="decimal" w:pos="1428"/>
              </w:tabs>
              <w:spacing w:line="320" w:lineRule="exact"/>
              <w:ind w:left="0"/>
              <w:contextualSpacing w:val="0"/>
              <w:rPr>
                <w:rFonts w:ascii="Arial" w:hAnsi="Arial" w:cs="Arial"/>
                <w:sz w:val="16"/>
                <w:szCs w:val="16"/>
              </w:rPr>
            </w:pPr>
          </w:p>
        </w:tc>
        <w:tc>
          <w:tcPr>
            <w:tcW w:w="1058" w:type="dxa"/>
            <w:vAlign w:val="bottom"/>
          </w:tcPr>
          <w:p w14:paraId="03FFCCBD" w14:textId="77777777" w:rsidR="00CA46AB" w:rsidRPr="00505ABF" w:rsidRDefault="00CA46AB" w:rsidP="00F547B7">
            <w:pPr>
              <w:pStyle w:val="ListParagraph"/>
              <w:tabs>
                <w:tab w:val="decimal" w:pos="1428"/>
              </w:tabs>
              <w:spacing w:line="320" w:lineRule="exact"/>
              <w:ind w:left="0"/>
              <w:contextualSpacing w:val="0"/>
              <w:rPr>
                <w:rFonts w:ascii="Arial" w:hAnsi="Arial" w:cs="Arial"/>
                <w:sz w:val="16"/>
                <w:szCs w:val="16"/>
              </w:rPr>
            </w:pPr>
          </w:p>
        </w:tc>
      </w:tr>
      <w:tr w:rsidR="00CA46AB" w:rsidRPr="00505ABF" w14:paraId="36799C07" w14:textId="77777777" w:rsidTr="00E96598">
        <w:tc>
          <w:tcPr>
            <w:tcW w:w="4950" w:type="dxa"/>
            <w:hideMark/>
          </w:tcPr>
          <w:p w14:paraId="425BBE5C" w14:textId="77777777" w:rsidR="00CA46AB" w:rsidRPr="00505ABF" w:rsidRDefault="00CA46AB" w:rsidP="00F547B7">
            <w:pPr>
              <w:pStyle w:val="ListParagraph"/>
              <w:spacing w:line="320" w:lineRule="exact"/>
              <w:ind w:left="149" w:hanging="149"/>
              <w:contextualSpacing w:val="0"/>
              <w:rPr>
                <w:rFonts w:ascii="Arial" w:hAnsi="Arial" w:cs="Arial"/>
                <w:sz w:val="16"/>
                <w:szCs w:val="16"/>
                <w:lang w:val="en-US"/>
              </w:rPr>
            </w:pPr>
            <w:r w:rsidRPr="00505ABF">
              <w:rPr>
                <w:rFonts w:ascii="Arial" w:hAnsi="Arial" w:cs="Arial"/>
                <w:sz w:val="16"/>
                <w:szCs w:val="16"/>
                <w:lang w:val="en-US"/>
              </w:rPr>
              <w:t xml:space="preserve">Interbank and money market items </w:t>
            </w:r>
            <w:r w:rsidRPr="00505ABF">
              <w:rPr>
                <w:rFonts w:ascii="Arial" w:hAnsi="Arial" w:cs="Arial"/>
                <w:sz w:val="16"/>
                <w:szCs w:val="16"/>
                <w:cs/>
              </w:rPr>
              <w:t>(</w:t>
            </w:r>
            <w:r w:rsidRPr="00505ABF">
              <w:rPr>
                <w:rFonts w:ascii="Arial" w:hAnsi="Arial" w:cs="Arial"/>
                <w:sz w:val="16"/>
                <w:szCs w:val="16"/>
                <w:lang w:val="en-US"/>
              </w:rPr>
              <w:t>assets</w:t>
            </w:r>
            <w:r w:rsidRPr="00505ABF">
              <w:rPr>
                <w:rFonts w:ascii="Arial" w:hAnsi="Arial" w:cs="Arial"/>
                <w:sz w:val="16"/>
                <w:szCs w:val="16"/>
                <w:cs/>
              </w:rPr>
              <w:t>)</w:t>
            </w:r>
          </w:p>
        </w:tc>
        <w:tc>
          <w:tcPr>
            <w:tcW w:w="1057" w:type="dxa"/>
            <w:vAlign w:val="bottom"/>
          </w:tcPr>
          <w:p w14:paraId="54A2A92F" w14:textId="416BC9EE" w:rsidR="00CA46AB" w:rsidRPr="00505ABF" w:rsidRDefault="00476C22" w:rsidP="00F547B7">
            <w:pPr>
              <w:pStyle w:val="ListParagraph"/>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4,20</w:t>
            </w:r>
            <w:r w:rsidR="00D67450" w:rsidRPr="00505ABF">
              <w:rPr>
                <w:rFonts w:ascii="Arial" w:hAnsi="Arial" w:cs="Arial"/>
                <w:sz w:val="16"/>
                <w:szCs w:val="16"/>
                <w:lang w:val="en-US"/>
              </w:rPr>
              <w:t>8</w:t>
            </w:r>
          </w:p>
        </w:tc>
        <w:tc>
          <w:tcPr>
            <w:tcW w:w="1058" w:type="dxa"/>
            <w:vAlign w:val="bottom"/>
          </w:tcPr>
          <w:p w14:paraId="7F416123" w14:textId="0AE61A5E"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lang w:val="en-US"/>
              </w:rPr>
              <w:t>4,828</w:t>
            </w:r>
          </w:p>
        </w:tc>
        <w:tc>
          <w:tcPr>
            <w:tcW w:w="1057" w:type="dxa"/>
            <w:vAlign w:val="bottom"/>
          </w:tcPr>
          <w:p w14:paraId="0A387F98" w14:textId="0AF142ED" w:rsidR="00CA46AB" w:rsidRPr="00505ABF" w:rsidRDefault="00131E6C" w:rsidP="00F547B7">
            <w:pPr>
              <w:pStyle w:val="ListParagraph"/>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327</w:t>
            </w:r>
          </w:p>
        </w:tc>
        <w:tc>
          <w:tcPr>
            <w:tcW w:w="1058" w:type="dxa"/>
            <w:vAlign w:val="bottom"/>
          </w:tcPr>
          <w:p w14:paraId="348391B5" w14:textId="4E58B466"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lang w:val="en-US"/>
              </w:rPr>
              <w:t>1,848</w:t>
            </w:r>
          </w:p>
        </w:tc>
      </w:tr>
      <w:tr w:rsidR="00CA46AB" w:rsidRPr="00505ABF" w14:paraId="25E06134" w14:textId="77777777" w:rsidTr="00E96598">
        <w:tc>
          <w:tcPr>
            <w:tcW w:w="4950" w:type="dxa"/>
          </w:tcPr>
          <w:p w14:paraId="7263991F" w14:textId="77777777" w:rsidR="00CA46AB" w:rsidRPr="00505ABF" w:rsidRDefault="00CA46AB" w:rsidP="00F547B7">
            <w:pPr>
              <w:pStyle w:val="ListParagraph"/>
              <w:spacing w:line="320" w:lineRule="exact"/>
              <w:ind w:left="149" w:hanging="149"/>
              <w:contextualSpacing w:val="0"/>
              <w:rPr>
                <w:rFonts w:ascii="Arial" w:hAnsi="Arial" w:cs="Arial"/>
                <w:sz w:val="16"/>
                <w:szCs w:val="16"/>
                <w:cs/>
              </w:rPr>
            </w:pPr>
            <w:r w:rsidRPr="00505ABF">
              <w:rPr>
                <w:rFonts w:ascii="Arial" w:hAnsi="Arial" w:cs="Arial"/>
                <w:sz w:val="16"/>
                <w:szCs w:val="16"/>
                <w:lang w:val="en-US"/>
              </w:rPr>
              <w:t>Investments in debt securities measured at amortised cost</w:t>
            </w:r>
          </w:p>
        </w:tc>
        <w:tc>
          <w:tcPr>
            <w:tcW w:w="1057" w:type="dxa"/>
            <w:vAlign w:val="bottom"/>
          </w:tcPr>
          <w:p w14:paraId="71F63FA2" w14:textId="5FC141BF" w:rsidR="00CA46AB" w:rsidRPr="00505ABF" w:rsidRDefault="00476C22" w:rsidP="00F547B7">
            <w:pPr>
              <w:pStyle w:val="ListParagraph"/>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1,479</w:t>
            </w:r>
          </w:p>
        </w:tc>
        <w:tc>
          <w:tcPr>
            <w:tcW w:w="1058" w:type="dxa"/>
            <w:vAlign w:val="bottom"/>
          </w:tcPr>
          <w:p w14:paraId="0EF40FFB" w14:textId="46CB35AE"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lang w:val="en-US"/>
              </w:rPr>
              <w:t>1,320</w:t>
            </w:r>
          </w:p>
        </w:tc>
        <w:tc>
          <w:tcPr>
            <w:tcW w:w="1057" w:type="dxa"/>
            <w:vAlign w:val="bottom"/>
          </w:tcPr>
          <w:p w14:paraId="4415D9D7" w14:textId="64A1449A" w:rsidR="00CA46AB" w:rsidRPr="00505ABF" w:rsidRDefault="00131E6C" w:rsidP="00F547B7">
            <w:pPr>
              <w:pStyle w:val="ListParagraph"/>
              <w:tabs>
                <w:tab w:val="decimal" w:pos="708"/>
              </w:tabs>
              <w:spacing w:line="320" w:lineRule="exact"/>
              <w:ind w:left="0"/>
              <w:contextualSpacing w:val="0"/>
              <w:rPr>
                <w:rFonts w:ascii="Arial" w:hAnsi="Arial" w:cs="Arial"/>
                <w:sz w:val="16"/>
                <w:szCs w:val="16"/>
                <w:cs/>
              </w:rPr>
            </w:pPr>
            <w:r w:rsidRPr="00505ABF">
              <w:rPr>
                <w:rFonts w:ascii="Arial" w:hAnsi="Arial" w:cs="Arial"/>
                <w:sz w:val="16"/>
                <w:szCs w:val="16"/>
                <w:cs/>
              </w:rPr>
              <w:t>-</w:t>
            </w:r>
          </w:p>
        </w:tc>
        <w:tc>
          <w:tcPr>
            <w:tcW w:w="1058" w:type="dxa"/>
            <w:vAlign w:val="bottom"/>
          </w:tcPr>
          <w:p w14:paraId="1552D5CA" w14:textId="70F3AEB8"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cs/>
              </w:rPr>
              <w:t>-</w:t>
            </w:r>
          </w:p>
        </w:tc>
      </w:tr>
      <w:tr w:rsidR="00CA46AB" w:rsidRPr="00505ABF" w14:paraId="44FEFDBD" w14:textId="77777777" w:rsidTr="00E96598">
        <w:tc>
          <w:tcPr>
            <w:tcW w:w="4950" w:type="dxa"/>
            <w:hideMark/>
          </w:tcPr>
          <w:p w14:paraId="2BFDD1EC" w14:textId="77777777" w:rsidR="00CA46AB" w:rsidRPr="00505ABF" w:rsidRDefault="00CA46AB" w:rsidP="00F547B7">
            <w:pPr>
              <w:pStyle w:val="ListParagraph"/>
              <w:spacing w:line="320" w:lineRule="exact"/>
              <w:ind w:left="149" w:right="-107" w:hanging="149"/>
              <w:contextualSpacing w:val="0"/>
              <w:rPr>
                <w:rFonts w:ascii="Arial" w:hAnsi="Arial" w:cs="Arial"/>
                <w:sz w:val="16"/>
                <w:szCs w:val="16"/>
                <w:lang w:val="en-US"/>
              </w:rPr>
            </w:pPr>
            <w:r w:rsidRPr="00505ABF">
              <w:rPr>
                <w:rFonts w:ascii="Arial" w:hAnsi="Arial" w:cs="Arial"/>
                <w:sz w:val="16"/>
                <w:szCs w:val="16"/>
                <w:lang w:val="en-US"/>
              </w:rPr>
              <w:t>Investments in debt securities measured at fair value through other comprehensive income</w:t>
            </w:r>
          </w:p>
        </w:tc>
        <w:tc>
          <w:tcPr>
            <w:tcW w:w="1057" w:type="dxa"/>
            <w:vAlign w:val="bottom"/>
          </w:tcPr>
          <w:p w14:paraId="436B0FE5" w14:textId="074D8C6B" w:rsidR="00CA46AB" w:rsidRPr="00505ABF" w:rsidRDefault="00476C22" w:rsidP="00F547B7">
            <w:pPr>
              <w:pStyle w:val="ListParagraph"/>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15,441</w:t>
            </w:r>
          </w:p>
        </w:tc>
        <w:tc>
          <w:tcPr>
            <w:tcW w:w="1058" w:type="dxa"/>
            <w:vAlign w:val="bottom"/>
          </w:tcPr>
          <w:p w14:paraId="7D4D90C4" w14:textId="66F74FEB"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lang w:val="en-US"/>
              </w:rPr>
              <w:t>13,815</w:t>
            </w:r>
          </w:p>
        </w:tc>
        <w:tc>
          <w:tcPr>
            <w:tcW w:w="1057" w:type="dxa"/>
            <w:vAlign w:val="bottom"/>
          </w:tcPr>
          <w:p w14:paraId="23B7A179" w14:textId="24EE71F3" w:rsidR="00CA46AB" w:rsidRPr="00505ABF" w:rsidRDefault="00131E6C" w:rsidP="00F547B7">
            <w:pPr>
              <w:pStyle w:val="ListParagraph"/>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462</w:t>
            </w:r>
          </w:p>
        </w:tc>
        <w:tc>
          <w:tcPr>
            <w:tcW w:w="1058" w:type="dxa"/>
            <w:vAlign w:val="bottom"/>
          </w:tcPr>
          <w:p w14:paraId="56BA5295" w14:textId="65457BAD"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cs/>
              </w:rPr>
              <w:t>162</w:t>
            </w:r>
          </w:p>
        </w:tc>
      </w:tr>
      <w:tr w:rsidR="00CA46AB" w:rsidRPr="00505ABF" w14:paraId="0B488B5C" w14:textId="77777777" w:rsidTr="00E96598">
        <w:tc>
          <w:tcPr>
            <w:tcW w:w="4950" w:type="dxa"/>
            <w:hideMark/>
          </w:tcPr>
          <w:p w14:paraId="05590CD0" w14:textId="77777777" w:rsidR="00CA46AB" w:rsidRPr="00505ABF" w:rsidRDefault="00CA46AB" w:rsidP="00F547B7">
            <w:pPr>
              <w:pStyle w:val="ListParagraph"/>
              <w:spacing w:line="320" w:lineRule="exact"/>
              <w:ind w:left="149" w:hanging="149"/>
              <w:contextualSpacing w:val="0"/>
              <w:rPr>
                <w:rFonts w:ascii="Arial" w:hAnsi="Arial" w:cs="Arial"/>
                <w:sz w:val="16"/>
                <w:szCs w:val="16"/>
                <w:lang w:val="en-US"/>
              </w:rPr>
            </w:pPr>
            <w:r w:rsidRPr="00505ABF">
              <w:rPr>
                <w:rFonts w:ascii="Arial" w:hAnsi="Arial" w:cs="Arial"/>
                <w:sz w:val="16"/>
                <w:szCs w:val="16"/>
                <w:lang w:val="en-US"/>
              </w:rPr>
              <w:t>Loans to customers and accrued interest receivables</w:t>
            </w:r>
          </w:p>
        </w:tc>
        <w:tc>
          <w:tcPr>
            <w:tcW w:w="1057" w:type="dxa"/>
            <w:vAlign w:val="bottom"/>
          </w:tcPr>
          <w:p w14:paraId="444D302C" w14:textId="0B2BA5D6" w:rsidR="00CA46AB" w:rsidRPr="00505ABF" w:rsidRDefault="00D67450" w:rsidP="00F547B7">
            <w:pPr>
              <w:pStyle w:val="ListParagraph"/>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67,484</w:t>
            </w:r>
          </w:p>
        </w:tc>
        <w:tc>
          <w:tcPr>
            <w:tcW w:w="1058" w:type="dxa"/>
            <w:vAlign w:val="bottom"/>
          </w:tcPr>
          <w:p w14:paraId="603DF30E" w14:textId="7E3A8A25"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lang w:val="en-US"/>
              </w:rPr>
              <w:t>65,107</w:t>
            </w:r>
          </w:p>
        </w:tc>
        <w:tc>
          <w:tcPr>
            <w:tcW w:w="1057" w:type="dxa"/>
            <w:vAlign w:val="bottom"/>
          </w:tcPr>
          <w:p w14:paraId="43A24F94" w14:textId="14BD200E" w:rsidR="00CA46AB" w:rsidRPr="00505ABF" w:rsidRDefault="00131E6C" w:rsidP="00F547B7">
            <w:pPr>
              <w:pStyle w:val="ListParagraph"/>
              <w:tabs>
                <w:tab w:val="decimal" w:pos="708"/>
              </w:tabs>
              <w:spacing w:line="320" w:lineRule="exact"/>
              <w:ind w:left="0"/>
              <w:contextualSpacing w:val="0"/>
              <w:rPr>
                <w:rFonts w:ascii="Arial" w:hAnsi="Arial" w:cs="Arial"/>
                <w:sz w:val="16"/>
                <w:szCs w:val="16"/>
                <w:cs/>
                <w:lang w:val="en-US"/>
              </w:rPr>
            </w:pPr>
            <w:r w:rsidRPr="00505ABF">
              <w:rPr>
                <w:rFonts w:ascii="Arial" w:hAnsi="Arial" w:cs="Arial"/>
                <w:sz w:val="16"/>
                <w:szCs w:val="16"/>
                <w:lang w:val="en-US"/>
              </w:rPr>
              <w:t>9,269</w:t>
            </w:r>
          </w:p>
        </w:tc>
        <w:tc>
          <w:tcPr>
            <w:tcW w:w="1058" w:type="dxa"/>
            <w:vAlign w:val="bottom"/>
          </w:tcPr>
          <w:p w14:paraId="44D3C565" w14:textId="51536C33"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lang w:val="en-US"/>
              </w:rPr>
              <w:t>5,366</w:t>
            </w:r>
          </w:p>
        </w:tc>
      </w:tr>
      <w:tr w:rsidR="00CA46AB" w:rsidRPr="00505ABF" w14:paraId="2F359620" w14:textId="77777777" w:rsidTr="00E96598">
        <w:tc>
          <w:tcPr>
            <w:tcW w:w="4950" w:type="dxa"/>
          </w:tcPr>
          <w:p w14:paraId="79170FD3" w14:textId="77777777" w:rsidR="00CA46AB" w:rsidRPr="00505ABF" w:rsidRDefault="00CA46AB" w:rsidP="00F547B7">
            <w:pPr>
              <w:pStyle w:val="ListParagraph"/>
              <w:spacing w:line="320" w:lineRule="exact"/>
              <w:ind w:left="149" w:hanging="149"/>
              <w:contextualSpacing w:val="0"/>
              <w:rPr>
                <w:rFonts w:ascii="Arial" w:hAnsi="Arial" w:cs="Arial"/>
                <w:sz w:val="16"/>
                <w:szCs w:val="16"/>
                <w:cs/>
              </w:rPr>
            </w:pPr>
            <w:r w:rsidRPr="00505ABF">
              <w:rPr>
                <w:rFonts w:ascii="Arial" w:hAnsi="Arial" w:cs="Arial"/>
                <w:sz w:val="16"/>
                <w:szCs w:val="16"/>
                <w:lang w:val="en-US"/>
              </w:rPr>
              <w:t>Receivables from purchase and sale of securities</w:t>
            </w:r>
          </w:p>
        </w:tc>
        <w:tc>
          <w:tcPr>
            <w:tcW w:w="1057" w:type="dxa"/>
            <w:vAlign w:val="bottom"/>
          </w:tcPr>
          <w:p w14:paraId="04C715D4" w14:textId="2DF705E7" w:rsidR="00CA46AB" w:rsidRPr="00505ABF" w:rsidRDefault="00D67450" w:rsidP="00F547B7">
            <w:pPr>
              <w:pStyle w:val="ListParagraph"/>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757</w:t>
            </w:r>
          </w:p>
        </w:tc>
        <w:tc>
          <w:tcPr>
            <w:tcW w:w="1058" w:type="dxa"/>
            <w:vAlign w:val="bottom"/>
          </w:tcPr>
          <w:p w14:paraId="649D2960" w14:textId="7BE09EBC"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lang w:val="en-US"/>
              </w:rPr>
              <w:t>2,001</w:t>
            </w:r>
          </w:p>
        </w:tc>
        <w:tc>
          <w:tcPr>
            <w:tcW w:w="1057" w:type="dxa"/>
            <w:vAlign w:val="bottom"/>
          </w:tcPr>
          <w:p w14:paraId="7C492D06" w14:textId="40A08F7B" w:rsidR="00CA46AB" w:rsidRPr="00505ABF" w:rsidRDefault="00131E6C" w:rsidP="00F547B7">
            <w:pPr>
              <w:pStyle w:val="ListParagraph"/>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w:t>
            </w:r>
          </w:p>
        </w:tc>
        <w:tc>
          <w:tcPr>
            <w:tcW w:w="1058" w:type="dxa"/>
            <w:vAlign w:val="bottom"/>
          </w:tcPr>
          <w:p w14:paraId="1E5147A0" w14:textId="01F81443" w:rsidR="00CA46AB" w:rsidRPr="00505ABF" w:rsidRDefault="00CA46AB" w:rsidP="00F547B7">
            <w:pPr>
              <w:pStyle w:val="ListParagraph"/>
              <w:tabs>
                <w:tab w:val="decimal" w:pos="708"/>
              </w:tabs>
              <w:spacing w:line="320" w:lineRule="exact"/>
              <w:ind w:left="0"/>
              <w:contextualSpacing w:val="0"/>
              <w:rPr>
                <w:rFonts w:ascii="Arial" w:hAnsi="Arial" w:cs="Arial"/>
                <w:sz w:val="16"/>
                <w:szCs w:val="16"/>
              </w:rPr>
            </w:pPr>
            <w:r w:rsidRPr="00505ABF">
              <w:rPr>
                <w:rFonts w:ascii="Arial" w:hAnsi="Arial" w:cs="Arial"/>
                <w:sz w:val="16"/>
                <w:szCs w:val="16"/>
                <w:cs/>
              </w:rPr>
              <w:t>1</w:t>
            </w:r>
          </w:p>
        </w:tc>
      </w:tr>
      <w:tr w:rsidR="00CA46AB" w:rsidRPr="00505ABF" w14:paraId="07FAAC25" w14:textId="77777777" w:rsidTr="00E96598">
        <w:tc>
          <w:tcPr>
            <w:tcW w:w="4950" w:type="dxa"/>
          </w:tcPr>
          <w:p w14:paraId="35CD0AAA" w14:textId="77777777" w:rsidR="00CA46AB" w:rsidRPr="00505ABF" w:rsidRDefault="00CA46AB" w:rsidP="00F547B7">
            <w:pPr>
              <w:pStyle w:val="ListParagraph"/>
              <w:spacing w:line="320" w:lineRule="exact"/>
              <w:ind w:left="149" w:hanging="149"/>
              <w:contextualSpacing w:val="0"/>
              <w:rPr>
                <w:rFonts w:ascii="Arial" w:hAnsi="Arial" w:cs="Arial"/>
                <w:sz w:val="16"/>
                <w:szCs w:val="16"/>
                <w:cs/>
              </w:rPr>
            </w:pPr>
            <w:r w:rsidRPr="00505ABF">
              <w:rPr>
                <w:rFonts w:ascii="Arial" w:hAnsi="Arial" w:cs="Arial"/>
                <w:sz w:val="16"/>
                <w:szCs w:val="16"/>
              </w:rPr>
              <w:t>Other assets</w:t>
            </w:r>
          </w:p>
        </w:tc>
        <w:tc>
          <w:tcPr>
            <w:tcW w:w="1057" w:type="dxa"/>
            <w:vAlign w:val="bottom"/>
          </w:tcPr>
          <w:p w14:paraId="161EE8B6" w14:textId="0704652C" w:rsidR="00CA46AB" w:rsidRPr="00505ABF" w:rsidRDefault="00D67450" w:rsidP="00F547B7">
            <w:pPr>
              <w:pStyle w:val="ListParagraph"/>
              <w:pBdr>
                <w:bottom w:val="single" w:sz="4" w:space="1" w:color="auto"/>
              </w:pBdr>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2,720</w:t>
            </w:r>
          </w:p>
        </w:tc>
        <w:tc>
          <w:tcPr>
            <w:tcW w:w="1058" w:type="dxa"/>
            <w:vAlign w:val="bottom"/>
          </w:tcPr>
          <w:p w14:paraId="3AD25680" w14:textId="10EF5B0B" w:rsidR="00CA46AB" w:rsidRPr="00505ABF" w:rsidRDefault="00CA46AB" w:rsidP="00F547B7">
            <w:pPr>
              <w:pStyle w:val="ListParagraph"/>
              <w:pBdr>
                <w:bottom w:val="single" w:sz="4" w:space="1" w:color="auto"/>
              </w:pBdr>
              <w:tabs>
                <w:tab w:val="decimal" w:pos="708"/>
              </w:tabs>
              <w:spacing w:line="320" w:lineRule="exact"/>
              <w:ind w:left="0"/>
              <w:contextualSpacing w:val="0"/>
              <w:rPr>
                <w:rFonts w:ascii="Arial" w:hAnsi="Arial" w:cs="Arial"/>
                <w:sz w:val="16"/>
                <w:szCs w:val="16"/>
              </w:rPr>
            </w:pPr>
            <w:r w:rsidRPr="00505ABF">
              <w:rPr>
                <w:rFonts w:ascii="Arial" w:hAnsi="Arial" w:cs="Arial"/>
                <w:sz w:val="16"/>
                <w:szCs w:val="16"/>
                <w:lang w:val="en-US"/>
              </w:rPr>
              <w:t>1,922</w:t>
            </w:r>
          </w:p>
        </w:tc>
        <w:tc>
          <w:tcPr>
            <w:tcW w:w="1057" w:type="dxa"/>
            <w:vAlign w:val="bottom"/>
          </w:tcPr>
          <w:p w14:paraId="324D31CF" w14:textId="37519AF0" w:rsidR="00CA46AB" w:rsidRPr="00505ABF" w:rsidRDefault="00131E6C" w:rsidP="00F547B7">
            <w:pPr>
              <w:pStyle w:val="ListParagraph"/>
              <w:pBdr>
                <w:bottom w:val="single" w:sz="4" w:space="1" w:color="auto"/>
              </w:pBdr>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12</w:t>
            </w:r>
          </w:p>
        </w:tc>
        <w:tc>
          <w:tcPr>
            <w:tcW w:w="1058" w:type="dxa"/>
            <w:vAlign w:val="bottom"/>
          </w:tcPr>
          <w:p w14:paraId="567CACB6" w14:textId="7327C828" w:rsidR="00CA46AB" w:rsidRPr="00505ABF" w:rsidRDefault="00CA46AB" w:rsidP="00F547B7">
            <w:pPr>
              <w:pStyle w:val="ListParagraph"/>
              <w:pBdr>
                <w:bottom w:val="single" w:sz="4" w:space="1" w:color="auto"/>
              </w:pBdr>
              <w:tabs>
                <w:tab w:val="decimal" w:pos="708"/>
              </w:tabs>
              <w:spacing w:line="320" w:lineRule="exact"/>
              <w:ind w:left="0"/>
              <w:contextualSpacing w:val="0"/>
              <w:rPr>
                <w:rFonts w:ascii="Arial" w:hAnsi="Arial" w:cs="Arial"/>
                <w:sz w:val="16"/>
                <w:szCs w:val="16"/>
              </w:rPr>
            </w:pPr>
            <w:r w:rsidRPr="00505ABF">
              <w:rPr>
                <w:rFonts w:ascii="Arial" w:hAnsi="Arial" w:cs="Arial"/>
                <w:sz w:val="16"/>
                <w:szCs w:val="16"/>
                <w:cs/>
              </w:rPr>
              <w:t>16</w:t>
            </w:r>
          </w:p>
        </w:tc>
      </w:tr>
      <w:tr w:rsidR="00CA46AB" w:rsidRPr="00505ABF" w14:paraId="2DCE7489" w14:textId="77777777" w:rsidTr="00E96598">
        <w:trPr>
          <w:trHeight w:val="70"/>
        </w:trPr>
        <w:tc>
          <w:tcPr>
            <w:tcW w:w="4950" w:type="dxa"/>
            <w:hideMark/>
          </w:tcPr>
          <w:p w14:paraId="36AABBBE" w14:textId="77777777" w:rsidR="00CA46AB" w:rsidRPr="00505ABF" w:rsidRDefault="00CA46AB" w:rsidP="00F547B7">
            <w:pPr>
              <w:pStyle w:val="ListParagraph"/>
              <w:spacing w:line="320" w:lineRule="exact"/>
              <w:ind w:left="0"/>
              <w:contextualSpacing w:val="0"/>
              <w:rPr>
                <w:rFonts w:ascii="Arial" w:hAnsi="Arial" w:cs="Arial"/>
                <w:sz w:val="16"/>
                <w:szCs w:val="16"/>
                <w:lang w:val="en-US"/>
              </w:rPr>
            </w:pPr>
            <w:r w:rsidRPr="00505ABF">
              <w:rPr>
                <w:rFonts w:ascii="Arial" w:hAnsi="Arial" w:cs="Arial"/>
                <w:sz w:val="16"/>
                <w:szCs w:val="16"/>
                <w:lang w:val="en-US"/>
              </w:rPr>
              <w:t>Total maximum exposure to credit risk</w:t>
            </w:r>
          </w:p>
        </w:tc>
        <w:tc>
          <w:tcPr>
            <w:tcW w:w="1057" w:type="dxa"/>
            <w:vAlign w:val="bottom"/>
          </w:tcPr>
          <w:p w14:paraId="4EF1399F" w14:textId="790E7DB4" w:rsidR="00CA46AB" w:rsidRPr="00505ABF" w:rsidRDefault="00D67450" w:rsidP="00F547B7">
            <w:pPr>
              <w:pStyle w:val="ListParagraph"/>
              <w:pBdr>
                <w:bottom w:val="double" w:sz="4" w:space="1" w:color="auto"/>
              </w:pBdr>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92,089</w:t>
            </w:r>
          </w:p>
        </w:tc>
        <w:tc>
          <w:tcPr>
            <w:tcW w:w="1058" w:type="dxa"/>
            <w:vAlign w:val="bottom"/>
          </w:tcPr>
          <w:p w14:paraId="173C5B30" w14:textId="7A159FB1" w:rsidR="00CA46AB" w:rsidRPr="00505ABF" w:rsidRDefault="00CA46AB" w:rsidP="00F547B7">
            <w:pPr>
              <w:pStyle w:val="ListParagraph"/>
              <w:pBdr>
                <w:bottom w:val="double" w:sz="4" w:space="1" w:color="auto"/>
              </w:pBdr>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88,993</w:t>
            </w:r>
          </w:p>
        </w:tc>
        <w:tc>
          <w:tcPr>
            <w:tcW w:w="1057" w:type="dxa"/>
            <w:vAlign w:val="bottom"/>
          </w:tcPr>
          <w:p w14:paraId="0182EC6D" w14:textId="24925557" w:rsidR="00CA46AB" w:rsidRPr="00505ABF" w:rsidRDefault="00131E6C" w:rsidP="00F547B7">
            <w:pPr>
              <w:pStyle w:val="ListParagraph"/>
              <w:pBdr>
                <w:bottom w:val="double" w:sz="4" w:space="1" w:color="auto"/>
              </w:pBdr>
              <w:tabs>
                <w:tab w:val="decimal" w:pos="708"/>
              </w:tabs>
              <w:spacing w:line="320" w:lineRule="exact"/>
              <w:ind w:left="0"/>
              <w:contextualSpacing w:val="0"/>
              <w:rPr>
                <w:rFonts w:ascii="Arial" w:hAnsi="Arial" w:cs="Arial"/>
                <w:sz w:val="16"/>
                <w:szCs w:val="16"/>
                <w:lang w:val="en-US"/>
              </w:rPr>
            </w:pPr>
            <w:r w:rsidRPr="00505ABF">
              <w:rPr>
                <w:rFonts w:ascii="Arial" w:hAnsi="Arial" w:cs="Arial"/>
                <w:sz w:val="16"/>
                <w:szCs w:val="16"/>
                <w:lang w:val="en-US"/>
              </w:rPr>
              <w:t>10,070</w:t>
            </w:r>
          </w:p>
        </w:tc>
        <w:tc>
          <w:tcPr>
            <w:tcW w:w="1058" w:type="dxa"/>
            <w:vAlign w:val="bottom"/>
          </w:tcPr>
          <w:p w14:paraId="16B4B69D" w14:textId="3F8B3B61" w:rsidR="00CA46AB" w:rsidRPr="00505ABF" w:rsidRDefault="00CA46AB" w:rsidP="00F547B7">
            <w:pPr>
              <w:pStyle w:val="ListParagraph"/>
              <w:pBdr>
                <w:bottom w:val="double" w:sz="4" w:space="1" w:color="auto"/>
              </w:pBdr>
              <w:tabs>
                <w:tab w:val="decimal" w:pos="708"/>
              </w:tabs>
              <w:spacing w:line="320" w:lineRule="exact"/>
              <w:ind w:left="0"/>
              <w:contextualSpacing w:val="0"/>
              <w:rPr>
                <w:rFonts w:ascii="Arial" w:hAnsi="Arial" w:cs="Arial"/>
                <w:sz w:val="16"/>
                <w:szCs w:val="16"/>
                <w:cs/>
              </w:rPr>
            </w:pPr>
            <w:r w:rsidRPr="00505ABF">
              <w:rPr>
                <w:rFonts w:ascii="Arial" w:hAnsi="Arial" w:cs="Arial"/>
                <w:sz w:val="16"/>
                <w:szCs w:val="16"/>
                <w:lang w:val="en-US"/>
              </w:rPr>
              <w:t>7,393</w:t>
            </w:r>
          </w:p>
        </w:tc>
      </w:tr>
    </w:tbl>
    <w:p w14:paraId="64598665" w14:textId="77777777" w:rsidR="00A51955" w:rsidRPr="00932A5A" w:rsidRDefault="00A51955" w:rsidP="002F55C8">
      <w:pPr>
        <w:pStyle w:val="ListParagraph"/>
        <w:spacing w:before="240" w:after="120" w:line="380" w:lineRule="exact"/>
        <w:ind w:left="547"/>
        <w:contextualSpacing w:val="0"/>
        <w:jc w:val="thaiDistribute"/>
        <w:rPr>
          <w:rFonts w:ascii="Arial" w:hAnsi="Arial" w:cs="Arial"/>
          <w:b/>
          <w:bCs/>
          <w:color w:val="000000"/>
          <w:szCs w:val="22"/>
          <w:lang w:val="en-US" w:eastAsia="en-US"/>
        </w:rPr>
      </w:pPr>
      <w:r w:rsidRPr="00932A5A">
        <w:rPr>
          <w:rFonts w:ascii="Arial" w:hAnsi="Arial" w:cs="Arial"/>
          <w:b/>
          <w:bCs/>
          <w:color w:val="000000"/>
          <w:szCs w:val="22"/>
          <w:lang w:val="en-US" w:eastAsia="en-US"/>
        </w:rPr>
        <w:t xml:space="preserve">Credit quality analysis </w:t>
      </w:r>
    </w:p>
    <w:p w14:paraId="5985B1FC" w14:textId="0DEE736D" w:rsidR="004D0E0F" w:rsidRPr="00932A5A" w:rsidRDefault="004D0E0F" w:rsidP="002F55C8">
      <w:pPr>
        <w:pStyle w:val="ListParagraph"/>
        <w:spacing w:before="120" w:after="120" w:line="380" w:lineRule="exact"/>
        <w:ind w:left="547"/>
        <w:contextualSpacing w:val="0"/>
        <w:jc w:val="thaiDistribute"/>
        <w:rPr>
          <w:rFonts w:ascii="Arial" w:hAnsi="Arial" w:cs="Arial"/>
          <w:color w:val="000000"/>
          <w:szCs w:val="22"/>
          <w:lang w:val="en-US"/>
        </w:rPr>
      </w:pPr>
      <w:r w:rsidRPr="00932A5A">
        <w:rPr>
          <w:rFonts w:ascii="Arial" w:hAnsi="Arial" w:cs="Arial"/>
          <w:color w:val="000000"/>
          <w:szCs w:val="22"/>
          <w:lang w:val="en-US"/>
        </w:rPr>
        <w:t>Credit risk refers to the risk that a customer or a counterparty will default on its contractual obligations resulting in a financial loss to the Company and its subsidiaries</w:t>
      </w:r>
      <w:r w:rsidRPr="00932A5A">
        <w:rPr>
          <w:rFonts w:ascii="Arial" w:hAnsi="Arial" w:cs="Arial"/>
          <w:color w:val="000000"/>
          <w:szCs w:val="22"/>
          <w:cs/>
          <w:lang w:val="en-US"/>
        </w:rPr>
        <w:t xml:space="preserve">. </w:t>
      </w:r>
      <w:r w:rsidRPr="00932A5A">
        <w:rPr>
          <w:rFonts w:ascii="Arial" w:hAnsi="Arial" w:cs="Arial"/>
          <w:color w:val="000000"/>
          <w:szCs w:val="22"/>
          <w:lang w:val="en-US"/>
        </w:rPr>
        <w:t xml:space="preserve">The Company and its subsidiaries </w:t>
      </w:r>
      <w:r w:rsidR="00064EC0" w:rsidRPr="00932A5A">
        <w:rPr>
          <w:rFonts w:ascii="Arial" w:hAnsi="Arial" w:cs="Arial"/>
          <w:color w:val="000000"/>
          <w:szCs w:val="22"/>
          <w:lang w:val="en-US"/>
        </w:rPr>
        <w:t>have</w:t>
      </w:r>
      <w:r w:rsidRPr="00932A5A">
        <w:rPr>
          <w:rFonts w:ascii="Arial" w:hAnsi="Arial" w:cs="Arial"/>
          <w:color w:val="000000"/>
          <w:szCs w:val="22"/>
          <w:lang w:val="en-US"/>
        </w:rPr>
        <w:t xml:space="preserve"> adopted a policy to manage this risk by performing credit analysis based on customer</w:t>
      </w:r>
      <w:r w:rsidRPr="00932A5A">
        <w:rPr>
          <w:rFonts w:ascii="Arial" w:hAnsi="Arial" w:cs="Arial"/>
          <w:color w:val="000000"/>
          <w:szCs w:val="22"/>
          <w:cs/>
          <w:lang w:val="en-US"/>
        </w:rPr>
        <w:t xml:space="preserve"> </w:t>
      </w:r>
      <w:r w:rsidRPr="00932A5A">
        <w:rPr>
          <w:rFonts w:ascii="Arial" w:hAnsi="Arial" w:cs="Arial"/>
          <w:color w:val="000000"/>
          <w:szCs w:val="22"/>
          <w:lang w:val="en-US"/>
        </w:rPr>
        <w:t>information and consistently monitoring customer status</w:t>
      </w:r>
      <w:r w:rsidRPr="00932A5A">
        <w:rPr>
          <w:rFonts w:ascii="Arial" w:hAnsi="Arial" w:cs="Arial"/>
          <w:color w:val="000000"/>
          <w:szCs w:val="22"/>
          <w:cs/>
          <w:lang w:val="en-US"/>
        </w:rPr>
        <w:t>.</w:t>
      </w:r>
    </w:p>
    <w:p w14:paraId="7909F83F" w14:textId="77777777" w:rsidR="004D0E0F" w:rsidRPr="00932A5A" w:rsidRDefault="00E80A85" w:rsidP="002F55C8">
      <w:pPr>
        <w:pStyle w:val="ListParagraph"/>
        <w:spacing w:before="120" w:after="120" w:line="380" w:lineRule="exact"/>
        <w:ind w:left="547"/>
        <w:contextualSpacing w:val="0"/>
        <w:jc w:val="thaiDistribute"/>
        <w:rPr>
          <w:rFonts w:ascii="Arial" w:hAnsi="Arial" w:cs="Arial"/>
          <w:color w:val="000000"/>
          <w:szCs w:val="22"/>
          <w:lang w:val="en-US"/>
        </w:rPr>
      </w:pPr>
      <w:r w:rsidRPr="00932A5A">
        <w:rPr>
          <w:rFonts w:ascii="Arial" w:hAnsi="Arial" w:cs="Arial"/>
          <w:color w:val="000000"/>
          <w:szCs w:val="22"/>
          <w:lang w:val="en-US"/>
        </w:rPr>
        <w:br w:type="page"/>
      </w:r>
      <w:r w:rsidR="004D0E0F" w:rsidRPr="00932A5A">
        <w:rPr>
          <w:rFonts w:ascii="Arial" w:hAnsi="Arial" w:cs="Arial"/>
          <w:color w:val="000000"/>
          <w:szCs w:val="22"/>
          <w:lang w:val="en-US"/>
        </w:rPr>
        <w:lastRenderedPageBreak/>
        <w:t>The table below shows the credit quality of financial assets</w:t>
      </w:r>
      <w:r w:rsidR="004D0E0F" w:rsidRPr="00932A5A">
        <w:rPr>
          <w:rFonts w:ascii="Arial" w:hAnsi="Arial" w:cs="Arial"/>
          <w:color w:val="000000"/>
          <w:szCs w:val="22"/>
          <w:cs/>
          <w:lang w:val="en-US"/>
        </w:rPr>
        <w:t xml:space="preserve">. </w:t>
      </w:r>
      <w:r w:rsidR="004D0E0F" w:rsidRPr="00932A5A">
        <w:rPr>
          <w:rFonts w:ascii="Arial" w:hAnsi="Arial" w:cs="Arial"/>
          <w:color w:val="000000"/>
          <w:szCs w:val="22"/>
          <w:lang w:val="en-US"/>
        </w:rPr>
        <w:t>The amounts presented for financial assets are the gross carrying amount (before deducting allowance for expected credit loss)</w:t>
      </w:r>
      <w:r w:rsidR="004D0E0F" w:rsidRPr="00932A5A">
        <w:rPr>
          <w:rFonts w:ascii="Arial" w:hAnsi="Arial" w:cs="Arial"/>
          <w:color w:val="000000"/>
          <w:szCs w:val="22"/>
          <w:cs/>
          <w:lang w:val="en-US"/>
        </w:rPr>
        <w:t xml:space="preserve">. </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020"/>
        <w:gridCol w:w="1020"/>
        <w:gridCol w:w="1020"/>
        <w:gridCol w:w="1020"/>
        <w:gridCol w:w="1020"/>
        <w:gridCol w:w="1020"/>
      </w:tblGrid>
      <w:tr w:rsidR="00A51955" w:rsidRPr="00932A5A" w14:paraId="283DFCEB" w14:textId="77777777" w:rsidTr="00F547B7">
        <w:trPr>
          <w:trHeight w:val="81"/>
          <w:tblHeader/>
        </w:trPr>
        <w:tc>
          <w:tcPr>
            <w:tcW w:w="3150" w:type="dxa"/>
            <w:tcBorders>
              <w:top w:val="nil"/>
              <w:left w:val="nil"/>
              <w:bottom w:val="nil"/>
              <w:right w:val="nil"/>
            </w:tcBorders>
          </w:tcPr>
          <w:p w14:paraId="0E8571B7" w14:textId="77777777" w:rsidR="00A51955" w:rsidRPr="00932A5A" w:rsidRDefault="00A51955" w:rsidP="00170CF3">
            <w:pPr>
              <w:pStyle w:val="ListParagraph"/>
              <w:spacing w:line="280" w:lineRule="exact"/>
              <w:ind w:left="0"/>
              <w:contextualSpacing w:val="0"/>
              <w:jc w:val="right"/>
              <w:rPr>
                <w:rFonts w:ascii="Arial" w:hAnsi="Arial" w:cs="Arial"/>
                <w:sz w:val="16"/>
                <w:szCs w:val="16"/>
                <w:lang w:val="en-US"/>
              </w:rPr>
            </w:pPr>
            <w:r w:rsidRPr="00932A5A">
              <w:rPr>
                <w:rFonts w:ascii="Arial" w:hAnsi="Arial" w:cs="Arial"/>
                <w:sz w:val="16"/>
                <w:szCs w:val="16"/>
                <w:cs/>
              </w:rPr>
              <w:br w:type="page"/>
            </w:r>
          </w:p>
        </w:tc>
        <w:tc>
          <w:tcPr>
            <w:tcW w:w="6120" w:type="dxa"/>
            <w:gridSpan w:val="6"/>
            <w:tcBorders>
              <w:top w:val="nil"/>
              <w:left w:val="nil"/>
              <w:bottom w:val="nil"/>
              <w:right w:val="nil"/>
            </w:tcBorders>
            <w:hideMark/>
          </w:tcPr>
          <w:p w14:paraId="30683174" w14:textId="77777777" w:rsidR="00A51955" w:rsidRPr="00932A5A" w:rsidRDefault="00A51955" w:rsidP="00170CF3">
            <w:pPr>
              <w:pStyle w:val="ListParagraph"/>
              <w:spacing w:line="28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A51955" w:rsidRPr="00932A5A" w14:paraId="2E4A0FDC" w14:textId="77777777" w:rsidTr="00F547B7">
        <w:trPr>
          <w:trHeight w:val="75"/>
          <w:tblHeader/>
        </w:trPr>
        <w:tc>
          <w:tcPr>
            <w:tcW w:w="3150" w:type="dxa"/>
            <w:tcBorders>
              <w:top w:val="nil"/>
              <w:left w:val="nil"/>
              <w:bottom w:val="nil"/>
              <w:right w:val="nil"/>
            </w:tcBorders>
            <w:vAlign w:val="bottom"/>
          </w:tcPr>
          <w:p w14:paraId="6D1C8BAD" w14:textId="77777777" w:rsidR="00A51955" w:rsidRPr="00932A5A" w:rsidRDefault="00A51955" w:rsidP="00170CF3">
            <w:pPr>
              <w:pStyle w:val="ListParagraph"/>
              <w:spacing w:line="280" w:lineRule="exact"/>
              <w:ind w:left="0"/>
              <w:contextualSpacing w:val="0"/>
              <w:jc w:val="right"/>
              <w:rPr>
                <w:rFonts w:ascii="Arial" w:hAnsi="Arial" w:cs="Arial"/>
                <w:sz w:val="16"/>
                <w:szCs w:val="16"/>
                <w:cs/>
              </w:rPr>
            </w:pPr>
          </w:p>
        </w:tc>
        <w:tc>
          <w:tcPr>
            <w:tcW w:w="6120" w:type="dxa"/>
            <w:gridSpan w:val="6"/>
            <w:tcBorders>
              <w:top w:val="nil"/>
              <w:left w:val="nil"/>
              <w:bottom w:val="nil"/>
              <w:right w:val="nil"/>
            </w:tcBorders>
            <w:vAlign w:val="bottom"/>
            <w:hideMark/>
          </w:tcPr>
          <w:p w14:paraId="7B27508C" w14:textId="77777777" w:rsidR="00A51955" w:rsidRPr="00932A5A" w:rsidRDefault="00A51955" w:rsidP="00170CF3">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A51955" w:rsidRPr="00932A5A" w14:paraId="35CE69C8" w14:textId="77777777" w:rsidTr="00F547B7">
        <w:trPr>
          <w:trHeight w:val="75"/>
          <w:tblHeader/>
        </w:trPr>
        <w:tc>
          <w:tcPr>
            <w:tcW w:w="3150" w:type="dxa"/>
            <w:tcBorders>
              <w:top w:val="nil"/>
              <w:left w:val="nil"/>
              <w:bottom w:val="nil"/>
              <w:right w:val="nil"/>
            </w:tcBorders>
            <w:vAlign w:val="bottom"/>
          </w:tcPr>
          <w:p w14:paraId="6A4F2E48" w14:textId="77777777" w:rsidR="00A51955" w:rsidRPr="00932A5A" w:rsidRDefault="00A51955" w:rsidP="00170CF3">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hideMark/>
          </w:tcPr>
          <w:p w14:paraId="7AAF654E" w14:textId="26BAD90B" w:rsidR="00A51955" w:rsidRPr="00932A5A" w:rsidRDefault="000E1F90"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202</w:t>
            </w:r>
            <w:r w:rsidR="00CA46AB" w:rsidRPr="00932A5A">
              <w:rPr>
                <w:rFonts w:ascii="Arial" w:hAnsi="Arial" w:cs="Arial"/>
                <w:sz w:val="16"/>
                <w:szCs w:val="16"/>
                <w:lang w:val="en-US"/>
              </w:rPr>
              <w:t>3</w:t>
            </w:r>
          </w:p>
        </w:tc>
      </w:tr>
      <w:tr w:rsidR="007D75E0" w:rsidRPr="00932A5A" w14:paraId="5537D37D" w14:textId="77777777" w:rsidTr="00F547B7">
        <w:trPr>
          <w:trHeight w:val="75"/>
          <w:tblHeader/>
        </w:trPr>
        <w:tc>
          <w:tcPr>
            <w:tcW w:w="3150" w:type="dxa"/>
            <w:tcBorders>
              <w:top w:val="nil"/>
              <w:left w:val="nil"/>
              <w:bottom w:val="nil"/>
              <w:right w:val="nil"/>
            </w:tcBorders>
            <w:vAlign w:val="bottom"/>
          </w:tcPr>
          <w:p w14:paraId="4ABCEEA7" w14:textId="77777777" w:rsidR="007D75E0" w:rsidRPr="00932A5A" w:rsidRDefault="007D75E0" w:rsidP="00170CF3">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tcPr>
          <w:p w14:paraId="4D1C6412" w14:textId="77777777" w:rsidR="007D75E0" w:rsidRPr="00932A5A" w:rsidRDefault="007D75E0"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737B6C" w:rsidRPr="00932A5A" w14:paraId="111BA468" w14:textId="77777777" w:rsidTr="00F547B7">
        <w:trPr>
          <w:trHeight w:val="69"/>
          <w:tblHeader/>
        </w:trPr>
        <w:tc>
          <w:tcPr>
            <w:tcW w:w="3150" w:type="dxa"/>
            <w:tcBorders>
              <w:top w:val="nil"/>
              <w:left w:val="nil"/>
              <w:bottom w:val="nil"/>
              <w:right w:val="nil"/>
            </w:tcBorders>
            <w:vAlign w:val="bottom"/>
          </w:tcPr>
          <w:p w14:paraId="59B95127" w14:textId="77777777" w:rsidR="00737B6C" w:rsidRPr="00932A5A" w:rsidRDefault="00737B6C" w:rsidP="00170CF3">
            <w:pPr>
              <w:pStyle w:val="ListParagraph"/>
              <w:spacing w:line="280" w:lineRule="exact"/>
              <w:ind w:left="0"/>
              <w:contextualSpacing w:val="0"/>
              <w:rPr>
                <w:rFonts w:ascii="Arial" w:hAnsi="Arial" w:cs="Arial"/>
                <w:sz w:val="16"/>
                <w:szCs w:val="16"/>
                <w:cs/>
              </w:rPr>
            </w:pPr>
          </w:p>
        </w:tc>
        <w:tc>
          <w:tcPr>
            <w:tcW w:w="1020" w:type="dxa"/>
            <w:tcBorders>
              <w:top w:val="nil"/>
              <w:left w:val="nil"/>
              <w:bottom w:val="nil"/>
              <w:right w:val="nil"/>
            </w:tcBorders>
            <w:vAlign w:val="bottom"/>
            <w:hideMark/>
          </w:tcPr>
          <w:p w14:paraId="356B30D7"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20" w:type="dxa"/>
            <w:tcBorders>
              <w:top w:val="nil"/>
              <w:left w:val="nil"/>
              <w:bottom w:val="nil"/>
              <w:right w:val="nil"/>
            </w:tcBorders>
            <w:vAlign w:val="bottom"/>
            <w:hideMark/>
          </w:tcPr>
          <w:p w14:paraId="6C3D829E"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20" w:type="dxa"/>
            <w:tcBorders>
              <w:top w:val="nil"/>
              <w:left w:val="nil"/>
              <w:bottom w:val="nil"/>
              <w:right w:val="nil"/>
            </w:tcBorders>
            <w:vAlign w:val="bottom"/>
            <w:hideMark/>
          </w:tcPr>
          <w:p w14:paraId="0EC8D16D"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20" w:type="dxa"/>
            <w:tcBorders>
              <w:top w:val="nil"/>
              <w:left w:val="nil"/>
              <w:bottom w:val="nil"/>
              <w:right w:val="nil"/>
            </w:tcBorders>
            <w:vAlign w:val="bottom"/>
            <w:hideMark/>
          </w:tcPr>
          <w:p w14:paraId="4916F6F9"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20" w:type="dxa"/>
            <w:tcBorders>
              <w:top w:val="nil"/>
              <w:left w:val="nil"/>
              <w:bottom w:val="nil"/>
              <w:right w:val="nil"/>
            </w:tcBorders>
          </w:tcPr>
          <w:p w14:paraId="110D8707" w14:textId="1BD7AECB"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pacing w:val="-4"/>
                <w:sz w:val="16"/>
                <w:szCs w:val="16"/>
                <w:cs/>
              </w:rPr>
            </w:pPr>
            <w:r w:rsidRPr="00932A5A">
              <w:rPr>
                <w:rFonts w:ascii="Arial" w:hAnsi="Arial" w:cs="Arial"/>
                <w:spacing w:val="-4"/>
                <w:sz w:val="16"/>
                <w:szCs w:val="16"/>
                <w:cs/>
              </w:rPr>
              <w:t>Simplif</w:t>
            </w:r>
            <w:r w:rsidR="007D75E0" w:rsidRPr="00932A5A">
              <w:rPr>
                <w:rFonts w:ascii="Arial" w:hAnsi="Arial" w:cs="Arial"/>
                <w:spacing w:val="-4"/>
                <w:sz w:val="16"/>
                <w:szCs w:val="16"/>
                <w:cs/>
              </w:rPr>
              <w:t>ied</w:t>
            </w:r>
            <w:r w:rsidR="00E5401D" w:rsidRPr="00932A5A">
              <w:rPr>
                <w:rFonts w:ascii="Arial" w:hAnsi="Arial" w:cstheme="minorBidi" w:hint="cs"/>
                <w:spacing w:val="-4"/>
                <w:sz w:val="16"/>
                <w:szCs w:val="16"/>
                <w:cs/>
              </w:rPr>
              <w:t xml:space="preserve"> </w:t>
            </w:r>
            <w:r w:rsidR="00E5401D" w:rsidRPr="00932A5A">
              <w:rPr>
                <w:rFonts w:ascii="Arial" w:hAnsi="Arial" w:cs="Arial"/>
                <w:i/>
                <w:iCs/>
                <w:spacing w:val="-4"/>
                <w:sz w:val="16"/>
                <w:szCs w:val="16"/>
                <w:vertAlign w:val="superscript"/>
                <w:lang w:val="en-US"/>
              </w:rPr>
              <w:t xml:space="preserve">(5) </w:t>
            </w:r>
          </w:p>
        </w:tc>
        <w:tc>
          <w:tcPr>
            <w:tcW w:w="1020" w:type="dxa"/>
            <w:tcBorders>
              <w:top w:val="nil"/>
              <w:left w:val="nil"/>
              <w:bottom w:val="nil"/>
              <w:right w:val="nil"/>
            </w:tcBorders>
            <w:vAlign w:val="bottom"/>
            <w:hideMark/>
          </w:tcPr>
          <w:p w14:paraId="4F01BF7B"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737B6C" w:rsidRPr="00932A5A" w14:paraId="6B13F2B7" w14:textId="77777777" w:rsidTr="00F547B7">
        <w:trPr>
          <w:trHeight w:val="49"/>
        </w:trPr>
        <w:tc>
          <w:tcPr>
            <w:tcW w:w="3150" w:type="dxa"/>
            <w:tcBorders>
              <w:top w:val="nil"/>
              <w:left w:val="nil"/>
              <w:bottom w:val="nil"/>
              <w:right w:val="nil"/>
            </w:tcBorders>
            <w:hideMark/>
          </w:tcPr>
          <w:p w14:paraId="6C7EF1A3" w14:textId="77777777" w:rsidR="00737B6C" w:rsidRPr="00932A5A" w:rsidRDefault="00737B6C" w:rsidP="00170CF3">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xml:space="preserve">- </w:t>
            </w:r>
            <w:r w:rsidR="004A7372" w:rsidRPr="00932A5A">
              <w:rPr>
                <w:rFonts w:ascii="Arial" w:hAnsi="Arial" w:cs="Arial"/>
                <w:b/>
                <w:bCs/>
                <w:sz w:val="16"/>
                <w:szCs w:val="16"/>
                <w:lang w:val="en-US"/>
              </w:rPr>
              <w:t xml:space="preserve">         </w:t>
            </w:r>
            <w:r w:rsidRPr="00932A5A">
              <w:rPr>
                <w:rFonts w:ascii="Arial" w:hAnsi="Arial" w:cs="Arial"/>
                <w:b/>
                <w:bCs/>
                <w:sz w:val="16"/>
                <w:szCs w:val="16"/>
                <w:lang w:val="en-US"/>
              </w:rPr>
              <w:t>deposits at financial institutions</w:t>
            </w:r>
          </w:p>
        </w:tc>
        <w:tc>
          <w:tcPr>
            <w:tcW w:w="1020" w:type="dxa"/>
            <w:tcBorders>
              <w:top w:val="nil"/>
              <w:left w:val="nil"/>
              <w:bottom w:val="nil"/>
              <w:right w:val="nil"/>
            </w:tcBorders>
          </w:tcPr>
          <w:p w14:paraId="5D08DB78" w14:textId="77777777" w:rsidR="00737B6C" w:rsidRPr="00932A5A" w:rsidRDefault="00737B6C" w:rsidP="00170CF3">
            <w:pPr>
              <w:pStyle w:val="ListParagraph"/>
              <w:spacing w:line="280" w:lineRule="exact"/>
              <w:ind w:left="0" w:right="-116"/>
              <w:contextualSpacing w:val="0"/>
              <w:rPr>
                <w:rFonts w:ascii="Arial" w:hAnsi="Arial" w:cs="Arial"/>
                <w:b/>
                <w:bCs/>
                <w:sz w:val="16"/>
                <w:szCs w:val="16"/>
                <w:cs/>
                <w:lang w:val="en-US"/>
              </w:rPr>
            </w:pPr>
          </w:p>
        </w:tc>
        <w:tc>
          <w:tcPr>
            <w:tcW w:w="1020" w:type="dxa"/>
            <w:tcBorders>
              <w:top w:val="nil"/>
              <w:left w:val="nil"/>
              <w:bottom w:val="nil"/>
              <w:right w:val="nil"/>
            </w:tcBorders>
          </w:tcPr>
          <w:p w14:paraId="37D8821B" w14:textId="77777777" w:rsidR="00737B6C" w:rsidRPr="00932A5A" w:rsidRDefault="00737B6C" w:rsidP="00170CF3">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080414C9" w14:textId="77777777" w:rsidR="00737B6C" w:rsidRPr="00932A5A" w:rsidRDefault="00737B6C" w:rsidP="00170CF3">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1F9E27BB" w14:textId="77777777" w:rsidR="00737B6C" w:rsidRPr="00932A5A" w:rsidRDefault="00737B6C" w:rsidP="00170CF3">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tcPr>
          <w:p w14:paraId="1166FA11" w14:textId="77777777" w:rsidR="00737B6C" w:rsidRPr="00932A5A" w:rsidRDefault="00737B6C" w:rsidP="00170CF3">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vAlign w:val="bottom"/>
          </w:tcPr>
          <w:p w14:paraId="36941C71" w14:textId="77777777" w:rsidR="00737B6C" w:rsidRPr="00932A5A" w:rsidRDefault="00737B6C" w:rsidP="00170CF3">
            <w:pPr>
              <w:pStyle w:val="ListParagraph"/>
              <w:spacing w:line="280" w:lineRule="exact"/>
              <w:ind w:left="0"/>
              <w:contextualSpacing w:val="0"/>
              <w:jc w:val="right"/>
              <w:rPr>
                <w:rFonts w:ascii="Arial" w:hAnsi="Arial" w:cs="Arial"/>
                <w:strike/>
                <w:sz w:val="16"/>
                <w:szCs w:val="16"/>
                <w:lang w:val="en-US"/>
              </w:rPr>
            </w:pPr>
          </w:p>
        </w:tc>
      </w:tr>
      <w:tr w:rsidR="00075692" w:rsidRPr="00932A5A" w14:paraId="5C7122BD" w14:textId="77777777" w:rsidTr="00F547B7">
        <w:trPr>
          <w:trHeight w:val="94"/>
        </w:trPr>
        <w:tc>
          <w:tcPr>
            <w:tcW w:w="3150" w:type="dxa"/>
            <w:tcBorders>
              <w:top w:val="nil"/>
              <w:left w:val="nil"/>
              <w:bottom w:val="nil"/>
              <w:right w:val="nil"/>
            </w:tcBorders>
            <w:hideMark/>
          </w:tcPr>
          <w:p w14:paraId="7753443F" w14:textId="77777777" w:rsidR="00075692" w:rsidRPr="00932A5A" w:rsidRDefault="00075692" w:rsidP="00170CF3">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vAlign w:val="bottom"/>
          </w:tcPr>
          <w:p w14:paraId="506E2922" w14:textId="0ABCBADB" w:rsidR="00075692"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4,208</w:t>
            </w:r>
          </w:p>
        </w:tc>
        <w:tc>
          <w:tcPr>
            <w:tcW w:w="1020" w:type="dxa"/>
            <w:tcBorders>
              <w:top w:val="nil"/>
              <w:left w:val="nil"/>
              <w:bottom w:val="nil"/>
              <w:right w:val="nil"/>
            </w:tcBorders>
            <w:vAlign w:val="bottom"/>
          </w:tcPr>
          <w:p w14:paraId="2D2CEE1F" w14:textId="0559091A" w:rsidR="00075692"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2FB7DCE6" w14:textId="43BEDDFF" w:rsidR="00075692"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BA241E4" w14:textId="0C575848" w:rsidR="00075692"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5AC6959A" w14:textId="0DE27111" w:rsidR="00075692"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F66239E" w14:textId="5C23E2B0" w:rsidR="00075692"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4,208</w:t>
            </w:r>
          </w:p>
        </w:tc>
      </w:tr>
      <w:tr w:rsidR="00AA5E5C" w:rsidRPr="00932A5A" w14:paraId="479A76CC" w14:textId="77777777" w:rsidTr="00F547B7">
        <w:trPr>
          <w:trHeight w:val="49"/>
        </w:trPr>
        <w:tc>
          <w:tcPr>
            <w:tcW w:w="3150" w:type="dxa"/>
            <w:tcBorders>
              <w:top w:val="nil"/>
              <w:left w:val="nil"/>
              <w:bottom w:val="nil"/>
              <w:right w:val="nil"/>
            </w:tcBorders>
            <w:hideMark/>
          </w:tcPr>
          <w:p w14:paraId="7B4E8B4B" w14:textId="77777777" w:rsidR="00AA5E5C" w:rsidRPr="00932A5A" w:rsidRDefault="00AA5E5C" w:rsidP="00170CF3">
            <w:pPr>
              <w:pStyle w:val="ListParagraph"/>
              <w:spacing w:line="280" w:lineRule="exact"/>
              <w:ind w:left="519" w:right="-105" w:hanging="519"/>
              <w:contextualSpacing w:val="0"/>
              <w:rPr>
                <w:rFonts w:ascii="Arial" w:hAnsi="Arial" w:cstheme="minorBidi"/>
                <w:sz w:val="16"/>
                <w:szCs w:val="16"/>
                <w:cs/>
                <w:lang w:val="en-US"/>
              </w:rPr>
            </w:pPr>
            <w:r w:rsidRPr="00932A5A">
              <w:rPr>
                <w:rFonts w:ascii="Arial" w:hAnsi="Arial" w:cs="Arial"/>
                <w:sz w:val="16"/>
                <w:szCs w:val="16"/>
                <w:lang w:val="en-US"/>
              </w:rPr>
              <w:t>Allowance for expected credit loss</w:t>
            </w:r>
          </w:p>
        </w:tc>
        <w:tc>
          <w:tcPr>
            <w:tcW w:w="1020" w:type="dxa"/>
            <w:tcBorders>
              <w:top w:val="nil"/>
              <w:left w:val="nil"/>
              <w:bottom w:val="nil"/>
              <w:right w:val="nil"/>
            </w:tcBorders>
            <w:vAlign w:val="bottom"/>
          </w:tcPr>
          <w:p w14:paraId="0F42A5E6" w14:textId="53221AFB"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AE32088" w14:textId="5E71F948"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4663A8D2" w14:textId="557520C9"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78504897" w14:textId="0977B2DD"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AFDD3EC" w14:textId="3AB3CE42"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6B7E35F" w14:textId="1EFC8B5A"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AA5E5C" w:rsidRPr="00932A5A" w14:paraId="429168E1" w14:textId="77777777" w:rsidTr="00F547B7">
        <w:trPr>
          <w:trHeight w:val="364"/>
        </w:trPr>
        <w:tc>
          <w:tcPr>
            <w:tcW w:w="3150" w:type="dxa"/>
            <w:tcBorders>
              <w:top w:val="nil"/>
              <w:left w:val="nil"/>
              <w:bottom w:val="nil"/>
              <w:right w:val="nil"/>
            </w:tcBorders>
          </w:tcPr>
          <w:p w14:paraId="0BCC4E4C" w14:textId="77777777" w:rsidR="00AA5E5C" w:rsidRPr="00932A5A" w:rsidRDefault="00AA5E5C" w:rsidP="00170CF3">
            <w:pPr>
              <w:spacing w:line="280" w:lineRule="exact"/>
              <w:rPr>
                <w:rFonts w:ascii="Arial" w:hAnsi="Arial" w:cs="Arial"/>
                <w:sz w:val="16"/>
                <w:szCs w:val="16"/>
                <w:cs/>
              </w:rPr>
            </w:pPr>
          </w:p>
        </w:tc>
        <w:tc>
          <w:tcPr>
            <w:tcW w:w="1020" w:type="dxa"/>
            <w:tcBorders>
              <w:top w:val="nil"/>
              <w:left w:val="nil"/>
              <w:bottom w:val="nil"/>
              <w:right w:val="nil"/>
            </w:tcBorders>
            <w:vAlign w:val="bottom"/>
          </w:tcPr>
          <w:p w14:paraId="37E47973"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3140153"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183B11B"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42E3E7C"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2D20078B"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0CE39EF"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r>
      <w:tr w:rsidR="00D52F16" w:rsidRPr="00932A5A" w14:paraId="00EBC77A" w14:textId="77777777" w:rsidTr="00F547B7">
        <w:trPr>
          <w:trHeight w:val="48"/>
        </w:trPr>
        <w:tc>
          <w:tcPr>
            <w:tcW w:w="3150" w:type="dxa"/>
            <w:tcBorders>
              <w:top w:val="nil"/>
              <w:left w:val="nil"/>
              <w:bottom w:val="nil"/>
              <w:right w:val="nil"/>
            </w:tcBorders>
            <w:hideMark/>
          </w:tcPr>
          <w:p w14:paraId="5F715E85" w14:textId="77777777" w:rsidR="00D52F16" w:rsidRPr="00932A5A" w:rsidRDefault="00D52F16" w:rsidP="00170CF3">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Investments in debt securities measured at amortised cost</w:t>
            </w:r>
          </w:p>
        </w:tc>
        <w:tc>
          <w:tcPr>
            <w:tcW w:w="1020" w:type="dxa"/>
            <w:tcBorders>
              <w:top w:val="nil"/>
              <w:left w:val="nil"/>
              <w:bottom w:val="nil"/>
              <w:right w:val="nil"/>
            </w:tcBorders>
            <w:vAlign w:val="bottom"/>
          </w:tcPr>
          <w:p w14:paraId="1B440BE8" w14:textId="7727BF2B" w:rsidR="00D52F16" w:rsidRPr="00932A5A"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C8972DD" w14:textId="3207FAA8" w:rsidR="00D52F16" w:rsidRPr="00932A5A"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00848DF" w14:textId="40059A94" w:rsidR="00D52F16" w:rsidRPr="00932A5A"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8E082E1" w14:textId="32B760B4" w:rsidR="00D52F16" w:rsidRPr="00932A5A"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809D2D9" w14:textId="53D1CD22" w:rsidR="00D52F16" w:rsidRPr="00932A5A"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BEA91E4" w14:textId="3E5B68D7" w:rsidR="00D52F16" w:rsidRPr="00932A5A"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r>
      <w:tr w:rsidR="00D52F16" w:rsidRPr="00932A5A" w14:paraId="18BE3FBB" w14:textId="77777777" w:rsidTr="00F547B7">
        <w:trPr>
          <w:trHeight w:val="357"/>
        </w:trPr>
        <w:tc>
          <w:tcPr>
            <w:tcW w:w="3150" w:type="dxa"/>
            <w:tcBorders>
              <w:top w:val="nil"/>
              <w:left w:val="nil"/>
              <w:bottom w:val="nil"/>
              <w:right w:val="nil"/>
            </w:tcBorders>
          </w:tcPr>
          <w:p w14:paraId="70503928" w14:textId="77777777" w:rsidR="00D52F16" w:rsidRPr="00932A5A" w:rsidRDefault="00D52F16" w:rsidP="00170CF3">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vAlign w:val="bottom"/>
          </w:tcPr>
          <w:p w14:paraId="50ADA952" w14:textId="1970588F" w:rsidR="00D52F16"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1,479</w:t>
            </w:r>
          </w:p>
        </w:tc>
        <w:tc>
          <w:tcPr>
            <w:tcW w:w="1020" w:type="dxa"/>
            <w:tcBorders>
              <w:top w:val="nil"/>
              <w:left w:val="nil"/>
              <w:bottom w:val="nil"/>
              <w:right w:val="nil"/>
            </w:tcBorders>
            <w:vAlign w:val="bottom"/>
          </w:tcPr>
          <w:p w14:paraId="3145827C" w14:textId="06021EC0" w:rsidR="00D52F16"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52ABA4C4" w14:textId="1A625317" w:rsidR="00D52F16"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1DDCC541" w14:textId="491A5AB1" w:rsidR="00D52F16"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987FE1E" w14:textId="13162121" w:rsidR="00D52F16"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12CA4E2" w14:textId="4679811F" w:rsidR="00D52F16"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1,479</w:t>
            </w:r>
          </w:p>
        </w:tc>
      </w:tr>
      <w:tr w:rsidR="00D52F16" w:rsidRPr="00932A5A" w14:paraId="206E8DF2" w14:textId="77777777" w:rsidTr="00F547B7">
        <w:trPr>
          <w:trHeight w:val="75"/>
        </w:trPr>
        <w:tc>
          <w:tcPr>
            <w:tcW w:w="3150" w:type="dxa"/>
            <w:tcBorders>
              <w:top w:val="nil"/>
              <w:left w:val="nil"/>
              <w:bottom w:val="nil"/>
              <w:right w:val="nil"/>
            </w:tcBorders>
            <w:hideMark/>
          </w:tcPr>
          <w:p w14:paraId="559FA34D" w14:textId="77777777" w:rsidR="00D52F16" w:rsidRPr="00932A5A" w:rsidRDefault="00D52F16" w:rsidP="00170CF3">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6848ADEB" w14:textId="4ADDC10B" w:rsidR="00D52F16"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020" w:type="dxa"/>
            <w:tcBorders>
              <w:top w:val="nil"/>
              <w:left w:val="nil"/>
              <w:bottom w:val="nil"/>
              <w:right w:val="nil"/>
            </w:tcBorders>
            <w:vAlign w:val="bottom"/>
          </w:tcPr>
          <w:p w14:paraId="4744EE42" w14:textId="3843968B" w:rsidR="00D52F16"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A75244E" w14:textId="13F31A48" w:rsidR="00D52F16"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AFEA55E" w14:textId="7043F014" w:rsidR="00D52F16"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561AE99A" w14:textId="795E2ABF" w:rsidR="00D52F16"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180ACB5" w14:textId="2C9AC86A" w:rsidR="00D52F16"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AA5E5C" w:rsidRPr="00932A5A" w14:paraId="7357E00F" w14:textId="77777777" w:rsidTr="00F547B7">
        <w:trPr>
          <w:trHeight w:val="364"/>
        </w:trPr>
        <w:tc>
          <w:tcPr>
            <w:tcW w:w="3150" w:type="dxa"/>
            <w:tcBorders>
              <w:top w:val="nil"/>
              <w:left w:val="nil"/>
              <w:bottom w:val="nil"/>
              <w:right w:val="nil"/>
            </w:tcBorders>
          </w:tcPr>
          <w:p w14:paraId="4C484FDC" w14:textId="77777777" w:rsidR="00AA5E5C" w:rsidRPr="00932A5A" w:rsidRDefault="00AA5E5C" w:rsidP="00170CF3">
            <w:pPr>
              <w:spacing w:line="280" w:lineRule="exact"/>
              <w:rPr>
                <w:rFonts w:ascii="Arial" w:hAnsi="Arial" w:cs="Arial"/>
                <w:sz w:val="16"/>
                <w:szCs w:val="16"/>
                <w:cs/>
              </w:rPr>
            </w:pPr>
          </w:p>
        </w:tc>
        <w:tc>
          <w:tcPr>
            <w:tcW w:w="1020" w:type="dxa"/>
            <w:tcBorders>
              <w:top w:val="nil"/>
              <w:left w:val="nil"/>
              <w:bottom w:val="nil"/>
              <w:right w:val="nil"/>
            </w:tcBorders>
            <w:vAlign w:val="bottom"/>
          </w:tcPr>
          <w:p w14:paraId="0D2C87B0"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05E1979"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503E2B7"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11D6351"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F7804AD"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A582A35"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r>
      <w:tr w:rsidR="00AA5E5C" w:rsidRPr="00932A5A" w14:paraId="01CC842E" w14:textId="77777777" w:rsidTr="00F547B7">
        <w:trPr>
          <w:trHeight w:val="48"/>
        </w:trPr>
        <w:tc>
          <w:tcPr>
            <w:tcW w:w="3150" w:type="dxa"/>
            <w:tcBorders>
              <w:top w:val="nil"/>
              <w:left w:val="nil"/>
              <w:bottom w:val="nil"/>
              <w:right w:val="nil"/>
            </w:tcBorders>
            <w:hideMark/>
          </w:tcPr>
          <w:p w14:paraId="0D3B911E" w14:textId="77777777" w:rsidR="00AA5E5C" w:rsidRPr="00932A5A" w:rsidRDefault="00AA5E5C" w:rsidP="00170CF3">
            <w:pPr>
              <w:pStyle w:val="ListParagraph"/>
              <w:spacing w:line="280" w:lineRule="exact"/>
              <w:ind w:left="144" w:hanging="144"/>
              <w:contextualSpacing w:val="0"/>
              <w:rPr>
                <w:rFonts w:ascii="Arial" w:hAnsi="Arial" w:cstheme="minorBidi"/>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20" w:type="dxa"/>
            <w:tcBorders>
              <w:top w:val="nil"/>
              <w:left w:val="nil"/>
              <w:bottom w:val="nil"/>
              <w:right w:val="nil"/>
            </w:tcBorders>
            <w:vAlign w:val="bottom"/>
          </w:tcPr>
          <w:p w14:paraId="413AF481"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DC2D315"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628746B"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906F1A7"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A718A20"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0CCF47E"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r>
      <w:tr w:rsidR="00AA5E5C" w:rsidRPr="00932A5A" w14:paraId="412F0ECC" w14:textId="77777777" w:rsidTr="00F547B7">
        <w:trPr>
          <w:trHeight w:val="357"/>
        </w:trPr>
        <w:tc>
          <w:tcPr>
            <w:tcW w:w="3150" w:type="dxa"/>
            <w:tcBorders>
              <w:top w:val="nil"/>
              <w:left w:val="nil"/>
              <w:bottom w:val="nil"/>
              <w:right w:val="nil"/>
            </w:tcBorders>
          </w:tcPr>
          <w:p w14:paraId="1DF79CAC" w14:textId="77777777" w:rsidR="00AA5E5C" w:rsidRPr="00932A5A" w:rsidRDefault="00AA5E5C" w:rsidP="00170CF3">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vAlign w:val="bottom"/>
          </w:tcPr>
          <w:p w14:paraId="3F4242A9" w14:textId="089074B9" w:rsidR="00AA5E5C"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15,441</w:t>
            </w:r>
          </w:p>
        </w:tc>
        <w:tc>
          <w:tcPr>
            <w:tcW w:w="1020" w:type="dxa"/>
            <w:tcBorders>
              <w:top w:val="nil"/>
              <w:left w:val="nil"/>
              <w:bottom w:val="nil"/>
              <w:right w:val="nil"/>
            </w:tcBorders>
            <w:vAlign w:val="bottom"/>
          </w:tcPr>
          <w:p w14:paraId="6C042582" w14:textId="28DA8FB6" w:rsidR="00AA5E5C"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761FDD71" w14:textId="63C7FCED" w:rsidR="00AA5E5C"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F7F2393" w14:textId="0A3EF8B3" w:rsidR="00AA5E5C"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B848B0F" w14:textId="2CD7B462" w:rsidR="00AA5E5C"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76D76AF4" w14:textId="465A7FF2" w:rsidR="00AA5E5C" w:rsidRPr="00932A5A" w:rsidRDefault="00D67450"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15,441</w:t>
            </w:r>
          </w:p>
        </w:tc>
      </w:tr>
      <w:tr w:rsidR="00AA5E5C" w:rsidRPr="00932A5A" w14:paraId="6F617BFF" w14:textId="77777777" w:rsidTr="00F547B7">
        <w:trPr>
          <w:trHeight w:val="75"/>
        </w:trPr>
        <w:tc>
          <w:tcPr>
            <w:tcW w:w="3150" w:type="dxa"/>
            <w:tcBorders>
              <w:top w:val="nil"/>
              <w:left w:val="nil"/>
              <w:bottom w:val="nil"/>
              <w:right w:val="nil"/>
            </w:tcBorders>
            <w:hideMark/>
          </w:tcPr>
          <w:p w14:paraId="45578133" w14:textId="77777777" w:rsidR="00AA5E5C" w:rsidRPr="00932A5A" w:rsidRDefault="00AA5E5C" w:rsidP="00170CF3">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49045A3E" w14:textId="69838C7B"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6</w:t>
            </w:r>
          </w:p>
        </w:tc>
        <w:tc>
          <w:tcPr>
            <w:tcW w:w="1020" w:type="dxa"/>
            <w:tcBorders>
              <w:top w:val="nil"/>
              <w:left w:val="nil"/>
              <w:bottom w:val="nil"/>
              <w:right w:val="nil"/>
            </w:tcBorders>
            <w:vAlign w:val="bottom"/>
          </w:tcPr>
          <w:p w14:paraId="4706D8C3" w14:textId="76B14689"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CB67B51" w14:textId="47F3DE46"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206</w:t>
            </w:r>
          </w:p>
        </w:tc>
        <w:tc>
          <w:tcPr>
            <w:tcW w:w="1020" w:type="dxa"/>
            <w:tcBorders>
              <w:top w:val="nil"/>
              <w:left w:val="nil"/>
              <w:bottom w:val="nil"/>
              <w:right w:val="nil"/>
            </w:tcBorders>
            <w:vAlign w:val="bottom"/>
          </w:tcPr>
          <w:p w14:paraId="2FA5C165" w14:textId="71A2FB9E"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4F919FC" w14:textId="149BD496"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366874D" w14:textId="2B9954EA" w:rsidR="00AA5E5C" w:rsidRPr="00932A5A" w:rsidRDefault="00D67450" w:rsidP="00170CF3">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212</w:t>
            </w:r>
          </w:p>
        </w:tc>
      </w:tr>
      <w:tr w:rsidR="00AA5E5C" w:rsidRPr="00932A5A" w14:paraId="0DBE0BEE" w14:textId="77777777" w:rsidTr="00F547B7">
        <w:trPr>
          <w:trHeight w:val="75"/>
        </w:trPr>
        <w:tc>
          <w:tcPr>
            <w:tcW w:w="3150" w:type="dxa"/>
            <w:tcBorders>
              <w:top w:val="nil"/>
              <w:left w:val="nil"/>
              <w:bottom w:val="nil"/>
              <w:right w:val="nil"/>
            </w:tcBorders>
          </w:tcPr>
          <w:p w14:paraId="09DEDC7A" w14:textId="77777777" w:rsidR="00AA5E5C" w:rsidRPr="00932A5A" w:rsidRDefault="00AA5E5C" w:rsidP="00170CF3">
            <w:pPr>
              <w:spacing w:line="280" w:lineRule="exact"/>
              <w:ind w:left="157" w:hanging="157"/>
              <w:rPr>
                <w:rFonts w:ascii="Arial" w:hAnsi="Arial" w:cs="Arial"/>
                <w:sz w:val="16"/>
                <w:szCs w:val="16"/>
              </w:rPr>
            </w:pPr>
          </w:p>
        </w:tc>
        <w:tc>
          <w:tcPr>
            <w:tcW w:w="1020" w:type="dxa"/>
            <w:tcBorders>
              <w:top w:val="nil"/>
              <w:left w:val="nil"/>
              <w:bottom w:val="nil"/>
              <w:right w:val="nil"/>
            </w:tcBorders>
            <w:vAlign w:val="bottom"/>
          </w:tcPr>
          <w:p w14:paraId="45BCEB18"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B93C916"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F965B3B"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636EB94"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3F8846D"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FFD2695" w14:textId="77777777" w:rsidR="00AA5E5C" w:rsidRPr="00932A5A"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r>
      <w:tr w:rsidR="00AA5E5C" w:rsidRPr="00932A5A" w14:paraId="4C4385B3" w14:textId="77777777" w:rsidTr="00F547B7">
        <w:trPr>
          <w:trHeight w:val="75"/>
        </w:trPr>
        <w:tc>
          <w:tcPr>
            <w:tcW w:w="3150" w:type="dxa"/>
            <w:tcBorders>
              <w:top w:val="nil"/>
              <w:left w:val="nil"/>
              <w:bottom w:val="nil"/>
              <w:right w:val="nil"/>
            </w:tcBorders>
          </w:tcPr>
          <w:p w14:paraId="4EDC6F38" w14:textId="77777777" w:rsidR="00AA5E5C" w:rsidRPr="00932A5A" w:rsidRDefault="00AA5E5C" w:rsidP="00170CF3">
            <w:pPr>
              <w:spacing w:line="280" w:lineRule="exact"/>
              <w:ind w:left="149" w:hanging="149"/>
              <w:rPr>
                <w:rFonts w:ascii="Arial" w:hAnsi="Arial" w:cs="Arial"/>
                <w:sz w:val="16"/>
                <w:szCs w:val="16"/>
                <w:cs/>
              </w:rPr>
            </w:pPr>
            <w:r w:rsidRPr="00932A5A">
              <w:rPr>
                <w:rFonts w:ascii="Arial" w:hAnsi="Arial" w:cs="Arial"/>
                <w:b/>
                <w:bCs/>
                <w:sz w:val="16"/>
                <w:szCs w:val="16"/>
              </w:rPr>
              <w:t xml:space="preserve">Loans to customers and accrued interest receivables         </w:t>
            </w:r>
          </w:p>
        </w:tc>
        <w:tc>
          <w:tcPr>
            <w:tcW w:w="1020" w:type="dxa"/>
            <w:tcBorders>
              <w:top w:val="nil"/>
              <w:left w:val="nil"/>
              <w:bottom w:val="nil"/>
              <w:right w:val="nil"/>
            </w:tcBorders>
            <w:vAlign w:val="bottom"/>
          </w:tcPr>
          <w:p w14:paraId="79A3954D" w14:textId="77777777" w:rsidR="00AA5E5C" w:rsidRPr="00932A5A"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13A3A2A3" w14:textId="77777777" w:rsidR="00AA5E5C" w:rsidRPr="00932A5A"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07A2FDD7" w14:textId="77777777" w:rsidR="00AA5E5C" w:rsidRPr="00932A5A"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12F0E48B" w14:textId="77777777" w:rsidR="00AA5E5C" w:rsidRPr="00932A5A"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tcPr>
          <w:p w14:paraId="3E7C6E41" w14:textId="77777777" w:rsidR="00AA5E5C" w:rsidRPr="00932A5A"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469E9193" w14:textId="77777777" w:rsidR="00AA5E5C" w:rsidRPr="00932A5A" w:rsidRDefault="00AA5E5C" w:rsidP="00170CF3">
            <w:pPr>
              <w:tabs>
                <w:tab w:val="decimal" w:pos="699"/>
              </w:tabs>
              <w:spacing w:line="280" w:lineRule="exact"/>
              <w:rPr>
                <w:rFonts w:ascii="Arial" w:hAnsi="Arial" w:cs="Arial"/>
                <w:sz w:val="16"/>
                <w:szCs w:val="16"/>
              </w:rPr>
            </w:pPr>
          </w:p>
        </w:tc>
      </w:tr>
      <w:tr w:rsidR="00AA5E5C" w:rsidRPr="00932A5A" w14:paraId="00BB3478" w14:textId="77777777" w:rsidTr="00F547B7">
        <w:trPr>
          <w:trHeight w:val="75"/>
        </w:trPr>
        <w:tc>
          <w:tcPr>
            <w:tcW w:w="3150" w:type="dxa"/>
            <w:tcBorders>
              <w:top w:val="nil"/>
              <w:left w:val="nil"/>
              <w:bottom w:val="nil"/>
              <w:right w:val="nil"/>
            </w:tcBorders>
          </w:tcPr>
          <w:p w14:paraId="556D00F0" w14:textId="77777777" w:rsidR="00AA5E5C" w:rsidRPr="00932A5A" w:rsidRDefault="00AA5E5C" w:rsidP="00170CF3">
            <w:pPr>
              <w:spacing w:line="280" w:lineRule="exact"/>
              <w:ind w:left="149" w:hanging="149"/>
              <w:rPr>
                <w:rFonts w:ascii="Arial" w:hAnsi="Arial" w:cs="Arial"/>
                <w:sz w:val="16"/>
                <w:szCs w:val="16"/>
                <w:cs/>
              </w:rPr>
            </w:pPr>
            <w:r w:rsidRPr="00932A5A">
              <w:rPr>
                <w:rFonts w:ascii="Arial" w:hAnsi="Arial" w:cs="Arial"/>
                <w:sz w:val="16"/>
                <w:szCs w:val="16"/>
              </w:rPr>
              <w:t xml:space="preserve">Not overdue </w:t>
            </w:r>
          </w:p>
        </w:tc>
        <w:tc>
          <w:tcPr>
            <w:tcW w:w="1020" w:type="dxa"/>
            <w:tcBorders>
              <w:top w:val="nil"/>
              <w:left w:val="nil"/>
              <w:bottom w:val="nil"/>
              <w:right w:val="nil"/>
            </w:tcBorders>
            <w:vAlign w:val="bottom"/>
          </w:tcPr>
          <w:p w14:paraId="51C9DA04" w14:textId="40DFA9F4"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51,614</w:t>
            </w:r>
          </w:p>
        </w:tc>
        <w:tc>
          <w:tcPr>
            <w:tcW w:w="1020" w:type="dxa"/>
            <w:tcBorders>
              <w:top w:val="nil"/>
              <w:left w:val="nil"/>
              <w:bottom w:val="nil"/>
              <w:right w:val="nil"/>
            </w:tcBorders>
            <w:vAlign w:val="bottom"/>
          </w:tcPr>
          <w:p w14:paraId="47BDBBB2" w14:textId="74B751CE"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54D67940" w14:textId="7EB90290"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42F66112" w14:textId="778D1D60"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11</w:t>
            </w:r>
          </w:p>
        </w:tc>
        <w:tc>
          <w:tcPr>
            <w:tcW w:w="1020" w:type="dxa"/>
            <w:tcBorders>
              <w:top w:val="nil"/>
              <w:left w:val="nil"/>
              <w:bottom w:val="nil"/>
              <w:right w:val="nil"/>
            </w:tcBorders>
          </w:tcPr>
          <w:p w14:paraId="00F6BAB2" w14:textId="422302F1"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464F943" w14:textId="70643CD4"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51,625</w:t>
            </w:r>
          </w:p>
        </w:tc>
      </w:tr>
      <w:tr w:rsidR="00AA5E5C" w:rsidRPr="00932A5A" w14:paraId="1387DF00" w14:textId="77777777" w:rsidTr="00F547B7">
        <w:trPr>
          <w:trHeight w:val="75"/>
        </w:trPr>
        <w:tc>
          <w:tcPr>
            <w:tcW w:w="3150" w:type="dxa"/>
            <w:tcBorders>
              <w:top w:val="nil"/>
              <w:left w:val="nil"/>
              <w:bottom w:val="nil"/>
              <w:right w:val="nil"/>
            </w:tcBorders>
          </w:tcPr>
          <w:p w14:paraId="28D89641" w14:textId="77777777" w:rsidR="00AA5E5C" w:rsidRPr="00932A5A" w:rsidRDefault="00AA5E5C" w:rsidP="00170CF3">
            <w:pPr>
              <w:spacing w:line="280" w:lineRule="exact"/>
              <w:ind w:left="149" w:hanging="149"/>
              <w:rPr>
                <w:rFonts w:ascii="Arial" w:hAnsi="Arial" w:cs="Arial"/>
                <w:sz w:val="16"/>
                <w:szCs w:val="16"/>
                <w:cs/>
              </w:rPr>
            </w:pPr>
            <w:r w:rsidRPr="00932A5A">
              <w:rPr>
                <w:rFonts w:ascii="Arial" w:hAnsi="Arial" w:cs="Arial"/>
                <w:sz w:val="16"/>
                <w:szCs w:val="16"/>
              </w:rPr>
              <w:t>Overdue 1 - 30 days</w:t>
            </w:r>
          </w:p>
        </w:tc>
        <w:tc>
          <w:tcPr>
            <w:tcW w:w="1020" w:type="dxa"/>
            <w:tcBorders>
              <w:top w:val="nil"/>
              <w:left w:val="nil"/>
              <w:bottom w:val="nil"/>
              <w:right w:val="nil"/>
            </w:tcBorders>
            <w:vAlign w:val="bottom"/>
          </w:tcPr>
          <w:p w14:paraId="180915B8" w14:textId="62F1E718"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6,144</w:t>
            </w:r>
          </w:p>
        </w:tc>
        <w:tc>
          <w:tcPr>
            <w:tcW w:w="1020" w:type="dxa"/>
            <w:tcBorders>
              <w:top w:val="nil"/>
              <w:left w:val="nil"/>
              <w:bottom w:val="nil"/>
              <w:right w:val="nil"/>
            </w:tcBorders>
            <w:vAlign w:val="bottom"/>
          </w:tcPr>
          <w:p w14:paraId="2F92EFDD" w14:textId="37CA32DD"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308B7B8" w14:textId="1AA4448D"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07CDDCA" w14:textId="5CD41826"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01558752" w14:textId="5434AF4A"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49350EDC" w14:textId="0BB37298"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6,144</w:t>
            </w:r>
          </w:p>
        </w:tc>
      </w:tr>
      <w:tr w:rsidR="00AA5E5C" w:rsidRPr="00932A5A" w14:paraId="4F10B127" w14:textId="77777777" w:rsidTr="00F547B7">
        <w:trPr>
          <w:trHeight w:val="75"/>
        </w:trPr>
        <w:tc>
          <w:tcPr>
            <w:tcW w:w="3150" w:type="dxa"/>
            <w:tcBorders>
              <w:top w:val="nil"/>
              <w:left w:val="nil"/>
              <w:bottom w:val="nil"/>
              <w:right w:val="nil"/>
            </w:tcBorders>
          </w:tcPr>
          <w:p w14:paraId="5E82B01B" w14:textId="77777777" w:rsidR="00AA5E5C" w:rsidRPr="00932A5A" w:rsidRDefault="00AA5E5C" w:rsidP="00170CF3">
            <w:pPr>
              <w:spacing w:line="280" w:lineRule="exact"/>
              <w:ind w:left="149" w:hanging="149"/>
              <w:rPr>
                <w:rFonts w:ascii="Arial" w:hAnsi="Arial" w:cs="Arial"/>
                <w:sz w:val="16"/>
                <w:szCs w:val="16"/>
                <w:cs/>
              </w:rPr>
            </w:pPr>
            <w:r w:rsidRPr="00932A5A">
              <w:rPr>
                <w:rFonts w:ascii="Arial" w:hAnsi="Arial" w:cs="Arial"/>
                <w:sz w:val="16"/>
                <w:szCs w:val="16"/>
              </w:rPr>
              <w:t>Overdue 31 - 60 days</w:t>
            </w:r>
          </w:p>
        </w:tc>
        <w:tc>
          <w:tcPr>
            <w:tcW w:w="1020" w:type="dxa"/>
            <w:tcBorders>
              <w:top w:val="nil"/>
              <w:left w:val="nil"/>
              <w:bottom w:val="nil"/>
              <w:right w:val="nil"/>
            </w:tcBorders>
            <w:vAlign w:val="bottom"/>
          </w:tcPr>
          <w:p w14:paraId="56AAE2FC" w14:textId="45DE5641"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4D2BBF4" w14:textId="4CB0B911"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4,753</w:t>
            </w:r>
          </w:p>
        </w:tc>
        <w:tc>
          <w:tcPr>
            <w:tcW w:w="1020" w:type="dxa"/>
            <w:tcBorders>
              <w:top w:val="nil"/>
              <w:left w:val="nil"/>
              <w:bottom w:val="nil"/>
              <w:right w:val="nil"/>
            </w:tcBorders>
            <w:vAlign w:val="bottom"/>
          </w:tcPr>
          <w:p w14:paraId="53817ABF" w14:textId="456D0CFE"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94EDC03" w14:textId="4FAF49DD"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2</w:t>
            </w:r>
          </w:p>
        </w:tc>
        <w:tc>
          <w:tcPr>
            <w:tcW w:w="1020" w:type="dxa"/>
            <w:tcBorders>
              <w:top w:val="nil"/>
              <w:left w:val="nil"/>
              <w:bottom w:val="nil"/>
              <w:right w:val="nil"/>
            </w:tcBorders>
          </w:tcPr>
          <w:p w14:paraId="515B24C6" w14:textId="04359EA0"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09E96EC" w14:textId="19DE5D34"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4,755</w:t>
            </w:r>
          </w:p>
        </w:tc>
      </w:tr>
      <w:tr w:rsidR="00AA5E5C" w:rsidRPr="00932A5A" w14:paraId="107307CE" w14:textId="77777777" w:rsidTr="00F547B7">
        <w:trPr>
          <w:trHeight w:val="75"/>
        </w:trPr>
        <w:tc>
          <w:tcPr>
            <w:tcW w:w="3150" w:type="dxa"/>
            <w:tcBorders>
              <w:top w:val="nil"/>
              <w:left w:val="nil"/>
              <w:bottom w:val="nil"/>
              <w:right w:val="nil"/>
            </w:tcBorders>
          </w:tcPr>
          <w:p w14:paraId="4E6901B4" w14:textId="77777777" w:rsidR="00AA5E5C" w:rsidRPr="00932A5A" w:rsidRDefault="00AA5E5C" w:rsidP="00170CF3">
            <w:pPr>
              <w:spacing w:line="280" w:lineRule="exact"/>
              <w:ind w:left="149" w:hanging="149"/>
              <w:rPr>
                <w:rFonts w:ascii="Arial" w:hAnsi="Arial" w:cs="Arial"/>
                <w:sz w:val="16"/>
                <w:szCs w:val="16"/>
                <w:cs/>
              </w:rPr>
            </w:pPr>
            <w:r w:rsidRPr="00932A5A">
              <w:rPr>
                <w:rFonts w:ascii="Arial" w:hAnsi="Arial" w:cs="Arial"/>
                <w:sz w:val="16"/>
                <w:szCs w:val="16"/>
              </w:rPr>
              <w:t>Overdue 61 - 90 days</w:t>
            </w:r>
          </w:p>
        </w:tc>
        <w:tc>
          <w:tcPr>
            <w:tcW w:w="1020" w:type="dxa"/>
            <w:tcBorders>
              <w:top w:val="nil"/>
              <w:left w:val="nil"/>
              <w:bottom w:val="nil"/>
              <w:right w:val="nil"/>
            </w:tcBorders>
            <w:vAlign w:val="bottom"/>
          </w:tcPr>
          <w:p w14:paraId="2D733CBE" w14:textId="7D9FD945"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8EE2382" w14:textId="79D9BEA2"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2,055</w:t>
            </w:r>
          </w:p>
        </w:tc>
        <w:tc>
          <w:tcPr>
            <w:tcW w:w="1020" w:type="dxa"/>
            <w:tcBorders>
              <w:top w:val="nil"/>
              <w:left w:val="nil"/>
              <w:bottom w:val="nil"/>
              <w:right w:val="nil"/>
            </w:tcBorders>
            <w:vAlign w:val="bottom"/>
          </w:tcPr>
          <w:p w14:paraId="22D50DF1" w14:textId="039840DF"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6284969D" w14:textId="12B177E2"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1</w:t>
            </w:r>
          </w:p>
        </w:tc>
        <w:tc>
          <w:tcPr>
            <w:tcW w:w="1020" w:type="dxa"/>
            <w:tcBorders>
              <w:top w:val="nil"/>
              <w:left w:val="nil"/>
              <w:bottom w:val="nil"/>
              <w:right w:val="nil"/>
            </w:tcBorders>
          </w:tcPr>
          <w:p w14:paraId="1392EA7E" w14:textId="18131374"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63A9501" w14:textId="48B5E5B4"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2,056</w:t>
            </w:r>
          </w:p>
        </w:tc>
      </w:tr>
      <w:tr w:rsidR="00AA5E5C" w:rsidRPr="00932A5A" w14:paraId="7946752D" w14:textId="77777777" w:rsidTr="00F547B7">
        <w:trPr>
          <w:trHeight w:val="75"/>
        </w:trPr>
        <w:tc>
          <w:tcPr>
            <w:tcW w:w="3150" w:type="dxa"/>
            <w:tcBorders>
              <w:top w:val="nil"/>
              <w:left w:val="nil"/>
              <w:bottom w:val="nil"/>
              <w:right w:val="nil"/>
            </w:tcBorders>
          </w:tcPr>
          <w:p w14:paraId="27FF2568" w14:textId="77777777" w:rsidR="00AA5E5C" w:rsidRPr="00932A5A" w:rsidRDefault="00AA5E5C" w:rsidP="00170CF3">
            <w:pPr>
              <w:spacing w:line="280" w:lineRule="exact"/>
              <w:ind w:left="149" w:hanging="149"/>
              <w:rPr>
                <w:rFonts w:ascii="Arial" w:hAnsi="Arial" w:cs="Arial"/>
                <w:sz w:val="16"/>
                <w:szCs w:val="16"/>
                <w:cs/>
              </w:rPr>
            </w:pPr>
            <w:r w:rsidRPr="00932A5A">
              <w:rPr>
                <w:rFonts w:ascii="Arial" w:hAnsi="Arial" w:cs="Arial"/>
                <w:sz w:val="16"/>
                <w:szCs w:val="16"/>
              </w:rPr>
              <w:t>Overdue more than 90 days</w:t>
            </w:r>
          </w:p>
        </w:tc>
        <w:tc>
          <w:tcPr>
            <w:tcW w:w="1020" w:type="dxa"/>
            <w:tcBorders>
              <w:top w:val="nil"/>
              <w:left w:val="nil"/>
              <w:bottom w:val="nil"/>
              <w:right w:val="nil"/>
            </w:tcBorders>
            <w:vAlign w:val="bottom"/>
          </w:tcPr>
          <w:p w14:paraId="024AC9C5" w14:textId="785F2E37" w:rsidR="00AA5E5C" w:rsidRPr="00932A5A" w:rsidRDefault="00D67450" w:rsidP="00170CF3">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A2B4CE2" w14:textId="31733647" w:rsidR="00AA5E5C" w:rsidRPr="00932A5A" w:rsidRDefault="00D67450" w:rsidP="00170CF3">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A312410" w14:textId="6BA11BD5" w:rsidR="00AA5E5C" w:rsidRPr="00932A5A" w:rsidRDefault="00D67450" w:rsidP="00170CF3">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1,748</w:t>
            </w:r>
          </w:p>
        </w:tc>
        <w:tc>
          <w:tcPr>
            <w:tcW w:w="1020" w:type="dxa"/>
            <w:tcBorders>
              <w:top w:val="nil"/>
              <w:left w:val="nil"/>
              <w:bottom w:val="nil"/>
              <w:right w:val="nil"/>
            </w:tcBorders>
            <w:vAlign w:val="bottom"/>
          </w:tcPr>
          <w:p w14:paraId="0A415FDC" w14:textId="635A002D" w:rsidR="00AA5E5C" w:rsidRPr="00932A5A" w:rsidRDefault="00D67450" w:rsidP="00170CF3">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1,156</w:t>
            </w:r>
          </w:p>
        </w:tc>
        <w:tc>
          <w:tcPr>
            <w:tcW w:w="1020" w:type="dxa"/>
            <w:tcBorders>
              <w:top w:val="nil"/>
              <w:left w:val="nil"/>
              <w:bottom w:val="nil"/>
              <w:right w:val="nil"/>
            </w:tcBorders>
          </w:tcPr>
          <w:p w14:paraId="09072E40" w14:textId="2EDE0CE1" w:rsidR="00AA5E5C" w:rsidRPr="00932A5A" w:rsidRDefault="00D67450" w:rsidP="00170CF3">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38610FB" w14:textId="2ECC5ABB" w:rsidR="00AA5E5C" w:rsidRPr="00932A5A" w:rsidRDefault="00D67450" w:rsidP="00170CF3">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2,904</w:t>
            </w:r>
          </w:p>
        </w:tc>
      </w:tr>
      <w:tr w:rsidR="00AA5E5C" w:rsidRPr="00932A5A" w14:paraId="4FEDDFBD" w14:textId="77777777" w:rsidTr="00F547B7">
        <w:trPr>
          <w:trHeight w:val="75"/>
        </w:trPr>
        <w:tc>
          <w:tcPr>
            <w:tcW w:w="3150" w:type="dxa"/>
            <w:tcBorders>
              <w:top w:val="nil"/>
              <w:left w:val="nil"/>
              <w:bottom w:val="nil"/>
              <w:right w:val="nil"/>
            </w:tcBorders>
          </w:tcPr>
          <w:p w14:paraId="1F0A3344" w14:textId="77777777" w:rsidR="00AA5E5C" w:rsidRPr="00932A5A" w:rsidRDefault="00AA5E5C" w:rsidP="00170CF3">
            <w:pPr>
              <w:spacing w:line="280" w:lineRule="exact"/>
              <w:ind w:left="149" w:hanging="149"/>
              <w:rPr>
                <w:rFonts w:ascii="Arial" w:hAnsi="Arial" w:cs="Arial"/>
                <w:sz w:val="16"/>
                <w:szCs w:val="16"/>
                <w:cs/>
              </w:rPr>
            </w:pPr>
            <w:r w:rsidRPr="00932A5A">
              <w:rPr>
                <w:rFonts w:ascii="Arial" w:hAnsi="Arial" w:cs="Arial"/>
                <w:sz w:val="16"/>
                <w:szCs w:val="16"/>
              </w:rPr>
              <w:t>Total</w:t>
            </w:r>
          </w:p>
        </w:tc>
        <w:tc>
          <w:tcPr>
            <w:tcW w:w="1020" w:type="dxa"/>
            <w:tcBorders>
              <w:top w:val="nil"/>
              <w:left w:val="nil"/>
              <w:bottom w:val="nil"/>
              <w:right w:val="nil"/>
            </w:tcBorders>
            <w:vAlign w:val="bottom"/>
          </w:tcPr>
          <w:p w14:paraId="655D6B2D" w14:textId="0F5E598E"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57,758</w:t>
            </w:r>
          </w:p>
        </w:tc>
        <w:tc>
          <w:tcPr>
            <w:tcW w:w="1020" w:type="dxa"/>
            <w:tcBorders>
              <w:top w:val="nil"/>
              <w:left w:val="nil"/>
              <w:bottom w:val="nil"/>
              <w:right w:val="nil"/>
            </w:tcBorders>
            <w:vAlign w:val="bottom"/>
          </w:tcPr>
          <w:p w14:paraId="4BE59562" w14:textId="4C65F6C7"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6,808</w:t>
            </w:r>
          </w:p>
        </w:tc>
        <w:tc>
          <w:tcPr>
            <w:tcW w:w="1020" w:type="dxa"/>
            <w:tcBorders>
              <w:top w:val="nil"/>
              <w:left w:val="nil"/>
              <w:bottom w:val="nil"/>
              <w:right w:val="nil"/>
            </w:tcBorders>
            <w:vAlign w:val="bottom"/>
          </w:tcPr>
          <w:p w14:paraId="41A0A9FE" w14:textId="1D61FA09"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1,748</w:t>
            </w:r>
          </w:p>
        </w:tc>
        <w:tc>
          <w:tcPr>
            <w:tcW w:w="1020" w:type="dxa"/>
            <w:tcBorders>
              <w:top w:val="nil"/>
              <w:left w:val="nil"/>
              <w:bottom w:val="nil"/>
              <w:right w:val="nil"/>
            </w:tcBorders>
            <w:vAlign w:val="bottom"/>
          </w:tcPr>
          <w:p w14:paraId="4BA64380" w14:textId="717C21A1"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1,170</w:t>
            </w:r>
          </w:p>
        </w:tc>
        <w:tc>
          <w:tcPr>
            <w:tcW w:w="1020" w:type="dxa"/>
            <w:tcBorders>
              <w:top w:val="nil"/>
              <w:left w:val="nil"/>
              <w:bottom w:val="nil"/>
              <w:right w:val="nil"/>
            </w:tcBorders>
          </w:tcPr>
          <w:p w14:paraId="44785141" w14:textId="17A0CF02"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56D1F697" w14:textId="39E5475B"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67,484</w:t>
            </w:r>
          </w:p>
        </w:tc>
      </w:tr>
      <w:tr w:rsidR="00AA5E5C" w:rsidRPr="00932A5A" w14:paraId="7FDAE045" w14:textId="77777777" w:rsidTr="00F547B7">
        <w:trPr>
          <w:trHeight w:val="75"/>
        </w:trPr>
        <w:tc>
          <w:tcPr>
            <w:tcW w:w="3150" w:type="dxa"/>
            <w:tcBorders>
              <w:top w:val="nil"/>
              <w:left w:val="nil"/>
              <w:bottom w:val="nil"/>
              <w:right w:val="nil"/>
            </w:tcBorders>
          </w:tcPr>
          <w:p w14:paraId="73AD2A2D" w14:textId="77777777" w:rsidR="00AA5E5C" w:rsidRPr="00932A5A" w:rsidRDefault="00AA5E5C" w:rsidP="00170CF3">
            <w:pPr>
              <w:spacing w:line="280" w:lineRule="exact"/>
              <w:rPr>
                <w:rFonts w:ascii="Arial" w:hAnsi="Arial" w:cstheme="minorBidi"/>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5537FC5A" w14:textId="095F8894" w:rsidR="00AA5E5C" w:rsidRPr="00932A5A" w:rsidRDefault="00D67450" w:rsidP="00170CF3">
            <w:pPr>
              <w:tabs>
                <w:tab w:val="decimal" w:pos="699"/>
              </w:tabs>
              <w:spacing w:line="280" w:lineRule="exact"/>
              <w:rPr>
                <w:rFonts w:ascii="Arial" w:hAnsi="Arial" w:cstheme="minorBidi"/>
                <w:sz w:val="16"/>
                <w:szCs w:val="16"/>
              </w:rPr>
            </w:pPr>
            <w:r w:rsidRPr="00932A5A">
              <w:rPr>
                <w:rFonts w:ascii="Arial" w:hAnsi="Arial" w:cstheme="minorBidi"/>
                <w:sz w:val="16"/>
                <w:szCs w:val="16"/>
              </w:rPr>
              <w:t>272</w:t>
            </w:r>
          </w:p>
        </w:tc>
        <w:tc>
          <w:tcPr>
            <w:tcW w:w="1020" w:type="dxa"/>
            <w:tcBorders>
              <w:top w:val="nil"/>
              <w:left w:val="nil"/>
              <w:bottom w:val="nil"/>
              <w:right w:val="nil"/>
            </w:tcBorders>
            <w:vAlign w:val="bottom"/>
          </w:tcPr>
          <w:p w14:paraId="5FD8FA36" w14:textId="4B8508DC"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855</w:t>
            </w:r>
          </w:p>
        </w:tc>
        <w:tc>
          <w:tcPr>
            <w:tcW w:w="1020" w:type="dxa"/>
            <w:tcBorders>
              <w:top w:val="nil"/>
              <w:left w:val="nil"/>
              <w:bottom w:val="nil"/>
              <w:right w:val="nil"/>
            </w:tcBorders>
            <w:vAlign w:val="bottom"/>
          </w:tcPr>
          <w:p w14:paraId="2203CA94" w14:textId="080B3CAD"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1,019</w:t>
            </w:r>
          </w:p>
        </w:tc>
        <w:tc>
          <w:tcPr>
            <w:tcW w:w="1020" w:type="dxa"/>
            <w:tcBorders>
              <w:top w:val="nil"/>
              <w:left w:val="nil"/>
              <w:bottom w:val="nil"/>
              <w:right w:val="nil"/>
            </w:tcBorders>
            <w:vAlign w:val="bottom"/>
          </w:tcPr>
          <w:p w14:paraId="067F44E5" w14:textId="47FB5321"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755</w:t>
            </w:r>
          </w:p>
        </w:tc>
        <w:tc>
          <w:tcPr>
            <w:tcW w:w="1020" w:type="dxa"/>
            <w:tcBorders>
              <w:top w:val="nil"/>
              <w:left w:val="nil"/>
              <w:bottom w:val="nil"/>
              <w:right w:val="nil"/>
            </w:tcBorders>
          </w:tcPr>
          <w:p w14:paraId="5B82B059" w14:textId="0FB0E844"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FB43826" w14:textId="56459976" w:rsidR="00AA5E5C"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2,901</w:t>
            </w:r>
          </w:p>
        </w:tc>
      </w:tr>
      <w:tr w:rsidR="00AA5E5C" w:rsidRPr="00932A5A" w14:paraId="13280982" w14:textId="77777777" w:rsidTr="00F547B7">
        <w:trPr>
          <w:trHeight w:val="75"/>
        </w:trPr>
        <w:tc>
          <w:tcPr>
            <w:tcW w:w="3150" w:type="dxa"/>
            <w:tcBorders>
              <w:top w:val="nil"/>
              <w:left w:val="nil"/>
              <w:bottom w:val="nil"/>
              <w:right w:val="nil"/>
            </w:tcBorders>
          </w:tcPr>
          <w:p w14:paraId="0ADAA870" w14:textId="77777777" w:rsidR="00AA5E5C" w:rsidRPr="00932A5A" w:rsidRDefault="00AA5E5C" w:rsidP="00170CF3">
            <w:pPr>
              <w:spacing w:line="280" w:lineRule="exact"/>
              <w:ind w:right="-204"/>
              <w:rPr>
                <w:rFonts w:ascii="Arial" w:hAnsi="Arial" w:cs="Arial"/>
                <w:sz w:val="16"/>
                <w:szCs w:val="16"/>
                <w:cs/>
              </w:rPr>
            </w:pPr>
          </w:p>
        </w:tc>
        <w:tc>
          <w:tcPr>
            <w:tcW w:w="1020" w:type="dxa"/>
            <w:tcBorders>
              <w:top w:val="nil"/>
              <w:left w:val="nil"/>
              <w:bottom w:val="nil"/>
              <w:right w:val="nil"/>
            </w:tcBorders>
            <w:vAlign w:val="bottom"/>
          </w:tcPr>
          <w:p w14:paraId="017C7D6D"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FE45C92"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6C019B2"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2A679AC"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27969FED"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58822090" w14:textId="77777777" w:rsidR="00AA5E5C" w:rsidRPr="00932A5A" w:rsidRDefault="00AA5E5C" w:rsidP="00170CF3">
            <w:pPr>
              <w:tabs>
                <w:tab w:val="decimal" w:pos="787"/>
              </w:tabs>
              <w:spacing w:line="280" w:lineRule="exact"/>
              <w:rPr>
                <w:rFonts w:ascii="Arial" w:hAnsi="Arial" w:cs="Arial"/>
                <w:sz w:val="16"/>
                <w:szCs w:val="16"/>
              </w:rPr>
            </w:pPr>
          </w:p>
        </w:tc>
      </w:tr>
      <w:tr w:rsidR="00AA5E5C" w:rsidRPr="00932A5A" w14:paraId="771E31D7" w14:textId="77777777" w:rsidTr="00F547B7">
        <w:trPr>
          <w:trHeight w:val="75"/>
        </w:trPr>
        <w:tc>
          <w:tcPr>
            <w:tcW w:w="3150" w:type="dxa"/>
            <w:tcBorders>
              <w:top w:val="nil"/>
              <w:left w:val="nil"/>
              <w:bottom w:val="nil"/>
              <w:right w:val="nil"/>
            </w:tcBorders>
          </w:tcPr>
          <w:p w14:paraId="020187DD" w14:textId="77777777" w:rsidR="00AA5E5C" w:rsidRPr="00932A5A" w:rsidRDefault="00AA5E5C" w:rsidP="00170CF3">
            <w:pPr>
              <w:spacing w:line="280" w:lineRule="exact"/>
              <w:ind w:left="167" w:right="-204" w:hanging="167"/>
              <w:rPr>
                <w:rFonts w:ascii="Arial" w:hAnsi="Arial" w:cs="Arial"/>
                <w:b/>
                <w:bCs/>
                <w:sz w:val="16"/>
                <w:szCs w:val="16"/>
              </w:rPr>
            </w:pPr>
            <w:r w:rsidRPr="00932A5A">
              <w:rPr>
                <w:rFonts w:ascii="Arial" w:hAnsi="Arial" w:cs="Arial"/>
                <w:b/>
                <w:bCs/>
                <w:sz w:val="16"/>
                <w:szCs w:val="16"/>
              </w:rPr>
              <w:t>Receivables from purchase and sale                     of securities</w:t>
            </w:r>
          </w:p>
        </w:tc>
        <w:tc>
          <w:tcPr>
            <w:tcW w:w="1020" w:type="dxa"/>
            <w:tcBorders>
              <w:top w:val="nil"/>
              <w:left w:val="nil"/>
              <w:bottom w:val="nil"/>
              <w:right w:val="nil"/>
            </w:tcBorders>
            <w:vAlign w:val="bottom"/>
          </w:tcPr>
          <w:p w14:paraId="0FC5CF47"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32AD8DCB"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47257BAA"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0405F736"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73E98CE9" w14:textId="77777777" w:rsidR="00AA5E5C" w:rsidRPr="00932A5A"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1CFAC9F" w14:textId="77777777" w:rsidR="00AA5E5C" w:rsidRPr="00932A5A" w:rsidRDefault="00AA5E5C" w:rsidP="00170CF3">
            <w:pPr>
              <w:tabs>
                <w:tab w:val="decimal" w:pos="787"/>
              </w:tabs>
              <w:spacing w:line="280" w:lineRule="exact"/>
              <w:rPr>
                <w:rFonts w:ascii="Arial" w:hAnsi="Arial" w:cs="Arial"/>
                <w:sz w:val="16"/>
                <w:szCs w:val="16"/>
              </w:rPr>
            </w:pPr>
          </w:p>
        </w:tc>
      </w:tr>
      <w:tr w:rsidR="00AA5E5C" w:rsidRPr="00932A5A" w14:paraId="5F919C09" w14:textId="77777777" w:rsidTr="00F547B7">
        <w:trPr>
          <w:trHeight w:val="75"/>
        </w:trPr>
        <w:tc>
          <w:tcPr>
            <w:tcW w:w="3150" w:type="dxa"/>
            <w:tcBorders>
              <w:top w:val="nil"/>
              <w:left w:val="nil"/>
              <w:bottom w:val="nil"/>
              <w:right w:val="nil"/>
            </w:tcBorders>
          </w:tcPr>
          <w:p w14:paraId="5C6AFC64" w14:textId="77777777" w:rsidR="00AA5E5C" w:rsidRPr="00932A5A" w:rsidRDefault="00AA5E5C" w:rsidP="00170CF3">
            <w:pPr>
              <w:spacing w:line="280" w:lineRule="exact"/>
              <w:ind w:left="149" w:right="-108" w:hanging="149"/>
              <w:rPr>
                <w:rFonts w:ascii="Arial" w:hAnsi="Arial" w:cs="Arial"/>
                <w:sz w:val="16"/>
                <w:szCs w:val="16"/>
                <w:cs/>
              </w:rPr>
            </w:pPr>
            <w:r w:rsidRPr="00932A5A">
              <w:rPr>
                <w:rFonts w:ascii="Arial" w:hAnsi="Arial" w:cs="Arial"/>
                <w:sz w:val="16"/>
                <w:szCs w:val="16"/>
              </w:rPr>
              <w:t>Receivables from purchase and sale of securities</w:t>
            </w:r>
          </w:p>
        </w:tc>
        <w:tc>
          <w:tcPr>
            <w:tcW w:w="1020" w:type="dxa"/>
            <w:tcBorders>
              <w:top w:val="nil"/>
              <w:left w:val="nil"/>
              <w:bottom w:val="nil"/>
              <w:right w:val="nil"/>
            </w:tcBorders>
            <w:vAlign w:val="bottom"/>
          </w:tcPr>
          <w:p w14:paraId="0F6168C4" w14:textId="45BFCA42"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757</w:t>
            </w:r>
          </w:p>
        </w:tc>
        <w:tc>
          <w:tcPr>
            <w:tcW w:w="1020" w:type="dxa"/>
            <w:tcBorders>
              <w:top w:val="nil"/>
              <w:left w:val="nil"/>
              <w:bottom w:val="nil"/>
              <w:right w:val="nil"/>
            </w:tcBorders>
            <w:vAlign w:val="bottom"/>
          </w:tcPr>
          <w:p w14:paraId="26FCD1EA" w14:textId="00455E43"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4C0DC603" w14:textId="003DD68F"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47725049" w14:textId="5F5CD17D"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77EC947" w14:textId="41A8165E"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5FC6A95" w14:textId="78C815A2" w:rsidR="00AA5E5C"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757</w:t>
            </w:r>
          </w:p>
        </w:tc>
      </w:tr>
      <w:tr w:rsidR="00D52F16" w:rsidRPr="00932A5A" w14:paraId="28DC0373" w14:textId="77777777" w:rsidTr="00F547B7">
        <w:trPr>
          <w:trHeight w:val="75"/>
        </w:trPr>
        <w:tc>
          <w:tcPr>
            <w:tcW w:w="3150" w:type="dxa"/>
            <w:tcBorders>
              <w:top w:val="nil"/>
              <w:left w:val="nil"/>
              <w:bottom w:val="nil"/>
              <w:right w:val="nil"/>
            </w:tcBorders>
          </w:tcPr>
          <w:p w14:paraId="701BF12A" w14:textId="77777777" w:rsidR="00D52F16" w:rsidRPr="00932A5A" w:rsidRDefault="00D52F16" w:rsidP="00170CF3">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7AFFC7AC" w14:textId="2EF2E43C"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419C1595" w14:textId="372AA4E5"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BF4D7F6" w14:textId="7A04A986"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B0DC240" w14:textId="1FE86CB2"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9E1C878" w14:textId="329EBB9C"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65D49EC6" w14:textId="0E902C70"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r>
      <w:tr w:rsidR="00D52F16" w:rsidRPr="00932A5A" w14:paraId="70FDBF36" w14:textId="77777777" w:rsidTr="00F547B7">
        <w:trPr>
          <w:trHeight w:val="75"/>
        </w:trPr>
        <w:tc>
          <w:tcPr>
            <w:tcW w:w="3150" w:type="dxa"/>
            <w:tcBorders>
              <w:top w:val="nil"/>
              <w:left w:val="nil"/>
              <w:bottom w:val="nil"/>
              <w:right w:val="nil"/>
            </w:tcBorders>
          </w:tcPr>
          <w:p w14:paraId="1B7D0D60" w14:textId="77777777" w:rsidR="00D52F16" w:rsidRPr="00932A5A" w:rsidRDefault="00D52F16" w:rsidP="00170CF3">
            <w:pPr>
              <w:spacing w:line="280" w:lineRule="exact"/>
              <w:ind w:left="157" w:hanging="157"/>
              <w:rPr>
                <w:rFonts w:ascii="Arial" w:hAnsi="Arial" w:cs="Arial"/>
                <w:sz w:val="16"/>
                <w:szCs w:val="16"/>
              </w:rPr>
            </w:pPr>
          </w:p>
        </w:tc>
        <w:tc>
          <w:tcPr>
            <w:tcW w:w="1020" w:type="dxa"/>
            <w:tcBorders>
              <w:top w:val="nil"/>
              <w:left w:val="nil"/>
              <w:bottom w:val="nil"/>
              <w:right w:val="nil"/>
            </w:tcBorders>
            <w:vAlign w:val="bottom"/>
          </w:tcPr>
          <w:p w14:paraId="2776D100" w14:textId="77777777" w:rsidR="00D52F16" w:rsidRPr="00932A5A"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43CBE86" w14:textId="77777777" w:rsidR="00D52F16" w:rsidRPr="00932A5A"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965E621" w14:textId="77777777" w:rsidR="00D52F16" w:rsidRPr="00932A5A"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53A7CD1" w14:textId="77777777" w:rsidR="00D52F16" w:rsidRPr="00932A5A"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FD34F71" w14:textId="77777777" w:rsidR="00D52F16" w:rsidRPr="00932A5A"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289B8302" w14:textId="77777777" w:rsidR="00D52F16" w:rsidRPr="00932A5A"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r>
      <w:tr w:rsidR="00D52F16" w:rsidRPr="00932A5A" w14:paraId="23F61452" w14:textId="77777777" w:rsidTr="00F547B7">
        <w:trPr>
          <w:trHeight w:val="75"/>
        </w:trPr>
        <w:tc>
          <w:tcPr>
            <w:tcW w:w="3150" w:type="dxa"/>
            <w:tcBorders>
              <w:top w:val="nil"/>
              <w:left w:val="nil"/>
              <w:bottom w:val="nil"/>
              <w:right w:val="nil"/>
            </w:tcBorders>
          </w:tcPr>
          <w:p w14:paraId="519D7280" w14:textId="77777777" w:rsidR="00D52F16" w:rsidRPr="00932A5A" w:rsidRDefault="00D52F16" w:rsidP="00170CF3">
            <w:pPr>
              <w:spacing w:line="280" w:lineRule="exact"/>
              <w:ind w:right="-204"/>
              <w:rPr>
                <w:rFonts w:ascii="Arial" w:hAnsi="Arial" w:cs="Arial"/>
                <w:b/>
                <w:bCs/>
                <w:sz w:val="16"/>
                <w:szCs w:val="16"/>
              </w:rPr>
            </w:pPr>
            <w:r w:rsidRPr="00932A5A">
              <w:rPr>
                <w:rFonts w:ascii="Arial" w:hAnsi="Arial" w:cs="Arial"/>
                <w:b/>
                <w:bCs/>
                <w:sz w:val="16"/>
                <w:szCs w:val="16"/>
              </w:rPr>
              <w:t>Other assets</w:t>
            </w:r>
          </w:p>
        </w:tc>
        <w:tc>
          <w:tcPr>
            <w:tcW w:w="1020" w:type="dxa"/>
            <w:tcBorders>
              <w:top w:val="nil"/>
              <w:left w:val="nil"/>
              <w:bottom w:val="nil"/>
              <w:right w:val="nil"/>
            </w:tcBorders>
            <w:vAlign w:val="bottom"/>
          </w:tcPr>
          <w:p w14:paraId="203E8A51" w14:textId="77777777" w:rsidR="00D52F16" w:rsidRPr="00932A5A"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A4D1BE5" w14:textId="77777777" w:rsidR="00D52F16" w:rsidRPr="00932A5A"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B33EB32" w14:textId="77777777" w:rsidR="00D52F16" w:rsidRPr="00932A5A"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31D2B030" w14:textId="77777777" w:rsidR="00D52F16" w:rsidRPr="00932A5A"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7ABDDECD" w14:textId="77777777" w:rsidR="00D52F16" w:rsidRPr="00932A5A"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119559B" w14:textId="77777777" w:rsidR="00D52F16" w:rsidRPr="00932A5A" w:rsidRDefault="00D52F16" w:rsidP="00170CF3">
            <w:pPr>
              <w:tabs>
                <w:tab w:val="decimal" w:pos="787"/>
              </w:tabs>
              <w:spacing w:line="280" w:lineRule="exact"/>
              <w:rPr>
                <w:rFonts w:ascii="Arial" w:hAnsi="Arial" w:cs="Arial"/>
                <w:sz w:val="16"/>
                <w:szCs w:val="16"/>
              </w:rPr>
            </w:pPr>
          </w:p>
        </w:tc>
      </w:tr>
      <w:tr w:rsidR="00D52F16" w:rsidRPr="00932A5A" w14:paraId="5A4A4100" w14:textId="77777777" w:rsidTr="00F547B7">
        <w:trPr>
          <w:trHeight w:val="75"/>
        </w:trPr>
        <w:tc>
          <w:tcPr>
            <w:tcW w:w="3150" w:type="dxa"/>
            <w:tcBorders>
              <w:top w:val="nil"/>
              <w:left w:val="nil"/>
              <w:bottom w:val="nil"/>
              <w:right w:val="nil"/>
            </w:tcBorders>
          </w:tcPr>
          <w:p w14:paraId="32764EAE" w14:textId="77777777" w:rsidR="00D52F16" w:rsidRPr="00932A5A" w:rsidRDefault="00D52F16" w:rsidP="00170CF3">
            <w:pPr>
              <w:spacing w:line="280" w:lineRule="exact"/>
              <w:rPr>
                <w:rFonts w:ascii="Arial" w:hAnsi="Arial" w:cs="Arial"/>
                <w:sz w:val="16"/>
                <w:szCs w:val="16"/>
                <w:cs/>
              </w:rPr>
            </w:pPr>
            <w:r w:rsidRPr="00932A5A">
              <w:rPr>
                <w:rFonts w:ascii="Arial" w:hAnsi="Arial" w:cs="Arial"/>
                <w:sz w:val="16"/>
                <w:szCs w:val="16"/>
              </w:rPr>
              <w:t>Other assets</w:t>
            </w:r>
          </w:p>
        </w:tc>
        <w:tc>
          <w:tcPr>
            <w:tcW w:w="1020" w:type="dxa"/>
            <w:tcBorders>
              <w:top w:val="nil"/>
              <w:left w:val="nil"/>
              <w:bottom w:val="nil"/>
              <w:right w:val="nil"/>
            </w:tcBorders>
            <w:vAlign w:val="bottom"/>
          </w:tcPr>
          <w:p w14:paraId="7FB52839" w14:textId="6F3F76E9" w:rsidR="00D52F16" w:rsidRPr="00932A5A" w:rsidRDefault="003908C3"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634</w:t>
            </w:r>
          </w:p>
        </w:tc>
        <w:tc>
          <w:tcPr>
            <w:tcW w:w="1020" w:type="dxa"/>
            <w:tcBorders>
              <w:top w:val="nil"/>
              <w:left w:val="nil"/>
              <w:bottom w:val="nil"/>
              <w:right w:val="nil"/>
            </w:tcBorders>
            <w:vAlign w:val="bottom"/>
          </w:tcPr>
          <w:p w14:paraId="63D509B1" w14:textId="38ECC8A2" w:rsidR="00D52F16"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28</w:t>
            </w:r>
          </w:p>
        </w:tc>
        <w:tc>
          <w:tcPr>
            <w:tcW w:w="1020" w:type="dxa"/>
            <w:tcBorders>
              <w:top w:val="nil"/>
              <w:left w:val="nil"/>
              <w:bottom w:val="nil"/>
              <w:right w:val="nil"/>
            </w:tcBorders>
            <w:vAlign w:val="bottom"/>
          </w:tcPr>
          <w:p w14:paraId="7EE1B638" w14:textId="5F0CA3B2" w:rsidR="00D52F16"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1,659</w:t>
            </w:r>
          </w:p>
        </w:tc>
        <w:tc>
          <w:tcPr>
            <w:tcW w:w="1020" w:type="dxa"/>
            <w:tcBorders>
              <w:top w:val="nil"/>
              <w:left w:val="nil"/>
              <w:bottom w:val="nil"/>
              <w:right w:val="nil"/>
            </w:tcBorders>
          </w:tcPr>
          <w:p w14:paraId="34188A44" w14:textId="02F0CFF1" w:rsidR="00D52F16"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2C7D195D" w14:textId="6195E000" w:rsidR="00D52F16" w:rsidRPr="00932A5A" w:rsidRDefault="00D67450" w:rsidP="00170CF3">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399</w:t>
            </w:r>
          </w:p>
        </w:tc>
        <w:tc>
          <w:tcPr>
            <w:tcW w:w="1020" w:type="dxa"/>
            <w:tcBorders>
              <w:top w:val="nil"/>
              <w:left w:val="nil"/>
              <w:bottom w:val="nil"/>
              <w:right w:val="nil"/>
            </w:tcBorders>
            <w:vAlign w:val="bottom"/>
          </w:tcPr>
          <w:p w14:paraId="5642C346" w14:textId="06F67721" w:rsidR="00D52F16" w:rsidRPr="00932A5A" w:rsidRDefault="003908C3" w:rsidP="00170CF3">
            <w:pPr>
              <w:pBdr>
                <w:bottom w:val="double" w:sz="4" w:space="1" w:color="auto"/>
              </w:pBdr>
              <w:tabs>
                <w:tab w:val="decimal" w:pos="699"/>
              </w:tabs>
              <w:spacing w:line="280" w:lineRule="exact"/>
              <w:rPr>
                <w:rFonts w:ascii="Arial" w:hAnsi="Arial" w:cs="Arial"/>
                <w:sz w:val="16"/>
                <w:szCs w:val="16"/>
                <w:cs/>
              </w:rPr>
            </w:pPr>
            <w:r w:rsidRPr="00932A5A">
              <w:rPr>
                <w:rFonts w:ascii="Arial" w:hAnsi="Arial" w:cs="Arial"/>
                <w:sz w:val="16"/>
                <w:szCs w:val="16"/>
              </w:rPr>
              <w:t>2,720</w:t>
            </w:r>
          </w:p>
        </w:tc>
      </w:tr>
      <w:tr w:rsidR="00D52F16" w:rsidRPr="00932A5A" w14:paraId="51D7C242" w14:textId="77777777" w:rsidTr="00F547B7">
        <w:trPr>
          <w:trHeight w:val="75"/>
        </w:trPr>
        <w:tc>
          <w:tcPr>
            <w:tcW w:w="3150" w:type="dxa"/>
            <w:tcBorders>
              <w:top w:val="nil"/>
              <w:left w:val="nil"/>
              <w:bottom w:val="nil"/>
              <w:right w:val="nil"/>
            </w:tcBorders>
          </w:tcPr>
          <w:p w14:paraId="6DAC7E68" w14:textId="77777777" w:rsidR="00D52F16" w:rsidRPr="00932A5A" w:rsidRDefault="00D52F16" w:rsidP="00170CF3">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0D7A3AB8" w14:textId="545D2CC6"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52B5DB7" w14:textId="158B7E7A"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1</w:t>
            </w:r>
          </w:p>
        </w:tc>
        <w:tc>
          <w:tcPr>
            <w:tcW w:w="1020" w:type="dxa"/>
            <w:tcBorders>
              <w:top w:val="nil"/>
              <w:left w:val="nil"/>
              <w:bottom w:val="nil"/>
              <w:right w:val="nil"/>
            </w:tcBorders>
            <w:vAlign w:val="bottom"/>
          </w:tcPr>
          <w:p w14:paraId="0BB70A27" w14:textId="02C3CB5A"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1,650</w:t>
            </w:r>
          </w:p>
        </w:tc>
        <w:tc>
          <w:tcPr>
            <w:tcW w:w="1020" w:type="dxa"/>
            <w:tcBorders>
              <w:top w:val="nil"/>
              <w:left w:val="nil"/>
              <w:bottom w:val="nil"/>
              <w:right w:val="nil"/>
            </w:tcBorders>
          </w:tcPr>
          <w:p w14:paraId="080D3763" w14:textId="2C5CEBBA"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7E1293CC" w14:textId="448CE274"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57</w:t>
            </w:r>
          </w:p>
        </w:tc>
        <w:tc>
          <w:tcPr>
            <w:tcW w:w="1020" w:type="dxa"/>
            <w:tcBorders>
              <w:top w:val="nil"/>
              <w:left w:val="nil"/>
              <w:bottom w:val="nil"/>
              <w:right w:val="nil"/>
            </w:tcBorders>
            <w:vAlign w:val="bottom"/>
          </w:tcPr>
          <w:p w14:paraId="29BCFA36" w14:textId="232F89D5" w:rsidR="00D52F16" w:rsidRPr="00932A5A" w:rsidRDefault="00D67450" w:rsidP="00170CF3">
            <w:pPr>
              <w:tabs>
                <w:tab w:val="decimal" w:pos="699"/>
              </w:tabs>
              <w:spacing w:line="280" w:lineRule="exact"/>
              <w:rPr>
                <w:rFonts w:ascii="Arial" w:hAnsi="Arial" w:cs="Arial"/>
                <w:sz w:val="16"/>
                <w:szCs w:val="16"/>
              </w:rPr>
            </w:pPr>
            <w:r w:rsidRPr="00932A5A">
              <w:rPr>
                <w:rFonts w:ascii="Arial" w:hAnsi="Arial" w:cs="Arial"/>
                <w:sz w:val="16"/>
                <w:szCs w:val="16"/>
              </w:rPr>
              <w:t>1,708</w:t>
            </w:r>
          </w:p>
        </w:tc>
      </w:tr>
    </w:tbl>
    <w:p w14:paraId="142915AE" w14:textId="77777777" w:rsidR="00737B6C" w:rsidRPr="00932A5A" w:rsidRDefault="00737B6C" w:rsidP="00EB0587">
      <w:pPr>
        <w:spacing w:before="240" w:after="80"/>
        <w:ind w:left="810" w:hanging="270"/>
        <w:rPr>
          <w:rFonts w:ascii="Arial" w:hAnsi="Arial" w:cs="Arial"/>
          <w:sz w:val="14"/>
          <w:szCs w:val="14"/>
        </w:rPr>
      </w:pPr>
      <w:r w:rsidRPr="00932A5A">
        <w:rPr>
          <w:rFonts w:ascii="Arial" w:hAnsi="Arial" w:cs="Arial"/>
          <w:i/>
          <w:iCs/>
          <w:sz w:val="14"/>
          <w:szCs w:val="14"/>
          <w:vertAlign w:val="superscript"/>
        </w:rPr>
        <w:t>(1)</w:t>
      </w:r>
      <w:r w:rsidRPr="00932A5A">
        <w:rPr>
          <w:rFonts w:ascii="Arial" w:hAnsi="Arial" w:cs="Arial"/>
          <w:i/>
          <w:iCs/>
          <w:sz w:val="14"/>
          <w:szCs w:val="14"/>
          <w:vertAlign w:val="superscript"/>
        </w:rPr>
        <w:tab/>
      </w:r>
      <w:r w:rsidRPr="00932A5A">
        <w:rPr>
          <w:rFonts w:ascii="Arial" w:hAnsi="Arial" w:cs="Arial"/>
          <w:sz w:val="14"/>
          <w:szCs w:val="14"/>
        </w:rPr>
        <w:t>Without a significant increase in credit risk (12-mth ECL)</w:t>
      </w:r>
    </w:p>
    <w:p w14:paraId="07318357" w14:textId="77777777" w:rsidR="00737B6C" w:rsidRPr="00932A5A" w:rsidRDefault="00737B6C" w:rsidP="00EB0587">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11884CE4" w14:textId="77777777" w:rsidR="00737B6C" w:rsidRPr="00932A5A" w:rsidRDefault="00737B6C" w:rsidP="00EB0587">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34FA87B8" w14:textId="77777777" w:rsidR="00737B6C" w:rsidRPr="00932A5A" w:rsidRDefault="00737B6C" w:rsidP="00EB0587">
      <w:pPr>
        <w:spacing w:after="80"/>
        <w:ind w:left="810" w:hanging="270"/>
        <w:rPr>
          <w:rFonts w:ascii="Arial" w:hAnsi="Arial" w:cs="Arial"/>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2B24BC85" w14:textId="18119913" w:rsidR="00E5401D" w:rsidRPr="00932A5A" w:rsidRDefault="00E5401D" w:rsidP="00E5401D">
      <w:pPr>
        <w:spacing w:after="80"/>
        <w:ind w:left="810" w:hanging="270"/>
        <w:rPr>
          <w:rFonts w:ascii="Arial" w:hAnsi="Arial" w:cs="Arial"/>
          <w:cs/>
        </w:rPr>
      </w:pPr>
      <w:r w:rsidRPr="00932A5A">
        <w:rPr>
          <w:rFonts w:ascii="Arial" w:hAnsi="Arial" w:cs="Arial"/>
          <w:i/>
          <w:iCs/>
          <w:sz w:val="14"/>
          <w:szCs w:val="14"/>
          <w:vertAlign w:val="superscript"/>
        </w:rPr>
        <w:t>(5)</w:t>
      </w:r>
      <w:r w:rsidRPr="00932A5A">
        <w:rPr>
          <w:rFonts w:ascii="Arial" w:hAnsi="Arial" w:cs="Arial"/>
          <w:i/>
          <w:iCs/>
          <w:sz w:val="14"/>
          <w:szCs w:val="14"/>
          <w:vertAlign w:val="superscript"/>
        </w:rPr>
        <w:tab/>
      </w:r>
      <w:r w:rsidRPr="00932A5A">
        <w:rPr>
          <w:rFonts w:ascii="Arial" w:hAnsi="Arial" w:cs="Arial"/>
          <w:sz w:val="14"/>
          <w:szCs w:val="14"/>
        </w:rPr>
        <w:t>Financial assets for which simplified approach is applied (Simplified)</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020"/>
        <w:gridCol w:w="1020"/>
        <w:gridCol w:w="1020"/>
        <w:gridCol w:w="1020"/>
        <w:gridCol w:w="1020"/>
        <w:gridCol w:w="1020"/>
      </w:tblGrid>
      <w:tr w:rsidR="00CA46AB" w:rsidRPr="00932A5A" w14:paraId="1FC50A0D" w14:textId="77777777" w:rsidTr="00F547B7">
        <w:trPr>
          <w:trHeight w:val="81"/>
          <w:tblHeader/>
        </w:trPr>
        <w:tc>
          <w:tcPr>
            <w:tcW w:w="3150" w:type="dxa"/>
            <w:tcBorders>
              <w:top w:val="nil"/>
              <w:left w:val="nil"/>
              <w:bottom w:val="nil"/>
              <w:right w:val="nil"/>
            </w:tcBorders>
          </w:tcPr>
          <w:p w14:paraId="13869A62" w14:textId="262C80BA" w:rsidR="00CA46AB" w:rsidRPr="00932A5A" w:rsidRDefault="00E96598" w:rsidP="00A41B52">
            <w:pPr>
              <w:pStyle w:val="ListParagraph"/>
              <w:spacing w:line="280" w:lineRule="exact"/>
              <w:ind w:left="0"/>
              <w:contextualSpacing w:val="0"/>
              <w:jc w:val="right"/>
              <w:rPr>
                <w:rFonts w:ascii="Arial" w:hAnsi="Arial" w:cs="Arial"/>
                <w:sz w:val="16"/>
                <w:szCs w:val="16"/>
                <w:lang w:val="en-US"/>
              </w:rPr>
            </w:pPr>
            <w:r w:rsidRPr="009E05CB">
              <w:rPr>
                <w:lang w:val="en-US"/>
              </w:rPr>
              <w:lastRenderedPageBreak/>
              <w:br w:type="page"/>
            </w:r>
            <w:r w:rsidR="00CA46AB" w:rsidRPr="00932A5A">
              <w:rPr>
                <w:rFonts w:ascii="Arial" w:hAnsi="Arial" w:cs="Arial"/>
                <w:sz w:val="16"/>
                <w:szCs w:val="16"/>
                <w:cs/>
              </w:rPr>
              <w:br w:type="page"/>
            </w:r>
          </w:p>
        </w:tc>
        <w:tc>
          <w:tcPr>
            <w:tcW w:w="6120" w:type="dxa"/>
            <w:gridSpan w:val="6"/>
            <w:tcBorders>
              <w:top w:val="nil"/>
              <w:left w:val="nil"/>
              <w:bottom w:val="nil"/>
              <w:right w:val="nil"/>
            </w:tcBorders>
            <w:hideMark/>
          </w:tcPr>
          <w:p w14:paraId="2DDD59A6" w14:textId="77777777" w:rsidR="00CA46AB" w:rsidRPr="00932A5A" w:rsidRDefault="00CA46AB" w:rsidP="00A41B52">
            <w:pPr>
              <w:pStyle w:val="ListParagraph"/>
              <w:spacing w:line="28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CA46AB" w:rsidRPr="00932A5A" w14:paraId="40152189" w14:textId="77777777" w:rsidTr="00F547B7">
        <w:trPr>
          <w:trHeight w:val="75"/>
          <w:tblHeader/>
        </w:trPr>
        <w:tc>
          <w:tcPr>
            <w:tcW w:w="3150" w:type="dxa"/>
            <w:tcBorders>
              <w:top w:val="nil"/>
              <w:left w:val="nil"/>
              <w:bottom w:val="nil"/>
              <w:right w:val="nil"/>
            </w:tcBorders>
            <w:vAlign w:val="bottom"/>
          </w:tcPr>
          <w:p w14:paraId="651F58E8" w14:textId="77777777" w:rsidR="00CA46AB" w:rsidRPr="00932A5A" w:rsidRDefault="00CA46AB" w:rsidP="00A41B52">
            <w:pPr>
              <w:pStyle w:val="ListParagraph"/>
              <w:spacing w:line="280" w:lineRule="exact"/>
              <w:ind w:left="0"/>
              <w:contextualSpacing w:val="0"/>
              <w:jc w:val="right"/>
              <w:rPr>
                <w:rFonts w:ascii="Arial" w:hAnsi="Arial" w:cs="Arial"/>
                <w:sz w:val="16"/>
                <w:szCs w:val="16"/>
                <w:cs/>
              </w:rPr>
            </w:pPr>
          </w:p>
        </w:tc>
        <w:tc>
          <w:tcPr>
            <w:tcW w:w="6120" w:type="dxa"/>
            <w:gridSpan w:val="6"/>
            <w:tcBorders>
              <w:top w:val="nil"/>
              <w:left w:val="nil"/>
              <w:bottom w:val="nil"/>
              <w:right w:val="nil"/>
            </w:tcBorders>
            <w:vAlign w:val="bottom"/>
            <w:hideMark/>
          </w:tcPr>
          <w:p w14:paraId="7EA2A15B" w14:textId="77777777" w:rsidR="00CA46AB" w:rsidRPr="00932A5A" w:rsidRDefault="00CA46AB" w:rsidP="00A41B52">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CA46AB" w:rsidRPr="00932A5A" w14:paraId="0B15885C" w14:textId="77777777" w:rsidTr="00F547B7">
        <w:trPr>
          <w:trHeight w:val="75"/>
          <w:tblHeader/>
        </w:trPr>
        <w:tc>
          <w:tcPr>
            <w:tcW w:w="3150" w:type="dxa"/>
            <w:tcBorders>
              <w:top w:val="nil"/>
              <w:left w:val="nil"/>
              <w:bottom w:val="nil"/>
              <w:right w:val="nil"/>
            </w:tcBorders>
            <w:vAlign w:val="bottom"/>
          </w:tcPr>
          <w:p w14:paraId="05B459D1" w14:textId="77777777" w:rsidR="00CA46AB" w:rsidRPr="00932A5A" w:rsidRDefault="00CA46AB" w:rsidP="00A41B52">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hideMark/>
          </w:tcPr>
          <w:p w14:paraId="72E6609E" w14:textId="77777777" w:rsidR="00CA46AB" w:rsidRPr="00932A5A" w:rsidRDefault="00CA46AB" w:rsidP="00A41B52">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2022</w:t>
            </w:r>
          </w:p>
        </w:tc>
      </w:tr>
      <w:tr w:rsidR="00CA46AB" w:rsidRPr="00932A5A" w14:paraId="598FCB4E" w14:textId="77777777" w:rsidTr="00F547B7">
        <w:trPr>
          <w:trHeight w:val="75"/>
          <w:tblHeader/>
        </w:trPr>
        <w:tc>
          <w:tcPr>
            <w:tcW w:w="3150" w:type="dxa"/>
            <w:tcBorders>
              <w:top w:val="nil"/>
              <w:left w:val="nil"/>
              <w:bottom w:val="nil"/>
              <w:right w:val="nil"/>
            </w:tcBorders>
            <w:vAlign w:val="bottom"/>
          </w:tcPr>
          <w:p w14:paraId="541CE7BE" w14:textId="77777777" w:rsidR="00CA46AB" w:rsidRPr="00932A5A" w:rsidRDefault="00CA46AB" w:rsidP="00A41B52">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tcPr>
          <w:p w14:paraId="73F3584F" w14:textId="77777777" w:rsidR="00CA46AB" w:rsidRPr="00932A5A" w:rsidRDefault="00CA46AB" w:rsidP="00A41B52">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CA46AB" w:rsidRPr="00932A5A" w14:paraId="49CEE824" w14:textId="77777777" w:rsidTr="00F547B7">
        <w:trPr>
          <w:trHeight w:val="69"/>
          <w:tblHeader/>
        </w:trPr>
        <w:tc>
          <w:tcPr>
            <w:tcW w:w="3150" w:type="dxa"/>
            <w:tcBorders>
              <w:top w:val="nil"/>
              <w:left w:val="nil"/>
              <w:bottom w:val="nil"/>
              <w:right w:val="nil"/>
            </w:tcBorders>
            <w:vAlign w:val="bottom"/>
          </w:tcPr>
          <w:p w14:paraId="7C774BDE" w14:textId="77777777" w:rsidR="00CA46AB" w:rsidRPr="00932A5A" w:rsidRDefault="00CA46AB" w:rsidP="00A41B52">
            <w:pPr>
              <w:pStyle w:val="ListParagraph"/>
              <w:spacing w:line="280" w:lineRule="exact"/>
              <w:ind w:left="0"/>
              <w:contextualSpacing w:val="0"/>
              <w:rPr>
                <w:rFonts w:ascii="Arial" w:hAnsi="Arial" w:cs="Arial"/>
                <w:sz w:val="16"/>
                <w:szCs w:val="16"/>
                <w:cs/>
              </w:rPr>
            </w:pPr>
          </w:p>
        </w:tc>
        <w:tc>
          <w:tcPr>
            <w:tcW w:w="1020" w:type="dxa"/>
            <w:tcBorders>
              <w:top w:val="nil"/>
              <w:left w:val="nil"/>
              <w:bottom w:val="nil"/>
              <w:right w:val="nil"/>
            </w:tcBorders>
            <w:vAlign w:val="bottom"/>
            <w:hideMark/>
          </w:tcPr>
          <w:p w14:paraId="07A6905E" w14:textId="77777777" w:rsidR="00CA46AB" w:rsidRPr="00932A5A" w:rsidRDefault="00CA46AB" w:rsidP="00A41B52">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20" w:type="dxa"/>
            <w:tcBorders>
              <w:top w:val="nil"/>
              <w:left w:val="nil"/>
              <w:bottom w:val="nil"/>
              <w:right w:val="nil"/>
            </w:tcBorders>
            <w:vAlign w:val="bottom"/>
            <w:hideMark/>
          </w:tcPr>
          <w:p w14:paraId="1BFD1E6C" w14:textId="77777777" w:rsidR="00CA46AB" w:rsidRPr="00932A5A" w:rsidRDefault="00CA46AB" w:rsidP="00A41B52">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20" w:type="dxa"/>
            <w:tcBorders>
              <w:top w:val="nil"/>
              <w:left w:val="nil"/>
              <w:bottom w:val="nil"/>
              <w:right w:val="nil"/>
            </w:tcBorders>
            <w:vAlign w:val="bottom"/>
            <w:hideMark/>
          </w:tcPr>
          <w:p w14:paraId="5884D885" w14:textId="77777777" w:rsidR="00CA46AB" w:rsidRPr="00932A5A" w:rsidRDefault="00CA46AB" w:rsidP="00A41B52">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20" w:type="dxa"/>
            <w:tcBorders>
              <w:top w:val="nil"/>
              <w:left w:val="nil"/>
              <w:bottom w:val="nil"/>
              <w:right w:val="nil"/>
            </w:tcBorders>
            <w:vAlign w:val="bottom"/>
            <w:hideMark/>
          </w:tcPr>
          <w:p w14:paraId="7B73447F" w14:textId="77777777" w:rsidR="00CA46AB" w:rsidRPr="00932A5A" w:rsidRDefault="00CA46AB" w:rsidP="00A41B52">
            <w:pPr>
              <w:pStyle w:val="ListParagraph"/>
              <w:pBdr>
                <w:bottom w:val="single" w:sz="4" w:space="1" w:color="auto"/>
              </w:pBdr>
              <w:spacing w:line="28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20" w:type="dxa"/>
            <w:tcBorders>
              <w:top w:val="nil"/>
              <w:left w:val="nil"/>
              <w:bottom w:val="nil"/>
              <w:right w:val="nil"/>
            </w:tcBorders>
          </w:tcPr>
          <w:p w14:paraId="1017C8B5" w14:textId="77777777" w:rsidR="00CA46AB" w:rsidRPr="00932A5A" w:rsidRDefault="00CA46AB" w:rsidP="00A41B52">
            <w:pPr>
              <w:pStyle w:val="ListParagraph"/>
              <w:pBdr>
                <w:bottom w:val="single" w:sz="4" w:space="1" w:color="auto"/>
              </w:pBdr>
              <w:spacing w:line="280" w:lineRule="exact"/>
              <w:ind w:left="0"/>
              <w:contextualSpacing w:val="0"/>
              <w:jc w:val="center"/>
              <w:rPr>
                <w:rFonts w:ascii="Arial" w:hAnsi="Arial" w:cs="Arial"/>
                <w:spacing w:val="-4"/>
                <w:sz w:val="16"/>
                <w:szCs w:val="16"/>
                <w:cs/>
              </w:rPr>
            </w:pPr>
            <w:r w:rsidRPr="00932A5A">
              <w:rPr>
                <w:rFonts w:ascii="Arial" w:hAnsi="Arial" w:cs="Arial"/>
                <w:spacing w:val="-4"/>
                <w:sz w:val="16"/>
                <w:szCs w:val="16"/>
                <w:cs/>
              </w:rPr>
              <w:t>Simplified</w:t>
            </w:r>
            <w:r w:rsidRPr="00932A5A">
              <w:rPr>
                <w:rFonts w:ascii="Arial" w:hAnsi="Arial" w:cs="Cordia New" w:hint="cs"/>
                <w:spacing w:val="-4"/>
                <w:sz w:val="16"/>
                <w:szCs w:val="16"/>
                <w:cs/>
              </w:rPr>
              <w:t xml:space="preserve"> </w:t>
            </w:r>
            <w:r w:rsidRPr="00932A5A">
              <w:rPr>
                <w:rFonts w:ascii="Arial" w:hAnsi="Arial" w:cs="Arial"/>
                <w:i/>
                <w:iCs/>
                <w:spacing w:val="-4"/>
                <w:sz w:val="16"/>
                <w:szCs w:val="16"/>
                <w:vertAlign w:val="superscript"/>
                <w:lang w:val="en-US"/>
              </w:rPr>
              <w:t xml:space="preserve">(5) </w:t>
            </w:r>
          </w:p>
        </w:tc>
        <w:tc>
          <w:tcPr>
            <w:tcW w:w="1020" w:type="dxa"/>
            <w:tcBorders>
              <w:top w:val="nil"/>
              <w:left w:val="nil"/>
              <w:bottom w:val="nil"/>
              <w:right w:val="nil"/>
            </w:tcBorders>
            <w:vAlign w:val="bottom"/>
            <w:hideMark/>
          </w:tcPr>
          <w:p w14:paraId="7B7B71EF" w14:textId="77777777" w:rsidR="00CA46AB" w:rsidRPr="00932A5A" w:rsidRDefault="00CA46AB" w:rsidP="00A41B52">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CA46AB" w:rsidRPr="00932A5A" w14:paraId="63A6AEBF" w14:textId="77777777" w:rsidTr="00F547B7">
        <w:trPr>
          <w:trHeight w:val="49"/>
        </w:trPr>
        <w:tc>
          <w:tcPr>
            <w:tcW w:w="3150" w:type="dxa"/>
            <w:tcBorders>
              <w:top w:val="nil"/>
              <w:left w:val="nil"/>
              <w:bottom w:val="nil"/>
              <w:right w:val="nil"/>
            </w:tcBorders>
            <w:hideMark/>
          </w:tcPr>
          <w:p w14:paraId="21AC92E8" w14:textId="77777777" w:rsidR="00CA46AB" w:rsidRPr="00932A5A" w:rsidRDefault="00CA46AB" w:rsidP="00A41B52">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deposits at financial institutions</w:t>
            </w:r>
          </w:p>
        </w:tc>
        <w:tc>
          <w:tcPr>
            <w:tcW w:w="1020" w:type="dxa"/>
            <w:tcBorders>
              <w:top w:val="nil"/>
              <w:left w:val="nil"/>
              <w:bottom w:val="nil"/>
              <w:right w:val="nil"/>
            </w:tcBorders>
          </w:tcPr>
          <w:p w14:paraId="748CA259" w14:textId="77777777" w:rsidR="00CA46AB" w:rsidRPr="00932A5A" w:rsidRDefault="00CA46AB" w:rsidP="00A41B52">
            <w:pPr>
              <w:pStyle w:val="ListParagraph"/>
              <w:spacing w:line="280" w:lineRule="exact"/>
              <w:ind w:left="0" w:right="-116"/>
              <w:contextualSpacing w:val="0"/>
              <w:rPr>
                <w:rFonts w:ascii="Arial" w:hAnsi="Arial" w:cs="Arial"/>
                <w:b/>
                <w:bCs/>
                <w:sz w:val="16"/>
                <w:szCs w:val="16"/>
                <w:cs/>
                <w:lang w:val="en-US"/>
              </w:rPr>
            </w:pPr>
          </w:p>
        </w:tc>
        <w:tc>
          <w:tcPr>
            <w:tcW w:w="1020" w:type="dxa"/>
            <w:tcBorders>
              <w:top w:val="nil"/>
              <w:left w:val="nil"/>
              <w:bottom w:val="nil"/>
              <w:right w:val="nil"/>
            </w:tcBorders>
          </w:tcPr>
          <w:p w14:paraId="523D28E4" w14:textId="77777777" w:rsidR="00CA46AB" w:rsidRPr="00932A5A" w:rsidRDefault="00CA46AB" w:rsidP="00A41B52">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0F5696B6" w14:textId="77777777" w:rsidR="00CA46AB" w:rsidRPr="00932A5A" w:rsidRDefault="00CA46AB" w:rsidP="00A41B52">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07E07C78" w14:textId="77777777" w:rsidR="00CA46AB" w:rsidRPr="00932A5A" w:rsidRDefault="00CA46AB" w:rsidP="00A41B52">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tcPr>
          <w:p w14:paraId="4A13AB7C" w14:textId="77777777" w:rsidR="00CA46AB" w:rsidRPr="00932A5A" w:rsidRDefault="00CA46AB" w:rsidP="00A41B52">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vAlign w:val="bottom"/>
          </w:tcPr>
          <w:p w14:paraId="6FA68E1C" w14:textId="77777777" w:rsidR="00CA46AB" w:rsidRPr="00932A5A" w:rsidRDefault="00CA46AB" w:rsidP="00A41B52">
            <w:pPr>
              <w:pStyle w:val="ListParagraph"/>
              <w:spacing w:line="280" w:lineRule="exact"/>
              <w:ind w:left="0"/>
              <w:contextualSpacing w:val="0"/>
              <w:jc w:val="right"/>
              <w:rPr>
                <w:rFonts w:ascii="Arial" w:hAnsi="Arial" w:cs="Arial"/>
                <w:strike/>
                <w:sz w:val="16"/>
                <w:szCs w:val="16"/>
                <w:lang w:val="en-US"/>
              </w:rPr>
            </w:pPr>
          </w:p>
        </w:tc>
      </w:tr>
      <w:tr w:rsidR="00CA46AB" w:rsidRPr="00932A5A" w14:paraId="499DC0A0" w14:textId="77777777" w:rsidTr="00F547B7">
        <w:trPr>
          <w:trHeight w:val="94"/>
        </w:trPr>
        <w:tc>
          <w:tcPr>
            <w:tcW w:w="3150" w:type="dxa"/>
            <w:tcBorders>
              <w:top w:val="nil"/>
              <w:left w:val="nil"/>
              <w:bottom w:val="nil"/>
              <w:right w:val="nil"/>
            </w:tcBorders>
            <w:hideMark/>
          </w:tcPr>
          <w:p w14:paraId="0C8AC8DB" w14:textId="77777777" w:rsidR="00CA46AB" w:rsidRPr="00932A5A" w:rsidRDefault="00CA46AB" w:rsidP="00A41B52">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vAlign w:val="bottom"/>
          </w:tcPr>
          <w:p w14:paraId="43482983"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4,828</w:t>
            </w:r>
          </w:p>
        </w:tc>
        <w:tc>
          <w:tcPr>
            <w:tcW w:w="1020" w:type="dxa"/>
            <w:tcBorders>
              <w:top w:val="nil"/>
              <w:left w:val="nil"/>
              <w:bottom w:val="nil"/>
              <w:right w:val="nil"/>
            </w:tcBorders>
            <w:vAlign w:val="bottom"/>
          </w:tcPr>
          <w:p w14:paraId="426D6A05"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7A891D13"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792D6B3E"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5E7827C7"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429AD9AE"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4,828</w:t>
            </w:r>
          </w:p>
        </w:tc>
      </w:tr>
      <w:tr w:rsidR="00CA46AB" w:rsidRPr="00932A5A" w14:paraId="173D8FD1" w14:textId="77777777" w:rsidTr="00F547B7">
        <w:trPr>
          <w:trHeight w:val="49"/>
        </w:trPr>
        <w:tc>
          <w:tcPr>
            <w:tcW w:w="3150" w:type="dxa"/>
            <w:tcBorders>
              <w:top w:val="nil"/>
              <w:left w:val="nil"/>
              <w:bottom w:val="nil"/>
              <w:right w:val="nil"/>
            </w:tcBorders>
            <w:hideMark/>
          </w:tcPr>
          <w:p w14:paraId="43F3A0DA" w14:textId="77777777" w:rsidR="00CA46AB" w:rsidRPr="00932A5A" w:rsidRDefault="00CA46AB" w:rsidP="00A41B52">
            <w:pPr>
              <w:pStyle w:val="ListParagraph"/>
              <w:spacing w:line="280" w:lineRule="exact"/>
              <w:ind w:left="519" w:right="-105" w:hanging="519"/>
              <w:contextualSpacing w:val="0"/>
              <w:rPr>
                <w:rFonts w:ascii="Arial" w:hAnsi="Arial" w:cs="Arial"/>
                <w:sz w:val="16"/>
                <w:szCs w:val="16"/>
                <w:cs/>
                <w:lang w:val="en-US"/>
              </w:rPr>
            </w:pPr>
            <w:r w:rsidRPr="00932A5A">
              <w:rPr>
                <w:rFonts w:ascii="Arial" w:hAnsi="Arial" w:cs="Arial"/>
                <w:sz w:val="16"/>
                <w:szCs w:val="16"/>
                <w:lang w:val="en-US"/>
              </w:rPr>
              <w:t>Allowance for expected credit loss</w:t>
            </w:r>
          </w:p>
        </w:tc>
        <w:tc>
          <w:tcPr>
            <w:tcW w:w="1020" w:type="dxa"/>
            <w:tcBorders>
              <w:top w:val="nil"/>
              <w:left w:val="nil"/>
              <w:bottom w:val="nil"/>
              <w:right w:val="nil"/>
            </w:tcBorders>
            <w:vAlign w:val="bottom"/>
          </w:tcPr>
          <w:p w14:paraId="746EA628"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53E93A00"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562FA60"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12C0FB0"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262B27A"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1F659623"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CA46AB" w:rsidRPr="00932A5A" w14:paraId="7F55990E" w14:textId="77777777" w:rsidTr="00F547B7">
        <w:trPr>
          <w:trHeight w:val="364"/>
        </w:trPr>
        <w:tc>
          <w:tcPr>
            <w:tcW w:w="3150" w:type="dxa"/>
            <w:tcBorders>
              <w:top w:val="nil"/>
              <w:left w:val="nil"/>
              <w:bottom w:val="nil"/>
              <w:right w:val="nil"/>
            </w:tcBorders>
          </w:tcPr>
          <w:p w14:paraId="2FC2F9E7" w14:textId="77777777" w:rsidR="00CA46AB" w:rsidRPr="00932A5A" w:rsidRDefault="00CA46AB" w:rsidP="00A41B52">
            <w:pPr>
              <w:spacing w:line="280" w:lineRule="exact"/>
              <w:rPr>
                <w:rFonts w:ascii="Arial" w:hAnsi="Arial" w:cs="Arial"/>
                <w:sz w:val="16"/>
                <w:szCs w:val="16"/>
                <w:cs/>
              </w:rPr>
            </w:pPr>
          </w:p>
        </w:tc>
        <w:tc>
          <w:tcPr>
            <w:tcW w:w="1020" w:type="dxa"/>
            <w:tcBorders>
              <w:top w:val="nil"/>
              <w:left w:val="nil"/>
              <w:bottom w:val="nil"/>
              <w:right w:val="nil"/>
            </w:tcBorders>
            <w:vAlign w:val="bottom"/>
          </w:tcPr>
          <w:p w14:paraId="65F9D680"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CA6E68F"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9E7D1AA"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D635F2A"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846CA7D"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ED2FD8A"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r>
      <w:tr w:rsidR="00CA46AB" w:rsidRPr="00932A5A" w14:paraId="7C3E67F0" w14:textId="77777777" w:rsidTr="00F547B7">
        <w:trPr>
          <w:trHeight w:val="48"/>
        </w:trPr>
        <w:tc>
          <w:tcPr>
            <w:tcW w:w="3150" w:type="dxa"/>
            <w:tcBorders>
              <w:top w:val="nil"/>
              <w:left w:val="nil"/>
              <w:bottom w:val="nil"/>
              <w:right w:val="nil"/>
            </w:tcBorders>
            <w:hideMark/>
          </w:tcPr>
          <w:p w14:paraId="11DDAD18" w14:textId="77777777" w:rsidR="00CA46AB" w:rsidRPr="00932A5A" w:rsidRDefault="00CA46AB" w:rsidP="00A41B52">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Investments in debt securities measured at amortised cost</w:t>
            </w:r>
          </w:p>
        </w:tc>
        <w:tc>
          <w:tcPr>
            <w:tcW w:w="1020" w:type="dxa"/>
            <w:tcBorders>
              <w:top w:val="nil"/>
              <w:left w:val="nil"/>
              <w:bottom w:val="nil"/>
              <w:right w:val="nil"/>
            </w:tcBorders>
            <w:vAlign w:val="bottom"/>
          </w:tcPr>
          <w:p w14:paraId="004620B4"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D614899"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82AD9B2"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EEE47CC"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645378B"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870D8EA"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r>
      <w:tr w:rsidR="00CA46AB" w:rsidRPr="00932A5A" w14:paraId="3E1648FD" w14:textId="77777777" w:rsidTr="00F547B7">
        <w:trPr>
          <w:trHeight w:val="357"/>
        </w:trPr>
        <w:tc>
          <w:tcPr>
            <w:tcW w:w="3150" w:type="dxa"/>
            <w:tcBorders>
              <w:top w:val="nil"/>
              <w:left w:val="nil"/>
              <w:bottom w:val="nil"/>
              <w:right w:val="nil"/>
            </w:tcBorders>
          </w:tcPr>
          <w:p w14:paraId="012667B7" w14:textId="77777777" w:rsidR="00CA46AB" w:rsidRPr="00932A5A" w:rsidRDefault="00CA46AB" w:rsidP="00A41B52">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vAlign w:val="bottom"/>
          </w:tcPr>
          <w:p w14:paraId="39657EF8"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1,320</w:t>
            </w:r>
          </w:p>
        </w:tc>
        <w:tc>
          <w:tcPr>
            <w:tcW w:w="1020" w:type="dxa"/>
            <w:tcBorders>
              <w:top w:val="nil"/>
              <w:left w:val="nil"/>
              <w:bottom w:val="nil"/>
              <w:right w:val="nil"/>
            </w:tcBorders>
            <w:vAlign w:val="bottom"/>
          </w:tcPr>
          <w:p w14:paraId="05C4BF5F"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7EE6531"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3FAD0628"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BD201F2"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72A1A3D0"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1,320</w:t>
            </w:r>
          </w:p>
        </w:tc>
      </w:tr>
      <w:tr w:rsidR="00CA46AB" w:rsidRPr="00932A5A" w14:paraId="15408158" w14:textId="77777777" w:rsidTr="00F547B7">
        <w:trPr>
          <w:trHeight w:val="75"/>
        </w:trPr>
        <w:tc>
          <w:tcPr>
            <w:tcW w:w="3150" w:type="dxa"/>
            <w:tcBorders>
              <w:top w:val="nil"/>
              <w:left w:val="nil"/>
              <w:bottom w:val="nil"/>
              <w:right w:val="nil"/>
            </w:tcBorders>
            <w:hideMark/>
          </w:tcPr>
          <w:p w14:paraId="77FAF76F" w14:textId="77777777" w:rsidR="00CA46AB" w:rsidRPr="00932A5A" w:rsidRDefault="00CA46AB" w:rsidP="00A41B52">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71F3623F"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020" w:type="dxa"/>
            <w:tcBorders>
              <w:top w:val="nil"/>
              <w:left w:val="nil"/>
              <w:bottom w:val="nil"/>
              <w:right w:val="nil"/>
            </w:tcBorders>
            <w:vAlign w:val="bottom"/>
          </w:tcPr>
          <w:p w14:paraId="210CEDB8"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80875CD"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479BF7AA"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45790575"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4ED32508"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CA46AB" w:rsidRPr="00932A5A" w14:paraId="1F87F7B7" w14:textId="77777777" w:rsidTr="00F547B7">
        <w:trPr>
          <w:trHeight w:val="364"/>
        </w:trPr>
        <w:tc>
          <w:tcPr>
            <w:tcW w:w="3150" w:type="dxa"/>
            <w:tcBorders>
              <w:top w:val="nil"/>
              <w:left w:val="nil"/>
              <w:bottom w:val="nil"/>
              <w:right w:val="nil"/>
            </w:tcBorders>
          </w:tcPr>
          <w:p w14:paraId="66AED3D9" w14:textId="77777777" w:rsidR="00CA46AB" w:rsidRPr="00932A5A" w:rsidRDefault="00CA46AB" w:rsidP="00A41B52">
            <w:pPr>
              <w:spacing w:line="280" w:lineRule="exact"/>
              <w:rPr>
                <w:rFonts w:ascii="Arial" w:hAnsi="Arial" w:cs="Arial"/>
                <w:sz w:val="16"/>
                <w:szCs w:val="16"/>
                <w:cs/>
              </w:rPr>
            </w:pPr>
          </w:p>
        </w:tc>
        <w:tc>
          <w:tcPr>
            <w:tcW w:w="1020" w:type="dxa"/>
            <w:tcBorders>
              <w:top w:val="nil"/>
              <w:left w:val="nil"/>
              <w:bottom w:val="nil"/>
              <w:right w:val="nil"/>
            </w:tcBorders>
            <w:vAlign w:val="bottom"/>
          </w:tcPr>
          <w:p w14:paraId="5C022597"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968F210"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2A1B3258"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0672E56"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1698750"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878DB76"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r>
      <w:tr w:rsidR="00CA46AB" w:rsidRPr="00932A5A" w14:paraId="1C9C1996" w14:textId="77777777" w:rsidTr="00F547B7">
        <w:trPr>
          <w:trHeight w:val="48"/>
        </w:trPr>
        <w:tc>
          <w:tcPr>
            <w:tcW w:w="3150" w:type="dxa"/>
            <w:tcBorders>
              <w:top w:val="nil"/>
              <w:left w:val="nil"/>
              <w:bottom w:val="nil"/>
              <w:right w:val="nil"/>
            </w:tcBorders>
            <w:hideMark/>
          </w:tcPr>
          <w:p w14:paraId="3E36E3A6" w14:textId="77777777" w:rsidR="00CA46AB" w:rsidRPr="00932A5A" w:rsidRDefault="00CA46AB" w:rsidP="00A41B52">
            <w:pPr>
              <w:pStyle w:val="ListParagraph"/>
              <w:spacing w:line="280" w:lineRule="exact"/>
              <w:ind w:left="144" w:hanging="144"/>
              <w:contextualSpacing w:val="0"/>
              <w:rPr>
                <w:rFonts w:ascii="Arial" w:hAnsi="Arial" w:cs="Arial"/>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20" w:type="dxa"/>
            <w:tcBorders>
              <w:top w:val="nil"/>
              <w:left w:val="nil"/>
              <w:bottom w:val="nil"/>
              <w:right w:val="nil"/>
            </w:tcBorders>
            <w:vAlign w:val="bottom"/>
          </w:tcPr>
          <w:p w14:paraId="5AC82BAC"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C40538E"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AD241E8"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F373A85"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4CCE6F9"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3C58C17"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r>
      <w:tr w:rsidR="00CA46AB" w:rsidRPr="00932A5A" w14:paraId="26C9314B" w14:textId="77777777" w:rsidTr="00F547B7">
        <w:trPr>
          <w:trHeight w:val="357"/>
        </w:trPr>
        <w:tc>
          <w:tcPr>
            <w:tcW w:w="3150" w:type="dxa"/>
            <w:tcBorders>
              <w:top w:val="nil"/>
              <w:left w:val="nil"/>
              <w:bottom w:val="nil"/>
              <w:right w:val="nil"/>
            </w:tcBorders>
          </w:tcPr>
          <w:p w14:paraId="2B8E510E" w14:textId="77777777" w:rsidR="00CA46AB" w:rsidRPr="00932A5A" w:rsidRDefault="00CA46AB" w:rsidP="00A41B52">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vAlign w:val="bottom"/>
          </w:tcPr>
          <w:p w14:paraId="0DC85D75"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13,815</w:t>
            </w:r>
          </w:p>
        </w:tc>
        <w:tc>
          <w:tcPr>
            <w:tcW w:w="1020" w:type="dxa"/>
            <w:tcBorders>
              <w:top w:val="nil"/>
              <w:left w:val="nil"/>
              <w:bottom w:val="nil"/>
              <w:right w:val="nil"/>
            </w:tcBorders>
            <w:vAlign w:val="bottom"/>
          </w:tcPr>
          <w:p w14:paraId="5AB5FD09"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12B93091"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588EC89"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50E73702"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51362F80" w14:textId="77777777" w:rsidR="00CA46AB" w:rsidRPr="00932A5A" w:rsidRDefault="00CA46AB" w:rsidP="00A41B52">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13,815</w:t>
            </w:r>
          </w:p>
        </w:tc>
      </w:tr>
      <w:tr w:rsidR="00CA46AB" w:rsidRPr="00932A5A" w14:paraId="6E2E20A4" w14:textId="77777777" w:rsidTr="00F547B7">
        <w:trPr>
          <w:trHeight w:val="75"/>
        </w:trPr>
        <w:tc>
          <w:tcPr>
            <w:tcW w:w="3150" w:type="dxa"/>
            <w:tcBorders>
              <w:top w:val="nil"/>
              <w:left w:val="nil"/>
              <w:bottom w:val="nil"/>
              <w:right w:val="nil"/>
            </w:tcBorders>
            <w:hideMark/>
          </w:tcPr>
          <w:p w14:paraId="0F74E463" w14:textId="77777777" w:rsidR="00CA46AB" w:rsidRPr="00932A5A" w:rsidRDefault="00CA46AB" w:rsidP="00A41B52">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126A7126"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5</w:t>
            </w:r>
          </w:p>
        </w:tc>
        <w:tc>
          <w:tcPr>
            <w:tcW w:w="1020" w:type="dxa"/>
            <w:tcBorders>
              <w:top w:val="nil"/>
              <w:left w:val="nil"/>
              <w:bottom w:val="nil"/>
              <w:right w:val="nil"/>
            </w:tcBorders>
            <w:vAlign w:val="bottom"/>
          </w:tcPr>
          <w:p w14:paraId="188387B6"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8FA20D8"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206</w:t>
            </w:r>
          </w:p>
        </w:tc>
        <w:tc>
          <w:tcPr>
            <w:tcW w:w="1020" w:type="dxa"/>
            <w:tcBorders>
              <w:top w:val="nil"/>
              <w:left w:val="nil"/>
              <w:bottom w:val="nil"/>
              <w:right w:val="nil"/>
            </w:tcBorders>
            <w:vAlign w:val="bottom"/>
          </w:tcPr>
          <w:p w14:paraId="7ECABC22"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42A050FF"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1B502F2A"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211</w:t>
            </w:r>
          </w:p>
        </w:tc>
      </w:tr>
      <w:tr w:rsidR="00CA46AB" w:rsidRPr="00932A5A" w14:paraId="43F5580F" w14:textId="77777777" w:rsidTr="00F547B7">
        <w:trPr>
          <w:trHeight w:val="75"/>
        </w:trPr>
        <w:tc>
          <w:tcPr>
            <w:tcW w:w="3150" w:type="dxa"/>
            <w:tcBorders>
              <w:top w:val="nil"/>
              <w:left w:val="nil"/>
              <w:bottom w:val="nil"/>
              <w:right w:val="nil"/>
            </w:tcBorders>
          </w:tcPr>
          <w:p w14:paraId="7AA7313B" w14:textId="77777777" w:rsidR="00CA46AB" w:rsidRPr="00932A5A" w:rsidRDefault="00CA46AB" w:rsidP="00A41B52">
            <w:pPr>
              <w:spacing w:line="280" w:lineRule="exact"/>
              <w:ind w:left="157" w:hanging="157"/>
              <w:rPr>
                <w:rFonts w:ascii="Arial" w:hAnsi="Arial" w:cs="Arial"/>
                <w:sz w:val="16"/>
                <w:szCs w:val="16"/>
              </w:rPr>
            </w:pPr>
          </w:p>
        </w:tc>
        <w:tc>
          <w:tcPr>
            <w:tcW w:w="1020" w:type="dxa"/>
            <w:tcBorders>
              <w:top w:val="nil"/>
              <w:left w:val="nil"/>
              <w:bottom w:val="nil"/>
              <w:right w:val="nil"/>
            </w:tcBorders>
            <w:vAlign w:val="bottom"/>
          </w:tcPr>
          <w:p w14:paraId="7B1895CC"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937AC91"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7E42172"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5E40C79"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8BF53AE"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2EF9E5E5" w14:textId="77777777" w:rsidR="00CA46AB" w:rsidRPr="00932A5A" w:rsidRDefault="00CA46AB" w:rsidP="00A41B52">
            <w:pPr>
              <w:pStyle w:val="ListParagraph"/>
              <w:tabs>
                <w:tab w:val="decimal" w:pos="699"/>
              </w:tabs>
              <w:spacing w:line="280" w:lineRule="exact"/>
              <w:ind w:left="0"/>
              <w:contextualSpacing w:val="0"/>
              <w:rPr>
                <w:rFonts w:ascii="Arial" w:hAnsi="Arial" w:cs="Arial"/>
                <w:sz w:val="16"/>
                <w:szCs w:val="16"/>
                <w:lang w:val="en-US"/>
              </w:rPr>
            </w:pPr>
          </w:p>
        </w:tc>
      </w:tr>
      <w:tr w:rsidR="00CA46AB" w:rsidRPr="00932A5A" w14:paraId="1C8CD22C" w14:textId="77777777" w:rsidTr="00F547B7">
        <w:trPr>
          <w:trHeight w:val="75"/>
        </w:trPr>
        <w:tc>
          <w:tcPr>
            <w:tcW w:w="3150" w:type="dxa"/>
            <w:tcBorders>
              <w:top w:val="nil"/>
              <w:left w:val="nil"/>
              <w:bottom w:val="nil"/>
              <w:right w:val="nil"/>
            </w:tcBorders>
          </w:tcPr>
          <w:p w14:paraId="3640176F" w14:textId="77777777" w:rsidR="00CA46AB" w:rsidRPr="00932A5A" w:rsidRDefault="00CA46AB" w:rsidP="00A41B52">
            <w:pPr>
              <w:spacing w:line="280" w:lineRule="exact"/>
              <w:ind w:left="149" w:hanging="149"/>
              <w:rPr>
                <w:rFonts w:ascii="Arial" w:hAnsi="Arial" w:cs="Arial"/>
                <w:sz w:val="16"/>
                <w:szCs w:val="16"/>
                <w:cs/>
              </w:rPr>
            </w:pPr>
            <w:r w:rsidRPr="00932A5A">
              <w:rPr>
                <w:rFonts w:ascii="Arial" w:hAnsi="Arial" w:cs="Arial"/>
                <w:b/>
                <w:bCs/>
                <w:sz w:val="16"/>
                <w:szCs w:val="16"/>
              </w:rPr>
              <w:t xml:space="preserve">Loans to customers and accrued interest receivables         </w:t>
            </w:r>
          </w:p>
        </w:tc>
        <w:tc>
          <w:tcPr>
            <w:tcW w:w="1020" w:type="dxa"/>
            <w:tcBorders>
              <w:top w:val="nil"/>
              <w:left w:val="nil"/>
              <w:bottom w:val="nil"/>
              <w:right w:val="nil"/>
            </w:tcBorders>
            <w:vAlign w:val="bottom"/>
          </w:tcPr>
          <w:p w14:paraId="53CFCAF3" w14:textId="77777777" w:rsidR="00CA46AB" w:rsidRPr="00932A5A" w:rsidRDefault="00CA46AB" w:rsidP="00A41B52">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65A9AD02" w14:textId="77777777" w:rsidR="00CA46AB" w:rsidRPr="00932A5A" w:rsidRDefault="00CA46AB" w:rsidP="00A41B52">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395F12AC" w14:textId="77777777" w:rsidR="00CA46AB" w:rsidRPr="00932A5A" w:rsidRDefault="00CA46AB" w:rsidP="00A41B52">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0F5C2E5F" w14:textId="77777777" w:rsidR="00CA46AB" w:rsidRPr="00932A5A" w:rsidRDefault="00CA46AB" w:rsidP="00A41B52">
            <w:pPr>
              <w:tabs>
                <w:tab w:val="decimal" w:pos="699"/>
              </w:tabs>
              <w:spacing w:line="280" w:lineRule="exact"/>
              <w:rPr>
                <w:rFonts w:ascii="Arial" w:hAnsi="Arial" w:cs="Arial"/>
                <w:sz w:val="16"/>
                <w:szCs w:val="16"/>
              </w:rPr>
            </w:pPr>
          </w:p>
        </w:tc>
        <w:tc>
          <w:tcPr>
            <w:tcW w:w="1020" w:type="dxa"/>
            <w:tcBorders>
              <w:top w:val="nil"/>
              <w:left w:val="nil"/>
              <w:bottom w:val="nil"/>
              <w:right w:val="nil"/>
            </w:tcBorders>
          </w:tcPr>
          <w:p w14:paraId="5E6BBCD7" w14:textId="77777777" w:rsidR="00CA46AB" w:rsidRPr="00932A5A" w:rsidRDefault="00CA46AB" w:rsidP="00A41B52">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66386523" w14:textId="77777777" w:rsidR="00CA46AB" w:rsidRPr="00932A5A" w:rsidRDefault="00CA46AB" w:rsidP="00A41B52">
            <w:pPr>
              <w:tabs>
                <w:tab w:val="decimal" w:pos="699"/>
              </w:tabs>
              <w:spacing w:line="280" w:lineRule="exact"/>
              <w:rPr>
                <w:rFonts w:ascii="Arial" w:hAnsi="Arial" w:cs="Arial"/>
                <w:sz w:val="16"/>
                <w:szCs w:val="16"/>
              </w:rPr>
            </w:pPr>
          </w:p>
        </w:tc>
      </w:tr>
      <w:tr w:rsidR="00CA46AB" w:rsidRPr="00932A5A" w14:paraId="62BE917B" w14:textId="77777777" w:rsidTr="00F547B7">
        <w:trPr>
          <w:trHeight w:val="75"/>
        </w:trPr>
        <w:tc>
          <w:tcPr>
            <w:tcW w:w="3150" w:type="dxa"/>
            <w:tcBorders>
              <w:top w:val="nil"/>
              <w:left w:val="nil"/>
              <w:bottom w:val="nil"/>
              <w:right w:val="nil"/>
            </w:tcBorders>
          </w:tcPr>
          <w:p w14:paraId="6167AF62" w14:textId="77777777" w:rsidR="00CA46AB" w:rsidRPr="00932A5A" w:rsidRDefault="00CA46AB" w:rsidP="00A41B52">
            <w:pPr>
              <w:spacing w:line="280" w:lineRule="exact"/>
              <w:ind w:left="149" w:hanging="149"/>
              <w:rPr>
                <w:rFonts w:ascii="Arial" w:hAnsi="Arial" w:cs="Arial"/>
                <w:sz w:val="16"/>
                <w:szCs w:val="16"/>
                <w:cs/>
              </w:rPr>
            </w:pPr>
            <w:r w:rsidRPr="00932A5A">
              <w:rPr>
                <w:rFonts w:ascii="Arial" w:hAnsi="Arial" w:cs="Arial"/>
                <w:sz w:val="16"/>
                <w:szCs w:val="16"/>
              </w:rPr>
              <w:t xml:space="preserve">Not overdue </w:t>
            </w:r>
          </w:p>
        </w:tc>
        <w:tc>
          <w:tcPr>
            <w:tcW w:w="1020" w:type="dxa"/>
            <w:tcBorders>
              <w:top w:val="nil"/>
              <w:left w:val="nil"/>
              <w:bottom w:val="nil"/>
              <w:right w:val="nil"/>
            </w:tcBorders>
            <w:vAlign w:val="bottom"/>
          </w:tcPr>
          <w:p w14:paraId="61C034CA"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50,195</w:t>
            </w:r>
          </w:p>
        </w:tc>
        <w:tc>
          <w:tcPr>
            <w:tcW w:w="1020" w:type="dxa"/>
            <w:tcBorders>
              <w:top w:val="nil"/>
              <w:left w:val="nil"/>
              <w:bottom w:val="nil"/>
              <w:right w:val="nil"/>
            </w:tcBorders>
            <w:vAlign w:val="bottom"/>
          </w:tcPr>
          <w:p w14:paraId="25B622B2"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575DBD10"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422AE3B5"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22</w:t>
            </w:r>
          </w:p>
        </w:tc>
        <w:tc>
          <w:tcPr>
            <w:tcW w:w="1020" w:type="dxa"/>
            <w:tcBorders>
              <w:top w:val="nil"/>
              <w:left w:val="nil"/>
              <w:bottom w:val="nil"/>
              <w:right w:val="nil"/>
            </w:tcBorders>
          </w:tcPr>
          <w:p w14:paraId="026E68E1"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60BA3636"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50,217</w:t>
            </w:r>
          </w:p>
        </w:tc>
      </w:tr>
      <w:tr w:rsidR="00CA46AB" w:rsidRPr="00932A5A" w14:paraId="747FA124" w14:textId="77777777" w:rsidTr="00F547B7">
        <w:trPr>
          <w:trHeight w:val="75"/>
        </w:trPr>
        <w:tc>
          <w:tcPr>
            <w:tcW w:w="3150" w:type="dxa"/>
            <w:tcBorders>
              <w:top w:val="nil"/>
              <w:left w:val="nil"/>
              <w:bottom w:val="nil"/>
              <w:right w:val="nil"/>
            </w:tcBorders>
          </w:tcPr>
          <w:p w14:paraId="43E000B0" w14:textId="77777777" w:rsidR="00CA46AB" w:rsidRPr="00932A5A" w:rsidRDefault="00CA46AB" w:rsidP="00A41B52">
            <w:pPr>
              <w:spacing w:line="280" w:lineRule="exact"/>
              <w:ind w:left="149" w:hanging="149"/>
              <w:rPr>
                <w:rFonts w:ascii="Arial" w:hAnsi="Arial" w:cs="Arial"/>
                <w:sz w:val="16"/>
                <w:szCs w:val="16"/>
                <w:cs/>
              </w:rPr>
            </w:pPr>
            <w:r w:rsidRPr="00932A5A">
              <w:rPr>
                <w:rFonts w:ascii="Arial" w:hAnsi="Arial" w:cs="Arial"/>
                <w:sz w:val="16"/>
                <w:szCs w:val="16"/>
              </w:rPr>
              <w:t>Overdue 1 - 30 days</w:t>
            </w:r>
          </w:p>
        </w:tc>
        <w:tc>
          <w:tcPr>
            <w:tcW w:w="1020" w:type="dxa"/>
            <w:tcBorders>
              <w:top w:val="nil"/>
              <w:left w:val="nil"/>
              <w:bottom w:val="nil"/>
              <w:right w:val="nil"/>
            </w:tcBorders>
            <w:vAlign w:val="bottom"/>
          </w:tcPr>
          <w:p w14:paraId="03873416"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6,233</w:t>
            </w:r>
          </w:p>
        </w:tc>
        <w:tc>
          <w:tcPr>
            <w:tcW w:w="1020" w:type="dxa"/>
            <w:tcBorders>
              <w:top w:val="nil"/>
              <w:left w:val="nil"/>
              <w:bottom w:val="nil"/>
              <w:right w:val="nil"/>
            </w:tcBorders>
            <w:vAlign w:val="bottom"/>
          </w:tcPr>
          <w:p w14:paraId="74E5E2CA"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23A656E"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5520528"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369C7AFE"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C27233D"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6,233</w:t>
            </w:r>
          </w:p>
        </w:tc>
      </w:tr>
      <w:tr w:rsidR="00CA46AB" w:rsidRPr="00932A5A" w14:paraId="22FE7928" w14:textId="77777777" w:rsidTr="00F547B7">
        <w:trPr>
          <w:trHeight w:val="75"/>
        </w:trPr>
        <w:tc>
          <w:tcPr>
            <w:tcW w:w="3150" w:type="dxa"/>
            <w:tcBorders>
              <w:top w:val="nil"/>
              <w:left w:val="nil"/>
              <w:bottom w:val="nil"/>
              <w:right w:val="nil"/>
            </w:tcBorders>
          </w:tcPr>
          <w:p w14:paraId="5F55D4F1" w14:textId="77777777" w:rsidR="00CA46AB" w:rsidRPr="00932A5A" w:rsidRDefault="00CA46AB" w:rsidP="00A41B52">
            <w:pPr>
              <w:spacing w:line="280" w:lineRule="exact"/>
              <w:ind w:left="149" w:hanging="149"/>
              <w:rPr>
                <w:rFonts w:ascii="Arial" w:hAnsi="Arial" w:cs="Arial"/>
                <w:sz w:val="16"/>
                <w:szCs w:val="16"/>
                <w:cs/>
              </w:rPr>
            </w:pPr>
            <w:r w:rsidRPr="00932A5A">
              <w:rPr>
                <w:rFonts w:ascii="Arial" w:hAnsi="Arial" w:cs="Arial"/>
                <w:sz w:val="16"/>
                <w:szCs w:val="16"/>
              </w:rPr>
              <w:t>Overdue 31 - 60 days</w:t>
            </w:r>
          </w:p>
        </w:tc>
        <w:tc>
          <w:tcPr>
            <w:tcW w:w="1020" w:type="dxa"/>
            <w:tcBorders>
              <w:top w:val="nil"/>
              <w:left w:val="nil"/>
              <w:bottom w:val="nil"/>
              <w:right w:val="nil"/>
            </w:tcBorders>
            <w:vAlign w:val="bottom"/>
          </w:tcPr>
          <w:p w14:paraId="7AD70CEB"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7179EBD"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4,162</w:t>
            </w:r>
          </w:p>
        </w:tc>
        <w:tc>
          <w:tcPr>
            <w:tcW w:w="1020" w:type="dxa"/>
            <w:tcBorders>
              <w:top w:val="nil"/>
              <w:left w:val="nil"/>
              <w:bottom w:val="nil"/>
              <w:right w:val="nil"/>
            </w:tcBorders>
            <w:vAlign w:val="bottom"/>
          </w:tcPr>
          <w:p w14:paraId="50318CCE"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7F39401"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7681A3AE"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667148B0"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4,162</w:t>
            </w:r>
          </w:p>
        </w:tc>
      </w:tr>
      <w:tr w:rsidR="00CA46AB" w:rsidRPr="00932A5A" w14:paraId="5AED3B7F" w14:textId="77777777" w:rsidTr="00F547B7">
        <w:trPr>
          <w:trHeight w:val="75"/>
        </w:trPr>
        <w:tc>
          <w:tcPr>
            <w:tcW w:w="3150" w:type="dxa"/>
            <w:tcBorders>
              <w:top w:val="nil"/>
              <w:left w:val="nil"/>
              <w:bottom w:val="nil"/>
              <w:right w:val="nil"/>
            </w:tcBorders>
          </w:tcPr>
          <w:p w14:paraId="177AB89E" w14:textId="77777777" w:rsidR="00CA46AB" w:rsidRPr="00932A5A" w:rsidRDefault="00CA46AB" w:rsidP="00A41B52">
            <w:pPr>
              <w:spacing w:line="280" w:lineRule="exact"/>
              <w:ind w:left="149" w:hanging="149"/>
              <w:rPr>
                <w:rFonts w:ascii="Arial" w:hAnsi="Arial" w:cs="Arial"/>
                <w:sz w:val="16"/>
                <w:szCs w:val="16"/>
                <w:cs/>
              </w:rPr>
            </w:pPr>
            <w:r w:rsidRPr="00932A5A">
              <w:rPr>
                <w:rFonts w:ascii="Arial" w:hAnsi="Arial" w:cs="Arial"/>
                <w:sz w:val="16"/>
                <w:szCs w:val="16"/>
              </w:rPr>
              <w:t>Overdue 61 - 90 days</w:t>
            </w:r>
          </w:p>
        </w:tc>
        <w:tc>
          <w:tcPr>
            <w:tcW w:w="1020" w:type="dxa"/>
            <w:tcBorders>
              <w:top w:val="nil"/>
              <w:left w:val="nil"/>
              <w:bottom w:val="nil"/>
              <w:right w:val="nil"/>
            </w:tcBorders>
            <w:vAlign w:val="bottom"/>
          </w:tcPr>
          <w:p w14:paraId="5A094B01"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18F5BC0"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1,970</w:t>
            </w:r>
          </w:p>
        </w:tc>
        <w:tc>
          <w:tcPr>
            <w:tcW w:w="1020" w:type="dxa"/>
            <w:tcBorders>
              <w:top w:val="nil"/>
              <w:left w:val="nil"/>
              <w:bottom w:val="nil"/>
              <w:right w:val="nil"/>
            </w:tcBorders>
            <w:vAlign w:val="bottom"/>
          </w:tcPr>
          <w:p w14:paraId="63BFAE4A"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4B8E290B"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27C974DF"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6955BBC"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1,970</w:t>
            </w:r>
          </w:p>
        </w:tc>
      </w:tr>
      <w:tr w:rsidR="00CA46AB" w:rsidRPr="00932A5A" w14:paraId="45735525" w14:textId="77777777" w:rsidTr="00F547B7">
        <w:trPr>
          <w:trHeight w:val="75"/>
        </w:trPr>
        <w:tc>
          <w:tcPr>
            <w:tcW w:w="3150" w:type="dxa"/>
            <w:tcBorders>
              <w:top w:val="nil"/>
              <w:left w:val="nil"/>
              <w:bottom w:val="nil"/>
              <w:right w:val="nil"/>
            </w:tcBorders>
          </w:tcPr>
          <w:p w14:paraId="5A106F3F" w14:textId="77777777" w:rsidR="00CA46AB" w:rsidRPr="00932A5A" w:rsidRDefault="00CA46AB" w:rsidP="00A41B52">
            <w:pPr>
              <w:spacing w:line="280" w:lineRule="exact"/>
              <w:ind w:left="149" w:hanging="149"/>
              <w:rPr>
                <w:rFonts w:ascii="Arial" w:hAnsi="Arial" w:cs="Arial"/>
                <w:sz w:val="16"/>
                <w:szCs w:val="16"/>
                <w:cs/>
              </w:rPr>
            </w:pPr>
            <w:r w:rsidRPr="00932A5A">
              <w:rPr>
                <w:rFonts w:ascii="Arial" w:hAnsi="Arial" w:cs="Arial"/>
                <w:sz w:val="16"/>
                <w:szCs w:val="16"/>
              </w:rPr>
              <w:t>Overdue more than 90 days</w:t>
            </w:r>
          </w:p>
        </w:tc>
        <w:tc>
          <w:tcPr>
            <w:tcW w:w="1020" w:type="dxa"/>
            <w:tcBorders>
              <w:top w:val="nil"/>
              <w:left w:val="nil"/>
              <w:bottom w:val="nil"/>
              <w:right w:val="nil"/>
            </w:tcBorders>
            <w:vAlign w:val="bottom"/>
          </w:tcPr>
          <w:p w14:paraId="4388A43F" w14:textId="77777777" w:rsidR="00CA46AB" w:rsidRPr="00932A5A" w:rsidRDefault="00CA46AB" w:rsidP="00A41B52">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6C11CEFD" w14:textId="77777777" w:rsidR="00CA46AB" w:rsidRPr="00932A5A" w:rsidRDefault="00CA46AB" w:rsidP="00A41B52">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23EB268" w14:textId="77777777" w:rsidR="00CA46AB" w:rsidRPr="00932A5A" w:rsidRDefault="00CA46AB" w:rsidP="00A41B52">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1,369</w:t>
            </w:r>
          </w:p>
        </w:tc>
        <w:tc>
          <w:tcPr>
            <w:tcW w:w="1020" w:type="dxa"/>
            <w:tcBorders>
              <w:top w:val="nil"/>
              <w:left w:val="nil"/>
              <w:bottom w:val="nil"/>
              <w:right w:val="nil"/>
            </w:tcBorders>
            <w:vAlign w:val="bottom"/>
          </w:tcPr>
          <w:p w14:paraId="3A4EE1E0" w14:textId="77777777" w:rsidR="00CA46AB" w:rsidRPr="00932A5A" w:rsidRDefault="00CA46AB" w:rsidP="00A41B52">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1,156</w:t>
            </w:r>
          </w:p>
        </w:tc>
        <w:tc>
          <w:tcPr>
            <w:tcW w:w="1020" w:type="dxa"/>
            <w:tcBorders>
              <w:top w:val="nil"/>
              <w:left w:val="nil"/>
              <w:bottom w:val="nil"/>
              <w:right w:val="nil"/>
            </w:tcBorders>
          </w:tcPr>
          <w:p w14:paraId="7F3C1AA7" w14:textId="77777777" w:rsidR="00CA46AB" w:rsidRPr="00932A5A" w:rsidRDefault="00CA46AB" w:rsidP="00A41B52">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FD76610" w14:textId="77777777" w:rsidR="00CA46AB" w:rsidRPr="00932A5A" w:rsidRDefault="00CA46AB" w:rsidP="00A41B52">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2,525</w:t>
            </w:r>
          </w:p>
        </w:tc>
      </w:tr>
      <w:tr w:rsidR="00CA46AB" w:rsidRPr="00932A5A" w14:paraId="5818F308" w14:textId="77777777" w:rsidTr="00F547B7">
        <w:trPr>
          <w:trHeight w:val="75"/>
        </w:trPr>
        <w:tc>
          <w:tcPr>
            <w:tcW w:w="3150" w:type="dxa"/>
            <w:tcBorders>
              <w:top w:val="nil"/>
              <w:left w:val="nil"/>
              <w:bottom w:val="nil"/>
              <w:right w:val="nil"/>
            </w:tcBorders>
          </w:tcPr>
          <w:p w14:paraId="74964468" w14:textId="77777777" w:rsidR="00CA46AB" w:rsidRPr="00932A5A" w:rsidRDefault="00CA46AB" w:rsidP="00A41B52">
            <w:pPr>
              <w:spacing w:line="280" w:lineRule="exact"/>
              <w:ind w:left="149" w:hanging="149"/>
              <w:rPr>
                <w:rFonts w:ascii="Arial" w:hAnsi="Arial" w:cs="Arial"/>
                <w:sz w:val="16"/>
                <w:szCs w:val="16"/>
                <w:cs/>
              </w:rPr>
            </w:pPr>
            <w:r w:rsidRPr="00932A5A">
              <w:rPr>
                <w:rFonts w:ascii="Arial" w:hAnsi="Arial" w:cs="Arial"/>
                <w:sz w:val="16"/>
                <w:szCs w:val="16"/>
              </w:rPr>
              <w:t>Total</w:t>
            </w:r>
          </w:p>
        </w:tc>
        <w:tc>
          <w:tcPr>
            <w:tcW w:w="1020" w:type="dxa"/>
            <w:tcBorders>
              <w:top w:val="nil"/>
              <w:left w:val="nil"/>
              <w:bottom w:val="nil"/>
              <w:right w:val="nil"/>
            </w:tcBorders>
            <w:vAlign w:val="bottom"/>
          </w:tcPr>
          <w:p w14:paraId="43CB2D10"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56,428</w:t>
            </w:r>
          </w:p>
        </w:tc>
        <w:tc>
          <w:tcPr>
            <w:tcW w:w="1020" w:type="dxa"/>
            <w:tcBorders>
              <w:top w:val="nil"/>
              <w:left w:val="nil"/>
              <w:bottom w:val="nil"/>
              <w:right w:val="nil"/>
            </w:tcBorders>
            <w:vAlign w:val="bottom"/>
          </w:tcPr>
          <w:p w14:paraId="648C8C36"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6,132</w:t>
            </w:r>
          </w:p>
        </w:tc>
        <w:tc>
          <w:tcPr>
            <w:tcW w:w="1020" w:type="dxa"/>
            <w:tcBorders>
              <w:top w:val="nil"/>
              <w:left w:val="nil"/>
              <w:bottom w:val="nil"/>
              <w:right w:val="nil"/>
            </w:tcBorders>
            <w:vAlign w:val="bottom"/>
          </w:tcPr>
          <w:p w14:paraId="7EEBE5CE"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1,369</w:t>
            </w:r>
          </w:p>
        </w:tc>
        <w:tc>
          <w:tcPr>
            <w:tcW w:w="1020" w:type="dxa"/>
            <w:tcBorders>
              <w:top w:val="nil"/>
              <w:left w:val="nil"/>
              <w:bottom w:val="nil"/>
              <w:right w:val="nil"/>
            </w:tcBorders>
            <w:vAlign w:val="bottom"/>
          </w:tcPr>
          <w:p w14:paraId="3ADC0925"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1,178</w:t>
            </w:r>
          </w:p>
        </w:tc>
        <w:tc>
          <w:tcPr>
            <w:tcW w:w="1020" w:type="dxa"/>
            <w:tcBorders>
              <w:top w:val="nil"/>
              <w:left w:val="nil"/>
              <w:bottom w:val="nil"/>
              <w:right w:val="nil"/>
            </w:tcBorders>
          </w:tcPr>
          <w:p w14:paraId="2657AD48"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C9F58A9"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65,107</w:t>
            </w:r>
          </w:p>
        </w:tc>
      </w:tr>
      <w:tr w:rsidR="00CA46AB" w:rsidRPr="00932A5A" w14:paraId="0003427D" w14:textId="77777777" w:rsidTr="00F547B7">
        <w:trPr>
          <w:trHeight w:val="75"/>
        </w:trPr>
        <w:tc>
          <w:tcPr>
            <w:tcW w:w="3150" w:type="dxa"/>
            <w:tcBorders>
              <w:top w:val="nil"/>
              <w:left w:val="nil"/>
              <w:bottom w:val="nil"/>
              <w:right w:val="nil"/>
            </w:tcBorders>
          </w:tcPr>
          <w:p w14:paraId="5030571E" w14:textId="77777777" w:rsidR="00CA46AB" w:rsidRPr="00932A5A" w:rsidRDefault="00CA46AB" w:rsidP="00A41B52">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698AF23D"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300</w:t>
            </w:r>
          </w:p>
        </w:tc>
        <w:tc>
          <w:tcPr>
            <w:tcW w:w="1020" w:type="dxa"/>
            <w:tcBorders>
              <w:top w:val="nil"/>
              <w:left w:val="nil"/>
              <w:bottom w:val="nil"/>
              <w:right w:val="nil"/>
            </w:tcBorders>
            <w:vAlign w:val="bottom"/>
          </w:tcPr>
          <w:p w14:paraId="127BEDEC" w14:textId="302BECE9"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84</w:t>
            </w:r>
            <w:r w:rsidR="00771CDB" w:rsidRPr="00932A5A">
              <w:rPr>
                <w:rFonts w:ascii="Arial" w:hAnsi="Arial" w:cs="Arial"/>
                <w:sz w:val="16"/>
                <w:szCs w:val="16"/>
              </w:rPr>
              <w:t>6</w:t>
            </w:r>
          </w:p>
        </w:tc>
        <w:tc>
          <w:tcPr>
            <w:tcW w:w="1020" w:type="dxa"/>
            <w:tcBorders>
              <w:top w:val="nil"/>
              <w:left w:val="nil"/>
              <w:bottom w:val="nil"/>
              <w:right w:val="nil"/>
            </w:tcBorders>
            <w:vAlign w:val="bottom"/>
          </w:tcPr>
          <w:p w14:paraId="37632F75" w14:textId="629DF102"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87</w:t>
            </w:r>
            <w:r w:rsidR="00771CDB" w:rsidRPr="00932A5A">
              <w:rPr>
                <w:rFonts w:ascii="Arial" w:hAnsi="Arial" w:cs="Arial"/>
                <w:sz w:val="16"/>
                <w:szCs w:val="16"/>
              </w:rPr>
              <w:t>4</w:t>
            </w:r>
          </w:p>
        </w:tc>
        <w:tc>
          <w:tcPr>
            <w:tcW w:w="1020" w:type="dxa"/>
            <w:tcBorders>
              <w:top w:val="nil"/>
              <w:left w:val="nil"/>
              <w:bottom w:val="nil"/>
              <w:right w:val="nil"/>
            </w:tcBorders>
            <w:vAlign w:val="bottom"/>
          </w:tcPr>
          <w:p w14:paraId="7320623C"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704</w:t>
            </w:r>
          </w:p>
        </w:tc>
        <w:tc>
          <w:tcPr>
            <w:tcW w:w="1020" w:type="dxa"/>
            <w:tcBorders>
              <w:top w:val="nil"/>
              <w:left w:val="nil"/>
              <w:bottom w:val="nil"/>
              <w:right w:val="nil"/>
            </w:tcBorders>
          </w:tcPr>
          <w:p w14:paraId="3C65839F"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D772CED"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2,724</w:t>
            </w:r>
          </w:p>
        </w:tc>
      </w:tr>
      <w:tr w:rsidR="00CA46AB" w:rsidRPr="00932A5A" w14:paraId="7946AA31" w14:textId="77777777" w:rsidTr="00F547B7">
        <w:trPr>
          <w:trHeight w:val="75"/>
        </w:trPr>
        <w:tc>
          <w:tcPr>
            <w:tcW w:w="3150" w:type="dxa"/>
            <w:tcBorders>
              <w:top w:val="nil"/>
              <w:left w:val="nil"/>
              <w:bottom w:val="nil"/>
              <w:right w:val="nil"/>
            </w:tcBorders>
          </w:tcPr>
          <w:p w14:paraId="181A6657" w14:textId="77777777" w:rsidR="00CA46AB" w:rsidRPr="00932A5A" w:rsidRDefault="00CA46AB" w:rsidP="00A41B52">
            <w:pPr>
              <w:spacing w:line="280" w:lineRule="exact"/>
              <w:ind w:right="-204"/>
              <w:rPr>
                <w:rFonts w:ascii="Arial" w:hAnsi="Arial" w:cs="Arial"/>
                <w:sz w:val="16"/>
                <w:szCs w:val="16"/>
                <w:cs/>
              </w:rPr>
            </w:pPr>
          </w:p>
        </w:tc>
        <w:tc>
          <w:tcPr>
            <w:tcW w:w="1020" w:type="dxa"/>
            <w:tcBorders>
              <w:top w:val="nil"/>
              <w:left w:val="nil"/>
              <w:bottom w:val="nil"/>
              <w:right w:val="nil"/>
            </w:tcBorders>
            <w:vAlign w:val="bottom"/>
          </w:tcPr>
          <w:p w14:paraId="47D4E289"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4D037BA5"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9AB513F"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5C588B5E"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4BE778CD"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0A1240A5" w14:textId="77777777" w:rsidR="00CA46AB" w:rsidRPr="00932A5A" w:rsidRDefault="00CA46AB" w:rsidP="00A41B52">
            <w:pPr>
              <w:tabs>
                <w:tab w:val="decimal" w:pos="787"/>
              </w:tabs>
              <w:spacing w:line="280" w:lineRule="exact"/>
              <w:rPr>
                <w:rFonts w:ascii="Arial" w:hAnsi="Arial" w:cs="Arial"/>
                <w:sz w:val="16"/>
                <w:szCs w:val="16"/>
              </w:rPr>
            </w:pPr>
          </w:p>
        </w:tc>
      </w:tr>
      <w:tr w:rsidR="00CA46AB" w:rsidRPr="00932A5A" w14:paraId="7880236F" w14:textId="77777777" w:rsidTr="00F547B7">
        <w:trPr>
          <w:trHeight w:val="75"/>
        </w:trPr>
        <w:tc>
          <w:tcPr>
            <w:tcW w:w="3150" w:type="dxa"/>
            <w:tcBorders>
              <w:top w:val="nil"/>
              <w:left w:val="nil"/>
              <w:bottom w:val="nil"/>
              <w:right w:val="nil"/>
            </w:tcBorders>
          </w:tcPr>
          <w:p w14:paraId="26FC191B" w14:textId="77777777" w:rsidR="00CA46AB" w:rsidRPr="00932A5A" w:rsidRDefault="00CA46AB" w:rsidP="00A41B52">
            <w:pPr>
              <w:spacing w:line="280" w:lineRule="exact"/>
              <w:ind w:left="167" w:right="-204" w:hanging="167"/>
              <w:rPr>
                <w:rFonts w:ascii="Arial" w:hAnsi="Arial" w:cs="Arial"/>
                <w:b/>
                <w:bCs/>
                <w:sz w:val="16"/>
                <w:szCs w:val="16"/>
              </w:rPr>
            </w:pPr>
            <w:r w:rsidRPr="00932A5A">
              <w:rPr>
                <w:rFonts w:ascii="Arial" w:hAnsi="Arial" w:cs="Arial"/>
                <w:b/>
                <w:bCs/>
                <w:sz w:val="16"/>
                <w:szCs w:val="16"/>
              </w:rPr>
              <w:t>Receivables from purchase and sale                     of securities</w:t>
            </w:r>
          </w:p>
        </w:tc>
        <w:tc>
          <w:tcPr>
            <w:tcW w:w="1020" w:type="dxa"/>
            <w:tcBorders>
              <w:top w:val="nil"/>
              <w:left w:val="nil"/>
              <w:bottom w:val="nil"/>
              <w:right w:val="nil"/>
            </w:tcBorders>
            <w:vAlign w:val="bottom"/>
          </w:tcPr>
          <w:p w14:paraId="305BEBAA"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516C9DD7"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4EF02D14"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EFE2849"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275C786D"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2184A379" w14:textId="77777777" w:rsidR="00CA46AB" w:rsidRPr="00932A5A" w:rsidRDefault="00CA46AB" w:rsidP="00A41B52">
            <w:pPr>
              <w:tabs>
                <w:tab w:val="decimal" w:pos="787"/>
              </w:tabs>
              <w:spacing w:line="280" w:lineRule="exact"/>
              <w:rPr>
                <w:rFonts w:ascii="Arial" w:hAnsi="Arial" w:cs="Arial"/>
                <w:sz w:val="16"/>
                <w:szCs w:val="16"/>
              </w:rPr>
            </w:pPr>
          </w:p>
        </w:tc>
      </w:tr>
      <w:tr w:rsidR="00CA46AB" w:rsidRPr="00932A5A" w14:paraId="37267231" w14:textId="77777777" w:rsidTr="00F547B7">
        <w:trPr>
          <w:trHeight w:val="75"/>
        </w:trPr>
        <w:tc>
          <w:tcPr>
            <w:tcW w:w="3150" w:type="dxa"/>
            <w:tcBorders>
              <w:top w:val="nil"/>
              <w:left w:val="nil"/>
              <w:bottom w:val="nil"/>
              <w:right w:val="nil"/>
            </w:tcBorders>
          </w:tcPr>
          <w:p w14:paraId="66DC484A" w14:textId="77777777" w:rsidR="00CA46AB" w:rsidRPr="00932A5A" w:rsidRDefault="00CA46AB" w:rsidP="00A41B52">
            <w:pPr>
              <w:spacing w:line="280" w:lineRule="exact"/>
              <w:ind w:left="149" w:right="-108" w:hanging="149"/>
              <w:rPr>
                <w:rFonts w:ascii="Arial" w:hAnsi="Arial" w:cs="Arial"/>
                <w:sz w:val="16"/>
                <w:szCs w:val="16"/>
                <w:cs/>
              </w:rPr>
            </w:pPr>
            <w:r w:rsidRPr="00932A5A">
              <w:rPr>
                <w:rFonts w:ascii="Arial" w:hAnsi="Arial" w:cs="Arial"/>
                <w:sz w:val="16"/>
                <w:szCs w:val="16"/>
              </w:rPr>
              <w:t>Receivables from purchase and sale of securities</w:t>
            </w:r>
          </w:p>
        </w:tc>
        <w:tc>
          <w:tcPr>
            <w:tcW w:w="1020" w:type="dxa"/>
            <w:tcBorders>
              <w:top w:val="nil"/>
              <w:left w:val="nil"/>
              <w:bottom w:val="nil"/>
              <w:right w:val="nil"/>
            </w:tcBorders>
            <w:vAlign w:val="bottom"/>
          </w:tcPr>
          <w:p w14:paraId="2BCE3F89"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2,001</w:t>
            </w:r>
          </w:p>
        </w:tc>
        <w:tc>
          <w:tcPr>
            <w:tcW w:w="1020" w:type="dxa"/>
            <w:tcBorders>
              <w:top w:val="nil"/>
              <w:left w:val="nil"/>
              <w:bottom w:val="nil"/>
              <w:right w:val="nil"/>
            </w:tcBorders>
            <w:vAlign w:val="bottom"/>
          </w:tcPr>
          <w:p w14:paraId="22683FE4"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467CE7F"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6D69883E"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49CB5E0"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AFA15E4"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2,001</w:t>
            </w:r>
          </w:p>
        </w:tc>
      </w:tr>
      <w:tr w:rsidR="00CA46AB" w:rsidRPr="00932A5A" w14:paraId="138DF7E7" w14:textId="77777777" w:rsidTr="00F547B7">
        <w:trPr>
          <w:trHeight w:val="75"/>
        </w:trPr>
        <w:tc>
          <w:tcPr>
            <w:tcW w:w="3150" w:type="dxa"/>
            <w:tcBorders>
              <w:top w:val="nil"/>
              <w:left w:val="nil"/>
              <w:bottom w:val="nil"/>
              <w:right w:val="nil"/>
            </w:tcBorders>
          </w:tcPr>
          <w:p w14:paraId="58F79BA3" w14:textId="77777777" w:rsidR="00CA46AB" w:rsidRPr="00932A5A" w:rsidRDefault="00CA46AB" w:rsidP="00A41B52">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2E1AB440"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5181D4A4"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CC765CD"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8995B98"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E5B7BE7"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6AD5B22"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r>
      <w:tr w:rsidR="00CA46AB" w:rsidRPr="00932A5A" w14:paraId="17676D30" w14:textId="77777777" w:rsidTr="00F547B7">
        <w:trPr>
          <w:trHeight w:val="75"/>
        </w:trPr>
        <w:tc>
          <w:tcPr>
            <w:tcW w:w="3150" w:type="dxa"/>
            <w:tcBorders>
              <w:top w:val="nil"/>
              <w:left w:val="nil"/>
              <w:bottom w:val="nil"/>
              <w:right w:val="nil"/>
            </w:tcBorders>
          </w:tcPr>
          <w:p w14:paraId="486C1682" w14:textId="77777777" w:rsidR="00CA46AB" w:rsidRPr="00932A5A" w:rsidRDefault="00CA46AB" w:rsidP="00A41B52">
            <w:pPr>
              <w:spacing w:line="280" w:lineRule="exact"/>
              <w:ind w:left="157" w:hanging="157"/>
              <w:rPr>
                <w:rFonts w:ascii="Arial" w:hAnsi="Arial" w:cs="Arial"/>
                <w:sz w:val="16"/>
                <w:szCs w:val="16"/>
              </w:rPr>
            </w:pPr>
          </w:p>
        </w:tc>
        <w:tc>
          <w:tcPr>
            <w:tcW w:w="1020" w:type="dxa"/>
            <w:tcBorders>
              <w:top w:val="nil"/>
              <w:left w:val="nil"/>
              <w:bottom w:val="nil"/>
              <w:right w:val="nil"/>
            </w:tcBorders>
            <w:vAlign w:val="bottom"/>
          </w:tcPr>
          <w:p w14:paraId="75A85EE7" w14:textId="77777777" w:rsidR="00CA46AB" w:rsidRPr="00932A5A" w:rsidRDefault="00CA46AB" w:rsidP="00A41B52">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74DB06A" w14:textId="77777777" w:rsidR="00CA46AB" w:rsidRPr="00932A5A" w:rsidRDefault="00CA46AB" w:rsidP="00A41B52">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A75ACF2" w14:textId="77777777" w:rsidR="00CA46AB" w:rsidRPr="00932A5A" w:rsidRDefault="00CA46AB" w:rsidP="00A41B52">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F78A2F7" w14:textId="77777777" w:rsidR="00CA46AB" w:rsidRPr="00932A5A" w:rsidRDefault="00CA46AB" w:rsidP="00A41B52">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210E2E2" w14:textId="77777777" w:rsidR="00CA46AB" w:rsidRPr="00932A5A" w:rsidRDefault="00CA46AB" w:rsidP="00A41B52">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CDCA309" w14:textId="77777777" w:rsidR="00CA46AB" w:rsidRPr="00932A5A" w:rsidRDefault="00CA46AB" w:rsidP="00A41B52">
            <w:pPr>
              <w:pStyle w:val="ListParagraph"/>
              <w:tabs>
                <w:tab w:val="decimal" w:pos="842"/>
              </w:tabs>
              <w:spacing w:line="280" w:lineRule="exact"/>
              <w:ind w:left="0"/>
              <w:contextualSpacing w:val="0"/>
              <w:rPr>
                <w:rFonts w:ascii="Arial" w:hAnsi="Arial" w:cs="Arial"/>
                <w:sz w:val="16"/>
                <w:szCs w:val="16"/>
                <w:lang w:val="en-US"/>
              </w:rPr>
            </w:pPr>
          </w:p>
        </w:tc>
      </w:tr>
      <w:tr w:rsidR="00CA46AB" w:rsidRPr="00932A5A" w14:paraId="690C6769" w14:textId="77777777" w:rsidTr="00F547B7">
        <w:trPr>
          <w:trHeight w:val="75"/>
        </w:trPr>
        <w:tc>
          <w:tcPr>
            <w:tcW w:w="3150" w:type="dxa"/>
            <w:tcBorders>
              <w:top w:val="nil"/>
              <w:left w:val="nil"/>
              <w:bottom w:val="nil"/>
              <w:right w:val="nil"/>
            </w:tcBorders>
          </w:tcPr>
          <w:p w14:paraId="75D4778B" w14:textId="77777777" w:rsidR="00CA46AB" w:rsidRPr="00932A5A" w:rsidRDefault="00CA46AB" w:rsidP="00A41B52">
            <w:pPr>
              <w:spacing w:line="280" w:lineRule="exact"/>
              <w:ind w:right="-204"/>
              <w:rPr>
                <w:rFonts w:ascii="Arial" w:hAnsi="Arial" w:cs="Arial"/>
                <w:b/>
                <w:bCs/>
                <w:sz w:val="16"/>
                <w:szCs w:val="16"/>
              </w:rPr>
            </w:pPr>
            <w:r w:rsidRPr="00932A5A">
              <w:rPr>
                <w:rFonts w:ascii="Arial" w:hAnsi="Arial" w:cs="Arial"/>
                <w:b/>
                <w:bCs/>
                <w:sz w:val="16"/>
                <w:szCs w:val="16"/>
              </w:rPr>
              <w:t>Other assets</w:t>
            </w:r>
          </w:p>
        </w:tc>
        <w:tc>
          <w:tcPr>
            <w:tcW w:w="1020" w:type="dxa"/>
            <w:tcBorders>
              <w:top w:val="nil"/>
              <w:left w:val="nil"/>
              <w:bottom w:val="nil"/>
              <w:right w:val="nil"/>
            </w:tcBorders>
            <w:vAlign w:val="bottom"/>
          </w:tcPr>
          <w:p w14:paraId="72FAF6AB"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20D602F9"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4D3CBFE1"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2E9A0823"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6636E1AE" w14:textId="77777777" w:rsidR="00CA46AB" w:rsidRPr="00932A5A" w:rsidRDefault="00CA46AB" w:rsidP="00A41B52">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27CCE8A" w14:textId="77777777" w:rsidR="00CA46AB" w:rsidRPr="00932A5A" w:rsidRDefault="00CA46AB" w:rsidP="00A41B52">
            <w:pPr>
              <w:tabs>
                <w:tab w:val="decimal" w:pos="787"/>
              </w:tabs>
              <w:spacing w:line="280" w:lineRule="exact"/>
              <w:rPr>
                <w:rFonts w:ascii="Arial" w:hAnsi="Arial" w:cs="Arial"/>
                <w:sz w:val="16"/>
                <w:szCs w:val="16"/>
              </w:rPr>
            </w:pPr>
          </w:p>
        </w:tc>
      </w:tr>
      <w:tr w:rsidR="00CA46AB" w:rsidRPr="00932A5A" w14:paraId="3E68F06B" w14:textId="77777777" w:rsidTr="00F547B7">
        <w:trPr>
          <w:trHeight w:val="75"/>
        </w:trPr>
        <w:tc>
          <w:tcPr>
            <w:tcW w:w="3150" w:type="dxa"/>
            <w:tcBorders>
              <w:top w:val="nil"/>
              <w:left w:val="nil"/>
              <w:bottom w:val="nil"/>
              <w:right w:val="nil"/>
            </w:tcBorders>
          </w:tcPr>
          <w:p w14:paraId="1BE81AD6" w14:textId="77777777" w:rsidR="00CA46AB" w:rsidRPr="00932A5A" w:rsidRDefault="00CA46AB" w:rsidP="00A41B52">
            <w:pPr>
              <w:spacing w:line="280" w:lineRule="exact"/>
              <w:rPr>
                <w:rFonts w:ascii="Arial" w:hAnsi="Arial" w:cs="Arial"/>
                <w:sz w:val="16"/>
                <w:szCs w:val="16"/>
                <w:cs/>
              </w:rPr>
            </w:pPr>
            <w:r w:rsidRPr="00932A5A">
              <w:rPr>
                <w:rFonts w:ascii="Arial" w:hAnsi="Arial" w:cs="Arial"/>
                <w:sz w:val="16"/>
                <w:szCs w:val="16"/>
              </w:rPr>
              <w:t>Other assets</w:t>
            </w:r>
          </w:p>
        </w:tc>
        <w:tc>
          <w:tcPr>
            <w:tcW w:w="1020" w:type="dxa"/>
            <w:tcBorders>
              <w:top w:val="nil"/>
              <w:left w:val="nil"/>
              <w:bottom w:val="nil"/>
              <w:right w:val="nil"/>
            </w:tcBorders>
            <w:vAlign w:val="bottom"/>
          </w:tcPr>
          <w:p w14:paraId="325A489A"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332</w:t>
            </w:r>
          </w:p>
        </w:tc>
        <w:tc>
          <w:tcPr>
            <w:tcW w:w="1020" w:type="dxa"/>
            <w:tcBorders>
              <w:top w:val="nil"/>
              <w:left w:val="nil"/>
              <w:bottom w:val="nil"/>
              <w:right w:val="nil"/>
            </w:tcBorders>
            <w:vAlign w:val="bottom"/>
          </w:tcPr>
          <w:p w14:paraId="4CA01303"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26</w:t>
            </w:r>
          </w:p>
        </w:tc>
        <w:tc>
          <w:tcPr>
            <w:tcW w:w="1020" w:type="dxa"/>
            <w:tcBorders>
              <w:top w:val="nil"/>
              <w:left w:val="nil"/>
              <w:bottom w:val="nil"/>
              <w:right w:val="nil"/>
            </w:tcBorders>
            <w:vAlign w:val="bottom"/>
          </w:tcPr>
          <w:p w14:paraId="3406367A"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1,270</w:t>
            </w:r>
          </w:p>
        </w:tc>
        <w:tc>
          <w:tcPr>
            <w:tcW w:w="1020" w:type="dxa"/>
            <w:tcBorders>
              <w:top w:val="nil"/>
              <w:left w:val="nil"/>
              <w:bottom w:val="nil"/>
              <w:right w:val="nil"/>
            </w:tcBorders>
          </w:tcPr>
          <w:p w14:paraId="6D64BEBC"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4CF61906"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294</w:t>
            </w:r>
          </w:p>
        </w:tc>
        <w:tc>
          <w:tcPr>
            <w:tcW w:w="1020" w:type="dxa"/>
            <w:tcBorders>
              <w:top w:val="nil"/>
              <w:left w:val="nil"/>
              <w:bottom w:val="nil"/>
              <w:right w:val="nil"/>
            </w:tcBorders>
            <w:vAlign w:val="bottom"/>
          </w:tcPr>
          <w:p w14:paraId="182AD638" w14:textId="77777777" w:rsidR="00CA46AB" w:rsidRPr="00932A5A" w:rsidRDefault="00CA46AB" w:rsidP="00A41B52">
            <w:pPr>
              <w:pBdr>
                <w:bottom w:val="double" w:sz="4" w:space="1" w:color="auto"/>
              </w:pBdr>
              <w:tabs>
                <w:tab w:val="decimal" w:pos="699"/>
              </w:tabs>
              <w:spacing w:line="280" w:lineRule="exact"/>
              <w:rPr>
                <w:rFonts w:ascii="Arial" w:hAnsi="Arial" w:cs="Arial"/>
                <w:sz w:val="16"/>
                <w:szCs w:val="16"/>
                <w:cs/>
              </w:rPr>
            </w:pPr>
            <w:r w:rsidRPr="00932A5A">
              <w:rPr>
                <w:rFonts w:ascii="Arial" w:hAnsi="Arial" w:cs="Arial"/>
                <w:sz w:val="16"/>
                <w:szCs w:val="16"/>
              </w:rPr>
              <w:t>1,922</w:t>
            </w:r>
          </w:p>
        </w:tc>
      </w:tr>
      <w:tr w:rsidR="00CA46AB" w:rsidRPr="00932A5A" w14:paraId="2F3717BA" w14:textId="77777777" w:rsidTr="00F547B7">
        <w:trPr>
          <w:trHeight w:val="75"/>
        </w:trPr>
        <w:tc>
          <w:tcPr>
            <w:tcW w:w="3150" w:type="dxa"/>
            <w:tcBorders>
              <w:top w:val="nil"/>
              <w:left w:val="nil"/>
              <w:bottom w:val="nil"/>
              <w:right w:val="nil"/>
            </w:tcBorders>
          </w:tcPr>
          <w:p w14:paraId="5ADC1D0D" w14:textId="77777777" w:rsidR="00CA46AB" w:rsidRPr="00932A5A" w:rsidRDefault="00CA46AB" w:rsidP="00A41B52">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49534FF1"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C2EB0B0"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1</w:t>
            </w:r>
          </w:p>
        </w:tc>
        <w:tc>
          <w:tcPr>
            <w:tcW w:w="1020" w:type="dxa"/>
            <w:tcBorders>
              <w:top w:val="nil"/>
              <w:left w:val="nil"/>
              <w:bottom w:val="nil"/>
              <w:right w:val="nil"/>
            </w:tcBorders>
            <w:vAlign w:val="bottom"/>
          </w:tcPr>
          <w:p w14:paraId="463D0523"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1,257</w:t>
            </w:r>
          </w:p>
        </w:tc>
        <w:tc>
          <w:tcPr>
            <w:tcW w:w="1020" w:type="dxa"/>
            <w:tcBorders>
              <w:top w:val="nil"/>
              <w:left w:val="nil"/>
              <w:bottom w:val="nil"/>
              <w:right w:val="nil"/>
            </w:tcBorders>
          </w:tcPr>
          <w:p w14:paraId="2DFAE835"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0DAB0097"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50</w:t>
            </w:r>
          </w:p>
        </w:tc>
        <w:tc>
          <w:tcPr>
            <w:tcW w:w="1020" w:type="dxa"/>
            <w:tcBorders>
              <w:top w:val="nil"/>
              <w:left w:val="nil"/>
              <w:bottom w:val="nil"/>
              <w:right w:val="nil"/>
            </w:tcBorders>
            <w:vAlign w:val="bottom"/>
          </w:tcPr>
          <w:p w14:paraId="74425155" w14:textId="77777777" w:rsidR="00CA46AB" w:rsidRPr="00932A5A" w:rsidRDefault="00CA46AB" w:rsidP="00A41B52">
            <w:pPr>
              <w:tabs>
                <w:tab w:val="decimal" w:pos="699"/>
              </w:tabs>
              <w:spacing w:line="280" w:lineRule="exact"/>
              <w:rPr>
                <w:rFonts w:ascii="Arial" w:hAnsi="Arial" w:cs="Arial"/>
                <w:sz w:val="16"/>
                <w:szCs w:val="16"/>
              </w:rPr>
            </w:pPr>
            <w:r w:rsidRPr="00932A5A">
              <w:rPr>
                <w:rFonts w:ascii="Arial" w:hAnsi="Arial" w:cs="Arial"/>
                <w:sz w:val="16"/>
                <w:szCs w:val="16"/>
              </w:rPr>
              <w:t>1,308</w:t>
            </w:r>
          </w:p>
        </w:tc>
      </w:tr>
    </w:tbl>
    <w:p w14:paraId="6F95F922" w14:textId="77777777" w:rsidR="00CA46AB" w:rsidRPr="00932A5A" w:rsidRDefault="00CA46AB" w:rsidP="00CA46AB">
      <w:pPr>
        <w:spacing w:before="240" w:after="80"/>
        <w:ind w:left="810" w:hanging="270"/>
        <w:rPr>
          <w:rFonts w:ascii="Arial" w:hAnsi="Arial" w:cs="Arial"/>
          <w:sz w:val="14"/>
          <w:szCs w:val="14"/>
        </w:rPr>
      </w:pPr>
      <w:r w:rsidRPr="00932A5A">
        <w:rPr>
          <w:rFonts w:ascii="Arial" w:hAnsi="Arial" w:cs="Arial"/>
          <w:i/>
          <w:iCs/>
          <w:sz w:val="14"/>
          <w:szCs w:val="14"/>
          <w:vertAlign w:val="superscript"/>
        </w:rPr>
        <w:t>(1)</w:t>
      </w:r>
      <w:r w:rsidRPr="00932A5A">
        <w:rPr>
          <w:rFonts w:ascii="Arial" w:hAnsi="Arial" w:cs="Arial"/>
          <w:i/>
          <w:iCs/>
          <w:sz w:val="14"/>
          <w:szCs w:val="14"/>
          <w:vertAlign w:val="superscript"/>
        </w:rPr>
        <w:tab/>
      </w:r>
      <w:r w:rsidRPr="00932A5A">
        <w:rPr>
          <w:rFonts w:ascii="Arial" w:hAnsi="Arial" w:cs="Arial"/>
          <w:sz w:val="14"/>
          <w:szCs w:val="14"/>
        </w:rPr>
        <w:t>Without a significant increase in credit risk (12-mth ECL)</w:t>
      </w:r>
    </w:p>
    <w:p w14:paraId="678380E4"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3AF48844"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521C5F96" w14:textId="77777777" w:rsidR="00CA46AB" w:rsidRPr="00932A5A" w:rsidRDefault="00CA46AB" w:rsidP="00CA46AB">
      <w:pPr>
        <w:spacing w:after="80"/>
        <w:ind w:left="810" w:hanging="270"/>
        <w:rPr>
          <w:rFonts w:ascii="Arial" w:hAnsi="Arial" w:cs="Arial"/>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258BD0E4" w14:textId="77777777" w:rsidR="00CA46AB" w:rsidRPr="00932A5A" w:rsidRDefault="00CA46AB" w:rsidP="00CA46AB">
      <w:pPr>
        <w:spacing w:after="80"/>
        <w:ind w:left="810" w:hanging="270"/>
        <w:rPr>
          <w:rFonts w:ascii="Arial" w:hAnsi="Arial" w:cs="Arial"/>
          <w:cs/>
        </w:rPr>
      </w:pPr>
      <w:r w:rsidRPr="00932A5A">
        <w:rPr>
          <w:rFonts w:ascii="Arial" w:hAnsi="Arial" w:cs="Arial"/>
          <w:i/>
          <w:iCs/>
          <w:sz w:val="14"/>
          <w:szCs w:val="14"/>
          <w:vertAlign w:val="superscript"/>
        </w:rPr>
        <w:t>(5)</w:t>
      </w:r>
      <w:r w:rsidRPr="00932A5A">
        <w:rPr>
          <w:rFonts w:ascii="Arial" w:hAnsi="Arial" w:cs="Arial"/>
          <w:i/>
          <w:iCs/>
          <w:sz w:val="14"/>
          <w:szCs w:val="14"/>
          <w:vertAlign w:val="superscript"/>
        </w:rPr>
        <w:tab/>
      </w:r>
      <w:r w:rsidRPr="00932A5A">
        <w:rPr>
          <w:rFonts w:ascii="Arial" w:hAnsi="Arial" w:cs="Arial"/>
          <w:sz w:val="14"/>
          <w:szCs w:val="14"/>
        </w:rPr>
        <w:t>Financial assets for which simplified approach is applied (Simplified)</w:t>
      </w:r>
    </w:p>
    <w:p w14:paraId="5B9E8BD0" w14:textId="77777777" w:rsidR="00F547B7" w:rsidRPr="00F547B7" w:rsidRDefault="00F547B7">
      <w:pPr>
        <w:rPr>
          <w:sz w:val="2"/>
          <w:szCs w:val="2"/>
        </w:rPr>
      </w:pPr>
      <w:r>
        <w:br w:type="page"/>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044"/>
        <w:gridCol w:w="1044"/>
        <w:gridCol w:w="1044"/>
        <w:gridCol w:w="1044"/>
        <w:gridCol w:w="1044"/>
      </w:tblGrid>
      <w:tr w:rsidR="007E41EA" w:rsidRPr="00932A5A" w14:paraId="2FF3D1D5" w14:textId="77777777" w:rsidTr="00F547B7">
        <w:trPr>
          <w:trHeight w:val="81"/>
          <w:tblHeader/>
        </w:trPr>
        <w:tc>
          <w:tcPr>
            <w:tcW w:w="3870" w:type="dxa"/>
            <w:tcBorders>
              <w:top w:val="nil"/>
              <w:left w:val="nil"/>
              <w:bottom w:val="nil"/>
              <w:right w:val="nil"/>
            </w:tcBorders>
          </w:tcPr>
          <w:p w14:paraId="7311D4FC" w14:textId="27A76370" w:rsidR="007E41EA" w:rsidRPr="00932A5A" w:rsidRDefault="00737B6C" w:rsidP="004A7372">
            <w:pPr>
              <w:pStyle w:val="ListParagraph"/>
              <w:spacing w:line="320" w:lineRule="exact"/>
              <w:ind w:left="0"/>
              <w:contextualSpacing w:val="0"/>
              <w:jc w:val="right"/>
              <w:rPr>
                <w:rFonts w:ascii="Arial" w:hAnsi="Arial" w:cs="Arial"/>
                <w:sz w:val="16"/>
                <w:szCs w:val="16"/>
                <w:lang w:val="en-US"/>
              </w:rPr>
            </w:pPr>
            <w:r w:rsidRPr="009E05CB">
              <w:rPr>
                <w:rFonts w:ascii="Arial" w:hAnsi="Arial" w:cs="Arial"/>
                <w:lang w:val="en-US"/>
              </w:rPr>
              <w:br w:type="page"/>
            </w:r>
            <w:r w:rsidR="007E41EA" w:rsidRPr="00932A5A">
              <w:rPr>
                <w:rFonts w:ascii="Arial" w:hAnsi="Arial" w:cs="Arial"/>
                <w:sz w:val="16"/>
                <w:szCs w:val="16"/>
                <w:cs/>
              </w:rPr>
              <w:br w:type="page"/>
            </w:r>
          </w:p>
        </w:tc>
        <w:tc>
          <w:tcPr>
            <w:tcW w:w="5220" w:type="dxa"/>
            <w:gridSpan w:val="5"/>
            <w:tcBorders>
              <w:top w:val="nil"/>
              <w:left w:val="nil"/>
              <w:bottom w:val="nil"/>
              <w:right w:val="nil"/>
            </w:tcBorders>
            <w:hideMark/>
          </w:tcPr>
          <w:p w14:paraId="0E24AC54" w14:textId="77777777" w:rsidR="007E41EA" w:rsidRPr="00932A5A" w:rsidRDefault="007E41EA" w:rsidP="004A7372">
            <w:pPr>
              <w:pStyle w:val="ListParagraph"/>
              <w:spacing w:line="32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7E41EA" w:rsidRPr="00932A5A" w14:paraId="5A120999" w14:textId="77777777" w:rsidTr="00F547B7">
        <w:trPr>
          <w:trHeight w:val="70"/>
          <w:tblHeader/>
        </w:trPr>
        <w:tc>
          <w:tcPr>
            <w:tcW w:w="3870" w:type="dxa"/>
            <w:tcBorders>
              <w:top w:val="nil"/>
              <w:left w:val="nil"/>
              <w:bottom w:val="nil"/>
              <w:right w:val="nil"/>
            </w:tcBorders>
            <w:vAlign w:val="bottom"/>
          </w:tcPr>
          <w:p w14:paraId="37C59E83" w14:textId="77777777" w:rsidR="007E41EA" w:rsidRPr="00932A5A" w:rsidRDefault="007E41EA" w:rsidP="004A7372">
            <w:pPr>
              <w:pStyle w:val="ListParagraph"/>
              <w:spacing w:line="320" w:lineRule="exact"/>
              <w:ind w:left="0"/>
              <w:contextualSpacing w:val="0"/>
              <w:jc w:val="right"/>
              <w:rPr>
                <w:rFonts w:ascii="Arial" w:hAnsi="Arial" w:cs="Arial"/>
                <w:sz w:val="16"/>
                <w:szCs w:val="16"/>
                <w:cs/>
              </w:rPr>
            </w:pPr>
          </w:p>
        </w:tc>
        <w:tc>
          <w:tcPr>
            <w:tcW w:w="5220" w:type="dxa"/>
            <w:gridSpan w:val="5"/>
            <w:tcBorders>
              <w:top w:val="nil"/>
              <w:left w:val="nil"/>
              <w:bottom w:val="nil"/>
              <w:right w:val="nil"/>
            </w:tcBorders>
            <w:vAlign w:val="bottom"/>
            <w:hideMark/>
          </w:tcPr>
          <w:p w14:paraId="335EE208" w14:textId="77777777" w:rsidR="007E41EA" w:rsidRPr="00932A5A" w:rsidRDefault="007E41EA" w:rsidP="004A737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Separate</w:t>
            </w:r>
            <w:r w:rsidRPr="00932A5A">
              <w:rPr>
                <w:rFonts w:ascii="Arial" w:hAnsi="Arial" w:cs="Arial"/>
                <w:sz w:val="16"/>
                <w:szCs w:val="16"/>
                <w:cs/>
              </w:rPr>
              <w:t xml:space="preserve"> </w:t>
            </w:r>
            <w:r w:rsidRPr="00932A5A">
              <w:rPr>
                <w:rFonts w:ascii="Arial" w:hAnsi="Arial" w:cs="Arial"/>
                <w:sz w:val="16"/>
                <w:szCs w:val="16"/>
              </w:rPr>
              <w:t>financial statements</w:t>
            </w:r>
          </w:p>
        </w:tc>
      </w:tr>
      <w:tr w:rsidR="007E41EA" w:rsidRPr="00932A5A" w14:paraId="27445675" w14:textId="77777777" w:rsidTr="00F547B7">
        <w:trPr>
          <w:trHeight w:val="70"/>
          <w:tblHeader/>
        </w:trPr>
        <w:tc>
          <w:tcPr>
            <w:tcW w:w="3870" w:type="dxa"/>
            <w:tcBorders>
              <w:top w:val="nil"/>
              <w:left w:val="nil"/>
              <w:bottom w:val="nil"/>
              <w:right w:val="nil"/>
            </w:tcBorders>
            <w:vAlign w:val="bottom"/>
          </w:tcPr>
          <w:p w14:paraId="0107115F" w14:textId="77777777" w:rsidR="007E41EA" w:rsidRPr="00932A5A" w:rsidRDefault="007E41EA" w:rsidP="004A7372">
            <w:pPr>
              <w:pStyle w:val="ListParagraph"/>
              <w:spacing w:line="320" w:lineRule="exact"/>
              <w:ind w:left="0"/>
              <w:contextualSpacing w:val="0"/>
              <w:rPr>
                <w:rFonts w:ascii="Arial" w:hAnsi="Arial" w:cs="Arial"/>
                <w:sz w:val="16"/>
                <w:szCs w:val="16"/>
                <w:cs/>
              </w:rPr>
            </w:pPr>
          </w:p>
        </w:tc>
        <w:tc>
          <w:tcPr>
            <w:tcW w:w="5220" w:type="dxa"/>
            <w:gridSpan w:val="5"/>
            <w:tcBorders>
              <w:top w:val="nil"/>
              <w:left w:val="nil"/>
              <w:bottom w:val="nil"/>
              <w:right w:val="nil"/>
            </w:tcBorders>
            <w:vAlign w:val="bottom"/>
            <w:hideMark/>
          </w:tcPr>
          <w:p w14:paraId="07321460" w14:textId="34944DD4" w:rsidR="007E41EA" w:rsidRPr="00932A5A" w:rsidRDefault="000416B3"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202</w:t>
            </w:r>
            <w:r w:rsidR="00CA46AB" w:rsidRPr="00932A5A">
              <w:rPr>
                <w:rFonts w:ascii="Arial" w:hAnsi="Arial" w:cs="Arial"/>
                <w:sz w:val="16"/>
                <w:szCs w:val="16"/>
                <w:lang w:val="en-US"/>
              </w:rPr>
              <w:t>3</w:t>
            </w:r>
          </w:p>
        </w:tc>
      </w:tr>
      <w:tr w:rsidR="006B3839" w:rsidRPr="00932A5A" w14:paraId="24FF8308" w14:textId="77777777" w:rsidTr="00F547B7">
        <w:trPr>
          <w:trHeight w:val="70"/>
          <w:tblHeader/>
        </w:trPr>
        <w:tc>
          <w:tcPr>
            <w:tcW w:w="3870" w:type="dxa"/>
            <w:tcBorders>
              <w:top w:val="nil"/>
              <w:left w:val="nil"/>
              <w:bottom w:val="nil"/>
              <w:right w:val="nil"/>
            </w:tcBorders>
            <w:vAlign w:val="bottom"/>
          </w:tcPr>
          <w:p w14:paraId="03B59299" w14:textId="77777777" w:rsidR="006B3839" w:rsidRPr="00932A5A" w:rsidRDefault="006B3839" w:rsidP="004A7372">
            <w:pPr>
              <w:pStyle w:val="ListParagraph"/>
              <w:spacing w:line="320" w:lineRule="exact"/>
              <w:ind w:left="0"/>
              <w:contextualSpacing w:val="0"/>
              <w:rPr>
                <w:rFonts w:ascii="Arial" w:hAnsi="Arial" w:cs="Cordia New"/>
                <w:sz w:val="16"/>
                <w:szCs w:val="16"/>
                <w:cs/>
              </w:rPr>
            </w:pPr>
          </w:p>
        </w:tc>
        <w:tc>
          <w:tcPr>
            <w:tcW w:w="5220" w:type="dxa"/>
            <w:gridSpan w:val="5"/>
            <w:tcBorders>
              <w:top w:val="nil"/>
              <w:left w:val="nil"/>
              <w:bottom w:val="nil"/>
              <w:right w:val="nil"/>
            </w:tcBorders>
            <w:vAlign w:val="bottom"/>
          </w:tcPr>
          <w:p w14:paraId="67C5A95F" w14:textId="77777777" w:rsidR="006B3839" w:rsidRPr="00932A5A" w:rsidRDefault="006B3839"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D90BC0" w:rsidRPr="00932A5A" w14:paraId="35C68E1E" w14:textId="77777777" w:rsidTr="00F547B7">
        <w:trPr>
          <w:trHeight w:val="66"/>
          <w:tblHeader/>
        </w:trPr>
        <w:tc>
          <w:tcPr>
            <w:tcW w:w="3870" w:type="dxa"/>
            <w:tcBorders>
              <w:top w:val="nil"/>
              <w:left w:val="nil"/>
              <w:bottom w:val="nil"/>
              <w:right w:val="nil"/>
            </w:tcBorders>
            <w:vAlign w:val="bottom"/>
          </w:tcPr>
          <w:p w14:paraId="7952A012" w14:textId="77777777" w:rsidR="00D90BC0" w:rsidRPr="00932A5A" w:rsidRDefault="00D90BC0" w:rsidP="004A7372">
            <w:pPr>
              <w:pStyle w:val="ListParagraph"/>
              <w:spacing w:line="320" w:lineRule="exact"/>
              <w:ind w:left="0"/>
              <w:contextualSpacing w:val="0"/>
              <w:rPr>
                <w:rFonts w:ascii="Arial" w:hAnsi="Arial" w:cs="Arial"/>
                <w:sz w:val="16"/>
                <w:szCs w:val="16"/>
                <w:cs/>
              </w:rPr>
            </w:pPr>
          </w:p>
        </w:tc>
        <w:tc>
          <w:tcPr>
            <w:tcW w:w="1044" w:type="dxa"/>
            <w:tcBorders>
              <w:top w:val="nil"/>
              <w:left w:val="nil"/>
              <w:bottom w:val="nil"/>
              <w:right w:val="nil"/>
            </w:tcBorders>
            <w:vAlign w:val="bottom"/>
            <w:hideMark/>
          </w:tcPr>
          <w:p w14:paraId="71D3CE65"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44" w:type="dxa"/>
            <w:tcBorders>
              <w:top w:val="nil"/>
              <w:left w:val="nil"/>
              <w:bottom w:val="nil"/>
              <w:right w:val="nil"/>
            </w:tcBorders>
            <w:vAlign w:val="bottom"/>
            <w:hideMark/>
          </w:tcPr>
          <w:p w14:paraId="65A1DC45"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44" w:type="dxa"/>
            <w:tcBorders>
              <w:top w:val="nil"/>
              <w:left w:val="nil"/>
              <w:bottom w:val="nil"/>
              <w:right w:val="nil"/>
            </w:tcBorders>
            <w:vAlign w:val="bottom"/>
            <w:hideMark/>
          </w:tcPr>
          <w:p w14:paraId="0D8C2C58"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44" w:type="dxa"/>
            <w:tcBorders>
              <w:top w:val="nil"/>
              <w:left w:val="nil"/>
              <w:bottom w:val="nil"/>
              <w:right w:val="nil"/>
            </w:tcBorders>
            <w:vAlign w:val="bottom"/>
            <w:hideMark/>
          </w:tcPr>
          <w:p w14:paraId="558DE750"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44" w:type="dxa"/>
            <w:tcBorders>
              <w:top w:val="nil"/>
              <w:left w:val="nil"/>
              <w:bottom w:val="nil"/>
              <w:right w:val="nil"/>
            </w:tcBorders>
            <w:vAlign w:val="bottom"/>
            <w:hideMark/>
          </w:tcPr>
          <w:p w14:paraId="6B1F95E6"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D90BC0" w:rsidRPr="00932A5A" w14:paraId="201805D4" w14:textId="77777777" w:rsidTr="00F547B7">
        <w:trPr>
          <w:trHeight w:val="49"/>
        </w:trPr>
        <w:tc>
          <w:tcPr>
            <w:tcW w:w="3870" w:type="dxa"/>
            <w:tcBorders>
              <w:top w:val="nil"/>
              <w:left w:val="nil"/>
              <w:bottom w:val="nil"/>
              <w:right w:val="nil"/>
            </w:tcBorders>
            <w:hideMark/>
          </w:tcPr>
          <w:p w14:paraId="1D46EE97" w14:textId="1140D2E1" w:rsidR="00D90BC0" w:rsidRPr="00932A5A" w:rsidRDefault="00D90BC0" w:rsidP="004A7372">
            <w:pPr>
              <w:pStyle w:val="ListParagraph"/>
              <w:spacing w:line="320" w:lineRule="exact"/>
              <w:ind w:left="182" w:right="-116" w:hanging="182"/>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deposits at financial institutions</w:t>
            </w:r>
          </w:p>
        </w:tc>
        <w:tc>
          <w:tcPr>
            <w:tcW w:w="1044" w:type="dxa"/>
            <w:tcBorders>
              <w:top w:val="nil"/>
              <w:left w:val="nil"/>
              <w:bottom w:val="nil"/>
              <w:right w:val="nil"/>
            </w:tcBorders>
          </w:tcPr>
          <w:p w14:paraId="453BDA97" w14:textId="77777777" w:rsidR="00D90BC0" w:rsidRPr="00932A5A" w:rsidRDefault="00D90BC0" w:rsidP="004A7372">
            <w:pPr>
              <w:pStyle w:val="ListParagraph"/>
              <w:spacing w:line="320" w:lineRule="exact"/>
              <w:ind w:left="0" w:right="-116"/>
              <w:contextualSpacing w:val="0"/>
              <w:rPr>
                <w:rFonts w:ascii="Arial" w:hAnsi="Arial" w:cs="Arial"/>
                <w:b/>
                <w:bCs/>
                <w:sz w:val="16"/>
                <w:szCs w:val="16"/>
                <w:cs/>
                <w:lang w:val="en-US"/>
              </w:rPr>
            </w:pPr>
          </w:p>
        </w:tc>
        <w:tc>
          <w:tcPr>
            <w:tcW w:w="1044" w:type="dxa"/>
            <w:tcBorders>
              <w:top w:val="nil"/>
              <w:left w:val="nil"/>
              <w:bottom w:val="nil"/>
              <w:right w:val="nil"/>
            </w:tcBorders>
          </w:tcPr>
          <w:p w14:paraId="243DB47D" w14:textId="77777777" w:rsidR="00D90BC0" w:rsidRPr="00932A5A" w:rsidRDefault="00D90BC0" w:rsidP="004A7372">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6E41ECE2" w14:textId="77777777" w:rsidR="00D90BC0" w:rsidRPr="00932A5A" w:rsidRDefault="00D90BC0" w:rsidP="004A7372">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72299342" w14:textId="77777777" w:rsidR="00D90BC0" w:rsidRPr="00932A5A" w:rsidRDefault="00D90BC0" w:rsidP="004A7372">
            <w:pPr>
              <w:pStyle w:val="ListParagraph"/>
              <w:spacing w:line="320" w:lineRule="exact"/>
              <w:ind w:left="0"/>
              <w:contextualSpacing w:val="0"/>
              <w:jc w:val="right"/>
              <w:rPr>
                <w:rFonts w:ascii="Arial" w:hAnsi="Arial" w:cs="Arial"/>
                <w:strike/>
                <w:sz w:val="16"/>
                <w:szCs w:val="16"/>
                <w:lang w:val="en-US"/>
              </w:rPr>
            </w:pPr>
          </w:p>
        </w:tc>
        <w:tc>
          <w:tcPr>
            <w:tcW w:w="1044" w:type="dxa"/>
            <w:tcBorders>
              <w:top w:val="nil"/>
              <w:left w:val="nil"/>
              <w:bottom w:val="nil"/>
              <w:right w:val="nil"/>
            </w:tcBorders>
            <w:vAlign w:val="bottom"/>
          </w:tcPr>
          <w:p w14:paraId="57C44857" w14:textId="77777777" w:rsidR="00D90BC0" w:rsidRPr="00932A5A" w:rsidRDefault="00D90BC0" w:rsidP="004A7372">
            <w:pPr>
              <w:pStyle w:val="ListParagraph"/>
              <w:spacing w:line="320" w:lineRule="exact"/>
              <w:ind w:left="0"/>
              <w:contextualSpacing w:val="0"/>
              <w:jc w:val="right"/>
              <w:rPr>
                <w:rFonts w:ascii="Arial" w:hAnsi="Arial" w:cs="Arial"/>
                <w:strike/>
                <w:sz w:val="16"/>
                <w:szCs w:val="16"/>
                <w:lang w:val="en-US"/>
              </w:rPr>
            </w:pPr>
          </w:p>
        </w:tc>
      </w:tr>
      <w:tr w:rsidR="00D90BC0" w:rsidRPr="00932A5A" w14:paraId="0C3CD449" w14:textId="77777777" w:rsidTr="00F547B7">
        <w:trPr>
          <w:trHeight w:val="94"/>
        </w:trPr>
        <w:tc>
          <w:tcPr>
            <w:tcW w:w="3870" w:type="dxa"/>
            <w:tcBorders>
              <w:top w:val="nil"/>
              <w:left w:val="nil"/>
              <w:bottom w:val="nil"/>
              <w:right w:val="nil"/>
            </w:tcBorders>
            <w:hideMark/>
          </w:tcPr>
          <w:p w14:paraId="54A44FC9" w14:textId="77777777" w:rsidR="00D90BC0" w:rsidRPr="00932A5A" w:rsidRDefault="00D90BC0" w:rsidP="004A7372">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44" w:type="dxa"/>
            <w:tcBorders>
              <w:top w:val="nil"/>
              <w:left w:val="nil"/>
              <w:bottom w:val="nil"/>
              <w:right w:val="nil"/>
            </w:tcBorders>
            <w:vAlign w:val="bottom"/>
          </w:tcPr>
          <w:p w14:paraId="3E95AD95" w14:textId="187A4655"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327</w:t>
            </w:r>
          </w:p>
        </w:tc>
        <w:tc>
          <w:tcPr>
            <w:tcW w:w="1044" w:type="dxa"/>
            <w:tcBorders>
              <w:top w:val="nil"/>
              <w:left w:val="nil"/>
              <w:bottom w:val="nil"/>
              <w:right w:val="nil"/>
            </w:tcBorders>
            <w:vAlign w:val="bottom"/>
          </w:tcPr>
          <w:p w14:paraId="0F31059F" w14:textId="25E8F057"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6B16C17" w14:textId="7458FBB0"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F8CAB90" w14:textId="14BC9716"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4D9A286" w14:textId="043BC6B1"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327</w:t>
            </w:r>
          </w:p>
        </w:tc>
      </w:tr>
      <w:tr w:rsidR="00D90BC0" w:rsidRPr="00932A5A" w14:paraId="19F17039" w14:textId="77777777" w:rsidTr="00F547B7">
        <w:trPr>
          <w:trHeight w:val="49"/>
        </w:trPr>
        <w:tc>
          <w:tcPr>
            <w:tcW w:w="3870" w:type="dxa"/>
            <w:tcBorders>
              <w:top w:val="nil"/>
              <w:left w:val="nil"/>
              <w:bottom w:val="nil"/>
              <w:right w:val="nil"/>
            </w:tcBorders>
            <w:hideMark/>
          </w:tcPr>
          <w:p w14:paraId="14A8B3B0" w14:textId="77777777" w:rsidR="00D90BC0" w:rsidRPr="00932A5A" w:rsidRDefault="00D90BC0" w:rsidP="004A7372">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44" w:type="dxa"/>
            <w:tcBorders>
              <w:top w:val="nil"/>
              <w:left w:val="nil"/>
              <w:bottom w:val="nil"/>
              <w:right w:val="nil"/>
            </w:tcBorders>
            <w:vAlign w:val="bottom"/>
          </w:tcPr>
          <w:p w14:paraId="27021F23" w14:textId="53DBB6B3" w:rsidR="00D90BC0" w:rsidRPr="00932A5A" w:rsidRDefault="00DA3248" w:rsidP="004A7372">
            <w:pPr>
              <w:tabs>
                <w:tab w:val="decimal" w:pos="699"/>
              </w:tabs>
              <w:spacing w:line="320" w:lineRule="exact"/>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17713E09" w14:textId="2EFCDC07" w:rsidR="00D90BC0" w:rsidRPr="00932A5A" w:rsidRDefault="00DA3248" w:rsidP="004A7372">
            <w:pPr>
              <w:tabs>
                <w:tab w:val="decimal" w:pos="699"/>
              </w:tabs>
              <w:spacing w:line="320" w:lineRule="exact"/>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6E659B36" w14:textId="3591BAB5" w:rsidR="00D90BC0" w:rsidRPr="00932A5A" w:rsidRDefault="00DA3248" w:rsidP="004A7372">
            <w:pPr>
              <w:tabs>
                <w:tab w:val="decimal" w:pos="699"/>
              </w:tabs>
              <w:spacing w:line="320" w:lineRule="exact"/>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4B004C72" w14:textId="32B47424" w:rsidR="00D90BC0" w:rsidRPr="00932A5A" w:rsidRDefault="00DA3248" w:rsidP="004A7372">
            <w:pPr>
              <w:tabs>
                <w:tab w:val="decimal" w:pos="699"/>
              </w:tabs>
              <w:spacing w:line="320" w:lineRule="exact"/>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34ED981D" w14:textId="7FEA700E" w:rsidR="00D90BC0" w:rsidRPr="00932A5A" w:rsidRDefault="00DA3248" w:rsidP="004A7372">
            <w:pPr>
              <w:tabs>
                <w:tab w:val="decimal" w:pos="699"/>
              </w:tabs>
              <w:spacing w:line="320" w:lineRule="exact"/>
              <w:rPr>
                <w:rFonts w:ascii="Arial" w:hAnsi="Arial" w:cs="Arial"/>
                <w:sz w:val="16"/>
                <w:szCs w:val="16"/>
              </w:rPr>
            </w:pPr>
            <w:r>
              <w:rPr>
                <w:rFonts w:ascii="Arial" w:hAnsi="Arial" w:cs="Arial"/>
                <w:sz w:val="16"/>
                <w:szCs w:val="16"/>
              </w:rPr>
              <w:t>-</w:t>
            </w:r>
          </w:p>
        </w:tc>
      </w:tr>
      <w:tr w:rsidR="00D90BC0" w:rsidRPr="00932A5A" w14:paraId="784DAF07" w14:textId="77777777" w:rsidTr="00F547B7">
        <w:trPr>
          <w:trHeight w:val="66"/>
        </w:trPr>
        <w:tc>
          <w:tcPr>
            <w:tcW w:w="3870" w:type="dxa"/>
            <w:tcBorders>
              <w:top w:val="nil"/>
              <w:left w:val="nil"/>
              <w:bottom w:val="nil"/>
              <w:right w:val="nil"/>
            </w:tcBorders>
          </w:tcPr>
          <w:p w14:paraId="5E6AEC75" w14:textId="77777777" w:rsidR="00D90BC0" w:rsidRPr="00932A5A" w:rsidRDefault="00D90BC0" w:rsidP="004A7372">
            <w:pPr>
              <w:spacing w:line="320" w:lineRule="exact"/>
              <w:rPr>
                <w:rFonts w:ascii="Arial" w:hAnsi="Arial" w:cs="Arial"/>
                <w:sz w:val="16"/>
                <w:szCs w:val="16"/>
                <w:cs/>
              </w:rPr>
            </w:pPr>
          </w:p>
        </w:tc>
        <w:tc>
          <w:tcPr>
            <w:tcW w:w="1044" w:type="dxa"/>
            <w:tcBorders>
              <w:top w:val="nil"/>
              <w:left w:val="nil"/>
              <w:bottom w:val="nil"/>
              <w:right w:val="nil"/>
            </w:tcBorders>
          </w:tcPr>
          <w:p w14:paraId="46FE35B8" w14:textId="77777777" w:rsidR="00D90BC0" w:rsidRPr="00932A5A"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215FBF4B" w14:textId="77777777" w:rsidR="00D90BC0" w:rsidRPr="00932A5A"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713A65DA" w14:textId="77777777" w:rsidR="00D90BC0" w:rsidRPr="00932A5A"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68625294" w14:textId="77777777" w:rsidR="00D90BC0" w:rsidRPr="00932A5A"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69583748" w14:textId="77777777" w:rsidR="00D90BC0" w:rsidRPr="00932A5A" w:rsidRDefault="00D90BC0" w:rsidP="004A7372">
            <w:pPr>
              <w:tabs>
                <w:tab w:val="decimal" w:pos="699"/>
              </w:tabs>
              <w:spacing w:line="320" w:lineRule="exact"/>
              <w:rPr>
                <w:rFonts w:ascii="Arial" w:hAnsi="Arial" w:cs="Arial"/>
                <w:sz w:val="16"/>
                <w:szCs w:val="16"/>
                <w:cs/>
              </w:rPr>
            </w:pPr>
          </w:p>
        </w:tc>
      </w:tr>
      <w:tr w:rsidR="00D90BC0" w:rsidRPr="00932A5A" w14:paraId="1A520389" w14:textId="77777777" w:rsidTr="00F547B7">
        <w:trPr>
          <w:trHeight w:val="333"/>
        </w:trPr>
        <w:tc>
          <w:tcPr>
            <w:tcW w:w="3870" w:type="dxa"/>
            <w:tcBorders>
              <w:top w:val="nil"/>
              <w:left w:val="nil"/>
              <w:bottom w:val="nil"/>
              <w:right w:val="nil"/>
            </w:tcBorders>
            <w:hideMark/>
          </w:tcPr>
          <w:p w14:paraId="574092A2" w14:textId="77777777" w:rsidR="00D90BC0" w:rsidRPr="00932A5A" w:rsidRDefault="00D90BC0" w:rsidP="004A7372">
            <w:pPr>
              <w:pStyle w:val="ListParagraph"/>
              <w:spacing w:line="320" w:lineRule="exact"/>
              <w:ind w:left="144" w:hanging="144"/>
              <w:contextualSpacing w:val="0"/>
              <w:rPr>
                <w:rFonts w:ascii="Arial" w:hAnsi="Arial" w:cs="Arial"/>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44" w:type="dxa"/>
            <w:tcBorders>
              <w:top w:val="nil"/>
              <w:left w:val="nil"/>
              <w:bottom w:val="nil"/>
              <w:right w:val="nil"/>
            </w:tcBorders>
          </w:tcPr>
          <w:p w14:paraId="63462AB0" w14:textId="77777777" w:rsidR="00D90BC0" w:rsidRPr="00932A5A"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15E099FA" w14:textId="77777777" w:rsidR="00D90BC0" w:rsidRPr="00932A5A"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647FBED8" w14:textId="77777777" w:rsidR="00D90BC0" w:rsidRPr="00932A5A"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13C9590F" w14:textId="77777777" w:rsidR="00D90BC0" w:rsidRPr="00932A5A"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41F976DE" w14:textId="77777777" w:rsidR="00D90BC0" w:rsidRPr="00932A5A" w:rsidRDefault="00D90BC0" w:rsidP="004A7372">
            <w:pPr>
              <w:tabs>
                <w:tab w:val="decimal" w:pos="699"/>
              </w:tabs>
              <w:spacing w:line="320" w:lineRule="exact"/>
              <w:rPr>
                <w:rFonts w:ascii="Arial" w:hAnsi="Arial" w:cs="Arial"/>
                <w:sz w:val="16"/>
                <w:szCs w:val="16"/>
              </w:rPr>
            </w:pPr>
          </w:p>
        </w:tc>
      </w:tr>
      <w:tr w:rsidR="00D90BC0" w:rsidRPr="00932A5A" w14:paraId="0535680A" w14:textId="77777777" w:rsidTr="00F547B7">
        <w:trPr>
          <w:trHeight w:val="357"/>
        </w:trPr>
        <w:tc>
          <w:tcPr>
            <w:tcW w:w="3870" w:type="dxa"/>
            <w:tcBorders>
              <w:top w:val="nil"/>
              <w:left w:val="nil"/>
              <w:bottom w:val="nil"/>
              <w:right w:val="nil"/>
            </w:tcBorders>
          </w:tcPr>
          <w:p w14:paraId="575E4CED" w14:textId="77777777" w:rsidR="00D90BC0" w:rsidRPr="00932A5A" w:rsidRDefault="00D90BC0" w:rsidP="004A7372">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44" w:type="dxa"/>
            <w:tcBorders>
              <w:top w:val="nil"/>
              <w:left w:val="nil"/>
              <w:bottom w:val="nil"/>
              <w:right w:val="nil"/>
            </w:tcBorders>
            <w:vAlign w:val="bottom"/>
          </w:tcPr>
          <w:p w14:paraId="57B9F5BD" w14:textId="21827FEF"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462</w:t>
            </w:r>
          </w:p>
        </w:tc>
        <w:tc>
          <w:tcPr>
            <w:tcW w:w="1044" w:type="dxa"/>
            <w:tcBorders>
              <w:top w:val="nil"/>
              <w:left w:val="nil"/>
              <w:bottom w:val="nil"/>
              <w:right w:val="nil"/>
            </w:tcBorders>
            <w:vAlign w:val="bottom"/>
          </w:tcPr>
          <w:p w14:paraId="1415451B" w14:textId="2672B1A4"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0F08D070" w14:textId="1915B4CD"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03111EE" w14:textId="70C5D63D"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22D5F56F" w14:textId="72D93431" w:rsidR="00D90BC0" w:rsidRPr="00932A5A" w:rsidRDefault="009C7A81" w:rsidP="004A737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462</w:t>
            </w:r>
          </w:p>
        </w:tc>
      </w:tr>
      <w:tr w:rsidR="00D90BC0" w:rsidRPr="00932A5A" w14:paraId="61F50BC1" w14:textId="77777777" w:rsidTr="00F547B7">
        <w:trPr>
          <w:trHeight w:val="70"/>
        </w:trPr>
        <w:tc>
          <w:tcPr>
            <w:tcW w:w="3870" w:type="dxa"/>
            <w:tcBorders>
              <w:top w:val="nil"/>
              <w:left w:val="nil"/>
              <w:bottom w:val="nil"/>
              <w:right w:val="nil"/>
            </w:tcBorders>
            <w:hideMark/>
          </w:tcPr>
          <w:p w14:paraId="6CE4EA66" w14:textId="77777777" w:rsidR="00D90BC0" w:rsidRPr="00932A5A" w:rsidRDefault="00D90BC0" w:rsidP="004A7372">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44" w:type="dxa"/>
            <w:tcBorders>
              <w:top w:val="nil"/>
              <w:left w:val="nil"/>
              <w:bottom w:val="nil"/>
              <w:right w:val="nil"/>
            </w:tcBorders>
            <w:vAlign w:val="bottom"/>
          </w:tcPr>
          <w:p w14:paraId="25012FAF" w14:textId="11B437BD"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98F2451" w14:textId="49CAF931"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437105CD" w14:textId="4BCC2428"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58</w:t>
            </w:r>
          </w:p>
        </w:tc>
        <w:tc>
          <w:tcPr>
            <w:tcW w:w="1044" w:type="dxa"/>
            <w:tcBorders>
              <w:top w:val="nil"/>
              <w:left w:val="nil"/>
              <w:bottom w:val="nil"/>
              <w:right w:val="nil"/>
            </w:tcBorders>
            <w:vAlign w:val="bottom"/>
          </w:tcPr>
          <w:p w14:paraId="61F86329" w14:textId="71940252"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F4FC2E7" w14:textId="24F37881"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58</w:t>
            </w:r>
          </w:p>
        </w:tc>
      </w:tr>
      <w:tr w:rsidR="00D90BC0" w:rsidRPr="00932A5A" w14:paraId="49D5BF04" w14:textId="77777777" w:rsidTr="00F547B7">
        <w:trPr>
          <w:trHeight w:val="364"/>
        </w:trPr>
        <w:tc>
          <w:tcPr>
            <w:tcW w:w="3870" w:type="dxa"/>
            <w:tcBorders>
              <w:top w:val="nil"/>
              <w:left w:val="nil"/>
              <w:bottom w:val="nil"/>
              <w:right w:val="nil"/>
            </w:tcBorders>
          </w:tcPr>
          <w:p w14:paraId="10D0E46D" w14:textId="77777777" w:rsidR="00D90BC0" w:rsidRPr="00932A5A" w:rsidRDefault="00D90BC0" w:rsidP="004A7372">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vAlign w:val="bottom"/>
          </w:tcPr>
          <w:p w14:paraId="38D7DFFF" w14:textId="77777777" w:rsidR="00D90BC0" w:rsidRPr="00932A5A"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CB90E88" w14:textId="77777777" w:rsidR="00D90BC0" w:rsidRPr="00932A5A"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26F4986" w14:textId="77777777" w:rsidR="00D90BC0" w:rsidRPr="00932A5A"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2649CE1" w14:textId="77777777" w:rsidR="00D90BC0" w:rsidRPr="00932A5A"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210EA4D2" w14:textId="77777777" w:rsidR="00D90BC0" w:rsidRPr="00932A5A" w:rsidRDefault="00D90BC0" w:rsidP="004A7372">
            <w:pPr>
              <w:tabs>
                <w:tab w:val="decimal" w:pos="699"/>
              </w:tabs>
              <w:spacing w:line="320" w:lineRule="exact"/>
              <w:rPr>
                <w:rFonts w:ascii="Arial" w:hAnsi="Arial" w:cs="Arial"/>
                <w:sz w:val="16"/>
                <w:szCs w:val="16"/>
                <w:cs/>
              </w:rPr>
            </w:pPr>
          </w:p>
        </w:tc>
      </w:tr>
      <w:tr w:rsidR="00D90BC0" w:rsidRPr="00932A5A" w14:paraId="2ACBA495" w14:textId="77777777" w:rsidTr="00F547B7">
        <w:trPr>
          <w:trHeight w:val="364"/>
        </w:trPr>
        <w:tc>
          <w:tcPr>
            <w:tcW w:w="3870" w:type="dxa"/>
            <w:tcBorders>
              <w:top w:val="nil"/>
              <w:left w:val="nil"/>
              <w:bottom w:val="nil"/>
              <w:right w:val="nil"/>
            </w:tcBorders>
          </w:tcPr>
          <w:p w14:paraId="280DD52C" w14:textId="77777777" w:rsidR="00D90BC0" w:rsidRPr="00932A5A" w:rsidRDefault="00D90BC0" w:rsidP="004A7372">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 xml:space="preserve">Loans to customers and accrued interest receivables </w:t>
            </w:r>
          </w:p>
        </w:tc>
        <w:tc>
          <w:tcPr>
            <w:tcW w:w="1044" w:type="dxa"/>
            <w:tcBorders>
              <w:top w:val="nil"/>
              <w:left w:val="nil"/>
              <w:bottom w:val="nil"/>
              <w:right w:val="nil"/>
            </w:tcBorders>
            <w:vAlign w:val="bottom"/>
          </w:tcPr>
          <w:p w14:paraId="35B7AEDC" w14:textId="77777777" w:rsidR="00D90BC0" w:rsidRPr="00932A5A"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2BBF866" w14:textId="77777777" w:rsidR="00D90BC0" w:rsidRPr="00932A5A"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0355006" w14:textId="77777777" w:rsidR="00D90BC0" w:rsidRPr="00932A5A"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84BD064" w14:textId="77777777" w:rsidR="00D90BC0" w:rsidRPr="00932A5A"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3609A354" w14:textId="77777777" w:rsidR="00D90BC0" w:rsidRPr="00932A5A" w:rsidRDefault="00D90BC0" w:rsidP="004A7372">
            <w:pPr>
              <w:tabs>
                <w:tab w:val="decimal" w:pos="699"/>
              </w:tabs>
              <w:spacing w:line="320" w:lineRule="exact"/>
              <w:rPr>
                <w:rFonts w:ascii="Arial" w:hAnsi="Arial" w:cs="Arial"/>
                <w:sz w:val="16"/>
                <w:szCs w:val="16"/>
                <w:cs/>
              </w:rPr>
            </w:pPr>
          </w:p>
        </w:tc>
      </w:tr>
      <w:tr w:rsidR="00D90BC0" w:rsidRPr="00932A5A" w14:paraId="01673B9B" w14:textId="77777777" w:rsidTr="00F547B7">
        <w:trPr>
          <w:trHeight w:val="364"/>
        </w:trPr>
        <w:tc>
          <w:tcPr>
            <w:tcW w:w="3870" w:type="dxa"/>
            <w:tcBorders>
              <w:top w:val="nil"/>
              <w:left w:val="nil"/>
              <w:bottom w:val="nil"/>
              <w:right w:val="nil"/>
            </w:tcBorders>
          </w:tcPr>
          <w:p w14:paraId="6175C484" w14:textId="77777777" w:rsidR="00D90BC0" w:rsidRPr="00932A5A" w:rsidRDefault="00D90BC0" w:rsidP="004A7372">
            <w:pPr>
              <w:spacing w:line="320" w:lineRule="exact"/>
              <w:ind w:left="157" w:hanging="157"/>
              <w:rPr>
                <w:rFonts w:ascii="Arial" w:hAnsi="Arial" w:cs="Arial"/>
                <w:sz w:val="16"/>
                <w:szCs w:val="16"/>
              </w:rPr>
            </w:pPr>
            <w:r w:rsidRPr="00932A5A">
              <w:rPr>
                <w:rFonts w:ascii="Arial" w:hAnsi="Arial" w:cs="Arial"/>
                <w:sz w:val="16"/>
                <w:szCs w:val="16"/>
              </w:rPr>
              <w:t xml:space="preserve">Not overdue </w:t>
            </w:r>
          </w:p>
        </w:tc>
        <w:tc>
          <w:tcPr>
            <w:tcW w:w="1044" w:type="dxa"/>
            <w:tcBorders>
              <w:top w:val="nil"/>
              <w:left w:val="nil"/>
              <w:bottom w:val="nil"/>
              <w:right w:val="nil"/>
            </w:tcBorders>
            <w:vAlign w:val="bottom"/>
          </w:tcPr>
          <w:p w14:paraId="7E00D45D" w14:textId="68DB0F93"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9,018</w:t>
            </w:r>
          </w:p>
        </w:tc>
        <w:tc>
          <w:tcPr>
            <w:tcW w:w="1044" w:type="dxa"/>
            <w:tcBorders>
              <w:top w:val="nil"/>
              <w:left w:val="nil"/>
              <w:bottom w:val="nil"/>
              <w:right w:val="nil"/>
            </w:tcBorders>
            <w:vAlign w:val="bottom"/>
          </w:tcPr>
          <w:p w14:paraId="00E000E1" w14:textId="36F15717"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2C8E6C6A" w14:textId="63A6DB47"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EE1EC95" w14:textId="13372F67"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218B8B2F" w14:textId="060EE393"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9,018</w:t>
            </w:r>
          </w:p>
        </w:tc>
      </w:tr>
      <w:tr w:rsidR="00D90BC0" w:rsidRPr="00932A5A" w14:paraId="41679DDB" w14:textId="77777777" w:rsidTr="00F547B7">
        <w:trPr>
          <w:trHeight w:val="364"/>
        </w:trPr>
        <w:tc>
          <w:tcPr>
            <w:tcW w:w="3870" w:type="dxa"/>
            <w:tcBorders>
              <w:top w:val="nil"/>
              <w:left w:val="nil"/>
              <w:bottom w:val="nil"/>
              <w:right w:val="nil"/>
            </w:tcBorders>
          </w:tcPr>
          <w:p w14:paraId="70665F41" w14:textId="77777777" w:rsidR="00D90BC0" w:rsidRPr="00932A5A" w:rsidRDefault="00D90BC0" w:rsidP="004A7372">
            <w:pPr>
              <w:spacing w:line="320" w:lineRule="exact"/>
              <w:ind w:left="157" w:hanging="157"/>
              <w:rPr>
                <w:rFonts w:ascii="Arial" w:hAnsi="Arial" w:cs="Arial"/>
                <w:sz w:val="16"/>
                <w:szCs w:val="16"/>
              </w:rPr>
            </w:pPr>
            <w:r w:rsidRPr="00932A5A">
              <w:rPr>
                <w:rFonts w:ascii="Arial" w:hAnsi="Arial" w:cs="Arial"/>
                <w:sz w:val="16"/>
                <w:szCs w:val="16"/>
              </w:rPr>
              <w:t>Overdue more than 90 days</w:t>
            </w:r>
          </w:p>
        </w:tc>
        <w:tc>
          <w:tcPr>
            <w:tcW w:w="1044" w:type="dxa"/>
            <w:tcBorders>
              <w:top w:val="nil"/>
              <w:left w:val="nil"/>
              <w:bottom w:val="nil"/>
              <w:right w:val="nil"/>
            </w:tcBorders>
            <w:vAlign w:val="bottom"/>
          </w:tcPr>
          <w:p w14:paraId="2261386D" w14:textId="043D2BBD"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06BE7DB3" w14:textId="39C3A104"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54E8F62C" w14:textId="17932A8E"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22</w:t>
            </w:r>
          </w:p>
        </w:tc>
        <w:tc>
          <w:tcPr>
            <w:tcW w:w="1044" w:type="dxa"/>
            <w:tcBorders>
              <w:top w:val="nil"/>
              <w:left w:val="nil"/>
              <w:bottom w:val="nil"/>
              <w:right w:val="nil"/>
            </w:tcBorders>
            <w:vAlign w:val="bottom"/>
          </w:tcPr>
          <w:p w14:paraId="0838CE07" w14:textId="163AD0A0"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229</w:t>
            </w:r>
          </w:p>
        </w:tc>
        <w:tc>
          <w:tcPr>
            <w:tcW w:w="1044" w:type="dxa"/>
            <w:tcBorders>
              <w:top w:val="nil"/>
              <w:left w:val="nil"/>
              <w:bottom w:val="nil"/>
              <w:right w:val="nil"/>
            </w:tcBorders>
            <w:vAlign w:val="bottom"/>
          </w:tcPr>
          <w:p w14:paraId="12B1932B" w14:textId="4E9662A1" w:rsidR="00D90BC0" w:rsidRPr="00932A5A" w:rsidRDefault="009C7A81" w:rsidP="004A7372">
            <w:pPr>
              <w:tabs>
                <w:tab w:val="decimal" w:pos="699"/>
              </w:tabs>
              <w:spacing w:line="320" w:lineRule="exact"/>
              <w:rPr>
                <w:rFonts w:ascii="Arial" w:hAnsi="Arial" w:cs="Arial"/>
                <w:sz w:val="16"/>
                <w:szCs w:val="16"/>
              </w:rPr>
            </w:pPr>
            <w:r w:rsidRPr="00932A5A">
              <w:rPr>
                <w:rFonts w:ascii="Arial" w:hAnsi="Arial" w:cs="Arial"/>
                <w:sz w:val="16"/>
                <w:szCs w:val="16"/>
              </w:rPr>
              <w:t>251</w:t>
            </w:r>
          </w:p>
        </w:tc>
      </w:tr>
      <w:tr w:rsidR="009C7A81" w:rsidRPr="00932A5A" w14:paraId="3810B63C" w14:textId="77777777" w:rsidTr="00F547B7">
        <w:trPr>
          <w:trHeight w:val="364"/>
        </w:trPr>
        <w:tc>
          <w:tcPr>
            <w:tcW w:w="3870" w:type="dxa"/>
            <w:tcBorders>
              <w:top w:val="nil"/>
              <w:left w:val="nil"/>
              <w:bottom w:val="nil"/>
              <w:right w:val="nil"/>
            </w:tcBorders>
          </w:tcPr>
          <w:p w14:paraId="3F1FAE1B" w14:textId="77777777" w:rsidR="009C7A81" w:rsidRPr="00932A5A" w:rsidRDefault="009C7A81" w:rsidP="009C7A81">
            <w:pPr>
              <w:spacing w:line="320" w:lineRule="exact"/>
              <w:ind w:left="157" w:hanging="157"/>
              <w:rPr>
                <w:rFonts w:ascii="Arial" w:hAnsi="Arial" w:cs="Arial"/>
                <w:sz w:val="16"/>
                <w:szCs w:val="16"/>
              </w:rPr>
            </w:pPr>
            <w:r w:rsidRPr="00932A5A">
              <w:rPr>
                <w:rFonts w:ascii="Arial" w:hAnsi="Arial" w:cs="Arial"/>
                <w:sz w:val="16"/>
                <w:szCs w:val="16"/>
              </w:rPr>
              <w:t>Total</w:t>
            </w:r>
          </w:p>
        </w:tc>
        <w:tc>
          <w:tcPr>
            <w:tcW w:w="1044" w:type="dxa"/>
            <w:tcBorders>
              <w:top w:val="nil"/>
              <w:left w:val="nil"/>
              <w:bottom w:val="nil"/>
              <w:right w:val="nil"/>
            </w:tcBorders>
            <w:vAlign w:val="bottom"/>
          </w:tcPr>
          <w:p w14:paraId="3D670997" w14:textId="4C08B816" w:rsidR="009C7A81" w:rsidRPr="00932A5A" w:rsidRDefault="009C7A81" w:rsidP="009C7A8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9,018</w:t>
            </w:r>
          </w:p>
        </w:tc>
        <w:tc>
          <w:tcPr>
            <w:tcW w:w="1044" w:type="dxa"/>
            <w:tcBorders>
              <w:top w:val="nil"/>
              <w:left w:val="nil"/>
              <w:bottom w:val="nil"/>
              <w:right w:val="nil"/>
            </w:tcBorders>
            <w:vAlign w:val="bottom"/>
          </w:tcPr>
          <w:p w14:paraId="34E7C025" w14:textId="008717BA" w:rsidR="009C7A81" w:rsidRPr="00932A5A" w:rsidRDefault="009C7A81" w:rsidP="009C7A8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9C32090" w14:textId="59A5E0EF" w:rsidR="009C7A81" w:rsidRPr="00932A5A" w:rsidRDefault="009C7A81" w:rsidP="009C7A8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22</w:t>
            </w:r>
          </w:p>
        </w:tc>
        <w:tc>
          <w:tcPr>
            <w:tcW w:w="1044" w:type="dxa"/>
            <w:tcBorders>
              <w:top w:val="nil"/>
              <w:left w:val="nil"/>
              <w:bottom w:val="nil"/>
              <w:right w:val="nil"/>
            </w:tcBorders>
            <w:vAlign w:val="bottom"/>
          </w:tcPr>
          <w:p w14:paraId="0DC4F4FB" w14:textId="4BB30AAA" w:rsidR="009C7A81" w:rsidRPr="00932A5A" w:rsidRDefault="009C7A81" w:rsidP="009C7A8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229</w:t>
            </w:r>
          </w:p>
        </w:tc>
        <w:tc>
          <w:tcPr>
            <w:tcW w:w="1044" w:type="dxa"/>
            <w:tcBorders>
              <w:top w:val="nil"/>
              <w:left w:val="nil"/>
              <w:bottom w:val="nil"/>
              <w:right w:val="nil"/>
            </w:tcBorders>
            <w:vAlign w:val="bottom"/>
          </w:tcPr>
          <w:p w14:paraId="36AD793C" w14:textId="75D2176C" w:rsidR="009C7A81" w:rsidRPr="00932A5A" w:rsidRDefault="00686E50" w:rsidP="009C7A8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9,269</w:t>
            </w:r>
          </w:p>
        </w:tc>
      </w:tr>
      <w:tr w:rsidR="009C7A81" w:rsidRPr="00932A5A" w14:paraId="19AD1BA2" w14:textId="77777777" w:rsidTr="00F547B7">
        <w:trPr>
          <w:trHeight w:val="364"/>
        </w:trPr>
        <w:tc>
          <w:tcPr>
            <w:tcW w:w="3870" w:type="dxa"/>
            <w:tcBorders>
              <w:top w:val="nil"/>
              <w:left w:val="nil"/>
              <w:bottom w:val="nil"/>
              <w:right w:val="nil"/>
            </w:tcBorders>
          </w:tcPr>
          <w:p w14:paraId="742BE18D" w14:textId="77777777" w:rsidR="009C7A81" w:rsidRPr="00932A5A" w:rsidRDefault="009C7A81" w:rsidP="009C7A81">
            <w:pPr>
              <w:pStyle w:val="ListParagraph"/>
              <w:spacing w:line="320" w:lineRule="exact"/>
              <w:ind w:left="144" w:hanging="144"/>
              <w:contextualSpacing w:val="0"/>
              <w:rPr>
                <w:rFonts w:ascii="Arial" w:hAnsi="Arial" w:cs="Cordia New"/>
                <w:sz w:val="16"/>
                <w:szCs w:val="16"/>
                <w:cs/>
              </w:rPr>
            </w:pPr>
            <w:r w:rsidRPr="00932A5A">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5278E28C" w14:textId="0CA9DE94"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58</w:t>
            </w:r>
          </w:p>
        </w:tc>
        <w:tc>
          <w:tcPr>
            <w:tcW w:w="1044" w:type="dxa"/>
            <w:tcBorders>
              <w:top w:val="nil"/>
              <w:left w:val="nil"/>
              <w:bottom w:val="nil"/>
              <w:right w:val="nil"/>
            </w:tcBorders>
            <w:vAlign w:val="bottom"/>
          </w:tcPr>
          <w:p w14:paraId="0297E64F" w14:textId="6BCC9B8B"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186B2930" w14:textId="530F9AFF"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19</w:t>
            </w:r>
          </w:p>
        </w:tc>
        <w:tc>
          <w:tcPr>
            <w:tcW w:w="1044" w:type="dxa"/>
            <w:tcBorders>
              <w:top w:val="nil"/>
              <w:left w:val="nil"/>
              <w:bottom w:val="nil"/>
              <w:right w:val="nil"/>
            </w:tcBorders>
            <w:vAlign w:val="bottom"/>
          </w:tcPr>
          <w:p w14:paraId="6217CAAA" w14:textId="1A71B890"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141</w:t>
            </w:r>
          </w:p>
        </w:tc>
        <w:tc>
          <w:tcPr>
            <w:tcW w:w="1044" w:type="dxa"/>
            <w:tcBorders>
              <w:top w:val="nil"/>
              <w:left w:val="nil"/>
              <w:bottom w:val="nil"/>
              <w:right w:val="nil"/>
            </w:tcBorders>
            <w:vAlign w:val="bottom"/>
          </w:tcPr>
          <w:p w14:paraId="745C72CD" w14:textId="6E6EBBBA"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218</w:t>
            </w:r>
          </w:p>
        </w:tc>
      </w:tr>
      <w:tr w:rsidR="009C7A81" w:rsidRPr="00932A5A" w14:paraId="71C1A98E" w14:textId="77777777" w:rsidTr="00F547B7">
        <w:trPr>
          <w:trHeight w:val="364"/>
        </w:trPr>
        <w:tc>
          <w:tcPr>
            <w:tcW w:w="3870" w:type="dxa"/>
            <w:tcBorders>
              <w:top w:val="nil"/>
              <w:left w:val="nil"/>
              <w:bottom w:val="nil"/>
              <w:right w:val="nil"/>
            </w:tcBorders>
          </w:tcPr>
          <w:p w14:paraId="3D1B7463" w14:textId="77777777" w:rsidR="009C7A81" w:rsidRPr="00932A5A" w:rsidRDefault="009C7A81" w:rsidP="009C7A81">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tcPr>
          <w:p w14:paraId="614CDFF1" w14:textId="77777777" w:rsidR="009C7A81" w:rsidRPr="00932A5A" w:rsidRDefault="009C7A81" w:rsidP="009C7A8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5D38028E" w14:textId="77777777" w:rsidR="009C7A81" w:rsidRPr="00932A5A" w:rsidRDefault="009C7A81" w:rsidP="009C7A8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48C6F1E7" w14:textId="77777777" w:rsidR="009C7A81" w:rsidRPr="00932A5A" w:rsidRDefault="009C7A81" w:rsidP="009C7A8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133B0F7A" w14:textId="77777777" w:rsidR="009C7A81" w:rsidRPr="00932A5A" w:rsidRDefault="009C7A81" w:rsidP="009C7A8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5BCD65A7" w14:textId="77777777" w:rsidR="009C7A81" w:rsidRPr="00932A5A" w:rsidRDefault="009C7A81" w:rsidP="009C7A81">
            <w:pPr>
              <w:tabs>
                <w:tab w:val="decimal" w:pos="699"/>
              </w:tabs>
              <w:spacing w:line="320" w:lineRule="exact"/>
              <w:rPr>
                <w:rFonts w:ascii="Arial" w:hAnsi="Arial" w:cs="Arial"/>
                <w:sz w:val="16"/>
                <w:szCs w:val="16"/>
              </w:rPr>
            </w:pPr>
          </w:p>
        </w:tc>
      </w:tr>
      <w:tr w:rsidR="009C7A81" w:rsidRPr="00932A5A" w14:paraId="28792B31" w14:textId="77777777" w:rsidTr="00F547B7">
        <w:trPr>
          <w:trHeight w:val="364"/>
        </w:trPr>
        <w:tc>
          <w:tcPr>
            <w:tcW w:w="3870" w:type="dxa"/>
            <w:tcBorders>
              <w:top w:val="nil"/>
              <w:left w:val="nil"/>
              <w:bottom w:val="nil"/>
              <w:right w:val="nil"/>
            </w:tcBorders>
          </w:tcPr>
          <w:p w14:paraId="779952BD" w14:textId="77777777" w:rsidR="009C7A81" w:rsidRPr="00932A5A" w:rsidRDefault="009C7A81" w:rsidP="009C7A81">
            <w:pPr>
              <w:pStyle w:val="ListParagraph"/>
              <w:spacing w:line="320" w:lineRule="exact"/>
              <w:ind w:left="144" w:hanging="144"/>
              <w:contextualSpacing w:val="0"/>
              <w:rPr>
                <w:rFonts w:ascii="Arial" w:hAnsi="Arial" w:cs="Arial"/>
                <w:b/>
                <w:bCs/>
                <w:sz w:val="16"/>
                <w:szCs w:val="16"/>
                <w:lang w:val="en-US"/>
              </w:rPr>
            </w:pPr>
            <w:bookmarkStart w:id="45" w:name="_Hlk126675881"/>
            <w:r w:rsidRPr="00932A5A">
              <w:rPr>
                <w:rFonts w:ascii="Arial" w:hAnsi="Arial" w:cs="Arial"/>
                <w:b/>
                <w:bCs/>
                <w:sz w:val="16"/>
                <w:szCs w:val="16"/>
                <w:lang w:val="en-US"/>
              </w:rPr>
              <w:t>Other assets</w:t>
            </w:r>
          </w:p>
        </w:tc>
        <w:tc>
          <w:tcPr>
            <w:tcW w:w="1044" w:type="dxa"/>
            <w:tcBorders>
              <w:top w:val="nil"/>
              <w:left w:val="nil"/>
              <w:bottom w:val="nil"/>
              <w:right w:val="nil"/>
            </w:tcBorders>
            <w:vAlign w:val="bottom"/>
          </w:tcPr>
          <w:p w14:paraId="50081C1D" w14:textId="77777777" w:rsidR="009C7A81" w:rsidRPr="00932A5A" w:rsidRDefault="009C7A81" w:rsidP="009C7A8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22B5D53" w14:textId="77777777" w:rsidR="009C7A81" w:rsidRPr="00932A5A" w:rsidRDefault="009C7A81" w:rsidP="009C7A8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4A81C5C" w14:textId="77777777" w:rsidR="009C7A81" w:rsidRPr="00932A5A" w:rsidRDefault="009C7A81" w:rsidP="009C7A8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054BBC8" w14:textId="77777777" w:rsidR="009C7A81" w:rsidRPr="00932A5A" w:rsidRDefault="009C7A81" w:rsidP="009C7A8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57E933E8" w14:textId="77777777" w:rsidR="009C7A81" w:rsidRPr="00932A5A" w:rsidRDefault="009C7A81" w:rsidP="009C7A81">
            <w:pPr>
              <w:tabs>
                <w:tab w:val="decimal" w:pos="699"/>
              </w:tabs>
              <w:spacing w:line="320" w:lineRule="exact"/>
              <w:rPr>
                <w:rFonts w:ascii="Arial" w:hAnsi="Arial" w:cs="Arial"/>
                <w:sz w:val="16"/>
                <w:szCs w:val="16"/>
              </w:rPr>
            </w:pPr>
          </w:p>
        </w:tc>
      </w:tr>
      <w:tr w:rsidR="009C7A81" w:rsidRPr="00932A5A" w14:paraId="77B8FA9E" w14:textId="77777777" w:rsidTr="00F547B7">
        <w:trPr>
          <w:trHeight w:val="364"/>
        </w:trPr>
        <w:tc>
          <w:tcPr>
            <w:tcW w:w="3870" w:type="dxa"/>
            <w:tcBorders>
              <w:top w:val="nil"/>
              <w:left w:val="nil"/>
              <w:bottom w:val="nil"/>
              <w:right w:val="nil"/>
            </w:tcBorders>
          </w:tcPr>
          <w:p w14:paraId="4B7ABD75" w14:textId="77777777" w:rsidR="009C7A81" w:rsidRPr="00932A5A" w:rsidRDefault="009C7A81" w:rsidP="009C7A81">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Other assets</w:t>
            </w:r>
          </w:p>
        </w:tc>
        <w:tc>
          <w:tcPr>
            <w:tcW w:w="1044" w:type="dxa"/>
            <w:tcBorders>
              <w:top w:val="nil"/>
              <w:left w:val="nil"/>
              <w:bottom w:val="nil"/>
              <w:right w:val="nil"/>
            </w:tcBorders>
            <w:vAlign w:val="bottom"/>
          </w:tcPr>
          <w:p w14:paraId="3EC3165C" w14:textId="214C2B57" w:rsidR="009C7A81" w:rsidRPr="00932A5A" w:rsidRDefault="00686E50" w:rsidP="009C7A8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10</w:t>
            </w:r>
          </w:p>
        </w:tc>
        <w:tc>
          <w:tcPr>
            <w:tcW w:w="1044" w:type="dxa"/>
            <w:tcBorders>
              <w:top w:val="nil"/>
              <w:left w:val="nil"/>
              <w:bottom w:val="nil"/>
              <w:right w:val="nil"/>
            </w:tcBorders>
            <w:vAlign w:val="bottom"/>
          </w:tcPr>
          <w:p w14:paraId="5D3D8DA1" w14:textId="02277290" w:rsidR="009C7A81" w:rsidRPr="00932A5A" w:rsidRDefault="00686E50" w:rsidP="009C7A8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1D6F3AE6" w14:textId="3E62BC81" w:rsidR="009C7A81" w:rsidRPr="00932A5A" w:rsidRDefault="00686E50" w:rsidP="009C7A8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2</w:t>
            </w:r>
          </w:p>
        </w:tc>
        <w:tc>
          <w:tcPr>
            <w:tcW w:w="1044" w:type="dxa"/>
            <w:tcBorders>
              <w:top w:val="nil"/>
              <w:left w:val="nil"/>
              <w:bottom w:val="nil"/>
              <w:right w:val="nil"/>
            </w:tcBorders>
            <w:vAlign w:val="bottom"/>
          </w:tcPr>
          <w:p w14:paraId="4F334220" w14:textId="6CE67190" w:rsidR="009C7A81" w:rsidRPr="00932A5A" w:rsidRDefault="00686E50" w:rsidP="009C7A8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54CA80B8" w14:textId="0591C9EB" w:rsidR="009C7A81" w:rsidRPr="00932A5A" w:rsidRDefault="00686E50" w:rsidP="009C7A81">
            <w:pPr>
              <w:pBdr>
                <w:bottom w:val="double" w:sz="4" w:space="1" w:color="auto"/>
              </w:pBdr>
              <w:tabs>
                <w:tab w:val="decimal" w:pos="699"/>
              </w:tabs>
              <w:spacing w:line="320" w:lineRule="exact"/>
              <w:rPr>
                <w:rFonts w:ascii="Arial" w:hAnsi="Arial" w:cs="Arial"/>
                <w:sz w:val="16"/>
                <w:szCs w:val="16"/>
                <w:cs/>
              </w:rPr>
            </w:pPr>
            <w:r w:rsidRPr="00932A5A">
              <w:rPr>
                <w:rFonts w:ascii="Arial" w:hAnsi="Arial" w:cs="Arial"/>
                <w:sz w:val="16"/>
                <w:szCs w:val="16"/>
              </w:rPr>
              <w:t>12</w:t>
            </w:r>
          </w:p>
        </w:tc>
      </w:tr>
      <w:tr w:rsidR="009C7A81" w:rsidRPr="00932A5A" w14:paraId="582FBF66" w14:textId="77777777" w:rsidTr="00F547B7">
        <w:trPr>
          <w:trHeight w:val="364"/>
        </w:trPr>
        <w:tc>
          <w:tcPr>
            <w:tcW w:w="3870" w:type="dxa"/>
            <w:tcBorders>
              <w:top w:val="nil"/>
              <w:left w:val="nil"/>
              <w:bottom w:val="nil"/>
              <w:right w:val="nil"/>
            </w:tcBorders>
          </w:tcPr>
          <w:p w14:paraId="0E736F32" w14:textId="77777777" w:rsidR="009C7A81" w:rsidRPr="00932A5A" w:rsidRDefault="009C7A81" w:rsidP="009C7A81">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7D7D84F0" w14:textId="44FBE4AF"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5361D8BB" w14:textId="0E80DCC7"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BC46D5A" w14:textId="00A2718C"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2</w:t>
            </w:r>
          </w:p>
        </w:tc>
        <w:tc>
          <w:tcPr>
            <w:tcW w:w="1044" w:type="dxa"/>
            <w:tcBorders>
              <w:top w:val="nil"/>
              <w:left w:val="nil"/>
              <w:bottom w:val="nil"/>
              <w:right w:val="nil"/>
            </w:tcBorders>
            <w:vAlign w:val="bottom"/>
          </w:tcPr>
          <w:p w14:paraId="69A3F35A" w14:textId="72EAC4A0"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2BA79C9B" w14:textId="338613E1" w:rsidR="009C7A81" w:rsidRPr="00932A5A" w:rsidRDefault="00686E50" w:rsidP="009C7A81">
            <w:pPr>
              <w:tabs>
                <w:tab w:val="decimal" w:pos="699"/>
              </w:tabs>
              <w:spacing w:line="320" w:lineRule="exact"/>
              <w:rPr>
                <w:rFonts w:ascii="Arial" w:hAnsi="Arial" w:cs="Arial"/>
                <w:sz w:val="16"/>
                <w:szCs w:val="16"/>
              </w:rPr>
            </w:pPr>
            <w:r w:rsidRPr="00932A5A">
              <w:rPr>
                <w:rFonts w:ascii="Arial" w:hAnsi="Arial" w:cs="Arial"/>
                <w:sz w:val="16"/>
                <w:szCs w:val="16"/>
              </w:rPr>
              <w:t>2</w:t>
            </w:r>
          </w:p>
        </w:tc>
      </w:tr>
    </w:tbl>
    <w:bookmarkEnd w:id="45"/>
    <w:p w14:paraId="3ACE84C5" w14:textId="77777777" w:rsidR="00514D79" w:rsidRPr="00932A5A" w:rsidRDefault="00514D79" w:rsidP="00C734B6">
      <w:pPr>
        <w:spacing w:before="240" w:after="80"/>
        <w:ind w:left="810" w:hanging="270"/>
        <w:rPr>
          <w:rFonts w:ascii="Arial" w:hAnsi="Arial" w:cs="Arial"/>
          <w:sz w:val="14"/>
          <w:szCs w:val="14"/>
        </w:rPr>
      </w:pPr>
      <w:r w:rsidRPr="00932A5A">
        <w:rPr>
          <w:rFonts w:ascii="Arial" w:hAnsi="Arial" w:cs="Arial"/>
          <w:i/>
          <w:iCs/>
          <w:sz w:val="14"/>
          <w:szCs w:val="14"/>
          <w:vertAlign w:val="superscript"/>
        </w:rPr>
        <w:t>(1)</w:t>
      </w:r>
      <w:r w:rsidRPr="00932A5A">
        <w:rPr>
          <w:rFonts w:ascii="Arial" w:hAnsi="Arial" w:cs="Arial"/>
          <w:i/>
          <w:iCs/>
          <w:sz w:val="14"/>
          <w:szCs w:val="14"/>
          <w:vertAlign w:val="superscript"/>
        </w:rPr>
        <w:tab/>
      </w:r>
      <w:r w:rsidRPr="00932A5A">
        <w:rPr>
          <w:rFonts w:ascii="Arial" w:hAnsi="Arial" w:cs="Arial"/>
          <w:sz w:val="14"/>
          <w:szCs w:val="14"/>
        </w:rPr>
        <w:t>Without a significant increase in credit risk (12-mth ECL)</w:t>
      </w:r>
    </w:p>
    <w:p w14:paraId="1FC855CE" w14:textId="77777777" w:rsidR="00514D79" w:rsidRPr="00932A5A" w:rsidRDefault="00514D79" w:rsidP="00C734B6">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63908A50" w14:textId="77777777" w:rsidR="00514D79" w:rsidRPr="00932A5A" w:rsidRDefault="00514D79" w:rsidP="00C734B6">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3B170E08" w14:textId="77777777" w:rsidR="00514D79" w:rsidRPr="00932A5A" w:rsidRDefault="00514D79" w:rsidP="00C734B6">
      <w:pPr>
        <w:spacing w:after="80"/>
        <w:ind w:left="810" w:hanging="270"/>
        <w:rPr>
          <w:rFonts w:ascii="Arial" w:hAnsi="Arial" w:cs="Arial"/>
          <w:sz w:val="14"/>
          <w:szCs w:val="14"/>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6FB7A0D6" w14:textId="77777777" w:rsidR="00CA46AB" w:rsidRPr="00932A5A" w:rsidRDefault="00986433" w:rsidP="00CA46AB">
      <w:pPr>
        <w:rPr>
          <w:rFonts w:ascii="Arial" w:hAnsi="Arial" w:cs="Arial"/>
        </w:rPr>
      </w:pPr>
      <w:r w:rsidRPr="00932A5A">
        <w:br w:type="page"/>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044"/>
        <w:gridCol w:w="1044"/>
        <w:gridCol w:w="1044"/>
        <w:gridCol w:w="1044"/>
        <w:gridCol w:w="1044"/>
      </w:tblGrid>
      <w:tr w:rsidR="00CA46AB" w:rsidRPr="00932A5A" w14:paraId="1D5EFC5D" w14:textId="77777777" w:rsidTr="00F547B7">
        <w:trPr>
          <w:trHeight w:val="81"/>
          <w:tblHeader/>
        </w:trPr>
        <w:tc>
          <w:tcPr>
            <w:tcW w:w="3870" w:type="dxa"/>
            <w:tcBorders>
              <w:top w:val="nil"/>
              <w:left w:val="nil"/>
              <w:bottom w:val="nil"/>
              <w:right w:val="nil"/>
            </w:tcBorders>
          </w:tcPr>
          <w:p w14:paraId="72A235B0" w14:textId="77777777" w:rsidR="00CA46AB" w:rsidRPr="00932A5A" w:rsidRDefault="00CA46AB" w:rsidP="00A41B52">
            <w:pPr>
              <w:pStyle w:val="ListParagraph"/>
              <w:spacing w:line="320" w:lineRule="exact"/>
              <w:ind w:left="0"/>
              <w:contextualSpacing w:val="0"/>
              <w:jc w:val="right"/>
              <w:rPr>
                <w:rFonts w:ascii="Arial" w:hAnsi="Arial" w:cs="Arial"/>
                <w:sz w:val="16"/>
                <w:szCs w:val="16"/>
                <w:lang w:val="en-US"/>
              </w:rPr>
            </w:pPr>
            <w:r w:rsidRPr="00932A5A">
              <w:rPr>
                <w:rFonts w:ascii="Arial" w:hAnsi="Arial" w:cs="Arial"/>
                <w:sz w:val="16"/>
                <w:szCs w:val="16"/>
                <w:cs/>
              </w:rPr>
              <w:br w:type="page"/>
            </w:r>
          </w:p>
        </w:tc>
        <w:tc>
          <w:tcPr>
            <w:tcW w:w="5220" w:type="dxa"/>
            <w:gridSpan w:val="5"/>
            <w:tcBorders>
              <w:top w:val="nil"/>
              <w:left w:val="nil"/>
              <w:bottom w:val="nil"/>
              <w:right w:val="nil"/>
            </w:tcBorders>
            <w:hideMark/>
          </w:tcPr>
          <w:p w14:paraId="53F29C32" w14:textId="77777777" w:rsidR="00CA46AB" w:rsidRPr="00932A5A" w:rsidRDefault="00CA46AB" w:rsidP="00A41B52">
            <w:pPr>
              <w:pStyle w:val="ListParagraph"/>
              <w:spacing w:line="32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CA46AB" w:rsidRPr="00932A5A" w14:paraId="2C9422F0" w14:textId="77777777" w:rsidTr="00F547B7">
        <w:trPr>
          <w:trHeight w:val="70"/>
          <w:tblHeader/>
        </w:trPr>
        <w:tc>
          <w:tcPr>
            <w:tcW w:w="3870" w:type="dxa"/>
            <w:tcBorders>
              <w:top w:val="nil"/>
              <w:left w:val="nil"/>
              <w:bottom w:val="nil"/>
              <w:right w:val="nil"/>
            </w:tcBorders>
            <w:vAlign w:val="bottom"/>
          </w:tcPr>
          <w:p w14:paraId="6004393A" w14:textId="77777777" w:rsidR="00CA46AB" w:rsidRPr="00932A5A" w:rsidRDefault="00CA46AB" w:rsidP="00A41B52">
            <w:pPr>
              <w:pStyle w:val="ListParagraph"/>
              <w:spacing w:line="320" w:lineRule="exact"/>
              <w:ind w:left="0"/>
              <w:contextualSpacing w:val="0"/>
              <w:jc w:val="right"/>
              <w:rPr>
                <w:rFonts w:ascii="Arial" w:hAnsi="Arial" w:cs="Arial"/>
                <w:sz w:val="16"/>
                <w:szCs w:val="16"/>
                <w:cs/>
              </w:rPr>
            </w:pPr>
          </w:p>
        </w:tc>
        <w:tc>
          <w:tcPr>
            <w:tcW w:w="5220" w:type="dxa"/>
            <w:gridSpan w:val="5"/>
            <w:tcBorders>
              <w:top w:val="nil"/>
              <w:left w:val="nil"/>
              <w:bottom w:val="nil"/>
              <w:right w:val="nil"/>
            </w:tcBorders>
            <w:vAlign w:val="bottom"/>
            <w:hideMark/>
          </w:tcPr>
          <w:p w14:paraId="1D143DD0" w14:textId="77777777" w:rsidR="00CA46AB" w:rsidRPr="00932A5A" w:rsidRDefault="00CA46AB"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Separate</w:t>
            </w:r>
            <w:r w:rsidRPr="00932A5A">
              <w:rPr>
                <w:rFonts w:ascii="Arial" w:hAnsi="Arial" w:cs="Arial"/>
                <w:sz w:val="16"/>
                <w:szCs w:val="16"/>
                <w:cs/>
              </w:rPr>
              <w:t xml:space="preserve"> </w:t>
            </w:r>
            <w:r w:rsidRPr="00932A5A">
              <w:rPr>
                <w:rFonts w:ascii="Arial" w:hAnsi="Arial" w:cs="Arial"/>
                <w:sz w:val="16"/>
                <w:szCs w:val="16"/>
              </w:rPr>
              <w:t>financial statements</w:t>
            </w:r>
          </w:p>
        </w:tc>
      </w:tr>
      <w:tr w:rsidR="00CA46AB" w:rsidRPr="00932A5A" w14:paraId="139BAC97" w14:textId="77777777" w:rsidTr="00F547B7">
        <w:trPr>
          <w:trHeight w:val="70"/>
          <w:tblHeader/>
        </w:trPr>
        <w:tc>
          <w:tcPr>
            <w:tcW w:w="3870" w:type="dxa"/>
            <w:tcBorders>
              <w:top w:val="nil"/>
              <w:left w:val="nil"/>
              <w:bottom w:val="nil"/>
              <w:right w:val="nil"/>
            </w:tcBorders>
            <w:vAlign w:val="bottom"/>
          </w:tcPr>
          <w:p w14:paraId="4A0D2AE0" w14:textId="77777777" w:rsidR="00CA46AB" w:rsidRPr="00932A5A" w:rsidRDefault="00CA46AB" w:rsidP="00A41B52">
            <w:pPr>
              <w:pStyle w:val="ListParagraph"/>
              <w:spacing w:line="320" w:lineRule="exact"/>
              <w:ind w:left="0"/>
              <w:contextualSpacing w:val="0"/>
              <w:rPr>
                <w:rFonts w:ascii="Arial" w:hAnsi="Arial" w:cs="Arial"/>
                <w:sz w:val="16"/>
                <w:szCs w:val="16"/>
                <w:cs/>
              </w:rPr>
            </w:pPr>
          </w:p>
        </w:tc>
        <w:tc>
          <w:tcPr>
            <w:tcW w:w="5220" w:type="dxa"/>
            <w:gridSpan w:val="5"/>
            <w:tcBorders>
              <w:top w:val="nil"/>
              <w:left w:val="nil"/>
              <w:bottom w:val="nil"/>
              <w:right w:val="nil"/>
            </w:tcBorders>
            <w:vAlign w:val="bottom"/>
            <w:hideMark/>
          </w:tcPr>
          <w:p w14:paraId="7632BD78" w14:textId="77777777" w:rsidR="00CA46AB" w:rsidRPr="00932A5A" w:rsidRDefault="00CA46AB"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2022</w:t>
            </w:r>
          </w:p>
        </w:tc>
      </w:tr>
      <w:tr w:rsidR="00CA46AB" w:rsidRPr="00932A5A" w14:paraId="7A61D28F" w14:textId="77777777" w:rsidTr="00F547B7">
        <w:trPr>
          <w:trHeight w:val="70"/>
          <w:tblHeader/>
        </w:trPr>
        <w:tc>
          <w:tcPr>
            <w:tcW w:w="3870" w:type="dxa"/>
            <w:tcBorders>
              <w:top w:val="nil"/>
              <w:left w:val="nil"/>
              <w:bottom w:val="nil"/>
              <w:right w:val="nil"/>
            </w:tcBorders>
            <w:vAlign w:val="bottom"/>
          </w:tcPr>
          <w:p w14:paraId="5638EA68" w14:textId="77777777" w:rsidR="00CA46AB" w:rsidRPr="00932A5A" w:rsidRDefault="00CA46AB" w:rsidP="00A41B52">
            <w:pPr>
              <w:pStyle w:val="ListParagraph"/>
              <w:spacing w:line="320" w:lineRule="exact"/>
              <w:ind w:left="0"/>
              <w:contextualSpacing w:val="0"/>
              <w:rPr>
                <w:rFonts w:ascii="Arial" w:hAnsi="Arial" w:cs="Cordia New"/>
                <w:sz w:val="16"/>
                <w:szCs w:val="16"/>
                <w:cs/>
              </w:rPr>
            </w:pPr>
          </w:p>
        </w:tc>
        <w:tc>
          <w:tcPr>
            <w:tcW w:w="5220" w:type="dxa"/>
            <w:gridSpan w:val="5"/>
            <w:tcBorders>
              <w:top w:val="nil"/>
              <w:left w:val="nil"/>
              <w:bottom w:val="nil"/>
              <w:right w:val="nil"/>
            </w:tcBorders>
            <w:vAlign w:val="bottom"/>
          </w:tcPr>
          <w:p w14:paraId="6085718B" w14:textId="77777777" w:rsidR="00CA46AB" w:rsidRPr="00932A5A" w:rsidRDefault="00CA46AB"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CA46AB" w:rsidRPr="00932A5A" w14:paraId="663197E8" w14:textId="77777777" w:rsidTr="00F547B7">
        <w:trPr>
          <w:trHeight w:val="66"/>
          <w:tblHeader/>
        </w:trPr>
        <w:tc>
          <w:tcPr>
            <w:tcW w:w="3870" w:type="dxa"/>
            <w:tcBorders>
              <w:top w:val="nil"/>
              <w:left w:val="nil"/>
              <w:bottom w:val="nil"/>
              <w:right w:val="nil"/>
            </w:tcBorders>
            <w:vAlign w:val="bottom"/>
          </w:tcPr>
          <w:p w14:paraId="15D7BBD3" w14:textId="77777777" w:rsidR="00CA46AB" w:rsidRPr="00932A5A" w:rsidRDefault="00CA46AB" w:rsidP="00A41B52">
            <w:pPr>
              <w:pStyle w:val="ListParagraph"/>
              <w:spacing w:line="320" w:lineRule="exact"/>
              <w:ind w:left="0"/>
              <w:contextualSpacing w:val="0"/>
              <w:rPr>
                <w:rFonts w:ascii="Arial" w:hAnsi="Arial" w:cs="Arial"/>
                <w:sz w:val="16"/>
                <w:szCs w:val="16"/>
                <w:cs/>
              </w:rPr>
            </w:pPr>
          </w:p>
        </w:tc>
        <w:tc>
          <w:tcPr>
            <w:tcW w:w="1044" w:type="dxa"/>
            <w:tcBorders>
              <w:top w:val="nil"/>
              <w:left w:val="nil"/>
              <w:bottom w:val="nil"/>
              <w:right w:val="nil"/>
            </w:tcBorders>
            <w:vAlign w:val="bottom"/>
            <w:hideMark/>
          </w:tcPr>
          <w:p w14:paraId="104D5B82" w14:textId="77777777" w:rsidR="00CA46AB" w:rsidRPr="00932A5A" w:rsidRDefault="00CA46AB"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44" w:type="dxa"/>
            <w:tcBorders>
              <w:top w:val="nil"/>
              <w:left w:val="nil"/>
              <w:bottom w:val="nil"/>
              <w:right w:val="nil"/>
            </w:tcBorders>
            <w:vAlign w:val="bottom"/>
            <w:hideMark/>
          </w:tcPr>
          <w:p w14:paraId="02BC3324" w14:textId="77777777" w:rsidR="00CA46AB" w:rsidRPr="00932A5A" w:rsidRDefault="00CA46AB"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44" w:type="dxa"/>
            <w:tcBorders>
              <w:top w:val="nil"/>
              <w:left w:val="nil"/>
              <w:bottom w:val="nil"/>
              <w:right w:val="nil"/>
            </w:tcBorders>
            <w:vAlign w:val="bottom"/>
            <w:hideMark/>
          </w:tcPr>
          <w:p w14:paraId="0902A64D" w14:textId="77777777" w:rsidR="00CA46AB" w:rsidRPr="00932A5A" w:rsidRDefault="00CA46AB" w:rsidP="00A41B5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44" w:type="dxa"/>
            <w:tcBorders>
              <w:top w:val="nil"/>
              <w:left w:val="nil"/>
              <w:bottom w:val="nil"/>
              <w:right w:val="nil"/>
            </w:tcBorders>
            <w:vAlign w:val="bottom"/>
            <w:hideMark/>
          </w:tcPr>
          <w:p w14:paraId="45B2909F" w14:textId="77777777" w:rsidR="00CA46AB" w:rsidRPr="00932A5A" w:rsidRDefault="00CA46AB" w:rsidP="00A41B52">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44" w:type="dxa"/>
            <w:tcBorders>
              <w:top w:val="nil"/>
              <w:left w:val="nil"/>
              <w:bottom w:val="nil"/>
              <w:right w:val="nil"/>
            </w:tcBorders>
            <w:vAlign w:val="bottom"/>
            <w:hideMark/>
          </w:tcPr>
          <w:p w14:paraId="6E62FA84" w14:textId="77777777" w:rsidR="00CA46AB" w:rsidRPr="00932A5A" w:rsidRDefault="00CA46AB" w:rsidP="00A41B5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CA46AB" w:rsidRPr="00932A5A" w14:paraId="35D2A726" w14:textId="77777777" w:rsidTr="00F547B7">
        <w:trPr>
          <w:trHeight w:val="49"/>
        </w:trPr>
        <w:tc>
          <w:tcPr>
            <w:tcW w:w="3870" w:type="dxa"/>
            <w:tcBorders>
              <w:top w:val="nil"/>
              <w:left w:val="nil"/>
              <w:bottom w:val="nil"/>
              <w:right w:val="nil"/>
            </w:tcBorders>
            <w:hideMark/>
          </w:tcPr>
          <w:p w14:paraId="179D8629" w14:textId="77777777" w:rsidR="00CA46AB" w:rsidRPr="00932A5A" w:rsidRDefault="00CA46AB" w:rsidP="00A41B52">
            <w:pPr>
              <w:pStyle w:val="ListParagraph"/>
              <w:spacing w:line="320" w:lineRule="exact"/>
              <w:ind w:left="182" w:right="-116" w:hanging="182"/>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deposits at financial institutions</w:t>
            </w:r>
          </w:p>
        </w:tc>
        <w:tc>
          <w:tcPr>
            <w:tcW w:w="1044" w:type="dxa"/>
            <w:tcBorders>
              <w:top w:val="nil"/>
              <w:left w:val="nil"/>
              <w:bottom w:val="nil"/>
              <w:right w:val="nil"/>
            </w:tcBorders>
          </w:tcPr>
          <w:p w14:paraId="1130956F" w14:textId="77777777" w:rsidR="00CA46AB" w:rsidRPr="00932A5A" w:rsidRDefault="00CA46AB" w:rsidP="00A41B52">
            <w:pPr>
              <w:pStyle w:val="ListParagraph"/>
              <w:spacing w:line="320" w:lineRule="exact"/>
              <w:ind w:left="0" w:right="-116"/>
              <w:contextualSpacing w:val="0"/>
              <w:rPr>
                <w:rFonts w:ascii="Arial" w:hAnsi="Arial" w:cs="Arial"/>
                <w:b/>
                <w:bCs/>
                <w:sz w:val="16"/>
                <w:szCs w:val="16"/>
                <w:cs/>
                <w:lang w:val="en-US"/>
              </w:rPr>
            </w:pPr>
          </w:p>
        </w:tc>
        <w:tc>
          <w:tcPr>
            <w:tcW w:w="1044" w:type="dxa"/>
            <w:tcBorders>
              <w:top w:val="nil"/>
              <w:left w:val="nil"/>
              <w:bottom w:val="nil"/>
              <w:right w:val="nil"/>
            </w:tcBorders>
          </w:tcPr>
          <w:p w14:paraId="0FE18231" w14:textId="77777777" w:rsidR="00CA46AB" w:rsidRPr="00932A5A" w:rsidRDefault="00CA46AB" w:rsidP="00A41B52">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594C547C" w14:textId="77777777" w:rsidR="00CA46AB" w:rsidRPr="00932A5A" w:rsidRDefault="00CA46AB" w:rsidP="00A41B52">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60520C36" w14:textId="77777777" w:rsidR="00CA46AB" w:rsidRPr="00932A5A" w:rsidRDefault="00CA46AB" w:rsidP="00A41B52">
            <w:pPr>
              <w:pStyle w:val="ListParagraph"/>
              <w:spacing w:line="320" w:lineRule="exact"/>
              <w:ind w:left="0"/>
              <w:contextualSpacing w:val="0"/>
              <w:jc w:val="right"/>
              <w:rPr>
                <w:rFonts w:ascii="Arial" w:hAnsi="Arial" w:cs="Arial"/>
                <w:strike/>
                <w:sz w:val="16"/>
                <w:szCs w:val="16"/>
                <w:lang w:val="en-US"/>
              </w:rPr>
            </w:pPr>
          </w:p>
        </w:tc>
        <w:tc>
          <w:tcPr>
            <w:tcW w:w="1044" w:type="dxa"/>
            <w:tcBorders>
              <w:top w:val="nil"/>
              <w:left w:val="nil"/>
              <w:bottom w:val="nil"/>
              <w:right w:val="nil"/>
            </w:tcBorders>
            <w:vAlign w:val="bottom"/>
          </w:tcPr>
          <w:p w14:paraId="46AB546D" w14:textId="77777777" w:rsidR="00CA46AB" w:rsidRPr="00932A5A" w:rsidRDefault="00CA46AB" w:rsidP="00A41B52">
            <w:pPr>
              <w:pStyle w:val="ListParagraph"/>
              <w:spacing w:line="320" w:lineRule="exact"/>
              <w:ind w:left="0"/>
              <w:contextualSpacing w:val="0"/>
              <w:jc w:val="right"/>
              <w:rPr>
                <w:rFonts w:ascii="Arial" w:hAnsi="Arial" w:cs="Arial"/>
                <w:strike/>
                <w:sz w:val="16"/>
                <w:szCs w:val="16"/>
                <w:lang w:val="en-US"/>
              </w:rPr>
            </w:pPr>
          </w:p>
        </w:tc>
      </w:tr>
      <w:tr w:rsidR="00CA46AB" w:rsidRPr="00932A5A" w14:paraId="622E8592" w14:textId="77777777" w:rsidTr="00F547B7">
        <w:trPr>
          <w:trHeight w:val="94"/>
        </w:trPr>
        <w:tc>
          <w:tcPr>
            <w:tcW w:w="3870" w:type="dxa"/>
            <w:tcBorders>
              <w:top w:val="nil"/>
              <w:left w:val="nil"/>
              <w:bottom w:val="nil"/>
              <w:right w:val="nil"/>
            </w:tcBorders>
            <w:hideMark/>
          </w:tcPr>
          <w:p w14:paraId="6D633691" w14:textId="77777777" w:rsidR="00CA46AB" w:rsidRPr="00932A5A" w:rsidRDefault="00CA46AB" w:rsidP="00A41B52">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44" w:type="dxa"/>
            <w:tcBorders>
              <w:top w:val="nil"/>
              <w:left w:val="nil"/>
              <w:bottom w:val="nil"/>
              <w:right w:val="nil"/>
            </w:tcBorders>
            <w:vAlign w:val="bottom"/>
          </w:tcPr>
          <w:p w14:paraId="123149BF"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1,848</w:t>
            </w:r>
          </w:p>
        </w:tc>
        <w:tc>
          <w:tcPr>
            <w:tcW w:w="1044" w:type="dxa"/>
            <w:tcBorders>
              <w:top w:val="nil"/>
              <w:left w:val="nil"/>
              <w:bottom w:val="nil"/>
              <w:right w:val="nil"/>
            </w:tcBorders>
            <w:vAlign w:val="bottom"/>
          </w:tcPr>
          <w:p w14:paraId="07E6DB9D"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E83C47E"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015E0ED"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4262C50E"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1,848</w:t>
            </w:r>
          </w:p>
        </w:tc>
      </w:tr>
      <w:tr w:rsidR="00CA46AB" w:rsidRPr="00932A5A" w14:paraId="214FFF3C" w14:textId="77777777" w:rsidTr="00F547B7">
        <w:trPr>
          <w:trHeight w:val="49"/>
        </w:trPr>
        <w:tc>
          <w:tcPr>
            <w:tcW w:w="3870" w:type="dxa"/>
            <w:tcBorders>
              <w:top w:val="nil"/>
              <w:left w:val="nil"/>
              <w:bottom w:val="nil"/>
              <w:right w:val="nil"/>
            </w:tcBorders>
            <w:hideMark/>
          </w:tcPr>
          <w:p w14:paraId="2DC729ED" w14:textId="77777777" w:rsidR="00CA46AB" w:rsidRPr="00932A5A" w:rsidRDefault="00CA46AB" w:rsidP="00A41B52">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44" w:type="dxa"/>
            <w:tcBorders>
              <w:top w:val="nil"/>
              <w:left w:val="nil"/>
              <w:bottom w:val="nil"/>
              <w:right w:val="nil"/>
            </w:tcBorders>
            <w:vAlign w:val="bottom"/>
          </w:tcPr>
          <w:p w14:paraId="4CA0348D"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90CDBB1"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D54E04E"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7C2DE35A"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0777FDCB"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r>
      <w:tr w:rsidR="00CA46AB" w:rsidRPr="00932A5A" w14:paraId="5631624F" w14:textId="77777777" w:rsidTr="00F547B7">
        <w:trPr>
          <w:trHeight w:val="66"/>
        </w:trPr>
        <w:tc>
          <w:tcPr>
            <w:tcW w:w="3870" w:type="dxa"/>
            <w:tcBorders>
              <w:top w:val="nil"/>
              <w:left w:val="nil"/>
              <w:bottom w:val="nil"/>
              <w:right w:val="nil"/>
            </w:tcBorders>
          </w:tcPr>
          <w:p w14:paraId="14FF53E7" w14:textId="77777777" w:rsidR="00CA46AB" w:rsidRPr="00932A5A" w:rsidRDefault="00CA46AB" w:rsidP="00A41B52">
            <w:pPr>
              <w:spacing w:line="320" w:lineRule="exact"/>
              <w:rPr>
                <w:rFonts w:ascii="Arial" w:hAnsi="Arial" w:cs="Arial"/>
                <w:sz w:val="16"/>
                <w:szCs w:val="16"/>
                <w:cs/>
              </w:rPr>
            </w:pPr>
          </w:p>
        </w:tc>
        <w:tc>
          <w:tcPr>
            <w:tcW w:w="1044" w:type="dxa"/>
            <w:tcBorders>
              <w:top w:val="nil"/>
              <w:left w:val="nil"/>
              <w:bottom w:val="nil"/>
              <w:right w:val="nil"/>
            </w:tcBorders>
          </w:tcPr>
          <w:p w14:paraId="224273C0" w14:textId="77777777" w:rsidR="00CA46AB" w:rsidRPr="00932A5A" w:rsidRDefault="00CA46AB" w:rsidP="00A41B5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6A5F5461" w14:textId="77777777" w:rsidR="00CA46AB" w:rsidRPr="00932A5A" w:rsidRDefault="00CA46AB" w:rsidP="00A41B5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6634FFF4" w14:textId="77777777" w:rsidR="00CA46AB" w:rsidRPr="00932A5A" w:rsidRDefault="00CA46AB" w:rsidP="00A41B5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1A4C1101" w14:textId="77777777" w:rsidR="00CA46AB" w:rsidRPr="00932A5A" w:rsidRDefault="00CA46AB" w:rsidP="00A41B5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73351346" w14:textId="77777777" w:rsidR="00CA46AB" w:rsidRPr="00932A5A" w:rsidRDefault="00CA46AB" w:rsidP="00A41B52">
            <w:pPr>
              <w:tabs>
                <w:tab w:val="decimal" w:pos="699"/>
              </w:tabs>
              <w:spacing w:line="320" w:lineRule="exact"/>
              <w:rPr>
                <w:rFonts w:ascii="Arial" w:hAnsi="Arial" w:cs="Arial"/>
                <w:sz w:val="16"/>
                <w:szCs w:val="16"/>
                <w:cs/>
              </w:rPr>
            </w:pPr>
          </w:p>
        </w:tc>
      </w:tr>
      <w:tr w:rsidR="00CA46AB" w:rsidRPr="00932A5A" w14:paraId="56257C14" w14:textId="77777777" w:rsidTr="00F547B7">
        <w:trPr>
          <w:trHeight w:val="333"/>
        </w:trPr>
        <w:tc>
          <w:tcPr>
            <w:tcW w:w="3870" w:type="dxa"/>
            <w:tcBorders>
              <w:top w:val="nil"/>
              <w:left w:val="nil"/>
              <w:bottom w:val="nil"/>
              <w:right w:val="nil"/>
            </w:tcBorders>
            <w:hideMark/>
          </w:tcPr>
          <w:p w14:paraId="3F955088" w14:textId="77777777" w:rsidR="00CA46AB" w:rsidRPr="00932A5A" w:rsidRDefault="00CA46AB" w:rsidP="00A41B52">
            <w:pPr>
              <w:pStyle w:val="ListParagraph"/>
              <w:spacing w:line="320" w:lineRule="exact"/>
              <w:ind w:left="144" w:hanging="144"/>
              <w:contextualSpacing w:val="0"/>
              <w:rPr>
                <w:rFonts w:ascii="Arial" w:hAnsi="Arial" w:cs="Arial"/>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44" w:type="dxa"/>
            <w:tcBorders>
              <w:top w:val="nil"/>
              <w:left w:val="nil"/>
              <w:bottom w:val="nil"/>
              <w:right w:val="nil"/>
            </w:tcBorders>
          </w:tcPr>
          <w:p w14:paraId="5E3F5775" w14:textId="77777777" w:rsidR="00CA46AB" w:rsidRPr="00932A5A" w:rsidRDefault="00CA46AB" w:rsidP="00A41B5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3F0B0C7B" w14:textId="77777777" w:rsidR="00CA46AB" w:rsidRPr="00932A5A" w:rsidRDefault="00CA46AB" w:rsidP="00A41B5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25EA9085"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32B6FCE2"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31103747" w14:textId="77777777" w:rsidR="00CA46AB" w:rsidRPr="00932A5A" w:rsidRDefault="00CA46AB" w:rsidP="00A41B52">
            <w:pPr>
              <w:tabs>
                <w:tab w:val="decimal" w:pos="699"/>
              </w:tabs>
              <w:spacing w:line="320" w:lineRule="exact"/>
              <w:rPr>
                <w:rFonts w:ascii="Arial" w:hAnsi="Arial" w:cs="Arial"/>
                <w:sz w:val="16"/>
                <w:szCs w:val="16"/>
              </w:rPr>
            </w:pPr>
          </w:p>
        </w:tc>
      </w:tr>
      <w:tr w:rsidR="00CA46AB" w:rsidRPr="00932A5A" w14:paraId="41AEFA87" w14:textId="77777777" w:rsidTr="00F547B7">
        <w:trPr>
          <w:trHeight w:val="357"/>
        </w:trPr>
        <w:tc>
          <w:tcPr>
            <w:tcW w:w="3870" w:type="dxa"/>
            <w:tcBorders>
              <w:top w:val="nil"/>
              <w:left w:val="nil"/>
              <w:bottom w:val="nil"/>
              <w:right w:val="nil"/>
            </w:tcBorders>
          </w:tcPr>
          <w:p w14:paraId="7715EA92" w14:textId="77777777" w:rsidR="00CA46AB" w:rsidRPr="00932A5A" w:rsidRDefault="00CA46AB" w:rsidP="00A41B52">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44" w:type="dxa"/>
            <w:tcBorders>
              <w:top w:val="nil"/>
              <w:left w:val="nil"/>
              <w:bottom w:val="nil"/>
              <w:right w:val="nil"/>
            </w:tcBorders>
            <w:vAlign w:val="bottom"/>
          </w:tcPr>
          <w:p w14:paraId="1ED4E50B"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162</w:t>
            </w:r>
          </w:p>
        </w:tc>
        <w:tc>
          <w:tcPr>
            <w:tcW w:w="1044" w:type="dxa"/>
            <w:tcBorders>
              <w:top w:val="nil"/>
              <w:left w:val="nil"/>
              <w:bottom w:val="nil"/>
              <w:right w:val="nil"/>
            </w:tcBorders>
            <w:vAlign w:val="bottom"/>
          </w:tcPr>
          <w:p w14:paraId="6863902A"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4E9E8BCD"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3660A92"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CB0475F"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162</w:t>
            </w:r>
          </w:p>
        </w:tc>
      </w:tr>
      <w:tr w:rsidR="00CA46AB" w:rsidRPr="00932A5A" w14:paraId="3549A8A0" w14:textId="77777777" w:rsidTr="00F547B7">
        <w:trPr>
          <w:trHeight w:val="70"/>
        </w:trPr>
        <w:tc>
          <w:tcPr>
            <w:tcW w:w="3870" w:type="dxa"/>
            <w:tcBorders>
              <w:top w:val="nil"/>
              <w:left w:val="nil"/>
              <w:bottom w:val="nil"/>
              <w:right w:val="nil"/>
            </w:tcBorders>
            <w:hideMark/>
          </w:tcPr>
          <w:p w14:paraId="70CDDFFC" w14:textId="77777777" w:rsidR="00CA46AB" w:rsidRPr="00932A5A" w:rsidRDefault="00CA46AB" w:rsidP="00A41B52">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44" w:type="dxa"/>
            <w:tcBorders>
              <w:top w:val="nil"/>
              <w:left w:val="nil"/>
              <w:bottom w:val="nil"/>
              <w:right w:val="nil"/>
            </w:tcBorders>
            <w:vAlign w:val="bottom"/>
          </w:tcPr>
          <w:p w14:paraId="2516C9AC"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7643A086"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1B723B1B"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58</w:t>
            </w:r>
          </w:p>
        </w:tc>
        <w:tc>
          <w:tcPr>
            <w:tcW w:w="1044" w:type="dxa"/>
            <w:tcBorders>
              <w:top w:val="nil"/>
              <w:left w:val="nil"/>
              <w:bottom w:val="nil"/>
              <w:right w:val="nil"/>
            </w:tcBorders>
            <w:vAlign w:val="bottom"/>
          </w:tcPr>
          <w:p w14:paraId="08522931"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530300FC"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58</w:t>
            </w:r>
          </w:p>
        </w:tc>
      </w:tr>
      <w:tr w:rsidR="00CA46AB" w:rsidRPr="00932A5A" w14:paraId="7ED39665" w14:textId="77777777" w:rsidTr="00F547B7">
        <w:trPr>
          <w:trHeight w:val="364"/>
        </w:trPr>
        <w:tc>
          <w:tcPr>
            <w:tcW w:w="3870" w:type="dxa"/>
            <w:tcBorders>
              <w:top w:val="nil"/>
              <w:left w:val="nil"/>
              <w:bottom w:val="nil"/>
              <w:right w:val="nil"/>
            </w:tcBorders>
          </w:tcPr>
          <w:p w14:paraId="65D6DD3C" w14:textId="77777777" w:rsidR="00CA46AB" w:rsidRPr="00932A5A" w:rsidRDefault="00CA46AB" w:rsidP="00A41B52">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vAlign w:val="bottom"/>
          </w:tcPr>
          <w:p w14:paraId="7EF24233"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2EE2A4F3"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7DED305"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A52515D" w14:textId="77777777" w:rsidR="00CA46AB" w:rsidRPr="00932A5A" w:rsidRDefault="00CA46AB" w:rsidP="00A41B5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530841DD" w14:textId="77777777" w:rsidR="00CA46AB" w:rsidRPr="00932A5A" w:rsidRDefault="00CA46AB" w:rsidP="00A41B52">
            <w:pPr>
              <w:tabs>
                <w:tab w:val="decimal" w:pos="699"/>
              </w:tabs>
              <w:spacing w:line="320" w:lineRule="exact"/>
              <w:rPr>
                <w:rFonts w:ascii="Arial" w:hAnsi="Arial" w:cs="Arial"/>
                <w:sz w:val="16"/>
                <w:szCs w:val="16"/>
                <w:cs/>
              </w:rPr>
            </w:pPr>
          </w:p>
        </w:tc>
      </w:tr>
      <w:tr w:rsidR="00CA46AB" w:rsidRPr="00932A5A" w14:paraId="00C107B6" w14:textId="77777777" w:rsidTr="00F547B7">
        <w:trPr>
          <w:trHeight w:val="364"/>
        </w:trPr>
        <w:tc>
          <w:tcPr>
            <w:tcW w:w="3870" w:type="dxa"/>
            <w:tcBorders>
              <w:top w:val="nil"/>
              <w:left w:val="nil"/>
              <w:bottom w:val="nil"/>
              <w:right w:val="nil"/>
            </w:tcBorders>
          </w:tcPr>
          <w:p w14:paraId="163D9C1A" w14:textId="77777777" w:rsidR="00CA46AB" w:rsidRPr="00932A5A" w:rsidRDefault="00CA46AB" w:rsidP="00A41B52">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 xml:space="preserve">Loans to customers and accrued interest receivables </w:t>
            </w:r>
          </w:p>
        </w:tc>
        <w:tc>
          <w:tcPr>
            <w:tcW w:w="1044" w:type="dxa"/>
            <w:tcBorders>
              <w:top w:val="nil"/>
              <w:left w:val="nil"/>
              <w:bottom w:val="nil"/>
              <w:right w:val="nil"/>
            </w:tcBorders>
            <w:vAlign w:val="bottom"/>
          </w:tcPr>
          <w:p w14:paraId="549A4B37"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E44588B"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5F05A4FC"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697453D" w14:textId="77777777" w:rsidR="00CA46AB" w:rsidRPr="00932A5A" w:rsidRDefault="00CA46AB" w:rsidP="00A41B5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2448325E" w14:textId="77777777" w:rsidR="00CA46AB" w:rsidRPr="00932A5A" w:rsidRDefault="00CA46AB" w:rsidP="00A41B52">
            <w:pPr>
              <w:tabs>
                <w:tab w:val="decimal" w:pos="699"/>
              </w:tabs>
              <w:spacing w:line="320" w:lineRule="exact"/>
              <w:rPr>
                <w:rFonts w:ascii="Arial" w:hAnsi="Arial" w:cs="Arial"/>
                <w:sz w:val="16"/>
                <w:szCs w:val="16"/>
                <w:cs/>
              </w:rPr>
            </w:pPr>
          </w:p>
        </w:tc>
      </w:tr>
      <w:tr w:rsidR="00CA46AB" w:rsidRPr="00932A5A" w14:paraId="31268BF7" w14:textId="77777777" w:rsidTr="00F547B7">
        <w:trPr>
          <w:trHeight w:val="364"/>
        </w:trPr>
        <w:tc>
          <w:tcPr>
            <w:tcW w:w="3870" w:type="dxa"/>
            <w:tcBorders>
              <w:top w:val="nil"/>
              <w:left w:val="nil"/>
              <w:bottom w:val="nil"/>
              <w:right w:val="nil"/>
            </w:tcBorders>
          </w:tcPr>
          <w:p w14:paraId="08517024" w14:textId="77777777" w:rsidR="00CA46AB" w:rsidRPr="00932A5A" w:rsidRDefault="00CA46AB" w:rsidP="00A41B52">
            <w:pPr>
              <w:spacing w:line="320" w:lineRule="exact"/>
              <w:ind w:left="157" w:hanging="157"/>
              <w:rPr>
                <w:rFonts w:ascii="Arial" w:hAnsi="Arial" w:cs="Arial"/>
                <w:sz w:val="16"/>
                <w:szCs w:val="16"/>
              </w:rPr>
            </w:pPr>
            <w:r w:rsidRPr="00932A5A">
              <w:rPr>
                <w:rFonts w:ascii="Arial" w:hAnsi="Arial" w:cs="Arial"/>
                <w:sz w:val="16"/>
                <w:szCs w:val="16"/>
              </w:rPr>
              <w:t xml:space="preserve">Not overdue </w:t>
            </w:r>
          </w:p>
        </w:tc>
        <w:tc>
          <w:tcPr>
            <w:tcW w:w="1044" w:type="dxa"/>
            <w:tcBorders>
              <w:top w:val="nil"/>
              <w:left w:val="nil"/>
              <w:bottom w:val="nil"/>
              <w:right w:val="nil"/>
            </w:tcBorders>
            <w:vAlign w:val="bottom"/>
          </w:tcPr>
          <w:p w14:paraId="3747D033"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5,067</w:t>
            </w:r>
          </w:p>
        </w:tc>
        <w:tc>
          <w:tcPr>
            <w:tcW w:w="1044" w:type="dxa"/>
            <w:tcBorders>
              <w:top w:val="nil"/>
              <w:left w:val="nil"/>
              <w:bottom w:val="nil"/>
              <w:right w:val="nil"/>
            </w:tcBorders>
            <w:vAlign w:val="bottom"/>
          </w:tcPr>
          <w:p w14:paraId="590AFF91"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15FB4754"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3EC1956"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7394DE71"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5,067</w:t>
            </w:r>
          </w:p>
        </w:tc>
      </w:tr>
      <w:tr w:rsidR="00CA46AB" w:rsidRPr="00932A5A" w14:paraId="7329584C" w14:textId="77777777" w:rsidTr="00F547B7">
        <w:trPr>
          <w:trHeight w:val="364"/>
        </w:trPr>
        <w:tc>
          <w:tcPr>
            <w:tcW w:w="3870" w:type="dxa"/>
            <w:tcBorders>
              <w:top w:val="nil"/>
              <w:left w:val="nil"/>
              <w:bottom w:val="nil"/>
              <w:right w:val="nil"/>
            </w:tcBorders>
          </w:tcPr>
          <w:p w14:paraId="2ED44066" w14:textId="77777777" w:rsidR="00CA46AB" w:rsidRPr="00932A5A" w:rsidRDefault="00CA46AB" w:rsidP="00A41B52">
            <w:pPr>
              <w:spacing w:line="320" w:lineRule="exact"/>
              <w:ind w:left="157" w:hanging="157"/>
              <w:rPr>
                <w:rFonts w:ascii="Arial" w:hAnsi="Arial" w:cs="Arial"/>
                <w:sz w:val="16"/>
                <w:szCs w:val="16"/>
              </w:rPr>
            </w:pPr>
            <w:r w:rsidRPr="00932A5A">
              <w:rPr>
                <w:rFonts w:ascii="Arial" w:hAnsi="Arial" w:cs="Arial"/>
                <w:sz w:val="16"/>
                <w:szCs w:val="16"/>
              </w:rPr>
              <w:t>Overdue more than 90 days</w:t>
            </w:r>
          </w:p>
        </w:tc>
        <w:tc>
          <w:tcPr>
            <w:tcW w:w="1044" w:type="dxa"/>
            <w:tcBorders>
              <w:top w:val="nil"/>
              <w:left w:val="nil"/>
              <w:bottom w:val="nil"/>
              <w:right w:val="nil"/>
            </w:tcBorders>
            <w:vAlign w:val="bottom"/>
          </w:tcPr>
          <w:p w14:paraId="1FB74F57"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566B7E9E"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74E54E35"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22</w:t>
            </w:r>
          </w:p>
        </w:tc>
        <w:tc>
          <w:tcPr>
            <w:tcW w:w="1044" w:type="dxa"/>
            <w:tcBorders>
              <w:top w:val="nil"/>
              <w:left w:val="nil"/>
              <w:bottom w:val="nil"/>
              <w:right w:val="nil"/>
            </w:tcBorders>
            <w:vAlign w:val="bottom"/>
          </w:tcPr>
          <w:p w14:paraId="1BF64D27"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277</w:t>
            </w:r>
          </w:p>
        </w:tc>
        <w:tc>
          <w:tcPr>
            <w:tcW w:w="1044" w:type="dxa"/>
            <w:tcBorders>
              <w:top w:val="nil"/>
              <w:left w:val="nil"/>
              <w:bottom w:val="nil"/>
              <w:right w:val="nil"/>
            </w:tcBorders>
            <w:vAlign w:val="bottom"/>
          </w:tcPr>
          <w:p w14:paraId="52FA9B6C"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299</w:t>
            </w:r>
          </w:p>
        </w:tc>
      </w:tr>
      <w:tr w:rsidR="00CA46AB" w:rsidRPr="00932A5A" w14:paraId="4C978DA4" w14:textId="77777777" w:rsidTr="00F547B7">
        <w:trPr>
          <w:trHeight w:val="364"/>
        </w:trPr>
        <w:tc>
          <w:tcPr>
            <w:tcW w:w="3870" w:type="dxa"/>
            <w:tcBorders>
              <w:top w:val="nil"/>
              <w:left w:val="nil"/>
              <w:bottom w:val="nil"/>
              <w:right w:val="nil"/>
            </w:tcBorders>
          </w:tcPr>
          <w:p w14:paraId="142D4230" w14:textId="77777777" w:rsidR="00CA46AB" w:rsidRPr="00932A5A" w:rsidRDefault="00CA46AB" w:rsidP="00A41B52">
            <w:pPr>
              <w:spacing w:line="320" w:lineRule="exact"/>
              <w:ind w:left="157" w:hanging="157"/>
              <w:rPr>
                <w:rFonts w:ascii="Arial" w:hAnsi="Arial" w:cs="Arial"/>
                <w:sz w:val="16"/>
                <w:szCs w:val="16"/>
              </w:rPr>
            </w:pPr>
            <w:r w:rsidRPr="00932A5A">
              <w:rPr>
                <w:rFonts w:ascii="Arial" w:hAnsi="Arial" w:cs="Arial"/>
                <w:sz w:val="16"/>
                <w:szCs w:val="16"/>
              </w:rPr>
              <w:t>Total</w:t>
            </w:r>
          </w:p>
        </w:tc>
        <w:tc>
          <w:tcPr>
            <w:tcW w:w="1044" w:type="dxa"/>
            <w:tcBorders>
              <w:top w:val="nil"/>
              <w:left w:val="nil"/>
              <w:bottom w:val="nil"/>
              <w:right w:val="nil"/>
            </w:tcBorders>
            <w:vAlign w:val="bottom"/>
          </w:tcPr>
          <w:p w14:paraId="2750F88A" w14:textId="77777777" w:rsidR="00CA46AB" w:rsidRPr="00932A5A" w:rsidRDefault="00CA46AB" w:rsidP="00A41B52">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5,067</w:t>
            </w:r>
          </w:p>
        </w:tc>
        <w:tc>
          <w:tcPr>
            <w:tcW w:w="1044" w:type="dxa"/>
            <w:tcBorders>
              <w:top w:val="nil"/>
              <w:left w:val="nil"/>
              <w:bottom w:val="nil"/>
              <w:right w:val="nil"/>
            </w:tcBorders>
            <w:vAlign w:val="bottom"/>
          </w:tcPr>
          <w:p w14:paraId="685B9C73" w14:textId="77777777" w:rsidR="00CA46AB" w:rsidRPr="00932A5A" w:rsidRDefault="00CA46AB" w:rsidP="00A41B52">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1D8DCB36" w14:textId="77777777" w:rsidR="00CA46AB" w:rsidRPr="00932A5A" w:rsidRDefault="00CA46AB" w:rsidP="00A41B52">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22</w:t>
            </w:r>
          </w:p>
        </w:tc>
        <w:tc>
          <w:tcPr>
            <w:tcW w:w="1044" w:type="dxa"/>
            <w:tcBorders>
              <w:top w:val="nil"/>
              <w:left w:val="nil"/>
              <w:bottom w:val="nil"/>
              <w:right w:val="nil"/>
            </w:tcBorders>
            <w:vAlign w:val="bottom"/>
          </w:tcPr>
          <w:p w14:paraId="63B98B84" w14:textId="77777777" w:rsidR="00CA46AB" w:rsidRPr="00932A5A" w:rsidRDefault="00CA46AB" w:rsidP="00A41B52">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277</w:t>
            </w:r>
          </w:p>
        </w:tc>
        <w:tc>
          <w:tcPr>
            <w:tcW w:w="1044" w:type="dxa"/>
            <w:tcBorders>
              <w:top w:val="nil"/>
              <w:left w:val="nil"/>
              <w:bottom w:val="nil"/>
              <w:right w:val="nil"/>
            </w:tcBorders>
            <w:vAlign w:val="bottom"/>
          </w:tcPr>
          <w:p w14:paraId="602A29EF" w14:textId="77777777" w:rsidR="00CA46AB" w:rsidRPr="00932A5A" w:rsidRDefault="00CA46AB" w:rsidP="00A41B52">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5,366</w:t>
            </w:r>
          </w:p>
        </w:tc>
      </w:tr>
      <w:tr w:rsidR="00CA46AB" w:rsidRPr="00932A5A" w14:paraId="194EDE2B" w14:textId="77777777" w:rsidTr="00F547B7">
        <w:trPr>
          <w:trHeight w:val="364"/>
        </w:trPr>
        <w:tc>
          <w:tcPr>
            <w:tcW w:w="3870" w:type="dxa"/>
            <w:tcBorders>
              <w:top w:val="nil"/>
              <w:left w:val="nil"/>
              <w:bottom w:val="nil"/>
              <w:right w:val="nil"/>
            </w:tcBorders>
          </w:tcPr>
          <w:p w14:paraId="6D21A1EB" w14:textId="77777777" w:rsidR="00CA46AB" w:rsidRPr="00932A5A" w:rsidRDefault="00CA46AB" w:rsidP="00A41B52">
            <w:pPr>
              <w:pStyle w:val="ListParagraph"/>
              <w:spacing w:line="320" w:lineRule="exact"/>
              <w:ind w:left="144" w:hanging="144"/>
              <w:contextualSpacing w:val="0"/>
              <w:rPr>
                <w:rFonts w:ascii="Arial" w:hAnsi="Arial" w:cs="Cordia New"/>
                <w:sz w:val="16"/>
                <w:szCs w:val="16"/>
                <w:cs/>
              </w:rPr>
            </w:pPr>
            <w:r w:rsidRPr="00932A5A">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3E4DB04E"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32</w:t>
            </w:r>
          </w:p>
        </w:tc>
        <w:tc>
          <w:tcPr>
            <w:tcW w:w="1044" w:type="dxa"/>
            <w:tcBorders>
              <w:top w:val="nil"/>
              <w:left w:val="nil"/>
              <w:bottom w:val="nil"/>
              <w:right w:val="nil"/>
            </w:tcBorders>
            <w:vAlign w:val="bottom"/>
          </w:tcPr>
          <w:p w14:paraId="45716498"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2A2D0744"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19</w:t>
            </w:r>
          </w:p>
        </w:tc>
        <w:tc>
          <w:tcPr>
            <w:tcW w:w="1044" w:type="dxa"/>
            <w:tcBorders>
              <w:top w:val="nil"/>
              <w:left w:val="nil"/>
              <w:bottom w:val="nil"/>
              <w:right w:val="nil"/>
            </w:tcBorders>
            <w:vAlign w:val="bottom"/>
          </w:tcPr>
          <w:p w14:paraId="1C7C92B3"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151</w:t>
            </w:r>
          </w:p>
        </w:tc>
        <w:tc>
          <w:tcPr>
            <w:tcW w:w="1044" w:type="dxa"/>
            <w:tcBorders>
              <w:top w:val="nil"/>
              <w:left w:val="nil"/>
              <w:bottom w:val="nil"/>
              <w:right w:val="nil"/>
            </w:tcBorders>
            <w:vAlign w:val="bottom"/>
          </w:tcPr>
          <w:p w14:paraId="72148C14"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202</w:t>
            </w:r>
          </w:p>
        </w:tc>
      </w:tr>
      <w:tr w:rsidR="00CA46AB" w:rsidRPr="00932A5A" w14:paraId="3B2B8427" w14:textId="77777777" w:rsidTr="00F547B7">
        <w:trPr>
          <w:trHeight w:val="364"/>
        </w:trPr>
        <w:tc>
          <w:tcPr>
            <w:tcW w:w="3870" w:type="dxa"/>
            <w:tcBorders>
              <w:top w:val="nil"/>
              <w:left w:val="nil"/>
              <w:bottom w:val="nil"/>
              <w:right w:val="nil"/>
            </w:tcBorders>
          </w:tcPr>
          <w:p w14:paraId="01ADD7B0" w14:textId="77777777" w:rsidR="00CA46AB" w:rsidRPr="00932A5A" w:rsidRDefault="00CA46AB" w:rsidP="00A41B52">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tcPr>
          <w:p w14:paraId="05383A08"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5916F623"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60ED7425"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108D9F63"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24285AAE" w14:textId="77777777" w:rsidR="00CA46AB" w:rsidRPr="00932A5A" w:rsidRDefault="00CA46AB" w:rsidP="00A41B52">
            <w:pPr>
              <w:tabs>
                <w:tab w:val="decimal" w:pos="699"/>
              </w:tabs>
              <w:spacing w:line="320" w:lineRule="exact"/>
              <w:rPr>
                <w:rFonts w:ascii="Arial" w:hAnsi="Arial" w:cs="Arial"/>
                <w:sz w:val="16"/>
                <w:szCs w:val="16"/>
              </w:rPr>
            </w:pPr>
          </w:p>
        </w:tc>
      </w:tr>
      <w:tr w:rsidR="00CA46AB" w:rsidRPr="00932A5A" w14:paraId="031DBD15" w14:textId="77777777" w:rsidTr="00F547B7">
        <w:trPr>
          <w:trHeight w:val="364"/>
        </w:trPr>
        <w:tc>
          <w:tcPr>
            <w:tcW w:w="3870" w:type="dxa"/>
            <w:tcBorders>
              <w:top w:val="nil"/>
              <w:left w:val="nil"/>
              <w:bottom w:val="nil"/>
              <w:right w:val="nil"/>
            </w:tcBorders>
          </w:tcPr>
          <w:p w14:paraId="0F7995D3" w14:textId="77777777" w:rsidR="00CA46AB" w:rsidRPr="00932A5A" w:rsidRDefault="00CA46AB" w:rsidP="00A41B52">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Receivables from purchase and sale of securities</w:t>
            </w:r>
          </w:p>
        </w:tc>
        <w:tc>
          <w:tcPr>
            <w:tcW w:w="1044" w:type="dxa"/>
            <w:tcBorders>
              <w:top w:val="nil"/>
              <w:left w:val="nil"/>
              <w:bottom w:val="nil"/>
              <w:right w:val="nil"/>
            </w:tcBorders>
          </w:tcPr>
          <w:p w14:paraId="46758855"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25FC0610"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50815DD7"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0DF9ECA2"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47F7A911" w14:textId="77777777" w:rsidR="00CA46AB" w:rsidRPr="00932A5A" w:rsidRDefault="00CA46AB" w:rsidP="00A41B52">
            <w:pPr>
              <w:tabs>
                <w:tab w:val="decimal" w:pos="699"/>
              </w:tabs>
              <w:spacing w:line="320" w:lineRule="exact"/>
              <w:rPr>
                <w:rFonts w:ascii="Arial" w:hAnsi="Arial" w:cs="Arial"/>
                <w:sz w:val="16"/>
                <w:szCs w:val="16"/>
              </w:rPr>
            </w:pPr>
          </w:p>
        </w:tc>
      </w:tr>
      <w:tr w:rsidR="00CA46AB" w:rsidRPr="00932A5A" w14:paraId="5C86B351" w14:textId="77777777" w:rsidTr="00F547B7">
        <w:trPr>
          <w:trHeight w:val="364"/>
        </w:trPr>
        <w:tc>
          <w:tcPr>
            <w:tcW w:w="3870" w:type="dxa"/>
            <w:tcBorders>
              <w:top w:val="nil"/>
              <w:left w:val="nil"/>
              <w:bottom w:val="nil"/>
              <w:right w:val="nil"/>
            </w:tcBorders>
          </w:tcPr>
          <w:p w14:paraId="26EB822E" w14:textId="77777777" w:rsidR="00CA46AB" w:rsidRPr="00932A5A" w:rsidRDefault="00CA46AB" w:rsidP="00A41B52">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Receivables from purchase and sale of securities</w:t>
            </w:r>
          </w:p>
        </w:tc>
        <w:tc>
          <w:tcPr>
            <w:tcW w:w="1044" w:type="dxa"/>
            <w:tcBorders>
              <w:top w:val="nil"/>
              <w:left w:val="nil"/>
              <w:bottom w:val="nil"/>
              <w:right w:val="nil"/>
            </w:tcBorders>
          </w:tcPr>
          <w:p w14:paraId="33EDF75B"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1</w:t>
            </w:r>
          </w:p>
        </w:tc>
        <w:tc>
          <w:tcPr>
            <w:tcW w:w="1044" w:type="dxa"/>
            <w:tcBorders>
              <w:top w:val="nil"/>
              <w:left w:val="nil"/>
              <w:bottom w:val="nil"/>
              <w:right w:val="nil"/>
            </w:tcBorders>
          </w:tcPr>
          <w:p w14:paraId="4B3723F7"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tcPr>
          <w:p w14:paraId="1D6BA6A1"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tcPr>
          <w:p w14:paraId="45E4378B"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tcPr>
          <w:p w14:paraId="5F33AD28"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1</w:t>
            </w:r>
          </w:p>
        </w:tc>
      </w:tr>
      <w:tr w:rsidR="00CA46AB" w:rsidRPr="00932A5A" w14:paraId="07D09B47" w14:textId="77777777" w:rsidTr="00F547B7">
        <w:trPr>
          <w:trHeight w:val="364"/>
        </w:trPr>
        <w:tc>
          <w:tcPr>
            <w:tcW w:w="3870" w:type="dxa"/>
            <w:tcBorders>
              <w:top w:val="nil"/>
              <w:left w:val="nil"/>
              <w:bottom w:val="nil"/>
              <w:right w:val="nil"/>
            </w:tcBorders>
          </w:tcPr>
          <w:p w14:paraId="369A17D2" w14:textId="77777777" w:rsidR="00CA46AB" w:rsidRPr="00932A5A" w:rsidRDefault="00CA46AB" w:rsidP="00A41B52">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Allowance for expected credit loss</w:t>
            </w:r>
          </w:p>
        </w:tc>
        <w:tc>
          <w:tcPr>
            <w:tcW w:w="1044" w:type="dxa"/>
            <w:tcBorders>
              <w:top w:val="nil"/>
              <w:left w:val="nil"/>
              <w:bottom w:val="nil"/>
              <w:right w:val="nil"/>
            </w:tcBorders>
          </w:tcPr>
          <w:p w14:paraId="5090B49F"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tcPr>
          <w:p w14:paraId="5A6E0FBA"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tcPr>
          <w:p w14:paraId="4B5E35DA"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tcPr>
          <w:p w14:paraId="7844B985"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tcPr>
          <w:p w14:paraId="7F8E0E89"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r>
      <w:tr w:rsidR="00CA46AB" w:rsidRPr="00932A5A" w14:paraId="292D68C2" w14:textId="77777777" w:rsidTr="00F547B7">
        <w:trPr>
          <w:trHeight w:val="364"/>
        </w:trPr>
        <w:tc>
          <w:tcPr>
            <w:tcW w:w="3870" w:type="dxa"/>
            <w:tcBorders>
              <w:top w:val="nil"/>
              <w:left w:val="nil"/>
              <w:bottom w:val="nil"/>
              <w:right w:val="nil"/>
            </w:tcBorders>
          </w:tcPr>
          <w:p w14:paraId="68E1AFDB" w14:textId="77777777" w:rsidR="00CA46AB" w:rsidRPr="00932A5A" w:rsidRDefault="00CA46AB" w:rsidP="00A41B52">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vAlign w:val="bottom"/>
          </w:tcPr>
          <w:p w14:paraId="3524662F"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5070FC0E"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19827CE8"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DFE7F43"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76502E8" w14:textId="77777777" w:rsidR="00CA46AB" w:rsidRPr="00932A5A" w:rsidRDefault="00CA46AB" w:rsidP="00A41B52">
            <w:pPr>
              <w:tabs>
                <w:tab w:val="decimal" w:pos="699"/>
              </w:tabs>
              <w:spacing w:line="320" w:lineRule="exact"/>
              <w:rPr>
                <w:rFonts w:ascii="Arial" w:hAnsi="Arial" w:cs="Arial"/>
                <w:sz w:val="16"/>
                <w:szCs w:val="16"/>
              </w:rPr>
            </w:pPr>
          </w:p>
        </w:tc>
      </w:tr>
      <w:tr w:rsidR="00CA46AB" w:rsidRPr="00932A5A" w14:paraId="5A64662C" w14:textId="77777777" w:rsidTr="00F547B7">
        <w:trPr>
          <w:trHeight w:val="364"/>
        </w:trPr>
        <w:tc>
          <w:tcPr>
            <w:tcW w:w="3870" w:type="dxa"/>
            <w:tcBorders>
              <w:top w:val="nil"/>
              <w:left w:val="nil"/>
              <w:bottom w:val="nil"/>
              <w:right w:val="nil"/>
            </w:tcBorders>
          </w:tcPr>
          <w:p w14:paraId="4E189239" w14:textId="77777777" w:rsidR="00CA46AB" w:rsidRPr="00932A5A" w:rsidRDefault="00CA46AB" w:rsidP="00A41B52">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Other assets</w:t>
            </w:r>
          </w:p>
        </w:tc>
        <w:tc>
          <w:tcPr>
            <w:tcW w:w="1044" w:type="dxa"/>
            <w:tcBorders>
              <w:top w:val="nil"/>
              <w:left w:val="nil"/>
              <w:bottom w:val="nil"/>
              <w:right w:val="nil"/>
            </w:tcBorders>
            <w:vAlign w:val="bottom"/>
          </w:tcPr>
          <w:p w14:paraId="1FAE73F1"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02A2B939"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7A87CED"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55CD52EF" w14:textId="77777777" w:rsidR="00CA46AB" w:rsidRPr="00932A5A" w:rsidRDefault="00CA46AB" w:rsidP="00A41B5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0F38C91" w14:textId="77777777" w:rsidR="00CA46AB" w:rsidRPr="00932A5A" w:rsidRDefault="00CA46AB" w:rsidP="00A41B52">
            <w:pPr>
              <w:tabs>
                <w:tab w:val="decimal" w:pos="699"/>
              </w:tabs>
              <w:spacing w:line="320" w:lineRule="exact"/>
              <w:rPr>
                <w:rFonts w:ascii="Arial" w:hAnsi="Arial" w:cs="Arial"/>
                <w:sz w:val="16"/>
                <w:szCs w:val="16"/>
              </w:rPr>
            </w:pPr>
          </w:p>
        </w:tc>
      </w:tr>
      <w:tr w:rsidR="00CA46AB" w:rsidRPr="00932A5A" w14:paraId="3272ECD9" w14:textId="77777777" w:rsidTr="00F547B7">
        <w:trPr>
          <w:trHeight w:val="364"/>
        </w:trPr>
        <w:tc>
          <w:tcPr>
            <w:tcW w:w="3870" w:type="dxa"/>
            <w:tcBorders>
              <w:top w:val="nil"/>
              <w:left w:val="nil"/>
              <w:bottom w:val="nil"/>
              <w:right w:val="nil"/>
            </w:tcBorders>
          </w:tcPr>
          <w:p w14:paraId="58B09B79" w14:textId="77777777" w:rsidR="00CA46AB" w:rsidRPr="00932A5A" w:rsidRDefault="00CA46AB" w:rsidP="00A41B52">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Other assets</w:t>
            </w:r>
          </w:p>
        </w:tc>
        <w:tc>
          <w:tcPr>
            <w:tcW w:w="1044" w:type="dxa"/>
            <w:tcBorders>
              <w:top w:val="nil"/>
              <w:left w:val="nil"/>
              <w:bottom w:val="nil"/>
              <w:right w:val="nil"/>
            </w:tcBorders>
            <w:vAlign w:val="bottom"/>
          </w:tcPr>
          <w:p w14:paraId="0A49439B"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14</w:t>
            </w:r>
          </w:p>
        </w:tc>
        <w:tc>
          <w:tcPr>
            <w:tcW w:w="1044" w:type="dxa"/>
            <w:tcBorders>
              <w:top w:val="nil"/>
              <w:left w:val="nil"/>
              <w:bottom w:val="nil"/>
              <w:right w:val="nil"/>
            </w:tcBorders>
            <w:vAlign w:val="bottom"/>
          </w:tcPr>
          <w:p w14:paraId="37B35233"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75652D8A"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2</w:t>
            </w:r>
          </w:p>
        </w:tc>
        <w:tc>
          <w:tcPr>
            <w:tcW w:w="1044" w:type="dxa"/>
            <w:tcBorders>
              <w:top w:val="nil"/>
              <w:left w:val="nil"/>
              <w:bottom w:val="nil"/>
              <w:right w:val="nil"/>
            </w:tcBorders>
            <w:vAlign w:val="bottom"/>
          </w:tcPr>
          <w:p w14:paraId="4590FE1E"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671AFD2" w14:textId="77777777" w:rsidR="00CA46AB" w:rsidRPr="00932A5A" w:rsidRDefault="00CA46AB" w:rsidP="00A41B52">
            <w:pPr>
              <w:pBdr>
                <w:bottom w:val="double" w:sz="4" w:space="1" w:color="auto"/>
              </w:pBdr>
              <w:tabs>
                <w:tab w:val="decimal" w:pos="699"/>
              </w:tabs>
              <w:spacing w:line="320" w:lineRule="exact"/>
              <w:rPr>
                <w:rFonts w:ascii="Arial" w:hAnsi="Arial" w:cs="Arial"/>
                <w:sz w:val="16"/>
                <w:szCs w:val="16"/>
                <w:cs/>
              </w:rPr>
            </w:pPr>
            <w:r w:rsidRPr="00932A5A">
              <w:rPr>
                <w:rFonts w:ascii="Arial" w:hAnsi="Arial" w:cs="Arial"/>
                <w:sz w:val="16"/>
                <w:szCs w:val="16"/>
              </w:rPr>
              <w:t>16</w:t>
            </w:r>
          </w:p>
        </w:tc>
      </w:tr>
      <w:tr w:rsidR="00CA46AB" w:rsidRPr="00932A5A" w14:paraId="7EE0C6B1" w14:textId="77777777" w:rsidTr="00F547B7">
        <w:trPr>
          <w:trHeight w:val="364"/>
        </w:trPr>
        <w:tc>
          <w:tcPr>
            <w:tcW w:w="3870" w:type="dxa"/>
            <w:tcBorders>
              <w:top w:val="nil"/>
              <w:left w:val="nil"/>
              <w:bottom w:val="nil"/>
              <w:right w:val="nil"/>
            </w:tcBorders>
          </w:tcPr>
          <w:p w14:paraId="7DF50756" w14:textId="77777777" w:rsidR="00CA46AB" w:rsidRPr="00932A5A" w:rsidRDefault="00CA46AB" w:rsidP="00A41B52">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3C276B86"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4F54C221"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01A84CA6"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2</w:t>
            </w:r>
          </w:p>
        </w:tc>
        <w:tc>
          <w:tcPr>
            <w:tcW w:w="1044" w:type="dxa"/>
            <w:tcBorders>
              <w:top w:val="nil"/>
              <w:left w:val="nil"/>
              <w:bottom w:val="nil"/>
              <w:right w:val="nil"/>
            </w:tcBorders>
            <w:vAlign w:val="bottom"/>
          </w:tcPr>
          <w:p w14:paraId="30913BEC"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4EB48861" w14:textId="77777777" w:rsidR="00CA46AB" w:rsidRPr="00932A5A" w:rsidRDefault="00CA46AB" w:rsidP="00A41B52">
            <w:pPr>
              <w:tabs>
                <w:tab w:val="decimal" w:pos="699"/>
              </w:tabs>
              <w:spacing w:line="320" w:lineRule="exact"/>
              <w:rPr>
                <w:rFonts w:ascii="Arial" w:hAnsi="Arial" w:cs="Arial"/>
                <w:sz w:val="16"/>
                <w:szCs w:val="16"/>
              </w:rPr>
            </w:pPr>
            <w:r w:rsidRPr="00932A5A">
              <w:rPr>
                <w:rFonts w:ascii="Arial" w:hAnsi="Arial" w:cs="Arial"/>
                <w:sz w:val="16"/>
                <w:szCs w:val="16"/>
              </w:rPr>
              <w:t>2</w:t>
            </w:r>
          </w:p>
        </w:tc>
      </w:tr>
    </w:tbl>
    <w:p w14:paraId="1033678B" w14:textId="77777777" w:rsidR="00CA46AB" w:rsidRPr="00932A5A" w:rsidRDefault="00CA46AB" w:rsidP="00CA46AB">
      <w:pPr>
        <w:spacing w:before="240" w:after="80"/>
        <w:ind w:left="810" w:hanging="270"/>
        <w:rPr>
          <w:rFonts w:ascii="Arial" w:hAnsi="Arial" w:cs="Arial"/>
          <w:sz w:val="14"/>
          <w:szCs w:val="14"/>
        </w:rPr>
      </w:pPr>
      <w:r w:rsidRPr="00932A5A">
        <w:rPr>
          <w:rFonts w:ascii="Arial" w:hAnsi="Arial" w:cs="Arial"/>
          <w:i/>
          <w:iCs/>
          <w:sz w:val="14"/>
          <w:szCs w:val="14"/>
          <w:vertAlign w:val="superscript"/>
        </w:rPr>
        <w:t>(1)</w:t>
      </w:r>
      <w:r w:rsidRPr="00932A5A">
        <w:rPr>
          <w:rFonts w:ascii="Arial" w:hAnsi="Arial" w:cs="Arial"/>
          <w:i/>
          <w:iCs/>
          <w:sz w:val="14"/>
          <w:szCs w:val="14"/>
          <w:vertAlign w:val="superscript"/>
        </w:rPr>
        <w:tab/>
      </w:r>
      <w:r w:rsidRPr="00932A5A">
        <w:rPr>
          <w:rFonts w:ascii="Arial" w:hAnsi="Arial" w:cs="Arial"/>
          <w:sz w:val="14"/>
          <w:szCs w:val="14"/>
        </w:rPr>
        <w:t>Without a significant increase in credit risk (12-mth ECL)</w:t>
      </w:r>
    </w:p>
    <w:p w14:paraId="1F180110"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76ED73D0"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0E80EAD3" w14:textId="77777777" w:rsidR="00CA46AB" w:rsidRPr="00932A5A" w:rsidRDefault="00CA46AB" w:rsidP="00CA46AB">
      <w:pPr>
        <w:spacing w:after="80"/>
        <w:ind w:left="810" w:hanging="270"/>
        <w:rPr>
          <w:rFonts w:ascii="Arial" w:hAnsi="Arial" w:cs="Arial"/>
          <w:sz w:val="14"/>
          <w:szCs w:val="14"/>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70AA8E3D" w14:textId="7704A3AC" w:rsidR="00A51955" w:rsidRPr="00932A5A" w:rsidRDefault="00CA46AB" w:rsidP="00CA46AB">
      <w:pPr>
        <w:ind w:left="540"/>
        <w:rPr>
          <w:rFonts w:ascii="Arial" w:hAnsi="Arial" w:cs="Arial"/>
          <w:b/>
          <w:bCs/>
        </w:rPr>
      </w:pPr>
      <w:r w:rsidRPr="00932A5A">
        <w:br w:type="page"/>
      </w:r>
      <w:r w:rsidR="00A51955" w:rsidRPr="00932A5A">
        <w:rPr>
          <w:rFonts w:ascii="Arial" w:hAnsi="Arial" w:cs="Arial"/>
          <w:b/>
          <w:bCs/>
        </w:rPr>
        <w:lastRenderedPageBreak/>
        <w:t>Collateral and</w:t>
      </w:r>
      <w:r w:rsidR="00A51955" w:rsidRPr="00932A5A">
        <w:rPr>
          <w:rFonts w:ascii="Arial" w:hAnsi="Arial" w:cs="Arial"/>
          <w:b/>
          <w:bCs/>
          <w:cs/>
        </w:rPr>
        <w:t xml:space="preserve"> </w:t>
      </w:r>
      <w:r w:rsidR="00A51955" w:rsidRPr="00932A5A">
        <w:rPr>
          <w:rFonts w:ascii="Arial" w:hAnsi="Arial" w:cs="Arial"/>
          <w:b/>
          <w:bCs/>
        </w:rPr>
        <w:t>any</w:t>
      </w:r>
      <w:r w:rsidR="00A51955" w:rsidRPr="00932A5A">
        <w:rPr>
          <w:rFonts w:ascii="Arial" w:hAnsi="Arial" w:cs="Arial"/>
          <w:b/>
          <w:bCs/>
          <w:cs/>
        </w:rPr>
        <w:t xml:space="preserve"> </w:t>
      </w:r>
      <w:r w:rsidR="00A51955" w:rsidRPr="00932A5A">
        <w:rPr>
          <w:rFonts w:ascii="Arial" w:hAnsi="Arial" w:cs="Arial"/>
          <w:b/>
          <w:bCs/>
        </w:rPr>
        <w:t>operations to increase creditability</w:t>
      </w:r>
    </w:p>
    <w:p w14:paraId="5A1FA05C" w14:textId="77777777" w:rsidR="004D0E0F" w:rsidRPr="00932A5A" w:rsidRDefault="004D0E0F" w:rsidP="004D0E0F">
      <w:pPr>
        <w:pStyle w:val="ListParagraph"/>
        <w:spacing w:before="120" w:after="120" w:line="380" w:lineRule="exact"/>
        <w:ind w:left="540"/>
        <w:contextualSpacing w:val="0"/>
        <w:jc w:val="thaiDistribute"/>
        <w:rPr>
          <w:rFonts w:ascii="Arial" w:hAnsi="Arial" w:cs="Arial"/>
          <w:szCs w:val="22"/>
          <w:cs/>
        </w:rPr>
      </w:pPr>
      <w:r w:rsidRPr="00932A5A">
        <w:rPr>
          <w:rFonts w:ascii="Arial" w:hAnsi="Arial" w:cs="Arial"/>
          <w:szCs w:val="22"/>
          <w:lang w:val="en-US"/>
        </w:rPr>
        <w:t>The</w:t>
      </w:r>
      <w:r w:rsidRPr="00932A5A">
        <w:rPr>
          <w:rFonts w:ascii="Arial" w:hAnsi="Arial" w:cs="Arial"/>
          <w:szCs w:val="22"/>
          <w:cs/>
        </w:rPr>
        <w:t xml:space="preserve"> </w:t>
      </w:r>
      <w:r w:rsidRPr="00932A5A">
        <w:rPr>
          <w:rFonts w:ascii="Arial" w:hAnsi="Arial" w:cs="Arial"/>
          <w:lang w:val="en-US"/>
        </w:rPr>
        <w:t>Company and its subsidiaries</w:t>
      </w:r>
      <w:r w:rsidRPr="00932A5A">
        <w:rPr>
          <w:rFonts w:ascii="Arial" w:hAnsi="Arial" w:cs="Arial"/>
          <w:szCs w:val="22"/>
          <w:lang w:val="en-US"/>
        </w:rPr>
        <w:t xml:space="preserve"> holds collateral and any operations to</w:t>
      </w:r>
      <w:r w:rsidRPr="00932A5A">
        <w:rPr>
          <w:rFonts w:ascii="Arial" w:hAnsi="Arial" w:cs="Arial"/>
          <w:szCs w:val="22"/>
          <w:cs/>
        </w:rPr>
        <w:t xml:space="preserve"> </w:t>
      </w:r>
      <w:r w:rsidRPr="00932A5A">
        <w:rPr>
          <w:rFonts w:ascii="Arial" w:hAnsi="Arial" w:cs="Arial"/>
          <w:szCs w:val="22"/>
          <w:lang w:val="en-US"/>
        </w:rPr>
        <w:t>increase creditability of exposure to credit risk.</w:t>
      </w:r>
      <w:r w:rsidRPr="00932A5A">
        <w:rPr>
          <w:rFonts w:ascii="Arial" w:hAnsi="Arial" w:cs="Arial"/>
          <w:szCs w:val="22"/>
          <w:cs/>
        </w:rPr>
        <w:t xml:space="preserve"> </w:t>
      </w:r>
      <w:r w:rsidRPr="00932A5A">
        <w:rPr>
          <w:rFonts w:ascii="Arial" w:hAnsi="Arial" w:cs="Arial"/>
          <w:szCs w:val="22"/>
          <w:lang w:val="en-US"/>
        </w:rPr>
        <w:t xml:space="preserve">The </w:t>
      </w:r>
      <w:r w:rsidR="00E80A85" w:rsidRPr="00932A5A">
        <w:rPr>
          <w:rFonts w:ascii="Arial" w:hAnsi="Arial" w:cs="Arial"/>
          <w:szCs w:val="22"/>
          <w:lang w:val="en-US"/>
        </w:rPr>
        <w:t xml:space="preserve">maximum exposures for loans to customers who have collateral pledged or </w:t>
      </w:r>
      <w:r w:rsidR="005E68F9" w:rsidRPr="00932A5A">
        <w:rPr>
          <w:rFonts w:ascii="Arial" w:hAnsi="Arial" w:cs="Arial"/>
          <w:szCs w:val="22"/>
          <w:lang w:val="en-US"/>
        </w:rPr>
        <w:t>mortgaged</w:t>
      </w:r>
      <w:r w:rsidR="00E80A85" w:rsidRPr="00932A5A">
        <w:rPr>
          <w:rFonts w:ascii="Arial" w:hAnsi="Arial" w:cs="Arial"/>
          <w:szCs w:val="22"/>
          <w:lang w:val="en-US"/>
        </w:rPr>
        <w:t xml:space="preserve"> with</w:t>
      </w:r>
      <w:r w:rsidR="008D472A" w:rsidRPr="00932A5A">
        <w:rPr>
          <w:rFonts w:ascii="Arial" w:hAnsi="Arial" w:cs="Arial"/>
          <w:szCs w:val="22"/>
          <w:lang w:val="en-US"/>
        </w:rPr>
        <w:t xml:space="preserve"> </w:t>
      </w:r>
      <w:r w:rsidRPr="00932A5A">
        <w:rPr>
          <w:rFonts w:ascii="Arial" w:hAnsi="Arial" w:cs="Arial"/>
          <w:szCs w:val="22"/>
          <w:lang w:val="en-US"/>
        </w:rPr>
        <w:t xml:space="preserve">the </w:t>
      </w:r>
      <w:r w:rsidRPr="00932A5A">
        <w:rPr>
          <w:rFonts w:ascii="Arial" w:hAnsi="Arial" w:cs="Arial"/>
          <w:lang w:val="en-US"/>
        </w:rPr>
        <w:t>Company and its subsidiaries</w:t>
      </w:r>
      <w:r w:rsidRPr="00932A5A">
        <w:rPr>
          <w:rFonts w:ascii="Arial" w:hAnsi="Arial" w:cs="Arial"/>
          <w:szCs w:val="22"/>
          <w:lang w:val="en-US"/>
        </w:rPr>
        <w:t xml:space="preserve"> are as</w:t>
      </w:r>
      <w:r w:rsidRPr="00932A5A">
        <w:rPr>
          <w:rFonts w:ascii="Arial" w:hAnsi="Arial" w:cs="Arial"/>
          <w:szCs w:val="22"/>
          <w:cs/>
        </w:rPr>
        <w:t xml:space="preserve"> </w:t>
      </w:r>
      <w:r w:rsidRPr="00932A5A">
        <w:rPr>
          <w:rFonts w:ascii="Arial" w:hAnsi="Arial" w:cs="Arial"/>
          <w:szCs w:val="22"/>
          <w:lang w:val="en-US"/>
        </w:rPr>
        <w:t>follows:</w:t>
      </w:r>
      <w:r w:rsidRPr="00932A5A">
        <w:rPr>
          <w:rFonts w:ascii="Arial" w:hAnsi="Arial" w:cs="Arial"/>
          <w:szCs w:val="22"/>
          <w:cs/>
        </w:rPr>
        <w:t xml:space="preserve"> </w:t>
      </w:r>
    </w:p>
    <w:tbl>
      <w:tblPr>
        <w:tblW w:w="9090" w:type="dxa"/>
        <w:tblInd w:w="558" w:type="dxa"/>
        <w:tblLayout w:type="fixed"/>
        <w:tblLook w:val="04A0" w:firstRow="1" w:lastRow="0" w:firstColumn="1" w:lastColumn="0" w:noHBand="0" w:noVBand="1"/>
      </w:tblPr>
      <w:tblGrid>
        <w:gridCol w:w="3510"/>
        <w:gridCol w:w="1305"/>
        <w:gridCol w:w="1305"/>
        <w:gridCol w:w="2970"/>
      </w:tblGrid>
      <w:tr w:rsidR="007E41EA" w:rsidRPr="001F0BC0" w14:paraId="609AD10E" w14:textId="77777777" w:rsidTr="001F0BC0">
        <w:trPr>
          <w:trHeight w:val="288"/>
        </w:trPr>
        <w:tc>
          <w:tcPr>
            <w:tcW w:w="3510" w:type="dxa"/>
            <w:shd w:val="clear" w:color="auto" w:fill="auto"/>
          </w:tcPr>
          <w:p w14:paraId="0A57E056" w14:textId="77777777" w:rsidR="007E41EA" w:rsidRPr="001F0BC0" w:rsidRDefault="007E41EA" w:rsidP="001F0BC0">
            <w:pPr>
              <w:pStyle w:val="ListParagraph"/>
              <w:spacing w:line="320" w:lineRule="exact"/>
              <w:ind w:left="0"/>
              <w:contextualSpacing w:val="0"/>
              <w:jc w:val="right"/>
              <w:rPr>
                <w:rFonts w:ascii="Arial" w:hAnsi="Arial" w:cs="Arial"/>
                <w:sz w:val="16"/>
                <w:szCs w:val="16"/>
                <w:lang w:val="en-US"/>
              </w:rPr>
            </w:pPr>
          </w:p>
        </w:tc>
        <w:tc>
          <w:tcPr>
            <w:tcW w:w="5580" w:type="dxa"/>
            <w:gridSpan w:val="3"/>
            <w:shd w:val="clear" w:color="auto" w:fill="auto"/>
          </w:tcPr>
          <w:p w14:paraId="684600D5"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r w:rsidRPr="001F0BC0">
              <w:rPr>
                <w:rFonts w:ascii="Arial" w:hAnsi="Arial" w:cs="Arial"/>
                <w:color w:val="000000"/>
                <w:sz w:val="16"/>
                <w:szCs w:val="16"/>
                <w:cs/>
              </w:rPr>
              <w:t>(</w:t>
            </w:r>
            <w:r w:rsidRPr="001F0BC0">
              <w:rPr>
                <w:rFonts w:ascii="Arial" w:hAnsi="Arial" w:cs="Arial"/>
                <w:color w:val="000000"/>
                <w:sz w:val="16"/>
                <w:szCs w:val="16"/>
              </w:rPr>
              <w:t>Unit:</w:t>
            </w:r>
            <w:r w:rsidRPr="001F0BC0">
              <w:rPr>
                <w:rFonts w:ascii="Arial" w:hAnsi="Arial" w:cs="Arial"/>
                <w:color w:val="000000"/>
                <w:sz w:val="16"/>
                <w:szCs w:val="16"/>
                <w:cs/>
              </w:rPr>
              <w:t xml:space="preserve"> </w:t>
            </w:r>
            <w:r w:rsidRPr="001F0BC0">
              <w:rPr>
                <w:rFonts w:ascii="Arial" w:hAnsi="Arial" w:cs="Arial"/>
                <w:color w:val="000000"/>
                <w:sz w:val="16"/>
                <w:szCs w:val="16"/>
              </w:rPr>
              <w:t>Million Baht)</w:t>
            </w:r>
          </w:p>
        </w:tc>
      </w:tr>
      <w:tr w:rsidR="007E41EA" w:rsidRPr="001F0BC0" w14:paraId="598855BB" w14:textId="77777777" w:rsidTr="001F0BC0">
        <w:trPr>
          <w:trHeight w:val="288"/>
        </w:trPr>
        <w:tc>
          <w:tcPr>
            <w:tcW w:w="3510" w:type="dxa"/>
            <w:shd w:val="clear" w:color="auto" w:fill="auto"/>
          </w:tcPr>
          <w:p w14:paraId="2E52F295"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p>
        </w:tc>
        <w:tc>
          <w:tcPr>
            <w:tcW w:w="5580" w:type="dxa"/>
            <w:gridSpan w:val="3"/>
            <w:shd w:val="clear" w:color="auto" w:fill="auto"/>
            <w:vAlign w:val="bottom"/>
          </w:tcPr>
          <w:p w14:paraId="3F311891" w14:textId="77777777" w:rsidR="007E41EA" w:rsidRPr="001F0BC0" w:rsidRDefault="00095A49" w:rsidP="001F0BC0">
            <w:pPr>
              <w:pStyle w:val="ListParagraph"/>
              <w:pBdr>
                <w:bottom w:val="single" w:sz="4" w:space="1" w:color="auto"/>
              </w:pBdr>
              <w:spacing w:line="320" w:lineRule="exact"/>
              <w:ind w:left="0"/>
              <w:contextualSpacing w:val="0"/>
              <w:jc w:val="center"/>
              <w:rPr>
                <w:rFonts w:ascii="Arial" w:hAnsi="Arial" w:cs="Arial"/>
                <w:b/>
                <w:bCs/>
                <w:sz w:val="16"/>
                <w:szCs w:val="16"/>
                <w:cs/>
              </w:rPr>
            </w:pPr>
            <w:r w:rsidRPr="001F0BC0">
              <w:rPr>
                <w:rFonts w:ascii="Arial" w:hAnsi="Arial" w:cs="Arial"/>
                <w:color w:val="000000"/>
                <w:sz w:val="16"/>
                <w:szCs w:val="16"/>
                <w:lang w:val="en-US"/>
              </w:rPr>
              <w:t>Consolidated</w:t>
            </w:r>
            <w:r w:rsidRPr="001F0BC0">
              <w:rPr>
                <w:rFonts w:ascii="Arial" w:hAnsi="Arial" w:cs="Arial"/>
                <w:color w:val="000000"/>
                <w:sz w:val="16"/>
                <w:szCs w:val="16"/>
                <w:cs/>
              </w:rPr>
              <w:t xml:space="preserve"> </w:t>
            </w:r>
            <w:r w:rsidRPr="001F0BC0">
              <w:rPr>
                <w:rFonts w:ascii="Arial" w:hAnsi="Arial" w:cs="Arial"/>
                <w:color w:val="000000"/>
                <w:sz w:val="16"/>
                <w:szCs w:val="16"/>
                <w:lang w:val="en-US"/>
              </w:rPr>
              <w:t>financial statements</w:t>
            </w:r>
          </w:p>
        </w:tc>
      </w:tr>
      <w:tr w:rsidR="00206B18" w:rsidRPr="001F0BC0" w14:paraId="712B5CD9" w14:textId="77777777" w:rsidTr="001F0BC0">
        <w:trPr>
          <w:trHeight w:val="288"/>
        </w:trPr>
        <w:tc>
          <w:tcPr>
            <w:tcW w:w="3510" w:type="dxa"/>
            <w:shd w:val="clear" w:color="auto" w:fill="auto"/>
          </w:tcPr>
          <w:p w14:paraId="5E4DC5B7"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c>
          <w:tcPr>
            <w:tcW w:w="2610" w:type="dxa"/>
            <w:gridSpan w:val="2"/>
            <w:shd w:val="clear" w:color="auto" w:fill="auto"/>
            <w:vAlign w:val="bottom"/>
          </w:tcPr>
          <w:p w14:paraId="68A6F510" w14:textId="77777777" w:rsidR="00206B18" w:rsidRPr="001F0BC0" w:rsidRDefault="00206B18" w:rsidP="001F0BC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Exposure to credit</w:t>
            </w:r>
            <w:r w:rsidRPr="001F0BC0">
              <w:rPr>
                <w:rFonts w:ascii="Arial" w:hAnsi="Arial" w:cs="Arial"/>
                <w:sz w:val="16"/>
                <w:szCs w:val="16"/>
                <w:cs/>
              </w:rPr>
              <w:t xml:space="preserve"> </w:t>
            </w:r>
            <w:r w:rsidRPr="001F0BC0">
              <w:rPr>
                <w:rFonts w:ascii="Arial" w:hAnsi="Arial" w:cs="Arial"/>
                <w:sz w:val="16"/>
                <w:szCs w:val="16"/>
                <w:lang w:val="en-US"/>
              </w:rPr>
              <w:t>risk                      with collateral</w:t>
            </w:r>
          </w:p>
        </w:tc>
        <w:tc>
          <w:tcPr>
            <w:tcW w:w="2970" w:type="dxa"/>
            <w:shd w:val="clear" w:color="auto" w:fill="auto"/>
          </w:tcPr>
          <w:p w14:paraId="6814631E"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r>
      <w:tr w:rsidR="00CA46AB" w:rsidRPr="001F0BC0" w14:paraId="21AD9FCF" w14:textId="77777777" w:rsidTr="001F0BC0">
        <w:trPr>
          <w:trHeight w:val="288"/>
        </w:trPr>
        <w:tc>
          <w:tcPr>
            <w:tcW w:w="3510" w:type="dxa"/>
            <w:shd w:val="clear" w:color="auto" w:fill="auto"/>
          </w:tcPr>
          <w:p w14:paraId="2795E0B4" w14:textId="77777777" w:rsidR="00CA46AB" w:rsidRPr="001F0BC0" w:rsidRDefault="00CA46AB" w:rsidP="001F0BC0">
            <w:pPr>
              <w:pStyle w:val="ListParagraph"/>
              <w:spacing w:line="320" w:lineRule="exact"/>
              <w:ind w:left="0"/>
              <w:contextualSpacing w:val="0"/>
              <w:rPr>
                <w:rFonts w:ascii="Arial" w:hAnsi="Arial" w:cs="Arial"/>
                <w:b/>
                <w:bCs/>
                <w:sz w:val="16"/>
                <w:szCs w:val="16"/>
                <w:lang w:val="en-US"/>
              </w:rPr>
            </w:pPr>
          </w:p>
        </w:tc>
        <w:tc>
          <w:tcPr>
            <w:tcW w:w="1305" w:type="dxa"/>
            <w:shd w:val="clear" w:color="auto" w:fill="auto"/>
            <w:vAlign w:val="bottom"/>
          </w:tcPr>
          <w:p w14:paraId="3BDA1436" w14:textId="3AB47BCA" w:rsidR="00CA46AB" w:rsidRPr="001F0BC0" w:rsidRDefault="00CA46AB" w:rsidP="001F0BC0">
            <w:pPr>
              <w:pStyle w:val="ListParagraph"/>
              <w:pBdr>
                <w:bottom w:val="single" w:sz="4" w:space="1" w:color="auto"/>
              </w:pBdr>
              <w:spacing w:line="320" w:lineRule="exact"/>
              <w:ind w:left="0"/>
              <w:contextualSpacing w:val="0"/>
              <w:jc w:val="center"/>
              <w:rPr>
                <w:rFonts w:ascii="Arial" w:hAnsi="Arial" w:cs="Arial"/>
                <w:spacing w:val="-2"/>
                <w:sz w:val="16"/>
                <w:szCs w:val="16"/>
                <w:cs/>
              </w:rPr>
            </w:pPr>
            <w:r w:rsidRPr="001F0BC0">
              <w:rPr>
                <w:rFonts w:ascii="Arial" w:hAnsi="Arial" w:cs="Arial" w:hint="cs"/>
                <w:spacing w:val="-2"/>
                <w:sz w:val="16"/>
                <w:szCs w:val="16"/>
                <w:cs/>
              </w:rPr>
              <w:t>2023</w:t>
            </w:r>
          </w:p>
        </w:tc>
        <w:tc>
          <w:tcPr>
            <w:tcW w:w="1305" w:type="dxa"/>
            <w:vAlign w:val="bottom"/>
          </w:tcPr>
          <w:p w14:paraId="384625A6" w14:textId="33A8E4F3" w:rsidR="00CA46AB" w:rsidRPr="001F0BC0" w:rsidRDefault="00CA46AB" w:rsidP="001F0BC0">
            <w:pPr>
              <w:pStyle w:val="ListParagraph"/>
              <w:pBdr>
                <w:bottom w:val="single" w:sz="4" w:space="1" w:color="auto"/>
              </w:pBdr>
              <w:spacing w:line="320" w:lineRule="exact"/>
              <w:ind w:left="0"/>
              <w:contextualSpacing w:val="0"/>
              <w:jc w:val="center"/>
              <w:rPr>
                <w:rFonts w:ascii="Arial" w:hAnsi="Arial" w:cs="Arial"/>
                <w:spacing w:val="-2"/>
                <w:sz w:val="16"/>
                <w:szCs w:val="16"/>
                <w:cs/>
              </w:rPr>
            </w:pPr>
            <w:r w:rsidRPr="001F0BC0">
              <w:rPr>
                <w:rFonts w:ascii="Arial" w:hAnsi="Arial" w:cs="Arial" w:hint="cs"/>
                <w:spacing w:val="-2"/>
                <w:sz w:val="16"/>
                <w:szCs w:val="16"/>
                <w:cs/>
              </w:rPr>
              <w:t>2022</w:t>
            </w:r>
          </w:p>
        </w:tc>
        <w:tc>
          <w:tcPr>
            <w:tcW w:w="2970" w:type="dxa"/>
            <w:shd w:val="clear" w:color="auto" w:fill="auto"/>
            <w:vAlign w:val="bottom"/>
          </w:tcPr>
          <w:p w14:paraId="761F1676" w14:textId="77777777" w:rsidR="00CA46AB" w:rsidRPr="001F0BC0" w:rsidRDefault="00CA46AB" w:rsidP="001F0BC0">
            <w:pPr>
              <w:pStyle w:val="ListParagraph"/>
              <w:pBdr>
                <w:bottom w:val="single" w:sz="4" w:space="1" w:color="auto"/>
              </w:pBdr>
              <w:spacing w:line="320" w:lineRule="exact"/>
              <w:ind w:left="0"/>
              <w:contextualSpacing w:val="0"/>
              <w:jc w:val="center"/>
              <w:rPr>
                <w:rFonts w:ascii="Arial" w:hAnsi="Arial" w:cs="Arial"/>
                <w:sz w:val="16"/>
                <w:szCs w:val="16"/>
                <w:cs/>
              </w:rPr>
            </w:pPr>
            <w:r w:rsidRPr="001F0BC0">
              <w:rPr>
                <w:rFonts w:ascii="Arial" w:hAnsi="Arial" w:cs="Arial"/>
                <w:spacing w:val="-2"/>
                <w:sz w:val="16"/>
                <w:szCs w:val="16"/>
              </w:rPr>
              <w:t>Type of collateral</w:t>
            </w:r>
          </w:p>
        </w:tc>
      </w:tr>
      <w:tr w:rsidR="00CA46AB" w:rsidRPr="001F0BC0" w14:paraId="4907D2F7" w14:textId="77777777" w:rsidTr="001F0BC0">
        <w:trPr>
          <w:trHeight w:val="288"/>
        </w:trPr>
        <w:tc>
          <w:tcPr>
            <w:tcW w:w="3510" w:type="dxa"/>
            <w:shd w:val="clear" w:color="auto" w:fill="auto"/>
          </w:tcPr>
          <w:p w14:paraId="1CD89441" w14:textId="77777777" w:rsidR="00CA46AB" w:rsidRPr="001F0BC0" w:rsidRDefault="00CA46AB" w:rsidP="001F0BC0">
            <w:pPr>
              <w:pStyle w:val="ListParagraph"/>
              <w:spacing w:line="320" w:lineRule="exact"/>
              <w:ind w:left="149" w:hanging="149"/>
              <w:contextualSpacing w:val="0"/>
              <w:rPr>
                <w:rFonts w:ascii="Arial" w:hAnsi="Arial" w:cs="Arial"/>
                <w:sz w:val="16"/>
                <w:szCs w:val="16"/>
                <w:cs/>
              </w:rPr>
            </w:pPr>
            <w:r w:rsidRPr="001F0BC0">
              <w:rPr>
                <w:rFonts w:ascii="Arial" w:hAnsi="Arial" w:cs="Arial"/>
                <w:sz w:val="16"/>
                <w:szCs w:val="16"/>
                <w:lang w:val="en-US"/>
              </w:rPr>
              <w:t>Loans to customers and accrued interest receivables</w:t>
            </w:r>
          </w:p>
        </w:tc>
        <w:tc>
          <w:tcPr>
            <w:tcW w:w="1305" w:type="dxa"/>
            <w:shd w:val="clear" w:color="auto" w:fill="auto"/>
          </w:tcPr>
          <w:p w14:paraId="3BBC431A" w14:textId="5A843606" w:rsidR="00CA46AB" w:rsidRPr="001F0BC0" w:rsidRDefault="00D67450" w:rsidP="001F0BC0">
            <w:pPr>
              <w:pStyle w:val="ListParagraph"/>
              <w:tabs>
                <w:tab w:val="decimal" w:pos="944"/>
              </w:tabs>
              <w:spacing w:line="320" w:lineRule="exact"/>
              <w:ind w:left="0"/>
              <w:contextualSpacing w:val="0"/>
              <w:rPr>
                <w:rFonts w:ascii="Arial" w:hAnsi="Arial" w:cs="Cordia New"/>
                <w:sz w:val="16"/>
                <w:szCs w:val="16"/>
                <w:lang w:val="en-US"/>
              </w:rPr>
            </w:pPr>
            <w:r w:rsidRPr="001F0BC0">
              <w:rPr>
                <w:rFonts w:ascii="Arial" w:hAnsi="Arial" w:cs="Cordia New"/>
                <w:sz w:val="16"/>
                <w:szCs w:val="16"/>
                <w:lang w:val="en-US"/>
              </w:rPr>
              <w:t>66,639</w:t>
            </w:r>
          </w:p>
        </w:tc>
        <w:tc>
          <w:tcPr>
            <w:tcW w:w="1305" w:type="dxa"/>
          </w:tcPr>
          <w:p w14:paraId="40670CD8" w14:textId="270C936F" w:rsidR="00CA46AB" w:rsidRPr="001F0BC0" w:rsidRDefault="00CA46AB" w:rsidP="001F0BC0">
            <w:pPr>
              <w:pStyle w:val="ListParagraph"/>
              <w:tabs>
                <w:tab w:val="decimal" w:pos="944"/>
              </w:tabs>
              <w:spacing w:line="320" w:lineRule="exact"/>
              <w:ind w:left="0"/>
              <w:contextualSpacing w:val="0"/>
              <w:rPr>
                <w:rFonts w:ascii="Arial" w:hAnsi="Arial" w:cs="Arial"/>
                <w:sz w:val="16"/>
                <w:szCs w:val="16"/>
                <w:lang w:val="en-US"/>
              </w:rPr>
            </w:pPr>
            <w:r w:rsidRPr="001F0BC0">
              <w:rPr>
                <w:rFonts w:ascii="Arial" w:hAnsi="Arial" w:cs="Cordia New"/>
                <w:sz w:val="16"/>
                <w:szCs w:val="16"/>
                <w:lang w:val="en-US"/>
              </w:rPr>
              <w:t>64,296</w:t>
            </w:r>
          </w:p>
        </w:tc>
        <w:tc>
          <w:tcPr>
            <w:tcW w:w="2970" w:type="dxa"/>
            <w:shd w:val="clear" w:color="auto" w:fill="auto"/>
            <w:vAlign w:val="bottom"/>
          </w:tcPr>
          <w:p w14:paraId="4C64907C" w14:textId="77777777" w:rsidR="00CA46AB" w:rsidRPr="001F0BC0" w:rsidRDefault="00CA46AB" w:rsidP="001F0BC0">
            <w:pPr>
              <w:pStyle w:val="ListParagraph"/>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Cash, Lands, buildings, vehicles  and securities</w:t>
            </w:r>
          </w:p>
        </w:tc>
      </w:tr>
    </w:tbl>
    <w:p w14:paraId="4C35397A" w14:textId="77777777" w:rsidR="00E814E7" w:rsidRPr="00932A5A" w:rsidRDefault="00E814E7">
      <w:pPr>
        <w:rPr>
          <w:rFonts w:ascii="Arial" w:hAnsi="Arial" w:cs="Arial"/>
        </w:rPr>
      </w:pPr>
    </w:p>
    <w:tbl>
      <w:tblPr>
        <w:tblW w:w="9090" w:type="dxa"/>
        <w:tblInd w:w="558" w:type="dxa"/>
        <w:tblLayout w:type="fixed"/>
        <w:tblLook w:val="04A0" w:firstRow="1" w:lastRow="0" w:firstColumn="1" w:lastColumn="0" w:noHBand="0" w:noVBand="1"/>
      </w:tblPr>
      <w:tblGrid>
        <w:gridCol w:w="3510"/>
        <w:gridCol w:w="1305"/>
        <w:gridCol w:w="1305"/>
        <w:gridCol w:w="2970"/>
      </w:tblGrid>
      <w:tr w:rsidR="007E41EA" w:rsidRPr="001F0BC0" w14:paraId="560E6C15" w14:textId="77777777" w:rsidTr="001F0BC0">
        <w:tc>
          <w:tcPr>
            <w:tcW w:w="3510" w:type="dxa"/>
            <w:shd w:val="clear" w:color="auto" w:fill="auto"/>
          </w:tcPr>
          <w:p w14:paraId="30EADECE" w14:textId="77777777" w:rsidR="007E41EA" w:rsidRPr="001F0BC0" w:rsidRDefault="007E41EA" w:rsidP="001F0BC0">
            <w:pPr>
              <w:pStyle w:val="ListParagraph"/>
              <w:spacing w:line="320" w:lineRule="exact"/>
              <w:ind w:left="0"/>
              <w:contextualSpacing w:val="0"/>
              <w:jc w:val="right"/>
              <w:rPr>
                <w:rFonts w:ascii="Arial" w:hAnsi="Arial" w:cs="Arial"/>
                <w:sz w:val="16"/>
                <w:szCs w:val="16"/>
                <w:lang w:val="en-US"/>
              </w:rPr>
            </w:pPr>
          </w:p>
        </w:tc>
        <w:tc>
          <w:tcPr>
            <w:tcW w:w="2610" w:type="dxa"/>
            <w:gridSpan w:val="2"/>
            <w:shd w:val="clear" w:color="auto" w:fill="auto"/>
          </w:tcPr>
          <w:p w14:paraId="3D724460" w14:textId="77777777" w:rsidR="007E41EA" w:rsidRPr="001F0BC0" w:rsidRDefault="007E41EA" w:rsidP="001F0BC0">
            <w:pPr>
              <w:pStyle w:val="ListParagraph"/>
              <w:spacing w:line="320" w:lineRule="exact"/>
              <w:ind w:left="0"/>
              <w:contextualSpacing w:val="0"/>
              <w:jc w:val="right"/>
              <w:rPr>
                <w:rFonts w:ascii="Arial" w:hAnsi="Arial" w:cs="Arial"/>
                <w:sz w:val="16"/>
                <w:szCs w:val="16"/>
                <w:lang w:val="en-US"/>
              </w:rPr>
            </w:pPr>
          </w:p>
        </w:tc>
        <w:tc>
          <w:tcPr>
            <w:tcW w:w="2970" w:type="dxa"/>
            <w:shd w:val="clear" w:color="auto" w:fill="auto"/>
          </w:tcPr>
          <w:p w14:paraId="63B5F1E9"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r w:rsidRPr="001F0BC0">
              <w:rPr>
                <w:rFonts w:ascii="Arial" w:hAnsi="Arial" w:cs="Arial"/>
                <w:color w:val="000000"/>
                <w:sz w:val="16"/>
                <w:szCs w:val="16"/>
                <w:cs/>
              </w:rPr>
              <w:t>(</w:t>
            </w:r>
            <w:r w:rsidRPr="001F0BC0">
              <w:rPr>
                <w:rFonts w:ascii="Arial" w:hAnsi="Arial" w:cs="Arial"/>
                <w:color w:val="000000"/>
                <w:sz w:val="16"/>
                <w:szCs w:val="16"/>
              </w:rPr>
              <w:t>Unit:</w:t>
            </w:r>
            <w:r w:rsidRPr="001F0BC0">
              <w:rPr>
                <w:rFonts w:ascii="Arial" w:hAnsi="Arial" w:cs="Arial"/>
                <w:color w:val="000000"/>
                <w:sz w:val="16"/>
                <w:szCs w:val="16"/>
                <w:cs/>
              </w:rPr>
              <w:t xml:space="preserve"> </w:t>
            </w:r>
            <w:r w:rsidRPr="001F0BC0">
              <w:rPr>
                <w:rFonts w:ascii="Arial" w:hAnsi="Arial" w:cs="Arial"/>
                <w:color w:val="000000"/>
                <w:sz w:val="16"/>
                <w:szCs w:val="16"/>
              </w:rPr>
              <w:t>Million Baht)</w:t>
            </w:r>
          </w:p>
        </w:tc>
      </w:tr>
      <w:tr w:rsidR="007E41EA" w:rsidRPr="001F0BC0" w14:paraId="4024EB02" w14:textId="77777777" w:rsidTr="001F0BC0">
        <w:tc>
          <w:tcPr>
            <w:tcW w:w="3510" w:type="dxa"/>
            <w:shd w:val="clear" w:color="auto" w:fill="auto"/>
          </w:tcPr>
          <w:p w14:paraId="025545D0"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p>
        </w:tc>
        <w:tc>
          <w:tcPr>
            <w:tcW w:w="5580" w:type="dxa"/>
            <w:gridSpan w:val="3"/>
            <w:shd w:val="clear" w:color="auto" w:fill="auto"/>
            <w:vAlign w:val="bottom"/>
          </w:tcPr>
          <w:p w14:paraId="1C63EA6C" w14:textId="77777777" w:rsidR="007E41EA" w:rsidRPr="001F0BC0" w:rsidRDefault="00095A49" w:rsidP="001F0BC0">
            <w:pPr>
              <w:pStyle w:val="ListParagraph"/>
              <w:pBdr>
                <w:bottom w:val="single" w:sz="4" w:space="1" w:color="auto"/>
              </w:pBdr>
              <w:spacing w:line="320" w:lineRule="exact"/>
              <w:ind w:left="0"/>
              <w:contextualSpacing w:val="0"/>
              <w:jc w:val="center"/>
              <w:rPr>
                <w:rFonts w:ascii="Arial" w:hAnsi="Arial" w:cs="Arial"/>
                <w:sz w:val="16"/>
                <w:szCs w:val="16"/>
                <w:cs/>
              </w:rPr>
            </w:pPr>
            <w:r w:rsidRPr="001F0BC0">
              <w:rPr>
                <w:rFonts w:ascii="Arial" w:hAnsi="Arial" w:cs="Arial"/>
                <w:color w:val="000000"/>
                <w:sz w:val="16"/>
                <w:szCs w:val="16"/>
                <w:lang w:val="en-US"/>
              </w:rPr>
              <w:t>Separate</w:t>
            </w:r>
            <w:r w:rsidRPr="001F0BC0">
              <w:rPr>
                <w:rFonts w:ascii="Arial" w:hAnsi="Arial" w:cs="Arial"/>
                <w:color w:val="000000"/>
                <w:sz w:val="16"/>
                <w:szCs w:val="16"/>
                <w:cs/>
              </w:rPr>
              <w:t xml:space="preserve"> </w:t>
            </w:r>
            <w:r w:rsidRPr="001F0BC0">
              <w:rPr>
                <w:rFonts w:ascii="Arial" w:hAnsi="Arial" w:cs="Arial"/>
                <w:color w:val="000000"/>
                <w:sz w:val="16"/>
                <w:szCs w:val="16"/>
                <w:lang w:val="en-US"/>
              </w:rPr>
              <w:t>financial statements</w:t>
            </w:r>
          </w:p>
        </w:tc>
      </w:tr>
      <w:tr w:rsidR="00206B18" w:rsidRPr="001F0BC0" w14:paraId="79831A87" w14:textId="77777777" w:rsidTr="001F0BC0">
        <w:tc>
          <w:tcPr>
            <w:tcW w:w="3510" w:type="dxa"/>
            <w:shd w:val="clear" w:color="auto" w:fill="auto"/>
          </w:tcPr>
          <w:p w14:paraId="635877ED"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c>
          <w:tcPr>
            <w:tcW w:w="2610" w:type="dxa"/>
            <w:gridSpan w:val="2"/>
            <w:shd w:val="clear" w:color="auto" w:fill="auto"/>
            <w:vAlign w:val="bottom"/>
          </w:tcPr>
          <w:p w14:paraId="53FDB4E2" w14:textId="77777777" w:rsidR="00206B18" w:rsidRPr="001F0BC0" w:rsidRDefault="00206B18" w:rsidP="001F0BC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Exposure to credit</w:t>
            </w:r>
            <w:r w:rsidRPr="001F0BC0">
              <w:rPr>
                <w:rFonts w:ascii="Arial" w:hAnsi="Arial" w:cs="Arial"/>
                <w:sz w:val="16"/>
                <w:szCs w:val="16"/>
                <w:cs/>
              </w:rPr>
              <w:t xml:space="preserve"> </w:t>
            </w:r>
            <w:r w:rsidRPr="001F0BC0">
              <w:rPr>
                <w:rFonts w:ascii="Arial" w:hAnsi="Arial" w:cs="Arial"/>
                <w:sz w:val="16"/>
                <w:szCs w:val="16"/>
                <w:lang w:val="en-US"/>
              </w:rPr>
              <w:t>risk                        with collateral</w:t>
            </w:r>
          </w:p>
        </w:tc>
        <w:tc>
          <w:tcPr>
            <w:tcW w:w="2970" w:type="dxa"/>
            <w:shd w:val="clear" w:color="auto" w:fill="auto"/>
          </w:tcPr>
          <w:p w14:paraId="4711309F"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r>
      <w:tr w:rsidR="00CA46AB" w:rsidRPr="001F0BC0" w14:paraId="49130D9D" w14:textId="77777777" w:rsidTr="001F0BC0">
        <w:tc>
          <w:tcPr>
            <w:tcW w:w="3510" w:type="dxa"/>
            <w:shd w:val="clear" w:color="auto" w:fill="auto"/>
          </w:tcPr>
          <w:p w14:paraId="359D93EC" w14:textId="77777777" w:rsidR="00CA46AB" w:rsidRPr="001F0BC0" w:rsidRDefault="00CA46AB" w:rsidP="001F0BC0">
            <w:pPr>
              <w:pStyle w:val="ListParagraph"/>
              <w:spacing w:line="320" w:lineRule="exact"/>
              <w:ind w:left="0"/>
              <w:contextualSpacing w:val="0"/>
              <w:rPr>
                <w:rFonts w:ascii="Arial" w:hAnsi="Arial" w:cs="Arial"/>
                <w:b/>
                <w:bCs/>
                <w:sz w:val="16"/>
                <w:szCs w:val="16"/>
                <w:lang w:val="en-US"/>
              </w:rPr>
            </w:pPr>
          </w:p>
        </w:tc>
        <w:tc>
          <w:tcPr>
            <w:tcW w:w="1305" w:type="dxa"/>
            <w:shd w:val="clear" w:color="auto" w:fill="auto"/>
            <w:vAlign w:val="bottom"/>
          </w:tcPr>
          <w:p w14:paraId="79408758" w14:textId="609992F4" w:rsidR="00CA46AB" w:rsidRPr="001F0BC0" w:rsidRDefault="00CA46AB" w:rsidP="001F0BC0">
            <w:pPr>
              <w:pStyle w:val="ListParagraph"/>
              <w:pBdr>
                <w:bottom w:val="single" w:sz="4" w:space="1" w:color="auto"/>
              </w:pBdr>
              <w:spacing w:line="320" w:lineRule="exact"/>
              <w:ind w:left="0"/>
              <w:contextualSpacing w:val="0"/>
              <w:jc w:val="center"/>
              <w:rPr>
                <w:rFonts w:ascii="Arial" w:hAnsi="Arial" w:cs="Arial"/>
                <w:spacing w:val="-2"/>
                <w:sz w:val="16"/>
                <w:szCs w:val="16"/>
                <w:cs/>
              </w:rPr>
            </w:pPr>
            <w:r w:rsidRPr="001F0BC0">
              <w:rPr>
                <w:rFonts w:ascii="Arial" w:hAnsi="Arial" w:cs="Arial" w:hint="cs"/>
                <w:spacing w:val="-2"/>
                <w:sz w:val="16"/>
                <w:szCs w:val="16"/>
                <w:cs/>
              </w:rPr>
              <w:t>2023</w:t>
            </w:r>
          </w:p>
        </w:tc>
        <w:tc>
          <w:tcPr>
            <w:tcW w:w="1305" w:type="dxa"/>
            <w:vAlign w:val="bottom"/>
          </w:tcPr>
          <w:p w14:paraId="3B95272A" w14:textId="55EC8A8A" w:rsidR="00CA46AB" w:rsidRPr="001F0BC0" w:rsidRDefault="00CA46AB" w:rsidP="001F0BC0">
            <w:pPr>
              <w:pStyle w:val="ListParagraph"/>
              <w:pBdr>
                <w:bottom w:val="single" w:sz="4" w:space="1" w:color="auto"/>
              </w:pBdr>
              <w:spacing w:line="320" w:lineRule="exact"/>
              <w:ind w:left="0"/>
              <w:contextualSpacing w:val="0"/>
              <w:jc w:val="center"/>
              <w:rPr>
                <w:rFonts w:ascii="Arial" w:hAnsi="Arial" w:cs="Arial"/>
                <w:spacing w:val="-2"/>
                <w:sz w:val="16"/>
                <w:szCs w:val="16"/>
                <w:cs/>
              </w:rPr>
            </w:pPr>
            <w:r w:rsidRPr="001F0BC0">
              <w:rPr>
                <w:rFonts w:ascii="Arial" w:hAnsi="Arial" w:cs="Arial" w:hint="cs"/>
                <w:spacing w:val="-2"/>
                <w:sz w:val="16"/>
                <w:szCs w:val="16"/>
                <w:cs/>
              </w:rPr>
              <w:t>2022</w:t>
            </w:r>
          </w:p>
        </w:tc>
        <w:tc>
          <w:tcPr>
            <w:tcW w:w="2970" w:type="dxa"/>
            <w:shd w:val="clear" w:color="auto" w:fill="auto"/>
            <w:vAlign w:val="bottom"/>
          </w:tcPr>
          <w:p w14:paraId="640C5B2F" w14:textId="77777777" w:rsidR="00CA46AB" w:rsidRPr="001F0BC0" w:rsidRDefault="00CA46AB" w:rsidP="001F0BC0">
            <w:pPr>
              <w:pStyle w:val="ListParagraph"/>
              <w:pBdr>
                <w:bottom w:val="single" w:sz="4" w:space="1" w:color="auto"/>
              </w:pBdr>
              <w:spacing w:line="320" w:lineRule="exact"/>
              <w:ind w:left="0"/>
              <w:contextualSpacing w:val="0"/>
              <w:jc w:val="center"/>
              <w:rPr>
                <w:rFonts w:ascii="Arial" w:hAnsi="Arial" w:cs="Arial"/>
                <w:sz w:val="16"/>
                <w:szCs w:val="16"/>
                <w:cs/>
              </w:rPr>
            </w:pPr>
            <w:r w:rsidRPr="001F0BC0">
              <w:rPr>
                <w:rFonts w:ascii="Arial" w:hAnsi="Arial" w:cs="Arial"/>
                <w:spacing w:val="-2"/>
                <w:sz w:val="16"/>
                <w:szCs w:val="16"/>
              </w:rPr>
              <w:t>Type of collateral</w:t>
            </w:r>
          </w:p>
        </w:tc>
      </w:tr>
      <w:tr w:rsidR="00CA46AB" w:rsidRPr="001F0BC0" w14:paraId="231758A0" w14:textId="77777777" w:rsidTr="001F0BC0">
        <w:tc>
          <w:tcPr>
            <w:tcW w:w="3510" w:type="dxa"/>
            <w:shd w:val="clear" w:color="auto" w:fill="auto"/>
          </w:tcPr>
          <w:p w14:paraId="7AFE1D51" w14:textId="77777777" w:rsidR="00CA46AB" w:rsidRPr="001F0BC0" w:rsidRDefault="00CA46AB" w:rsidP="001F0BC0">
            <w:pPr>
              <w:pStyle w:val="ListParagraph"/>
              <w:spacing w:line="320" w:lineRule="exact"/>
              <w:ind w:left="149" w:hanging="149"/>
              <w:contextualSpacing w:val="0"/>
              <w:rPr>
                <w:rFonts w:ascii="Arial" w:hAnsi="Arial" w:cs="Cordia New"/>
                <w:sz w:val="16"/>
                <w:szCs w:val="16"/>
                <w:cs/>
              </w:rPr>
            </w:pPr>
            <w:r w:rsidRPr="001F0BC0">
              <w:rPr>
                <w:rFonts w:ascii="Arial" w:hAnsi="Arial" w:cs="Arial"/>
                <w:sz w:val="16"/>
                <w:szCs w:val="16"/>
                <w:lang w:val="en-US"/>
              </w:rPr>
              <w:t>Loans to customers and accrued interest receivables</w:t>
            </w:r>
          </w:p>
        </w:tc>
        <w:tc>
          <w:tcPr>
            <w:tcW w:w="1305" w:type="dxa"/>
            <w:shd w:val="clear" w:color="auto" w:fill="auto"/>
          </w:tcPr>
          <w:p w14:paraId="01B7B21A" w14:textId="37224464" w:rsidR="00CA46AB" w:rsidRPr="001F0BC0" w:rsidRDefault="00F23614" w:rsidP="001F0BC0">
            <w:pPr>
              <w:pStyle w:val="ListParagraph"/>
              <w:tabs>
                <w:tab w:val="decimal" w:pos="944"/>
              </w:tabs>
              <w:spacing w:line="320" w:lineRule="exact"/>
              <w:ind w:left="0"/>
              <w:contextualSpacing w:val="0"/>
              <w:rPr>
                <w:rFonts w:ascii="Arial" w:hAnsi="Arial" w:cs="Cordia New"/>
                <w:sz w:val="16"/>
                <w:szCs w:val="16"/>
                <w:cs/>
                <w:lang w:val="en-US"/>
              </w:rPr>
            </w:pPr>
            <w:r w:rsidRPr="001F0BC0">
              <w:rPr>
                <w:rFonts w:ascii="Arial" w:hAnsi="Arial" w:cs="Cordia New"/>
                <w:sz w:val="16"/>
                <w:szCs w:val="16"/>
                <w:lang w:val="en-US"/>
              </w:rPr>
              <w:t>304</w:t>
            </w:r>
          </w:p>
        </w:tc>
        <w:tc>
          <w:tcPr>
            <w:tcW w:w="1305" w:type="dxa"/>
          </w:tcPr>
          <w:p w14:paraId="7F3844B7" w14:textId="7ECDE995" w:rsidR="00CA46AB" w:rsidRPr="001F0BC0" w:rsidRDefault="00CA46AB" w:rsidP="001F0BC0">
            <w:pPr>
              <w:pStyle w:val="ListParagraph"/>
              <w:tabs>
                <w:tab w:val="decimal" w:pos="944"/>
              </w:tabs>
              <w:spacing w:line="320" w:lineRule="exact"/>
              <w:ind w:left="0"/>
              <w:contextualSpacing w:val="0"/>
              <w:rPr>
                <w:rFonts w:ascii="Arial" w:hAnsi="Arial" w:cs="Cordia New"/>
                <w:sz w:val="16"/>
                <w:szCs w:val="16"/>
                <w:lang w:val="en-US"/>
              </w:rPr>
            </w:pPr>
            <w:r w:rsidRPr="001F0BC0">
              <w:rPr>
                <w:rFonts w:ascii="Arial" w:hAnsi="Arial" w:cs="Cordia New"/>
                <w:sz w:val="16"/>
                <w:szCs w:val="16"/>
                <w:lang w:val="en-US"/>
              </w:rPr>
              <w:t>353</w:t>
            </w:r>
          </w:p>
        </w:tc>
        <w:tc>
          <w:tcPr>
            <w:tcW w:w="2970" w:type="dxa"/>
            <w:shd w:val="clear" w:color="auto" w:fill="auto"/>
          </w:tcPr>
          <w:p w14:paraId="2CB1264E" w14:textId="77777777" w:rsidR="00CA46AB" w:rsidRPr="001F0BC0" w:rsidRDefault="00CA46AB" w:rsidP="001F0BC0">
            <w:pPr>
              <w:pStyle w:val="ListParagraph"/>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Lands and buildings</w:t>
            </w:r>
          </w:p>
        </w:tc>
      </w:tr>
    </w:tbl>
    <w:p w14:paraId="51AFC73E" w14:textId="5880F5F8" w:rsidR="00225CF8" w:rsidRPr="00932A5A" w:rsidRDefault="005C4EBD" w:rsidP="00E814E7">
      <w:pPr>
        <w:tabs>
          <w:tab w:val="left" w:pos="1980"/>
        </w:tabs>
        <w:spacing w:before="240" w:after="120" w:line="380" w:lineRule="exact"/>
        <w:ind w:left="547" w:hanging="547"/>
        <w:jc w:val="thaiDistribute"/>
        <w:rPr>
          <w:rFonts w:ascii="Arial" w:hAnsi="Arial" w:cs="Arial"/>
          <w:b/>
          <w:bCs/>
        </w:rPr>
      </w:pPr>
      <w:r w:rsidRPr="00932A5A">
        <w:rPr>
          <w:rFonts w:ascii="Arial" w:hAnsi="Arial" w:cs="Arial"/>
          <w:b/>
          <w:bCs/>
        </w:rPr>
        <w:t>4</w:t>
      </w:r>
      <w:r w:rsidR="00500943" w:rsidRPr="00932A5A">
        <w:rPr>
          <w:rFonts w:ascii="Arial" w:hAnsi="Arial" w:cs="Arial"/>
          <w:b/>
          <w:bCs/>
        </w:rPr>
        <w:t>4</w:t>
      </w:r>
      <w:r w:rsidRPr="00932A5A">
        <w:rPr>
          <w:rFonts w:ascii="Arial" w:hAnsi="Arial" w:cs="Arial"/>
          <w:b/>
          <w:bCs/>
        </w:rPr>
        <w:t>.2</w:t>
      </w:r>
      <w:r w:rsidRPr="00932A5A">
        <w:rPr>
          <w:rFonts w:ascii="Arial" w:hAnsi="Arial" w:cs="Arial"/>
          <w:b/>
          <w:bCs/>
        </w:rPr>
        <w:tab/>
      </w:r>
      <w:r w:rsidR="00225CF8" w:rsidRPr="00932A5A">
        <w:rPr>
          <w:rFonts w:ascii="Arial" w:hAnsi="Arial" w:cs="Arial"/>
          <w:b/>
          <w:bCs/>
        </w:rPr>
        <w:t>Market risk</w:t>
      </w:r>
    </w:p>
    <w:p w14:paraId="5F7B7C8C" w14:textId="07CE923B" w:rsidR="00225CF8" w:rsidRPr="00932A5A" w:rsidRDefault="00225CF8" w:rsidP="00DB5717">
      <w:pPr>
        <w:tabs>
          <w:tab w:val="left" w:pos="1980"/>
        </w:tabs>
        <w:spacing w:before="80" w:after="80" w:line="380" w:lineRule="exact"/>
        <w:ind w:left="540"/>
        <w:jc w:val="thaiDistribute"/>
        <w:rPr>
          <w:rFonts w:ascii="Arial" w:hAnsi="Arial" w:cs="Arial"/>
        </w:rPr>
      </w:pPr>
      <w:r w:rsidRPr="00932A5A">
        <w:rPr>
          <w:rFonts w:ascii="Arial" w:hAnsi="Arial" w:cs="Arial"/>
        </w:rPr>
        <w:t>Market risk is the risk that changes in interest rates</w:t>
      </w:r>
      <w:r w:rsidR="000270D2" w:rsidRPr="00932A5A">
        <w:rPr>
          <w:rFonts w:ascii="Arial" w:hAnsi="Arial" w:cs="Arial"/>
        </w:rPr>
        <w:t>,</w:t>
      </w:r>
      <w:r w:rsidR="00A27F39" w:rsidRPr="00932A5A">
        <w:rPr>
          <w:rFonts w:ascii="Arial" w:hAnsi="Arial" w:cs="Arial"/>
        </w:rPr>
        <w:t xml:space="preserve"> </w:t>
      </w:r>
      <w:r w:rsidR="00B42D52" w:rsidRPr="00932A5A">
        <w:rPr>
          <w:rFonts w:ascii="Arial" w:hAnsi="Arial" w:cs="Arial"/>
        </w:rPr>
        <w:t xml:space="preserve">foreign exchange rates, </w:t>
      </w:r>
      <w:r w:rsidRPr="00932A5A">
        <w:rPr>
          <w:rFonts w:ascii="Arial" w:hAnsi="Arial" w:cs="Arial"/>
        </w:rPr>
        <w:t xml:space="preserve">and securities prices may have an effect on the Company and its subsidiaries’ investment status. </w:t>
      </w:r>
      <w:r w:rsidR="00B42D52" w:rsidRPr="00932A5A">
        <w:rPr>
          <w:rFonts w:ascii="Arial" w:hAnsi="Arial" w:cs="Arial"/>
        </w:rPr>
        <w:t xml:space="preserve">Since, the </w:t>
      </w:r>
      <w:r w:rsidR="000270D2" w:rsidRPr="00932A5A">
        <w:rPr>
          <w:rFonts w:ascii="Arial" w:hAnsi="Arial" w:cs="Arial"/>
        </w:rPr>
        <w:t>s</w:t>
      </w:r>
      <w:r w:rsidR="00B42D52" w:rsidRPr="00932A5A">
        <w:rPr>
          <w:rFonts w:ascii="Arial" w:hAnsi="Arial" w:cs="Arial"/>
        </w:rPr>
        <w:t>ubsidiaries have foreign currency assets</w:t>
      </w:r>
      <w:r w:rsidR="00F02A98" w:rsidRPr="00932A5A">
        <w:rPr>
          <w:rFonts w:ascii="Arial" w:hAnsi="Arial" w:cs="Arial"/>
        </w:rPr>
        <w:t xml:space="preserve"> </w:t>
      </w:r>
      <w:r w:rsidR="00A75E99" w:rsidRPr="00932A5A">
        <w:rPr>
          <w:rFonts w:ascii="Arial" w:hAnsi="Arial" w:cs="Arial"/>
        </w:rPr>
        <w:t>as the bank deposits, which do not material and do not have foreign currency liabilities</w:t>
      </w:r>
      <w:r w:rsidR="00EB0587" w:rsidRPr="00932A5A">
        <w:rPr>
          <w:rFonts w:ascii="Arial" w:hAnsi="Arial" w:cs="Arial"/>
        </w:rPr>
        <w:t>,</w:t>
      </w:r>
      <w:r w:rsidR="00B42D52" w:rsidRPr="00932A5A">
        <w:rPr>
          <w:rFonts w:ascii="Arial" w:hAnsi="Arial" w:cs="Arial"/>
        </w:rPr>
        <w:t xml:space="preserve"> </w:t>
      </w:r>
      <w:r w:rsidR="00EB0587" w:rsidRPr="00932A5A">
        <w:rPr>
          <w:rFonts w:ascii="Arial" w:hAnsi="Arial" w:cs="Arial"/>
        </w:rPr>
        <w:t>a</w:t>
      </w:r>
      <w:r w:rsidRPr="00932A5A">
        <w:rPr>
          <w:rFonts w:ascii="Arial" w:hAnsi="Arial" w:cs="Arial"/>
        </w:rPr>
        <w:t>s such, market risk consists of interest rate risk, and equity/commodity position risk.</w:t>
      </w:r>
    </w:p>
    <w:p w14:paraId="1F65FDB3" w14:textId="77777777" w:rsidR="00225CF8" w:rsidRPr="00932A5A" w:rsidRDefault="00225CF8" w:rsidP="00444EC3">
      <w:pPr>
        <w:numPr>
          <w:ilvl w:val="0"/>
          <w:numId w:val="13"/>
        </w:numPr>
        <w:tabs>
          <w:tab w:val="clear" w:pos="1087"/>
        </w:tabs>
        <w:spacing w:before="80" w:after="80" w:line="380" w:lineRule="exact"/>
        <w:ind w:left="540"/>
        <w:jc w:val="thaiDistribute"/>
        <w:rPr>
          <w:rFonts w:ascii="Arial" w:hAnsi="Arial" w:cs="Arial"/>
          <w:b/>
          <w:bCs/>
          <w:cs/>
        </w:rPr>
      </w:pPr>
      <w:r w:rsidRPr="00932A5A">
        <w:rPr>
          <w:rFonts w:ascii="Arial" w:hAnsi="Arial" w:cs="Arial"/>
          <w:b/>
          <w:bCs/>
        </w:rPr>
        <w:t>Interest rate risk</w:t>
      </w:r>
    </w:p>
    <w:p w14:paraId="26C272A7" w14:textId="77777777" w:rsidR="00225CF8" w:rsidRPr="00932A5A" w:rsidRDefault="00225CF8" w:rsidP="00444EC3">
      <w:pPr>
        <w:tabs>
          <w:tab w:val="left" w:pos="1980"/>
        </w:tabs>
        <w:spacing w:before="80" w:after="80" w:line="380" w:lineRule="exact"/>
        <w:ind w:left="540"/>
        <w:jc w:val="thaiDistribute"/>
        <w:rPr>
          <w:rFonts w:ascii="Arial" w:hAnsi="Arial" w:cs="Arial"/>
        </w:rPr>
      </w:pPr>
      <w:r w:rsidRPr="00932A5A">
        <w:rPr>
          <w:rFonts w:ascii="Arial" w:hAnsi="Arial" w:cs="Arial"/>
        </w:rPr>
        <w:t>Interest rate risk is the risk that the value of financial instrument will fluctuate as a result of changes in market interest rates.</w:t>
      </w:r>
    </w:p>
    <w:p w14:paraId="0CB5341B" w14:textId="0E9AA181" w:rsidR="00A27F39" w:rsidRPr="00932A5A" w:rsidRDefault="00A27F39" w:rsidP="00E814E7">
      <w:pPr>
        <w:tabs>
          <w:tab w:val="left" w:pos="1980"/>
        </w:tabs>
        <w:spacing w:before="80" w:after="80" w:line="380" w:lineRule="exact"/>
        <w:ind w:left="547" w:hanging="7"/>
        <w:jc w:val="thaiDistribute"/>
        <w:rPr>
          <w:rFonts w:ascii="Arial" w:hAnsi="Arial" w:cs="Arial"/>
          <w:b/>
          <w:bCs/>
        </w:rPr>
      </w:pPr>
      <w:r w:rsidRPr="00932A5A">
        <w:rPr>
          <w:rFonts w:ascii="Arial" w:hAnsi="Arial" w:cs="Arial"/>
          <w:b/>
          <w:bCs/>
        </w:rPr>
        <w:t xml:space="preserve">Interest rate </w:t>
      </w:r>
      <w:r w:rsidR="00505ABF">
        <w:rPr>
          <w:rFonts w:ascii="Arial" w:hAnsi="Arial" w:cs="Arial"/>
          <w:b/>
          <w:bCs/>
        </w:rPr>
        <w:t>r</w:t>
      </w:r>
      <w:r w:rsidRPr="00932A5A">
        <w:rPr>
          <w:rFonts w:ascii="Arial" w:hAnsi="Arial" w:cs="Arial"/>
          <w:b/>
          <w:bCs/>
        </w:rPr>
        <w:t xml:space="preserve">isk </w:t>
      </w:r>
      <w:r w:rsidR="00505ABF">
        <w:rPr>
          <w:rFonts w:ascii="Arial" w:hAnsi="Arial" w:cs="Arial"/>
          <w:b/>
          <w:bCs/>
        </w:rPr>
        <w:t>g</w:t>
      </w:r>
      <w:r w:rsidRPr="00932A5A">
        <w:rPr>
          <w:rFonts w:ascii="Arial" w:hAnsi="Arial" w:cs="Arial"/>
          <w:b/>
          <w:bCs/>
        </w:rPr>
        <w:t>uidelines</w:t>
      </w:r>
    </w:p>
    <w:p w14:paraId="1E9CB592" w14:textId="0D8A4910" w:rsidR="00225CF8" w:rsidRPr="00932A5A" w:rsidRDefault="00225CF8" w:rsidP="00DB5717">
      <w:pPr>
        <w:tabs>
          <w:tab w:val="left" w:pos="1980"/>
        </w:tabs>
        <w:spacing w:before="80" w:after="80" w:line="380" w:lineRule="exact"/>
        <w:ind w:left="540"/>
        <w:jc w:val="thaiDistribute"/>
        <w:rPr>
          <w:rFonts w:ascii="Arial" w:hAnsi="Arial" w:cs="Arial"/>
        </w:rPr>
      </w:pPr>
      <w:r w:rsidRPr="00932A5A">
        <w:rPr>
          <w:rFonts w:ascii="Arial" w:hAnsi="Arial" w:cs="Arial"/>
        </w:rPr>
        <w:t>The Company and its subsidiaries manage the changes in interest rate risk by means of an appropriate structuring of holdings in assets and liabilities with different repricing dates, taking into account the direction of market interest rates, in order to generate a suitable yield while maintaining risk at acceptable levels. Such management is under the supervision of the</w:t>
      </w:r>
      <w:r w:rsidR="009746A7" w:rsidRPr="00932A5A">
        <w:rPr>
          <w:rFonts w:ascii="Arial" w:hAnsi="Arial" w:cs="Arial"/>
        </w:rPr>
        <w:t xml:space="preserve"> Board of Executives.</w:t>
      </w:r>
    </w:p>
    <w:p w14:paraId="7CEE59A2" w14:textId="6D40A1D2" w:rsidR="00225CF8" w:rsidRPr="00932A5A" w:rsidRDefault="00042BB9" w:rsidP="00042BB9">
      <w:pPr>
        <w:tabs>
          <w:tab w:val="left" w:pos="1980"/>
        </w:tabs>
        <w:spacing w:before="80" w:line="360" w:lineRule="exact"/>
        <w:ind w:left="547"/>
        <w:jc w:val="thaiDistribute"/>
        <w:rPr>
          <w:rFonts w:ascii="Arial" w:hAnsi="Arial" w:cs="Arial"/>
          <w:cs/>
          <w:lang w:val="en-GB"/>
        </w:rPr>
      </w:pPr>
      <w:r w:rsidRPr="00932A5A">
        <w:rPr>
          <w:rFonts w:ascii="Arial" w:hAnsi="Arial" w:cs="Arial"/>
          <w:lang w:val="en-GB"/>
        </w:rPr>
        <w:br w:type="page"/>
      </w:r>
      <w:r w:rsidR="005D284A" w:rsidRPr="00932A5A">
        <w:rPr>
          <w:rFonts w:ascii="Arial" w:hAnsi="Arial" w:cs="Arial"/>
          <w:lang w:val="en-GB"/>
        </w:rPr>
        <w:lastRenderedPageBreak/>
        <w:t xml:space="preserve">Financial assets </w:t>
      </w:r>
      <w:r w:rsidR="00EB0587" w:rsidRPr="00932A5A">
        <w:rPr>
          <w:rFonts w:ascii="Arial" w:hAnsi="Arial" w:cs="Arial"/>
          <w:lang w:val="en-GB"/>
        </w:rPr>
        <w:t xml:space="preserve">and financial </w:t>
      </w:r>
      <w:r w:rsidR="005D284A" w:rsidRPr="00932A5A">
        <w:rPr>
          <w:rFonts w:ascii="Arial" w:hAnsi="Arial" w:cs="Arial"/>
          <w:lang w:val="en-GB"/>
        </w:rPr>
        <w:t>liabilities a</w:t>
      </w:r>
      <w:r w:rsidR="00225CF8" w:rsidRPr="00932A5A">
        <w:rPr>
          <w:rFonts w:ascii="Arial" w:hAnsi="Arial" w:cs="Arial"/>
          <w:lang w:val="en-GB"/>
        </w:rPr>
        <w:t xml:space="preserve">s at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CA46AB" w:rsidRPr="00932A5A">
        <w:rPr>
          <w:rFonts w:ascii="Arial" w:hAnsi="Arial" w:cs="Arial"/>
        </w:rPr>
        <w:t>2022</w:t>
      </w:r>
      <w:r w:rsidR="00225CF8" w:rsidRPr="00932A5A">
        <w:rPr>
          <w:rFonts w:ascii="Arial" w:hAnsi="Arial" w:cs="Arial"/>
          <w:lang w:val="en-GB"/>
        </w:rPr>
        <w:t xml:space="preserve">, classified by types of interest rate are as follows: </w:t>
      </w:r>
    </w:p>
    <w:p w14:paraId="5EF19383" w14:textId="77777777" w:rsidR="00225CF8" w:rsidRPr="001F0BC0" w:rsidRDefault="00F260CA" w:rsidP="001F0BC0">
      <w:pPr>
        <w:tabs>
          <w:tab w:val="left" w:pos="1980"/>
        </w:tabs>
        <w:spacing w:before="240" w:line="320" w:lineRule="exact"/>
        <w:ind w:left="1080"/>
        <w:jc w:val="right"/>
        <w:rPr>
          <w:rFonts w:ascii="Arial" w:hAnsi="Arial" w:cs="Arial"/>
          <w:sz w:val="16"/>
          <w:szCs w:val="16"/>
          <w:lang w:val="en-GB"/>
        </w:rPr>
      </w:pPr>
      <w:r w:rsidRPr="001F0BC0">
        <w:rPr>
          <w:rFonts w:ascii="Arial" w:hAnsi="Arial" w:cs="Arial"/>
          <w:sz w:val="16"/>
          <w:szCs w:val="16"/>
          <w:lang w:val="en-GB"/>
        </w:rPr>
        <w:t xml:space="preserve"> </w:t>
      </w:r>
      <w:r w:rsidR="00225CF8" w:rsidRPr="001F0BC0">
        <w:rPr>
          <w:rFonts w:ascii="Arial" w:hAnsi="Arial" w:cs="Arial"/>
          <w:sz w:val="16"/>
          <w:szCs w:val="16"/>
          <w:lang w:val="en-GB"/>
        </w:rPr>
        <w:t>(Unit: Million Baht)</w:t>
      </w:r>
    </w:p>
    <w:tbl>
      <w:tblPr>
        <w:tblW w:w="9195" w:type="dxa"/>
        <w:tblInd w:w="558" w:type="dxa"/>
        <w:tblLayout w:type="fixed"/>
        <w:tblLook w:val="04A0" w:firstRow="1" w:lastRow="0" w:firstColumn="1" w:lastColumn="0" w:noHBand="0" w:noVBand="1"/>
      </w:tblPr>
      <w:tblGrid>
        <w:gridCol w:w="3870"/>
        <w:gridCol w:w="1330"/>
        <w:gridCol w:w="1331"/>
        <w:gridCol w:w="1331"/>
        <w:gridCol w:w="1333"/>
      </w:tblGrid>
      <w:tr w:rsidR="00A27F39" w:rsidRPr="001F0BC0" w14:paraId="30A4EAA6" w14:textId="77777777" w:rsidTr="00042BB9">
        <w:trPr>
          <w:cantSplit/>
          <w:trHeight w:val="321"/>
        </w:trPr>
        <w:tc>
          <w:tcPr>
            <w:tcW w:w="3870" w:type="dxa"/>
            <w:vAlign w:val="bottom"/>
          </w:tcPr>
          <w:p w14:paraId="74B4E593" w14:textId="77777777" w:rsidR="00A27F39" w:rsidRPr="001F0BC0" w:rsidRDefault="00A27F39" w:rsidP="001F0BC0">
            <w:pPr>
              <w:spacing w:line="280" w:lineRule="exact"/>
              <w:ind w:left="162" w:hanging="162"/>
              <w:jc w:val="center"/>
              <w:rPr>
                <w:rFonts w:ascii="Arial" w:hAnsi="Arial" w:cs="Arial"/>
                <w:sz w:val="16"/>
                <w:szCs w:val="16"/>
                <w:cs/>
              </w:rPr>
            </w:pPr>
          </w:p>
        </w:tc>
        <w:tc>
          <w:tcPr>
            <w:tcW w:w="5325" w:type="dxa"/>
            <w:gridSpan w:val="4"/>
            <w:vAlign w:val="bottom"/>
            <w:hideMark/>
          </w:tcPr>
          <w:p w14:paraId="5AD82233" w14:textId="77777777" w:rsidR="00A27F39" w:rsidRPr="001F0BC0" w:rsidRDefault="00A27F39"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Consolidated financial statements</w:t>
            </w:r>
          </w:p>
        </w:tc>
      </w:tr>
      <w:tr w:rsidR="00A27F39" w:rsidRPr="001F0BC0" w14:paraId="74A556E8" w14:textId="77777777" w:rsidTr="00042BB9">
        <w:trPr>
          <w:cantSplit/>
          <w:trHeight w:val="321"/>
        </w:trPr>
        <w:tc>
          <w:tcPr>
            <w:tcW w:w="3870" w:type="dxa"/>
            <w:vAlign w:val="bottom"/>
          </w:tcPr>
          <w:p w14:paraId="41CAC044" w14:textId="77777777" w:rsidR="00A27F39" w:rsidRPr="001F0BC0" w:rsidRDefault="00A27F39" w:rsidP="001F0BC0">
            <w:pPr>
              <w:spacing w:line="280" w:lineRule="exact"/>
              <w:ind w:left="162" w:hanging="162"/>
              <w:jc w:val="center"/>
              <w:rPr>
                <w:rFonts w:ascii="Arial" w:hAnsi="Arial" w:cs="Arial"/>
                <w:sz w:val="16"/>
                <w:szCs w:val="16"/>
              </w:rPr>
            </w:pPr>
          </w:p>
        </w:tc>
        <w:tc>
          <w:tcPr>
            <w:tcW w:w="5325" w:type="dxa"/>
            <w:gridSpan w:val="4"/>
            <w:vAlign w:val="bottom"/>
            <w:hideMark/>
          </w:tcPr>
          <w:p w14:paraId="1A3EC201" w14:textId="2DC1C1D7" w:rsidR="00A27F39" w:rsidRPr="001F0BC0" w:rsidRDefault="00A27F39"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20</w:t>
            </w:r>
            <w:r w:rsidR="00F260CA" w:rsidRPr="001F0BC0">
              <w:rPr>
                <w:rFonts w:ascii="Arial" w:hAnsi="Arial" w:cs="Arial"/>
                <w:sz w:val="16"/>
                <w:szCs w:val="16"/>
                <w:lang w:val="en-GB"/>
              </w:rPr>
              <w:t>2</w:t>
            </w:r>
            <w:r w:rsidR="00CA46AB" w:rsidRPr="001F0BC0">
              <w:rPr>
                <w:rFonts w:ascii="Arial" w:hAnsi="Arial" w:cs="Arial"/>
                <w:sz w:val="16"/>
                <w:szCs w:val="16"/>
                <w:lang w:val="en-GB"/>
              </w:rPr>
              <w:t>3</w:t>
            </w:r>
          </w:p>
        </w:tc>
      </w:tr>
      <w:tr w:rsidR="00A27F39" w:rsidRPr="001F0BC0" w14:paraId="03C065E5" w14:textId="77777777" w:rsidTr="001F0BC0">
        <w:trPr>
          <w:cantSplit/>
          <w:trHeight w:val="54"/>
        </w:trPr>
        <w:tc>
          <w:tcPr>
            <w:tcW w:w="3870" w:type="dxa"/>
            <w:vAlign w:val="bottom"/>
          </w:tcPr>
          <w:p w14:paraId="06040B7B" w14:textId="77777777" w:rsidR="00A27F39" w:rsidRPr="001F0BC0" w:rsidRDefault="00A27F39" w:rsidP="001F0BC0">
            <w:pPr>
              <w:spacing w:line="280" w:lineRule="exact"/>
              <w:ind w:left="162" w:right="-108" w:hanging="162"/>
              <w:jc w:val="center"/>
              <w:rPr>
                <w:rFonts w:ascii="Arial" w:hAnsi="Arial" w:cs="Arial"/>
                <w:sz w:val="16"/>
                <w:szCs w:val="16"/>
              </w:rPr>
            </w:pPr>
          </w:p>
        </w:tc>
        <w:tc>
          <w:tcPr>
            <w:tcW w:w="1330" w:type="dxa"/>
            <w:vAlign w:val="bottom"/>
            <w:hideMark/>
          </w:tcPr>
          <w:p w14:paraId="64391146" w14:textId="77777777" w:rsidR="00A27F39" w:rsidRPr="001F0BC0" w:rsidRDefault="00A27F39" w:rsidP="001F0BC0">
            <w:pPr>
              <w:spacing w:line="28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31" w:type="dxa"/>
            <w:vAlign w:val="bottom"/>
            <w:hideMark/>
          </w:tcPr>
          <w:p w14:paraId="7C588EFB" w14:textId="77777777" w:rsidR="00A27F39" w:rsidRPr="001F0BC0" w:rsidRDefault="00A27F39" w:rsidP="001F0BC0">
            <w:pPr>
              <w:spacing w:line="280" w:lineRule="exact"/>
              <w:jc w:val="center"/>
              <w:rPr>
                <w:rFonts w:ascii="Arial" w:hAnsi="Arial" w:cs="Arial"/>
                <w:sz w:val="16"/>
                <w:szCs w:val="16"/>
                <w:lang w:val="en-GB"/>
              </w:rPr>
            </w:pPr>
            <w:r w:rsidRPr="001F0BC0">
              <w:rPr>
                <w:rFonts w:ascii="Arial" w:hAnsi="Arial" w:cs="Arial"/>
                <w:sz w:val="16"/>
                <w:szCs w:val="16"/>
                <w:lang w:val="en-GB"/>
              </w:rPr>
              <w:t>Fixed</w:t>
            </w:r>
          </w:p>
        </w:tc>
        <w:tc>
          <w:tcPr>
            <w:tcW w:w="1331" w:type="dxa"/>
            <w:vAlign w:val="bottom"/>
            <w:hideMark/>
          </w:tcPr>
          <w:p w14:paraId="6C722A3E" w14:textId="77777777" w:rsidR="00A27F39" w:rsidRPr="001F0BC0" w:rsidRDefault="00A27F39" w:rsidP="001F0BC0">
            <w:pPr>
              <w:spacing w:line="280" w:lineRule="exact"/>
              <w:jc w:val="center"/>
              <w:rPr>
                <w:rFonts w:ascii="Arial" w:hAnsi="Arial" w:cs="Arial"/>
                <w:sz w:val="16"/>
                <w:szCs w:val="16"/>
                <w:lang w:val="en-GB"/>
              </w:rPr>
            </w:pPr>
            <w:r w:rsidRPr="001F0BC0">
              <w:rPr>
                <w:rFonts w:ascii="Arial" w:hAnsi="Arial" w:cs="Arial"/>
                <w:sz w:val="16"/>
                <w:szCs w:val="16"/>
                <w:lang w:val="en-GB"/>
              </w:rPr>
              <w:t>Non-</w:t>
            </w:r>
          </w:p>
        </w:tc>
        <w:tc>
          <w:tcPr>
            <w:tcW w:w="1333" w:type="dxa"/>
            <w:vAlign w:val="bottom"/>
          </w:tcPr>
          <w:p w14:paraId="72CB7E7D" w14:textId="77777777" w:rsidR="00A27F39" w:rsidRPr="001F0BC0" w:rsidRDefault="00A27F39" w:rsidP="001F0BC0">
            <w:pPr>
              <w:spacing w:line="280" w:lineRule="exact"/>
              <w:ind w:left="-108" w:right="-86"/>
              <w:jc w:val="center"/>
              <w:rPr>
                <w:rFonts w:ascii="Arial" w:hAnsi="Arial" w:cs="Arial"/>
                <w:sz w:val="16"/>
                <w:szCs w:val="16"/>
              </w:rPr>
            </w:pPr>
          </w:p>
        </w:tc>
      </w:tr>
      <w:tr w:rsidR="00A27F39" w:rsidRPr="001F0BC0" w14:paraId="49E8CA56" w14:textId="77777777" w:rsidTr="001F0BC0">
        <w:trPr>
          <w:cantSplit/>
          <w:trHeight w:val="54"/>
        </w:trPr>
        <w:tc>
          <w:tcPr>
            <w:tcW w:w="3870" w:type="dxa"/>
            <w:vAlign w:val="bottom"/>
          </w:tcPr>
          <w:p w14:paraId="0711A5A3" w14:textId="77777777" w:rsidR="00A27F39" w:rsidRPr="001F0BC0" w:rsidRDefault="00A27F39" w:rsidP="001F0BC0">
            <w:pPr>
              <w:spacing w:line="280" w:lineRule="exact"/>
              <w:ind w:left="162" w:hanging="162"/>
              <w:jc w:val="center"/>
              <w:rPr>
                <w:rFonts w:ascii="Arial" w:hAnsi="Arial" w:cs="Arial"/>
                <w:sz w:val="16"/>
                <w:szCs w:val="16"/>
                <w:lang w:val="en-GB"/>
              </w:rPr>
            </w:pPr>
          </w:p>
        </w:tc>
        <w:tc>
          <w:tcPr>
            <w:tcW w:w="1330" w:type="dxa"/>
            <w:vAlign w:val="bottom"/>
            <w:hideMark/>
          </w:tcPr>
          <w:p w14:paraId="4B0C0E78" w14:textId="77777777" w:rsidR="00A27F39" w:rsidRPr="001F0BC0" w:rsidRDefault="00A27F39" w:rsidP="001F0BC0">
            <w:pPr>
              <w:spacing w:line="280" w:lineRule="exact"/>
              <w:ind w:right="-48"/>
              <w:jc w:val="center"/>
              <w:rPr>
                <w:rFonts w:ascii="Arial" w:hAnsi="Arial" w:cs="Arial"/>
                <w:sz w:val="16"/>
                <w:szCs w:val="16"/>
                <w:lang w:val="en-GB"/>
              </w:rPr>
            </w:pPr>
            <w:r w:rsidRPr="001F0BC0">
              <w:rPr>
                <w:rFonts w:ascii="Arial" w:hAnsi="Arial" w:cs="Arial"/>
                <w:sz w:val="16"/>
                <w:szCs w:val="16"/>
                <w:lang w:val="en-GB"/>
              </w:rPr>
              <w:t>interest</w:t>
            </w:r>
          </w:p>
        </w:tc>
        <w:tc>
          <w:tcPr>
            <w:tcW w:w="1331" w:type="dxa"/>
            <w:vAlign w:val="bottom"/>
            <w:hideMark/>
          </w:tcPr>
          <w:p w14:paraId="2893EA89" w14:textId="77777777" w:rsidR="00A27F39" w:rsidRPr="001F0BC0" w:rsidRDefault="00A27F39" w:rsidP="001F0BC0">
            <w:pPr>
              <w:spacing w:line="280" w:lineRule="exact"/>
              <w:jc w:val="center"/>
              <w:rPr>
                <w:rFonts w:ascii="Arial" w:hAnsi="Arial" w:cs="Arial"/>
                <w:sz w:val="16"/>
                <w:szCs w:val="16"/>
                <w:lang w:val="en-GB"/>
              </w:rPr>
            </w:pPr>
            <w:r w:rsidRPr="001F0BC0">
              <w:rPr>
                <w:rFonts w:ascii="Arial" w:hAnsi="Arial" w:cs="Arial"/>
                <w:sz w:val="16"/>
                <w:szCs w:val="16"/>
                <w:lang w:val="en-GB"/>
              </w:rPr>
              <w:t>interest</w:t>
            </w:r>
          </w:p>
        </w:tc>
        <w:tc>
          <w:tcPr>
            <w:tcW w:w="1331" w:type="dxa"/>
            <w:vAlign w:val="bottom"/>
            <w:hideMark/>
          </w:tcPr>
          <w:p w14:paraId="4D99548C" w14:textId="77777777" w:rsidR="00A27F39" w:rsidRPr="001F0BC0" w:rsidRDefault="00A27F39" w:rsidP="001F0BC0">
            <w:pPr>
              <w:spacing w:line="280" w:lineRule="exact"/>
              <w:jc w:val="center"/>
              <w:rPr>
                <w:rFonts w:ascii="Arial" w:hAnsi="Arial" w:cs="Arial"/>
                <w:sz w:val="16"/>
                <w:szCs w:val="16"/>
                <w:lang w:val="en-GB"/>
              </w:rPr>
            </w:pPr>
            <w:r w:rsidRPr="001F0BC0">
              <w:rPr>
                <w:rFonts w:ascii="Arial" w:hAnsi="Arial" w:cs="Arial"/>
                <w:sz w:val="16"/>
                <w:szCs w:val="16"/>
                <w:lang w:val="en-GB"/>
              </w:rPr>
              <w:t>interest</w:t>
            </w:r>
          </w:p>
        </w:tc>
        <w:tc>
          <w:tcPr>
            <w:tcW w:w="1333" w:type="dxa"/>
            <w:vAlign w:val="bottom"/>
          </w:tcPr>
          <w:p w14:paraId="0E4D6357" w14:textId="77777777" w:rsidR="00A27F39" w:rsidRPr="001F0BC0" w:rsidRDefault="00A27F39" w:rsidP="001F0BC0">
            <w:pPr>
              <w:spacing w:line="280" w:lineRule="exact"/>
              <w:jc w:val="center"/>
              <w:rPr>
                <w:rFonts w:ascii="Arial" w:hAnsi="Arial" w:cs="Arial"/>
                <w:sz w:val="16"/>
                <w:szCs w:val="16"/>
                <w:lang w:val="en-GB"/>
              </w:rPr>
            </w:pPr>
          </w:p>
        </w:tc>
      </w:tr>
      <w:tr w:rsidR="00A27F39" w:rsidRPr="001F0BC0" w14:paraId="4A4A989A" w14:textId="77777777" w:rsidTr="001F0BC0">
        <w:trPr>
          <w:cantSplit/>
          <w:trHeight w:val="54"/>
        </w:trPr>
        <w:tc>
          <w:tcPr>
            <w:tcW w:w="3870" w:type="dxa"/>
            <w:vAlign w:val="bottom"/>
            <w:hideMark/>
          </w:tcPr>
          <w:p w14:paraId="02A714E5" w14:textId="77777777" w:rsidR="00A27F39" w:rsidRPr="001F0BC0" w:rsidRDefault="00A27F39" w:rsidP="001F0BC0">
            <w:pPr>
              <w:pBdr>
                <w:bottom w:val="single" w:sz="4" w:space="1" w:color="auto"/>
              </w:pBdr>
              <w:spacing w:line="28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30" w:type="dxa"/>
            <w:vAlign w:val="bottom"/>
            <w:hideMark/>
          </w:tcPr>
          <w:p w14:paraId="5ED94BE3" w14:textId="77777777" w:rsidR="00A27F39" w:rsidRPr="001F0BC0" w:rsidRDefault="00A27F39" w:rsidP="001F0BC0">
            <w:pPr>
              <w:pBdr>
                <w:bottom w:val="single" w:sz="4" w:space="1" w:color="auto"/>
              </w:pBdr>
              <w:spacing w:line="28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31" w:type="dxa"/>
            <w:vAlign w:val="bottom"/>
            <w:hideMark/>
          </w:tcPr>
          <w:p w14:paraId="5141343C" w14:textId="77777777" w:rsidR="00A27F39" w:rsidRPr="001F0BC0" w:rsidRDefault="00A27F39" w:rsidP="001F0BC0">
            <w:pPr>
              <w:pBdr>
                <w:bottom w:val="single" w:sz="4" w:space="1" w:color="auto"/>
              </w:pBdr>
              <w:spacing w:line="28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31" w:type="dxa"/>
            <w:vAlign w:val="bottom"/>
            <w:hideMark/>
          </w:tcPr>
          <w:p w14:paraId="4D7DBA70" w14:textId="77777777" w:rsidR="00A27F39" w:rsidRPr="001F0BC0" w:rsidRDefault="00A27F39"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bearing</w:t>
            </w:r>
          </w:p>
        </w:tc>
        <w:tc>
          <w:tcPr>
            <w:tcW w:w="1333" w:type="dxa"/>
            <w:vAlign w:val="bottom"/>
            <w:hideMark/>
          </w:tcPr>
          <w:p w14:paraId="6B662FF4" w14:textId="77777777" w:rsidR="00A27F39" w:rsidRPr="001F0BC0" w:rsidRDefault="00A27F39"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Total</w:t>
            </w:r>
          </w:p>
        </w:tc>
      </w:tr>
      <w:tr w:rsidR="00A27F39" w:rsidRPr="001F0BC0" w14:paraId="7BB23413" w14:textId="77777777" w:rsidTr="001F0BC0">
        <w:trPr>
          <w:cantSplit/>
          <w:trHeight w:val="54"/>
        </w:trPr>
        <w:tc>
          <w:tcPr>
            <w:tcW w:w="3870" w:type="dxa"/>
            <w:vAlign w:val="bottom"/>
            <w:hideMark/>
          </w:tcPr>
          <w:p w14:paraId="2ACD3A9E" w14:textId="77777777" w:rsidR="00A27F39" w:rsidRPr="001F0BC0" w:rsidRDefault="00A27F39" w:rsidP="001F0BC0">
            <w:pPr>
              <w:spacing w:line="28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30" w:type="dxa"/>
            <w:vAlign w:val="bottom"/>
          </w:tcPr>
          <w:p w14:paraId="1E4E7DBE" w14:textId="77777777" w:rsidR="00A27F39" w:rsidRPr="001F0BC0" w:rsidRDefault="00A27F39" w:rsidP="001F0BC0">
            <w:pPr>
              <w:spacing w:line="280" w:lineRule="exact"/>
              <w:ind w:left="62" w:right="117"/>
              <w:jc w:val="center"/>
              <w:rPr>
                <w:rFonts w:ascii="Arial" w:hAnsi="Arial" w:cs="Arial"/>
                <w:sz w:val="16"/>
                <w:szCs w:val="16"/>
              </w:rPr>
            </w:pPr>
          </w:p>
        </w:tc>
        <w:tc>
          <w:tcPr>
            <w:tcW w:w="1331" w:type="dxa"/>
            <w:vAlign w:val="bottom"/>
          </w:tcPr>
          <w:p w14:paraId="443A9A4B" w14:textId="77777777" w:rsidR="00A27F39" w:rsidRPr="001F0BC0" w:rsidRDefault="00A27F39" w:rsidP="001F0BC0">
            <w:pPr>
              <w:spacing w:line="280" w:lineRule="exact"/>
              <w:rPr>
                <w:rFonts w:ascii="Arial" w:hAnsi="Arial" w:cs="Arial"/>
                <w:sz w:val="16"/>
                <w:szCs w:val="16"/>
              </w:rPr>
            </w:pPr>
          </w:p>
        </w:tc>
        <w:tc>
          <w:tcPr>
            <w:tcW w:w="1331" w:type="dxa"/>
            <w:vAlign w:val="bottom"/>
          </w:tcPr>
          <w:p w14:paraId="173E18E6" w14:textId="77777777" w:rsidR="00A27F39" w:rsidRPr="001F0BC0" w:rsidRDefault="00A27F39" w:rsidP="001F0BC0">
            <w:pPr>
              <w:spacing w:line="280" w:lineRule="exact"/>
              <w:rPr>
                <w:rFonts w:ascii="Arial" w:hAnsi="Arial" w:cs="Arial"/>
                <w:sz w:val="16"/>
                <w:szCs w:val="16"/>
              </w:rPr>
            </w:pPr>
          </w:p>
        </w:tc>
        <w:tc>
          <w:tcPr>
            <w:tcW w:w="1333" w:type="dxa"/>
            <w:vAlign w:val="bottom"/>
          </w:tcPr>
          <w:p w14:paraId="444DE760" w14:textId="77777777" w:rsidR="00A27F39" w:rsidRPr="001F0BC0" w:rsidRDefault="00A27F39" w:rsidP="001F0BC0">
            <w:pPr>
              <w:spacing w:line="280" w:lineRule="exact"/>
              <w:rPr>
                <w:rFonts w:ascii="Arial" w:hAnsi="Arial" w:cs="Arial"/>
                <w:sz w:val="16"/>
                <w:szCs w:val="16"/>
              </w:rPr>
            </w:pPr>
          </w:p>
        </w:tc>
      </w:tr>
      <w:tr w:rsidR="008E28AE" w:rsidRPr="001F0BC0" w14:paraId="54DD9A3F" w14:textId="77777777" w:rsidTr="001F0BC0">
        <w:trPr>
          <w:cantSplit/>
          <w:trHeight w:val="117"/>
        </w:trPr>
        <w:tc>
          <w:tcPr>
            <w:tcW w:w="3870" w:type="dxa"/>
            <w:vAlign w:val="bottom"/>
            <w:hideMark/>
          </w:tcPr>
          <w:p w14:paraId="7E84B3CF" w14:textId="77777777" w:rsidR="008E28AE" w:rsidRPr="001F0BC0" w:rsidRDefault="008E28AE" w:rsidP="001F0BC0">
            <w:pPr>
              <w:spacing w:line="280" w:lineRule="exact"/>
              <w:ind w:left="162" w:hanging="162"/>
              <w:rPr>
                <w:rFonts w:ascii="Arial" w:hAnsi="Arial" w:cs="Arial"/>
                <w:sz w:val="16"/>
                <w:szCs w:val="16"/>
              </w:rPr>
            </w:pPr>
            <w:r w:rsidRPr="001F0BC0">
              <w:rPr>
                <w:rFonts w:ascii="Arial" w:hAnsi="Arial" w:cs="Arial"/>
                <w:sz w:val="16"/>
                <w:szCs w:val="16"/>
                <w:lang w:val="en-GB"/>
              </w:rPr>
              <w:t>Cash</w:t>
            </w:r>
          </w:p>
        </w:tc>
        <w:tc>
          <w:tcPr>
            <w:tcW w:w="1330" w:type="dxa"/>
            <w:vAlign w:val="bottom"/>
          </w:tcPr>
          <w:p w14:paraId="43F31698" w14:textId="028B4058"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5FB68B93" w14:textId="33302133"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791575BE" w14:textId="587661F8"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7</w:t>
            </w:r>
          </w:p>
        </w:tc>
        <w:tc>
          <w:tcPr>
            <w:tcW w:w="1333" w:type="dxa"/>
            <w:vAlign w:val="bottom"/>
          </w:tcPr>
          <w:p w14:paraId="4752F714" w14:textId="509939AA"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7</w:t>
            </w:r>
          </w:p>
        </w:tc>
      </w:tr>
      <w:tr w:rsidR="008E28AE" w:rsidRPr="001F0BC0" w14:paraId="607BDB6B" w14:textId="77777777" w:rsidTr="001F0BC0">
        <w:trPr>
          <w:cantSplit/>
          <w:trHeight w:val="72"/>
        </w:trPr>
        <w:tc>
          <w:tcPr>
            <w:tcW w:w="3870" w:type="dxa"/>
            <w:vAlign w:val="bottom"/>
            <w:hideMark/>
          </w:tcPr>
          <w:p w14:paraId="547356E0" w14:textId="77777777" w:rsidR="008E28AE" w:rsidRPr="001F0BC0" w:rsidRDefault="008E28AE" w:rsidP="001F0BC0">
            <w:pPr>
              <w:spacing w:line="28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30" w:type="dxa"/>
            <w:vAlign w:val="bottom"/>
          </w:tcPr>
          <w:p w14:paraId="67D8B01B" w14:textId="699F3C57"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3,088</w:t>
            </w:r>
          </w:p>
        </w:tc>
        <w:tc>
          <w:tcPr>
            <w:tcW w:w="1331" w:type="dxa"/>
            <w:vAlign w:val="bottom"/>
          </w:tcPr>
          <w:p w14:paraId="7EE8E8C0" w14:textId="361A3058"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915</w:t>
            </w:r>
          </w:p>
        </w:tc>
        <w:tc>
          <w:tcPr>
            <w:tcW w:w="1331" w:type="dxa"/>
            <w:vAlign w:val="bottom"/>
          </w:tcPr>
          <w:p w14:paraId="48361200" w14:textId="219DF31F"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185</w:t>
            </w:r>
          </w:p>
        </w:tc>
        <w:tc>
          <w:tcPr>
            <w:tcW w:w="1333" w:type="dxa"/>
            <w:vAlign w:val="bottom"/>
          </w:tcPr>
          <w:p w14:paraId="5D5D5467" w14:textId="081DEC60" w:rsidR="008E28AE"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4,188</w:t>
            </w:r>
          </w:p>
        </w:tc>
      </w:tr>
      <w:tr w:rsidR="00230F5A" w:rsidRPr="001F0BC0" w14:paraId="484B90E2" w14:textId="77777777" w:rsidTr="001F0BC0">
        <w:trPr>
          <w:cantSplit/>
          <w:trHeight w:val="333"/>
        </w:trPr>
        <w:tc>
          <w:tcPr>
            <w:tcW w:w="3870" w:type="dxa"/>
            <w:vAlign w:val="bottom"/>
          </w:tcPr>
          <w:p w14:paraId="0A9D7636" w14:textId="77777777" w:rsidR="00230F5A" w:rsidRPr="001F0BC0" w:rsidRDefault="00230F5A" w:rsidP="001F0BC0">
            <w:pPr>
              <w:spacing w:line="280" w:lineRule="exact"/>
              <w:ind w:left="162" w:right="-108" w:hanging="162"/>
              <w:rPr>
                <w:rFonts w:ascii="Arial" w:hAnsi="Arial" w:cs="Arial"/>
                <w:sz w:val="16"/>
                <w:szCs w:val="16"/>
              </w:rPr>
            </w:pPr>
            <w:r w:rsidRPr="001F0BC0">
              <w:rPr>
                <w:rFonts w:ascii="Arial" w:hAnsi="Arial" w:cs="Arial"/>
                <w:sz w:val="16"/>
                <w:szCs w:val="16"/>
              </w:rPr>
              <w:t>Financial instruments measured at fair value through profit or loss</w:t>
            </w:r>
          </w:p>
        </w:tc>
        <w:tc>
          <w:tcPr>
            <w:tcW w:w="1330" w:type="dxa"/>
            <w:vAlign w:val="bottom"/>
          </w:tcPr>
          <w:p w14:paraId="55CC9D07" w14:textId="7F01C562" w:rsidR="00230F5A"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25B10437" w14:textId="01FE4EBF" w:rsidR="00230F5A"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3</w:t>
            </w:r>
          </w:p>
        </w:tc>
        <w:tc>
          <w:tcPr>
            <w:tcW w:w="1331" w:type="dxa"/>
            <w:vAlign w:val="bottom"/>
          </w:tcPr>
          <w:p w14:paraId="12FB7053" w14:textId="26B7AC1E" w:rsidR="00230F5A"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1,709</w:t>
            </w:r>
          </w:p>
        </w:tc>
        <w:tc>
          <w:tcPr>
            <w:tcW w:w="1333" w:type="dxa"/>
            <w:vAlign w:val="bottom"/>
          </w:tcPr>
          <w:p w14:paraId="5310D86C" w14:textId="4143141F" w:rsidR="00230F5A"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1,712</w:t>
            </w:r>
          </w:p>
        </w:tc>
      </w:tr>
      <w:tr w:rsidR="008E28AE" w:rsidRPr="001F0BC0" w14:paraId="390B73C4" w14:textId="77777777" w:rsidTr="001F0BC0">
        <w:trPr>
          <w:cantSplit/>
          <w:trHeight w:val="54"/>
        </w:trPr>
        <w:tc>
          <w:tcPr>
            <w:tcW w:w="3870" w:type="dxa"/>
            <w:vAlign w:val="bottom"/>
            <w:hideMark/>
          </w:tcPr>
          <w:p w14:paraId="16020C4A" w14:textId="77777777" w:rsidR="008E28AE" w:rsidRPr="001F0BC0" w:rsidRDefault="008E28AE" w:rsidP="001F0BC0">
            <w:pPr>
              <w:spacing w:line="280" w:lineRule="exact"/>
              <w:ind w:left="162" w:right="-108" w:hanging="162"/>
              <w:rPr>
                <w:rFonts w:ascii="Arial" w:hAnsi="Arial" w:cs="Arial"/>
                <w:sz w:val="16"/>
                <w:szCs w:val="16"/>
                <w:cs/>
              </w:rPr>
            </w:pPr>
            <w:r w:rsidRPr="001F0BC0">
              <w:rPr>
                <w:rFonts w:ascii="Arial" w:hAnsi="Arial" w:cs="Arial"/>
                <w:sz w:val="16"/>
                <w:szCs w:val="16"/>
              </w:rPr>
              <w:t>Derivatives assets</w:t>
            </w:r>
          </w:p>
        </w:tc>
        <w:tc>
          <w:tcPr>
            <w:tcW w:w="1330" w:type="dxa"/>
            <w:vAlign w:val="bottom"/>
          </w:tcPr>
          <w:p w14:paraId="679E32B8" w14:textId="4567C8FC"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3B0CB3C1" w14:textId="399633EE" w:rsidR="008E28AE"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w:t>
            </w:r>
          </w:p>
        </w:tc>
        <w:tc>
          <w:tcPr>
            <w:tcW w:w="1331" w:type="dxa"/>
            <w:vAlign w:val="bottom"/>
          </w:tcPr>
          <w:p w14:paraId="7158D711" w14:textId="3075EF4A"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124</w:t>
            </w:r>
          </w:p>
        </w:tc>
        <w:tc>
          <w:tcPr>
            <w:tcW w:w="1333" w:type="dxa"/>
            <w:vAlign w:val="bottom"/>
          </w:tcPr>
          <w:p w14:paraId="783F8CDA" w14:textId="4E6C5AED"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124</w:t>
            </w:r>
          </w:p>
        </w:tc>
      </w:tr>
      <w:tr w:rsidR="008E28AE" w:rsidRPr="001F0BC0" w14:paraId="0D1DBBA6" w14:textId="77777777" w:rsidTr="001F0BC0">
        <w:trPr>
          <w:cantSplit/>
          <w:trHeight w:val="54"/>
        </w:trPr>
        <w:tc>
          <w:tcPr>
            <w:tcW w:w="3870" w:type="dxa"/>
            <w:vAlign w:val="bottom"/>
            <w:hideMark/>
          </w:tcPr>
          <w:p w14:paraId="076507B0" w14:textId="77777777" w:rsidR="008E28AE" w:rsidRPr="001F0BC0" w:rsidRDefault="008E28AE" w:rsidP="001F0BC0">
            <w:pPr>
              <w:spacing w:line="280" w:lineRule="exact"/>
              <w:ind w:left="162" w:hanging="162"/>
              <w:rPr>
                <w:rFonts w:ascii="Arial" w:hAnsi="Arial" w:cs="Arial"/>
                <w:sz w:val="16"/>
                <w:szCs w:val="16"/>
              </w:rPr>
            </w:pPr>
            <w:r w:rsidRPr="001F0BC0">
              <w:rPr>
                <w:rFonts w:ascii="Arial" w:hAnsi="Arial" w:cs="Arial"/>
                <w:sz w:val="16"/>
                <w:szCs w:val="16"/>
                <w:lang w:val="en-GB"/>
              </w:rPr>
              <w:t>Investments</w:t>
            </w:r>
          </w:p>
        </w:tc>
        <w:tc>
          <w:tcPr>
            <w:tcW w:w="1330" w:type="dxa"/>
            <w:vAlign w:val="bottom"/>
          </w:tcPr>
          <w:p w14:paraId="49E4AA7A" w14:textId="2DE90872" w:rsidR="008E28AE"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w:t>
            </w:r>
          </w:p>
        </w:tc>
        <w:tc>
          <w:tcPr>
            <w:tcW w:w="1331" w:type="dxa"/>
            <w:vAlign w:val="bottom"/>
          </w:tcPr>
          <w:p w14:paraId="646CE55B" w14:textId="781D873C"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16,920</w:t>
            </w:r>
          </w:p>
        </w:tc>
        <w:tc>
          <w:tcPr>
            <w:tcW w:w="1331" w:type="dxa"/>
            <w:vAlign w:val="bottom"/>
          </w:tcPr>
          <w:p w14:paraId="40A7C87F" w14:textId="437DABC3" w:rsidR="008E28AE" w:rsidRPr="001F0BC0" w:rsidRDefault="005D5854" w:rsidP="001F0BC0">
            <w:pPr>
              <w:tabs>
                <w:tab w:val="decimal" w:pos="925"/>
              </w:tabs>
              <w:snapToGrid w:val="0"/>
              <w:spacing w:line="280" w:lineRule="exact"/>
              <w:ind w:right="-63"/>
              <w:rPr>
                <w:rFonts w:ascii="Arial" w:hAnsi="Arial" w:cs="Arial"/>
                <w:caps/>
                <w:sz w:val="16"/>
                <w:szCs w:val="16"/>
              </w:rPr>
            </w:pPr>
            <w:r w:rsidRPr="001F0BC0">
              <w:rPr>
                <w:rFonts w:ascii="Arial" w:hAnsi="Arial" w:cs="Arial"/>
                <w:caps/>
                <w:sz w:val="16"/>
                <w:szCs w:val="16"/>
              </w:rPr>
              <w:t>3,239</w:t>
            </w:r>
          </w:p>
        </w:tc>
        <w:tc>
          <w:tcPr>
            <w:tcW w:w="1333" w:type="dxa"/>
            <w:vAlign w:val="bottom"/>
          </w:tcPr>
          <w:p w14:paraId="7FC39450" w14:textId="0A623A83"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20,159</w:t>
            </w:r>
          </w:p>
        </w:tc>
      </w:tr>
      <w:tr w:rsidR="008E28AE" w:rsidRPr="001F0BC0" w14:paraId="2A01DC4E" w14:textId="77777777" w:rsidTr="001F0BC0">
        <w:trPr>
          <w:cantSplit/>
          <w:trHeight w:val="54"/>
        </w:trPr>
        <w:tc>
          <w:tcPr>
            <w:tcW w:w="3870" w:type="dxa"/>
            <w:vAlign w:val="bottom"/>
            <w:hideMark/>
          </w:tcPr>
          <w:p w14:paraId="48B48913" w14:textId="77777777" w:rsidR="008E28AE" w:rsidRPr="001F0BC0" w:rsidRDefault="008E28AE" w:rsidP="001F0BC0">
            <w:pPr>
              <w:spacing w:line="280" w:lineRule="exact"/>
              <w:ind w:left="162" w:hanging="162"/>
              <w:rPr>
                <w:rFonts w:ascii="Arial" w:hAnsi="Arial" w:cs="Arial"/>
                <w:sz w:val="16"/>
                <w:szCs w:val="16"/>
              </w:rPr>
            </w:pPr>
            <w:r w:rsidRPr="001F0BC0">
              <w:rPr>
                <w:rFonts w:ascii="Arial" w:hAnsi="Arial" w:cs="Arial"/>
                <w:sz w:val="16"/>
                <w:szCs w:val="16"/>
                <w:lang w:val="en-GB"/>
              </w:rPr>
              <w:t>Loans to customers</w:t>
            </w:r>
          </w:p>
        </w:tc>
        <w:tc>
          <w:tcPr>
            <w:tcW w:w="1330" w:type="dxa"/>
            <w:vAlign w:val="bottom"/>
          </w:tcPr>
          <w:p w14:paraId="50FB7977" w14:textId="3DBA35B9"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11,346</w:t>
            </w:r>
          </w:p>
        </w:tc>
        <w:tc>
          <w:tcPr>
            <w:tcW w:w="1331" w:type="dxa"/>
            <w:vAlign w:val="bottom"/>
          </w:tcPr>
          <w:p w14:paraId="5A6FA2B8" w14:textId="258F2A45"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55,253</w:t>
            </w:r>
          </w:p>
        </w:tc>
        <w:tc>
          <w:tcPr>
            <w:tcW w:w="1331" w:type="dxa"/>
            <w:vAlign w:val="bottom"/>
          </w:tcPr>
          <w:p w14:paraId="07C25A8B" w14:textId="09A4A6A8" w:rsidR="008E28AE"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592</w:t>
            </w:r>
          </w:p>
        </w:tc>
        <w:tc>
          <w:tcPr>
            <w:tcW w:w="1333" w:type="dxa"/>
            <w:vAlign w:val="bottom"/>
          </w:tcPr>
          <w:p w14:paraId="461836FA" w14:textId="3426F829" w:rsidR="008E28AE"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67,191</w:t>
            </w:r>
          </w:p>
        </w:tc>
      </w:tr>
      <w:tr w:rsidR="008E28AE" w:rsidRPr="001F0BC0" w14:paraId="36DDC0E9" w14:textId="77777777" w:rsidTr="00F260CA">
        <w:trPr>
          <w:cantSplit/>
          <w:trHeight w:val="74"/>
        </w:trPr>
        <w:tc>
          <w:tcPr>
            <w:tcW w:w="3870" w:type="dxa"/>
            <w:vAlign w:val="bottom"/>
            <w:hideMark/>
          </w:tcPr>
          <w:p w14:paraId="246D5AC1" w14:textId="77777777" w:rsidR="008E28AE" w:rsidRPr="001F0BC0" w:rsidRDefault="008E28AE" w:rsidP="001F0BC0">
            <w:pPr>
              <w:spacing w:line="280" w:lineRule="exact"/>
              <w:ind w:left="162" w:right="-142" w:hanging="162"/>
              <w:rPr>
                <w:rFonts w:ascii="Arial" w:hAnsi="Arial" w:cs="Arial"/>
                <w:sz w:val="16"/>
                <w:szCs w:val="16"/>
                <w:cs/>
              </w:rPr>
            </w:pPr>
            <w:r w:rsidRPr="001F0BC0">
              <w:rPr>
                <w:rFonts w:ascii="Arial" w:hAnsi="Arial" w:cs="Arial"/>
                <w:sz w:val="16"/>
                <w:szCs w:val="16"/>
                <w:lang w:val="en-GB"/>
              </w:rPr>
              <w:t>Receivables from purchase and sale of securities</w:t>
            </w:r>
          </w:p>
        </w:tc>
        <w:tc>
          <w:tcPr>
            <w:tcW w:w="1330" w:type="dxa"/>
            <w:vAlign w:val="bottom"/>
          </w:tcPr>
          <w:p w14:paraId="123F5D5B" w14:textId="560B03C7"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23ED2B3A" w14:textId="7F9CBCAF"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5CA00844" w14:textId="1E12A9D4" w:rsidR="008E28AE"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757</w:t>
            </w:r>
          </w:p>
        </w:tc>
        <w:tc>
          <w:tcPr>
            <w:tcW w:w="1333" w:type="dxa"/>
            <w:vAlign w:val="bottom"/>
          </w:tcPr>
          <w:p w14:paraId="0269FB63" w14:textId="7CEBFD0F" w:rsidR="008E28AE"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757</w:t>
            </w:r>
          </w:p>
        </w:tc>
      </w:tr>
      <w:tr w:rsidR="008730B4" w:rsidRPr="001F0BC0" w14:paraId="56624338" w14:textId="77777777" w:rsidTr="001F0BC0">
        <w:trPr>
          <w:cantSplit/>
          <w:trHeight w:val="54"/>
        </w:trPr>
        <w:tc>
          <w:tcPr>
            <w:tcW w:w="3870" w:type="dxa"/>
            <w:vAlign w:val="bottom"/>
            <w:hideMark/>
          </w:tcPr>
          <w:p w14:paraId="743E6A1C" w14:textId="00FFAFB7" w:rsidR="008730B4" w:rsidRPr="001F0BC0" w:rsidRDefault="008730B4" w:rsidP="001F0BC0">
            <w:pPr>
              <w:spacing w:line="280" w:lineRule="exact"/>
              <w:ind w:left="162" w:right="-142" w:hanging="162"/>
              <w:rPr>
                <w:rFonts w:ascii="Arial" w:hAnsi="Arial" w:cstheme="minorBidi"/>
                <w:sz w:val="16"/>
                <w:szCs w:val="16"/>
                <w:cs/>
              </w:rPr>
            </w:pPr>
            <w:r w:rsidRPr="001F0BC0">
              <w:rPr>
                <w:rFonts w:ascii="Arial" w:hAnsi="Arial" w:cs="Arial"/>
                <w:sz w:val="16"/>
                <w:szCs w:val="16"/>
                <w:lang w:val="en-GB"/>
              </w:rPr>
              <w:t>Other assets</w:t>
            </w:r>
          </w:p>
        </w:tc>
        <w:tc>
          <w:tcPr>
            <w:tcW w:w="1330" w:type="dxa"/>
            <w:vAlign w:val="bottom"/>
          </w:tcPr>
          <w:p w14:paraId="19799F3F" w14:textId="19D0E3ED" w:rsidR="008730B4" w:rsidRPr="001F0BC0" w:rsidRDefault="005D5854" w:rsidP="001F0BC0">
            <w:pPr>
              <w:tabs>
                <w:tab w:val="decimal" w:pos="925"/>
              </w:tabs>
              <w:snapToGrid w:val="0"/>
              <w:spacing w:line="280" w:lineRule="exact"/>
              <w:ind w:left="-18" w:right="-63"/>
              <w:rPr>
                <w:rFonts w:ascii="Arial" w:hAnsi="Arial" w:cstheme="minorBidi"/>
                <w:caps/>
                <w:sz w:val="16"/>
                <w:szCs w:val="16"/>
              </w:rPr>
            </w:pPr>
            <w:r w:rsidRPr="001F0BC0">
              <w:rPr>
                <w:rFonts w:ascii="Arial" w:hAnsi="Arial" w:cstheme="minorBidi"/>
                <w:caps/>
                <w:sz w:val="16"/>
                <w:szCs w:val="16"/>
              </w:rPr>
              <w:t>-</w:t>
            </w:r>
          </w:p>
        </w:tc>
        <w:tc>
          <w:tcPr>
            <w:tcW w:w="1331" w:type="dxa"/>
            <w:vAlign w:val="bottom"/>
          </w:tcPr>
          <w:p w14:paraId="69DEFD17" w14:textId="09160DBA" w:rsidR="008730B4"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2AA046F4" w14:textId="04763405" w:rsidR="008730B4"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2,</w:t>
            </w:r>
            <w:r w:rsidR="003908C3" w:rsidRPr="001F0BC0">
              <w:rPr>
                <w:rFonts w:ascii="Arial" w:hAnsi="Arial" w:cs="Arial"/>
                <w:caps/>
                <w:sz w:val="16"/>
                <w:szCs w:val="16"/>
              </w:rPr>
              <w:t>720</w:t>
            </w:r>
          </w:p>
        </w:tc>
        <w:tc>
          <w:tcPr>
            <w:tcW w:w="1333" w:type="dxa"/>
            <w:vAlign w:val="bottom"/>
          </w:tcPr>
          <w:p w14:paraId="61CED22F" w14:textId="148EC061" w:rsidR="008730B4"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2,</w:t>
            </w:r>
            <w:r w:rsidR="003908C3" w:rsidRPr="001F0BC0">
              <w:rPr>
                <w:rFonts w:ascii="Arial" w:hAnsi="Arial" w:cs="Arial"/>
                <w:caps/>
                <w:sz w:val="16"/>
                <w:szCs w:val="16"/>
              </w:rPr>
              <w:t>720</w:t>
            </w:r>
          </w:p>
        </w:tc>
      </w:tr>
      <w:tr w:rsidR="008730B4" w:rsidRPr="001F0BC0" w14:paraId="725790FE" w14:textId="77777777" w:rsidTr="001F0BC0">
        <w:trPr>
          <w:cantSplit/>
          <w:trHeight w:val="54"/>
        </w:trPr>
        <w:tc>
          <w:tcPr>
            <w:tcW w:w="3870" w:type="dxa"/>
            <w:vAlign w:val="bottom"/>
            <w:hideMark/>
          </w:tcPr>
          <w:p w14:paraId="12B995A3" w14:textId="77777777" w:rsidR="008730B4" w:rsidRPr="001F0BC0" w:rsidRDefault="008730B4" w:rsidP="001F0BC0">
            <w:pPr>
              <w:spacing w:line="280" w:lineRule="exact"/>
              <w:ind w:left="162" w:hanging="162"/>
              <w:rPr>
                <w:rFonts w:ascii="Arial" w:hAnsi="Arial" w:cs="Arial"/>
                <w:sz w:val="16"/>
                <w:szCs w:val="16"/>
                <w:cs/>
                <w:lang w:val="en-GB"/>
              </w:rPr>
            </w:pPr>
            <w:r w:rsidRPr="001F0BC0">
              <w:rPr>
                <w:rFonts w:ascii="Arial" w:hAnsi="Arial" w:cs="Arial"/>
                <w:b/>
                <w:bCs/>
                <w:sz w:val="16"/>
                <w:szCs w:val="16"/>
                <w:u w:val="single"/>
                <w:lang w:val="en-GB"/>
              </w:rPr>
              <w:t>Financial liabilities</w:t>
            </w:r>
          </w:p>
        </w:tc>
        <w:tc>
          <w:tcPr>
            <w:tcW w:w="1330" w:type="dxa"/>
            <w:vAlign w:val="bottom"/>
          </w:tcPr>
          <w:p w14:paraId="74AE3CF8" w14:textId="77777777" w:rsidR="008730B4" w:rsidRPr="001F0BC0" w:rsidRDefault="008730B4" w:rsidP="001F0BC0">
            <w:pPr>
              <w:tabs>
                <w:tab w:val="decimal" w:pos="925"/>
              </w:tabs>
              <w:snapToGrid w:val="0"/>
              <w:spacing w:line="280" w:lineRule="exact"/>
              <w:ind w:left="-18" w:right="-63"/>
              <w:rPr>
                <w:rFonts w:ascii="Arial" w:hAnsi="Arial" w:cs="Arial"/>
                <w:caps/>
                <w:sz w:val="16"/>
                <w:szCs w:val="16"/>
                <w:cs/>
              </w:rPr>
            </w:pPr>
          </w:p>
        </w:tc>
        <w:tc>
          <w:tcPr>
            <w:tcW w:w="1331" w:type="dxa"/>
            <w:vAlign w:val="bottom"/>
          </w:tcPr>
          <w:p w14:paraId="5B65DD1E" w14:textId="77777777" w:rsidR="008730B4" w:rsidRPr="001F0BC0" w:rsidRDefault="008730B4" w:rsidP="001F0BC0">
            <w:pPr>
              <w:tabs>
                <w:tab w:val="decimal" w:pos="925"/>
              </w:tabs>
              <w:snapToGrid w:val="0"/>
              <w:spacing w:line="280" w:lineRule="exact"/>
              <w:ind w:left="-18" w:right="-63"/>
              <w:rPr>
                <w:rFonts w:ascii="Arial" w:hAnsi="Arial" w:cs="Arial"/>
                <w:caps/>
                <w:sz w:val="16"/>
                <w:szCs w:val="16"/>
                <w:cs/>
              </w:rPr>
            </w:pPr>
          </w:p>
        </w:tc>
        <w:tc>
          <w:tcPr>
            <w:tcW w:w="1331" w:type="dxa"/>
            <w:vAlign w:val="bottom"/>
          </w:tcPr>
          <w:p w14:paraId="6DE0BECF" w14:textId="77777777" w:rsidR="008730B4" w:rsidRPr="001F0BC0" w:rsidRDefault="008730B4" w:rsidP="001F0BC0">
            <w:pPr>
              <w:tabs>
                <w:tab w:val="decimal" w:pos="925"/>
              </w:tabs>
              <w:snapToGrid w:val="0"/>
              <w:spacing w:line="280" w:lineRule="exact"/>
              <w:ind w:left="-18" w:right="-63"/>
              <w:rPr>
                <w:rFonts w:ascii="Arial" w:hAnsi="Arial" w:cs="Arial"/>
                <w:caps/>
                <w:sz w:val="16"/>
                <w:szCs w:val="16"/>
                <w:cs/>
              </w:rPr>
            </w:pPr>
          </w:p>
        </w:tc>
        <w:tc>
          <w:tcPr>
            <w:tcW w:w="1333" w:type="dxa"/>
            <w:vAlign w:val="bottom"/>
          </w:tcPr>
          <w:p w14:paraId="6204EF27" w14:textId="77777777" w:rsidR="008730B4" w:rsidRPr="001F0BC0" w:rsidRDefault="008730B4" w:rsidP="001F0BC0">
            <w:pPr>
              <w:tabs>
                <w:tab w:val="decimal" w:pos="925"/>
              </w:tabs>
              <w:snapToGrid w:val="0"/>
              <w:spacing w:line="280" w:lineRule="exact"/>
              <w:ind w:left="-18" w:right="-63"/>
              <w:rPr>
                <w:rFonts w:ascii="Arial" w:hAnsi="Arial" w:cs="Arial"/>
                <w:caps/>
                <w:sz w:val="16"/>
                <w:szCs w:val="16"/>
                <w:cs/>
              </w:rPr>
            </w:pPr>
          </w:p>
        </w:tc>
      </w:tr>
      <w:tr w:rsidR="008730B4" w:rsidRPr="001F0BC0" w14:paraId="7B4140AC" w14:textId="77777777" w:rsidTr="00F260CA">
        <w:trPr>
          <w:cantSplit/>
          <w:trHeight w:val="74"/>
        </w:trPr>
        <w:tc>
          <w:tcPr>
            <w:tcW w:w="3870" w:type="dxa"/>
            <w:vAlign w:val="bottom"/>
            <w:hideMark/>
          </w:tcPr>
          <w:p w14:paraId="24625AB5" w14:textId="77777777" w:rsidR="008730B4" w:rsidRPr="001F0BC0" w:rsidRDefault="008730B4" w:rsidP="001F0BC0">
            <w:pPr>
              <w:spacing w:line="280" w:lineRule="exact"/>
              <w:ind w:left="162" w:right="-108" w:hanging="162"/>
              <w:rPr>
                <w:rFonts w:ascii="Arial" w:hAnsi="Arial" w:cs="Arial"/>
                <w:sz w:val="16"/>
                <w:szCs w:val="16"/>
                <w:cs/>
                <w:lang w:val="en-GB"/>
              </w:rPr>
            </w:pPr>
            <w:r w:rsidRPr="001F0BC0">
              <w:rPr>
                <w:rFonts w:ascii="Arial" w:hAnsi="Arial" w:cs="Arial"/>
                <w:sz w:val="16"/>
                <w:szCs w:val="16"/>
                <w:lang w:val="en-GB"/>
              </w:rPr>
              <w:t>Interbank and money market items</w:t>
            </w:r>
          </w:p>
        </w:tc>
        <w:tc>
          <w:tcPr>
            <w:tcW w:w="1330" w:type="dxa"/>
            <w:vAlign w:val="bottom"/>
          </w:tcPr>
          <w:p w14:paraId="6C3EA419" w14:textId="60E87C97" w:rsidR="008730B4"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3A2A44D3" w14:textId="17075A31" w:rsidR="008730B4"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11,477</w:t>
            </w:r>
          </w:p>
        </w:tc>
        <w:tc>
          <w:tcPr>
            <w:tcW w:w="1331" w:type="dxa"/>
            <w:vAlign w:val="bottom"/>
          </w:tcPr>
          <w:p w14:paraId="029F224E" w14:textId="5BAF2A2C" w:rsidR="008730B4" w:rsidRPr="001F0BC0" w:rsidRDefault="005D5854" w:rsidP="001F0BC0">
            <w:pPr>
              <w:tabs>
                <w:tab w:val="decimal" w:pos="925"/>
              </w:tabs>
              <w:snapToGrid w:val="0"/>
              <w:spacing w:line="280" w:lineRule="exact"/>
              <w:ind w:left="-18" w:right="-63"/>
              <w:rPr>
                <w:rFonts w:ascii="Arial" w:hAnsi="Arial" w:cstheme="minorBidi"/>
                <w:caps/>
                <w:sz w:val="16"/>
                <w:szCs w:val="16"/>
                <w:cs/>
              </w:rPr>
            </w:pPr>
            <w:r w:rsidRPr="001F0BC0">
              <w:rPr>
                <w:rFonts w:ascii="Arial" w:hAnsi="Arial" w:cs="Arial"/>
                <w:caps/>
                <w:sz w:val="16"/>
                <w:szCs w:val="16"/>
              </w:rPr>
              <w:t>-</w:t>
            </w:r>
          </w:p>
        </w:tc>
        <w:tc>
          <w:tcPr>
            <w:tcW w:w="1333" w:type="dxa"/>
            <w:vAlign w:val="bottom"/>
          </w:tcPr>
          <w:p w14:paraId="2DF3C109" w14:textId="669CFC58" w:rsidR="008730B4" w:rsidRPr="001F0BC0" w:rsidRDefault="005D5854" w:rsidP="001F0BC0">
            <w:pPr>
              <w:tabs>
                <w:tab w:val="decimal" w:pos="925"/>
              </w:tabs>
              <w:snapToGrid w:val="0"/>
              <w:spacing w:line="280" w:lineRule="exact"/>
              <w:ind w:left="-18" w:right="-63"/>
              <w:rPr>
                <w:rFonts w:ascii="Arial" w:hAnsi="Arial" w:cstheme="minorBidi"/>
                <w:caps/>
                <w:sz w:val="16"/>
                <w:szCs w:val="16"/>
              </w:rPr>
            </w:pPr>
            <w:r w:rsidRPr="001F0BC0">
              <w:rPr>
                <w:rFonts w:ascii="Arial" w:hAnsi="Arial" w:cstheme="minorBidi"/>
                <w:caps/>
                <w:sz w:val="16"/>
                <w:szCs w:val="16"/>
              </w:rPr>
              <w:t>11,477</w:t>
            </w:r>
          </w:p>
        </w:tc>
      </w:tr>
      <w:tr w:rsidR="008730B4" w:rsidRPr="001F0BC0" w14:paraId="632AEA50" w14:textId="77777777" w:rsidTr="00F260CA">
        <w:trPr>
          <w:cantSplit/>
          <w:trHeight w:val="294"/>
        </w:trPr>
        <w:tc>
          <w:tcPr>
            <w:tcW w:w="3870" w:type="dxa"/>
            <w:vAlign w:val="bottom"/>
            <w:hideMark/>
          </w:tcPr>
          <w:p w14:paraId="2A489046" w14:textId="77777777" w:rsidR="008730B4" w:rsidRPr="001F0BC0" w:rsidRDefault="008730B4" w:rsidP="001F0BC0">
            <w:pPr>
              <w:spacing w:line="280" w:lineRule="exact"/>
              <w:ind w:left="162" w:hanging="162"/>
              <w:rPr>
                <w:rFonts w:ascii="Arial" w:hAnsi="Arial" w:cs="Arial"/>
                <w:sz w:val="16"/>
                <w:szCs w:val="16"/>
              </w:rPr>
            </w:pPr>
            <w:r w:rsidRPr="001F0BC0">
              <w:rPr>
                <w:rFonts w:ascii="Arial" w:hAnsi="Arial" w:cs="Arial"/>
                <w:sz w:val="16"/>
                <w:szCs w:val="16"/>
                <w:lang w:val="en-GB"/>
              </w:rPr>
              <w:t>Debt issued and borrowings</w:t>
            </w:r>
          </w:p>
        </w:tc>
        <w:tc>
          <w:tcPr>
            <w:tcW w:w="1330" w:type="dxa"/>
            <w:vAlign w:val="bottom"/>
          </w:tcPr>
          <w:p w14:paraId="3CD3A9F7" w14:textId="6E76BF3D" w:rsidR="008730B4"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22</w:t>
            </w:r>
          </w:p>
        </w:tc>
        <w:tc>
          <w:tcPr>
            <w:tcW w:w="1331" w:type="dxa"/>
            <w:vAlign w:val="bottom"/>
          </w:tcPr>
          <w:p w14:paraId="1F2C4F16" w14:textId="2BE304F1" w:rsidR="008730B4" w:rsidRPr="001F0BC0" w:rsidRDefault="005D5854" w:rsidP="001F0BC0">
            <w:pPr>
              <w:tabs>
                <w:tab w:val="decimal" w:pos="925"/>
              </w:tabs>
              <w:snapToGrid w:val="0"/>
              <w:spacing w:line="280" w:lineRule="exact"/>
              <w:ind w:left="-18" w:right="-63"/>
              <w:rPr>
                <w:rFonts w:ascii="Arial" w:hAnsi="Arial" w:cs="Cordia New"/>
                <w:caps/>
                <w:sz w:val="16"/>
                <w:szCs w:val="16"/>
              </w:rPr>
            </w:pPr>
            <w:r w:rsidRPr="001F0BC0">
              <w:rPr>
                <w:rFonts w:ascii="Arial" w:hAnsi="Arial" w:cs="Cordia New"/>
                <w:caps/>
                <w:sz w:val="16"/>
                <w:szCs w:val="16"/>
              </w:rPr>
              <w:t>53,299</w:t>
            </w:r>
          </w:p>
        </w:tc>
        <w:tc>
          <w:tcPr>
            <w:tcW w:w="1331" w:type="dxa"/>
            <w:vAlign w:val="bottom"/>
          </w:tcPr>
          <w:p w14:paraId="01E2B71E" w14:textId="42D4A6CA" w:rsidR="008730B4"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w:t>
            </w:r>
          </w:p>
        </w:tc>
        <w:tc>
          <w:tcPr>
            <w:tcW w:w="1333" w:type="dxa"/>
            <w:vAlign w:val="bottom"/>
          </w:tcPr>
          <w:p w14:paraId="7197AF3F" w14:textId="176D58D9" w:rsidR="008730B4"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53,321</w:t>
            </w:r>
          </w:p>
        </w:tc>
      </w:tr>
      <w:tr w:rsidR="008730B4" w:rsidRPr="001F0BC0" w14:paraId="19216EE9" w14:textId="77777777" w:rsidTr="00F260CA">
        <w:trPr>
          <w:cantSplit/>
          <w:trHeight w:val="74"/>
        </w:trPr>
        <w:tc>
          <w:tcPr>
            <w:tcW w:w="3870" w:type="dxa"/>
            <w:vAlign w:val="bottom"/>
            <w:hideMark/>
          </w:tcPr>
          <w:p w14:paraId="006BFB86" w14:textId="205BE402" w:rsidR="008730B4" w:rsidRPr="001F0BC0" w:rsidRDefault="00926363" w:rsidP="001F0BC0">
            <w:pPr>
              <w:spacing w:line="280" w:lineRule="exact"/>
              <w:ind w:left="162" w:hanging="162"/>
              <w:rPr>
                <w:rFonts w:ascii="Arial" w:hAnsi="Arial" w:cs="Arial"/>
                <w:sz w:val="16"/>
                <w:szCs w:val="16"/>
                <w:cs/>
                <w:lang w:val="en-GB"/>
              </w:rPr>
            </w:pPr>
            <w:r w:rsidRPr="001F0BC0">
              <w:rPr>
                <w:rFonts w:ascii="Arial" w:hAnsi="Arial" w:cs="Arial"/>
                <w:sz w:val="16"/>
                <w:szCs w:val="16"/>
                <w:lang w:val="en-GB"/>
              </w:rPr>
              <w:t>Other liabilities - p</w:t>
            </w:r>
            <w:r w:rsidR="008730B4" w:rsidRPr="001F0BC0">
              <w:rPr>
                <w:rFonts w:ascii="Arial" w:hAnsi="Arial" w:cs="Arial"/>
                <w:sz w:val="16"/>
                <w:szCs w:val="16"/>
                <w:lang w:val="en-GB"/>
              </w:rPr>
              <w:t xml:space="preserve">ayables from purchase </w:t>
            </w:r>
            <w:r w:rsidRPr="001F0BC0">
              <w:rPr>
                <w:rFonts w:ascii="Arial" w:hAnsi="Arial" w:cs="Arial"/>
                <w:sz w:val="16"/>
                <w:szCs w:val="16"/>
                <w:lang w:val="en-GB"/>
              </w:rPr>
              <w:t xml:space="preserve"> </w:t>
            </w:r>
            <w:r w:rsidR="008730B4" w:rsidRPr="001F0BC0">
              <w:rPr>
                <w:rFonts w:ascii="Arial" w:hAnsi="Arial" w:cs="Arial"/>
                <w:sz w:val="16"/>
                <w:szCs w:val="16"/>
                <w:lang w:val="en-GB"/>
              </w:rPr>
              <w:t>and sale of securities</w:t>
            </w:r>
          </w:p>
        </w:tc>
        <w:tc>
          <w:tcPr>
            <w:tcW w:w="1330" w:type="dxa"/>
            <w:vAlign w:val="bottom"/>
          </w:tcPr>
          <w:p w14:paraId="499CEBD7" w14:textId="58F62C8F" w:rsidR="008730B4" w:rsidRPr="001F0BC0" w:rsidRDefault="005D5854" w:rsidP="001F0BC0">
            <w:pPr>
              <w:tabs>
                <w:tab w:val="decimal" w:pos="925"/>
              </w:tabs>
              <w:snapToGrid w:val="0"/>
              <w:spacing w:line="280" w:lineRule="exact"/>
              <w:ind w:left="-18" w:right="-63"/>
              <w:rPr>
                <w:rFonts w:ascii="Arial" w:hAnsi="Arial" w:cs="Cordia New"/>
                <w:caps/>
                <w:sz w:val="16"/>
                <w:szCs w:val="16"/>
                <w:cs/>
              </w:rPr>
            </w:pPr>
            <w:r w:rsidRPr="001F0BC0">
              <w:rPr>
                <w:rFonts w:ascii="Arial" w:hAnsi="Arial" w:cs="Cordia New"/>
                <w:caps/>
                <w:sz w:val="16"/>
                <w:szCs w:val="16"/>
              </w:rPr>
              <w:t>-</w:t>
            </w:r>
          </w:p>
        </w:tc>
        <w:tc>
          <w:tcPr>
            <w:tcW w:w="1331" w:type="dxa"/>
            <w:vAlign w:val="bottom"/>
          </w:tcPr>
          <w:p w14:paraId="24107EBC" w14:textId="77185ED6" w:rsidR="008730B4"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27DAB941" w14:textId="1CBA57B1" w:rsidR="008730B4"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976</w:t>
            </w:r>
          </w:p>
        </w:tc>
        <w:tc>
          <w:tcPr>
            <w:tcW w:w="1333" w:type="dxa"/>
            <w:vAlign w:val="bottom"/>
          </w:tcPr>
          <w:p w14:paraId="0D01CCFB" w14:textId="4E67E64D" w:rsidR="008730B4"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976</w:t>
            </w:r>
          </w:p>
        </w:tc>
      </w:tr>
      <w:tr w:rsidR="008730B4" w:rsidRPr="001F0BC0" w14:paraId="549B7962" w14:textId="77777777" w:rsidTr="00F260CA">
        <w:trPr>
          <w:cantSplit/>
          <w:trHeight w:val="74"/>
        </w:trPr>
        <w:tc>
          <w:tcPr>
            <w:tcW w:w="3870" w:type="dxa"/>
            <w:vAlign w:val="bottom"/>
            <w:hideMark/>
          </w:tcPr>
          <w:p w14:paraId="32A89D30" w14:textId="77777777" w:rsidR="008730B4" w:rsidRPr="001F0BC0" w:rsidRDefault="008730B4" w:rsidP="001F0BC0">
            <w:pPr>
              <w:spacing w:line="280" w:lineRule="exact"/>
              <w:ind w:left="162" w:hanging="162"/>
              <w:rPr>
                <w:rFonts w:ascii="Arial" w:hAnsi="Arial" w:cs="Arial"/>
                <w:sz w:val="16"/>
                <w:szCs w:val="16"/>
                <w:cs/>
              </w:rPr>
            </w:pPr>
            <w:r w:rsidRPr="001F0BC0">
              <w:rPr>
                <w:rFonts w:ascii="Arial" w:hAnsi="Arial" w:cs="Arial"/>
                <w:sz w:val="16"/>
                <w:szCs w:val="16"/>
              </w:rPr>
              <w:t xml:space="preserve">Other liabilities </w:t>
            </w:r>
          </w:p>
        </w:tc>
        <w:tc>
          <w:tcPr>
            <w:tcW w:w="1330" w:type="dxa"/>
            <w:vAlign w:val="bottom"/>
          </w:tcPr>
          <w:p w14:paraId="09A30B4A" w14:textId="02FB067F" w:rsidR="008730B4" w:rsidRPr="001F0BC0" w:rsidRDefault="005D585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4EF4C8FC" w14:textId="0DE21E20" w:rsidR="008730B4" w:rsidRPr="001F0BC0" w:rsidRDefault="005B4674"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310</w:t>
            </w:r>
          </w:p>
        </w:tc>
        <w:tc>
          <w:tcPr>
            <w:tcW w:w="1331" w:type="dxa"/>
            <w:vAlign w:val="bottom"/>
          </w:tcPr>
          <w:p w14:paraId="1FCF40BE" w14:textId="4B1F4B09" w:rsidR="008730B4" w:rsidRPr="001F0BC0" w:rsidRDefault="0057336E" w:rsidP="001F0BC0">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543</w:t>
            </w:r>
          </w:p>
        </w:tc>
        <w:tc>
          <w:tcPr>
            <w:tcW w:w="1333" w:type="dxa"/>
            <w:vAlign w:val="bottom"/>
          </w:tcPr>
          <w:p w14:paraId="6CF380A7" w14:textId="0FCAE954" w:rsidR="008730B4" w:rsidRPr="001F0BC0" w:rsidRDefault="005D5854" w:rsidP="001F0BC0">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853</w:t>
            </w:r>
          </w:p>
        </w:tc>
      </w:tr>
    </w:tbl>
    <w:p w14:paraId="08658085" w14:textId="1597AE04" w:rsidR="00F260CA" w:rsidRPr="001F0BC0" w:rsidRDefault="00F260CA" w:rsidP="001F0BC0">
      <w:pPr>
        <w:tabs>
          <w:tab w:val="left" w:pos="1980"/>
        </w:tabs>
        <w:spacing w:line="320" w:lineRule="exact"/>
        <w:ind w:left="1080" w:right="-7"/>
        <w:jc w:val="right"/>
        <w:rPr>
          <w:rFonts w:ascii="Arial" w:hAnsi="Arial" w:cs="Arial"/>
          <w:sz w:val="16"/>
          <w:szCs w:val="16"/>
        </w:rPr>
      </w:pPr>
      <w:r w:rsidRPr="001F0BC0">
        <w:rPr>
          <w:rFonts w:ascii="Arial" w:hAnsi="Arial" w:cs="Arial"/>
          <w:sz w:val="16"/>
          <w:szCs w:val="16"/>
          <w:lang w:val="en-GB"/>
        </w:rPr>
        <w:t>(Unit: Million Baht)</w:t>
      </w:r>
    </w:p>
    <w:tbl>
      <w:tblPr>
        <w:tblW w:w="9195" w:type="dxa"/>
        <w:tblInd w:w="558" w:type="dxa"/>
        <w:tblLayout w:type="fixed"/>
        <w:tblLook w:val="04A0" w:firstRow="1" w:lastRow="0" w:firstColumn="1" w:lastColumn="0" w:noHBand="0" w:noVBand="1"/>
      </w:tblPr>
      <w:tblGrid>
        <w:gridCol w:w="3872"/>
        <w:gridCol w:w="1330"/>
        <w:gridCol w:w="1331"/>
        <w:gridCol w:w="1331"/>
        <w:gridCol w:w="1331"/>
      </w:tblGrid>
      <w:tr w:rsidR="00F260CA" w:rsidRPr="001F0BC0" w14:paraId="2E3C3572" w14:textId="77777777" w:rsidTr="001F0BC0">
        <w:trPr>
          <w:cantSplit/>
          <w:trHeight w:val="54"/>
        </w:trPr>
        <w:tc>
          <w:tcPr>
            <w:tcW w:w="3872" w:type="dxa"/>
            <w:vAlign w:val="bottom"/>
          </w:tcPr>
          <w:p w14:paraId="39001B80" w14:textId="77777777" w:rsidR="00F260CA" w:rsidRPr="001F0BC0" w:rsidRDefault="00F260CA" w:rsidP="001F0BC0">
            <w:pPr>
              <w:spacing w:line="280" w:lineRule="exact"/>
              <w:ind w:left="162" w:hanging="162"/>
              <w:jc w:val="center"/>
              <w:rPr>
                <w:rFonts w:ascii="Arial" w:hAnsi="Arial" w:cs="Arial"/>
                <w:sz w:val="16"/>
                <w:szCs w:val="16"/>
                <w:cs/>
              </w:rPr>
            </w:pPr>
          </w:p>
        </w:tc>
        <w:tc>
          <w:tcPr>
            <w:tcW w:w="5323" w:type="dxa"/>
            <w:gridSpan w:val="4"/>
            <w:vAlign w:val="bottom"/>
            <w:hideMark/>
          </w:tcPr>
          <w:p w14:paraId="542BC548" w14:textId="77777777" w:rsidR="00F260CA" w:rsidRPr="001F0BC0" w:rsidRDefault="00F260CA" w:rsidP="001F0BC0">
            <w:pPr>
              <w:pBdr>
                <w:bottom w:val="single" w:sz="4" w:space="1" w:color="auto"/>
              </w:pBdr>
              <w:spacing w:line="280" w:lineRule="exact"/>
              <w:jc w:val="center"/>
              <w:rPr>
                <w:rFonts w:ascii="Arial" w:hAnsi="Arial" w:cs="Arial"/>
                <w:sz w:val="16"/>
                <w:szCs w:val="16"/>
              </w:rPr>
            </w:pPr>
            <w:r w:rsidRPr="001F0BC0">
              <w:rPr>
                <w:rFonts w:ascii="Arial" w:hAnsi="Arial" w:cs="Arial"/>
                <w:sz w:val="16"/>
                <w:szCs w:val="16"/>
                <w:lang w:val="en-GB"/>
              </w:rPr>
              <w:t>Consolidated financial statements</w:t>
            </w:r>
          </w:p>
        </w:tc>
      </w:tr>
      <w:tr w:rsidR="00F260CA" w:rsidRPr="001F0BC0" w14:paraId="7CB85DCB" w14:textId="77777777" w:rsidTr="001F0BC0">
        <w:trPr>
          <w:cantSplit/>
          <w:trHeight w:val="54"/>
        </w:trPr>
        <w:tc>
          <w:tcPr>
            <w:tcW w:w="3872" w:type="dxa"/>
            <w:vAlign w:val="bottom"/>
          </w:tcPr>
          <w:p w14:paraId="56DB2B88" w14:textId="77777777" w:rsidR="00F260CA" w:rsidRPr="001F0BC0" w:rsidRDefault="00F260CA" w:rsidP="001F0BC0">
            <w:pPr>
              <w:spacing w:line="280" w:lineRule="exact"/>
              <w:ind w:left="162" w:right="-108" w:hanging="162"/>
              <w:jc w:val="center"/>
              <w:rPr>
                <w:rFonts w:ascii="Arial" w:hAnsi="Arial" w:cs="Arial"/>
                <w:sz w:val="16"/>
                <w:szCs w:val="16"/>
              </w:rPr>
            </w:pPr>
          </w:p>
        </w:tc>
        <w:tc>
          <w:tcPr>
            <w:tcW w:w="5323" w:type="dxa"/>
            <w:gridSpan w:val="4"/>
            <w:vAlign w:val="bottom"/>
            <w:hideMark/>
          </w:tcPr>
          <w:p w14:paraId="3121E76F" w14:textId="26357557" w:rsidR="00F260CA" w:rsidRPr="001F0BC0" w:rsidRDefault="00B15F56" w:rsidP="001F0BC0">
            <w:pPr>
              <w:pBdr>
                <w:bottom w:val="single" w:sz="4" w:space="1" w:color="auto"/>
              </w:pBdr>
              <w:spacing w:line="280" w:lineRule="exact"/>
              <w:jc w:val="center"/>
              <w:rPr>
                <w:rFonts w:ascii="Arial" w:hAnsi="Arial" w:cs="Cordia New"/>
                <w:sz w:val="16"/>
                <w:szCs w:val="16"/>
                <w:cs/>
              </w:rPr>
            </w:pPr>
            <w:r w:rsidRPr="001F0BC0">
              <w:rPr>
                <w:rFonts w:ascii="Arial" w:hAnsi="Arial" w:cs="Arial"/>
                <w:sz w:val="16"/>
                <w:szCs w:val="16"/>
              </w:rPr>
              <w:t>202</w:t>
            </w:r>
            <w:r w:rsidR="00CA46AB" w:rsidRPr="001F0BC0">
              <w:rPr>
                <w:rFonts w:ascii="Arial" w:hAnsi="Arial" w:cs="Arial"/>
                <w:sz w:val="16"/>
                <w:szCs w:val="16"/>
              </w:rPr>
              <w:t>2</w:t>
            </w:r>
          </w:p>
        </w:tc>
      </w:tr>
      <w:tr w:rsidR="00F260CA" w:rsidRPr="001F0BC0" w14:paraId="2BF83F69" w14:textId="77777777" w:rsidTr="001F0BC0">
        <w:trPr>
          <w:cantSplit/>
          <w:trHeight w:val="54"/>
        </w:trPr>
        <w:tc>
          <w:tcPr>
            <w:tcW w:w="3872" w:type="dxa"/>
            <w:vAlign w:val="bottom"/>
          </w:tcPr>
          <w:p w14:paraId="47F33818" w14:textId="77777777" w:rsidR="00F260CA" w:rsidRPr="001F0BC0" w:rsidRDefault="00F260CA" w:rsidP="001F0BC0">
            <w:pPr>
              <w:spacing w:line="280" w:lineRule="exact"/>
              <w:ind w:left="162" w:right="-108" w:hanging="162"/>
              <w:jc w:val="center"/>
              <w:rPr>
                <w:rFonts w:ascii="Arial" w:hAnsi="Arial" w:cs="Arial"/>
                <w:sz w:val="16"/>
                <w:szCs w:val="16"/>
              </w:rPr>
            </w:pPr>
          </w:p>
        </w:tc>
        <w:tc>
          <w:tcPr>
            <w:tcW w:w="1330" w:type="dxa"/>
            <w:vAlign w:val="bottom"/>
            <w:hideMark/>
          </w:tcPr>
          <w:p w14:paraId="58BBDA97" w14:textId="77777777" w:rsidR="00F260CA" w:rsidRPr="001F0BC0" w:rsidRDefault="00F260CA" w:rsidP="001F0BC0">
            <w:pPr>
              <w:spacing w:line="28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31" w:type="dxa"/>
            <w:vAlign w:val="bottom"/>
            <w:hideMark/>
          </w:tcPr>
          <w:p w14:paraId="39BDC5F2" w14:textId="77777777" w:rsidR="00F260CA" w:rsidRPr="001F0BC0" w:rsidRDefault="00F260CA" w:rsidP="001F0BC0">
            <w:pPr>
              <w:spacing w:line="280" w:lineRule="exact"/>
              <w:jc w:val="center"/>
              <w:rPr>
                <w:rFonts w:ascii="Arial" w:hAnsi="Arial" w:cs="Arial"/>
                <w:sz w:val="16"/>
                <w:szCs w:val="16"/>
                <w:lang w:val="en-GB"/>
              </w:rPr>
            </w:pPr>
            <w:r w:rsidRPr="001F0BC0">
              <w:rPr>
                <w:rFonts w:ascii="Arial" w:hAnsi="Arial" w:cs="Arial"/>
                <w:sz w:val="16"/>
                <w:szCs w:val="16"/>
                <w:lang w:val="en-GB"/>
              </w:rPr>
              <w:t>Fixed</w:t>
            </w:r>
          </w:p>
        </w:tc>
        <w:tc>
          <w:tcPr>
            <w:tcW w:w="1331" w:type="dxa"/>
            <w:vAlign w:val="bottom"/>
            <w:hideMark/>
          </w:tcPr>
          <w:p w14:paraId="405FAEC1" w14:textId="77777777" w:rsidR="00F260CA" w:rsidRPr="001F0BC0" w:rsidRDefault="00F260CA" w:rsidP="001F0BC0">
            <w:pPr>
              <w:spacing w:line="280" w:lineRule="exact"/>
              <w:jc w:val="center"/>
              <w:rPr>
                <w:rFonts w:ascii="Arial" w:hAnsi="Arial" w:cs="Arial"/>
                <w:sz w:val="16"/>
                <w:szCs w:val="16"/>
                <w:lang w:val="en-GB"/>
              </w:rPr>
            </w:pPr>
            <w:r w:rsidRPr="001F0BC0">
              <w:rPr>
                <w:rFonts w:ascii="Arial" w:hAnsi="Arial" w:cs="Arial"/>
                <w:sz w:val="16"/>
                <w:szCs w:val="16"/>
                <w:lang w:val="en-GB"/>
              </w:rPr>
              <w:t>Non-</w:t>
            </w:r>
          </w:p>
        </w:tc>
        <w:tc>
          <w:tcPr>
            <w:tcW w:w="1331" w:type="dxa"/>
            <w:vAlign w:val="bottom"/>
          </w:tcPr>
          <w:p w14:paraId="31BFF3C9" w14:textId="77777777" w:rsidR="00F260CA" w:rsidRPr="001F0BC0" w:rsidRDefault="00F260CA" w:rsidP="001F0BC0">
            <w:pPr>
              <w:spacing w:line="280" w:lineRule="exact"/>
              <w:ind w:left="-108" w:right="-86"/>
              <w:jc w:val="center"/>
              <w:rPr>
                <w:rFonts w:ascii="Arial" w:hAnsi="Arial" w:cs="Arial"/>
                <w:sz w:val="16"/>
                <w:szCs w:val="16"/>
              </w:rPr>
            </w:pPr>
          </w:p>
        </w:tc>
      </w:tr>
      <w:tr w:rsidR="00F260CA" w:rsidRPr="001F0BC0" w14:paraId="375654E7" w14:textId="77777777" w:rsidTr="001F0BC0">
        <w:trPr>
          <w:cantSplit/>
          <w:trHeight w:val="54"/>
        </w:trPr>
        <w:tc>
          <w:tcPr>
            <w:tcW w:w="3872" w:type="dxa"/>
            <w:vAlign w:val="bottom"/>
          </w:tcPr>
          <w:p w14:paraId="6DA56D5E" w14:textId="77777777" w:rsidR="00F260CA" w:rsidRPr="001F0BC0" w:rsidRDefault="00F260CA" w:rsidP="001F0BC0">
            <w:pPr>
              <w:spacing w:line="280" w:lineRule="exact"/>
              <w:ind w:left="162" w:hanging="162"/>
              <w:jc w:val="center"/>
              <w:rPr>
                <w:rFonts w:ascii="Arial" w:hAnsi="Arial" w:cs="Arial"/>
                <w:sz w:val="16"/>
                <w:szCs w:val="16"/>
                <w:lang w:val="en-GB"/>
              </w:rPr>
            </w:pPr>
          </w:p>
        </w:tc>
        <w:tc>
          <w:tcPr>
            <w:tcW w:w="1330" w:type="dxa"/>
            <w:vAlign w:val="bottom"/>
            <w:hideMark/>
          </w:tcPr>
          <w:p w14:paraId="7E61A143" w14:textId="77777777" w:rsidR="00F260CA" w:rsidRPr="001F0BC0" w:rsidRDefault="00F260CA" w:rsidP="001F0BC0">
            <w:pPr>
              <w:spacing w:line="280" w:lineRule="exact"/>
              <w:ind w:right="-48"/>
              <w:jc w:val="center"/>
              <w:rPr>
                <w:rFonts w:ascii="Arial" w:hAnsi="Arial" w:cs="Arial"/>
                <w:sz w:val="16"/>
                <w:szCs w:val="16"/>
                <w:lang w:val="en-GB"/>
              </w:rPr>
            </w:pPr>
            <w:r w:rsidRPr="001F0BC0">
              <w:rPr>
                <w:rFonts w:ascii="Arial" w:hAnsi="Arial" w:cs="Arial"/>
                <w:sz w:val="16"/>
                <w:szCs w:val="16"/>
                <w:lang w:val="en-GB"/>
              </w:rPr>
              <w:t>interest</w:t>
            </w:r>
          </w:p>
        </w:tc>
        <w:tc>
          <w:tcPr>
            <w:tcW w:w="1331" w:type="dxa"/>
            <w:vAlign w:val="bottom"/>
            <w:hideMark/>
          </w:tcPr>
          <w:p w14:paraId="027479C2" w14:textId="77777777" w:rsidR="00F260CA" w:rsidRPr="001F0BC0" w:rsidRDefault="00F260CA" w:rsidP="001F0BC0">
            <w:pPr>
              <w:spacing w:line="280" w:lineRule="exact"/>
              <w:jc w:val="center"/>
              <w:rPr>
                <w:rFonts w:ascii="Arial" w:hAnsi="Arial" w:cs="Arial"/>
                <w:sz w:val="16"/>
                <w:szCs w:val="16"/>
                <w:lang w:val="en-GB"/>
              </w:rPr>
            </w:pPr>
            <w:r w:rsidRPr="001F0BC0">
              <w:rPr>
                <w:rFonts w:ascii="Arial" w:hAnsi="Arial" w:cs="Arial"/>
                <w:sz w:val="16"/>
                <w:szCs w:val="16"/>
                <w:lang w:val="en-GB"/>
              </w:rPr>
              <w:t>interest</w:t>
            </w:r>
          </w:p>
        </w:tc>
        <w:tc>
          <w:tcPr>
            <w:tcW w:w="1331" w:type="dxa"/>
            <w:vAlign w:val="bottom"/>
            <w:hideMark/>
          </w:tcPr>
          <w:p w14:paraId="496FC90A" w14:textId="77777777" w:rsidR="00F260CA" w:rsidRPr="001F0BC0" w:rsidRDefault="00F260CA" w:rsidP="001F0BC0">
            <w:pPr>
              <w:spacing w:line="280" w:lineRule="exact"/>
              <w:jc w:val="center"/>
              <w:rPr>
                <w:rFonts w:ascii="Arial" w:hAnsi="Arial" w:cs="Arial"/>
                <w:sz w:val="16"/>
                <w:szCs w:val="16"/>
                <w:lang w:val="en-GB"/>
              </w:rPr>
            </w:pPr>
            <w:r w:rsidRPr="001F0BC0">
              <w:rPr>
                <w:rFonts w:ascii="Arial" w:hAnsi="Arial" w:cs="Arial"/>
                <w:sz w:val="16"/>
                <w:szCs w:val="16"/>
                <w:lang w:val="en-GB"/>
              </w:rPr>
              <w:t>interest</w:t>
            </w:r>
          </w:p>
        </w:tc>
        <w:tc>
          <w:tcPr>
            <w:tcW w:w="1331" w:type="dxa"/>
            <w:vAlign w:val="bottom"/>
          </w:tcPr>
          <w:p w14:paraId="60805C00" w14:textId="77777777" w:rsidR="00F260CA" w:rsidRPr="001F0BC0" w:rsidRDefault="00F260CA" w:rsidP="001F0BC0">
            <w:pPr>
              <w:spacing w:line="280" w:lineRule="exact"/>
              <w:jc w:val="center"/>
              <w:rPr>
                <w:rFonts w:ascii="Arial" w:hAnsi="Arial" w:cs="Arial"/>
                <w:sz w:val="16"/>
                <w:szCs w:val="16"/>
                <w:lang w:val="en-GB"/>
              </w:rPr>
            </w:pPr>
          </w:p>
        </w:tc>
      </w:tr>
      <w:tr w:rsidR="00F260CA" w:rsidRPr="001F0BC0" w14:paraId="6BFC6949" w14:textId="77777777" w:rsidTr="001F0BC0">
        <w:trPr>
          <w:cantSplit/>
          <w:trHeight w:val="54"/>
        </w:trPr>
        <w:tc>
          <w:tcPr>
            <w:tcW w:w="3872" w:type="dxa"/>
            <w:vAlign w:val="bottom"/>
            <w:hideMark/>
          </w:tcPr>
          <w:p w14:paraId="0603E0C9" w14:textId="77777777" w:rsidR="00F260CA" w:rsidRPr="001F0BC0" w:rsidRDefault="00F260CA" w:rsidP="001F0BC0">
            <w:pPr>
              <w:pBdr>
                <w:bottom w:val="single" w:sz="4" w:space="1" w:color="auto"/>
              </w:pBdr>
              <w:spacing w:line="28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30" w:type="dxa"/>
            <w:vAlign w:val="bottom"/>
            <w:hideMark/>
          </w:tcPr>
          <w:p w14:paraId="5DD341B4" w14:textId="77777777" w:rsidR="00F260CA" w:rsidRPr="001F0BC0" w:rsidRDefault="00F260CA" w:rsidP="001F0BC0">
            <w:pPr>
              <w:pBdr>
                <w:bottom w:val="single" w:sz="4" w:space="1" w:color="auto"/>
              </w:pBdr>
              <w:spacing w:line="28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31" w:type="dxa"/>
            <w:vAlign w:val="bottom"/>
            <w:hideMark/>
          </w:tcPr>
          <w:p w14:paraId="0C8C898F" w14:textId="77777777" w:rsidR="00F260CA" w:rsidRPr="001F0BC0" w:rsidRDefault="00F260CA" w:rsidP="001F0BC0">
            <w:pPr>
              <w:pBdr>
                <w:bottom w:val="single" w:sz="4" w:space="1" w:color="auto"/>
              </w:pBdr>
              <w:spacing w:line="28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31" w:type="dxa"/>
            <w:vAlign w:val="bottom"/>
            <w:hideMark/>
          </w:tcPr>
          <w:p w14:paraId="0685ED66" w14:textId="77777777" w:rsidR="00F260CA" w:rsidRPr="001F0BC0" w:rsidRDefault="00F260CA"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bearing</w:t>
            </w:r>
          </w:p>
        </w:tc>
        <w:tc>
          <w:tcPr>
            <w:tcW w:w="1331" w:type="dxa"/>
            <w:vAlign w:val="bottom"/>
            <w:hideMark/>
          </w:tcPr>
          <w:p w14:paraId="5AF1093E" w14:textId="77777777" w:rsidR="00F260CA" w:rsidRPr="001F0BC0" w:rsidRDefault="00F260CA"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Total</w:t>
            </w:r>
          </w:p>
        </w:tc>
      </w:tr>
      <w:tr w:rsidR="00F260CA" w:rsidRPr="001F0BC0" w14:paraId="31F1F98B" w14:textId="77777777" w:rsidTr="001F0BC0">
        <w:trPr>
          <w:cantSplit/>
          <w:trHeight w:val="54"/>
        </w:trPr>
        <w:tc>
          <w:tcPr>
            <w:tcW w:w="3872" w:type="dxa"/>
            <w:vAlign w:val="bottom"/>
            <w:hideMark/>
          </w:tcPr>
          <w:p w14:paraId="4D600696" w14:textId="77777777" w:rsidR="00F260CA" w:rsidRPr="001F0BC0" w:rsidRDefault="00F260CA" w:rsidP="001F0BC0">
            <w:pPr>
              <w:spacing w:line="28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30" w:type="dxa"/>
            <w:vAlign w:val="bottom"/>
          </w:tcPr>
          <w:p w14:paraId="77E98613" w14:textId="77777777" w:rsidR="00F260CA" w:rsidRPr="001F0BC0" w:rsidRDefault="00F260CA" w:rsidP="001F0BC0">
            <w:pPr>
              <w:spacing w:line="280" w:lineRule="exact"/>
              <w:ind w:left="62" w:right="117"/>
              <w:jc w:val="center"/>
              <w:rPr>
                <w:rFonts w:ascii="Arial" w:hAnsi="Arial" w:cs="Arial"/>
                <w:sz w:val="16"/>
                <w:szCs w:val="16"/>
              </w:rPr>
            </w:pPr>
          </w:p>
        </w:tc>
        <w:tc>
          <w:tcPr>
            <w:tcW w:w="1331" w:type="dxa"/>
            <w:vAlign w:val="bottom"/>
          </w:tcPr>
          <w:p w14:paraId="54C98215" w14:textId="77777777" w:rsidR="00F260CA" w:rsidRPr="001F0BC0" w:rsidRDefault="00F260CA" w:rsidP="001F0BC0">
            <w:pPr>
              <w:spacing w:line="280" w:lineRule="exact"/>
              <w:rPr>
                <w:rFonts w:ascii="Arial" w:hAnsi="Arial" w:cs="Arial"/>
                <w:sz w:val="16"/>
                <w:szCs w:val="16"/>
              </w:rPr>
            </w:pPr>
          </w:p>
        </w:tc>
        <w:tc>
          <w:tcPr>
            <w:tcW w:w="1331" w:type="dxa"/>
            <w:vAlign w:val="bottom"/>
          </w:tcPr>
          <w:p w14:paraId="51905125" w14:textId="77777777" w:rsidR="00F260CA" w:rsidRPr="001F0BC0" w:rsidRDefault="00F260CA" w:rsidP="001F0BC0">
            <w:pPr>
              <w:spacing w:line="280" w:lineRule="exact"/>
              <w:rPr>
                <w:rFonts w:ascii="Arial" w:hAnsi="Arial" w:cs="Arial"/>
                <w:sz w:val="16"/>
                <w:szCs w:val="16"/>
              </w:rPr>
            </w:pPr>
          </w:p>
        </w:tc>
        <w:tc>
          <w:tcPr>
            <w:tcW w:w="1331" w:type="dxa"/>
            <w:vAlign w:val="bottom"/>
          </w:tcPr>
          <w:p w14:paraId="2885D966" w14:textId="77777777" w:rsidR="00F260CA" w:rsidRPr="001F0BC0" w:rsidRDefault="00F260CA" w:rsidP="001F0BC0">
            <w:pPr>
              <w:spacing w:line="280" w:lineRule="exact"/>
              <w:rPr>
                <w:rFonts w:ascii="Arial" w:hAnsi="Arial" w:cs="Arial"/>
                <w:sz w:val="16"/>
                <w:szCs w:val="16"/>
              </w:rPr>
            </w:pPr>
          </w:p>
        </w:tc>
      </w:tr>
      <w:tr w:rsidR="00CA46AB" w:rsidRPr="001F0BC0" w14:paraId="7F9FD101" w14:textId="77777777" w:rsidTr="001F0BC0">
        <w:trPr>
          <w:cantSplit/>
          <w:trHeight w:val="54"/>
        </w:trPr>
        <w:tc>
          <w:tcPr>
            <w:tcW w:w="3872" w:type="dxa"/>
            <w:vAlign w:val="bottom"/>
            <w:hideMark/>
          </w:tcPr>
          <w:p w14:paraId="2AFF1B05" w14:textId="77777777" w:rsidR="00CA46AB" w:rsidRPr="001F0BC0" w:rsidRDefault="00CA46AB" w:rsidP="001F0BC0">
            <w:pPr>
              <w:spacing w:line="280" w:lineRule="exact"/>
              <w:ind w:left="162" w:hanging="162"/>
              <w:rPr>
                <w:rFonts w:ascii="Arial" w:hAnsi="Arial" w:cs="Arial"/>
                <w:sz w:val="16"/>
                <w:szCs w:val="16"/>
              </w:rPr>
            </w:pPr>
            <w:r w:rsidRPr="001F0BC0">
              <w:rPr>
                <w:rFonts w:ascii="Arial" w:hAnsi="Arial" w:cs="Arial"/>
                <w:sz w:val="16"/>
                <w:szCs w:val="16"/>
                <w:lang w:val="en-GB"/>
              </w:rPr>
              <w:t>Cash</w:t>
            </w:r>
          </w:p>
        </w:tc>
        <w:tc>
          <w:tcPr>
            <w:tcW w:w="1330" w:type="dxa"/>
            <w:vAlign w:val="bottom"/>
          </w:tcPr>
          <w:p w14:paraId="17BC5A46" w14:textId="097361F6"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2FDFDF89" w14:textId="51919FD4"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3A8F55C6" w14:textId="4A058F6B"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5</w:t>
            </w:r>
          </w:p>
        </w:tc>
        <w:tc>
          <w:tcPr>
            <w:tcW w:w="1331" w:type="dxa"/>
            <w:vAlign w:val="bottom"/>
          </w:tcPr>
          <w:p w14:paraId="27DA5FF4" w14:textId="2844F73D"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5</w:t>
            </w:r>
          </w:p>
        </w:tc>
      </w:tr>
      <w:tr w:rsidR="00CA46AB" w:rsidRPr="001F0BC0" w14:paraId="56331599" w14:textId="77777777" w:rsidTr="001F0BC0">
        <w:trPr>
          <w:cantSplit/>
          <w:trHeight w:val="54"/>
        </w:trPr>
        <w:tc>
          <w:tcPr>
            <w:tcW w:w="3872" w:type="dxa"/>
            <w:vAlign w:val="bottom"/>
            <w:hideMark/>
          </w:tcPr>
          <w:p w14:paraId="31220A80" w14:textId="77777777" w:rsidR="00CA46AB" w:rsidRPr="001F0BC0" w:rsidRDefault="00CA46AB" w:rsidP="001F0BC0">
            <w:pPr>
              <w:spacing w:line="28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30" w:type="dxa"/>
            <w:vAlign w:val="bottom"/>
          </w:tcPr>
          <w:p w14:paraId="01F9A326" w14:textId="05845A98"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3,718</w:t>
            </w:r>
          </w:p>
        </w:tc>
        <w:tc>
          <w:tcPr>
            <w:tcW w:w="1331" w:type="dxa"/>
            <w:vAlign w:val="bottom"/>
          </w:tcPr>
          <w:p w14:paraId="60F4A9B1" w14:textId="69D1995F"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930</w:t>
            </w:r>
          </w:p>
        </w:tc>
        <w:tc>
          <w:tcPr>
            <w:tcW w:w="1331" w:type="dxa"/>
            <w:vAlign w:val="bottom"/>
          </w:tcPr>
          <w:p w14:paraId="251ED0AF" w14:textId="7827FA69"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165</w:t>
            </w:r>
          </w:p>
        </w:tc>
        <w:tc>
          <w:tcPr>
            <w:tcW w:w="1331" w:type="dxa"/>
            <w:vAlign w:val="bottom"/>
          </w:tcPr>
          <w:p w14:paraId="2A388AD7" w14:textId="17795453"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4,813</w:t>
            </w:r>
          </w:p>
        </w:tc>
      </w:tr>
      <w:tr w:rsidR="00CA46AB" w:rsidRPr="001F0BC0" w14:paraId="3605E577" w14:textId="77777777" w:rsidTr="001F0BC0">
        <w:trPr>
          <w:cantSplit/>
          <w:trHeight w:val="54"/>
        </w:trPr>
        <w:tc>
          <w:tcPr>
            <w:tcW w:w="3872" w:type="dxa"/>
            <w:vAlign w:val="bottom"/>
          </w:tcPr>
          <w:p w14:paraId="00D070F8" w14:textId="5D328CFB" w:rsidR="00CA46AB" w:rsidRPr="001F0BC0" w:rsidRDefault="00CA46AB" w:rsidP="001F0BC0">
            <w:pPr>
              <w:spacing w:line="280" w:lineRule="exact"/>
              <w:ind w:left="162" w:right="-108" w:hanging="162"/>
              <w:rPr>
                <w:rFonts w:ascii="Arial" w:hAnsi="Arial" w:cs="Arial"/>
                <w:sz w:val="16"/>
                <w:szCs w:val="16"/>
              </w:rPr>
            </w:pPr>
            <w:r w:rsidRPr="001F0BC0">
              <w:rPr>
                <w:rFonts w:ascii="Arial" w:hAnsi="Arial" w:cs="Arial"/>
                <w:sz w:val="16"/>
                <w:szCs w:val="16"/>
              </w:rPr>
              <w:t xml:space="preserve">Financial assets measured at fair value through </w:t>
            </w:r>
            <w:r w:rsidR="00505ABF">
              <w:rPr>
                <w:rFonts w:ascii="Arial" w:hAnsi="Arial" w:cs="Arial"/>
                <w:sz w:val="16"/>
                <w:szCs w:val="16"/>
              </w:rPr>
              <w:t xml:space="preserve"> </w:t>
            </w:r>
            <w:r w:rsidRPr="001F0BC0">
              <w:rPr>
                <w:rFonts w:ascii="Arial" w:hAnsi="Arial" w:cs="Arial"/>
                <w:sz w:val="16"/>
                <w:szCs w:val="16"/>
              </w:rPr>
              <w:t>profit or loss</w:t>
            </w:r>
          </w:p>
        </w:tc>
        <w:tc>
          <w:tcPr>
            <w:tcW w:w="1330" w:type="dxa"/>
            <w:vAlign w:val="bottom"/>
          </w:tcPr>
          <w:p w14:paraId="578A7A29" w14:textId="5F77125A"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767D6D34" w14:textId="29B8FCDD"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254</w:t>
            </w:r>
          </w:p>
        </w:tc>
        <w:tc>
          <w:tcPr>
            <w:tcW w:w="1331" w:type="dxa"/>
            <w:vAlign w:val="bottom"/>
          </w:tcPr>
          <w:p w14:paraId="44D3684A" w14:textId="218EC2F6"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2,236</w:t>
            </w:r>
          </w:p>
        </w:tc>
        <w:tc>
          <w:tcPr>
            <w:tcW w:w="1331" w:type="dxa"/>
            <w:vAlign w:val="bottom"/>
          </w:tcPr>
          <w:p w14:paraId="7D54B738" w14:textId="553D825D"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2,490</w:t>
            </w:r>
          </w:p>
        </w:tc>
      </w:tr>
      <w:tr w:rsidR="00CA46AB" w:rsidRPr="001F0BC0" w14:paraId="77F76EEF" w14:textId="77777777" w:rsidTr="001F0BC0">
        <w:trPr>
          <w:cantSplit/>
          <w:trHeight w:val="54"/>
        </w:trPr>
        <w:tc>
          <w:tcPr>
            <w:tcW w:w="3872" w:type="dxa"/>
            <w:vAlign w:val="bottom"/>
            <w:hideMark/>
          </w:tcPr>
          <w:p w14:paraId="1B40E578" w14:textId="77777777" w:rsidR="00CA46AB" w:rsidRPr="001F0BC0" w:rsidRDefault="00CA46AB" w:rsidP="001F0BC0">
            <w:pPr>
              <w:spacing w:line="280" w:lineRule="exact"/>
              <w:ind w:left="162" w:right="-108" w:hanging="162"/>
              <w:rPr>
                <w:rFonts w:ascii="Arial" w:hAnsi="Arial" w:cs="Arial"/>
                <w:sz w:val="16"/>
                <w:szCs w:val="16"/>
                <w:cs/>
              </w:rPr>
            </w:pPr>
            <w:r w:rsidRPr="001F0BC0">
              <w:rPr>
                <w:rFonts w:ascii="Arial" w:hAnsi="Arial" w:cs="Arial"/>
                <w:sz w:val="16"/>
                <w:szCs w:val="16"/>
              </w:rPr>
              <w:t xml:space="preserve">Derivatives assets </w:t>
            </w:r>
          </w:p>
        </w:tc>
        <w:tc>
          <w:tcPr>
            <w:tcW w:w="1330" w:type="dxa"/>
            <w:vAlign w:val="bottom"/>
          </w:tcPr>
          <w:p w14:paraId="23AFDAE7" w14:textId="414E6A8E"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2C6D8D23" w14:textId="4ABA818F"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w:t>
            </w:r>
          </w:p>
        </w:tc>
        <w:tc>
          <w:tcPr>
            <w:tcW w:w="1331" w:type="dxa"/>
            <w:vAlign w:val="bottom"/>
          </w:tcPr>
          <w:p w14:paraId="01CC3A8E" w14:textId="2AA421BF"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132</w:t>
            </w:r>
          </w:p>
        </w:tc>
        <w:tc>
          <w:tcPr>
            <w:tcW w:w="1331" w:type="dxa"/>
            <w:vAlign w:val="bottom"/>
          </w:tcPr>
          <w:p w14:paraId="12EF0DF7" w14:textId="631311E2"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132</w:t>
            </w:r>
          </w:p>
        </w:tc>
      </w:tr>
      <w:tr w:rsidR="00CA46AB" w:rsidRPr="001F0BC0" w14:paraId="1BF566F2" w14:textId="77777777" w:rsidTr="001F0BC0">
        <w:trPr>
          <w:cantSplit/>
          <w:trHeight w:val="54"/>
        </w:trPr>
        <w:tc>
          <w:tcPr>
            <w:tcW w:w="3872" w:type="dxa"/>
            <w:vAlign w:val="bottom"/>
            <w:hideMark/>
          </w:tcPr>
          <w:p w14:paraId="6A67AC20" w14:textId="77777777" w:rsidR="00CA46AB" w:rsidRPr="001F0BC0" w:rsidRDefault="00CA46AB" w:rsidP="001F0BC0">
            <w:pPr>
              <w:spacing w:line="280" w:lineRule="exact"/>
              <w:ind w:left="162" w:hanging="162"/>
              <w:rPr>
                <w:rFonts w:ascii="Arial" w:hAnsi="Arial" w:cs="Arial"/>
                <w:sz w:val="16"/>
                <w:szCs w:val="16"/>
              </w:rPr>
            </w:pPr>
            <w:r w:rsidRPr="001F0BC0">
              <w:rPr>
                <w:rFonts w:ascii="Arial" w:hAnsi="Arial" w:cs="Arial"/>
                <w:sz w:val="16"/>
                <w:szCs w:val="16"/>
                <w:lang w:val="en-GB"/>
              </w:rPr>
              <w:t>Investments</w:t>
            </w:r>
          </w:p>
        </w:tc>
        <w:tc>
          <w:tcPr>
            <w:tcW w:w="1330" w:type="dxa"/>
            <w:vAlign w:val="bottom"/>
          </w:tcPr>
          <w:p w14:paraId="264337A5" w14:textId="7B848D6B"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w:t>
            </w:r>
          </w:p>
        </w:tc>
        <w:tc>
          <w:tcPr>
            <w:tcW w:w="1331" w:type="dxa"/>
            <w:vAlign w:val="bottom"/>
          </w:tcPr>
          <w:p w14:paraId="7BBA7D9E" w14:textId="4FDE1079"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15,134</w:t>
            </w:r>
          </w:p>
        </w:tc>
        <w:tc>
          <w:tcPr>
            <w:tcW w:w="1331" w:type="dxa"/>
            <w:vAlign w:val="bottom"/>
          </w:tcPr>
          <w:p w14:paraId="3C721DF2" w14:textId="2837A77F"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3,489</w:t>
            </w:r>
          </w:p>
        </w:tc>
        <w:tc>
          <w:tcPr>
            <w:tcW w:w="1331" w:type="dxa"/>
            <w:vAlign w:val="bottom"/>
          </w:tcPr>
          <w:p w14:paraId="00F39706" w14:textId="7044B15E"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18,623</w:t>
            </w:r>
          </w:p>
        </w:tc>
      </w:tr>
      <w:tr w:rsidR="00CA46AB" w:rsidRPr="001F0BC0" w14:paraId="73E1525C" w14:textId="77777777" w:rsidTr="001F0BC0">
        <w:trPr>
          <w:cantSplit/>
          <w:trHeight w:val="54"/>
        </w:trPr>
        <w:tc>
          <w:tcPr>
            <w:tcW w:w="3872" w:type="dxa"/>
            <w:vAlign w:val="bottom"/>
            <w:hideMark/>
          </w:tcPr>
          <w:p w14:paraId="307B1A5F" w14:textId="77777777" w:rsidR="00CA46AB" w:rsidRPr="001F0BC0" w:rsidRDefault="00CA46AB" w:rsidP="001F0BC0">
            <w:pPr>
              <w:spacing w:line="280" w:lineRule="exact"/>
              <w:ind w:left="162" w:hanging="162"/>
              <w:rPr>
                <w:rFonts w:ascii="Arial" w:hAnsi="Arial" w:cs="Arial"/>
                <w:sz w:val="16"/>
                <w:szCs w:val="16"/>
              </w:rPr>
            </w:pPr>
            <w:r w:rsidRPr="001F0BC0">
              <w:rPr>
                <w:rFonts w:ascii="Arial" w:hAnsi="Arial" w:cs="Arial"/>
                <w:sz w:val="16"/>
                <w:szCs w:val="16"/>
                <w:lang w:val="en-GB"/>
              </w:rPr>
              <w:t>Loans to customers</w:t>
            </w:r>
          </w:p>
        </w:tc>
        <w:tc>
          <w:tcPr>
            <w:tcW w:w="1330" w:type="dxa"/>
            <w:vAlign w:val="bottom"/>
          </w:tcPr>
          <w:p w14:paraId="7DAF8649" w14:textId="60987611"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8,429</w:t>
            </w:r>
          </w:p>
        </w:tc>
        <w:tc>
          <w:tcPr>
            <w:tcW w:w="1331" w:type="dxa"/>
            <w:vAlign w:val="bottom"/>
          </w:tcPr>
          <w:p w14:paraId="51BFA9EC" w14:textId="2CD51A03"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55,819</w:t>
            </w:r>
          </w:p>
        </w:tc>
        <w:tc>
          <w:tcPr>
            <w:tcW w:w="1331" w:type="dxa"/>
            <w:vAlign w:val="bottom"/>
          </w:tcPr>
          <w:p w14:paraId="40E6ADA8" w14:textId="50F999DF"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628</w:t>
            </w:r>
          </w:p>
        </w:tc>
        <w:tc>
          <w:tcPr>
            <w:tcW w:w="1331" w:type="dxa"/>
            <w:vAlign w:val="bottom"/>
          </w:tcPr>
          <w:p w14:paraId="6CA0E796" w14:textId="5BA8DEDB"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64,876</w:t>
            </w:r>
          </w:p>
        </w:tc>
      </w:tr>
      <w:tr w:rsidR="00CA46AB" w:rsidRPr="001F0BC0" w14:paraId="1110E901" w14:textId="77777777" w:rsidTr="004E380B">
        <w:trPr>
          <w:cantSplit/>
          <w:trHeight w:val="74"/>
        </w:trPr>
        <w:tc>
          <w:tcPr>
            <w:tcW w:w="3872" w:type="dxa"/>
            <w:vAlign w:val="bottom"/>
            <w:hideMark/>
          </w:tcPr>
          <w:p w14:paraId="262190C7" w14:textId="77777777" w:rsidR="00CA46AB" w:rsidRPr="001F0BC0" w:rsidRDefault="00CA46AB" w:rsidP="001F0BC0">
            <w:pPr>
              <w:spacing w:line="280" w:lineRule="exact"/>
              <w:ind w:left="162" w:right="-142" w:hanging="162"/>
              <w:rPr>
                <w:rFonts w:ascii="Arial" w:hAnsi="Arial" w:cs="Arial"/>
                <w:sz w:val="16"/>
                <w:szCs w:val="16"/>
                <w:cs/>
              </w:rPr>
            </w:pPr>
            <w:r w:rsidRPr="001F0BC0">
              <w:rPr>
                <w:rFonts w:ascii="Arial" w:hAnsi="Arial" w:cs="Arial"/>
                <w:sz w:val="16"/>
                <w:szCs w:val="16"/>
                <w:lang w:val="en-GB"/>
              </w:rPr>
              <w:t>Receivables from purchase and sale of securities</w:t>
            </w:r>
          </w:p>
        </w:tc>
        <w:tc>
          <w:tcPr>
            <w:tcW w:w="1330" w:type="dxa"/>
            <w:vAlign w:val="bottom"/>
          </w:tcPr>
          <w:p w14:paraId="70BBF7C9" w14:textId="08B3DAAB"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761DBD85" w14:textId="6C5906F1"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6DFC9FE9" w14:textId="075EAE02"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2,001</w:t>
            </w:r>
          </w:p>
        </w:tc>
        <w:tc>
          <w:tcPr>
            <w:tcW w:w="1331" w:type="dxa"/>
            <w:vAlign w:val="bottom"/>
          </w:tcPr>
          <w:p w14:paraId="0F8F8C95" w14:textId="5E8BDB35"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2,001</w:t>
            </w:r>
          </w:p>
        </w:tc>
      </w:tr>
      <w:tr w:rsidR="00CA46AB" w:rsidRPr="001F0BC0" w14:paraId="70C43D80" w14:textId="77777777" w:rsidTr="004E380B">
        <w:trPr>
          <w:cantSplit/>
          <w:trHeight w:val="74"/>
        </w:trPr>
        <w:tc>
          <w:tcPr>
            <w:tcW w:w="3872" w:type="dxa"/>
            <w:vAlign w:val="bottom"/>
          </w:tcPr>
          <w:p w14:paraId="50C779AB" w14:textId="77777777" w:rsidR="00CA46AB" w:rsidRPr="001F0BC0" w:rsidRDefault="00CA46AB" w:rsidP="001F0BC0">
            <w:pPr>
              <w:spacing w:line="280" w:lineRule="exact"/>
              <w:ind w:left="162" w:hanging="162"/>
              <w:rPr>
                <w:rFonts w:ascii="Arial" w:hAnsi="Arial" w:cs="Arial"/>
                <w:sz w:val="16"/>
                <w:szCs w:val="16"/>
                <w:cs/>
              </w:rPr>
            </w:pPr>
            <w:r w:rsidRPr="001F0BC0">
              <w:rPr>
                <w:rFonts w:ascii="Arial" w:hAnsi="Arial" w:cs="Arial"/>
                <w:sz w:val="16"/>
                <w:szCs w:val="16"/>
              </w:rPr>
              <w:t xml:space="preserve">Other assets </w:t>
            </w:r>
          </w:p>
        </w:tc>
        <w:tc>
          <w:tcPr>
            <w:tcW w:w="1330" w:type="dxa"/>
            <w:vAlign w:val="bottom"/>
          </w:tcPr>
          <w:p w14:paraId="0F9378B4" w14:textId="6C435999"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278A543A" w14:textId="6D8304C3"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00CE0FD0" w14:textId="6BADFEC8"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1,922</w:t>
            </w:r>
          </w:p>
        </w:tc>
        <w:tc>
          <w:tcPr>
            <w:tcW w:w="1331" w:type="dxa"/>
            <w:vAlign w:val="bottom"/>
          </w:tcPr>
          <w:p w14:paraId="7C4150C3" w14:textId="595B16AB"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1,922</w:t>
            </w:r>
          </w:p>
        </w:tc>
      </w:tr>
      <w:tr w:rsidR="00CA46AB" w:rsidRPr="001F0BC0" w14:paraId="331DDC67" w14:textId="77777777" w:rsidTr="001F0BC0">
        <w:trPr>
          <w:cantSplit/>
          <w:trHeight w:val="54"/>
        </w:trPr>
        <w:tc>
          <w:tcPr>
            <w:tcW w:w="3872" w:type="dxa"/>
            <w:vAlign w:val="bottom"/>
            <w:hideMark/>
          </w:tcPr>
          <w:p w14:paraId="33785C33" w14:textId="77777777" w:rsidR="00CA46AB" w:rsidRPr="001F0BC0" w:rsidRDefault="00CA46AB" w:rsidP="001F0BC0">
            <w:pPr>
              <w:spacing w:line="280" w:lineRule="exact"/>
              <w:ind w:left="162" w:hanging="162"/>
              <w:rPr>
                <w:rFonts w:ascii="Arial" w:hAnsi="Arial" w:cs="Arial"/>
                <w:sz w:val="16"/>
                <w:szCs w:val="16"/>
                <w:cs/>
                <w:lang w:val="en-GB"/>
              </w:rPr>
            </w:pPr>
            <w:r w:rsidRPr="001F0BC0">
              <w:rPr>
                <w:rFonts w:ascii="Arial" w:hAnsi="Arial" w:cs="Arial"/>
                <w:b/>
                <w:bCs/>
                <w:sz w:val="16"/>
                <w:szCs w:val="16"/>
                <w:u w:val="single"/>
                <w:lang w:val="en-GB"/>
              </w:rPr>
              <w:t>Financial liabilities</w:t>
            </w:r>
          </w:p>
        </w:tc>
        <w:tc>
          <w:tcPr>
            <w:tcW w:w="1330" w:type="dxa"/>
            <w:vAlign w:val="bottom"/>
          </w:tcPr>
          <w:p w14:paraId="2B75DE61" w14:textId="77777777" w:rsidR="00CA46AB" w:rsidRPr="001F0BC0" w:rsidRDefault="00CA46AB" w:rsidP="001F0BC0">
            <w:pPr>
              <w:spacing w:line="280" w:lineRule="exact"/>
              <w:ind w:left="62" w:right="117"/>
              <w:jc w:val="right"/>
              <w:rPr>
                <w:rFonts w:ascii="Arial" w:hAnsi="Arial" w:cs="Arial"/>
                <w:sz w:val="16"/>
                <w:szCs w:val="16"/>
                <w:cs/>
              </w:rPr>
            </w:pPr>
          </w:p>
        </w:tc>
        <w:tc>
          <w:tcPr>
            <w:tcW w:w="1331" w:type="dxa"/>
            <w:vAlign w:val="bottom"/>
          </w:tcPr>
          <w:p w14:paraId="63E0FE83" w14:textId="77777777" w:rsidR="00CA46AB" w:rsidRPr="001F0BC0" w:rsidRDefault="00CA46AB" w:rsidP="001F0BC0">
            <w:pPr>
              <w:spacing w:line="280" w:lineRule="exact"/>
              <w:ind w:left="62" w:right="117"/>
              <w:jc w:val="right"/>
              <w:rPr>
                <w:rFonts w:ascii="Arial" w:hAnsi="Arial" w:cs="Arial"/>
                <w:sz w:val="16"/>
                <w:szCs w:val="16"/>
                <w:cs/>
              </w:rPr>
            </w:pPr>
          </w:p>
        </w:tc>
        <w:tc>
          <w:tcPr>
            <w:tcW w:w="1331" w:type="dxa"/>
            <w:vAlign w:val="bottom"/>
          </w:tcPr>
          <w:p w14:paraId="4990C82C" w14:textId="77777777" w:rsidR="00CA46AB" w:rsidRPr="001F0BC0" w:rsidRDefault="00CA46AB" w:rsidP="001F0BC0">
            <w:pPr>
              <w:spacing w:line="280" w:lineRule="exact"/>
              <w:ind w:left="62" w:right="117"/>
              <w:jc w:val="right"/>
              <w:rPr>
                <w:rFonts w:ascii="Arial" w:hAnsi="Arial" w:cs="Arial"/>
                <w:sz w:val="16"/>
                <w:szCs w:val="16"/>
                <w:cs/>
              </w:rPr>
            </w:pPr>
          </w:p>
        </w:tc>
        <w:tc>
          <w:tcPr>
            <w:tcW w:w="1331" w:type="dxa"/>
            <w:vAlign w:val="bottom"/>
          </w:tcPr>
          <w:p w14:paraId="525C1EFE" w14:textId="77777777" w:rsidR="00CA46AB" w:rsidRPr="001F0BC0" w:rsidRDefault="00CA46AB" w:rsidP="001F0BC0">
            <w:pPr>
              <w:spacing w:line="280" w:lineRule="exact"/>
              <w:ind w:left="62" w:right="117"/>
              <w:jc w:val="right"/>
              <w:rPr>
                <w:rFonts w:ascii="Arial" w:hAnsi="Arial" w:cs="Arial"/>
                <w:sz w:val="16"/>
                <w:szCs w:val="16"/>
                <w:cs/>
              </w:rPr>
            </w:pPr>
          </w:p>
        </w:tc>
      </w:tr>
      <w:tr w:rsidR="00CA46AB" w:rsidRPr="001F0BC0" w14:paraId="77300468" w14:textId="77777777" w:rsidTr="004E380B">
        <w:trPr>
          <w:cantSplit/>
          <w:trHeight w:val="74"/>
        </w:trPr>
        <w:tc>
          <w:tcPr>
            <w:tcW w:w="3872" w:type="dxa"/>
            <w:vAlign w:val="bottom"/>
            <w:hideMark/>
          </w:tcPr>
          <w:p w14:paraId="1B9D2500" w14:textId="77777777" w:rsidR="00CA46AB" w:rsidRPr="001F0BC0" w:rsidRDefault="00CA46AB" w:rsidP="001F0BC0">
            <w:pPr>
              <w:spacing w:line="280" w:lineRule="exact"/>
              <w:ind w:left="162" w:right="-108" w:hanging="162"/>
              <w:rPr>
                <w:rFonts w:ascii="Arial" w:hAnsi="Arial" w:cs="Arial"/>
                <w:sz w:val="16"/>
                <w:szCs w:val="16"/>
                <w:cs/>
                <w:lang w:val="en-GB"/>
              </w:rPr>
            </w:pPr>
            <w:r w:rsidRPr="001F0BC0">
              <w:rPr>
                <w:rFonts w:ascii="Arial" w:hAnsi="Arial" w:cs="Arial"/>
                <w:sz w:val="16"/>
                <w:szCs w:val="16"/>
                <w:lang w:val="en-GB"/>
              </w:rPr>
              <w:t>Interbank and money market items</w:t>
            </w:r>
          </w:p>
        </w:tc>
        <w:tc>
          <w:tcPr>
            <w:tcW w:w="1330" w:type="dxa"/>
            <w:vAlign w:val="bottom"/>
          </w:tcPr>
          <w:p w14:paraId="76A132B6" w14:textId="03D4DCA6"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2123556C" w14:textId="59D0BA93"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16,415</w:t>
            </w:r>
          </w:p>
        </w:tc>
        <w:tc>
          <w:tcPr>
            <w:tcW w:w="1331" w:type="dxa"/>
            <w:vAlign w:val="bottom"/>
          </w:tcPr>
          <w:p w14:paraId="6390D9E3" w14:textId="0ABA67E9"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w:t>
            </w:r>
          </w:p>
        </w:tc>
        <w:tc>
          <w:tcPr>
            <w:tcW w:w="1331" w:type="dxa"/>
            <w:vAlign w:val="bottom"/>
          </w:tcPr>
          <w:p w14:paraId="4703C882" w14:textId="72120698"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16,415</w:t>
            </w:r>
          </w:p>
        </w:tc>
      </w:tr>
      <w:tr w:rsidR="00CA46AB" w:rsidRPr="001F0BC0" w14:paraId="70E71E0A" w14:textId="77777777" w:rsidTr="001F0BC0">
        <w:trPr>
          <w:cantSplit/>
          <w:trHeight w:val="54"/>
        </w:trPr>
        <w:tc>
          <w:tcPr>
            <w:tcW w:w="3872" w:type="dxa"/>
            <w:vAlign w:val="bottom"/>
            <w:hideMark/>
          </w:tcPr>
          <w:p w14:paraId="0825FA2D" w14:textId="77777777" w:rsidR="00CA46AB" w:rsidRPr="001F0BC0" w:rsidRDefault="00CA46AB" w:rsidP="001F0BC0">
            <w:pPr>
              <w:spacing w:line="280" w:lineRule="exact"/>
              <w:ind w:left="162" w:hanging="162"/>
              <w:rPr>
                <w:rFonts w:ascii="Arial" w:hAnsi="Arial" w:cs="Arial"/>
                <w:sz w:val="16"/>
                <w:szCs w:val="16"/>
                <w:cs/>
                <w:lang w:val="en-GB"/>
              </w:rPr>
            </w:pPr>
            <w:r w:rsidRPr="001F0BC0">
              <w:rPr>
                <w:rFonts w:ascii="Arial" w:hAnsi="Arial" w:cs="Arial"/>
                <w:sz w:val="16"/>
                <w:szCs w:val="16"/>
                <w:lang w:val="en-GB"/>
              </w:rPr>
              <w:t>Derivatives liabilities</w:t>
            </w:r>
          </w:p>
        </w:tc>
        <w:tc>
          <w:tcPr>
            <w:tcW w:w="1330" w:type="dxa"/>
            <w:vAlign w:val="bottom"/>
          </w:tcPr>
          <w:p w14:paraId="33FB5582" w14:textId="1AFF52D1"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4C0C28CE" w14:textId="61FC1E0C"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Cordia New"/>
                <w:caps/>
                <w:sz w:val="16"/>
                <w:szCs w:val="16"/>
              </w:rPr>
              <w:t>-</w:t>
            </w:r>
          </w:p>
        </w:tc>
        <w:tc>
          <w:tcPr>
            <w:tcW w:w="1331" w:type="dxa"/>
            <w:vAlign w:val="bottom"/>
          </w:tcPr>
          <w:p w14:paraId="098632BE" w14:textId="10A2A101"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3</w:t>
            </w:r>
          </w:p>
        </w:tc>
        <w:tc>
          <w:tcPr>
            <w:tcW w:w="1331" w:type="dxa"/>
            <w:vAlign w:val="bottom"/>
          </w:tcPr>
          <w:p w14:paraId="7C555692" w14:textId="14E37B91"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3</w:t>
            </w:r>
          </w:p>
        </w:tc>
      </w:tr>
      <w:tr w:rsidR="00CA46AB" w:rsidRPr="001F0BC0" w14:paraId="400A9D0C" w14:textId="77777777" w:rsidTr="001F0BC0">
        <w:trPr>
          <w:cantSplit/>
          <w:trHeight w:val="54"/>
        </w:trPr>
        <w:tc>
          <w:tcPr>
            <w:tcW w:w="3872" w:type="dxa"/>
            <w:vAlign w:val="bottom"/>
            <w:hideMark/>
          </w:tcPr>
          <w:p w14:paraId="6D786156" w14:textId="77777777" w:rsidR="00CA46AB" w:rsidRPr="001F0BC0" w:rsidRDefault="00CA46AB" w:rsidP="001F0BC0">
            <w:pPr>
              <w:spacing w:line="280" w:lineRule="exact"/>
              <w:ind w:left="162" w:hanging="162"/>
              <w:rPr>
                <w:rFonts w:ascii="Arial" w:hAnsi="Arial" w:cs="Arial"/>
                <w:sz w:val="16"/>
                <w:szCs w:val="16"/>
              </w:rPr>
            </w:pPr>
            <w:r w:rsidRPr="001F0BC0">
              <w:rPr>
                <w:rFonts w:ascii="Arial" w:hAnsi="Arial" w:cs="Arial"/>
                <w:sz w:val="16"/>
                <w:szCs w:val="16"/>
                <w:lang w:val="en-GB"/>
              </w:rPr>
              <w:t>Debt issued and borrowings</w:t>
            </w:r>
          </w:p>
        </w:tc>
        <w:tc>
          <w:tcPr>
            <w:tcW w:w="1330" w:type="dxa"/>
            <w:vAlign w:val="bottom"/>
          </w:tcPr>
          <w:p w14:paraId="3E3B1C40" w14:textId="32C2F6C7"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21</w:t>
            </w:r>
          </w:p>
        </w:tc>
        <w:tc>
          <w:tcPr>
            <w:tcW w:w="1331" w:type="dxa"/>
            <w:vAlign w:val="bottom"/>
          </w:tcPr>
          <w:p w14:paraId="7CB78E66" w14:textId="21F4213C"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Cordia New"/>
                <w:caps/>
                <w:sz w:val="16"/>
                <w:szCs w:val="16"/>
              </w:rPr>
              <w:t>47,709</w:t>
            </w:r>
          </w:p>
        </w:tc>
        <w:tc>
          <w:tcPr>
            <w:tcW w:w="1331" w:type="dxa"/>
            <w:vAlign w:val="bottom"/>
          </w:tcPr>
          <w:p w14:paraId="28DEE660" w14:textId="31CA5CC1"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w:t>
            </w:r>
          </w:p>
        </w:tc>
        <w:tc>
          <w:tcPr>
            <w:tcW w:w="1331" w:type="dxa"/>
            <w:vAlign w:val="bottom"/>
          </w:tcPr>
          <w:p w14:paraId="0A38CC84" w14:textId="4B62123B"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47,730</w:t>
            </w:r>
          </w:p>
        </w:tc>
      </w:tr>
      <w:tr w:rsidR="00CA46AB" w:rsidRPr="001F0BC0" w14:paraId="6B1F7D92" w14:textId="77777777" w:rsidTr="001F0BC0">
        <w:trPr>
          <w:cantSplit/>
          <w:trHeight w:val="54"/>
        </w:trPr>
        <w:tc>
          <w:tcPr>
            <w:tcW w:w="3872" w:type="dxa"/>
            <w:vAlign w:val="bottom"/>
          </w:tcPr>
          <w:p w14:paraId="7237BEEE" w14:textId="5460BB18" w:rsidR="00CA46AB" w:rsidRPr="001F0BC0" w:rsidRDefault="00CA46AB" w:rsidP="001F0BC0">
            <w:pPr>
              <w:spacing w:line="280" w:lineRule="exact"/>
              <w:ind w:left="162" w:hanging="162"/>
              <w:rPr>
                <w:rFonts w:ascii="Arial" w:hAnsi="Arial" w:cs="Arial"/>
                <w:sz w:val="16"/>
                <w:szCs w:val="16"/>
                <w:lang w:val="en-GB"/>
              </w:rPr>
            </w:pPr>
            <w:r w:rsidRPr="001F0BC0">
              <w:rPr>
                <w:rFonts w:ascii="Arial" w:hAnsi="Arial" w:cs="Arial"/>
                <w:sz w:val="16"/>
                <w:szCs w:val="16"/>
                <w:lang w:val="en-GB"/>
              </w:rPr>
              <w:t>Other liabilities - payables from purchase  and sale of securities</w:t>
            </w:r>
          </w:p>
        </w:tc>
        <w:tc>
          <w:tcPr>
            <w:tcW w:w="1330" w:type="dxa"/>
            <w:vAlign w:val="bottom"/>
          </w:tcPr>
          <w:p w14:paraId="5FA4AE0A" w14:textId="2F7D3E9F"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Cordia New"/>
                <w:caps/>
                <w:sz w:val="16"/>
                <w:szCs w:val="16"/>
              </w:rPr>
              <w:t>-</w:t>
            </w:r>
          </w:p>
        </w:tc>
        <w:tc>
          <w:tcPr>
            <w:tcW w:w="1331" w:type="dxa"/>
            <w:vAlign w:val="bottom"/>
          </w:tcPr>
          <w:p w14:paraId="4BB59FF5" w14:textId="67E7D327"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11C64A2E" w14:textId="65CF312E"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1,069</w:t>
            </w:r>
          </w:p>
        </w:tc>
        <w:tc>
          <w:tcPr>
            <w:tcW w:w="1331" w:type="dxa"/>
            <w:vAlign w:val="bottom"/>
          </w:tcPr>
          <w:p w14:paraId="7F1887D2" w14:textId="5B0AF074"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1,069</w:t>
            </w:r>
          </w:p>
        </w:tc>
      </w:tr>
      <w:tr w:rsidR="00CA46AB" w:rsidRPr="001F0BC0" w14:paraId="006CCAB9" w14:textId="77777777" w:rsidTr="004E380B">
        <w:trPr>
          <w:cantSplit/>
          <w:trHeight w:val="74"/>
        </w:trPr>
        <w:tc>
          <w:tcPr>
            <w:tcW w:w="3872" w:type="dxa"/>
            <w:vAlign w:val="bottom"/>
            <w:hideMark/>
          </w:tcPr>
          <w:p w14:paraId="322134AA" w14:textId="77777777" w:rsidR="00CA46AB" w:rsidRPr="001F0BC0" w:rsidRDefault="00CA46AB" w:rsidP="001F0BC0">
            <w:pPr>
              <w:spacing w:line="280" w:lineRule="exact"/>
              <w:ind w:left="162" w:hanging="162"/>
              <w:rPr>
                <w:rFonts w:ascii="Arial" w:hAnsi="Arial" w:cs="Arial"/>
                <w:sz w:val="16"/>
                <w:szCs w:val="16"/>
                <w:cs/>
              </w:rPr>
            </w:pPr>
            <w:r w:rsidRPr="001F0BC0">
              <w:rPr>
                <w:rFonts w:ascii="Arial" w:hAnsi="Arial" w:cs="Arial"/>
                <w:sz w:val="16"/>
                <w:szCs w:val="16"/>
              </w:rPr>
              <w:t xml:space="preserve">Other liabilities </w:t>
            </w:r>
          </w:p>
        </w:tc>
        <w:tc>
          <w:tcPr>
            <w:tcW w:w="1330" w:type="dxa"/>
            <w:vAlign w:val="bottom"/>
          </w:tcPr>
          <w:p w14:paraId="3EEE2384" w14:textId="1459A3F5"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w:t>
            </w:r>
          </w:p>
        </w:tc>
        <w:tc>
          <w:tcPr>
            <w:tcW w:w="1331" w:type="dxa"/>
            <w:vAlign w:val="bottom"/>
          </w:tcPr>
          <w:p w14:paraId="50D55CEA" w14:textId="1794F134"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346</w:t>
            </w:r>
          </w:p>
        </w:tc>
        <w:tc>
          <w:tcPr>
            <w:tcW w:w="1331" w:type="dxa"/>
            <w:vAlign w:val="bottom"/>
          </w:tcPr>
          <w:p w14:paraId="245A4E4F" w14:textId="447DEE10" w:rsidR="00CA46AB" w:rsidRPr="001F0BC0" w:rsidRDefault="00CA46AB" w:rsidP="001F0BC0">
            <w:pPr>
              <w:spacing w:line="280" w:lineRule="exact"/>
              <w:ind w:left="62" w:right="117"/>
              <w:jc w:val="right"/>
              <w:rPr>
                <w:rFonts w:ascii="Arial" w:hAnsi="Arial" w:cs="Arial"/>
                <w:sz w:val="16"/>
                <w:szCs w:val="16"/>
              </w:rPr>
            </w:pPr>
            <w:r w:rsidRPr="001F0BC0">
              <w:rPr>
                <w:rFonts w:ascii="Arial" w:hAnsi="Arial" w:cs="Arial"/>
                <w:caps/>
                <w:sz w:val="16"/>
                <w:szCs w:val="16"/>
              </w:rPr>
              <w:t>1,012</w:t>
            </w:r>
          </w:p>
        </w:tc>
        <w:tc>
          <w:tcPr>
            <w:tcW w:w="1331" w:type="dxa"/>
            <w:vAlign w:val="bottom"/>
          </w:tcPr>
          <w:p w14:paraId="377AE33F" w14:textId="04A55916" w:rsidR="00CA46AB" w:rsidRPr="001F0BC0" w:rsidRDefault="00CA46AB" w:rsidP="001F0BC0">
            <w:pPr>
              <w:spacing w:line="280" w:lineRule="exact"/>
              <w:ind w:left="62" w:right="117"/>
              <w:jc w:val="right"/>
              <w:rPr>
                <w:rFonts w:ascii="Arial" w:hAnsi="Arial" w:cs="Arial"/>
                <w:sz w:val="16"/>
                <w:szCs w:val="16"/>
                <w:cs/>
              </w:rPr>
            </w:pPr>
            <w:r w:rsidRPr="001F0BC0">
              <w:rPr>
                <w:rFonts w:ascii="Arial" w:hAnsi="Arial" w:cs="Arial"/>
                <w:caps/>
                <w:sz w:val="16"/>
                <w:szCs w:val="16"/>
              </w:rPr>
              <w:t>1,358</w:t>
            </w:r>
          </w:p>
        </w:tc>
      </w:tr>
    </w:tbl>
    <w:p w14:paraId="68A9BEB9" w14:textId="77777777" w:rsidR="001C5CBA" w:rsidRPr="00932A5A" w:rsidRDefault="001C5CBA" w:rsidP="00C67992">
      <w:pPr>
        <w:tabs>
          <w:tab w:val="left" w:pos="1980"/>
        </w:tabs>
        <w:spacing w:before="120" w:line="340" w:lineRule="exact"/>
        <w:ind w:left="1080" w:right="29"/>
        <w:jc w:val="right"/>
        <w:rPr>
          <w:rFonts w:ascii="Arial" w:hAnsi="Arial" w:cs="Arial"/>
          <w:sz w:val="18"/>
          <w:szCs w:val="18"/>
          <w:lang w:val="en-GB"/>
        </w:rPr>
      </w:pPr>
    </w:p>
    <w:p w14:paraId="4230BB35" w14:textId="66B48EB6" w:rsidR="00225CF8" w:rsidRPr="001F0BC0" w:rsidRDefault="001F0BC0" w:rsidP="001F0BC0">
      <w:pPr>
        <w:tabs>
          <w:tab w:val="left" w:pos="1980"/>
        </w:tabs>
        <w:spacing w:before="120" w:line="320" w:lineRule="exact"/>
        <w:ind w:left="1080" w:right="29"/>
        <w:jc w:val="right"/>
        <w:rPr>
          <w:rFonts w:ascii="Arial" w:hAnsi="Arial" w:cs="Arial"/>
          <w:sz w:val="16"/>
          <w:szCs w:val="16"/>
          <w:lang w:val="en-GB"/>
        </w:rPr>
      </w:pPr>
      <w:r>
        <w:rPr>
          <w:rFonts w:ascii="Arial" w:hAnsi="Arial" w:cs="Arial"/>
          <w:sz w:val="18"/>
          <w:szCs w:val="18"/>
          <w:lang w:val="en-GB"/>
        </w:rPr>
        <w:br w:type="page"/>
      </w:r>
      <w:r w:rsidR="00B42D52" w:rsidRPr="001F0BC0">
        <w:rPr>
          <w:rFonts w:ascii="Arial" w:hAnsi="Arial" w:cs="Arial"/>
          <w:sz w:val="16"/>
          <w:szCs w:val="16"/>
          <w:lang w:val="en-GB"/>
        </w:rPr>
        <w:lastRenderedPageBreak/>
        <w:t xml:space="preserve"> </w:t>
      </w:r>
      <w:r w:rsidR="00225CF8" w:rsidRPr="001F0BC0">
        <w:rPr>
          <w:rFonts w:ascii="Arial" w:hAnsi="Arial" w:cs="Arial"/>
          <w:sz w:val="16"/>
          <w:szCs w:val="16"/>
          <w:lang w:val="en-GB"/>
        </w:rPr>
        <w:t>(Unit: Million Baht)</w:t>
      </w:r>
    </w:p>
    <w:tbl>
      <w:tblPr>
        <w:tblW w:w="9180" w:type="dxa"/>
        <w:tblInd w:w="558" w:type="dxa"/>
        <w:tblLayout w:type="fixed"/>
        <w:tblLook w:val="04A0" w:firstRow="1" w:lastRow="0" w:firstColumn="1" w:lastColumn="0" w:noHBand="0" w:noVBand="1"/>
      </w:tblPr>
      <w:tblGrid>
        <w:gridCol w:w="3960"/>
        <w:gridCol w:w="1305"/>
        <w:gridCol w:w="1305"/>
        <w:gridCol w:w="1305"/>
        <w:gridCol w:w="1305"/>
      </w:tblGrid>
      <w:tr w:rsidR="00527A6E" w:rsidRPr="001F0BC0" w14:paraId="50C454F2" w14:textId="77777777" w:rsidTr="00CE09DD">
        <w:trPr>
          <w:cantSplit/>
          <w:trHeight w:val="337"/>
        </w:trPr>
        <w:tc>
          <w:tcPr>
            <w:tcW w:w="3960" w:type="dxa"/>
            <w:vAlign w:val="bottom"/>
          </w:tcPr>
          <w:p w14:paraId="628AB106" w14:textId="77777777" w:rsidR="00527A6E" w:rsidRPr="001F0BC0" w:rsidRDefault="00527A6E" w:rsidP="001F0BC0">
            <w:pPr>
              <w:spacing w:line="320" w:lineRule="exact"/>
              <w:ind w:left="162" w:hanging="162"/>
              <w:jc w:val="center"/>
              <w:rPr>
                <w:rFonts w:ascii="Arial" w:hAnsi="Arial" w:cs="Arial"/>
                <w:sz w:val="16"/>
                <w:szCs w:val="16"/>
                <w:cs/>
              </w:rPr>
            </w:pPr>
          </w:p>
        </w:tc>
        <w:tc>
          <w:tcPr>
            <w:tcW w:w="5220" w:type="dxa"/>
            <w:gridSpan w:val="4"/>
            <w:vAlign w:val="bottom"/>
            <w:hideMark/>
          </w:tcPr>
          <w:p w14:paraId="7DB62C09" w14:textId="77777777" w:rsidR="00527A6E" w:rsidRPr="001F0BC0" w:rsidRDefault="00527A6E"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Separate financial statements</w:t>
            </w:r>
          </w:p>
        </w:tc>
      </w:tr>
      <w:tr w:rsidR="00527A6E" w:rsidRPr="001F0BC0" w14:paraId="546E3D8B" w14:textId="77777777" w:rsidTr="00CE09DD">
        <w:trPr>
          <w:cantSplit/>
          <w:trHeight w:val="351"/>
        </w:trPr>
        <w:tc>
          <w:tcPr>
            <w:tcW w:w="3960" w:type="dxa"/>
            <w:vAlign w:val="bottom"/>
          </w:tcPr>
          <w:p w14:paraId="16FBB589" w14:textId="77777777" w:rsidR="00527A6E" w:rsidRPr="001F0BC0" w:rsidRDefault="00527A6E" w:rsidP="001F0BC0">
            <w:pPr>
              <w:spacing w:line="320" w:lineRule="exact"/>
              <w:ind w:left="162" w:right="-108" w:hanging="162"/>
              <w:jc w:val="center"/>
              <w:rPr>
                <w:rFonts w:ascii="Arial" w:hAnsi="Arial" w:cs="Arial"/>
                <w:sz w:val="16"/>
                <w:szCs w:val="16"/>
              </w:rPr>
            </w:pPr>
          </w:p>
        </w:tc>
        <w:tc>
          <w:tcPr>
            <w:tcW w:w="5220" w:type="dxa"/>
            <w:gridSpan w:val="4"/>
            <w:vAlign w:val="bottom"/>
            <w:hideMark/>
          </w:tcPr>
          <w:p w14:paraId="517018A4" w14:textId="12473051" w:rsidR="00527A6E" w:rsidRPr="001F0BC0" w:rsidRDefault="00527A6E" w:rsidP="001F0BC0">
            <w:pPr>
              <w:pBdr>
                <w:bottom w:val="single" w:sz="4" w:space="1" w:color="auto"/>
              </w:pBdr>
              <w:spacing w:line="320" w:lineRule="exact"/>
              <w:jc w:val="center"/>
              <w:rPr>
                <w:rFonts w:ascii="Arial" w:hAnsi="Arial" w:cs="Cordia New"/>
                <w:sz w:val="16"/>
                <w:szCs w:val="16"/>
              </w:rPr>
            </w:pPr>
            <w:r w:rsidRPr="001F0BC0">
              <w:rPr>
                <w:rFonts w:ascii="Arial" w:hAnsi="Arial" w:cs="Arial"/>
                <w:sz w:val="16"/>
                <w:szCs w:val="16"/>
              </w:rPr>
              <w:t>20</w:t>
            </w:r>
            <w:r w:rsidR="00F260CA" w:rsidRPr="001F0BC0">
              <w:rPr>
                <w:rFonts w:ascii="Arial" w:hAnsi="Arial" w:cs="Arial"/>
                <w:sz w:val="16"/>
                <w:szCs w:val="16"/>
              </w:rPr>
              <w:t>2</w:t>
            </w:r>
            <w:r w:rsidR="00CA46AB" w:rsidRPr="001F0BC0">
              <w:rPr>
                <w:rFonts w:ascii="Arial" w:hAnsi="Arial" w:cs="Cordia New"/>
                <w:sz w:val="16"/>
                <w:szCs w:val="16"/>
              </w:rPr>
              <w:t>3</w:t>
            </w:r>
          </w:p>
        </w:tc>
      </w:tr>
      <w:tr w:rsidR="00527A6E" w:rsidRPr="001F0BC0" w14:paraId="6DAC516D" w14:textId="77777777" w:rsidTr="00CE09DD">
        <w:trPr>
          <w:cantSplit/>
          <w:trHeight w:val="309"/>
        </w:trPr>
        <w:tc>
          <w:tcPr>
            <w:tcW w:w="3960" w:type="dxa"/>
            <w:vAlign w:val="bottom"/>
          </w:tcPr>
          <w:p w14:paraId="243BE1E7" w14:textId="77777777" w:rsidR="00527A6E" w:rsidRPr="001F0BC0" w:rsidRDefault="00527A6E" w:rsidP="001F0BC0">
            <w:pPr>
              <w:spacing w:line="320" w:lineRule="exact"/>
              <w:ind w:left="162" w:right="-108" w:hanging="162"/>
              <w:jc w:val="center"/>
              <w:rPr>
                <w:rFonts w:ascii="Arial" w:hAnsi="Arial" w:cs="Arial"/>
                <w:sz w:val="16"/>
                <w:szCs w:val="16"/>
              </w:rPr>
            </w:pPr>
          </w:p>
        </w:tc>
        <w:tc>
          <w:tcPr>
            <w:tcW w:w="1305" w:type="dxa"/>
            <w:vAlign w:val="bottom"/>
            <w:hideMark/>
          </w:tcPr>
          <w:p w14:paraId="28561DAE" w14:textId="77777777" w:rsidR="00527A6E" w:rsidRPr="001F0BC0" w:rsidRDefault="00527A6E" w:rsidP="001F0BC0">
            <w:pPr>
              <w:spacing w:line="32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05" w:type="dxa"/>
            <w:vAlign w:val="bottom"/>
            <w:hideMark/>
          </w:tcPr>
          <w:p w14:paraId="0ABD6FFC"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Fixed</w:t>
            </w:r>
          </w:p>
        </w:tc>
        <w:tc>
          <w:tcPr>
            <w:tcW w:w="1305" w:type="dxa"/>
            <w:vAlign w:val="bottom"/>
            <w:hideMark/>
          </w:tcPr>
          <w:p w14:paraId="207DCCDF"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Non-</w:t>
            </w:r>
          </w:p>
        </w:tc>
        <w:tc>
          <w:tcPr>
            <w:tcW w:w="1305" w:type="dxa"/>
            <w:vAlign w:val="bottom"/>
          </w:tcPr>
          <w:p w14:paraId="152954F1" w14:textId="77777777" w:rsidR="00527A6E" w:rsidRPr="001F0BC0" w:rsidRDefault="00527A6E" w:rsidP="001F0BC0">
            <w:pPr>
              <w:spacing w:line="320" w:lineRule="exact"/>
              <w:ind w:left="-108" w:right="-86"/>
              <w:jc w:val="center"/>
              <w:rPr>
                <w:rFonts w:ascii="Arial" w:hAnsi="Arial" w:cs="Arial"/>
                <w:sz w:val="16"/>
                <w:szCs w:val="16"/>
              </w:rPr>
            </w:pPr>
          </w:p>
        </w:tc>
      </w:tr>
      <w:tr w:rsidR="00527A6E" w:rsidRPr="001F0BC0" w14:paraId="20BDAD41" w14:textId="77777777" w:rsidTr="00CE09DD">
        <w:trPr>
          <w:cantSplit/>
          <w:trHeight w:val="309"/>
        </w:trPr>
        <w:tc>
          <w:tcPr>
            <w:tcW w:w="3960" w:type="dxa"/>
            <w:vAlign w:val="bottom"/>
          </w:tcPr>
          <w:p w14:paraId="06BCC56D" w14:textId="77777777" w:rsidR="00527A6E" w:rsidRPr="001F0BC0" w:rsidRDefault="00527A6E" w:rsidP="001F0BC0">
            <w:pPr>
              <w:spacing w:line="320" w:lineRule="exact"/>
              <w:ind w:left="162" w:hanging="162"/>
              <w:jc w:val="center"/>
              <w:rPr>
                <w:rFonts w:ascii="Arial" w:hAnsi="Arial" w:cs="Arial"/>
                <w:sz w:val="16"/>
                <w:szCs w:val="16"/>
                <w:lang w:val="en-GB"/>
              </w:rPr>
            </w:pPr>
          </w:p>
        </w:tc>
        <w:tc>
          <w:tcPr>
            <w:tcW w:w="1305" w:type="dxa"/>
            <w:vAlign w:val="bottom"/>
            <w:hideMark/>
          </w:tcPr>
          <w:p w14:paraId="12EE9FC5" w14:textId="77777777" w:rsidR="00527A6E" w:rsidRPr="001F0BC0" w:rsidRDefault="00527A6E" w:rsidP="001F0BC0">
            <w:pPr>
              <w:spacing w:line="320" w:lineRule="exact"/>
              <w:ind w:right="-48"/>
              <w:jc w:val="center"/>
              <w:rPr>
                <w:rFonts w:ascii="Arial" w:hAnsi="Arial" w:cs="Arial"/>
                <w:sz w:val="16"/>
                <w:szCs w:val="16"/>
                <w:cs/>
                <w:lang w:val="en-GB"/>
              </w:rPr>
            </w:pPr>
            <w:r w:rsidRPr="001F0BC0">
              <w:rPr>
                <w:rFonts w:ascii="Arial" w:hAnsi="Arial" w:cs="Arial"/>
                <w:sz w:val="16"/>
                <w:szCs w:val="16"/>
                <w:lang w:val="en-GB"/>
              </w:rPr>
              <w:t>interest</w:t>
            </w:r>
          </w:p>
        </w:tc>
        <w:tc>
          <w:tcPr>
            <w:tcW w:w="1305" w:type="dxa"/>
            <w:vAlign w:val="bottom"/>
            <w:hideMark/>
          </w:tcPr>
          <w:p w14:paraId="677412BE"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hideMark/>
          </w:tcPr>
          <w:p w14:paraId="6AFFFC7B"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tcPr>
          <w:p w14:paraId="7985E561" w14:textId="77777777" w:rsidR="00527A6E" w:rsidRPr="001F0BC0" w:rsidRDefault="00527A6E" w:rsidP="001F0BC0">
            <w:pPr>
              <w:spacing w:line="320" w:lineRule="exact"/>
              <w:jc w:val="center"/>
              <w:rPr>
                <w:rFonts w:ascii="Arial" w:hAnsi="Arial" w:cs="Arial"/>
                <w:sz w:val="16"/>
                <w:szCs w:val="16"/>
                <w:lang w:val="en-GB"/>
              </w:rPr>
            </w:pPr>
          </w:p>
        </w:tc>
      </w:tr>
      <w:tr w:rsidR="00527A6E" w:rsidRPr="001F0BC0" w14:paraId="18AD3501" w14:textId="77777777" w:rsidTr="00CE09DD">
        <w:trPr>
          <w:cantSplit/>
          <w:trHeight w:val="337"/>
        </w:trPr>
        <w:tc>
          <w:tcPr>
            <w:tcW w:w="3960" w:type="dxa"/>
            <w:vAlign w:val="bottom"/>
            <w:hideMark/>
          </w:tcPr>
          <w:p w14:paraId="27AC6990" w14:textId="77777777" w:rsidR="00527A6E" w:rsidRPr="001F0BC0" w:rsidRDefault="00527A6E" w:rsidP="001F0BC0">
            <w:pPr>
              <w:pBdr>
                <w:bottom w:val="single" w:sz="4" w:space="1" w:color="auto"/>
              </w:pBdr>
              <w:spacing w:line="32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05" w:type="dxa"/>
            <w:vAlign w:val="bottom"/>
            <w:hideMark/>
          </w:tcPr>
          <w:p w14:paraId="1C5A6FB7" w14:textId="77777777" w:rsidR="00527A6E" w:rsidRPr="001F0BC0" w:rsidRDefault="00527A6E" w:rsidP="001F0BC0">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547C6E03" w14:textId="77777777" w:rsidR="00527A6E" w:rsidRPr="001F0BC0" w:rsidRDefault="00527A6E" w:rsidP="001F0BC0">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44953B36" w14:textId="77777777" w:rsidR="00527A6E" w:rsidRPr="001F0BC0" w:rsidRDefault="00527A6E"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bearing</w:t>
            </w:r>
          </w:p>
        </w:tc>
        <w:tc>
          <w:tcPr>
            <w:tcW w:w="1305" w:type="dxa"/>
            <w:vAlign w:val="bottom"/>
            <w:hideMark/>
          </w:tcPr>
          <w:p w14:paraId="2C0D6374" w14:textId="77777777" w:rsidR="00527A6E" w:rsidRPr="001F0BC0" w:rsidRDefault="00527A6E"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Total</w:t>
            </w:r>
          </w:p>
        </w:tc>
      </w:tr>
      <w:tr w:rsidR="00527A6E" w:rsidRPr="001F0BC0" w14:paraId="49C036ED" w14:textId="77777777" w:rsidTr="00CE09DD">
        <w:trPr>
          <w:cantSplit/>
          <w:trHeight w:val="309"/>
        </w:trPr>
        <w:tc>
          <w:tcPr>
            <w:tcW w:w="3960" w:type="dxa"/>
            <w:vAlign w:val="bottom"/>
            <w:hideMark/>
          </w:tcPr>
          <w:p w14:paraId="47D7355D" w14:textId="77777777" w:rsidR="00527A6E" w:rsidRPr="001F0BC0" w:rsidRDefault="00527A6E" w:rsidP="001F0BC0">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05" w:type="dxa"/>
            <w:vAlign w:val="bottom"/>
          </w:tcPr>
          <w:p w14:paraId="26270DFF" w14:textId="77777777" w:rsidR="00527A6E" w:rsidRPr="001F0BC0" w:rsidRDefault="00527A6E" w:rsidP="001F0BC0">
            <w:pPr>
              <w:spacing w:line="320" w:lineRule="exact"/>
              <w:ind w:left="62" w:right="117"/>
              <w:jc w:val="center"/>
              <w:rPr>
                <w:rFonts w:ascii="Arial" w:hAnsi="Arial" w:cs="Arial"/>
                <w:sz w:val="16"/>
                <w:szCs w:val="16"/>
              </w:rPr>
            </w:pPr>
          </w:p>
        </w:tc>
        <w:tc>
          <w:tcPr>
            <w:tcW w:w="1305" w:type="dxa"/>
            <w:vAlign w:val="bottom"/>
          </w:tcPr>
          <w:p w14:paraId="4350C7FA" w14:textId="77777777" w:rsidR="00527A6E" w:rsidRPr="001F0BC0" w:rsidRDefault="00527A6E" w:rsidP="001F0BC0">
            <w:pPr>
              <w:spacing w:line="320" w:lineRule="exact"/>
              <w:rPr>
                <w:rFonts w:ascii="Arial" w:hAnsi="Arial" w:cs="Arial"/>
                <w:sz w:val="16"/>
                <w:szCs w:val="16"/>
              </w:rPr>
            </w:pPr>
          </w:p>
        </w:tc>
        <w:tc>
          <w:tcPr>
            <w:tcW w:w="1305" w:type="dxa"/>
            <w:vAlign w:val="bottom"/>
          </w:tcPr>
          <w:p w14:paraId="0D14A195" w14:textId="77777777" w:rsidR="00527A6E" w:rsidRPr="001F0BC0" w:rsidRDefault="00527A6E" w:rsidP="001F0BC0">
            <w:pPr>
              <w:spacing w:line="320" w:lineRule="exact"/>
              <w:rPr>
                <w:rFonts w:ascii="Arial" w:hAnsi="Arial" w:cs="Arial"/>
                <w:sz w:val="16"/>
                <w:szCs w:val="16"/>
              </w:rPr>
            </w:pPr>
          </w:p>
        </w:tc>
        <w:tc>
          <w:tcPr>
            <w:tcW w:w="1305" w:type="dxa"/>
            <w:vAlign w:val="bottom"/>
          </w:tcPr>
          <w:p w14:paraId="6B8789D9" w14:textId="77777777" w:rsidR="00527A6E" w:rsidRPr="001F0BC0" w:rsidRDefault="00527A6E" w:rsidP="001F0BC0">
            <w:pPr>
              <w:spacing w:line="320" w:lineRule="exact"/>
              <w:rPr>
                <w:rFonts w:ascii="Arial" w:hAnsi="Arial" w:cs="Arial"/>
                <w:sz w:val="16"/>
                <w:szCs w:val="16"/>
              </w:rPr>
            </w:pPr>
          </w:p>
        </w:tc>
      </w:tr>
      <w:tr w:rsidR="00F23614" w:rsidRPr="001F0BC0" w14:paraId="2B5BCC25" w14:textId="77777777" w:rsidTr="00F260CA">
        <w:trPr>
          <w:cantSplit/>
          <w:trHeight w:val="74"/>
        </w:trPr>
        <w:tc>
          <w:tcPr>
            <w:tcW w:w="3960" w:type="dxa"/>
            <w:vAlign w:val="bottom"/>
            <w:hideMark/>
          </w:tcPr>
          <w:p w14:paraId="6E080DEB" w14:textId="77777777" w:rsidR="00F23614" w:rsidRPr="001F0BC0" w:rsidRDefault="00F23614" w:rsidP="001F0BC0">
            <w:pPr>
              <w:spacing w:line="32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05" w:type="dxa"/>
            <w:vAlign w:val="bottom"/>
          </w:tcPr>
          <w:p w14:paraId="460AD8D2" w14:textId="4CC79CA8"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caps/>
                <w:sz w:val="16"/>
                <w:szCs w:val="16"/>
                <w:cs/>
              </w:rPr>
              <w:t>324</w:t>
            </w:r>
          </w:p>
        </w:tc>
        <w:tc>
          <w:tcPr>
            <w:tcW w:w="1305" w:type="dxa"/>
            <w:vAlign w:val="bottom"/>
          </w:tcPr>
          <w:p w14:paraId="292CD239" w14:textId="20D1B472"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caps/>
                <w:sz w:val="16"/>
                <w:szCs w:val="16"/>
                <w:cs/>
              </w:rPr>
              <w:t>-</w:t>
            </w:r>
          </w:p>
        </w:tc>
        <w:tc>
          <w:tcPr>
            <w:tcW w:w="1305" w:type="dxa"/>
            <w:vAlign w:val="bottom"/>
          </w:tcPr>
          <w:p w14:paraId="378997B2" w14:textId="280443F8"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caps/>
                <w:sz w:val="16"/>
                <w:szCs w:val="16"/>
                <w:cs/>
              </w:rPr>
              <w:t>3</w:t>
            </w:r>
          </w:p>
        </w:tc>
        <w:tc>
          <w:tcPr>
            <w:tcW w:w="1305" w:type="dxa"/>
            <w:vAlign w:val="bottom"/>
          </w:tcPr>
          <w:p w14:paraId="348D49FA" w14:textId="46B050AB"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caps/>
                <w:sz w:val="16"/>
                <w:szCs w:val="16"/>
                <w:cs/>
              </w:rPr>
              <w:t>327</w:t>
            </w:r>
          </w:p>
        </w:tc>
      </w:tr>
      <w:tr w:rsidR="00F23614" w:rsidRPr="001F0BC0" w14:paraId="297E828A" w14:textId="77777777" w:rsidTr="005A5F3F">
        <w:trPr>
          <w:cantSplit/>
          <w:trHeight w:val="309"/>
        </w:trPr>
        <w:tc>
          <w:tcPr>
            <w:tcW w:w="3960" w:type="dxa"/>
            <w:vAlign w:val="bottom"/>
          </w:tcPr>
          <w:p w14:paraId="7BB3767D" w14:textId="77777777" w:rsidR="00F23614" w:rsidRPr="001F0BC0" w:rsidRDefault="00F23614" w:rsidP="001F0BC0">
            <w:pPr>
              <w:spacing w:line="320" w:lineRule="exact"/>
              <w:ind w:left="162" w:hanging="162"/>
              <w:rPr>
                <w:rFonts w:ascii="Arial" w:hAnsi="Arial" w:cs="Arial"/>
                <w:sz w:val="16"/>
                <w:szCs w:val="16"/>
                <w:lang w:val="en-GB"/>
              </w:rPr>
            </w:pPr>
            <w:r w:rsidRPr="001F0BC0">
              <w:rPr>
                <w:rFonts w:ascii="Arial" w:hAnsi="Arial" w:cs="Arial"/>
                <w:sz w:val="16"/>
                <w:szCs w:val="16"/>
                <w:lang w:val="en-GB"/>
              </w:rPr>
              <w:t>Financial assets measured at fair value through profit or loss</w:t>
            </w:r>
          </w:p>
        </w:tc>
        <w:tc>
          <w:tcPr>
            <w:tcW w:w="1305" w:type="dxa"/>
            <w:vAlign w:val="bottom"/>
          </w:tcPr>
          <w:p w14:paraId="2ED58B74" w14:textId="75138636"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w:t>
            </w:r>
          </w:p>
        </w:tc>
        <w:tc>
          <w:tcPr>
            <w:tcW w:w="1305" w:type="dxa"/>
            <w:vAlign w:val="bottom"/>
          </w:tcPr>
          <w:p w14:paraId="5153A64C" w14:textId="0910BA82" w:rsidR="00F23614" w:rsidRPr="001F0BC0" w:rsidRDefault="00F23614" w:rsidP="001F0BC0">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cs/>
              </w:rPr>
              <w:t>-</w:t>
            </w:r>
          </w:p>
        </w:tc>
        <w:tc>
          <w:tcPr>
            <w:tcW w:w="1305" w:type="dxa"/>
            <w:vAlign w:val="bottom"/>
          </w:tcPr>
          <w:p w14:paraId="111FA48D" w14:textId="61CFCE7D"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89</w:t>
            </w:r>
          </w:p>
        </w:tc>
        <w:tc>
          <w:tcPr>
            <w:tcW w:w="1305" w:type="dxa"/>
            <w:vAlign w:val="bottom"/>
          </w:tcPr>
          <w:p w14:paraId="05F88121" w14:textId="7C317343"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89</w:t>
            </w:r>
          </w:p>
        </w:tc>
      </w:tr>
      <w:tr w:rsidR="00F23614" w:rsidRPr="001F0BC0" w14:paraId="20AED66E" w14:textId="77777777" w:rsidTr="005A5F3F">
        <w:trPr>
          <w:cantSplit/>
          <w:trHeight w:val="309"/>
        </w:trPr>
        <w:tc>
          <w:tcPr>
            <w:tcW w:w="3960" w:type="dxa"/>
            <w:vAlign w:val="bottom"/>
          </w:tcPr>
          <w:p w14:paraId="7562C0C5" w14:textId="77777777" w:rsidR="00F23614" w:rsidRPr="001F0BC0" w:rsidRDefault="00F23614" w:rsidP="001F0BC0">
            <w:pPr>
              <w:spacing w:line="320" w:lineRule="exact"/>
              <w:ind w:left="162" w:hanging="162"/>
              <w:rPr>
                <w:rFonts w:ascii="Arial" w:hAnsi="Arial" w:cs="Arial"/>
                <w:sz w:val="16"/>
                <w:szCs w:val="16"/>
                <w:lang w:val="en-GB"/>
              </w:rPr>
            </w:pPr>
            <w:r w:rsidRPr="001F0BC0">
              <w:rPr>
                <w:rFonts w:ascii="Arial" w:hAnsi="Arial" w:cs="Arial"/>
                <w:sz w:val="16"/>
                <w:szCs w:val="16"/>
                <w:lang w:val="en-GB"/>
              </w:rPr>
              <w:t>Derivatives assets</w:t>
            </w:r>
          </w:p>
        </w:tc>
        <w:tc>
          <w:tcPr>
            <w:tcW w:w="1305" w:type="dxa"/>
            <w:vAlign w:val="bottom"/>
          </w:tcPr>
          <w:p w14:paraId="688A4132" w14:textId="101FDA16"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w:t>
            </w:r>
          </w:p>
        </w:tc>
        <w:tc>
          <w:tcPr>
            <w:tcW w:w="1305" w:type="dxa"/>
            <w:vAlign w:val="bottom"/>
          </w:tcPr>
          <w:p w14:paraId="1AF41048" w14:textId="30FE4480" w:rsidR="00F23614" w:rsidRPr="001F0BC0" w:rsidRDefault="00F23614" w:rsidP="001F0BC0">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cs/>
              </w:rPr>
              <w:t>-</w:t>
            </w:r>
          </w:p>
        </w:tc>
        <w:tc>
          <w:tcPr>
            <w:tcW w:w="1305" w:type="dxa"/>
            <w:vAlign w:val="bottom"/>
          </w:tcPr>
          <w:p w14:paraId="202149F6" w14:textId="2596B96B"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120</w:t>
            </w:r>
          </w:p>
        </w:tc>
        <w:tc>
          <w:tcPr>
            <w:tcW w:w="1305" w:type="dxa"/>
            <w:vAlign w:val="bottom"/>
          </w:tcPr>
          <w:p w14:paraId="381F37DC" w14:textId="22540C53"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120</w:t>
            </w:r>
          </w:p>
        </w:tc>
      </w:tr>
      <w:tr w:rsidR="00F23614" w:rsidRPr="001F0BC0" w14:paraId="349FEB9F" w14:textId="77777777" w:rsidTr="00F260CA">
        <w:trPr>
          <w:cantSplit/>
          <w:trHeight w:val="309"/>
        </w:trPr>
        <w:tc>
          <w:tcPr>
            <w:tcW w:w="3960" w:type="dxa"/>
            <w:vAlign w:val="bottom"/>
            <w:hideMark/>
          </w:tcPr>
          <w:p w14:paraId="6E64F5D3" w14:textId="77777777" w:rsidR="00F23614" w:rsidRPr="001F0BC0" w:rsidRDefault="00F23614" w:rsidP="001F0BC0">
            <w:pPr>
              <w:spacing w:line="320" w:lineRule="exact"/>
              <w:ind w:left="162" w:hanging="162"/>
              <w:rPr>
                <w:rFonts w:ascii="Arial" w:hAnsi="Arial" w:cs="Arial"/>
                <w:sz w:val="16"/>
                <w:szCs w:val="16"/>
              </w:rPr>
            </w:pPr>
            <w:r w:rsidRPr="001F0BC0">
              <w:rPr>
                <w:rFonts w:ascii="Arial" w:hAnsi="Arial" w:cs="Arial"/>
                <w:sz w:val="16"/>
                <w:szCs w:val="16"/>
                <w:lang w:val="en-GB"/>
              </w:rPr>
              <w:t>Investments</w:t>
            </w:r>
          </w:p>
        </w:tc>
        <w:tc>
          <w:tcPr>
            <w:tcW w:w="1305" w:type="dxa"/>
            <w:vAlign w:val="bottom"/>
          </w:tcPr>
          <w:p w14:paraId="3237A4E0" w14:textId="0D698673" w:rsidR="00F23614" w:rsidRPr="001F0BC0" w:rsidRDefault="00F23614" w:rsidP="001F0BC0">
            <w:pPr>
              <w:tabs>
                <w:tab w:val="decimal" w:pos="925"/>
              </w:tabs>
              <w:snapToGrid w:val="0"/>
              <w:spacing w:line="320" w:lineRule="exact"/>
              <w:ind w:right="-63"/>
              <w:rPr>
                <w:rFonts w:ascii="Arial" w:hAnsi="Arial" w:cs="Arial"/>
                <w:caps/>
                <w:sz w:val="16"/>
                <w:szCs w:val="16"/>
              </w:rPr>
            </w:pPr>
            <w:r w:rsidRPr="001F0BC0">
              <w:rPr>
                <w:rFonts w:ascii="Arial" w:hAnsi="Arial" w:cs="Arial"/>
                <w:sz w:val="16"/>
                <w:szCs w:val="16"/>
                <w:cs/>
              </w:rPr>
              <w:t>-</w:t>
            </w:r>
          </w:p>
        </w:tc>
        <w:tc>
          <w:tcPr>
            <w:tcW w:w="1305" w:type="dxa"/>
            <w:vAlign w:val="bottom"/>
          </w:tcPr>
          <w:p w14:paraId="1BBCFDB8" w14:textId="2457A965" w:rsidR="00F23614" w:rsidRPr="001F0BC0" w:rsidRDefault="00F23614" w:rsidP="001F0BC0">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cs/>
              </w:rPr>
              <w:t>462</w:t>
            </w:r>
          </w:p>
        </w:tc>
        <w:tc>
          <w:tcPr>
            <w:tcW w:w="1305" w:type="dxa"/>
            <w:vAlign w:val="bottom"/>
          </w:tcPr>
          <w:p w14:paraId="3C5E353D" w14:textId="520A4355"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1</w:t>
            </w:r>
            <w:r w:rsidRPr="001F0BC0">
              <w:rPr>
                <w:rFonts w:ascii="Arial" w:hAnsi="Arial" w:cs="Arial"/>
                <w:sz w:val="16"/>
                <w:szCs w:val="16"/>
              </w:rPr>
              <w:t>,651</w:t>
            </w:r>
          </w:p>
        </w:tc>
        <w:tc>
          <w:tcPr>
            <w:tcW w:w="1305" w:type="dxa"/>
            <w:vAlign w:val="bottom"/>
          </w:tcPr>
          <w:p w14:paraId="052D4440" w14:textId="6EC60432"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2,113</w:t>
            </w:r>
          </w:p>
        </w:tc>
      </w:tr>
      <w:tr w:rsidR="00F23614" w:rsidRPr="001F0BC0" w14:paraId="49F9416E" w14:textId="77777777" w:rsidTr="00F260CA">
        <w:trPr>
          <w:cantSplit/>
          <w:trHeight w:val="322"/>
        </w:trPr>
        <w:tc>
          <w:tcPr>
            <w:tcW w:w="3960" w:type="dxa"/>
            <w:vAlign w:val="bottom"/>
            <w:hideMark/>
          </w:tcPr>
          <w:p w14:paraId="761EF838" w14:textId="77777777" w:rsidR="00F23614" w:rsidRPr="001F0BC0" w:rsidRDefault="00F23614" w:rsidP="001F0BC0">
            <w:pPr>
              <w:spacing w:line="320" w:lineRule="exact"/>
              <w:ind w:left="162" w:hanging="162"/>
              <w:rPr>
                <w:rFonts w:ascii="Arial" w:hAnsi="Arial" w:cs="Arial"/>
                <w:i/>
                <w:iCs/>
                <w:sz w:val="16"/>
                <w:szCs w:val="16"/>
                <w:vertAlign w:val="superscript"/>
              </w:rPr>
            </w:pPr>
            <w:r w:rsidRPr="001F0BC0">
              <w:rPr>
                <w:rFonts w:ascii="Arial" w:hAnsi="Arial" w:cs="Arial"/>
                <w:sz w:val="16"/>
                <w:szCs w:val="16"/>
                <w:lang w:val="en-GB"/>
              </w:rPr>
              <w:t xml:space="preserve">Loans to customers </w:t>
            </w:r>
          </w:p>
        </w:tc>
        <w:tc>
          <w:tcPr>
            <w:tcW w:w="1305" w:type="dxa"/>
            <w:vAlign w:val="bottom"/>
          </w:tcPr>
          <w:p w14:paraId="1D2564CC" w14:textId="3D9BD6B8"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8,878</w:t>
            </w:r>
          </w:p>
        </w:tc>
        <w:tc>
          <w:tcPr>
            <w:tcW w:w="1305" w:type="dxa"/>
            <w:vAlign w:val="bottom"/>
          </w:tcPr>
          <w:p w14:paraId="3E98A1AE" w14:textId="1E8921B2"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202</w:t>
            </w:r>
          </w:p>
        </w:tc>
        <w:tc>
          <w:tcPr>
            <w:tcW w:w="1305" w:type="dxa"/>
            <w:vAlign w:val="bottom"/>
          </w:tcPr>
          <w:p w14:paraId="007F5333" w14:textId="0DDE5CC5"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112</w:t>
            </w:r>
          </w:p>
        </w:tc>
        <w:tc>
          <w:tcPr>
            <w:tcW w:w="1305" w:type="dxa"/>
            <w:vAlign w:val="bottom"/>
          </w:tcPr>
          <w:p w14:paraId="2FA78DD7" w14:textId="2699A066"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9,192</w:t>
            </w:r>
          </w:p>
        </w:tc>
      </w:tr>
      <w:tr w:rsidR="00F23614" w:rsidRPr="001F0BC0" w14:paraId="3879BB8A" w14:textId="77777777" w:rsidTr="00F260CA">
        <w:trPr>
          <w:cantSplit/>
          <w:trHeight w:val="322"/>
        </w:trPr>
        <w:tc>
          <w:tcPr>
            <w:tcW w:w="3960" w:type="dxa"/>
            <w:vAlign w:val="bottom"/>
            <w:hideMark/>
          </w:tcPr>
          <w:p w14:paraId="56234B76" w14:textId="77777777" w:rsidR="00F23614" w:rsidRPr="001F0BC0" w:rsidRDefault="00F23614" w:rsidP="001F0BC0">
            <w:pPr>
              <w:spacing w:line="320" w:lineRule="exact"/>
              <w:ind w:left="162" w:hanging="162"/>
              <w:rPr>
                <w:rFonts w:ascii="Arial" w:hAnsi="Arial" w:cs="Arial"/>
                <w:sz w:val="16"/>
                <w:szCs w:val="16"/>
                <w:lang w:val="en-GB"/>
              </w:rPr>
            </w:pPr>
            <w:r w:rsidRPr="001F0BC0">
              <w:rPr>
                <w:rFonts w:ascii="Arial" w:hAnsi="Arial" w:cs="Arial"/>
                <w:sz w:val="16"/>
                <w:szCs w:val="16"/>
                <w:lang w:val="en-GB"/>
              </w:rPr>
              <w:t>Other assets</w:t>
            </w:r>
          </w:p>
        </w:tc>
        <w:tc>
          <w:tcPr>
            <w:tcW w:w="1305" w:type="dxa"/>
            <w:vAlign w:val="bottom"/>
          </w:tcPr>
          <w:p w14:paraId="2312D7F8" w14:textId="4CCA09E1" w:rsidR="00F23614" w:rsidRPr="001F0BC0" w:rsidRDefault="00F23614" w:rsidP="001F0BC0">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rPr>
              <w:t>-</w:t>
            </w:r>
          </w:p>
        </w:tc>
        <w:tc>
          <w:tcPr>
            <w:tcW w:w="1305" w:type="dxa"/>
            <w:vAlign w:val="bottom"/>
          </w:tcPr>
          <w:p w14:paraId="24F4005D" w14:textId="7DE9DCF1"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w:t>
            </w:r>
          </w:p>
        </w:tc>
        <w:tc>
          <w:tcPr>
            <w:tcW w:w="1305" w:type="dxa"/>
            <w:vAlign w:val="bottom"/>
          </w:tcPr>
          <w:p w14:paraId="3FBEBD43" w14:textId="0FCE1273"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12</w:t>
            </w:r>
          </w:p>
        </w:tc>
        <w:tc>
          <w:tcPr>
            <w:tcW w:w="1305" w:type="dxa"/>
            <w:vAlign w:val="bottom"/>
          </w:tcPr>
          <w:p w14:paraId="136F8623" w14:textId="6FA673DB"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12</w:t>
            </w:r>
          </w:p>
        </w:tc>
      </w:tr>
      <w:tr w:rsidR="00F23614" w:rsidRPr="001F0BC0" w14:paraId="43E67568" w14:textId="77777777" w:rsidTr="00CE09DD">
        <w:trPr>
          <w:cantSplit/>
          <w:trHeight w:val="74"/>
        </w:trPr>
        <w:tc>
          <w:tcPr>
            <w:tcW w:w="3960" w:type="dxa"/>
            <w:vAlign w:val="bottom"/>
            <w:hideMark/>
          </w:tcPr>
          <w:p w14:paraId="311C7A45" w14:textId="77777777" w:rsidR="00F23614" w:rsidRPr="001F0BC0" w:rsidRDefault="00F23614" w:rsidP="001F0BC0">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liabilities</w:t>
            </w:r>
          </w:p>
        </w:tc>
        <w:tc>
          <w:tcPr>
            <w:tcW w:w="1305" w:type="dxa"/>
            <w:vAlign w:val="bottom"/>
          </w:tcPr>
          <w:p w14:paraId="2C8B7A71" w14:textId="77777777" w:rsidR="00F23614" w:rsidRPr="001F0BC0" w:rsidRDefault="00F23614" w:rsidP="001F0BC0">
            <w:pPr>
              <w:tabs>
                <w:tab w:val="decimal" w:pos="925"/>
              </w:tabs>
              <w:snapToGrid w:val="0"/>
              <w:spacing w:line="320" w:lineRule="exact"/>
              <w:ind w:left="-18" w:right="-63"/>
              <w:rPr>
                <w:rFonts w:ascii="Arial" w:hAnsi="Arial" w:cs="Arial"/>
                <w:caps/>
                <w:sz w:val="16"/>
                <w:szCs w:val="16"/>
                <w:cs/>
              </w:rPr>
            </w:pPr>
          </w:p>
        </w:tc>
        <w:tc>
          <w:tcPr>
            <w:tcW w:w="1305" w:type="dxa"/>
            <w:vAlign w:val="bottom"/>
          </w:tcPr>
          <w:p w14:paraId="7DE4FE90" w14:textId="77777777" w:rsidR="00F23614" w:rsidRPr="001F0BC0" w:rsidRDefault="00F23614" w:rsidP="001F0BC0">
            <w:pPr>
              <w:tabs>
                <w:tab w:val="decimal" w:pos="925"/>
              </w:tabs>
              <w:snapToGrid w:val="0"/>
              <w:spacing w:line="320" w:lineRule="exact"/>
              <w:ind w:left="-18" w:right="-63"/>
              <w:rPr>
                <w:rFonts w:ascii="Arial" w:hAnsi="Arial" w:cs="Arial"/>
                <w:caps/>
                <w:sz w:val="16"/>
                <w:szCs w:val="16"/>
              </w:rPr>
            </w:pPr>
          </w:p>
        </w:tc>
        <w:tc>
          <w:tcPr>
            <w:tcW w:w="1305" w:type="dxa"/>
            <w:vAlign w:val="bottom"/>
          </w:tcPr>
          <w:p w14:paraId="5506DF62" w14:textId="77777777" w:rsidR="00F23614" w:rsidRPr="001F0BC0" w:rsidRDefault="00F23614" w:rsidP="001F0BC0">
            <w:pPr>
              <w:tabs>
                <w:tab w:val="decimal" w:pos="925"/>
              </w:tabs>
              <w:snapToGrid w:val="0"/>
              <w:spacing w:line="320" w:lineRule="exact"/>
              <w:ind w:left="-18" w:right="-63"/>
              <w:rPr>
                <w:rFonts w:ascii="Arial" w:hAnsi="Arial" w:cs="Arial"/>
                <w:caps/>
                <w:sz w:val="16"/>
                <w:szCs w:val="16"/>
              </w:rPr>
            </w:pPr>
          </w:p>
        </w:tc>
        <w:tc>
          <w:tcPr>
            <w:tcW w:w="1305" w:type="dxa"/>
            <w:vAlign w:val="bottom"/>
          </w:tcPr>
          <w:p w14:paraId="03B4A339" w14:textId="77777777" w:rsidR="00F23614" w:rsidRPr="001F0BC0" w:rsidRDefault="00F23614" w:rsidP="001F0BC0">
            <w:pPr>
              <w:tabs>
                <w:tab w:val="decimal" w:pos="925"/>
              </w:tabs>
              <w:snapToGrid w:val="0"/>
              <w:spacing w:line="320" w:lineRule="exact"/>
              <w:ind w:left="-18" w:right="-63"/>
              <w:rPr>
                <w:rFonts w:ascii="Arial" w:hAnsi="Arial" w:cs="Arial"/>
                <w:caps/>
                <w:sz w:val="16"/>
                <w:szCs w:val="16"/>
              </w:rPr>
            </w:pPr>
          </w:p>
        </w:tc>
      </w:tr>
      <w:tr w:rsidR="00F23614" w:rsidRPr="001F0BC0" w14:paraId="417A5431" w14:textId="77777777" w:rsidTr="00F260CA">
        <w:trPr>
          <w:cantSplit/>
          <w:trHeight w:val="309"/>
        </w:trPr>
        <w:tc>
          <w:tcPr>
            <w:tcW w:w="3960" w:type="dxa"/>
            <w:vAlign w:val="bottom"/>
            <w:hideMark/>
          </w:tcPr>
          <w:p w14:paraId="7B32FD5B" w14:textId="77777777" w:rsidR="00F23614" w:rsidRPr="001F0BC0" w:rsidRDefault="00F23614" w:rsidP="001F0BC0">
            <w:pPr>
              <w:spacing w:line="320" w:lineRule="exact"/>
              <w:ind w:left="162" w:hanging="162"/>
              <w:rPr>
                <w:rFonts w:ascii="Arial" w:hAnsi="Arial" w:cs="Arial"/>
                <w:sz w:val="16"/>
                <w:szCs w:val="16"/>
              </w:rPr>
            </w:pPr>
            <w:r w:rsidRPr="001F0BC0">
              <w:rPr>
                <w:rFonts w:ascii="Arial" w:hAnsi="Arial" w:cs="Arial"/>
                <w:sz w:val="16"/>
                <w:szCs w:val="16"/>
                <w:lang w:val="en-GB"/>
              </w:rPr>
              <w:t>Debt issued and borrowings</w:t>
            </w:r>
          </w:p>
        </w:tc>
        <w:tc>
          <w:tcPr>
            <w:tcW w:w="1305" w:type="dxa"/>
            <w:vAlign w:val="bottom"/>
          </w:tcPr>
          <w:p w14:paraId="6E2E7F72" w14:textId="5FB78D98"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w:t>
            </w:r>
          </w:p>
        </w:tc>
        <w:tc>
          <w:tcPr>
            <w:tcW w:w="1305" w:type="dxa"/>
            <w:vAlign w:val="bottom"/>
          </w:tcPr>
          <w:p w14:paraId="08DC2E21" w14:textId="1FBFF5EF"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21</w:t>
            </w:r>
            <w:r w:rsidRPr="001F0BC0">
              <w:rPr>
                <w:rFonts w:ascii="Arial" w:hAnsi="Arial" w:cs="Arial"/>
                <w:sz w:val="16"/>
                <w:szCs w:val="16"/>
              </w:rPr>
              <w:t>,253</w:t>
            </w:r>
          </w:p>
        </w:tc>
        <w:tc>
          <w:tcPr>
            <w:tcW w:w="1305" w:type="dxa"/>
            <w:vAlign w:val="bottom"/>
          </w:tcPr>
          <w:p w14:paraId="01E26941" w14:textId="224A9304" w:rsidR="00F23614" w:rsidRPr="001F0BC0" w:rsidRDefault="00F23614" w:rsidP="001F0BC0">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rPr>
              <w:t>-</w:t>
            </w:r>
          </w:p>
        </w:tc>
        <w:tc>
          <w:tcPr>
            <w:tcW w:w="1305" w:type="dxa"/>
            <w:vAlign w:val="bottom"/>
          </w:tcPr>
          <w:p w14:paraId="65EC9E1B" w14:textId="21F6B4FB"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21,253</w:t>
            </w:r>
          </w:p>
        </w:tc>
      </w:tr>
      <w:tr w:rsidR="00F23614" w:rsidRPr="001F0BC0" w14:paraId="255924D8" w14:textId="77777777" w:rsidTr="00F260CA">
        <w:trPr>
          <w:cantSplit/>
          <w:trHeight w:val="309"/>
        </w:trPr>
        <w:tc>
          <w:tcPr>
            <w:tcW w:w="3960" w:type="dxa"/>
            <w:vAlign w:val="bottom"/>
            <w:hideMark/>
          </w:tcPr>
          <w:p w14:paraId="0CFCB93D" w14:textId="77777777" w:rsidR="00F23614" w:rsidRPr="001F0BC0" w:rsidRDefault="00F23614" w:rsidP="001F0BC0">
            <w:pPr>
              <w:spacing w:line="320" w:lineRule="exact"/>
              <w:ind w:left="162" w:hanging="162"/>
              <w:rPr>
                <w:rFonts w:ascii="Arial" w:hAnsi="Arial" w:cs="Arial"/>
                <w:sz w:val="16"/>
                <w:szCs w:val="16"/>
                <w:lang w:val="en-GB"/>
              </w:rPr>
            </w:pPr>
            <w:r w:rsidRPr="001F0BC0">
              <w:rPr>
                <w:rFonts w:ascii="Arial" w:hAnsi="Arial" w:cs="Arial"/>
                <w:sz w:val="16"/>
                <w:szCs w:val="16"/>
                <w:lang w:val="en-GB"/>
              </w:rPr>
              <w:t>Other liabilities</w:t>
            </w:r>
          </w:p>
        </w:tc>
        <w:tc>
          <w:tcPr>
            <w:tcW w:w="1305" w:type="dxa"/>
            <w:vAlign w:val="bottom"/>
          </w:tcPr>
          <w:p w14:paraId="565B200B" w14:textId="1089C153" w:rsidR="00F23614" w:rsidRPr="001F0BC0" w:rsidRDefault="00F23614" w:rsidP="001F0BC0">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rPr>
              <w:t>-</w:t>
            </w:r>
          </w:p>
        </w:tc>
        <w:tc>
          <w:tcPr>
            <w:tcW w:w="1305" w:type="dxa"/>
            <w:vAlign w:val="bottom"/>
          </w:tcPr>
          <w:p w14:paraId="00E91965" w14:textId="0FCA5337"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61</w:t>
            </w:r>
          </w:p>
        </w:tc>
        <w:tc>
          <w:tcPr>
            <w:tcW w:w="1305" w:type="dxa"/>
            <w:vAlign w:val="bottom"/>
          </w:tcPr>
          <w:p w14:paraId="097FF18A" w14:textId="5FE71216" w:rsidR="00F23614" w:rsidRPr="001F0BC0" w:rsidRDefault="00F23614" w:rsidP="001F0BC0">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rPr>
              <w:t>124</w:t>
            </w:r>
          </w:p>
        </w:tc>
        <w:tc>
          <w:tcPr>
            <w:tcW w:w="1305" w:type="dxa"/>
            <w:vAlign w:val="bottom"/>
          </w:tcPr>
          <w:p w14:paraId="0C61F74E" w14:textId="3EADBD2B" w:rsidR="00F23614" w:rsidRPr="001F0BC0" w:rsidRDefault="00F23614" w:rsidP="001F0BC0">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185</w:t>
            </w:r>
          </w:p>
        </w:tc>
      </w:tr>
    </w:tbl>
    <w:p w14:paraId="67E748D2" w14:textId="77777777" w:rsidR="00F260CA" w:rsidRPr="001F0BC0" w:rsidRDefault="00F260CA" w:rsidP="001F0BC0">
      <w:pPr>
        <w:tabs>
          <w:tab w:val="left" w:pos="1980"/>
        </w:tabs>
        <w:spacing w:before="120" w:line="320" w:lineRule="exact"/>
        <w:ind w:left="1080" w:right="29"/>
        <w:jc w:val="right"/>
        <w:rPr>
          <w:rFonts w:ascii="Arial" w:hAnsi="Arial" w:cs="Arial"/>
          <w:sz w:val="16"/>
          <w:szCs w:val="16"/>
        </w:rPr>
      </w:pPr>
      <w:r w:rsidRPr="001F0BC0">
        <w:rPr>
          <w:rFonts w:ascii="Arial" w:hAnsi="Arial" w:cs="Arial"/>
          <w:sz w:val="16"/>
          <w:szCs w:val="16"/>
          <w:lang w:val="en-GB"/>
        </w:rPr>
        <w:t>(Unit: Million Baht)</w:t>
      </w:r>
    </w:p>
    <w:tbl>
      <w:tblPr>
        <w:tblW w:w="9180" w:type="dxa"/>
        <w:tblInd w:w="558" w:type="dxa"/>
        <w:tblLayout w:type="fixed"/>
        <w:tblLook w:val="04A0" w:firstRow="1" w:lastRow="0" w:firstColumn="1" w:lastColumn="0" w:noHBand="0" w:noVBand="1"/>
      </w:tblPr>
      <w:tblGrid>
        <w:gridCol w:w="3960"/>
        <w:gridCol w:w="1305"/>
        <w:gridCol w:w="1305"/>
        <w:gridCol w:w="1305"/>
        <w:gridCol w:w="1305"/>
      </w:tblGrid>
      <w:tr w:rsidR="00F260CA" w:rsidRPr="001F0BC0" w14:paraId="510E6FC7" w14:textId="77777777" w:rsidTr="004E380B">
        <w:trPr>
          <w:cantSplit/>
          <w:trHeight w:val="337"/>
        </w:trPr>
        <w:tc>
          <w:tcPr>
            <w:tcW w:w="3960" w:type="dxa"/>
            <w:vAlign w:val="bottom"/>
          </w:tcPr>
          <w:p w14:paraId="2EE19A63" w14:textId="77777777" w:rsidR="00F260CA" w:rsidRPr="001F0BC0" w:rsidRDefault="00F260CA" w:rsidP="001F0BC0">
            <w:pPr>
              <w:spacing w:line="320" w:lineRule="exact"/>
              <w:ind w:left="162" w:hanging="162"/>
              <w:jc w:val="center"/>
              <w:rPr>
                <w:rFonts w:ascii="Arial" w:hAnsi="Arial" w:cs="Arial"/>
                <w:sz w:val="16"/>
                <w:szCs w:val="16"/>
                <w:cs/>
              </w:rPr>
            </w:pPr>
          </w:p>
        </w:tc>
        <w:tc>
          <w:tcPr>
            <w:tcW w:w="5220" w:type="dxa"/>
            <w:gridSpan w:val="4"/>
            <w:vAlign w:val="bottom"/>
            <w:hideMark/>
          </w:tcPr>
          <w:p w14:paraId="1FEC8DF3" w14:textId="77777777" w:rsidR="00F260CA" w:rsidRPr="001F0BC0" w:rsidRDefault="00F260CA"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Separate financial statements</w:t>
            </w:r>
          </w:p>
        </w:tc>
      </w:tr>
      <w:tr w:rsidR="00F260CA" w:rsidRPr="001F0BC0" w14:paraId="79DF5917" w14:textId="77777777" w:rsidTr="004E380B">
        <w:trPr>
          <w:cantSplit/>
          <w:trHeight w:val="351"/>
        </w:trPr>
        <w:tc>
          <w:tcPr>
            <w:tcW w:w="3960" w:type="dxa"/>
            <w:vAlign w:val="bottom"/>
          </w:tcPr>
          <w:p w14:paraId="31E31097" w14:textId="77777777" w:rsidR="00F260CA" w:rsidRPr="001F0BC0" w:rsidRDefault="00F260CA" w:rsidP="001F0BC0">
            <w:pPr>
              <w:spacing w:line="320" w:lineRule="exact"/>
              <w:ind w:left="162" w:right="-108" w:hanging="162"/>
              <w:jc w:val="center"/>
              <w:rPr>
                <w:rFonts w:ascii="Arial" w:hAnsi="Arial" w:cs="Arial"/>
                <w:sz w:val="16"/>
                <w:szCs w:val="16"/>
              </w:rPr>
            </w:pPr>
          </w:p>
        </w:tc>
        <w:tc>
          <w:tcPr>
            <w:tcW w:w="5220" w:type="dxa"/>
            <w:gridSpan w:val="4"/>
            <w:vAlign w:val="bottom"/>
            <w:hideMark/>
          </w:tcPr>
          <w:p w14:paraId="6F004EE3" w14:textId="312AD1B6" w:rsidR="00F260CA" w:rsidRPr="001F0BC0" w:rsidRDefault="00B15F56"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202</w:t>
            </w:r>
            <w:r w:rsidR="00CA46AB" w:rsidRPr="001F0BC0">
              <w:rPr>
                <w:rFonts w:ascii="Arial" w:hAnsi="Arial" w:cs="Arial"/>
                <w:sz w:val="16"/>
                <w:szCs w:val="16"/>
              </w:rPr>
              <w:t>2</w:t>
            </w:r>
          </w:p>
        </w:tc>
      </w:tr>
      <w:tr w:rsidR="00F260CA" w:rsidRPr="001F0BC0" w14:paraId="69DE6CE1" w14:textId="77777777" w:rsidTr="004E380B">
        <w:trPr>
          <w:cantSplit/>
          <w:trHeight w:val="309"/>
        </w:trPr>
        <w:tc>
          <w:tcPr>
            <w:tcW w:w="3960" w:type="dxa"/>
            <w:vAlign w:val="bottom"/>
          </w:tcPr>
          <w:p w14:paraId="0869C6AA" w14:textId="77777777" w:rsidR="00F260CA" w:rsidRPr="001F0BC0" w:rsidRDefault="00F260CA" w:rsidP="001F0BC0">
            <w:pPr>
              <w:spacing w:line="320" w:lineRule="exact"/>
              <w:ind w:left="162" w:right="-108" w:hanging="162"/>
              <w:jc w:val="center"/>
              <w:rPr>
                <w:rFonts w:ascii="Arial" w:hAnsi="Arial" w:cs="Arial"/>
                <w:sz w:val="16"/>
                <w:szCs w:val="16"/>
              </w:rPr>
            </w:pPr>
          </w:p>
        </w:tc>
        <w:tc>
          <w:tcPr>
            <w:tcW w:w="1305" w:type="dxa"/>
            <w:vAlign w:val="bottom"/>
            <w:hideMark/>
          </w:tcPr>
          <w:p w14:paraId="5CF70C3F" w14:textId="77777777" w:rsidR="00F260CA" w:rsidRPr="001F0BC0" w:rsidRDefault="00F260CA" w:rsidP="001F0BC0">
            <w:pPr>
              <w:spacing w:line="32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05" w:type="dxa"/>
            <w:vAlign w:val="bottom"/>
            <w:hideMark/>
          </w:tcPr>
          <w:p w14:paraId="0C9DB856" w14:textId="77777777" w:rsidR="00F260CA" w:rsidRPr="001F0BC0" w:rsidRDefault="00F260CA" w:rsidP="001F0BC0">
            <w:pPr>
              <w:spacing w:line="320" w:lineRule="exact"/>
              <w:jc w:val="center"/>
              <w:rPr>
                <w:rFonts w:ascii="Arial" w:hAnsi="Arial" w:cs="Arial"/>
                <w:sz w:val="16"/>
                <w:szCs w:val="16"/>
                <w:lang w:val="en-GB"/>
              </w:rPr>
            </w:pPr>
            <w:r w:rsidRPr="001F0BC0">
              <w:rPr>
                <w:rFonts w:ascii="Arial" w:hAnsi="Arial" w:cs="Arial"/>
                <w:sz w:val="16"/>
                <w:szCs w:val="16"/>
                <w:lang w:val="en-GB"/>
              </w:rPr>
              <w:t>Fixed</w:t>
            </w:r>
          </w:p>
        </w:tc>
        <w:tc>
          <w:tcPr>
            <w:tcW w:w="1305" w:type="dxa"/>
            <w:vAlign w:val="bottom"/>
            <w:hideMark/>
          </w:tcPr>
          <w:p w14:paraId="19B580DA" w14:textId="77777777" w:rsidR="00F260CA" w:rsidRPr="001F0BC0" w:rsidRDefault="00F260CA" w:rsidP="001F0BC0">
            <w:pPr>
              <w:spacing w:line="320" w:lineRule="exact"/>
              <w:jc w:val="center"/>
              <w:rPr>
                <w:rFonts w:ascii="Arial" w:hAnsi="Arial" w:cs="Arial"/>
                <w:sz w:val="16"/>
                <w:szCs w:val="16"/>
                <w:lang w:val="en-GB"/>
              </w:rPr>
            </w:pPr>
            <w:r w:rsidRPr="001F0BC0">
              <w:rPr>
                <w:rFonts w:ascii="Arial" w:hAnsi="Arial" w:cs="Arial"/>
                <w:sz w:val="16"/>
                <w:szCs w:val="16"/>
                <w:lang w:val="en-GB"/>
              </w:rPr>
              <w:t>Non-</w:t>
            </w:r>
          </w:p>
        </w:tc>
        <w:tc>
          <w:tcPr>
            <w:tcW w:w="1305" w:type="dxa"/>
            <w:vAlign w:val="bottom"/>
          </w:tcPr>
          <w:p w14:paraId="631CFB38" w14:textId="77777777" w:rsidR="00F260CA" w:rsidRPr="001F0BC0" w:rsidRDefault="00F260CA" w:rsidP="001F0BC0">
            <w:pPr>
              <w:spacing w:line="320" w:lineRule="exact"/>
              <w:ind w:left="-108" w:right="-86"/>
              <w:jc w:val="center"/>
              <w:rPr>
                <w:rFonts w:ascii="Arial" w:hAnsi="Arial" w:cs="Arial"/>
                <w:sz w:val="16"/>
                <w:szCs w:val="16"/>
              </w:rPr>
            </w:pPr>
          </w:p>
        </w:tc>
      </w:tr>
      <w:tr w:rsidR="00F260CA" w:rsidRPr="001F0BC0" w14:paraId="7C59E137" w14:textId="77777777" w:rsidTr="004E380B">
        <w:trPr>
          <w:cantSplit/>
          <w:trHeight w:val="309"/>
        </w:trPr>
        <w:tc>
          <w:tcPr>
            <w:tcW w:w="3960" w:type="dxa"/>
            <w:vAlign w:val="bottom"/>
          </w:tcPr>
          <w:p w14:paraId="1503F644" w14:textId="77777777" w:rsidR="00F260CA" w:rsidRPr="001F0BC0" w:rsidRDefault="00F260CA" w:rsidP="001F0BC0">
            <w:pPr>
              <w:spacing w:line="320" w:lineRule="exact"/>
              <w:ind w:left="162" w:hanging="162"/>
              <w:jc w:val="center"/>
              <w:rPr>
                <w:rFonts w:ascii="Arial" w:hAnsi="Arial" w:cs="Arial"/>
                <w:sz w:val="16"/>
                <w:szCs w:val="16"/>
                <w:lang w:val="en-GB"/>
              </w:rPr>
            </w:pPr>
          </w:p>
        </w:tc>
        <w:tc>
          <w:tcPr>
            <w:tcW w:w="1305" w:type="dxa"/>
            <w:vAlign w:val="bottom"/>
            <w:hideMark/>
          </w:tcPr>
          <w:p w14:paraId="540B5236" w14:textId="77777777" w:rsidR="00F260CA" w:rsidRPr="001F0BC0" w:rsidRDefault="00F260CA" w:rsidP="001F0BC0">
            <w:pPr>
              <w:spacing w:line="320" w:lineRule="exact"/>
              <w:ind w:right="-48"/>
              <w:jc w:val="center"/>
              <w:rPr>
                <w:rFonts w:ascii="Arial" w:hAnsi="Arial" w:cs="Arial"/>
                <w:sz w:val="16"/>
                <w:szCs w:val="16"/>
                <w:cs/>
                <w:lang w:val="en-GB"/>
              </w:rPr>
            </w:pPr>
            <w:r w:rsidRPr="001F0BC0">
              <w:rPr>
                <w:rFonts w:ascii="Arial" w:hAnsi="Arial" w:cs="Arial"/>
                <w:sz w:val="16"/>
                <w:szCs w:val="16"/>
                <w:lang w:val="en-GB"/>
              </w:rPr>
              <w:t>interest</w:t>
            </w:r>
          </w:p>
        </w:tc>
        <w:tc>
          <w:tcPr>
            <w:tcW w:w="1305" w:type="dxa"/>
            <w:vAlign w:val="bottom"/>
            <w:hideMark/>
          </w:tcPr>
          <w:p w14:paraId="515DD4B5" w14:textId="77777777" w:rsidR="00F260CA" w:rsidRPr="001F0BC0" w:rsidRDefault="00F260CA" w:rsidP="001F0BC0">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hideMark/>
          </w:tcPr>
          <w:p w14:paraId="17B5FD99" w14:textId="77777777" w:rsidR="00F260CA" w:rsidRPr="001F0BC0" w:rsidRDefault="00F260CA" w:rsidP="001F0BC0">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tcPr>
          <w:p w14:paraId="3BCE81E4" w14:textId="77777777" w:rsidR="00F260CA" w:rsidRPr="001F0BC0" w:rsidRDefault="00F260CA" w:rsidP="001F0BC0">
            <w:pPr>
              <w:spacing w:line="320" w:lineRule="exact"/>
              <w:jc w:val="center"/>
              <w:rPr>
                <w:rFonts w:ascii="Arial" w:hAnsi="Arial" w:cs="Arial"/>
                <w:sz w:val="16"/>
                <w:szCs w:val="16"/>
                <w:lang w:val="en-GB"/>
              </w:rPr>
            </w:pPr>
          </w:p>
        </w:tc>
      </w:tr>
      <w:tr w:rsidR="00F260CA" w:rsidRPr="001F0BC0" w14:paraId="53DF34AB" w14:textId="77777777" w:rsidTr="004E380B">
        <w:trPr>
          <w:cantSplit/>
          <w:trHeight w:val="337"/>
        </w:trPr>
        <w:tc>
          <w:tcPr>
            <w:tcW w:w="3960" w:type="dxa"/>
            <w:vAlign w:val="bottom"/>
            <w:hideMark/>
          </w:tcPr>
          <w:p w14:paraId="1F21EF92" w14:textId="77777777" w:rsidR="00F260CA" w:rsidRPr="001F0BC0" w:rsidRDefault="00F260CA" w:rsidP="001F0BC0">
            <w:pPr>
              <w:pBdr>
                <w:bottom w:val="single" w:sz="4" w:space="1" w:color="auto"/>
              </w:pBdr>
              <w:spacing w:line="32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05" w:type="dxa"/>
            <w:vAlign w:val="bottom"/>
            <w:hideMark/>
          </w:tcPr>
          <w:p w14:paraId="73F07FCA" w14:textId="77777777" w:rsidR="00F260CA" w:rsidRPr="001F0BC0" w:rsidRDefault="00F260CA" w:rsidP="001F0BC0">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6C635AB9" w14:textId="77777777" w:rsidR="00F260CA" w:rsidRPr="001F0BC0" w:rsidRDefault="00F260CA" w:rsidP="001F0BC0">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3A9C4C3D" w14:textId="77777777" w:rsidR="00F260CA" w:rsidRPr="001F0BC0" w:rsidRDefault="00F260CA"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bearing</w:t>
            </w:r>
          </w:p>
        </w:tc>
        <w:tc>
          <w:tcPr>
            <w:tcW w:w="1305" w:type="dxa"/>
            <w:vAlign w:val="bottom"/>
            <w:hideMark/>
          </w:tcPr>
          <w:p w14:paraId="1925A2B2" w14:textId="77777777" w:rsidR="00F260CA" w:rsidRPr="001F0BC0" w:rsidRDefault="00F260CA"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Total</w:t>
            </w:r>
          </w:p>
        </w:tc>
      </w:tr>
      <w:tr w:rsidR="00CA46AB" w:rsidRPr="001F0BC0" w14:paraId="07A62A7D" w14:textId="77777777" w:rsidTr="004E380B">
        <w:trPr>
          <w:cantSplit/>
          <w:trHeight w:val="309"/>
        </w:trPr>
        <w:tc>
          <w:tcPr>
            <w:tcW w:w="3960" w:type="dxa"/>
            <w:vAlign w:val="bottom"/>
            <w:hideMark/>
          </w:tcPr>
          <w:p w14:paraId="34F47231" w14:textId="19CBE095" w:rsidR="00CA46AB" w:rsidRPr="001F0BC0" w:rsidRDefault="00CA46AB" w:rsidP="001F0BC0">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05" w:type="dxa"/>
            <w:vAlign w:val="bottom"/>
          </w:tcPr>
          <w:p w14:paraId="20CD9520" w14:textId="77777777" w:rsidR="00CA46AB" w:rsidRPr="001F0BC0" w:rsidRDefault="00CA46AB" w:rsidP="001F0BC0">
            <w:pPr>
              <w:spacing w:line="320" w:lineRule="exact"/>
              <w:ind w:left="62" w:right="117"/>
              <w:jc w:val="center"/>
              <w:rPr>
                <w:rFonts w:ascii="Arial" w:hAnsi="Arial" w:cs="Arial"/>
                <w:sz w:val="16"/>
                <w:szCs w:val="16"/>
              </w:rPr>
            </w:pPr>
          </w:p>
        </w:tc>
        <w:tc>
          <w:tcPr>
            <w:tcW w:w="1305" w:type="dxa"/>
            <w:vAlign w:val="bottom"/>
          </w:tcPr>
          <w:p w14:paraId="09DE9F81" w14:textId="77777777" w:rsidR="00CA46AB" w:rsidRPr="001F0BC0" w:rsidRDefault="00CA46AB" w:rsidP="001F0BC0">
            <w:pPr>
              <w:spacing w:line="320" w:lineRule="exact"/>
              <w:rPr>
                <w:rFonts w:ascii="Arial" w:hAnsi="Arial" w:cs="Arial"/>
                <w:sz w:val="16"/>
                <w:szCs w:val="16"/>
              </w:rPr>
            </w:pPr>
          </w:p>
        </w:tc>
        <w:tc>
          <w:tcPr>
            <w:tcW w:w="1305" w:type="dxa"/>
            <w:vAlign w:val="bottom"/>
          </w:tcPr>
          <w:p w14:paraId="3C99D827" w14:textId="77777777" w:rsidR="00CA46AB" w:rsidRPr="001F0BC0" w:rsidRDefault="00CA46AB" w:rsidP="001F0BC0">
            <w:pPr>
              <w:spacing w:line="320" w:lineRule="exact"/>
              <w:rPr>
                <w:rFonts w:ascii="Arial" w:hAnsi="Arial" w:cs="Arial"/>
                <w:sz w:val="16"/>
                <w:szCs w:val="16"/>
              </w:rPr>
            </w:pPr>
          </w:p>
        </w:tc>
        <w:tc>
          <w:tcPr>
            <w:tcW w:w="1305" w:type="dxa"/>
            <w:vAlign w:val="bottom"/>
          </w:tcPr>
          <w:p w14:paraId="75062429" w14:textId="77777777" w:rsidR="00CA46AB" w:rsidRPr="001F0BC0" w:rsidRDefault="00CA46AB" w:rsidP="001F0BC0">
            <w:pPr>
              <w:spacing w:line="320" w:lineRule="exact"/>
              <w:rPr>
                <w:rFonts w:ascii="Arial" w:hAnsi="Arial" w:cs="Arial"/>
                <w:sz w:val="16"/>
                <w:szCs w:val="16"/>
              </w:rPr>
            </w:pPr>
          </w:p>
        </w:tc>
      </w:tr>
      <w:tr w:rsidR="00CA46AB" w:rsidRPr="001F0BC0" w14:paraId="4EA18D91" w14:textId="77777777" w:rsidTr="004E380B">
        <w:trPr>
          <w:cantSplit/>
          <w:trHeight w:val="74"/>
        </w:trPr>
        <w:tc>
          <w:tcPr>
            <w:tcW w:w="3960" w:type="dxa"/>
            <w:vAlign w:val="bottom"/>
            <w:hideMark/>
          </w:tcPr>
          <w:p w14:paraId="0CB8BEFA" w14:textId="1387C6E0" w:rsidR="00CA46AB" w:rsidRPr="001F0BC0" w:rsidRDefault="00CA46AB" w:rsidP="001F0BC0">
            <w:pPr>
              <w:spacing w:line="32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05" w:type="dxa"/>
            <w:vAlign w:val="bottom"/>
          </w:tcPr>
          <w:p w14:paraId="26832DD3" w14:textId="5C3B94C2"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1,844</w:t>
            </w:r>
          </w:p>
        </w:tc>
        <w:tc>
          <w:tcPr>
            <w:tcW w:w="1305" w:type="dxa"/>
            <w:vAlign w:val="bottom"/>
          </w:tcPr>
          <w:p w14:paraId="1181C98D" w14:textId="09BC732E"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w:t>
            </w:r>
          </w:p>
        </w:tc>
        <w:tc>
          <w:tcPr>
            <w:tcW w:w="1305" w:type="dxa"/>
            <w:vAlign w:val="bottom"/>
          </w:tcPr>
          <w:p w14:paraId="3B1DEE28" w14:textId="6FA1E373"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4</w:t>
            </w:r>
          </w:p>
        </w:tc>
        <w:tc>
          <w:tcPr>
            <w:tcW w:w="1305" w:type="dxa"/>
            <w:vAlign w:val="bottom"/>
          </w:tcPr>
          <w:p w14:paraId="06463666" w14:textId="75078DF3"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1,848</w:t>
            </w:r>
          </w:p>
        </w:tc>
      </w:tr>
      <w:tr w:rsidR="00CA46AB" w:rsidRPr="001F0BC0" w14:paraId="22CBC4CF" w14:textId="77777777" w:rsidTr="004E380B">
        <w:trPr>
          <w:cantSplit/>
          <w:trHeight w:val="309"/>
        </w:trPr>
        <w:tc>
          <w:tcPr>
            <w:tcW w:w="3960" w:type="dxa"/>
            <w:vAlign w:val="bottom"/>
          </w:tcPr>
          <w:p w14:paraId="26C0DB74" w14:textId="2604E50F" w:rsidR="00CA46AB" w:rsidRPr="001F0BC0" w:rsidRDefault="00CA46AB" w:rsidP="001F0BC0">
            <w:pPr>
              <w:spacing w:line="320" w:lineRule="exact"/>
              <w:ind w:left="162" w:hanging="162"/>
              <w:rPr>
                <w:rFonts w:ascii="Arial" w:hAnsi="Arial" w:cs="Arial"/>
                <w:sz w:val="16"/>
                <w:szCs w:val="16"/>
                <w:lang w:val="en-GB"/>
              </w:rPr>
            </w:pPr>
            <w:r w:rsidRPr="001F0BC0">
              <w:rPr>
                <w:rFonts w:ascii="Arial" w:hAnsi="Arial" w:cs="Arial"/>
                <w:sz w:val="16"/>
                <w:szCs w:val="16"/>
                <w:lang w:val="en-GB"/>
              </w:rPr>
              <w:t>Financial assets measured at fair value through profit or loss</w:t>
            </w:r>
          </w:p>
        </w:tc>
        <w:tc>
          <w:tcPr>
            <w:tcW w:w="1305" w:type="dxa"/>
            <w:vAlign w:val="bottom"/>
          </w:tcPr>
          <w:p w14:paraId="4FAFBA92" w14:textId="7C0EC941"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w:t>
            </w:r>
          </w:p>
        </w:tc>
        <w:tc>
          <w:tcPr>
            <w:tcW w:w="1305" w:type="dxa"/>
            <w:vAlign w:val="bottom"/>
          </w:tcPr>
          <w:p w14:paraId="23954D2E" w14:textId="1D18AB42" w:rsidR="00CA46AB" w:rsidRPr="001F0BC0" w:rsidRDefault="00CA46AB" w:rsidP="001F0BC0">
            <w:pPr>
              <w:spacing w:line="320" w:lineRule="exact"/>
              <w:ind w:left="62" w:right="117"/>
              <w:jc w:val="right"/>
              <w:rPr>
                <w:rFonts w:ascii="Arial" w:hAnsi="Arial" w:cs="Arial"/>
                <w:sz w:val="16"/>
                <w:szCs w:val="16"/>
                <w:cs/>
              </w:rPr>
            </w:pPr>
            <w:r w:rsidRPr="001F0BC0">
              <w:rPr>
                <w:rFonts w:ascii="Arial" w:hAnsi="Arial" w:cs="Arial"/>
                <w:caps/>
                <w:sz w:val="16"/>
                <w:szCs w:val="16"/>
              </w:rPr>
              <w:t>-</w:t>
            </w:r>
          </w:p>
        </w:tc>
        <w:tc>
          <w:tcPr>
            <w:tcW w:w="1305" w:type="dxa"/>
            <w:vAlign w:val="bottom"/>
          </w:tcPr>
          <w:p w14:paraId="31BEA4E5" w14:textId="704BF275"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176</w:t>
            </w:r>
          </w:p>
        </w:tc>
        <w:tc>
          <w:tcPr>
            <w:tcW w:w="1305" w:type="dxa"/>
            <w:vAlign w:val="bottom"/>
          </w:tcPr>
          <w:p w14:paraId="79C8AE18" w14:textId="45FFDADA"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176</w:t>
            </w:r>
          </w:p>
        </w:tc>
      </w:tr>
      <w:tr w:rsidR="00CA46AB" w:rsidRPr="001F0BC0" w14:paraId="4763B2E3" w14:textId="77777777" w:rsidTr="004E380B">
        <w:trPr>
          <w:cantSplit/>
          <w:trHeight w:val="309"/>
        </w:trPr>
        <w:tc>
          <w:tcPr>
            <w:tcW w:w="3960" w:type="dxa"/>
            <w:vAlign w:val="bottom"/>
          </w:tcPr>
          <w:p w14:paraId="7E49F6DD" w14:textId="7C3BECB1" w:rsidR="00CA46AB" w:rsidRPr="001F0BC0" w:rsidRDefault="00CA46AB" w:rsidP="001F0BC0">
            <w:pPr>
              <w:spacing w:line="320" w:lineRule="exact"/>
              <w:ind w:left="162" w:hanging="162"/>
              <w:rPr>
                <w:rFonts w:ascii="Arial" w:hAnsi="Arial" w:cs="Arial"/>
                <w:sz w:val="16"/>
                <w:szCs w:val="16"/>
                <w:lang w:val="en-GB"/>
              </w:rPr>
            </w:pPr>
            <w:r w:rsidRPr="001F0BC0">
              <w:rPr>
                <w:rFonts w:ascii="Arial" w:hAnsi="Arial" w:cs="Arial"/>
                <w:sz w:val="16"/>
                <w:szCs w:val="16"/>
                <w:lang w:val="en-GB"/>
              </w:rPr>
              <w:t>Derivatives assets</w:t>
            </w:r>
          </w:p>
        </w:tc>
        <w:tc>
          <w:tcPr>
            <w:tcW w:w="1305" w:type="dxa"/>
            <w:vAlign w:val="bottom"/>
          </w:tcPr>
          <w:p w14:paraId="769068EE" w14:textId="3CB0BFDD"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w:t>
            </w:r>
          </w:p>
        </w:tc>
        <w:tc>
          <w:tcPr>
            <w:tcW w:w="1305" w:type="dxa"/>
            <w:vAlign w:val="bottom"/>
          </w:tcPr>
          <w:p w14:paraId="1D165AFD" w14:textId="7204904E" w:rsidR="00CA46AB" w:rsidRPr="001F0BC0" w:rsidRDefault="00CA46AB" w:rsidP="001F0BC0">
            <w:pPr>
              <w:spacing w:line="320" w:lineRule="exact"/>
              <w:ind w:left="62" w:right="117"/>
              <w:jc w:val="right"/>
              <w:rPr>
                <w:rFonts w:ascii="Arial" w:hAnsi="Arial" w:cs="Arial"/>
                <w:sz w:val="16"/>
                <w:szCs w:val="16"/>
                <w:cs/>
              </w:rPr>
            </w:pPr>
            <w:r w:rsidRPr="001F0BC0">
              <w:rPr>
                <w:rFonts w:ascii="Arial" w:hAnsi="Arial" w:cs="Arial"/>
                <w:caps/>
                <w:sz w:val="16"/>
                <w:szCs w:val="16"/>
              </w:rPr>
              <w:t>-</w:t>
            </w:r>
          </w:p>
        </w:tc>
        <w:tc>
          <w:tcPr>
            <w:tcW w:w="1305" w:type="dxa"/>
            <w:vAlign w:val="bottom"/>
          </w:tcPr>
          <w:p w14:paraId="7DAD5E5E" w14:textId="6D334D16"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129</w:t>
            </w:r>
          </w:p>
        </w:tc>
        <w:tc>
          <w:tcPr>
            <w:tcW w:w="1305" w:type="dxa"/>
            <w:vAlign w:val="bottom"/>
          </w:tcPr>
          <w:p w14:paraId="7F0A40C5" w14:textId="6A7F8B75"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129</w:t>
            </w:r>
          </w:p>
        </w:tc>
      </w:tr>
      <w:tr w:rsidR="00CA46AB" w:rsidRPr="001F0BC0" w14:paraId="10938478" w14:textId="77777777" w:rsidTr="004E380B">
        <w:trPr>
          <w:cantSplit/>
          <w:trHeight w:val="309"/>
        </w:trPr>
        <w:tc>
          <w:tcPr>
            <w:tcW w:w="3960" w:type="dxa"/>
            <w:vAlign w:val="bottom"/>
            <w:hideMark/>
          </w:tcPr>
          <w:p w14:paraId="56D288E7" w14:textId="34A7C997" w:rsidR="00CA46AB" w:rsidRPr="001F0BC0" w:rsidRDefault="00CA46AB" w:rsidP="001F0BC0">
            <w:pPr>
              <w:spacing w:line="320" w:lineRule="exact"/>
              <w:ind w:left="162" w:hanging="162"/>
              <w:rPr>
                <w:rFonts w:ascii="Arial" w:hAnsi="Arial" w:cs="Arial"/>
                <w:sz w:val="16"/>
                <w:szCs w:val="16"/>
              </w:rPr>
            </w:pPr>
            <w:r w:rsidRPr="001F0BC0">
              <w:rPr>
                <w:rFonts w:ascii="Arial" w:hAnsi="Arial" w:cs="Arial"/>
                <w:sz w:val="16"/>
                <w:szCs w:val="16"/>
                <w:lang w:val="en-GB"/>
              </w:rPr>
              <w:t>Investments</w:t>
            </w:r>
          </w:p>
        </w:tc>
        <w:tc>
          <w:tcPr>
            <w:tcW w:w="1305" w:type="dxa"/>
            <w:vAlign w:val="bottom"/>
          </w:tcPr>
          <w:p w14:paraId="65DAE8F9" w14:textId="7A8018EE"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w:t>
            </w:r>
          </w:p>
        </w:tc>
        <w:tc>
          <w:tcPr>
            <w:tcW w:w="1305" w:type="dxa"/>
            <w:vAlign w:val="bottom"/>
          </w:tcPr>
          <w:p w14:paraId="1A28773E" w14:textId="5DDC3F9C" w:rsidR="00CA46AB" w:rsidRPr="001F0BC0" w:rsidRDefault="00CA46AB" w:rsidP="001F0BC0">
            <w:pPr>
              <w:spacing w:line="320" w:lineRule="exact"/>
              <w:ind w:left="62" w:right="117"/>
              <w:jc w:val="right"/>
              <w:rPr>
                <w:rFonts w:ascii="Arial" w:hAnsi="Arial" w:cs="Arial"/>
                <w:sz w:val="16"/>
                <w:szCs w:val="16"/>
                <w:cs/>
              </w:rPr>
            </w:pPr>
            <w:r w:rsidRPr="001F0BC0">
              <w:rPr>
                <w:rFonts w:ascii="Arial" w:hAnsi="Arial" w:cs="Arial"/>
                <w:caps/>
                <w:sz w:val="16"/>
                <w:szCs w:val="16"/>
              </w:rPr>
              <w:t>162</w:t>
            </w:r>
          </w:p>
        </w:tc>
        <w:tc>
          <w:tcPr>
            <w:tcW w:w="1305" w:type="dxa"/>
            <w:vAlign w:val="bottom"/>
          </w:tcPr>
          <w:p w14:paraId="1D7356C0" w14:textId="2639120C"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1,904</w:t>
            </w:r>
          </w:p>
        </w:tc>
        <w:tc>
          <w:tcPr>
            <w:tcW w:w="1305" w:type="dxa"/>
            <w:vAlign w:val="bottom"/>
          </w:tcPr>
          <w:p w14:paraId="6CD3B354" w14:textId="2C46E72E"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2,066</w:t>
            </w:r>
          </w:p>
        </w:tc>
      </w:tr>
      <w:tr w:rsidR="00CA46AB" w:rsidRPr="001F0BC0" w14:paraId="43BCEADE" w14:textId="77777777" w:rsidTr="004E380B">
        <w:trPr>
          <w:cantSplit/>
          <w:trHeight w:val="322"/>
        </w:trPr>
        <w:tc>
          <w:tcPr>
            <w:tcW w:w="3960" w:type="dxa"/>
            <w:vAlign w:val="bottom"/>
            <w:hideMark/>
          </w:tcPr>
          <w:p w14:paraId="064DB941" w14:textId="69907E1A" w:rsidR="00CA46AB" w:rsidRPr="001F0BC0" w:rsidRDefault="00CA46AB" w:rsidP="001F0BC0">
            <w:pPr>
              <w:spacing w:line="320" w:lineRule="exact"/>
              <w:ind w:left="162" w:hanging="162"/>
              <w:rPr>
                <w:rFonts w:ascii="Arial" w:hAnsi="Arial" w:cs="Arial"/>
                <w:sz w:val="16"/>
                <w:szCs w:val="16"/>
              </w:rPr>
            </w:pPr>
            <w:r w:rsidRPr="001F0BC0">
              <w:rPr>
                <w:rFonts w:ascii="Arial" w:hAnsi="Arial" w:cs="Arial"/>
                <w:sz w:val="16"/>
                <w:szCs w:val="16"/>
                <w:lang w:val="en-GB"/>
              </w:rPr>
              <w:t xml:space="preserve">Loans to customers </w:t>
            </w:r>
          </w:p>
        </w:tc>
        <w:tc>
          <w:tcPr>
            <w:tcW w:w="1305" w:type="dxa"/>
            <w:vAlign w:val="bottom"/>
          </w:tcPr>
          <w:p w14:paraId="6EC894EE" w14:textId="512C00C3"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4,941</w:t>
            </w:r>
          </w:p>
        </w:tc>
        <w:tc>
          <w:tcPr>
            <w:tcW w:w="1305" w:type="dxa"/>
            <w:vAlign w:val="bottom"/>
          </w:tcPr>
          <w:p w14:paraId="20064FA5" w14:textId="6F45B347"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216</w:t>
            </w:r>
          </w:p>
        </w:tc>
        <w:tc>
          <w:tcPr>
            <w:tcW w:w="1305" w:type="dxa"/>
            <w:vAlign w:val="bottom"/>
          </w:tcPr>
          <w:p w14:paraId="2D2A370C" w14:textId="52CAE22E"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135</w:t>
            </w:r>
          </w:p>
        </w:tc>
        <w:tc>
          <w:tcPr>
            <w:tcW w:w="1305" w:type="dxa"/>
            <w:vAlign w:val="bottom"/>
          </w:tcPr>
          <w:p w14:paraId="478E937D" w14:textId="47488F2A"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5,292</w:t>
            </w:r>
          </w:p>
        </w:tc>
      </w:tr>
      <w:tr w:rsidR="00CA46AB" w:rsidRPr="001F0BC0" w14:paraId="58AD86A9" w14:textId="77777777" w:rsidTr="004E380B">
        <w:trPr>
          <w:cantSplit/>
          <w:trHeight w:val="322"/>
        </w:trPr>
        <w:tc>
          <w:tcPr>
            <w:tcW w:w="3960" w:type="dxa"/>
            <w:vAlign w:val="bottom"/>
          </w:tcPr>
          <w:p w14:paraId="418B12ED" w14:textId="7FBD9F24" w:rsidR="00CA46AB" w:rsidRPr="001F0BC0" w:rsidRDefault="00CA46AB" w:rsidP="001F0BC0">
            <w:pPr>
              <w:spacing w:line="320" w:lineRule="exact"/>
              <w:ind w:left="162" w:hanging="162"/>
              <w:rPr>
                <w:rFonts w:ascii="Arial" w:hAnsi="Arial" w:cs="Arial"/>
                <w:sz w:val="16"/>
                <w:szCs w:val="16"/>
                <w:lang w:val="en-GB"/>
              </w:rPr>
            </w:pPr>
            <w:r w:rsidRPr="001F0BC0">
              <w:rPr>
                <w:rFonts w:ascii="Arial" w:hAnsi="Arial" w:cs="Arial"/>
                <w:sz w:val="16"/>
                <w:szCs w:val="16"/>
                <w:lang w:val="en-GB"/>
              </w:rPr>
              <w:t>Receivables from purchase and sale of securities</w:t>
            </w:r>
          </w:p>
        </w:tc>
        <w:tc>
          <w:tcPr>
            <w:tcW w:w="1305" w:type="dxa"/>
            <w:vAlign w:val="bottom"/>
          </w:tcPr>
          <w:p w14:paraId="0F61E47E" w14:textId="005F47AB"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w:t>
            </w:r>
          </w:p>
        </w:tc>
        <w:tc>
          <w:tcPr>
            <w:tcW w:w="1305" w:type="dxa"/>
            <w:vAlign w:val="bottom"/>
          </w:tcPr>
          <w:p w14:paraId="398779CF" w14:textId="41AA5BA1"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w:t>
            </w:r>
          </w:p>
        </w:tc>
        <w:tc>
          <w:tcPr>
            <w:tcW w:w="1305" w:type="dxa"/>
            <w:vAlign w:val="bottom"/>
          </w:tcPr>
          <w:p w14:paraId="1D58D158" w14:textId="2D4710AE"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w:t>
            </w:r>
          </w:p>
        </w:tc>
        <w:tc>
          <w:tcPr>
            <w:tcW w:w="1305" w:type="dxa"/>
            <w:vAlign w:val="bottom"/>
          </w:tcPr>
          <w:p w14:paraId="7363D9F5" w14:textId="325894C4"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w:t>
            </w:r>
          </w:p>
        </w:tc>
      </w:tr>
      <w:tr w:rsidR="00CA46AB" w:rsidRPr="001F0BC0" w14:paraId="1EA080E6" w14:textId="77777777" w:rsidTr="004E380B">
        <w:trPr>
          <w:cantSplit/>
          <w:trHeight w:val="74"/>
        </w:trPr>
        <w:tc>
          <w:tcPr>
            <w:tcW w:w="3960" w:type="dxa"/>
            <w:vAlign w:val="bottom"/>
            <w:hideMark/>
          </w:tcPr>
          <w:p w14:paraId="1413E893" w14:textId="18FA6D75" w:rsidR="00CA46AB" w:rsidRPr="001F0BC0" w:rsidRDefault="00CA46AB" w:rsidP="001F0BC0">
            <w:pPr>
              <w:spacing w:line="320" w:lineRule="exact"/>
              <w:ind w:left="162" w:hanging="162"/>
              <w:rPr>
                <w:rFonts w:ascii="Arial" w:hAnsi="Arial" w:cs="Arial"/>
                <w:sz w:val="16"/>
                <w:szCs w:val="16"/>
                <w:lang w:val="en-GB"/>
              </w:rPr>
            </w:pPr>
            <w:r w:rsidRPr="001F0BC0">
              <w:rPr>
                <w:rFonts w:ascii="Arial" w:hAnsi="Arial" w:cs="Arial"/>
                <w:sz w:val="16"/>
                <w:szCs w:val="16"/>
                <w:lang w:val="en-GB"/>
              </w:rPr>
              <w:t>Other assets</w:t>
            </w:r>
          </w:p>
        </w:tc>
        <w:tc>
          <w:tcPr>
            <w:tcW w:w="1305" w:type="dxa"/>
            <w:vAlign w:val="bottom"/>
          </w:tcPr>
          <w:p w14:paraId="5ACE0773" w14:textId="0B500151" w:rsidR="00CA46AB" w:rsidRPr="001F0BC0" w:rsidRDefault="00CA46AB" w:rsidP="001F0BC0">
            <w:pPr>
              <w:spacing w:line="320" w:lineRule="exact"/>
              <w:ind w:left="62" w:right="117"/>
              <w:jc w:val="right"/>
              <w:rPr>
                <w:rFonts w:ascii="Arial" w:hAnsi="Arial" w:cs="Arial"/>
                <w:sz w:val="16"/>
                <w:szCs w:val="16"/>
                <w:cs/>
              </w:rPr>
            </w:pPr>
            <w:r w:rsidRPr="001F0BC0">
              <w:rPr>
                <w:rFonts w:ascii="Arial" w:hAnsi="Arial" w:cs="Arial"/>
                <w:caps/>
                <w:sz w:val="16"/>
                <w:szCs w:val="16"/>
              </w:rPr>
              <w:t>-</w:t>
            </w:r>
          </w:p>
        </w:tc>
        <w:tc>
          <w:tcPr>
            <w:tcW w:w="1305" w:type="dxa"/>
            <w:vAlign w:val="bottom"/>
          </w:tcPr>
          <w:p w14:paraId="2D009B86" w14:textId="174F394D"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w:t>
            </w:r>
          </w:p>
        </w:tc>
        <w:tc>
          <w:tcPr>
            <w:tcW w:w="1305" w:type="dxa"/>
            <w:vAlign w:val="bottom"/>
          </w:tcPr>
          <w:p w14:paraId="0B5B27DE" w14:textId="5555ED47"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16</w:t>
            </w:r>
          </w:p>
        </w:tc>
        <w:tc>
          <w:tcPr>
            <w:tcW w:w="1305" w:type="dxa"/>
            <w:vAlign w:val="bottom"/>
          </w:tcPr>
          <w:p w14:paraId="43152E5D" w14:textId="5C7CA05F"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16</w:t>
            </w:r>
          </w:p>
        </w:tc>
      </w:tr>
      <w:tr w:rsidR="00CA46AB" w:rsidRPr="001F0BC0" w14:paraId="0BB24180" w14:textId="77777777" w:rsidTr="004E380B">
        <w:trPr>
          <w:cantSplit/>
          <w:trHeight w:val="309"/>
        </w:trPr>
        <w:tc>
          <w:tcPr>
            <w:tcW w:w="3960" w:type="dxa"/>
            <w:vAlign w:val="bottom"/>
            <w:hideMark/>
          </w:tcPr>
          <w:p w14:paraId="0E7DCC9A" w14:textId="465B7816" w:rsidR="00CA46AB" w:rsidRPr="001F0BC0" w:rsidRDefault="00CA46AB" w:rsidP="001F0BC0">
            <w:pPr>
              <w:spacing w:line="320" w:lineRule="exact"/>
              <w:ind w:left="162" w:hanging="162"/>
              <w:rPr>
                <w:rFonts w:ascii="Arial" w:hAnsi="Arial" w:cs="Arial"/>
                <w:sz w:val="16"/>
                <w:szCs w:val="16"/>
              </w:rPr>
            </w:pPr>
            <w:r w:rsidRPr="001F0BC0">
              <w:rPr>
                <w:rFonts w:ascii="Arial" w:hAnsi="Arial" w:cs="Arial"/>
                <w:b/>
                <w:bCs/>
                <w:sz w:val="16"/>
                <w:szCs w:val="16"/>
                <w:u w:val="single"/>
                <w:lang w:val="en-GB"/>
              </w:rPr>
              <w:t>Financial liabilities</w:t>
            </w:r>
          </w:p>
        </w:tc>
        <w:tc>
          <w:tcPr>
            <w:tcW w:w="1305" w:type="dxa"/>
            <w:vAlign w:val="bottom"/>
          </w:tcPr>
          <w:p w14:paraId="0B1EE9A5" w14:textId="342145B6" w:rsidR="00CA46AB" w:rsidRPr="001F0BC0" w:rsidRDefault="00CA46AB" w:rsidP="001F0BC0">
            <w:pPr>
              <w:spacing w:line="320" w:lineRule="exact"/>
              <w:ind w:left="62" w:right="117"/>
              <w:jc w:val="right"/>
              <w:rPr>
                <w:rFonts w:ascii="Arial" w:hAnsi="Arial" w:cs="Arial"/>
                <w:sz w:val="16"/>
                <w:szCs w:val="16"/>
              </w:rPr>
            </w:pPr>
          </w:p>
        </w:tc>
        <w:tc>
          <w:tcPr>
            <w:tcW w:w="1305" w:type="dxa"/>
            <w:vAlign w:val="bottom"/>
          </w:tcPr>
          <w:p w14:paraId="3BF60D2C" w14:textId="7B7C31DA" w:rsidR="00CA46AB" w:rsidRPr="001F0BC0" w:rsidRDefault="00CA46AB" w:rsidP="001F0BC0">
            <w:pPr>
              <w:spacing w:line="320" w:lineRule="exact"/>
              <w:ind w:left="62" w:right="117"/>
              <w:jc w:val="right"/>
              <w:rPr>
                <w:rFonts w:ascii="Arial" w:hAnsi="Arial" w:cs="Arial"/>
                <w:sz w:val="16"/>
                <w:szCs w:val="16"/>
              </w:rPr>
            </w:pPr>
          </w:p>
        </w:tc>
        <w:tc>
          <w:tcPr>
            <w:tcW w:w="1305" w:type="dxa"/>
            <w:vAlign w:val="bottom"/>
          </w:tcPr>
          <w:p w14:paraId="69642D98" w14:textId="6691771F" w:rsidR="00CA46AB" w:rsidRPr="001F0BC0" w:rsidRDefault="00CA46AB" w:rsidP="001F0BC0">
            <w:pPr>
              <w:spacing w:line="320" w:lineRule="exact"/>
              <w:ind w:left="62" w:right="117"/>
              <w:jc w:val="right"/>
              <w:rPr>
                <w:rFonts w:ascii="Arial" w:hAnsi="Arial" w:cs="Arial"/>
                <w:sz w:val="16"/>
                <w:szCs w:val="16"/>
                <w:cs/>
              </w:rPr>
            </w:pPr>
          </w:p>
        </w:tc>
        <w:tc>
          <w:tcPr>
            <w:tcW w:w="1305" w:type="dxa"/>
            <w:vAlign w:val="bottom"/>
          </w:tcPr>
          <w:p w14:paraId="43360D8A" w14:textId="7593D512" w:rsidR="00CA46AB" w:rsidRPr="001F0BC0" w:rsidRDefault="00CA46AB" w:rsidP="001F0BC0">
            <w:pPr>
              <w:spacing w:line="320" w:lineRule="exact"/>
              <w:ind w:left="62" w:right="117"/>
              <w:jc w:val="right"/>
              <w:rPr>
                <w:rFonts w:ascii="Arial" w:hAnsi="Arial" w:cs="Arial"/>
                <w:sz w:val="16"/>
                <w:szCs w:val="16"/>
              </w:rPr>
            </w:pPr>
          </w:p>
        </w:tc>
      </w:tr>
      <w:tr w:rsidR="00CA46AB" w:rsidRPr="001F0BC0" w14:paraId="1E3A5B89" w14:textId="77777777" w:rsidTr="004E380B">
        <w:trPr>
          <w:cantSplit/>
          <w:trHeight w:val="309"/>
        </w:trPr>
        <w:tc>
          <w:tcPr>
            <w:tcW w:w="3960" w:type="dxa"/>
            <w:vAlign w:val="bottom"/>
            <w:hideMark/>
          </w:tcPr>
          <w:p w14:paraId="50878139" w14:textId="2184567A" w:rsidR="00CA46AB" w:rsidRPr="001F0BC0" w:rsidRDefault="00CA46AB" w:rsidP="001F0BC0">
            <w:pPr>
              <w:spacing w:line="320" w:lineRule="exact"/>
              <w:ind w:left="162" w:hanging="162"/>
              <w:rPr>
                <w:rFonts w:ascii="Arial" w:hAnsi="Arial" w:cs="Arial"/>
                <w:sz w:val="16"/>
                <w:szCs w:val="16"/>
                <w:lang w:val="en-GB"/>
              </w:rPr>
            </w:pPr>
            <w:r w:rsidRPr="001F0BC0">
              <w:rPr>
                <w:rFonts w:ascii="Arial" w:hAnsi="Arial" w:cs="Arial"/>
                <w:sz w:val="16"/>
                <w:szCs w:val="16"/>
                <w:lang w:val="en-GB"/>
              </w:rPr>
              <w:t>Debt issued and borrowings</w:t>
            </w:r>
          </w:p>
        </w:tc>
        <w:tc>
          <w:tcPr>
            <w:tcW w:w="1305" w:type="dxa"/>
            <w:vAlign w:val="bottom"/>
          </w:tcPr>
          <w:p w14:paraId="79754A9C" w14:textId="25A1C614"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w:t>
            </w:r>
          </w:p>
        </w:tc>
        <w:tc>
          <w:tcPr>
            <w:tcW w:w="1305" w:type="dxa"/>
            <w:vAlign w:val="bottom"/>
          </w:tcPr>
          <w:p w14:paraId="23BC39E3" w14:textId="7CCB648A"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20,016</w:t>
            </w:r>
          </w:p>
        </w:tc>
        <w:tc>
          <w:tcPr>
            <w:tcW w:w="1305" w:type="dxa"/>
            <w:vAlign w:val="bottom"/>
          </w:tcPr>
          <w:p w14:paraId="07056CA5" w14:textId="38673B21"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w:t>
            </w:r>
          </w:p>
        </w:tc>
        <w:tc>
          <w:tcPr>
            <w:tcW w:w="1305" w:type="dxa"/>
            <w:vAlign w:val="bottom"/>
          </w:tcPr>
          <w:p w14:paraId="7625ABBD" w14:textId="16CF664E" w:rsidR="00CA46AB" w:rsidRPr="001F0BC0" w:rsidRDefault="00CA46AB" w:rsidP="001F0BC0">
            <w:pPr>
              <w:spacing w:line="320" w:lineRule="exact"/>
              <w:ind w:left="62" w:right="117"/>
              <w:jc w:val="right"/>
              <w:rPr>
                <w:rFonts w:ascii="Arial" w:hAnsi="Arial" w:cs="Arial"/>
                <w:sz w:val="16"/>
                <w:szCs w:val="16"/>
              </w:rPr>
            </w:pPr>
            <w:r w:rsidRPr="001F0BC0">
              <w:rPr>
                <w:rFonts w:ascii="Arial" w:hAnsi="Arial" w:cs="Arial"/>
                <w:caps/>
                <w:sz w:val="16"/>
                <w:szCs w:val="16"/>
              </w:rPr>
              <w:t>20,016</w:t>
            </w:r>
          </w:p>
        </w:tc>
      </w:tr>
      <w:tr w:rsidR="00CA46AB" w:rsidRPr="001F0BC0" w14:paraId="78A16900" w14:textId="77777777" w:rsidTr="004E380B">
        <w:trPr>
          <w:cantSplit/>
          <w:trHeight w:val="309"/>
        </w:trPr>
        <w:tc>
          <w:tcPr>
            <w:tcW w:w="3960" w:type="dxa"/>
            <w:vAlign w:val="bottom"/>
          </w:tcPr>
          <w:p w14:paraId="27610050" w14:textId="6CF651FF" w:rsidR="00CA46AB" w:rsidRPr="001F0BC0" w:rsidRDefault="00CA46AB" w:rsidP="001F0BC0">
            <w:pPr>
              <w:spacing w:line="320" w:lineRule="exact"/>
              <w:ind w:left="162" w:hanging="162"/>
              <w:rPr>
                <w:rFonts w:ascii="Arial" w:hAnsi="Arial" w:cs="Arial"/>
                <w:sz w:val="16"/>
                <w:szCs w:val="16"/>
              </w:rPr>
            </w:pPr>
            <w:r w:rsidRPr="001F0BC0">
              <w:rPr>
                <w:rFonts w:ascii="Arial" w:hAnsi="Arial" w:cs="Arial"/>
                <w:sz w:val="16"/>
                <w:szCs w:val="16"/>
                <w:lang w:val="en-GB"/>
              </w:rPr>
              <w:t>Other liabilities</w:t>
            </w:r>
          </w:p>
        </w:tc>
        <w:tc>
          <w:tcPr>
            <w:tcW w:w="1305" w:type="dxa"/>
            <w:vAlign w:val="bottom"/>
          </w:tcPr>
          <w:p w14:paraId="4F55D434" w14:textId="6346244D" w:rsidR="00CA46AB" w:rsidRPr="001F0BC0" w:rsidRDefault="00CA46AB" w:rsidP="001F0BC0">
            <w:pPr>
              <w:spacing w:line="320" w:lineRule="exact"/>
              <w:ind w:left="62" w:right="117"/>
              <w:jc w:val="right"/>
              <w:rPr>
                <w:rFonts w:ascii="Arial" w:hAnsi="Arial" w:cs="Arial"/>
                <w:caps/>
                <w:sz w:val="16"/>
                <w:szCs w:val="16"/>
              </w:rPr>
            </w:pPr>
            <w:r w:rsidRPr="001F0BC0">
              <w:rPr>
                <w:rFonts w:ascii="Arial" w:hAnsi="Arial" w:cs="Arial"/>
                <w:caps/>
                <w:sz w:val="16"/>
                <w:szCs w:val="16"/>
              </w:rPr>
              <w:t>-</w:t>
            </w:r>
          </w:p>
        </w:tc>
        <w:tc>
          <w:tcPr>
            <w:tcW w:w="1305" w:type="dxa"/>
            <w:vAlign w:val="bottom"/>
          </w:tcPr>
          <w:p w14:paraId="2ABAB23F" w14:textId="14EB8F31" w:rsidR="00CA46AB" w:rsidRPr="001F0BC0" w:rsidRDefault="00CA46AB" w:rsidP="001F0BC0">
            <w:pPr>
              <w:spacing w:line="320" w:lineRule="exact"/>
              <w:ind w:left="62" w:right="117"/>
              <w:jc w:val="right"/>
              <w:rPr>
                <w:rFonts w:ascii="Arial" w:hAnsi="Arial" w:cs="Arial"/>
                <w:caps/>
                <w:sz w:val="16"/>
                <w:szCs w:val="16"/>
              </w:rPr>
            </w:pPr>
            <w:r w:rsidRPr="001F0BC0">
              <w:rPr>
                <w:rFonts w:ascii="Arial" w:hAnsi="Arial" w:cs="Arial"/>
                <w:caps/>
                <w:sz w:val="16"/>
                <w:szCs w:val="16"/>
              </w:rPr>
              <w:t>63</w:t>
            </w:r>
          </w:p>
        </w:tc>
        <w:tc>
          <w:tcPr>
            <w:tcW w:w="1305" w:type="dxa"/>
            <w:vAlign w:val="bottom"/>
          </w:tcPr>
          <w:p w14:paraId="5754EF2E" w14:textId="2BE10FE3" w:rsidR="00CA46AB" w:rsidRPr="001F0BC0" w:rsidRDefault="00CA46AB" w:rsidP="001F0BC0">
            <w:pPr>
              <w:spacing w:line="320" w:lineRule="exact"/>
              <w:ind w:left="62" w:right="117"/>
              <w:jc w:val="right"/>
              <w:rPr>
                <w:rFonts w:ascii="Arial" w:hAnsi="Arial" w:cs="Arial"/>
                <w:caps/>
                <w:sz w:val="16"/>
                <w:szCs w:val="16"/>
              </w:rPr>
            </w:pPr>
            <w:r w:rsidRPr="001F0BC0">
              <w:rPr>
                <w:rFonts w:ascii="Arial" w:hAnsi="Arial" w:cs="Arial"/>
                <w:caps/>
                <w:sz w:val="16"/>
                <w:szCs w:val="16"/>
              </w:rPr>
              <w:t>121</w:t>
            </w:r>
          </w:p>
        </w:tc>
        <w:tc>
          <w:tcPr>
            <w:tcW w:w="1305" w:type="dxa"/>
            <w:vAlign w:val="bottom"/>
          </w:tcPr>
          <w:p w14:paraId="70689ECF" w14:textId="742B3D12" w:rsidR="00CA46AB" w:rsidRPr="001F0BC0" w:rsidRDefault="00CA46AB" w:rsidP="001F0BC0">
            <w:pPr>
              <w:spacing w:line="320" w:lineRule="exact"/>
              <w:ind w:left="62" w:right="117"/>
              <w:jc w:val="right"/>
              <w:rPr>
                <w:rFonts w:ascii="Arial" w:hAnsi="Arial" w:cs="Arial"/>
                <w:caps/>
                <w:sz w:val="16"/>
                <w:szCs w:val="16"/>
              </w:rPr>
            </w:pPr>
            <w:r w:rsidRPr="001F0BC0">
              <w:rPr>
                <w:rFonts w:ascii="Arial" w:hAnsi="Arial" w:cs="Arial"/>
                <w:caps/>
                <w:sz w:val="16"/>
                <w:szCs w:val="16"/>
              </w:rPr>
              <w:t>184</w:t>
            </w:r>
          </w:p>
        </w:tc>
      </w:tr>
    </w:tbl>
    <w:p w14:paraId="3FD66392" w14:textId="77777777" w:rsidR="001C5CBA" w:rsidRPr="00932A5A" w:rsidRDefault="001C5CBA" w:rsidP="00C67992">
      <w:pPr>
        <w:spacing w:before="240" w:after="120" w:line="380" w:lineRule="exact"/>
        <w:ind w:left="547"/>
        <w:jc w:val="thaiDistribute"/>
        <w:rPr>
          <w:rFonts w:ascii="Arial" w:hAnsi="Arial" w:cs="Arial"/>
        </w:rPr>
      </w:pPr>
    </w:p>
    <w:p w14:paraId="62DE2A62" w14:textId="02C1EAB9" w:rsidR="00444EC3" w:rsidRPr="00932A5A" w:rsidRDefault="001F0BC0" w:rsidP="00C67992">
      <w:pPr>
        <w:spacing w:before="240" w:after="120" w:line="380" w:lineRule="exact"/>
        <w:ind w:left="547"/>
        <w:jc w:val="thaiDistribute"/>
        <w:rPr>
          <w:rFonts w:ascii="Arial" w:hAnsi="Arial" w:cs="Arial"/>
        </w:rPr>
      </w:pPr>
      <w:r>
        <w:rPr>
          <w:rFonts w:ascii="Arial" w:hAnsi="Arial" w:cs="Arial"/>
        </w:rPr>
        <w:br w:type="page"/>
      </w:r>
      <w:r w:rsidR="00444EC3" w:rsidRPr="00932A5A">
        <w:rPr>
          <w:rFonts w:ascii="Arial" w:hAnsi="Arial" w:cs="Arial"/>
        </w:rPr>
        <w:lastRenderedPageBreak/>
        <w:t xml:space="preserve">As at </w:t>
      </w:r>
      <w:r w:rsidR="000416B3" w:rsidRPr="00932A5A">
        <w:rPr>
          <w:rFonts w:ascii="Arial" w:hAnsi="Arial" w:cs="Arial"/>
        </w:rPr>
        <w:t xml:space="preserve">31 December </w:t>
      </w:r>
      <w:r w:rsidR="00CA46AB" w:rsidRPr="00932A5A">
        <w:rPr>
          <w:rFonts w:ascii="Arial" w:hAnsi="Arial" w:cs="Arial"/>
        </w:rPr>
        <w:t>2023</w:t>
      </w:r>
      <w:r w:rsidR="000416B3" w:rsidRPr="00932A5A">
        <w:rPr>
          <w:rFonts w:ascii="Arial" w:hAnsi="Arial" w:cs="Arial"/>
        </w:rPr>
        <w:t xml:space="preserve"> and </w:t>
      </w:r>
      <w:r w:rsidR="00B15F56" w:rsidRPr="00932A5A">
        <w:rPr>
          <w:rFonts w:ascii="Arial" w:hAnsi="Arial" w:cs="Arial"/>
        </w:rPr>
        <w:t>202</w:t>
      </w:r>
      <w:r w:rsidR="00CA46AB" w:rsidRPr="00932A5A">
        <w:rPr>
          <w:rFonts w:ascii="Arial" w:hAnsi="Arial" w:cs="Arial"/>
        </w:rPr>
        <w:t>2</w:t>
      </w:r>
      <w:r w:rsidR="00444EC3" w:rsidRPr="00932A5A">
        <w:rPr>
          <w:rFonts w:ascii="Arial" w:hAnsi="Arial" w:cs="Arial"/>
        </w:rPr>
        <w:t>, all assets and liabilities under insurance contract</w:t>
      </w:r>
      <w:r w:rsidR="007A06F7" w:rsidRPr="00932A5A">
        <w:rPr>
          <w:rFonts w:ascii="Arial" w:hAnsi="Arial" w:cs="Arial"/>
        </w:rPr>
        <w:t>s</w:t>
      </w:r>
      <w:r w:rsidR="00444EC3" w:rsidRPr="00932A5A">
        <w:rPr>
          <w:rFonts w:ascii="Arial" w:hAnsi="Arial" w:cs="Arial"/>
        </w:rPr>
        <w:t xml:space="preserve"> are non-interest bearing assets or liabilities.</w:t>
      </w:r>
    </w:p>
    <w:p w14:paraId="000CCB5F" w14:textId="77777777" w:rsidR="00225CF8" w:rsidRPr="00932A5A" w:rsidRDefault="00225CF8" w:rsidP="00225CF8">
      <w:pPr>
        <w:tabs>
          <w:tab w:val="left" w:pos="1980"/>
        </w:tabs>
        <w:spacing w:before="120" w:after="120" w:line="380" w:lineRule="exact"/>
        <w:ind w:left="547" w:right="29"/>
        <w:jc w:val="thaiDistribute"/>
        <w:rPr>
          <w:rFonts w:ascii="Arial" w:hAnsi="Arial" w:cs="Arial"/>
        </w:rPr>
      </w:pPr>
      <w:r w:rsidRPr="00932A5A">
        <w:rPr>
          <w:rFonts w:ascii="Arial" w:hAnsi="Arial" w:cs="Arial"/>
        </w:rPr>
        <w:t xml:space="preserve">With </w:t>
      </w:r>
      <w:r w:rsidRPr="00932A5A">
        <w:rPr>
          <w:rFonts w:ascii="Arial" w:hAnsi="Arial" w:cs="Arial"/>
          <w:lang w:val="en-GB"/>
        </w:rPr>
        <w:t>respect</w:t>
      </w:r>
      <w:r w:rsidRPr="00932A5A">
        <w:rPr>
          <w:rFonts w:ascii="Arial" w:hAnsi="Arial" w:cs="Arial"/>
        </w:rPr>
        <w:t xml:space="preserve"> to financial instruments that carry fixed interest rates, the periods from the financial statements date to the repricing or maturity date (whichever is the earlier) are presented below:</w:t>
      </w:r>
    </w:p>
    <w:tbl>
      <w:tblPr>
        <w:tblW w:w="9195" w:type="dxa"/>
        <w:tblInd w:w="558" w:type="dxa"/>
        <w:tblLayout w:type="fixed"/>
        <w:tblLook w:val="04A0" w:firstRow="1" w:lastRow="0" w:firstColumn="1" w:lastColumn="0" w:noHBand="0" w:noVBand="1"/>
      </w:tblPr>
      <w:tblGrid>
        <w:gridCol w:w="2609"/>
        <w:gridCol w:w="873"/>
        <w:gridCol w:w="874"/>
        <w:gridCol w:w="875"/>
        <w:gridCol w:w="876"/>
        <w:gridCol w:w="875"/>
        <w:gridCol w:w="853"/>
        <w:gridCol w:w="1360"/>
      </w:tblGrid>
      <w:tr w:rsidR="008E28AE" w:rsidRPr="00932A5A" w14:paraId="4C343A42" w14:textId="77777777" w:rsidTr="00DB5717">
        <w:trPr>
          <w:cantSplit/>
        </w:trPr>
        <w:tc>
          <w:tcPr>
            <w:tcW w:w="2609" w:type="dxa"/>
            <w:vAlign w:val="bottom"/>
          </w:tcPr>
          <w:p w14:paraId="05E29FDB" w14:textId="77777777" w:rsidR="008E28AE" w:rsidRPr="00932A5A"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621B4BB5" w14:textId="77777777" w:rsidR="008E28AE" w:rsidRPr="00932A5A" w:rsidRDefault="008E28AE" w:rsidP="005D284A">
            <w:pPr>
              <w:spacing w:line="320" w:lineRule="exact"/>
              <w:jc w:val="right"/>
              <w:rPr>
                <w:rFonts w:ascii="Arial" w:hAnsi="Arial" w:cs="Arial"/>
                <w:sz w:val="16"/>
                <w:szCs w:val="16"/>
              </w:rPr>
            </w:pPr>
            <w:r w:rsidRPr="00932A5A">
              <w:rPr>
                <w:rFonts w:ascii="Arial" w:hAnsi="Arial" w:cs="Arial"/>
                <w:sz w:val="16"/>
                <w:szCs w:val="16"/>
              </w:rPr>
              <w:t>(Unit: Million Baht)</w:t>
            </w:r>
          </w:p>
        </w:tc>
      </w:tr>
      <w:tr w:rsidR="008E28AE" w:rsidRPr="00932A5A" w14:paraId="3281749C" w14:textId="77777777" w:rsidTr="00DB5717">
        <w:trPr>
          <w:cantSplit/>
        </w:trPr>
        <w:tc>
          <w:tcPr>
            <w:tcW w:w="2609" w:type="dxa"/>
            <w:vAlign w:val="bottom"/>
          </w:tcPr>
          <w:p w14:paraId="0AABE5FF" w14:textId="77777777" w:rsidR="008E28AE" w:rsidRPr="00932A5A"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7FA33050"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r>
      <w:tr w:rsidR="008E28AE" w:rsidRPr="00932A5A" w14:paraId="609A9BB0" w14:textId="77777777" w:rsidTr="00DB5717">
        <w:trPr>
          <w:cantSplit/>
        </w:trPr>
        <w:tc>
          <w:tcPr>
            <w:tcW w:w="2609" w:type="dxa"/>
            <w:vAlign w:val="bottom"/>
          </w:tcPr>
          <w:p w14:paraId="2B634EC7" w14:textId="77777777" w:rsidR="008E28AE" w:rsidRPr="00932A5A"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1BD1F46C" w14:textId="2B4828C5"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w:t>
            </w:r>
            <w:r w:rsidR="00F260CA" w:rsidRPr="00932A5A">
              <w:rPr>
                <w:rFonts w:ascii="Arial" w:hAnsi="Arial" w:cs="Arial"/>
                <w:sz w:val="16"/>
                <w:szCs w:val="16"/>
              </w:rPr>
              <w:t>2</w:t>
            </w:r>
            <w:r w:rsidR="00CA46AB" w:rsidRPr="00932A5A">
              <w:rPr>
                <w:rFonts w:ascii="Arial" w:hAnsi="Arial" w:cs="Arial"/>
                <w:sz w:val="16"/>
                <w:szCs w:val="16"/>
              </w:rPr>
              <w:t>3</w:t>
            </w:r>
          </w:p>
        </w:tc>
      </w:tr>
      <w:tr w:rsidR="008E28AE" w:rsidRPr="00932A5A" w14:paraId="2C5B129B" w14:textId="77777777" w:rsidTr="00DB5717">
        <w:trPr>
          <w:cantSplit/>
        </w:trPr>
        <w:tc>
          <w:tcPr>
            <w:tcW w:w="2609" w:type="dxa"/>
            <w:vAlign w:val="bottom"/>
          </w:tcPr>
          <w:p w14:paraId="2653A194" w14:textId="77777777" w:rsidR="008E28AE" w:rsidRPr="00932A5A" w:rsidRDefault="008E28AE" w:rsidP="005D284A">
            <w:pPr>
              <w:spacing w:line="320" w:lineRule="exact"/>
              <w:ind w:left="162" w:hanging="162"/>
              <w:jc w:val="center"/>
              <w:rPr>
                <w:rFonts w:ascii="Arial" w:hAnsi="Arial" w:cs="Arial"/>
                <w:sz w:val="16"/>
                <w:szCs w:val="16"/>
              </w:rPr>
            </w:pPr>
          </w:p>
        </w:tc>
        <w:tc>
          <w:tcPr>
            <w:tcW w:w="5226" w:type="dxa"/>
            <w:gridSpan w:val="6"/>
            <w:vAlign w:val="bottom"/>
            <w:hideMark/>
          </w:tcPr>
          <w:p w14:paraId="716A8128" w14:textId="77777777" w:rsidR="008E28AE" w:rsidRPr="00932A5A" w:rsidRDefault="008E28AE" w:rsidP="005D284A">
            <w:pPr>
              <w:pBdr>
                <w:bottom w:val="single" w:sz="4" w:space="1" w:color="auto"/>
              </w:pBdr>
              <w:spacing w:line="320" w:lineRule="exact"/>
              <w:ind w:right="792"/>
              <w:jc w:val="center"/>
              <w:rPr>
                <w:rFonts w:ascii="Arial" w:hAnsi="Arial" w:cs="Arial"/>
                <w:sz w:val="16"/>
                <w:szCs w:val="16"/>
              </w:rPr>
            </w:pPr>
            <w:r w:rsidRPr="00932A5A">
              <w:rPr>
                <w:rFonts w:ascii="Arial" w:hAnsi="Arial" w:cs="Arial"/>
                <w:sz w:val="16"/>
                <w:szCs w:val="16"/>
              </w:rPr>
              <w:t>Repricing or maturity date</w:t>
            </w:r>
          </w:p>
        </w:tc>
        <w:tc>
          <w:tcPr>
            <w:tcW w:w="1360" w:type="dxa"/>
            <w:vAlign w:val="bottom"/>
            <w:hideMark/>
          </w:tcPr>
          <w:p w14:paraId="1DE9C5EF"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Weighted</w:t>
            </w:r>
          </w:p>
        </w:tc>
      </w:tr>
      <w:tr w:rsidR="008E28AE" w:rsidRPr="00932A5A" w14:paraId="6963B228" w14:textId="77777777" w:rsidTr="00DB5717">
        <w:trPr>
          <w:cantSplit/>
        </w:trPr>
        <w:tc>
          <w:tcPr>
            <w:tcW w:w="2609" w:type="dxa"/>
            <w:vAlign w:val="bottom"/>
          </w:tcPr>
          <w:p w14:paraId="3CE5814D" w14:textId="77777777" w:rsidR="008E28AE" w:rsidRPr="00932A5A" w:rsidRDefault="008E28AE" w:rsidP="005D284A">
            <w:pPr>
              <w:spacing w:line="320" w:lineRule="exact"/>
              <w:ind w:left="162" w:hanging="162"/>
              <w:jc w:val="center"/>
              <w:rPr>
                <w:rFonts w:ascii="Arial" w:hAnsi="Arial" w:cs="Arial"/>
                <w:sz w:val="16"/>
                <w:szCs w:val="16"/>
              </w:rPr>
            </w:pPr>
          </w:p>
        </w:tc>
        <w:tc>
          <w:tcPr>
            <w:tcW w:w="873" w:type="dxa"/>
            <w:vAlign w:val="bottom"/>
          </w:tcPr>
          <w:p w14:paraId="4B9E3B44" w14:textId="77777777" w:rsidR="008E28AE" w:rsidRPr="00932A5A" w:rsidRDefault="008E28AE" w:rsidP="005D284A">
            <w:pPr>
              <w:spacing w:line="320" w:lineRule="exact"/>
              <w:jc w:val="center"/>
              <w:rPr>
                <w:rFonts w:ascii="Arial" w:hAnsi="Arial" w:cs="Arial"/>
                <w:sz w:val="16"/>
                <w:szCs w:val="16"/>
                <w:u w:val="single"/>
              </w:rPr>
            </w:pPr>
          </w:p>
        </w:tc>
        <w:tc>
          <w:tcPr>
            <w:tcW w:w="874" w:type="dxa"/>
            <w:vAlign w:val="bottom"/>
            <w:hideMark/>
          </w:tcPr>
          <w:p w14:paraId="105486CF"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0 - 3</w:t>
            </w:r>
          </w:p>
        </w:tc>
        <w:tc>
          <w:tcPr>
            <w:tcW w:w="875" w:type="dxa"/>
            <w:vAlign w:val="bottom"/>
            <w:hideMark/>
          </w:tcPr>
          <w:p w14:paraId="15C46448"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3 - 12</w:t>
            </w:r>
          </w:p>
        </w:tc>
        <w:tc>
          <w:tcPr>
            <w:tcW w:w="876" w:type="dxa"/>
            <w:vAlign w:val="bottom"/>
            <w:hideMark/>
          </w:tcPr>
          <w:p w14:paraId="2A47D0A9"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1 - 5</w:t>
            </w:r>
          </w:p>
        </w:tc>
        <w:tc>
          <w:tcPr>
            <w:tcW w:w="875" w:type="dxa"/>
            <w:vAlign w:val="bottom"/>
            <w:hideMark/>
          </w:tcPr>
          <w:p w14:paraId="201CA735"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Over 5</w:t>
            </w:r>
          </w:p>
        </w:tc>
        <w:tc>
          <w:tcPr>
            <w:tcW w:w="853" w:type="dxa"/>
            <w:vAlign w:val="bottom"/>
          </w:tcPr>
          <w:p w14:paraId="06475E7F" w14:textId="77777777" w:rsidR="008E28AE" w:rsidRPr="00932A5A" w:rsidRDefault="008E28AE" w:rsidP="005D284A">
            <w:pPr>
              <w:spacing w:line="320" w:lineRule="exact"/>
              <w:jc w:val="center"/>
              <w:rPr>
                <w:rFonts w:ascii="Arial" w:hAnsi="Arial" w:cs="Arial"/>
                <w:sz w:val="16"/>
                <w:szCs w:val="16"/>
                <w:u w:val="single"/>
              </w:rPr>
            </w:pPr>
          </w:p>
        </w:tc>
        <w:tc>
          <w:tcPr>
            <w:tcW w:w="1360" w:type="dxa"/>
            <w:vAlign w:val="bottom"/>
            <w:hideMark/>
          </w:tcPr>
          <w:p w14:paraId="7B00D120" w14:textId="77777777" w:rsidR="008E28AE" w:rsidRPr="00932A5A" w:rsidRDefault="008E28AE" w:rsidP="005D284A">
            <w:pPr>
              <w:spacing w:line="320" w:lineRule="exact"/>
              <w:jc w:val="center"/>
              <w:rPr>
                <w:rFonts w:ascii="Arial" w:hAnsi="Arial" w:cs="Arial"/>
                <w:sz w:val="16"/>
                <w:szCs w:val="16"/>
                <w:u w:val="single"/>
              </w:rPr>
            </w:pPr>
            <w:r w:rsidRPr="00932A5A">
              <w:rPr>
                <w:rFonts w:ascii="Arial" w:hAnsi="Arial" w:cs="Arial"/>
                <w:sz w:val="16"/>
                <w:szCs w:val="16"/>
              </w:rPr>
              <w:t>average</w:t>
            </w:r>
          </w:p>
        </w:tc>
      </w:tr>
      <w:tr w:rsidR="008E28AE" w:rsidRPr="00932A5A" w14:paraId="592110A5" w14:textId="77777777" w:rsidTr="00DB5717">
        <w:trPr>
          <w:cantSplit/>
        </w:trPr>
        <w:tc>
          <w:tcPr>
            <w:tcW w:w="2609" w:type="dxa"/>
            <w:vAlign w:val="bottom"/>
            <w:hideMark/>
          </w:tcPr>
          <w:p w14:paraId="30B69A59" w14:textId="77777777" w:rsidR="008E28AE" w:rsidRPr="00932A5A" w:rsidRDefault="008E28AE" w:rsidP="005D284A">
            <w:pPr>
              <w:pBdr>
                <w:bottom w:val="single" w:sz="4" w:space="1" w:color="auto"/>
              </w:pBdr>
              <w:spacing w:line="320" w:lineRule="exact"/>
              <w:ind w:left="162" w:hanging="162"/>
              <w:jc w:val="center"/>
              <w:rPr>
                <w:rFonts w:ascii="Arial" w:hAnsi="Arial" w:cs="Arial"/>
                <w:b/>
                <w:bCs/>
                <w:sz w:val="16"/>
                <w:szCs w:val="16"/>
              </w:rPr>
            </w:pPr>
            <w:r w:rsidRPr="00932A5A">
              <w:rPr>
                <w:rFonts w:ascii="Arial" w:hAnsi="Arial" w:cs="Arial"/>
                <w:sz w:val="16"/>
                <w:szCs w:val="16"/>
              </w:rPr>
              <w:t>Transactions</w:t>
            </w:r>
          </w:p>
        </w:tc>
        <w:tc>
          <w:tcPr>
            <w:tcW w:w="873" w:type="dxa"/>
            <w:vAlign w:val="bottom"/>
            <w:hideMark/>
          </w:tcPr>
          <w:p w14:paraId="684C1ECC"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At call</w:t>
            </w:r>
          </w:p>
        </w:tc>
        <w:tc>
          <w:tcPr>
            <w:tcW w:w="874" w:type="dxa"/>
            <w:vAlign w:val="bottom"/>
            <w:hideMark/>
          </w:tcPr>
          <w:p w14:paraId="4B46697A"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5" w:type="dxa"/>
            <w:vAlign w:val="bottom"/>
            <w:hideMark/>
          </w:tcPr>
          <w:p w14:paraId="67494057"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6" w:type="dxa"/>
            <w:vAlign w:val="bottom"/>
            <w:hideMark/>
          </w:tcPr>
          <w:p w14:paraId="00362D57"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years</w:t>
            </w:r>
          </w:p>
        </w:tc>
        <w:tc>
          <w:tcPr>
            <w:tcW w:w="875" w:type="dxa"/>
            <w:vAlign w:val="bottom"/>
            <w:hideMark/>
          </w:tcPr>
          <w:p w14:paraId="39760D04" w14:textId="77777777" w:rsidR="008E28AE" w:rsidRPr="00932A5A" w:rsidRDefault="008E28AE" w:rsidP="005D284A">
            <w:pPr>
              <w:pBdr>
                <w:bottom w:val="single" w:sz="4" w:space="1" w:color="auto"/>
              </w:pBdr>
              <w:spacing w:line="320" w:lineRule="exact"/>
              <w:ind w:right="-57"/>
              <w:jc w:val="center"/>
              <w:rPr>
                <w:rFonts w:ascii="Arial" w:hAnsi="Arial" w:cs="Arial"/>
                <w:sz w:val="16"/>
                <w:szCs w:val="16"/>
              </w:rPr>
            </w:pPr>
            <w:r w:rsidRPr="00932A5A">
              <w:rPr>
                <w:rFonts w:ascii="Arial" w:hAnsi="Arial" w:cs="Arial"/>
                <w:sz w:val="16"/>
                <w:szCs w:val="16"/>
              </w:rPr>
              <w:t>years</w:t>
            </w:r>
          </w:p>
        </w:tc>
        <w:tc>
          <w:tcPr>
            <w:tcW w:w="853" w:type="dxa"/>
            <w:vAlign w:val="bottom"/>
            <w:hideMark/>
          </w:tcPr>
          <w:p w14:paraId="00DE24F4"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Total</w:t>
            </w:r>
          </w:p>
        </w:tc>
        <w:tc>
          <w:tcPr>
            <w:tcW w:w="1360" w:type="dxa"/>
            <w:vAlign w:val="bottom"/>
            <w:hideMark/>
          </w:tcPr>
          <w:p w14:paraId="653C65FA"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interest rates</w:t>
            </w:r>
          </w:p>
        </w:tc>
      </w:tr>
      <w:tr w:rsidR="008E28AE" w:rsidRPr="00932A5A" w14:paraId="51789258" w14:textId="77777777" w:rsidTr="00DB5717">
        <w:trPr>
          <w:cantSplit/>
        </w:trPr>
        <w:tc>
          <w:tcPr>
            <w:tcW w:w="2609" w:type="dxa"/>
          </w:tcPr>
          <w:p w14:paraId="648873AA" w14:textId="77777777" w:rsidR="008E28AE" w:rsidRPr="00932A5A" w:rsidRDefault="008E28AE" w:rsidP="005D284A">
            <w:pPr>
              <w:spacing w:line="320" w:lineRule="exact"/>
              <w:ind w:left="162" w:hanging="162"/>
              <w:rPr>
                <w:rFonts w:ascii="Arial" w:hAnsi="Arial" w:cs="Arial"/>
                <w:b/>
                <w:bCs/>
                <w:sz w:val="16"/>
                <w:szCs w:val="16"/>
                <w:u w:val="single"/>
              </w:rPr>
            </w:pPr>
          </w:p>
        </w:tc>
        <w:tc>
          <w:tcPr>
            <w:tcW w:w="873" w:type="dxa"/>
          </w:tcPr>
          <w:p w14:paraId="61CA25E9" w14:textId="77777777" w:rsidR="008E28AE" w:rsidRPr="00932A5A" w:rsidRDefault="008E28AE" w:rsidP="005D284A">
            <w:pPr>
              <w:spacing w:line="320" w:lineRule="exact"/>
              <w:rPr>
                <w:rFonts w:ascii="Arial" w:hAnsi="Arial" w:cs="Arial"/>
                <w:sz w:val="16"/>
                <w:szCs w:val="16"/>
              </w:rPr>
            </w:pPr>
          </w:p>
        </w:tc>
        <w:tc>
          <w:tcPr>
            <w:tcW w:w="874" w:type="dxa"/>
          </w:tcPr>
          <w:p w14:paraId="231D3DBA" w14:textId="77777777" w:rsidR="008E28AE" w:rsidRPr="00932A5A" w:rsidRDefault="008E28AE" w:rsidP="005D284A">
            <w:pPr>
              <w:spacing w:line="320" w:lineRule="exact"/>
              <w:rPr>
                <w:rFonts w:ascii="Arial" w:hAnsi="Arial" w:cs="Arial"/>
                <w:sz w:val="16"/>
                <w:szCs w:val="16"/>
              </w:rPr>
            </w:pPr>
          </w:p>
        </w:tc>
        <w:tc>
          <w:tcPr>
            <w:tcW w:w="875" w:type="dxa"/>
          </w:tcPr>
          <w:p w14:paraId="33D5D97E" w14:textId="77777777" w:rsidR="008E28AE" w:rsidRPr="00932A5A" w:rsidRDefault="008E28AE" w:rsidP="005D284A">
            <w:pPr>
              <w:spacing w:line="320" w:lineRule="exact"/>
              <w:rPr>
                <w:rFonts w:ascii="Arial" w:hAnsi="Arial" w:cs="Arial"/>
                <w:sz w:val="16"/>
                <w:szCs w:val="16"/>
              </w:rPr>
            </w:pPr>
          </w:p>
        </w:tc>
        <w:tc>
          <w:tcPr>
            <w:tcW w:w="876" w:type="dxa"/>
          </w:tcPr>
          <w:p w14:paraId="2E059735" w14:textId="77777777" w:rsidR="008E28AE" w:rsidRPr="00932A5A" w:rsidRDefault="008E28AE" w:rsidP="005D284A">
            <w:pPr>
              <w:spacing w:line="320" w:lineRule="exact"/>
              <w:rPr>
                <w:rFonts w:ascii="Arial" w:hAnsi="Arial" w:cs="Arial"/>
                <w:sz w:val="16"/>
                <w:szCs w:val="16"/>
              </w:rPr>
            </w:pPr>
          </w:p>
        </w:tc>
        <w:tc>
          <w:tcPr>
            <w:tcW w:w="875" w:type="dxa"/>
          </w:tcPr>
          <w:p w14:paraId="27869D54" w14:textId="77777777" w:rsidR="008E28AE" w:rsidRPr="00932A5A" w:rsidRDefault="008E28AE" w:rsidP="005D284A">
            <w:pPr>
              <w:spacing w:line="320" w:lineRule="exact"/>
              <w:rPr>
                <w:rFonts w:ascii="Arial" w:hAnsi="Arial" w:cs="Arial"/>
                <w:sz w:val="16"/>
                <w:szCs w:val="16"/>
              </w:rPr>
            </w:pPr>
          </w:p>
        </w:tc>
        <w:tc>
          <w:tcPr>
            <w:tcW w:w="853" w:type="dxa"/>
          </w:tcPr>
          <w:p w14:paraId="724E6785" w14:textId="77777777" w:rsidR="008E28AE" w:rsidRPr="00932A5A" w:rsidRDefault="008E28AE" w:rsidP="005D284A">
            <w:pPr>
              <w:spacing w:line="320" w:lineRule="exact"/>
              <w:rPr>
                <w:rFonts w:ascii="Arial" w:hAnsi="Arial" w:cs="Arial"/>
                <w:sz w:val="16"/>
                <w:szCs w:val="16"/>
              </w:rPr>
            </w:pPr>
          </w:p>
        </w:tc>
        <w:tc>
          <w:tcPr>
            <w:tcW w:w="1360" w:type="dxa"/>
            <w:hideMark/>
          </w:tcPr>
          <w:p w14:paraId="44E64883"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Percent</w:t>
            </w:r>
          </w:p>
        </w:tc>
      </w:tr>
      <w:tr w:rsidR="008E28AE" w:rsidRPr="00932A5A" w14:paraId="3D8754FE" w14:textId="77777777" w:rsidTr="00DB5717">
        <w:trPr>
          <w:cantSplit/>
        </w:trPr>
        <w:tc>
          <w:tcPr>
            <w:tcW w:w="2609" w:type="dxa"/>
            <w:hideMark/>
          </w:tcPr>
          <w:p w14:paraId="1993221F" w14:textId="77777777" w:rsidR="008E28AE" w:rsidRPr="00932A5A" w:rsidRDefault="008E28AE" w:rsidP="005D284A">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assets</w:t>
            </w:r>
          </w:p>
        </w:tc>
        <w:tc>
          <w:tcPr>
            <w:tcW w:w="873" w:type="dxa"/>
            <w:vAlign w:val="bottom"/>
          </w:tcPr>
          <w:p w14:paraId="3C90C52C" w14:textId="77777777" w:rsidR="008E28AE" w:rsidRPr="00932A5A" w:rsidRDefault="008E28AE" w:rsidP="005D284A">
            <w:pPr>
              <w:tabs>
                <w:tab w:val="decimal" w:pos="614"/>
              </w:tabs>
              <w:spacing w:line="320" w:lineRule="exact"/>
              <w:rPr>
                <w:rFonts w:ascii="Arial" w:hAnsi="Arial" w:cs="Arial"/>
                <w:sz w:val="16"/>
                <w:szCs w:val="16"/>
              </w:rPr>
            </w:pPr>
          </w:p>
        </w:tc>
        <w:tc>
          <w:tcPr>
            <w:tcW w:w="874" w:type="dxa"/>
            <w:vAlign w:val="bottom"/>
          </w:tcPr>
          <w:p w14:paraId="18E8EE85" w14:textId="77777777" w:rsidR="008E28AE" w:rsidRPr="00932A5A" w:rsidRDefault="008E28AE" w:rsidP="005D284A">
            <w:pPr>
              <w:tabs>
                <w:tab w:val="decimal" w:pos="614"/>
              </w:tabs>
              <w:spacing w:line="320" w:lineRule="exact"/>
              <w:rPr>
                <w:rFonts w:ascii="Arial" w:hAnsi="Arial" w:cs="Arial"/>
                <w:sz w:val="16"/>
                <w:szCs w:val="16"/>
              </w:rPr>
            </w:pPr>
          </w:p>
        </w:tc>
        <w:tc>
          <w:tcPr>
            <w:tcW w:w="875" w:type="dxa"/>
            <w:vAlign w:val="bottom"/>
          </w:tcPr>
          <w:p w14:paraId="3B132D5F" w14:textId="77777777" w:rsidR="008E28AE" w:rsidRPr="00932A5A" w:rsidRDefault="008E28AE" w:rsidP="005D284A">
            <w:pPr>
              <w:tabs>
                <w:tab w:val="decimal" w:pos="614"/>
              </w:tabs>
              <w:spacing w:line="320" w:lineRule="exact"/>
              <w:rPr>
                <w:rFonts w:ascii="Arial" w:hAnsi="Arial" w:cs="Arial"/>
                <w:sz w:val="16"/>
                <w:szCs w:val="16"/>
              </w:rPr>
            </w:pPr>
          </w:p>
        </w:tc>
        <w:tc>
          <w:tcPr>
            <w:tcW w:w="876" w:type="dxa"/>
            <w:vAlign w:val="bottom"/>
          </w:tcPr>
          <w:p w14:paraId="69C0732B" w14:textId="77777777" w:rsidR="008E28AE" w:rsidRPr="00932A5A" w:rsidRDefault="008E28AE" w:rsidP="005D284A">
            <w:pPr>
              <w:tabs>
                <w:tab w:val="decimal" w:pos="614"/>
              </w:tabs>
              <w:spacing w:line="320" w:lineRule="exact"/>
              <w:rPr>
                <w:rFonts w:ascii="Arial" w:hAnsi="Arial" w:cs="Arial"/>
                <w:sz w:val="16"/>
                <w:szCs w:val="16"/>
              </w:rPr>
            </w:pPr>
          </w:p>
        </w:tc>
        <w:tc>
          <w:tcPr>
            <w:tcW w:w="875" w:type="dxa"/>
            <w:vAlign w:val="bottom"/>
          </w:tcPr>
          <w:p w14:paraId="170F3AC6" w14:textId="77777777" w:rsidR="008E28AE" w:rsidRPr="00932A5A" w:rsidRDefault="008E28AE" w:rsidP="005D284A">
            <w:pPr>
              <w:tabs>
                <w:tab w:val="decimal" w:pos="614"/>
              </w:tabs>
              <w:spacing w:line="320" w:lineRule="exact"/>
              <w:rPr>
                <w:rFonts w:ascii="Arial" w:hAnsi="Arial" w:cs="Arial"/>
                <w:sz w:val="16"/>
                <w:szCs w:val="16"/>
              </w:rPr>
            </w:pPr>
          </w:p>
        </w:tc>
        <w:tc>
          <w:tcPr>
            <w:tcW w:w="853" w:type="dxa"/>
            <w:vAlign w:val="bottom"/>
          </w:tcPr>
          <w:p w14:paraId="3E4E84F6" w14:textId="77777777" w:rsidR="008E28AE" w:rsidRPr="00932A5A" w:rsidRDefault="008E28AE" w:rsidP="005D284A">
            <w:pPr>
              <w:tabs>
                <w:tab w:val="decimal" w:pos="614"/>
              </w:tabs>
              <w:spacing w:line="320" w:lineRule="exact"/>
              <w:rPr>
                <w:rFonts w:ascii="Arial" w:hAnsi="Arial" w:cs="Arial"/>
                <w:sz w:val="16"/>
                <w:szCs w:val="16"/>
              </w:rPr>
            </w:pPr>
          </w:p>
        </w:tc>
        <w:tc>
          <w:tcPr>
            <w:tcW w:w="1360" w:type="dxa"/>
            <w:vAlign w:val="bottom"/>
          </w:tcPr>
          <w:p w14:paraId="654FB2B2" w14:textId="77777777" w:rsidR="008E28AE" w:rsidRPr="00932A5A" w:rsidRDefault="008E28AE" w:rsidP="005D284A">
            <w:pPr>
              <w:tabs>
                <w:tab w:val="decimal" w:pos="614"/>
              </w:tabs>
              <w:spacing w:line="320" w:lineRule="exact"/>
              <w:rPr>
                <w:rFonts w:ascii="Arial" w:hAnsi="Arial" w:cs="Arial"/>
                <w:sz w:val="16"/>
                <w:szCs w:val="16"/>
              </w:rPr>
            </w:pPr>
          </w:p>
        </w:tc>
      </w:tr>
      <w:tr w:rsidR="00A0773A" w:rsidRPr="00932A5A" w14:paraId="3361B177" w14:textId="77777777" w:rsidTr="00F260CA">
        <w:trPr>
          <w:cantSplit/>
        </w:trPr>
        <w:tc>
          <w:tcPr>
            <w:tcW w:w="2609" w:type="dxa"/>
            <w:vAlign w:val="bottom"/>
          </w:tcPr>
          <w:p w14:paraId="0BD4778F" w14:textId="77777777" w:rsidR="00A0773A" w:rsidRPr="00932A5A" w:rsidRDefault="00A0773A" w:rsidP="00D95453">
            <w:pPr>
              <w:spacing w:line="320" w:lineRule="exact"/>
              <w:ind w:left="162" w:right="-111" w:hanging="162"/>
              <w:rPr>
                <w:rFonts w:ascii="Arial" w:hAnsi="Arial" w:cs="Arial"/>
                <w:sz w:val="16"/>
                <w:szCs w:val="16"/>
              </w:rPr>
            </w:pPr>
            <w:r w:rsidRPr="00932A5A">
              <w:rPr>
                <w:rFonts w:ascii="Arial" w:hAnsi="Arial" w:cs="Arial"/>
                <w:sz w:val="16"/>
                <w:szCs w:val="16"/>
              </w:rPr>
              <w:t>Interbank and money market items</w:t>
            </w:r>
          </w:p>
        </w:tc>
        <w:tc>
          <w:tcPr>
            <w:tcW w:w="873" w:type="dxa"/>
            <w:vAlign w:val="bottom"/>
          </w:tcPr>
          <w:p w14:paraId="70FB4FE9" w14:textId="66746E6C" w:rsidR="00A0773A"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743588DD" w14:textId="2BBB36CE" w:rsidR="00A0773A"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3</w:t>
            </w:r>
          </w:p>
        </w:tc>
        <w:tc>
          <w:tcPr>
            <w:tcW w:w="875" w:type="dxa"/>
            <w:vAlign w:val="bottom"/>
          </w:tcPr>
          <w:p w14:paraId="44D083CA" w14:textId="0863AFA9" w:rsidR="00A0773A"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912</w:t>
            </w:r>
          </w:p>
        </w:tc>
        <w:tc>
          <w:tcPr>
            <w:tcW w:w="876" w:type="dxa"/>
            <w:vAlign w:val="bottom"/>
          </w:tcPr>
          <w:p w14:paraId="0E5CBFD1" w14:textId="73569286" w:rsidR="00A0773A"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5" w:type="dxa"/>
            <w:vAlign w:val="bottom"/>
          </w:tcPr>
          <w:p w14:paraId="173769D4" w14:textId="5B401E5B" w:rsidR="00A0773A"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53" w:type="dxa"/>
            <w:vAlign w:val="bottom"/>
          </w:tcPr>
          <w:p w14:paraId="43E3A6A2" w14:textId="2BBE3499" w:rsidR="00A0773A"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915</w:t>
            </w:r>
          </w:p>
        </w:tc>
        <w:tc>
          <w:tcPr>
            <w:tcW w:w="1360" w:type="dxa"/>
            <w:vAlign w:val="bottom"/>
          </w:tcPr>
          <w:p w14:paraId="0F7C6CAC" w14:textId="60CA594D" w:rsidR="00A0773A" w:rsidRPr="00932A5A" w:rsidRDefault="006D68A2" w:rsidP="005D284A">
            <w:pPr>
              <w:spacing w:line="320" w:lineRule="exact"/>
              <w:jc w:val="center"/>
              <w:rPr>
                <w:rFonts w:ascii="Arial" w:hAnsi="Arial" w:cstheme="minorBidi"/>
                <w:sz w:val="16"/>
                <w:szCs w:val="16"/>
              </w:rPr>
            </w:pPr>
            <w:r w:rsidRPr="00932A5A">
              <w:rPr>
                <w:rFonts w:ascii="Arial" w:hAnsi="Arial" w:cs="Arial"/>
                <w:sz w:val="16"/>
                <w:szCs w:val="16"/>
              </w:rPr>
              <w:t xml:space="preserve">0.15 </w:t>
            </w:r>
            <w:r w:rsidR="001F0BC0">
              <w:rPr>
                <w:rFonts w:ascii="Arial" w:hAnsi="Arial" w:cs="Arial"/>
                <w:sz w:val="16"/>
                <w:szCs w:val="16"/>
              </w:rPr>
              <w:t>-</w:t>
            </w:r>
            <w:r w:rsidRPr="00932A5A">
              <w:rPr>
                <w:rFonts w:ascii="Arial" w:hAnsi="Arial" w:cs="Arial"/>
                <w:sz w:val="16"/>
                <w:szCs w:val="16"/>
              </w:rPr>
              <w:t xml:space="preserve"> 2.45</w:t>
            </w:r>
          </w:p>
        </w:tc>
      </w:tr>
      <w:tr w:rsidR="00A0773A" w:rsidRPr="00932A5A" w14:paraId="716C5144" w14:textId="77777777" w:rsidTr="00F260CA">
        <w:trPr>
          <w:cantSplit/>
        </w:trPr>
        <w:tc>
          <w:tcPr>
            <w:tcW w:w="2609" w:type="dxa"/>
            <w:vAlign w:val="bottom"/>
          </w:tcPr>
          <w:p w14:paraId="45E1F7CC" w14:textId="77777777" w:rsidR="00A0773A" w:rsidRPr="00932A5A" w:rsidRDefault="00A0773A" w:rsidP="00D95453">
            <w:pPr>
              <w:spacing w:line="320" w:lineRule="exact"/>
              <w:ind w:left="162"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873" w:type="dxa"/>
            <w:vAlign w:val="bottom"/>
          </w:tcPr>
          <w:p w14:paraId="08EC3796" w14:textId="42CF8484" w:rsidR="00A0773A" w:rsidRPr="00932A5A" w:rsidRDefault="006D68A2" w:rsidP="00D95453">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691D2D3D" w14:textId="3BE42FCC" w:rsidR="00A0773A" w:rsidRPr="00932A5A" w:rsidRDefault="006D68A2" w:rsidP="00D95453">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5" w:type="dxa"/>
            <w:vAlign w:val="bottom"/>
          </w:tcPr>
          <w:p w14:paraId="1F5D5C65" w14:textId="018BD489" w:rsidR="00A0773A" w:rsidRPr="00932A5A" w:rsidRDefault="006D68A2" w:rsidP="00D95453">
            <w:pPr>
              <w:tabs>
                <w:tab w:val="decimal" w:pos="614"/>
              </w:tabs>
              <w:spacing w:line="320" w:lineRule="exact"/>
              <w:rPr>
                <w:rFonts w:ascii="Arial" w:hAnsi="Arial" w:cs="Arial"/>
                <w:sz w:val="16"/>
                <w:szCs w:val="16"/>
              </w:rPr>
            </w:pPr>
            <w:r w:rsidRPr="00932A5A">
              <w:rPr>
                <w:rFonts w:ascii="Arial" w:hAnsi="Arial" w:cs="Arial"/>
                <w:sz w:val="16"/>
                <w:szCs w:val="16"/>
              </w:rPr>
              <w:t>1</w:t>
            </w:r>
          </w:p>
        </w:tc>
        <w:tc>
          <w:tcPr>
            <w:tcW w:w="876" w:type="dxa"/>
            <w:vAlign w:val="bottom"/>
          </w:tcPr>
          <w:p w14:paraId="5BAE635C" w14:textId="6C6542D7" w:rsidR="00A0773A" w:rsidRPr="00932A5A" w:rsidRDefault="006D68A2" w:rsidP="00D95453">
            <w:pPr>
              <w:tabs>
                <w:tab w:val="decimal" w:pos="614"/>
              </w:tabs>
              <w:spacing w:line="320" w:lineRule="exact"/>
              <w:rPr>
                <w:rFonts w:ascii="Arial" w:hAnsi="Arial" w:cs="Arial"/>
                <w:sz w:val="16"/>
                <w:szCs w:val="16"/>
              </w:rPr>
            </w:pPr>
            <w:r w:rsidRPr="00932A5A">
              <w:rPr>
                <w:rFonts w:ascii="Arial" w:hAnsi="Arial" w:cs="Arial"/>
                <w:sz w:val="16"/>
                <w:szCs w:val="16"/>
              </w:rPr>
              <w:t>2</w:t>
            </w:r>
          </w:p>
        </w:tc>
        <w:tc>
          <w:tcPr>
            <w:tcW w:w="875" w:type="dxa"/>
            <w:vAlign w:val="bottom"/>
          </w:tcPr>
          <w:p w14:paraId="4C26A400" w14:textId="03C21F5B" w:rsidR="00A0773A" w:rsidRPr="00932A5A" w:rsidRDefault="006D68A2" w:rsidP="00D95453">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53" w:type="dxa"/>
            <w:vAlign w:val="bottom"/>
          </w:tcPr>
          <w:p w14:paraId="016E7D34" w14:textId="49399EA1" w:rsidR="00A0773A" w:rsidRPr="00932A5A" w:rsidRDefault="006D68A2" w:rsidP="00D95453">
            <w:pPr>
              <w:tabs>
                <w:tab w:val="decimal" w:pos="614"/>
              </w:tabs>
              <w:spacing w:line="320" w:lineRule="exact"/>
              <w:rPr>
                <w:rFonts w:ascii="Arial" w:hAnsi="Arial" w:cs="Arial"/>
                <w:sz w:val="16"/>
                <w:szCs w:val="16"/>
              </w:rPr>
            </w:pPr>
            <w:r w:rsidRPr="00932A5A">
              <w:rPr>
                <w:rFonts w:ascii="Arial" w:hAnsi="Arial" w:cs="Arial"/>
                <w:sz w:val="16"/>
                <w:szCs w:val="16"/>
              </w:rPr>
              <w:t>3</w:t>
            </w:r>
          </w:p>
        </w:tc>
        <w:tc>
          <w:tcPr>
            <w:tcW w:w="1360" w:type="dxa"/>
            <w:vAlign w:val="bottom"/>
          </w:tcPr>
          <w:p w14:paraId="06C5E845" w14:textId="5E934F99" w:rsidR="00A0773A" w:rsidRPr="00932A5A" w:rsidRDefault="006D68A2" w:rsidP="00D95453">
            <w:pPr>
              <w:spacing w:line="320" w:lineRule="exact"/>
              <w:jc w:val="center"/>
              <w:rPr>
                <w:rFonts w:ascii="Arial" w:hAnsi="Arial" w:cs="Arial"/>
                <w:sz w:val="16"/>
                <w:szCs w:val="16"/>
              </w:rPr>
            </w:pPr>
            <w:r w:rsidRPr="00932A5A">
              <w:rPr>
                <w:rFonts w:ascii="Arial" w:hAnsi="Arial" w:cs="Arial"/>
                <w:sz w:val="16"/>
                <w:szCs w:val="16"/>
              </w:rPr>
              <w:t xml:space="preserve">0.75 </w:t>
            </w:r>
            <w:r w:rsidR="001F0BC0">
              <w:rPr>
                <w:rFonts w:ascii="Arial" w:hAnsi="Arial" w:cs="Arial"/>
                <w:sz w:val="16"/>
                <w:szCs w:val="16"/>
              </w:rPr>
              <w:t>-</w:t>
            </w:r>
            <w:r w:rsidRPr="00932A5A">
              <w:rPr>
                <w:rFonts w:ascii="Arial" w:hAnsi="Arial" w:cs="Arial"/>
                <w:sz w:val="16"/>
                <w:szCs w:val="16"/>
              </w:rPr>
              <w:t xml:space="preserve"> 6.15</w:t>
            </w:r>
          </w:p>
        </w:tc>
      </w:tr>
      <w:tr w:rsidR="008E28AE" w:rsidRPr="00932A5A" w14:paraId="32F0E3D1" w14:textId="77777777" w:rsidTr="00F260CA">
        <w:trPr>
          <w:cantSplit/>
        </w:trPr>
        <w:tc>
          <w:tcPr>
            <w:tcW w:w="2609" w:type="dxa"/>
            <w:vAlign w:val="bottom"/>
            <w:hideMark/>
          </w:tcPr>
          <w:p w14:paraId="63769DDE" w14:textId="77777777" w:rsidR="008E28AE" w:rsidRPr="00932A5A" w:rsidRDefault="008E28AE" w:rsidP="005D284A">
            <w:pPr>
              <w:spacing w:line="320" w:lineRule="exact"/>
              <w:ind w:left="162" w:hanging="162"/>
              <w:rPr>
                <w:rFonts w:ascii="Arial" w:hAnsi="Arial" w:cs="Arial"/>
                <w:sz w:val="16"/>
                <w:szCs w:val="16"/>
              </w:rPr>
            </w:pPr>
            <w:r w:rsidRPr="00932A5A">
              <w:rPr>
                <w:rFonts w:ascii="Arial" w:hAnsi="Arial" w:cs="Arial"/>
                <w:sz w:val="16"/>
                <w:szCs w:val="16"/>
              </w:rPr>
              <w:t xml:space="preserve">Investments </w:t>
            </w:r>
          </w:p>
        </w:tc>
        <w:tc>
          <w:tcPr>
            <w:tcW w:w="873" w:type="dxa"/>
            <w:vAlign w:val="bottom"/>
          </w:tcPr>
          <w:p w14:paraId="58932F21" w14:textId="502D8B18"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2183EAE5" w14:textId="283DDA13"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20</w:t>
            </w:r>
          </w:p>
        </w:tc>
        <w:tc>
          <w:tcPr>
            <w:tcW w:w="875" w:type="dxa"/>
            <w:vAlign w:val="bottom"/>
          </w:tcPr>
          <w:p w14:paraId="5CD707DD" w14:textId="54426DE2"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2,565</w:t>
            </w:r>
          </w:p>
        </w:tc>
        <w:tc>
          <w:tcPr>
            <w:tcW w:w="876" w:type="dxa"/>
            <w:vAlign w:val="bottom"/>
          </w:tcPr>
          <w:p w14:paraId="40559DB9" w14:textId="6433BF24"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10,529</w:t>
            </w:r>
          </w:p>
        </w:tc>
        <w:tc>
          <w:tcPr>
            <w:tcW w:w="875" w:type="dxa"/>
            <w:vAlign w:val="bottom"/>
          </w:tcPr>
          <w:p w14:paraId="2F90A663" w14:textId="4D8F519A"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3,806</w:t>
            </w:r>
          </w:p>
        </w:tc>
        <w:tc>
          <w:tcPr>
            <w:tcW w:w="853" w:type="dxa"/>
            <w:vAlign w:val="bottom"/>
          </w:tcPr>
          <w:p w14:paraId="5B4BF82F" w14:textId="4C7CFD2C"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16,920</w:t>
            </w:r>
          </w:p>
        </w:tc>
        <w:tc>
          <w:tcPr>
            <w:tcW w:w="1360" w:type="dxa"/>
            <w:vAlign w:val="bottom"/>
          </w:tcPr>
          <w:p w14:paraId="0C7D0336" w14:textId="3ED282AB" w:rsidR="008E28AE" w:rsidRPr="00932A5A" w:rsidRDefault="006D68A2" w:rsidP="005D284A">
            <w:pPr>
              <w:spacing w:line="320" w:lineRule="exact"/>
              <w:jc w:val="center"/>
              <w:rPr>
                <w:rFonts w:ascii="Arial" w:hAnsi="Arial" w:cs="Arial"/>
                <w:sz w:val="16"/>
                <w:szCs w:val="16"/>
                <w:cs/>
              </w:rPr>
            </w:pPr>
            <w:r w:rsidRPr="00932A5A">
              <w:rPr>
                <w:rFonts w:ascii="Arial" w:hAnsi="Arial" w:cs="Arial"/>
                <w:sz w:val="16"/>
                <w:szCs w:val="16"/>
              </w:rPr>
              <w:t xml:space="preserve">2.60 </w:t>
            </w:r>
            <w:r w:rsidR="001F0BC0">
              <w:rPr>
                <w:rFonts w:ascii="Arial" w:hAnsi="Arial" w:cs="Arial"/>
                <w:sz w:val="16"/>
                <w:szCs w:val="16"/>
              </w:rPr>
              <w:t>-</w:t>
            </w:r>
            <w:r w:rsidRPr="00932A5A">
              <w:rPr>
                <w:rFonts w:ascii="Arial" w:hAnsi="Arial" w:cs="Arial"/>
                <w:sz w:val="16"/>
                <w:szCs w:val="16"/>
              </w:rPr>
              <w:t xml:space="preserve"> 3.37</w:t>
            </w:r>
          </w:p>
        </w:tc>
      </w:tr>
      <w:tr w:rsidR="008E28AE" w:rsidRPr="00932A5A" w14:paraId="6DC27068" w14:textId="77777777" w:rsidTr="00F260CA">
        <w:trPr>
          <w:cantSplit/>
        </w:trPr>
        <w:tc>
          <w:tcPr>
            <w:tcW w:w="2609" w:type="dxa"/>
            <w:vAlign w:val="bottom"/>
            <w:hideMark/>
          </w:tcPr>
          <w:p w14:paraId="5E60A16A" w14:textId="77777777" w:rsidR="008E28AE" w:rsidRPr="00932A5A" w:rsidRDefault="008E28AE" w:rsidP="005D284A">
            <w:pPr>
              <w:spacing w:line="320" w:lineRule="exact"/>
              <w:ind w:left="158" w:hanging="158"/>
              <w:rPr>
                <w:rFonts w:ascii="Arial" w:hAnsi="Arial" w:cs="Arial"/>
                <w:sz w:val="16"/>
                <w:szCs w:val="16"/>
                <w:cs/>
              </w:rPr>
            </w:pPr>
            <w:r w:rsidRPr="00932A5A">
              <w:rPr>
                <w:rFonts w:ascii="Arial" w:hAnsi="Arial" w:cs="Arial"/>
                <w:sz w:val="16"/>
                <w:szCs w:val="16"/>
              </w:rPr>
              <w:t xml:space="preserve">Loans to customers </w:t>
            </w:r>
          </w:p>
        </w:tc>
        <w:tc>
          <w:tcPr>
            <w:tcW w:w="873" w:type="dxa"/>
            <w:vAlign w:val="bottom"/>
          </w:tcPr>
          <w:p w14:paraId="3C1D4D34" w14:textId="2D890802"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2,018</w:t>
            </w:r>
          </w:p>
        </w:tc>
        <w:tc>
          <w:tcPr>
            <w:tcW w:w="874" w:type="dxa"/>
            <w:vAlign w:val="bottom"/>
          </w:tcPr>
          <w:p w14:paraId="4B279ABB" w14:textId="32BC7E3F"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775</w:t>
            </w:r>
          </w:p>
        </w:tc>
        <w:tc>
          <w:tcPr>
            <w:tcW w:w="875" w:type="dxa"/>
            <w:vAlign w:val="bottom"/>
          </w:tcPr>
          <w:p w14:paraId="4967E5C7" w14:textId="7A5F9E52"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18,330</w:t>
            </w:r>
          </w:p>
        </w:tc>
        <w:tc>
          <w:tcPr>
            <w:tcW w:w="876" w:type="dxa"/>
            <w:vAlign w:val="bottom"/>
          </w:tcPr>
          <w:p w14:paraId="31E6E813" w14:textId="2FF74B6F" w:rsidR="008E28AE" w:rsidRPr="00932A5A" w:rsidRDefault="006D68A2" w:rsidP="005D284A">
            <w:pPr>
              <w:tabs>
                <w:tab w:val="decimal" w:pos="614"/>
              </w:tabs>
              <w:spacing w:line="320" w:lineRule="exact"/>
              <w:rPr>
                <w:rFonts w:ascii="Arial" w:hAnsi="Arial" w:cs="Arial"/>
                <w:sz w:val="16"/>
                <w:szCs w:val="16"/>
                <w:cs/>
              </w:rPr>
            </w:pPr>
            <w:r w:rsidRPr="00932A5A">
              <w:rPr>
                <w:rFonts w:ascii="Arial" w:hAnsi="Arial" w:cs="Arial"/>
                <w:sz w:val="16"/>
                <w:szCs w:val="16"/>
              </w:rPr>
              <w:t>33,931</w:t>
            </w:r>
          </w:p>
        </w:tc>
        <w:tc>
          <w:tcPr>
            <w:tcW w:w="875" w:type="dxa"/>
            <w:vAlign w:val="bottom"/>
          </w:tcPr>
          <w:p w14:paraId="0261E025" w14:textId="320D5B51"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199</w:t>
            </w:r>
          </w:p>
        </w:tc>
        <w:tc>
          <w:tcPr>
            <w:tcW w:w="853" w:type="dxa"/>
            <w:vAlign w:val="bottom"/>
          </w:tcPr>
          <w:p w14:paraId="7FE0AA9A" w14:textId="7CDCABE3" w:rsidR="008E28AE" w:rsidRPr="00932A5A" w:rsidRDefault="006D68A2" w:rsidP="005D284A">
            <w:pPr>
              <w:tabs>
                <w:tab w:val="decimal" w:pos="614"/>
              </w:tabs>
              <w:spacing w:line="320" w:lineRule="exact"/>
              <w:rPr>
                <w:rFonts w:ascii="Arial" w:hAnsi="Arial" w:cs="Arial"/>
                <w:sz w:val="16"/>
                <w:szCs w:val="16"/>
              </w:rPr>
            </w:pPr>
            <w:r w:rsidRPr="00932A5A">
              <w:rPr>
                <w:rFonts w:ascii="Arial" w:hAnsi="Arial" w:cs="Arial"/>
                <w:sz w:val="16"/>
                <w:szCs w:val="16"/>
              </w:rPr>
              <w:t>55,253</w:t>
            </w:r>
          </w:p>
        </w:tc>
        <w:tc>
          <w:tcPr>
            <w:tcW w:w="1360" w:type="dxa"/>
            <w:vAlign w:val="bottom"/>
          </w:tcPr>
          <w:p w14:paraId="68FDDADE" w14:textId="2FE91718" w:rsidR="008E28AE" w:rsidRPr="00932A5A" w:rsidRDefault="006D68A2" w:rsidP="005D284A">
            <w:pPr>
              <w:spacing w:line="320" w:lineRule="exact"/>
              <w:jc w:val="center"/>
              <w:rPr>
                <w:rFonts w:ascii="Arial" w:hAnsi="Arial" w:cs="Arial"/>
                <w:sz w:val="16"/>
                <w:szCs w:val="16"/>
              </w:rPr>
            </w:pPr>
            <w:r w:rsidRPr="00932A5A">
              <w:rPr>
                <w:rFonts w:ascii="Arial" w:hAnsi="Arial" w:cs="Arial"/>
                <w:sz w:val="16"/>
                <w:szCs w:val="16"/>
              </w:rPr>
              <w:t xml:space="preserve">4.00 </w:t>
            </w:r>
            <w:r w:rsidR="001F0BC0">
              <w:rPr>
                <w:rFonts w:ascii="Arial" w:hAnsi="Arial" w:cs="Arial"/>
                <w:sz w:val="16"/>
                <w:szCs w:val="16"/>
              </w:rPr>
              <w:t xml:space="preserve">- </w:t>
            </w:r>
            <w:r w:rsidRPr="00932A5A">
              <w:rPr>
                <w:rFonts w:ascii="Arial" w:hAnsi="Arial" w:cs="Arial"/>
                <w:sz w:val="16"/>
                <w:szCs w:val="16"/>
              </w:rPr>
              <w:t>18.15</w:t>
            </w:r>
          </w:p>
        </w:tc>
      </w:tr>
      <w:tr w:rsidR="008E28AE" w:rsidRPr="00932A5A" w14:paraId="1464C9B3" w14:textId="77777777" w:rsidTr="00DB5717">
        <w:trPr>
          <w:cantSplit/>
        </w:trPr>
        <w:tc>
          <w:tcPr>
            <w:tcW w:w="2609" w:type="dxa"/>
            <w:vAlign w:val="bottom"/>
            <w:hideMark/>
          </w:tcPr>
          <w:p w14:paraId="575F25FD" w14:textId="77777777" w:rsidR="008E28AE" w:rsidRPr="00932A5A" w:rsidRDefault="008E28AE" w:rsidP="005D284A">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liabilities</w:t>
            </w:r>
          </w:p>
        </w:tc>
        <w:tc>
          <w:tcPr>
            <w:tcW w:w="873" w:type="dxa"/>
          </w:tcPr>
          <w:p w14:paraId="78413D70" w14:textId="77777777" w:rsidR="008E28AE" w:rsidRPr="00932A5A" w:rsidRDefault="008E28AE" w:rsidP="005D284A">
            <w:pPr>
              <w:tabs>
                <w:tab w:val="decimal" w:pos="614"/>
              </w:tabs>
              <w:spacing w:line="320" w:lineRule="exact"/>
              <w:rPr>
                <w:rFonts w:ascii="Arial" w:hAnsi="Arial" w:cs="Arial"/>
                <w:sz w:val="16"/>
                <w:szCs w:val="16"/>
              </w:rPr>
            </w:pPr>
          </w:p>
        </w:tc>
        <w:tc>
          <w:tcPr>
            <w:tcW w:w="874" w:type="dxa"/>
            <w:vAlign w:val="bottom"/>
          </w:tcPr>
          <w:p w14:paraId="79DEEC6B" w14:textId="77777777" w:rsidR="008E28AE" w:rsidRPr="00932A5A" w:rsidRDefault="008E28AE" w:rsidP="005D284A">
            <w:pPr>
              <w:tabs>
                <w:tab w:val="decimal" w:pos="614"/>
              </w:tabs>
              <w:spacing w:line="320" w:lineRule="exact"/>
              <w:rPr>
                <w:rFonts w:ascii="Arial" w:hAnsi="Arial" w:cs="Arial"/>
                <w:sz w:val="16"/>
                <w:szCs w:val="16"/>
              </w:rPr>
            </w:pPr>
          </w:p>
        </w:tc>
        <w:tc>
          <w:tcPr>
            <w:tcW w:w="875" w:type="dxa"/>
            <w:vAlign w:val="bottom"/>
          </w:tcPr>
          <w:p w14:paraId="7820B316" w14:textId="77777777" w:rsidR="008E28AE" w:rsidRPr="00932A5A" w:rsidRDefault="008E28AE" w:rsidP="005D284A">
            <w:pPr>
              <w:tabs>
                <w:tab w:val="decimal" w:pos="614"/>
              </w:tabs>
              <w:spacing w:line="320" w:lineRule="exact"/>
              <w:rPr>
                <w:rFonts w:ascii="Arial" w:hAnsi="Arial" w:cs="Arial"/>
                <w:sz w:val="16"/>
                <w:szCs w:val="16"/>
              </w:rPr>
            </w:pPr>
          </w:p>
        </w:tc>
        <w:tc>
          <w:tcPr>
            <w:tcW w:w="876" w:type="dxa"/>
            <w:vAlign w:val="bottom"/>
          </w:tcPr>
          <w:p w14:paraId="19835AB1" w14:textId="77777777" w:rsidR="008E28AE" w:rsidRPr="00932A5A" w:rsidRDefault="008E28AE" w:rsidP="005D284A">
            <w:pPr>
              <w:tabs>
                <w:tab w:val="decimal" w:pos="614"/>
              </w:tabs>
              <w:spacing w:line="320" w:lineRule="exact"/>
              <w:rPr>
                <w:rFonts w:ascii="Arial" w:hAnsi="Arial" w:cs="Arial"/>
                <w:sz w:val="16"/>
                <w:szCs w:val="16"/>
              </w:rPr>
            </w:pPr>
          </w:p>
        </w:tc>
        <w:tc>
          <w:tcPr>
            <w:tcW w:w="875" w:type="dxa"/>
            <w:vAlign w:val="bottom"/>
          </w:tcPr>
          <w:p w14:paraId="5F3AE9FA" w14:textId="77777777" w:rsidR="008E28AE" w:rsidRPr="00932A5A" w:rsidRDefault="008E28AE" w:rsidP="005D284A">
            <w:pPr>
              <w:tabs>
                <w:tab w:val="decimal" w:pos="614"/>
              </w:tabs>
              <w:spacing w:line="320" w:lineRule="exact"/>
              <w:rPr>
                <w:rFonts w:ascii="Arial" w:hAnsi="Arial" w:cs="Arial"/>
                <w:sz w:val="16"/>
                <w:szCs w:val="16"/>
              </w:rPr>
            </w:pPr>
          </w:p>
        </w:tc>
        <w:tc>
          <w:tcPr>
            <w:tcW w:w="853" w:type="dxa"/>
            <w:vAlign w:val="bottom"/>
          </w:tcPr>
          <w:p w14:paraId="722F0611" w14:textId="77777777" w:rsidR="008E28AE" w:rsidRPr="00932A5A" w:rsidRDefault="008E28AE" w:rsidP="005D284A">
            <w:pPr>
              <w:tabs>
                <w:tab w:val="decimal" w:pos="614"/>
              </w:tabs>
              <w:spacing w:line="320" w:lineRule="exact"/>
              <w:rPr>
                <w:rFonts w:ascii="Arial" w:hAnsi="Arial" w:cs="Arial"/>
                <w:sz w:val="16"/>
                <w:szCs w:val="16"/>
              </w:rPr>
            </w:pPr>
          </w:p>
        </w:tc>
        <w:tc>
          <w:tcPr>
            <w:tcW w:w="1360" w:type="dxa"/>
            <w:vAlign w:val="bottom"/>
          </w:tcPr>
          <w:p w14:paraId="1108A9BF" w14:textId="77777777" w:rsidR="008E28AE" w:rsidRPr="00932A5A" w:rsidRDefault="008E28AE" w:rsidP="005D284A">
            <w:pPr>
              <w:spacing w:line="320" w:lineRule="exact"/>
              <w:jc w:val="center"/>
              <w:rPr>
                <w:rFonts w:ascii="Arial" w:hAnsi="Arial" w:cs="Arial"/>
                <w:sz w:val="16"/>
                <w:szCs w:val="16"/>
                <w:cs/>
              </w:rPr>
            </w:pPr>
          </w:p>
        </w:tc>
      </w:tr>
      <w:tr w:rsidR="008E28AE" w:rsidRPr="00932A5A" w14:paraId="43232CE3" w14:textId="77777777" w:rsidTr="00F260CA">
        <w:trPr>
          <w:cantSplit/>
        </w:trPr>
        <w:tc>
          <w:tcPr>
            <w:tcW w:w="2609" w:type="dxa"/>
            <w:vAlign w:val="bottom"/>
            <w:hideMark/>
          </w:tcPr>
          <w:p w14:paraId="799A8C2D" w14:textId="77777777" w:rsidR="008E28AE" w:rsidRPr="00932A5A" w:rsidRDefault="008E28AE" w:rsidP="005D284A">
            <w:pPr>
              <w:spacing w:line="320" w:lineRule="exact"/>
              <w:ind w:left="162" w:right="-108" w:hanging="162"/>
              <w:rPr>
                <w:rFonts w:ascii="Arial" w:hAnsi="Arial" w:cs="Arial"/>
                <w:sz w:val="16"/>
                <w:szCs w:val="16"/>
                <w:cs/>
              </w:rPr>
            </w:pPr>
            <w:r w:rsidRPr="00932A5A">
              <w:rPr>
                <w:rFonts w:ascii="Arial" w:hAnsi="Arial" w:cs="Arial"/>
                <w:sz w:val="16"/>
                <w:szCs w:val="16"/>
              </w:rPr>
              <w:t>Interbank and money market items</w:t>
            </w:r>
          </w:p>
        </w:tc>
        <w:tc>
          <w:tcPr>
            <w:tcW w:w="873" w:type="dxa"/>
            <w:vAlign w:val="bottom"/>
          </w:tcPr>
          <w:p w14:paraId="3900845F" w14:textId="00089F96" w:rsidR="008E28AE" w:rsidRPr="00932A5A" w:rsidRDefault="009E05CB" w:rsidP="005D284A">
            <w:pPr>
              <w:tabs>
                <w:tab w:val="decimal" w:pos="614"/>
              </w:tabs>
              <w:spacing w:line="320" w:lineRule="exact"/>
              <w:rPr>
                <w:rFonts w:ascii="Arial" w:hAnsi="Arial" w:cs="Arial"/>
                <w:sz w:val="16"/>
                <w:szCs w:val="16"/>
              </w:rPr>
            </w:pPr>
            <w:r>
              <w:rPr>
                <w:rFonts w:ascii="Arial" w:hAnsi="Arial" w:cs="Arial"/>
                <w:sz w:val="16"/>
                <w:szCs w:val="16"/>
              </w:rPr>
              <w:t>450</w:t>
            </w:r>
          </w:p>
        </w:tc>
        <w:tc>
          <w:tcPr>
            <w:tcW w:w="874" w:type="dxa"/>
            <w:vAlign w:val="bottom"/>
          </w:tcPr>
          <w:p w14:paraId="63E30B3F" w14:textId="4129BAC3" w:rsidR="008E28AE" w:rsidRPr="00932A5A" w:rsidRDefault="009E05CB" w:rsidP="005D284A">
            <w:pPr>
              <w:tabs>
                <w:tab w:val="decimal" w:pos="614"/>
              </w:tabs>
              <w:spacing w:line="320" w:lineRule="exact"/>
              <w:rPr>
                <w:rFonts w:ascii="Arial" w:hAnsi="Arial" w:cs="Arial"/>
                <w:sz w:val="16"/>
                <w:szCs w:val="16"/>
              </w:rPr>
            </w:pPr>
            <w:r>
              <w:rPr>
                <w:rFonts w:ascii="Arial" w:hAnsi="Arial" w:cs="Arial"/>
                <w:sz w:val="16"/>
                <w:szCs w:val="16"/>
              </w:rPr>
              <w:t>6,391</w:t>
            </w:r>
          </w:p>
        </w:tc>
        <w:tc>
          <w:tcPr>
            <w:tcW w:w="875" w:type="dxa"/>
            <w:vAlign w:val="bottom"/>
          </w:tcPr>
          <w:p w14:paraId="18336ED1" w14:textId="0D5F40B5" w:rsidR="008E28AE" w:rsidRPr="00932A5A" w:rsidRDefault="00B446C9" w:rsidP="005D284A">
            <w:pPr>
              <w:tabs>
                <w:tab w:val="decimal" w:pos="614"/>
              </w:tabs>
              <w:spacing w:line="320" w:lineRule="exact"/>
              <w:rPr>
                <w:rFonts w:ascii="Arial" w:hAnsi="Arial" w:cs="Arial"/>
                <w:sz w:val="16"/>
                <w:szCs w:val="16"/>
              </w:rPr>
            </w:pPr>
            <w:r w:rsidRPr="00932A5A">
              <w:rPr>
                <w:rFonts w:ascii="Arial" w:hAnsi="Arial" w:cs="Arial"/>
                <w:sz w:val="16"/>
                <w:szCs w:val="16"/>
              </w:rPr>
              <w:t>2,636</w:t>
            </w:r>
          </w:p>
        </w:tc>
        <w:tc>
          <w:tcPr>
            <w:tcW w:w="876" w:type="dxa"/>
            <w:vAlign w:val="bottom"/>
          </w:tcPr>
          <w:p w14:paraId="082F163B" w14:textId="70879D29" w:rsidR="008E28AE" w:rsidRPr="00932A5A" w:rsidRDefault="00B446C9" w:rsidP="005D284A">
            <w:pPr>
              <w:tabs>
                <w:tab w:val="decimal" w:pos="614"/>
              </w:tabs>
              <w:spacing w:line="320" w:lineRule="exact"/>
              <w:rPr>
                <w:rFonts w:ascii="Arial" w:hAnsi="Arial" w:cs="Arial"/>
                <w:sz w:val="16"/>
                <w:szCs w:val="16"/>
              </w:rPr>
            </w:pPr>
            <w:r w:rsidRPr="00932A5A">
              <w:rPr>
                <w:rFonts w:ascii="Arial" w:hAnsi="Arial" w:cs="Arial"/>
                <w:sz w:val="16"/>
                <w:szCs w:val="16"/>
              </w:rPr>
              <w:t>2,000</w:t>
            </w:r>
          </w:p>
        </w:tc>
        <w:tc>
          <w:tcPr>
            <w:tcW w:w="875" w:type="dxa"/>
            <w:vAlign w:val="bottom"/>
          </w:tcPr>
          <w:p w14:paraId="117481CB" w14:textId="2CB5136E" w:rsidR="008E28AE" w:rsidRPr="00932A5A" w:rsidRDefault="00B446C9" w:rsidP="005D284A">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53" w:type="dxa"/>
            <w:vAlign w:val="bottom"/>
          </w:tcPr>
          <w:p w14:paraId="3DA4109A" w14:textId="5ABD0B8C" w:rsidR="008E28AE" w:rsidRPr="00932A5A" w:rsidRDefault="00B446C9" w:rsidP="005D284A">
            <w:pPr>
              <w:tabs>
                <w:tab w:val="decimal" w:pos="614"/>
              </w:tabs>
              <w:spacing w:line="320" w:lineRule="exact"/>
              <w:rPr>
                <w:rFonts w:ascii="Arial" w:hAnsi="Arial" w:cs="Arial"/>
                <w:sz w:val="16"/>
                <w:szCs w:val="16"/>
              </w:rPr>
            </w:pPr>
            <w:r w:rsidRPr="00932A5A">
              <w:rPr>
                <w:rFonts w:ascii="Arial" w:hAnsi="Arial" w:cs="Arial"/>
                <w:sz w:val="16"/>
                <w:szCs w:val="16"/>
              </w:rPr>
              <w:t>11,477</w:t>
            </w:r>
          </w:p>
        </w:tc>
        <w:tc>
          <w:tcPr>
            <w:tcW w:w="1360" w:type="dxa"/>
            <w:vAlign w:val="bottom"/>
          </w:tcPr>
          <w:p w14:paraId="5A1DC533" w14:textId="3A8D8095" w:rsidR="008E28AE" w:rsidRPr="00932A5A" w:rsidRDefault="00B446C9" w:rsidP="00170CF3">
            <w:pPr>
              <w:spacing w:line="320" w:lineRule="exact"/>
              <w:jc w:val="center"/>
              <w:rPr>
                <w:rFonts w:ascii="Arial" w:hAnsi="Arial" w:cs="Arial"/>
                <w:sz w:val="16"/>
                <w:szCs w:val="16"/>
              </w:rPr>
            </w:pPr>
            <w:r w:rsidRPr="00932A5A">
              <w:rPr>
                <w:rFonts w:ascii="Arial" w:hAnsi="Arial" w:cs="Arial"/>
                <w:sz w:val="16"/>
                <w:szCs w:val="16"/>
              </w:rPr>
              <w:t xml:space="preserve">2.60 </w:t>
            </w:r>
            <w:r w:rsidR="001F0BC0">
              <w:rPr>
                <w:rFonts w:ascii="Arial" w:hAnsi="Arial" w:cs="Arial"/>
                <w:sz w:val="16"/>
                <w:szCs w:val="16"/>
              </w:rPr>
              <w:t>-</w:t>
            </w:r>
            <w:r w:rsidRPr="00932A5A">
              <w:rPr>
                <w:rFonts w:ascii="Arial" w:hAnsi="Arial" w:cs="Arial"/>
                <w:sz w:val="16"/>
                <w:szCs w:val="16"/>
              </w:rPr>
              <w:t xml:space="preserve"> 2.83</w:t>
            </w:r>
          </w:p>
        </w:tc>
      </w:tr>
      <w:tr w:rsidR="008E28AE" w:rsidRPr="00932A5A" w14:paraId="27B3AAEA" w14:textId="77777777" w:rsidTr="00F260CA">
        <w:trPr>
          <w:cantSplit/>
          <w:trHeight w:val="263"/>
        </w:trPr>
        <w:tc>
          <w:tcPr>
            <w:tcW w:w="2609" w:type="dxa"/>
            <w:vAlign w:val="bottom"/>
            <w:hideMark/>
          </w:tcPr>
          <w:p w14:paraId="377DE7DE" w14:textId="77777777" w:rsidR="008E28AE" w:rsidRPr="00932A5A" w:rsidRDefault="008E28AE" w:rsidP="005D284A">
            <w:pPr>
              <w:spacing w:line="320" w:lineRule="exact"/>
              <w:ind w:left="162" w:right="-108" w:hanging="162"/>
              <w:rPr>
                <w:rFonts w:ascii="Arial" w:hAnsi="Arial" w:cs="Arial"/>
                <w:sz w:val="16"/>
                <w:szCs w:val="16"/>
              </w:rPr>
            </w:pPr>
            <w:r w:rsidRPr="00932A5A">
              <w:rPr>
                <w:rFonts w:ascii="Arial" w:hAnsi="Arial" w:cs="Arial"/>
                <w:sz w:val="16"/>
                <w:szCs w:val="16"/>
              </w:rPr>
              <w:t>Debt issued and borrowings</w:t>
            </w:r>
          </w:p>
        </w:tc>
        <w:tc>
          <w:tcPr>
            <w:tcW w:w="873" w:type="dxa"/>
            <w:vAlign w:val="bottom"/>
          </w:tcPr>
          <w:p w14:paraId="7434FC99" w14:textId="61C5E2FA" w:rsidR="008E28AE" w:rsidRPr="00932A5A" w:rsidRDefault="00B446C9" w:rsidP="005D284A">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2FCB6854" w14:textId="34A9E9D3" w:rsidR="008E28AE" w:rsidRPr="00932A5A" w:rsidRDefault="009E05CB" w:rsidP="005D284A">
            <w:pPr>
              <w:tabs>
                <w:tab w:val="decimal" w:pos="614"/>
              </w:tabs>
              <w:spacing w:line="320" w:lineRule="exact"/>
              <w:rPr>
                <w:rFonts w:ascii="Arial" w:hAnsi="Arial" w:cs="Arial"/>
                <w:sz w:val="16"/>
                <w:szCs w:val="16"/>
              </w:rPr>
            </w:pPr>
            <w:r>
              <w:rPr>
                <w:rFonts w:ascii="Arial" w:hAnsi="Arial" w:cs="Arial"/>
                <w:sz w:val="16"/>
                <w:szCs w:val="16"/>
              </w:rPr>
              <w:t>2,062</w:t>
            </w:r>
          </w:p>
        </w:tc>
        <w:tc>
          <w:tcPr>
            <w:tcW w:w="875" w:type="dxa"/>
            <w:vAlign w:val="bottom"/>
          </w:tcPr>
          <w:p w14:paraId="296E23FA" w14:textId="70E58302" w:rsidR="008E28AE" w:rsidRPr="00932A5A" w:rsidRDefault="009E05CB" w:rsidP="005D284A">
            <w:pPr>
              <w:tabs>
                <w:tab w:val="decimal" w:pos="614"/>
              </w:tabs>
              <w:spacing w:line="320" w:lineRule="exact"/>
              <w:rPr>
                <w:rFonts w:ascii="Arial" w:hAnsi="Arial" w:cs="Arial"/>
                <w:sz w:val="16"/>
                <w:szCs w:val="16"/>
              </w:rPr>
            </w:pPr>
            <w:r>
              <w:rPr>
                <w:rFonts w:ascii="Arial" w:hAnsi="Arial" w:cs="Arial"/>
                <w:sz w:val="16"/>
                <w:szCs w:val="16"/>
              </w:rPr>
              <w:t>10,368</w:t>
            </w:r>
          </w:p>
        </w:tc>
        <w:tc>
          <w:tcPr>
            <w:tcW w:w="876" w:type="dxa"/>
            <w:vAlign w:val="bottom"/>
          </w:tcPr>
          <w:p w14:paraId="0166EFE9" w14:textId="302F2ED9" w:rsidR="008E28AE" w:rsidRPr="00932A5A" w:rsidRDefault="009E05CB" w:rsidP="005D284A">
            <w:pPr>
              <w:tabs>
                <w:tab w:val="decimal" w:pos="614"/>
              </w:tabs>
              <w:spacing w:line="320" w:lineRule="exact"/>
              <w:rPr>
                <w:rFonts w:ascii="Arial" w:hAnsi="Arial" w:cs="Arial"/>
                <w:sz w:val="16"/>
                <w:szCs w:val="16"/>
              </w:rPr>
            </w:pPr>
            <w:r>
              <w:rPr>
                <w:rFonts w:ascii="Arial" w:hAnsi="Arial" w:cs="Arial"/>
                <w:sz w:val="16"/>
                <w:szCs w:val="16"/>
              </w:rPr>
              <w:t>32,299</w:t>
            </w:r>
          </w:p>
        </w:tc>
        <w:tc>
          <w:tcPr>
            <w:tcW w:w="875" w:type="dxa"/>
            <w:vAlign w:val="bottom"/>
          </w:tcPr>
          <w:p w14:paraId="650E7910" w14:textId="1D0D699F" w:rsidR="008E28AE" w:rsidRPr="00932A5A" w:rsidRDefault="009E05CB" w:rsidP="005D284A">
            <w:pPr>
              <w:tabs>
                <w:tab w:val="decimal" w:pos="614"/>
              </w:tabs>
              <w:spacing w:line="320" w:lineRule="exact"/>
              <w:rPr>
                <w:rFonts w:ascii="Arial" w:hAnsi="Arial" w:cs="Arial"/>
                <w:sz w:val="16"/>
                <w:szCs w:val="16"/>
              </w:rPr>
            </w:pPr>
            <w:r>
              <w:rPr>
                <w:rFonts w:ascii="Arial" w:hAnsi="Arial" w:cs="Arial"/>
                <w:sz w:val="16"/>
                <w:szCs w:val="16"/>
              </w:rPr>
              <w:t>8,570</w:t>
            </w:r>
          </w:p>
        </w:tc>
        <w:tc>
          <w:tcPr>
            <w:tcW w:w="853" w:type="dxa"/>
            <w:vAlign w:val="bottom"/>
          </w:tcPr>
          <w:p w14:paraId="77473639" w14:textId="394E67E1" w:rsidR="008E28AE" w:rsidRPr="00932A5A" w:rsidRDefault="00B446C9" w:rsidP="005D284A">
            <w:pPr>
              <w:tabs>
                <w:tab w:val="decimal" w:pos="614"/>
              </w:tabs>
              <w:spacing w:line="320" w:lineRule="exact"/>
              <w:rPr>
                <w:rFonts w:ascii="Arial" w:hAnsi="Arial" w:cs="Arial"/>
                <w:sz w:val="16"/>
                <w:szCs w:val="16"/>
              </w:rPr>
            </w:pPr>
            <w:r w:rsidRPr="00932A5A">
              <w:rPr>
                <w:rFonts w:ascii="Arial" w:hAnsi="Arial" w:cs="Arial"/>
                <w:sz w:val="16"/>
                <w:szCs w:val="16"/>
              </w:rPr>
              <w:t>53,299</w:t>
            </w:r>
          </w:p>
        </w:tc>
        <w:tc>
          <w:tcPr>
            <w:tcW w:w="1360" w:type="dxa"/>
            <w:vAlign w:val="bottom"/>
          </w:tcPr>
          <w:p w14:paraId="01F82518" w14:textId="214C28BE" w:rsidR="008E28AE" w:rsidRPr="00932A5A" w:rsidRDefault="00B446C9" w:rsidP="005D284A">
            <w:pPr>
              <w:spacing w:line="320" w:lineRule="exact"/>
              <w:jc w:val="center"/>
              <w:rPr>
                <w:rFonts w:ascii="Arial" w:hAnsi="Arial" w:cs="Arial"/>
                <w:sz w:val="16"/>
                <w:szCs w:val="16"/>
                <w:cs/>
              </w:rPr>
            </w:pPr>
            <w:r w:rsidRPr="00932A5A">
              <w:rPr>
                <w:rFonts w:ascii="Arial" w:hAnsi="Arial" w:cs="Arial"/>
                <w:sz w:val="16"/>
                <w:szCs w:val="16"/>
              </w:rPr>
              <w:t xml:space="preserve">3.03 </w:t>
            </w:r>
            <w:r w:rsidR="001F0BC0">
              <w:rPr>
                <w:rFonts w:ascii="Arial" w:hAnsi="Arial" w:cs="Arial"/>
                <w:sz w:val="16"/>
                <w:szCs w:val="16"/>
              </w:rPr>
              <w:t>-</w:t>
            </w:r>
            <w:r w:rsidRPr="00932A5A">
              <w:rPr>
                <w:rFonts w:ascii="Arial" w:hAnsi="Arial" w:cs="Arial"/>
                <w:sz w:val="16"/>
                <w:szCs w:val="16"/>
              </w:rPr>
              <w:t xml:space="preserve"> 3.46</w:t>
            </w:r>
          </w:p>
        </w:tc>
      </w:tr>
      <w:tr w:rsidR="00230F5A" w:rsidRPr="00932A5A" w14:paraId="482AE1A2" w14:textId="77777777" w:rsidTr="00F260CA">
        <w:trPr>
          <w:cantSplit/>
          <w:trHeight w:val="263"/>
        </w:trPr>
        <w:tc>
          <w:tcPr>
            <w:tcW w:w="2609" w:type="dxa"/>
            <w:vAlign w:val="bottom"/>
          </w:tcPr>
          <w:p w14:paraId="32B09865" w14:textId="77777777" w:rsidR="00230F5A" w:rsidRPr="00932A5A" w:rsidRDefault="00230F5A" w:rsidP="005D284A">
            <w:pPr>
              <w:spacing w:line="320" w:lineRule="exact"/>
              <w:ind w:left="162" w:right="-108" w:hanging="162"/>
              <w:rPr>
                <w:rFonts w:ascii="Arial" w:hAnsi="Arial" w:cs="Arial"/>
                <w:sz w:val="16"/>
                <w:szCs w:val="16"/>
              </w:rPr>
            </w:pPr>
            <w:r w:rsidRPr="00932A5A">
              <w:rPr>
                <w:rFonts w:ascii="Arial" w:hAnsi="Arial" w:cs="Arial"/>
                <w:sz w:val="16"/>
                <w:szCs w:val="16"/>
              </w:rPr>
              <w:t>Other liabilities - lease liabilities</w:t>
            </w:r>
          </w:p>
        </w:tc>
        <w:tc>
          <w:tcPr>
            <w:tcW w:w="873" w:type="dxa"/>
            <w:vAlign w:val="bottom"/>
          </w:tcPr>
          <w:p w14:paraId="3BD32CD0" w14:textId="59EF9E60" w:rsidR="00230F5A" w:rsidRPr="00932A5A" w:rsidRDefault="00B446C9" w:rsidP="005D284A">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2F6B0466" w14:textId="589BA26A" w:rsidR="00230F5A" w:rsidRPr="00932A5A" w:rsidRDefault="00B446C9" w:rsidP="005D284A">
            <w:pPr>
              <w:tabs>
                <w:tab w:val="decimal" w:pos="614"/>
              </w:tabs>
              <w:spacing w:line="320" w:lineRule="exact"/>
              <w:rPr>
                <w:rFonts w:ascii="Arial" w:hAnsi="Arial" w:cs="Arial"/>
                <w:sz w:val="16"/>
                <w:szCs w:val="16"/>
              </w:rPr>
            </w:pPr>
            <w:r w:rsidRPr="00932A5A">
              <w:rPr>
                <w:rFonts w:ascii="Arial" w:hAnsi="Arial" w:cs="Arial"/>
                <w:sz w:val="16"/>
                <w:szCs w:val="16"/>
              </w:rPr>
              <w:t>2</w:t>
            </w:r>
          </w:p>
        </w:tc>
        <w:tc>
          <w:tcPr>
            <w:tcW w:w="875" w:type="dxa"/>
            <w:vAlign w:val="bottom"/>
          </w:tcPr>
          <w:p w14:paraId="379498EB" w14:textId="406C7758" w:rsidR="00230F5A" w:rsidRPr="00932A5A" w:rsidRDefault="0057336E" w:rsidP="005D284A">
            <w:pPr>
              <w:tabs>
                <w:tab w:val="decimal" w:pos="614"/>
              </w:tabs>
              <w:spacing w:line="320" w:lineRule="exact"/>
              <w:rPr>
                <w:rFonts w:ascii="Arial" w:hAnsi="Arial" w:cs="Arial"/>
                <w:sz w:val="16"/>
                <w:szCs w:val="16"/>
              </w:rPr>
            </w:pPr>
            <w:r w:rsidRPr="00932A5A">
              <w:rPr>
                <w:rFonts w:ascii="Arial" w:hAnsi="Arial" w:cs="Arial"/>
                <w:sz w:val="16"/>
                <w:szCs w:val="16"/>
              </w:rPr>
              <w:t>40</w:t>
            </w:r>
          </w:p>
        </w:tc>
        <w:tc>
          <w:tcPr>
            <w:tcW w:w="876" w:type="dxa"/>
            <w:vAlign w:val="bottom"/>
          </w:tcPr>
          <w:p w14:paraId="5ABB3D5F" w14:textId="4F5DDE51" w:rsidR="00230F5A" w:rsidRPr="00932A5A" w:rsidRDefault="0057336E" w:rsidP="00D5749F">
            <w:pPr>
              <w:tabs>
                <w:tab w:val="decimal" w:pos="614"/>
              </w:tabs>
              <w:spacing w:line="320" w:lineRule="exact"/>
              <w:rPr>
                <w:rFonts w:ascii="Arial" w:hAnsi="Arial" w:cs="Arial"/>
                <w:sz w:val="16"/>
                <w:szCs w:val="16"/>
              </w:rPr>
            </w:pPr>
            <w:r w:rsidRPr="00932A5A">
              <w:rPr>
                <w:rFonts w:ascii="Arial" w:hAnsi="Arial" w:cs="Arial"/>
                <w:sz w:val="16"/>
                <w:szCs w:val="16"/>
              </w:rPr>
              <w:t>268</w:t>
            </w:r>
          </w:p>
        </w:tc>
        <w:tc>
          <w:tcPr>
            <w:tcW w:w="875" w:type="dxa"/>
            <w:vAlign w:val="bottom"/>
          </w:tcPr>
          <w:p w14:paraId="5C2E42B9" w14:textId="37FA9B80" w:rsidR="00230F5A" w:rsidRPr="00932A5A" w:rsidRDefault="00B446C9" w:rsidP="005D284A">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53" w:type="dxa"/>
            <w:vAlign w:val="bottom"/>
          </w:tcPr>
          <w:p w14:paraId="75C28B8B" w14:textId="38FD8571" w:rsidR="00230F5A" w:rsidRPr="00932A5A" w:rsidRDefault="0057336E" w:rsidP="00D5749F">
            <w:pPr>
              <w:tabs>
                <w:tab w:val="decimal" w:pos="614"/>
              </w:tabs>
              <w:spacing w:line="320" w:lineRule="exact"/>
              <w:rPr>
                <w:rFonts w:ascii="Arial" w:hAnsi="Arial" w:cs="Arial"/>
                <w:sz w:val="16"/>
                <w:szCs w:val="16"/>
              </w:rPr>
            </w:pPr>
            <w:r w:rsidRPr="00932A5A">
              <w:rPr>
                <w:rFonts w:ascii="Arial" w:hAnsi="Arial" w:cs="Arial"/>
                <w:sz w:val="16"/>
                <w:szCs w:val="16"/>
              </w:rPr>
              <w:t>310</w:t>
            </w:r>
          </w:p>
        </w:tc>
        <w:tc>
          <w:tcPr>
            <w:tcW w:w="1360" w:type="dxa"/>
            <w:vAlign w:val="bottom"/>
          </w:tcPr>
          <w:p w14:paraId="4370599E" w14:textId="4BED844D" w:rsidR="00230F5A" w:rsidRPr="00932A5A" w:rsidRDefault="00B446C9" w:rsidP="005D284A">
            <w:pPr>
              <w:spacing w:line="320" w:lineRule="exact"/>
              <w:jc w:val="center"/>
              <w:rPr>
                <w:rFonts w:ascii="Arial" w:hAnsi="Arial" w:cs="Arial"/>
                <w:sz w:val="16"/>
                <w:szCs w:val="16"/>
                <w:cs/>
              </w:rPr>
            </w:pPr>
            <w:r w:rsidRPr="00932A5A">
              <w:rPr>
                <w:rFonts w:ascii="Arial" w:hAnsi="Arial" w:cs="Arial"/>
                <w:sz w:val="16"/>
                <w:szCs w:val="16"/>
              </w:rPr>
              <w:t xml:space="preserve">2.39 </w:t>
            </w:r>
            <w:r w:rsidR="001F0BC0">
              <w:rPr>
                <w:rFonts w:ascii="Arial" w:hAnsi="Arial" w:cs="Arial"/>
                <w:sz w:val="16"/>
                <w:szCs w:val="16"/>
              </w:rPr>
              <w:t>-</w:t>
            </w:r>
            <w:r w:rsidRPr="00932A5A">
              <w:rPr>
                <w:rFonts w:ascii="Arial" w:hAnsi="Arial" w:cs="Arial"/>
                <w:sz w:val="16"/>
                <w:szCs w:val="16"/>
              </w:rPr>
              <w:t xml:space="preserve"> 8.48</w:t>
            </w:r>
          </w:p>
        </w:tc>
      </w:tr>
    </w:tbl>
    <w:p w14:paraId="0581A1FC" w14:textId="77777777" w:rsidR="00E5401D" w:rsidRPr="00932A5A" w:rsidRDefault="00E5401D"/>
    <w:tbl>
      <w:tblPr>
        <w:tblW w:w="9195" w:type="dxa"/>
        <w:tblInd w:w="558" w:type="dxa"/>
        <w:tblLayout w:type="fixed"/>
        <w:tblLook w:val="04A0" w:firstRow="1" w:lastRow="0" w:firstColumn="1" w:lastColumn="0" w:noHBand="0" w:noVBand="1"/>
      </w:tblPr>
      <w:tblGrid>
        <w:gridCol w:w="2609"/>
        <w:gridCol w:w="873"/>
        <w:gridCol w:w="874"/>
        <w:gridCol w:w="875"/>
        <w:gridCol w:w="876"/>
        <w:gridCol w:w="875"/>
        <w:gridCol w:w="853"/>
        <w:gridCol w:w="1360"/>
      </w:tblGrid>
      <w:tr w:rsidR="00F260CA" w:rsidRPr="00932A5A" w14:paraId="0AD0BF65" w14:textId="77777777" w:rsidTr="004E380B">
        <w:trPr>
          <w:cantSplit/>
        </w:trPr>
        <w:tc>
          <w:tcPr>
            <w:tcW w:w="2609" w:type="dxa"/>
            <w:vAlign w:val="bottom"/>
          </w:tcPr>
          <w:p w14:paraId="301ED886" w14:textId="77777777" w:rsidR="00F260CA" w:rsidRPr="00932A5A" w:rsidRDefault="00F260CA" w:rsidP="00C67992">
            <w:pPr>
              <w:spacing w:line="300" w:lineRule="exact"/>
              <w:ind w:left="162" w:hanging="162"/>
              <w:jc w:val="center"/>
              <w:rPr>
                <w:rFonts w:ascii="Arial" w:hAnsi="Arial" w:cs="Arial"/>
                <w:sz w:val="16"/>
                <w:szCs w:val="16"/>
              </w:rPr>
            </w:pPr>
            <w:r w:rsidRPr="00932A5A">
              <w:rPr>
                <w:rFonts w:ascii="Arial" w:hAnsi="Arial" w:cs="Arial"/>
                <w:sz w:val="16"/>
                <w:szCs w:val="16"/>
              </w:rPr>
              <w:br w:type="page"/>
            </w:r>
          </w:p>
        </w:tc>
        <w:tc>
          <w:tcPr>
            <w:tcW w:w="6586" w:type="dxa"/>
            <w:gridSpan w:val="7"/>
            <w:vAlign w:val="bottom"/>
            <w:hideMark/>
          </w:tcPr>
          <w:p w14:paraId="2A6549E6" w14:textId="77777777" w:rsidR="00F260CA" w:rsidRPr="00932A5A" w:rsidRDefault="00F260CA" w:rsidP="00C67992">
            <w:pPr>
              <w:spacing w:line="300" w:lineRule="exact"/>
              <w:jc w:val="right"/>
              <w:rPr>
                <w:rFonts w:ascii="Arial" w:hAnsi="Arial" w:cs="Arial"/>
                <w:sz w:val="16"/>
                <w:szCs w:val="16"/>
              </w:rPr>
            </w:pPr>
            <w:r w:rsidRPr="00932A5A">
              <w:rPr>
                <w:rFonts w:ascii="Arial" w:hAnsi="Arial" w:cs="Arial"/>
                <w:sz w:val="16"/>
                <w:szCs w:val="16"/>
              </w:rPr>
              <w:t>(Unit: Million Baht)</w:t>
            </w:r>
          </w:p>
        </w:tc>
      </w:tr>
      <w:tr w:rsidR="00F260CA" w:rsidRPr="00932A5A" w14:paraId="307B2553" w14:textId="77777777" w:rsidTr="004E380B">
        <w:trPr>
          <w:cantSplit/>
        </w:trPr>
        <w:tc>
          <w:tcPr>
            <w:tcW w:w="2609" w:type="dxa"/>
            <w:vAlign w:val="bottom"/>
          </w:tcPr>
          <w:p w14:paraId="054B3A12" w14:textId="77777777" w:rsidR="00F260CA" w:rsidRPr="00932A5A" w:rsidRDefault="00F260CA" w:rsidP="00C67992">
            <w:pPr>
              <w:spacing w:line="300" w:lineRule="exact"/>
              <w:ind w:left="162" w:hanging="162"/>
              <w:jc w:val="center"/>
              <w:rPr>
                <w:rFonts w:ascii="Arial" w:hAnsi="Arial" w:cs="Arial"/>
                <w:sz w:val="16"/>
                <w:szCs w:val="16"/>
              </w:rPr>
            </w:pPr>
          </w:p>
        </w:tc>
        <w:tc>
          <w:tcPr>
            <w:tcW w:w="6586" w:type="dxa"/>
            <w:gridSpan w:val="7"/>
            <w:vAlign w:val="bottom"/>
            <w:hideMark/>
          </w:tcPr>
          <w:p w14:paraId="31FF76BE" w14:textId="77777777" w:rsidR="00F260CA" w:rsidRPr="00932A5A" w:rsidRDefault="00F260CA" w:rsidP="00C6799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Consolidated financial statements</w:t>
            </w:r>
          </w:p>
        </w:tc>
      </w:tr>
      <w:tr w:rsidR="00F260CA" w:rsidRPr="00932A5A" w14:paraId="2D0098C4" w14:textId="77777777" w:rsidTr="004E380B">
        <w:trPr>
          <w:cantSplit/>
        </w:trPr>
        <w:tc>
          <w:tcPr>
            <w:tcW w:w="2609" w:type="dxa"/>
            <w:vAlign w:val="bottom"/>
          </w:tcPr>
          <w:p w14:paraId="7F53B3DF" w14:textId="77777777" w:rsidR="00F260CA" w:rsidRPr="00932A5A" w:rsidRDefault="00F260CA" w:rsidP="00C67992">
            <w:pPr>
              <w:spacing w:line="300" w:lineRule="exact"/>
              <w:ind w:left="162" w:hanging="162"/>
              <w:jc w:val="center"/>
              <w:rPr>
                <w:rFonts w:ascii="Arial" w:hAnsi="Arial" w:cs="Arial"/>
                <w:sz w:val="16"/>
                <w:szCs w:val="16"/>
              </w:rPr>
            </w:pPr>
          </w:p>
        </w:tc>
        <w:tc>
          <w:tcPr>
            <w:tcW w:w="6586" w:type="dxa"/>
            <w:gridSpan w:val="7"/>
            <w:vAlign w:val="bottom"/>
            <w:hideMark/>
          </w:tcPr>
          <w:p w14:paraId="4928603B" w14:textId="4F73308A" w:rsidR="00F260CA" w:rsidRPr="00932A5A" w:rsidRDefault="00B15F56" w:rsidP="00C6799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w:t>
            </w:r>
            <w:r w:rsidR="00CA46AB" w:rsidRPr="00932A5A">
              <w:rPr>
                <w:rFonts w:ascii="Arial" w:hAnsi="Arial" w:cs="Arial"/>
                <w:sz w:val="16"/>
                <w:szCs w:val="16"/>
              </w:rPr>
              <w:t>2</w:t>
            </w:r>
          </w:p>
        </w:tc>
      </w:tr>
      <w:tr w:rsidR="00F260CA" w:rsidRPr="00932A5A" w14:paraId="0AD233C0" w14:textId="77777777" w:rsidTr="004E380B">
        <w:trPr>
          <w:cantSplit/>
        </w:trPr>
        <w:tc>
          <w:tcPr>
            <w:tcW w:w="2609" w:type="dxa"/>
            <w:vAlign w:val="bottom"/>
          </w:tcPr>
          <w:p w14:paraId="0AF16F2C" w14:textId="77777777" w:rsidR="00F260CA" w:rsidRPr="00932A5A" w:rsidRDefault="00F260CA" w:rsidP="00C67992">
            <w:pPr>
              <w:spacing w:line="300" w:lineRule="exact"/>
              <w:ind w:left="162" w:hanging="162"/>
              <w:jc w:val="center"/>
              <w:rPr>
                <w:rFonts w:ascii="Arial" w:hAnsi="Arial" w:cs="Arial"/>
                <w:sz w:val="16"/>
                <w:szCs w:val="16"/>
              </w:rPr>
            </w:pPr>
          </w:p>
        </w:tc>
        <w:tc>
          <w:tcPr>
            <w:tcW w:w="5226" w:type="dxa"/>
            <w:gridSpan w:val="6"/>
            <w:vAlign w:val="bottom"/>
            <w:hideMark/>
          </w:tcPr>
          <w:p w14:paraId="6B42A7E6" w14:textId="77777777" w:rsidR="00F260CA" w:rsidRPr="00932A5A" w:rsidRDefault="00F260CA" w:rsidP="00C67992">
            <w:pPr>
              <w:pBdr>
                <w:bottom w:val="single" w:sz="4" w:space="1" w:color="auto"/>
              </w:pBdr>
              <w:spacing w:line="300" w:lineRule="exact"/>
              <w:ind w:right="792"/>
              <w:jc w:val="center"/>
              <w:rPr>
                <w:rFonts w:ascii="Arial" w:hAnsi="Arial" w:cs="Arial"/>
                <w:sz w:val="16"/>
                <w:szCs w:val="16"/>
              </w:rPr>
            </w:pPr>
            <w:r w:rsidRPr="00932A5A">
              <w:rPr>
                <w:rFonts w:ascii="Arial" w:hAnsi="Arial" w:cs="Arial"/>
                <w:sz w:val="16"/>
                <w:szCs w:val="16"/>
              </w:rPr>
              <w:t>Repricing or maturity date</w:t>
            </w:r>
          </w:p>
        </w:tc>
        <w:tc>
          <w:tcPr>
            <w:tcW w:w="1360" w:type="dxa"/>
            <w:vAlign w:val="bottom"/>
            <w:hideMark/>
          </w:tcPr>
          <w:p w14:paraId="7730163E" w14:textId="77777777" w:rsidR="00F260CA" w:rsidRPr="00932A5A" w:rsidRDefault="00F260CA" w:rsidP="00C67992">
            <w:pPr>
              <w:spacing w:line="300" w:lineRule="exact"/>
              <w:jc w:val="center"/>
              <w:rPr>
                <w:rFonts w:ascii="Arial" w:hAnsi="Arial" w:cs="Arial"/>
                <w:sz w:val="16"/>
                <w:szCs w:val="16"/>
              </w:rPr>
            </w:pPr>
            <w:r w:rsidRPr="00932A5A">
              <w:rPr>
                <w:rFonts w:ascii="Arial" w:hAnsi="Arial" w:cs="Arial"/>
                <w:sz w:val="16"/>
                <w:szCs w:val="16"/>
              </w:rPr>
              <w:t>Weighted</w:t>
            </w:r>
          </w:p>
        </w:tc>
      </w:tr>
      <w:tr w:rsidR="00F260CA" w:rsidRPr="00932A5A" w14:paraId="476D882E" w14:textId="77777777" w:rsidTr="004E380B">
        <w:trPr>
          <w:cantSplit/>
        </w:trPr>
        <w:tc>
          <w:tcPr>
            <w:tcW w:w="2609" w:type="dxa"/>
            <w:vAlign w:val="bottom"/>
          </w:tcPr>
          <w:p w14:paraId="3D17FD87" w14:textId="77777777" w:rsidR="00F260CA" w:rsidRPr="00932A5A" w:rsidRDefault="00F260CA" w:rsidP="00C67992">
            <w:pPr>
              <w:spacing w:line="300" w:lineRule="exact"/>
              <w:ind w:left="162" w:hanging="162"/>
              <w:jc w:val="center"/>
              <w:rPr>
                <w:rFonts w:ascii="Arial" w:hAnsi="Arial" w:cs="Arial"/>
                <w:sz w:val="16"/>
                <w:szCs w:val="16"/>
              </w:rPr>
            </w:pPr>
          </w:p>
        </w:tc>
        <w:tc>
          <w:tcPr>
            <w:tcW w:w="873" w:type="dxa"/>
            <w:vAlign w:val="bottom"/>
          </w:tcPr>
          <w:p w14:paraId="5C660765" w14:textId="77777777" w:rsidR="00F260CA" w:rsidRPr="00932A5A" w:rsidRDefault="00F260CA" w:rsidP="00C67992">
            <w:pPr>
              <w:spacing w:line="300" w:lineRule="exact"/>
              <w:jc w:val="center"/>
              <w:rPr>
                <w:rFonts w:ascii="Arial" w:hAnsi="Arial" w:cs="Arial"/>
                <w:sz w:val="16"/>
                <w:szCs w:val="16"/>
                <w:u w:val="single"/>
              </w:rPr>
            </w:pPr>
          </w:p>
        </w:tc>
        <w:tc>
          <w:tcPr>
            <w:tcW w:w="874" w:type="dxa"/>
            <w:vAlign w:val="bottom"/>
            <w:hideMark/>
          </w:tcPr>
          <w:p w14:paraId="5136A859" w14:textId="77777777" w:rsidR="00F260CA" w:rsidRPr="00932A5A" w:rsidRDefault="00F260CA" w:rsidP="00C67992">
            <w:pPr>
              <w:spacing w:line="300" w:lineRule="exact"/>
              <w:jc w:val="center"/>
              <w:rPr>
                <w:rFonts w:ascii="Arial" w:hAnsi="Arial" w:cs="Arial"/>
                <w:sz w:val="16"/>
                <w:szCs w:val="16"/>
              </w:rPr>
            </w:pPr>
            <w:r w:rsidRPr="00932A5A">
              <w:rPr>
                <w:rFonts w:ascii="Arial" w:hAnsi="Arial" w:cs="Arial"/>
                <w:sz w:val="16"/>
                <w:szCs w:val="16"/>
              </w:rPr>
              <w:t>0 - 3</w:t>
            </w:r>
          </w:p>
        </w:tc>
        <w:tc>
          <w:tcPr>
            <w:tcW w:w="875" w:type="dxa"/>
            <w:vAlign w:val="bottom"/>
            <w:hideMark/>
          </w:tcPr>
          <w:p w14:paraId="38E5456F" w14:textId="77777777" w:rsidR="00F260CA" w:rsidRPr="00932A5A" w:rsidRDefault="00F260CA" w:rsidP="00C67992">
            <w:pPr>
              <w:spacing w:line="300" w:lineRule="exact"/>
              <w:jc w:val="center"/>
              <w:rPr>
                <w:rFonts w:ascii="Arial" w:hAnsi="Arial" w:cs="Arial"/>
                <w:sz w:val="16"/>
                <w:szCs w:val="16"/>
              </w:rPr>
            </w:pPr>
            <w:r w:rsidRPr="00932A5A">
              <w:rPr>
                <w:rFonts w:ascii="Arial" w:hAnsi="Arial" w:cs="Arial"/>
                <w:sz w:val="16"/>
                <w:szCs w:val="16"/>
              </w:rPr>
              <w:t>3 - 12</w:t>
            </w:r>
          </w:p>
        </w:tc>
        <w:tc>
          <w:tcPr>
            <w:tcW w:w="876" w:type="dxa"/>
            <w:vAlign w:val="bottom"/>
            <w:hideMark/>
          </w:tcPr>
          <w:p w14:paraId="4EA58AC4" w14:textId="77777777" w:rsidR="00F260CA" w:rsidRPr="00932A5A" w:rsidRDefault="00F260CA" w:rsidP="00C67992">
            <w:pPr>
              <w:spacing w:line="300" w:lineRule="exact"/>
              <w:jc w:val="center"/>
              <w:rPr>
                <w:rFonts w:ascii="Arial" w:hAnsi="Arial" w:cs="Arial"/>
                <w:sz w:val="16"/>
                <w:szCs w:val="16"/>
              </w:rPr>
            </w:pPr>
            <w:r w:rsidRPr="00932A5A">
              <w:rPr>
                <w:rFonts w:ascii="Arial" w:hAnsi="Arial" w:cs="Arial"/>
                <w:sz w:val="16"/>
                <w:szCs w:val="16"/>
              </w:rPr>
              <w:t>1 - 5</w:t>
            </w:r>
          </w:p>
        </w:tc>
        <w:tc>
          <w:tcPr>
            <w:tcW w:w="875" w:type="dxa"/>
            <w:vAlign w:val="bottom"/>
            <w:hideMark/>
          </w:tcPr>
          <w:p w14:paraId="3FC95A12" w14:textId="77777777" w:rsidR="00F260CA" w:rsidRPr="00932A5A" w:rsidRDefault="00F260CA" w:rsidP="00C67992">
            <w:pPr>
              <w:spacing w:line="300" w:lineRule="exact"/>
              <w:jc w:val="center"/>
              <w:rPr>
                <w:rFonts w:ascii="Arial" w:hAnsi="Arial" w:cs="Arial"/>
                <w:sz w:val="16"/>
                <w:szCs w:val="16"/>
              </w:rPr>
            </w:pPr>
            <w:r w:rsidRPr="00932A5A">
              <w:rPr>
                <w:rFonts w:ascii="Arial" w:hAnsi="Arial" w:cs="Arial"/>
                <w:sz w:val="16"/>
                <w:szCs w:val="16"/>
              </w:rPr>
              <w:t>Over 5</w:t>
            </w:r>
          </w:p>
        </w:tc>
        <w:tc>
          <w:tcPr>
            <w:tcW w:w="853" w:type="dxa"/>
            <w:vAlign w:val="bottom"/>
          </w:tcPr>
          <w:p w14:paraId="2A91285A" w14:textId="77777777" w:rsidR="00F260CA" w:rsidRPr="00932A5A" w:rsidRDefault="00F260CA" w:rsidP="00C67992">
            <w:pPr>
              <w:spacing w:line="300" w:lineRule="exact"/>
              <w:jc w:val="center"/>
              <w:rPr>
                <w:rFonts w:ascii="Arial" w:hAnsi="Arial" w:cs="Arial"/>
                <w:sz w:val="16"/>
                <w:szCs w:val="16"/>
                <w:u w:val="single"/>
              </w:rPr>
            </w:pPr>
          </w:p>
        </w:tc>
        <w:tc>
          <w:tcPr>
            <w:tcW w:w="1360" w:type="dxa"/>
            <w:vAlign w:val="bottom"/>
            <w:hideMark/>
          </w:tcPr>
          <w:p w14:paraId="1DC5C6EF" w14:textId="77777777" w:rsidR="00F260CA" w:rsidRPr="00932A5A" w:rsidRDefault="00F260CA" w:rsidP="00C67992">
            <w:pPr>
              <w:spacing w:line="300" w:lineRule="exact"/>
              <w:jc w:val="center"/>
              <w:rPr>
                <w:rFonts w:ascii="Arial" w:hAnsi="Arial" w:cs="Arial"/>
                <w:sz w:val="16"/>
                <w:szCs w:val="16"/>
                <w:u w:val="single"/>
              </w:rPr>
            </w:pPr>
            <w:r w:rsidRPr="00932A5A">
              <w:rPr>
                <w:rFonts w:ascii="Arial" w:hAnsi="Arial" w:cs="Arial"/>
                <w:sz w:val="16"/>
                <w:szCs w:val="16"/>
              </w:rPr>
              <w:t>average</w:t>
            </w:r>
          </w:p>
        </w:tc>
      </w:tr>
      <w:tr w:rsidR="00F260CA" w:rsidRPr="00932A5A" w14:paraId="39311718" w14:textId="77777777" w:rsidTr="004E380B">
        <w:trPr>
          <w:cantSplit/>
        </w:trPr>
        <w:tc>
          <w:tcPr>
            <w:tcW w:w="2609" w:type="dxa"/>
            <w:vAlign w:val="bottom"/>
            <w:hideMark/>
          </w:tcPr>
          <w:p w14:paraId="500E1FE1" w14:textId="77777777" w:rsidR="00F260CA" w:rsidRPr="00932A5A" w:rsidRDefault="00F260CA" w:rsidP="00C67992">
            <w:pPr>
              <w:pBdr>
                <w:bottom w:val="single" w:sz="4" w:space="1" w:color="auto"/>
              </w:pBdr>
              <w:spacing w:line="300" w:lineRule="exact"/>
              <w:ind w:left="162" w:hanging="162"/>
              <w:jc w:val="center"/>
              <w:rPr>
                <w:rFonts w:ascii="Arial" w:hAnsi="Arial" w:cs="Arial"/>
                <w:b/>
                <w:bCs/>
                <w:sz w:val="16"/>
                <w:szCs w:val="16"/>
              </w:rPr>
            </w:pPr>
            <w:r w:rsidRPr="00932A5A">
              <w:rPr>
                <w:rFonts w:ascii="Arial" w:hAnsi="Arial" w:cs="Arial"/>
                <w:sz w:val="16"/>
                <w:szCs w:val="16"/>
              </w:rPr>
              <w:t>Transactions</w:t>
            </w:r>
          </w:p>
        </w:tc>
        <w:tc>
          <w:tcPr>
            <w:tcW w:w="873" w:type="dxa"/>
            <w:vAlign w:val="bottom"/>
            <w:hideMark/>
          </w:tcPr>
          <w:p w14:paraId="48E9EC67" w14:textId="77777777" w:rsidR="00F260CA" w:rsidRPr="00932A5A" w:rsidRDefault="00F260CA" w:rsidP="00C6799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At call</w:t>
            </w:r>
          </w:p>
        </w:tc>
        <w:tc>
          <w:tcPr>
            <w:tcW w:w="874" w:type="dxa"/>
            <w:vAlign w:val="bottom"/>
            <w:hideMark/>
          </w:tcPr>
          <w:p w14:paraId="511F1A50" w14:textId="77777777" w:rsidR="00F260CA" w:rsidRPr="00932A5A" w:rsidRDefault="00F260CA" w:rsidP="00C6799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months</w:t>
            </w:r>
          </w:p>
        </w:tc>
        <w:tc>
          <w:tcPr>
            <w:tcW w:w="875" w:type="dxa"/>
            <w:vAlign w:val="bottom"/>
            <w:hideMark/>
          </w:tcPr>
          <w:p w14:paraId="3141424F" w14:textId="77777777" w:rsidR="00F260CA" w:rsidRPr="00932A5A" w:rsidRDefault="00F260CA" w:rsidP="00C6799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months</w:t>
            </w:r>
          </w:p>
        </w:tc>
        <w:tc>
          <w:tcPr>
            <w:tcW w:w="876" w:type="dxa"/>
            <w:vAlign w:val="bottom"/>
            <w:hideMark/>
          </w:tcPr>
          <w:p w14:paraId="2F99A2F9" w14:textId="77777777" w:rsidR="00F260CA" w:rsidRPr="00932A5A" w:rsidRDefault="00F260CA" w:rsidP="00C6799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years</w:t>
            </w:r>
          </w:p>
        </w:tc>
        <w:tc>
          <w:tcPr>
            <w:tcW w:w="875" w:type="dxa"/>
            <w:vAlign w:val="bottom"/>
            <w:hideMark/>
          </w:tcPr>
          <w:p w14:paraId="340DEEDE" w14:textId="77777777" w:rsidR="00F260CA" w:rsidRPr="00932A5A" w:rsidRDefault="00F260CA" w:rsidP="00C67992">
            <w:pPr>
              <w:pBdr>
                <w:bottom w:val="single" w:sz="4" w:space="1" w:color="auto"/>
              </w:pBdr>
              <w:spacing w:line="300" w:lineRule="exact"/>
              <w:ind w:right="-57"/>
              <w:jc w:val="center"/>
              <w:rPr>
                <w:rFonts w:ascii="Arial" w:hAnsi="Arial" w:cs="Arial"/>
                <w:sz w:val="16"/>
                <w:szCs w:val="16"/>
              </w:rPr>
            </w:pPr>
            <w:r w:rsidRPr="00932A5A">
              <w:rPr>
                <w:rFonts w:ascii="Arial" w:hAnsi="Arial" w:cs="Arial"/>
                <w:sz w:val="16"/>
                <w:szCs w:val="16"/>
              </w:rPr>
              <w:t>years</w:t>
            </w:r>
          </w:p>
        </w:tc>
        <w:tc>
          <w:tcPr>
            <w:tcW w:w="853" w:type="dxa"/>
            <w:vAlign w:val="bottom"/>
            <w:hideMark/>
          </w:tcPr>
          <w:p w14:paraId="15918E45" w14:textId="77777777" w:rsidR="00F260CA" w:rsidRPr="00932A5A" w:rsidRDefault="00F260CA" w:rsidP="00C6799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Total</w:t>
            </w:r>
          </w:p>
        </w:tc>
        <w:tc>
          <w:tcPr>
            <w:tcW w:w="1360" w:type="dxa"/>
            <w:vAlign w:val="bottom"/>
            <w:hideMark/>
          </w:tcPr>
          <w:p w14:paraId="0C0BBBD2" w14:textId="77777777" w:rsidR="00F260CA" w:rsidRPr="00932A5A" w:rsidRDefault="00F260CA" w:rsidP="00C67992">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interest rates</w:t>
            </w:r>
          </w:p>
        </w:tc>
      </w:tr>
      <w:tr w:rsidR="00F260CA" w:rsidRPr="00932A5A" w14:paraId="2D2525C1" w14:textId="77777777" w:rsidTr="004E380B">
        <w:trPr>
          <w:cantSplit/>
        </w:trPr>
        <w:tc>
          <w:tcPr>
            <w:tcW w:w="2609" w:type="dxa"/>
          </w:tcPr>
          <w:p w14:paraId="2B4FC937" w14:textId="77777777" w:rsidR="00F260CA" w:rsidRPr="00932A5A" w:rsidRDefault="00F260CA" w:rsidP="00C67992">
            <w:pPr>
              <w:spacing w:line="300" w:lineRule="exact"/>
              <w:ind w:left="162" w:hanging="162"/>
              <w:rPr>
                <w:rFonts w:ascii="Arial" w:hAnsi="Arial" w:cs="Arial"/>
                <w:b/>
                <w:bCs/>
                <w:sz w:val="16"/>
                <w:szCs w:val="16"/>
                <w:u w:val="single"/>
              </w:rPr>
            </w:pPr>
          </w:p>
        </w:tc>
        <w:tc>
          <w:tcPr>
            <w:tcW w:w="873" w:type="dxa"/>
          </w:tcPr>
          <w:p w14:paraId="2EE70020" w14:textId="77777777" w:rsidR="00F260CA" w:rsidRPr="00932A5A" w:rsidRDefault="00F260CA" w:rsidP="00C67992">
            <w:pPr>
              <w:spacing w:line="300" w:lineRule="exact"/>
              <w:rPr>
                <w:rFonts w:ascii="Arial" w:hAnsi="Arial" w:cs="Arial"/>
                <w:sz w:val="16"/>
                <w:szCs w:val="16"/>
              </w:rPr>
            </w:pPr>
          </w:p>
        </w:tc>
        <w:tc>
          <w:tcPr>
            <w:tcW w:w="874" w:type="dxa"/>
          </w:tcPr>
          <w:p w14:paraId="6EFC877D" w14:textId="77777777" w:rsidR="00F260CA" w:rsidRPr="00932A5A" w:rsidRDefault="00F260CA" w:rsidP="00C67992">
            <w:pPr>
              <w:spacing w:line="300" w:lineRule="exact"/>
              <w:rPr>
                <w:rFonts w:ascii="Arial" w:hAnsi="Arial" w:cs="Arial"/>
                <w:sz w:val="16"/>
                <w:szCs w:val="16"/>
              </w:rPr>
            </w:pPr>
          </w:p>
        </w:tc>
        <w:tc>
          <w:tcPr>
            <w:tcW w:w="875" w:type="dxa"/>
          </w:tcPr>
          <w:p w14:paraId="68E6CBA1" w14:textId="77777777" w:rsidR="00F260CA" w:rsidRPr="00932A5A" w:rsidRDefault="00F260CA" w:rsidP="00C67992">
            <w:pPr>
              <w:spacing w:line="300" w:lineRule="exact"/>
              <w:rPr>
                <w:rFonts w:ascii="Arial" w:hAnsi="Arial" w:cs="Arial"/>
                <w:sz w:val="16"/>
                <w:szCs w:val="16"/>
              </w:rPr>
            </w:pPr>
          </w:p>
        </w:tc>
        <w:tc>
          <w:tcPr>
            <w:tcW w:w="876" w:type="dxa"/>
          </w:tcPr>
          <w:p w14:paraId="791EDE30" w14:textId="77777777" w:rsidR="00F260CA" w:rsidRPr="00932A5A" w:rsidRDefault="00F260CA" w:rsidP="00C67992">
            <w:pPr>
              <w:spacing w:line="300" w:lineRule="exact"/>
              <w:rPr>
                <w:rFonts w:ascii="Arial" w:hAnsi="Arial" w:cs="Arial"/>
                <w:sz w:val="16"/>
                <w:szCs w:val="16"/>
              </w:rPr>
            </w:pPr>
          </w:p>
        </w:tc>
        <w:tc>
          <w:tcPr>
            <w:tcW w:w="875" w:type="dxa"/>
          </w:tcPr>
          <w:p w14:paraId="303EDD8F" w14:textId="77777777" w:rsidR="00F260CA" w:rsidRPr="00932A5A" w:rsidRDefault="00F260CA" w:rsidP="00C67992">
            <w:pPr>
              <w:spacing w:line="300" w:lineRule="exact"/>
              <w:rPr>
                <w:rFonts w:ascii="Arial" w:hAnsi="Arial" w:cs="Arial"/>
                <w:sz w:val="16"/>
                <w:szCs w:val="16"/>
              </w:rPr>
            </w:pPr>
          </w:p>
        </w:tc>
        <w:tc>
          <w:tcPr>
            <w:tcW w:w="853" w:type="dxa"/>
          </w:tcPr>
          <w:p w14:paraId="76C6962E" w14:textId="77777777" w:rsidR="00F260CA" w:rsidRPr="00932A5A" w:rsidRDefault="00F260CA" w:rsidP="00C67992">
            <w:pPr>
              <w:spacing w:line="300" w:lineRule="exact"/>
              <w:rPr>
                <w:rFonts w:ascii="Arial" w:hAnsi="Arial" w:cs="Arial"/>
                <w:sz w:val="16"/>
                <w:szCs w:val="16"/>
              </w:rPr>
            </w:pPr>
          </w:p>
        </w:tc>
        <w:tc>
          <w:tcPr>
            <w:tcW w:w="1360" w:type="dxa"/>
            <w:hideMark/>
          </w:tcPr>
          <w:p w14:paraId="3B7C5DBE" w14:textId="77777777" w:rsidR="00F260CA" w:rsidRPr="00932A5A" w:rsidRDefault="00F260CA" w:rsidP="00C67992">
            <w:pPr>
              <w:spacing w:line="300" w:lineRule="exact"/>
              <w:jc w:val="center"/>
              <w:rPr>
                <w:rFonts w:ascii="Arial" w:hAnsi="Arial" w:cs="Arial"/>
                <w:sz w:val="16"/>
                <w:szCs w:val="16"/>
              </w:rPr>
            </w:pPr>
            <w:r w:rsidRPr="00932A5A">
              <w:rPr>
                <w:rFonts w:ascii="Arial" w:hAnsi="Arial" w:cs="Arial"/>
                <w:sz w:val="16"/>
                <w:szCs w:val="16"/>
              </w:rPr>
              <w:t>Percent</w:t>
            </w:r>
          </w:p>
        </w:tc>
      </w:tr>
      <w:tr w:rsidR="00F260CA" w:rsidRPr="00932A5A" w14:paraId="12F536C0" w14:textId="77777777" w:rsidTr="004E380B">
        <w:trPr>
          <w:cantSplit/>
        </w:trPr>
        <w:tc>
          <w:tcPr>
            <w:tcW w:w="2609" w:type="dxa"/>
            <w:hideMark/>
          </w:tcPr>
          <w:p w14:paraId="05262DE4" w14:textId="77777777" w:rsidR="00F260CA" w:rsidRPr="00932A5A" w:rsidRDefault="00F260CA" w:rsidP="00C67992">
            <w:pPr>
              <w:spacing w:line="300" w:lineRule="exact"/>
              <w:ind w:left="162" w:hanging="162"/>
              <w:rPr>
                <w:rFonts w:ascii="Arial" w:hAnsi="Arial" w:cs="Arial"/>
                <w:b/>
                <w:bCs/>
                <w:sz w:val="16"/>
                <w:szCs w:val="16"/>
              </w:rPr>
            </w:pPr>
            <w:r w:rsidRPr="00932A5A">
              <w:rPr>
                <w:rFonts w:ascii="Arial" w:hAnsi="Arial" w:cs="Arial"/>
                <w:b/>
                <w:bCs/>
                <w:sz w:val="16"/>
                <w:szCs w:val="16"/>
                <w:u w:val="single"/>
              </w:rPr>
              <w:t>Financial assets</w:t>
            </w:r>
          </w:p>
        </w:tc>
        <w:tc>
          <w:tcPr>
            <w:tcW w:w="873" w:type="dxa"/>
            <w:vAlign w:val="bottom"/>
          </w:tcPr>
          <w:p w14:paraId="24BB2FF6" w14:textId="77777777" w:rsidR="00F260CA" w:rsidRPr="00932A5A" w:rsidRDefault="00F260CA" w:rsidP="00C67992">
            <w:pPr>
              <w:tabs>
                <w:tab w:val="decimal" w:pos="614"/>
              </w:tabs>
              <w:spacing w:line="300" w:lineRule="exact"/>
              <w:rPr>
                <w:rFonts w:ascii="Arial" w:hAnsi="Arial" w:cs="Arial"/>
                <w:sz w:val="16"/>
                <w:szCs w:val="16"/>
              </w:rPr>
            </w:pPr>
          </w:p>
        </w:tc>
        <w:tc>
          <w:tcPr>
            <w:tcW w:w="874" w:type="dxa"/>
            <w:vAlign w:val="bottom"/>
          </w:tcPr>
          <w:p w14:paraId="3C2BC9AF" w14:textId="77777777" w:rsidR="00F260CA" w:rsidRPr="00932A5A" w:rsidRDefault="00F260CA" w:rsidP="00C67992">
            <w:pPr>
              <w:tabs>
                <w:tab w:val="decimal" w:pos="614"/>
              </w:tabs>
              <w:spacing w:line="300" w:lineRule="exact"/>
              <w:rPr>
                <w:rFonts w:ascii="Arial" w:hAnsi="Arial" w:cs="Arial"/>
                <w:sz w:val="16"/>
                <w:szCs w:val="16"/>
              </w:rPr>
            </w:pPr>
          </w:p>
        </w:tc>
        <w:tc>
          <w:tcPr>
            <w:tcW w:w="875" w:type="dxa"/>
            <w:vAlign w:val="bottom"/>
          </w:tcPr>
          <w:p w14:paraId="76E505D4" w14:textId="77777777" w:rsidR="00F260CA" w:rsidRPr="00932A5A" w:rsidRDefault="00F260CA" w:rsidP="00C67992">
            <w:pPr>
              <w:tabs>
                <w:tab w:val="decimal" w:pos="614"/>
              </w:tabs>
              <w:spacing w:line="300" w:lineRule="exact"/>
              <w:rPr>
                <w:rFonts w:ascii="Arial" w:hAnsi="Arial" w:cs="Arial"/>
                <w:sz w:val="16"/>
                <w:szCs w:val="16"/>
              </w:rPr>
            </w:pPr>
          </w:p>
        </w:tc>
        <w:tc>
          <w:tcPr>
            <w:tcW w:w="876" w:type="dxa"/>
            <w:vAlign w:val="bottom"/>
          </w:tcPr>
          <w:p w14:paraId="4B1D8C41" w14:textId="77777777" w:rsidR="00F260CA" w:rsidRPr="00932A5A" w:rsidRDefault="00F260CA" w:rsidP="00C67992">
            <w:pPr>
              <w:tabs>
                <w:tab w:val="decimal" w:pos="614"/>
              </w:tabs>
              <w:spacing w:line="300" w:lineRule="exact"/>
              <w:rPr>
                <w:rFonts w:ascii="Arial" w:hAnsi="Arial" w:cs="Arial"/>
                <w:sz w:val="16"/>
                <w:szCs w:val="16"/>
              </w:rPr>
            </w:pPr>
          </w:p>
        </w:tc>
        <w:tc>
          <w:tcPr>
            <w:tcW w:w="875" w:type="dxa"/>
            <w:vAlign w:val="bottom"/>
          </w:tcPr>
          <w:p w14:paraId="479A655E" w14:textId="77777777" w:rsidR="00F260CA" w:rsidRPr="00932A5A" w:rsidRDefault="00F260CA" w:rsidP="00C67992">
            <w:pPr>
              <w:tabs>
                <w:tab w:val="decimal" w:pos="614"/>
              </w:tabs>
              <w:spacing w:line="300" w:lineRule="exact"/>
              <w:rPr>
                <w:rFonts w:ascii="Arial" w:hAnsi="Arial" w:cs="Arial"/>
                <w:sz w:val="16"/>
                <w:szCs w:val="16"/>
              </w:rPr>
            </w:pPr>
          </w:p>
        </w:tc>
        <w:tc>
          <w:tcPr>
            <w:tcW w:w="853" w:type="dxa"/>
            <w:vAlign w:val="bottom"/>
          </w:tcPr>
          <w:p w14:paraId="092F9321" w14:textId="77777777" w:rsidR="00F260CA" w:rsidRPr="00932A5A" w:rsidRDefault="00F260CA" w:rsidP="00C67992">
            <w:pPr>
              <w:tabs>
                <w:tab w:val="decimal" w:pos="614"/>
              </w:tabs>
              <w:spacing w:line="300" w:lineRule="exact"/>
              <w:rPr>
                <w:rFonts w:ascii="Arial" w:hAnsi="Arial" w:cs="Arial"/>
                <w:sz w:val="16"/>
                <w:szCs w:val="16"/>
              </w:rPr>
            </w:pPr>
          </w:p>
        </w:tc>
        <w:tc>
          <w:tcPr>
            <w:tcW w:w="1360" w:type="dxa"/>
            <w:vAlign w:val="bottom"/>
          </w:tcPr>
          <w:p w14:paraId="012C1383" w14:textId="77777777" w:rsidR="00F260CA" w:rsidRPr="00932A5A" w:rsidRDefault="00F260CA" w:rsidP="00C67992">
            <w:pPr>
              <w:tabs>
                <w:tab w:val="decimal" w:pos="614"/>
              </w:tabs>
              <w:spacing w:line="300" w:lineRule="exact"/>
              <w:rPr>
                <w:rFonts w:ascii="Arial" w:hAnsi="Arial" w:cs="Arial"/>
                <w:sz w:val="16"/>
                <w:szCs w:val="16"/>
              </w:rPr>
            </w:pPr>
          </w:p>
        </w:tc>
      </w:tr>
      <w:tr w:rsidR="00CA46AB" w:rsidRPr="00932A5A" w14:paraId="0867DAEC" w14:textId="77777777" w:rsidTr="004E380B">
        <w:trPr>
          <w:cantSplit/>
        </w:trPr>
        <w:tc>
          <w:tcPr>
            <w:tcW w:w="2609" w:type="dxa"/>
            <w:vAlign w:val="bottom"/>
            <w:hideMark/>
          </w:tcPr>
          <w:p w14:paraId="64421307" w14:textId="77777777" w:rsidR="00CA46AB" w:rsidRPr="00932A5A" w:rsidRDefault="00CA46AB" w:rsidP="00CA46AB">
            <w:pPr>
              <w:spacing w:line="300" w:lineRule="exact"/>
              <w:ind w:left="162" w:right="-111" w:hanging="162"/>
              <w:rPr>
                <w:rFonts w:ascii="Arial" w:hAnsi="Arial" w:cs="Arial"/>
                <w:sz w:val="16"/>
                <w:szCs w:val="16"/>
              </w:rPr>
            </w:pPr>
            <w:r w:rsidRPr="00932A5A">
              <w:rPr>
                <w:rFonts w:ascii="Arial" w:hAnsi="Arial" w:cs="Arial"/>
                <w:sz w:val="16"/>
                <w:szCs w:val="16"/>
              </w:rPr>
              <w:t>Interbank and money market items</w:t>
            </w:r>
          </w:p>
        </w:tc>
        <w:tc>
          <w:tcPr>
            <w:tcW w:w="873" w:type="dxa"/>
            <w:vAlign w:val="bottom"/>
          </w:tcPr>
          <w:p w14:paraId="55E0F07C" w14:textId="024100CA"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w:t>
            </w:r>
          </w:p>
        </w:tc>
        <w:tc>
          <w:tcPr>
            <w:tcW w:w="874" w:type="dxa"/>
            <w:vAlign w:val="bottom"/>
          </w:tcPr>
          <w:p w14:paraId="3176ADA6" w14:textId="1B4CD0FD" w:rsidR="00CA46AB" w:rsidRPr="00932A5A" w:rsidRDefault="00CA46AB" w:rsidP="00CA46AB">
            <w:pPr>
              <w:tabs>
                <w:tab w:val="decimal" w:pos="616"/>
              </w:tabs>
              <w:spacing w:line="300" w:lineRule="exact"/>
              <w:jc w:val="thaiDistribute"/>
              <w:rPr>
                <w:rFonts w:ascii="Arial" w:hAnsi="Arial" w:cs="Arial"/>
                <w:sz w:val="16"/>
                <w:szCs w:val="16"/>
                <w:lang w:eastAsia="x-none"/>
              </w:rPr>
            </w:pPr>
            <w:r w:rsidRPr="00932A5A">
              <w:rPr>
                <w:rFonts w:ascii="Arial" w:hAnsi="Arial" w:cs="Arial"/>
                <w:sz w:val="16"/>
                <w:szCs w:val="16"/>
              </w:rPr>
              <w:t>902</w:t>
            </w:r>
          </w:p>
        </w:tc>
        <w:tc>
          <w:tcPr>
            <w:tcW w:w="875" w:type="dxa"/>
            <w:vAlign w:val="bottom"/>
          </w:tcPr>
          <w:p w14:paraId="30F082A9" w14:textId="56CE2810"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28</w:t>
            </w:r>
          </w:p>
        </w:tc>
        <w:tc>
          <w:tcPr>
            <w:tcW w:w="876" w:type="dxa"/>
            <w:vAlign w:val="bottom"/>
          </w:tcPr>
          <w:p w14:paraId="15D16091" w14:textId="69C1FD0F"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w:t>
            </w:r>
          </w:p>
        </w:tc>
        <w:tc>
          <w:tcPr>
            <w:tcW w:w="875" w:type="dxa"/>
            <w:vAlign w:val="bottom"/>
          </w:tcPr>
          <w:p w14:paraId="1C7265FB" w14:textId="327C55E2"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w:t>
            </w:r>
          </w:p>
        </w:tc>
        <w:tc>
          <w:tcPr>
            <w:tcW w:w="853" w:type="dxa"/>
            <w:vAlign w:val="bottom"/>
          </w:tcPr>
          <w:p w14:paraId="6BBF16B6" w14:textId="4099CAEB" w:rsidR="00CA46AB" w:rsidRPr="00932A5A" w:rsidRDefault="00CA46AB" w:rsidP="00CA46AB">
            <w:pPr>
              <w:tabs>
                <w:tab w:val="decimal" w:pos="616"/>
              </w:tabs>
              <w:snapToGrid w:val="0"/>
              <w:spacing w:line="300" w:lineRule="exact"/>
              <w:ind w:left="-108"/>
              <w:jc w:val="thaiDistribute"/>
              <w:rPr>
                <w:rFonts w:ascii="Arial" w:hAnsi="Arial" w:cs="Arial"/>
                <w:sz w:val="16"/>
                <w:szCs w:val="16"/>
                <w:lang w:eastAsia="x-none"/>
              </w:rPr>
            </w:pPr>
            <w:r w:rsidRPr="00932A5A">
              <w:rPr>
                <w:rFonts w:ascii="Arial" w:hAnsi="Arial" w:cs="Arial"/>
                <w:sz w:val="16"/>
                <w:szCs w:val="16"/>
              </w:rPr>
              <w:t>930</w:t>
            </w:r>
          </w:p>
        </w:tc>
        <w:tc>
          <w:tcPr>
            <w:tcW w:w="1360" w:type="dxa"/>
            <w:vAlign w:val="bottom"/>
          </w:tcPr>
          <w:p w14:paraId="1CD73DBA" w14:textId="14DC0859" w:rsidR="00CA46AB" w:rsidRPr="00932A5A" w:rsidRDefault="00CA46AB" w:rsidP="00CA46AB">
            <w:pPr>
              <w:spacing w:line="300" w:lineRule="exact"/>
              <w:jc w:val="center"/>
              <w:rPr>
                <w:rFonts w:ascii="Arial" w:hAnsi="Arial" w:cs="Arial"/>
                <w:sz w:val="16"/>
                <w:szCs w:val="16"/>
              </w:rPr>
            </w:pPr>
            <w:r w:rsidRPr="00932A5A">
              <w:rPr>
                <w:rFonts w:ascii="Arial" w:hAnsi="Arial" w:cs="Arial"/>
                <w:sz w:val="16"/>
                <w:szCs w:val="16"/>
              </w:rPr>
              <w:t>0.10 - 0.73</w:t>
            </w:r>
          </w:p>
        </w:tc>
      </w:tr>
      <w:tr w:rsidR="00CA46AB" w:rsidRPr="00932A5A" w14:paraId="5FAD5A67" w14:textId="77777777" w:rsidTr="004E380B">
        <w:trPr>
          <w:cantSplit/>
        </w:trPr>
        <w:tc>
          <w:tcPr>
            <w:tcW w:w="2609" w:type="dxa"/>
            <w:vAlign w:val="bottom"/>
          </w:tcPr>
          <w:p w14:paraId="134634C1" w14:textId="77777777" w:rsidR="00CA46AB" w:rsidRPr="00932A5A" w:rsidRDefault="00CA46AB" w:rsidP="00CA46AB">
            <w:pPr>
              <w:spacing w:line="300" w:lineRule="exact"/>
              <w:ind w:left="162"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873" w:type="dxa"/>
            <w:vAlign w:val="bottom"/>
          </w:tcPr>
          <w:p w14:paraId="07627941" w14:textId="1B7365F1"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w:t>
            </w:r>
          </w:p>
        </w:tc>
        <w:tc>
          <w:tcPr>
            <w:tcW w:w="874" w:type="dxa"/>
            <w:vAlign w:val="bottom"/>
          </w:tcPr>
          <w:p w14:paraId="67D25B5F" w14:textId="590BA966" w:rsidR="00CA46AB" w:rsidRPr="00932A5A" w:rsidRDefault="00CA46AB" w:rsidP="00CA46AB">
            <w:pPr>
              <w:tabs>
                <w:tab w:val="decimal" w:pos="616"/>
              </w:tabs>
              <w:spacing w:line="300" w:lineRule="exact"/>
              <w:jc w:val="thaiDistribute"/>
              <w:rPr>
                <w:rFonts w:ascii="Arial" w:hAnsi="Arial" w:cs="Arial"/>
                <w:sz w:val="16"/>
                <w:szCs w:val="16"/>
                <w:lang w:eastAsia="x-none"/>
              </w:rPr>
            </w:pPr>
            <w:r w:rsidRPr="00932A5A">
              <w:rPr>
                <w:rFonts w:ascii="Arial" w:hAnsi="Arial" w:cs="Arial"/>
                <w:sz w:val="16"/>
                <w:szCs w:val="16"/>
              </w:rPr>
              <w:t>1</w:t>
            </w:r>
          </w:p>
        </w:tc>
        <w:tc>
          <w:tcPr>
            <w:tcW w:w="875" w:type="dxa"/>
            <w:vAlign w:val="bottom"/>
          </w:tcPr>
          <w:p w14:paraId="0C084486" w14:textId="3EF5A724" w:rsidR="00CA46AB" w:rsidRPr="00932A5A" w:rsidRDefault="00CA46AB" w:rsidP="00CA46AB">
            <w:pPr>
              <w:pStyle w:val="Header"/>
              <w:tabs>
                <w:tab w:val="clear" w:pos="4153"/>
                <w:tab w:val="clear" w:pos="8306"/>
                <w:tab w:val="decimal" w:pos="616"/>
              </w:tabs>
              <w:snapToGrid w:val="0"/>
              <w:spacing w:line="300" w:lineRule="exact"/>
              <w:jc w:val="thaiDistribute"/>
              <w:rPr>
                <w:rFonts w:ascii="Arial" w:hAnsi="Arial" w:cs="Arial"/>
                <w:sz w:val="16"/>
                <w:szCs w:val="16"/>
                <w:lang w:val="en-US"/>
              </w:rPr>
            </w:pPr>
            <w:r w:rsidRPr="00932A5A">
              <w:rPr>
                <w:rFonts w:ascii="Arial" w:hAnsi="Arial" w:cs="Arial"/>
                <w:sz w:val="16"/>
                <w:szCs w:val="16"/>
              </w:rPr>
              <w:t>230</w:t>
            </w:r>
          </w:p>
        </w:tc>
        <w:tc>
          <w:tcPr>
            <w:tcW w:w="876" w:type="dxa"/>
            <w:vAlign w:val="bottom"/>
          </w:tcPr>
          <w:p w14:paraId="34398992" w14:textId="06C0159F"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23</w:t>
            </w:r>
          </w:p>
        </w:tc>
        <w:tc>
          <w:tcPr>
            <w:tcW w:w="875" w:type="dxa"/>
            <w:vAlign w:val="bottom"/>
          </w:tcPr>
          <w:p w14:paraId="1E5F650E" w14:textId="29E78725"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w:t>
            </w:r>
          </w:p>
        </w:tc>
        <w:tc>
          <w:tcPr>
            <w:tcW w:w="853" w:type="dxa"/>
            <w:vAlign w:val="bottom"/>
          </w:tcPr>
          <w:p w14:paraId="4CB49AB5" w14:textId="38A01E31" w:rsidR="00CA46AB" w:rsidRPr="00932A5A" w:rsidRDefault="00CA46AB" w:rsidP="00CA46AB">
            <w:pPr>
              <w:tabs>
                <w:tab w:val="decimal" w:pos="616"/>
              </w:tabs>
              <w:snapToGrid w:val="0"/>
              <w:spacing w:line="300" w:lineRule="exact"/>
              <w:ind w:left="-108"/>
              <w:jc w:val="thaiDistribute"/>
              <w:rPr>
                <w:rFonts w:ascii="Arial" w:hAnsi="Arial" w:cs="Arial"/>
                <w:sz w:val="16"/>
                <w:szCs w:val="16"/>
                <w:lang w:eastAsia="x-none"/>
              </w:rPr>
            </w:pPr>
            <w:r w:rsidRPr="00932A5A">
              <w:rPr>
                <w:rFonts w:ascii="Arial" w:hAnsi="Arial" w:cs="Arial"/>
                <w:sz w:val="16"/>
                <w:szCs w:val="16"/>
              </w:rPr>
              <w:t>254</w:t>
            </w:r>
          </w:p>
        </w:tc>
        <w:tc>
          <w:tcPr>
            <w:tcW w:w="1360" w:type="dxa"/>
            <w:vAlign w:val="bottom"/>
          </w:tcPr>
          <w:p w14:paraId="479FFCAD" w14:textId="00033038" w:rsidR="00CA46AB" w:rsidRPr="00932A5A" w:rsidRDefault="00CA46AB" w:rsidP="00CA46AB">
            <w:pPr>
              <w:spacing w:line="300" w:lineRule="exact"/>
              <w:jc w:val="center"/>
              <w:rPr>
                <w:rFonts w:ascii="Arial" w:hAnsi="Arial" w:cs="Arial"/>
                <w:sz w:val="16"/>
                <w:szCs w:val="16"/>
              </w:rPr>
            </w:pPr>
            <w:r w:rsidRPr="00932A5A">
              <w:rPr>
                <w:rFonts w:ascii="Arial" w:hAnsi="Arial" w:cs="Arial"/>
                <w:sz w:val="16"/>
                <w:szCs w:val="16"/>
              </w:rPr>
              <w:t>3.50</w:t>
            </w:r>
          </w:p>
        </w:tc>
      </w:tr>
      <w:tr w:rsidR="00CA46AB" w:rsidRPr="00932A5A" w14:paraId="7DD779BA" w14:textId="77777777" w:rsidTr="004E380B">
        <w:trPr>
          <w:cantSplit/>
        </w:trPr>
        <w:tc>
          <w:tcPr>
            <w:tcW w:w="2609" w:type="dxa"/>
            <w:vAlign w:val="bottom"/>
            <w:hideMark/>
          </w:tcPr>
          <w:p w14:paraId="18720E4B" w14:textId="77777777" w:rsidR="00CA46AB" w:rsidRPr="00932A5A" w:rsidRDefault="00CA46AB" w:rsidP="00CA46AB">
            <w:pPr>
              <w:spacing w:line="300" w:lineRule="exact"/>
              <w:ind w:left="162" w:hanging="162"/>
              <w:rPr>
                <w:rFonts w:ascii="Arial" w:hAnsi="Arial" w:cs="Arial"/>
                <w:sz w:val="16"/>
                <w:szCs w:val="16"/>
              </w:rPr>
            </w:pPr>
            <w:r w:rsidRPr="00932A5A">
              <w:rPr>
                <w:rFonts w:ascii="Arial" w:hAnsi="Arial" w:cs="Arial"/>
                <w:sz w:val="16"/>
                <w:szCs w:val="16"/>
              </w:rPr>
              <w:t xml:space="preserve">Investments </w:t>
            </w:r>
          </w:p>
        </w:tc>
        <w:tc>
          <w:tcPr>
            <w:tcW w:w="873" w:type="dxa"/>
            <w:vAlign w:val="bottom"/>
          </w:tcPr>
          <w:p w14:paraId="6A9B03CC" w14:textId="3E4D6AB1"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w:t>
            </w:r>
          </w:p>
        </w:tc>
        <w:tc>
          <w:tcPr>
            <w:tcW w:w="874" w:type="dxa"/>
            <w:vAlign w:val="bottom"/>
          </w:tcPr>
          <w:p w14:paraId="57ED9DEC" w14:textId="7530A8BC" w:rsidR="00CA46AB" w:rsidRPr="00932A5A" w:rsidRDefault="00CA46AB" w:rsidP="00CA46AB">
            <w:pPr>
              <w:tabs>
                <w:tab w:val="decimal" w:pos="616"/>
              </w:tabs>
              <w:spacing w:line="300" w:lineRule="exact"/>
              <w:jc w:val="thaiDistribute"/>
              <w:rPr>
                <w:rFonts w:ascii="Arial" w:hAnsi="Arial" w:cs="Arial"/>
                <w:sz w:val="16"/>
                <w:szCs w:val="16"/>
                <w:lang w:eastAsia="x-none"/>
              </w:rPr>
            </w:pPr>
            <w:r w:rsidRPr="00932A5A">
              <w:rPr>
                <w:rFonts w:ascii="Arial" w:hAnsi="Arial" w:cs="Arial"/>
                <w:sz w:val="16"/>
                <w:szCs w:val="16"/>
              </w:rPr>
              <w:t>-</w:t>
            </w:r>
          </w:p>
        </w:tc>
        <w:tc>
          <w:tcPr>
            <w:tcW w:w="875" w:type="dxa"/>
            <w:vAlign w:val="bottom"/>
          </w:tcPr>
          <w:p w14:paraId="51D04764" w14:textId="5DAD9AAD"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230</w:t>
            </w:r>
          </w:p>
        </w:tc>
        <w:tc>
          <w:tcPr>
            <w:tcW w:w="876" w:type="dxa"/>
            <w:vAlign w:val="bottom"/>
          </w:tcPr>
          <w:p w14:paraId="3E4FAD4E" w14:textId="58E5DAFF"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10,335</w:t>
            </w:r>
          </w:p>
        </w:tc>
        <w:tc>
          <w:tcPr>
            <w:tcW w:w="875" w:type="dxa"/>
            <w:vAlign w:val="bottom"/>
          </w:tcPr>
          <w:p w14:paraId="11B86B58" w14:textId="3498BDF4"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4,569</w:t>
            </w:r>
          </w:p>
        </w:tc>
        <w:tc>
          <w:tcPr>
            <w:tcW w:w="853" w:type="dxa"/>
            <w:vAlign w:val="bottom"/>
          </w:tcPr>
          <w:p w14:paraId="6AFAD8EC" w14:textId="6002B85E" w:rsidR="00CA46AB" w:rsidRPr="00932A5A" w:rsidRDefault="00CA46AB" w:rsidP="00CA46AB">
            <w:pPr>
              <w:tabs>
                <w:tab w:val="decimal" w:pos="616"/>
              </w:tabs>
              <w:snapToGrid w:val="0"/>
              <w:spacing w:line="300" w:lineRule="exact"/>
              <w:ind w:left="-108"/>
              <w:jc w:val="thaiDistribute"/>
              <w:rPr>
                <w:rFonts w:ascii="Arial" w:hAnsi="Arial" w:cs="Arial"/>
                <w:sz w:val="16"/>
                <w:szCs w:val="16"/>
                <w:lang w:eastAsia="x-none"/>
              </w:rPr>
            </w:pPr>
            <w:r w:rsidRPr="00932A5A">
              <w:rPr>
                <w:rFonts w:ascii="Arial" w:hAnsi="Arial" w:cs="Arial"/>
                <w:sz w:val="16"/>
                <w:szCs w:val="16"/>
              </w:rPr>
              <w:t>15,134</w:t>
            </w:r>
          </w:p>
        </w:tc>
        <w:tc>
          <w:tcPr>
            <w:tcW w:w="1360" w:type="dxa"/>
            <w:vAlign w:val="bottom"/>
          </w:tcPr>
          <w:p w14:paraId="3460BA4A" w14:textId="3B7F632F" w:rsidR="00CA46AB" w:rsidRPr="00932A5A" w:rsidRDefault="00CA46AB" w:rsidP="00CA46AB">
            <w:pPr>
              <w:spacing w:line="300" w:lineRule="exact"/>
              <w:jc w:val="center"/>
              <w:rPr>
                <w:rFonts w:ascii="Arial" w:hAnsi="Arial" w:cs="Arial"/>
                <w:sz w:val="16"/>
                <w:szCs w:val="16"/>
                <w:cs/>
              </w:rPr>
            </w:pPr>
            <w:r w:rsidRPr="00932A5A">
              <w:rPr>
                <w:rFonts w:ascii="Arial" w:hAnsi="Arial" w:cs="Arial"/>
                <w:sz w:val="16"/>
                <w:szCs w:val="16"/>
              </w:rPr>
              <w:t>0.75 - 3.</w:t>
            </w:r>
            <w:r w:rsidR="00612B66">
              <w:rPr>
                <w:rFonts w:ascii="Arial" w:hAnsi="Arial" w:cs="Arial"/>
                <w:sz w:val="16"/>
                <w:szCs w:val="16"/>
              </w:rPr>
              <w:t>6</w:t>
            </w:r>
            <w:r w:rsidRPr="00932A5A">
              <w:rPr>
                <w:rFonts w:ascii="Arial" w:hAnsi="Arial" w:cs="Arial"/>
                <w:sz w:val="16"/>
                <w:szCs w:val="16"/>
              </w:rPr>
              <w:t>4</w:t>
            </w:r>
          </w:p>
        </w:tc>
      </w:tr>
      <w:tr w:rsidR="00CA46AB" w:rsidRPr="00932A5A" w14:paraId="36C181CE" w14:textId="77777777" w:rsidTr="004E380B">
        <w:trPr>
          <w:cantSplit/>
        </w:trPr>
        <w:tc>
          <w:tcPr>
            <w:tcW w:w="2609" w:type="dxa"/>
            <w:vAlign w:val="bottom"/>
            <w:hideMark/>
          </w:tcPr>
          <w:p w14:paraId="4E65D466" w14:textId="77777777" w:rsidR="00CA46AB" w:rsidRPr="00932A5A" w:rsidRDefault="00CA46AB" w:rsidP="00CA46AB">
            <w:pPr>
              <w:spacing w:line="300" w:lineRule="exact"/>
              <w:ind w:left="158" w:hanging="158"/>
              <w:rPr>
                <w:rFonts w:ascii="Arial" w:hAnsi="Arial" w:cs="Arial"/>
                <w:sz w:val="16"/>
                <w:szCs w:val="16"/>
                <w:cs/>
              </w:rPr>
            </w:pPr>
            <w:r w:rsidRPr="00932A5A">
              <w:rPr>
                <w:rFonts w:ascii="Arial" w:hAnsi="Arial" w:cs="Arial"/>
                <w:sz w:val="16"/>
                <w:szCs w:val="16"/>
              </w:rPr>
              <w:t xml:space="preserve">Loans to customers </w:t>
            </w:r>
          </w:p>
        </w:tc>
        <w:tc>
          <w:tcPr>
            <w:tcW w:w="873" w:type="dxa"/>
            <w:vAlign w:val="bottom"/>
          </w:tcPr>
          <w:p w14:paraId="33922266" w14:textId="2CFD4456"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1,671</w:t>
            </w:r>
          </w:p>
        </w:tc>
        <w:tc>
          <w:tcPr>
            <w:tcW w:w="874" w:type="dxa"/>
            <w:vAlign w:val="bottom"/>
          </w:tcPr>
          <w:p w14:paraId="083E78A0" w14:textId="4DABB9A4" w:rsidR="00CA46AB" w:rsidRPr="00932A5A" w:rsidRDefault="00CA46AB" w:rsidP="00CA46AB">
            <w:pPr>
              <w:tabs>
                <w:tab w:val="decimal" w:pos="616"/>
              </w:tabs>
              <w:spacing w:line="300" w:lineRule="exact"/>
              <w:jc w:val="thaiDistribute"/>
              <w:rPr>
                <w:rFonts w:ascii="Arial" w:hAnsi="Arial" w:cs="Arial"/>
                <w:sz w:val="16"/>
                <w:szCs w:val="16"/>
                <w:lang w:eastAsia="x-none"/>
              </w:rPr>
            </w:pPr>
            <w:r w:rsidRPr="00932A5A">
              <w:rPr>
                <w:rFonts w:ascii="Arial" w:hAnsi="Arial" w:cs="Arial"/>
                <w:sz w:val="16"/>
                <w:szCs w:val="16"/>
              </w:rPr>
              <w:t>747</w:t>
            </w:r>
          </w:p>
        </w:tc>
        <w:tc>
          <w:tcPr>
            <w:tcW w:w="875" w:type="dxa"/>
            <w:vAlign w:val="bottom"/>
          </w:tcPr>
          <w:p w14:paraId="5FA6563C" w14:textId="4EA6278E"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17,565</w:t>
            </w:r>
          </w:p>
        </w:tc>
        <w:tc>
          <w:tcPr>
            <w:tcW w:w="876" w:type="dxa"/>
            <w:vAlign w:val="bottom"/>
          </w:tcPr>
          <w:p w14:paraId="0B4719E9" w14:textId="0A63F1E3"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cs/>
                <w:lang w:val="en-US"/>
              </w:rPr>
            </w:pPr>
            <w:r w:rsidRPr="00932A5A">
              <w:rPr>
                <w:rFonts w:ascii="Arial" w:hAnsi="Arial" w:cs="Arial"/>
                <w:sz w:val="16"/>
                <w:szCs w:val="16"/>
              </w:rPr>
              <w:t>35,781</w:t>
            </w:r>
          </w:p>
        </w:tc>
        <w:tc>
          <w:tcPr>
            <w:tcW w:w="875" w:type="dxa"/>
            <w:vAlign w:val="bottom"/>
          </w:tcPr>
          <w:p w14:paraId="41B9B884" w14:textId="2B737AD1"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55</w:t>
            </w:r>
          </w:p>
        </w:tc>
        <w:tc>
          <w:tcPr>
            <w:tcW w:w="853" w:type="dxa"/>
            <w:vAlign w:val="bottom"/>
          </w:tcPr>
          <w:p w14:paraId="0CE874A0" w14:textId="6D5D397C" w:rsidR="00CA46AB" w:rsidRPr="00932A5A" w:rsidRDefault="00CA46AB" w:rsidP="00CA46AB">
            <w:pPr>
              <w:tabs>
                <w:tab w:val="decimal" w:pos="616"/>
              </w:tabs>
              <w:snapToGrid w:val="0"/>
              <w:spacing w:line="300" w:lineRule="exact"/>
              <w:ind w:left="-108"/>
              <w:jc w:val="thaiDistribute"/>
              <w:rPr>
                <w:rFonts w:ascii="Arial" w:hAnsi="Arial" w:cs="Arial"/>
                <w:sz w:val="16"/>
                <w:szCs w:val="16"/>
                <w:lang w:eastAsia="x-none"/>
              </w:rPr>
            </w:pPr>
            <w:r w:rsidRPr="00932A5A">
              <w:rPr>
                <w:rFonts w:ascii="Arial" w:hAnsi="Arial" w:cs="Arial"/>
                <w:sz w:val="16"/>
                <w:szCs w:val="16"/>
              </w:rPr>
              <w:t>55,819</w:t>
            </w:r>
          </w:p>
        </w:tc>
        <w:tc>
          <w:tcPr>
            <w:tcW w:w="1360" w:type="dxa"/>
            <w:vAlign w:val="bottom"/>
          </w:tcPr>
          <w:p w14:paraId="4CCEDB57" w14:textId="5C08C109" w:rsidR="00CA46AB" w:rsidRPr="00932A5A" w:rsidRDefault="00CA46AB" w:rsidP="00CA46AB">
            <w:pPr>
              <w:spacing w:line="300" w:lineRule="exact"/>
              <w:jc w:val="center"/>
              <w:rPr>
                <w:rFonts w:ascii="Arial" w:hAnsi="Arial" w:cs="Arial"/>
                <w:sz w:val="16"/>
                <w:szCs w:val="16"/>
              </w:rPr>
            </w:pPr>
            <w:r w:rsidRPr="00932A5A">
              <w:rPr>
                <w:rFonts w:ascii="Arial" w:hAnsi="Arial" w:cs="Arial"/>
                <w:sz w:val="16"/>
                <w:szCs w:val="16"/>
              </w:rPr>
              <w:t>6.00 - 17.55</w:t>
            </w:r>
          </w:p>
        </w:tc>
      </w:tr>
      <w:tr w:rsidR="00CA46AB" w:rsidRPr="00932A5A" w14:paraId="1FEFA3CD" w14:textId="77777777" w:rsidTr="004E380B">
        <w:trPr>
          <w:cantSplit/>
        </w:trPr>
        <w:tc>
          <w:tcPr>
            <w:tcW w:w="2609" w:type="dxa"/>
            <w:vAlign w:val="bottom"/>
            <w:hideMark/>
          </w:tcPr>
          <w:p w14:paraId="389D9693" w14:textId="77777777" w:rsidR="00CA46AB" w:rsidRPr="00932A5A" w:rsidRDefault="00CA46AB" w:rsidP="00CA46AB">
            <w:pPr>
              <w:spacing w:line="300" w:lineRule="exact"/>
              <w:ind w:left="162" w:hanging="162"/>
              <w:rPr>
                <w:rFonts w:ascii="Arial" w:hAnsi="Arial" w:cs="Arial"/>
                <w:b/>
                <w:bCs/>
                <w:sz w:val="16"/>
                <w:szCs w:val="16"/>
              </w:rPr>
            </w:pPr>
            <w:r w:rsidRPr="00932A5A">
              <w:rPr>
                <w:rFonts w:ascii="Arial" w:hAnsi="Arial" w:cs="Arial"/>
                <w:b/>
                <w:bCs/>
                <w:sz w:val="16"/>
                <w:szCs w:val="16"/>
                <w:u w:val="single"/>
              </w:rPr>
              <w:t>Financial liabilities</w:t>
            </w:r>
          </w:p>
        </w:tc>
        <w:tc>
          <w:tcPr>
            <w:tcW w:w="873" w:type="dxa"/>
          </w:tcPr>
          <w:p w14:paraId="10A65DF9" w14:textId="77777777"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p>
        </w:tc>
        <w:tc>
          <w:tcPr>
            <w:tcW w:w="874" w:type="dxa"/>
            <w:vAlign w:val="bottom"/>
          </w:tcPr>
          <w:p w14:paraId="596FC165" w14:textId="77777777" w:rsidR="00CA46AB" w:rsidRPr="00932A5A" w:rsidRDefault="00CA46AB" w:rsidP="00CA46AB">
            <w:pPr>
              <w:tabs>
                <w:tab w:val="decimal" w:pos="616"/>
              </w:tabs>
              <w:spacing w:line="300" w:lineRule="exact"/>
              <w:jc w:val="thaiDistribute"/>
              <w:rPr>
                <w:rFonts w:ascii="Arial" w:hAnsi="Arial" w:cs="Arial"/>
                <w:sz w:val="16"/>
                <w:szCs w:val="16"/>
                <w:lang w:eastAsia="x-none"/>
              </w:rPr>
            </w:pPr>
          </w:p>
        </w:tc>
        <w:tc>
          <w:tcPr>
            <w:tcW w:w="875" w:type="dxa"/>
            <w:vAlign w:val="bottom"/>
          </w:tcPr>
          <w:p w14:paraId="2F5B126A" w14:textId="77777777"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p>
        </w:tc>
        <w:tc>
          <w:tcPr>
            <w:tcW w:w="876" w:type="dxa"/>
            <w:vAlign w:val="bottom"/>
          </w:tcPr>
          <w:p w14:paraId="53DE345D" w14:textId="77777777"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p>
        </w:tc>
        <w:tc>
          <w:tcPr>
            <w:tcW w:w="875" w:type="dxa"/>
            <w:vAlign w:val="bottom"/>
          </w:tcPr>
          <w:p w14:paraId="0E8BB50C" w14:textId="77777777"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p>
        </w:tc>
        <w:tc>
          <w:tcPr>
            <w:tcW w:w="853" w:type="dxa"/>
            <w:vAlign w:val="bottom"/>
          </w:tcPr>
          <w:p w14:paraId="20AD37FF" w14:textId="77777777" w:rsidR="00CA46AB" w:rsidRPr="00932A5A" w:rsidRDefault="00CA46AB" w:rsidP="00CA46AB">
            <w:pPr>
              <w:tabs>
                <w:tab w:val="decimal" w:pos="616"/>
              </w:tabs>
              <w:snapToGrid w:val="0"/>
              <w:spacing w:line="300" w:lineRule="exact"/>
              <w:ind w:left="-108"/>
              <w:jc w:val="thaiDistribute"/>
              <w:rPr>
                <w:rFonts w:ascii="Arial" w:hAnsi="Arial" w:cs="Arial"/>
                <w:sz w:val="16"/>
                <w:szCs w:val="16"/>
                <w:lang w:eastAsia="x-none"/>
              </w:rPr>
            </w:pPr>
          </w:p>
        </w:tc>
        <w:tc>
          <w:tcPr>
            <w:tcW w:w="1360" w:type="dxa"/>
            <w:vAlign w:val="bottom"/>
          </w:tcPr>
          <w:p w14:paraId="3049F2AD" w14:textId="77777777" w:rsidR="00CA46AB" w:rsidRPr="00932A5A" w:rsidRDefault="00CA46AB" w:rsidP="00CA46AB">
            <w:pPr>
              <w:spacing w:line="300" w:lineRule="exact"/>
              <w:jc w:val="center"/>
              <w:rPr>
                <w:rFonts w:ascii="Arial" w:hAnsi="Arial" w:cs="Arial"/>
                <w:sz w:val="16"/>
                <w:szCs w:val="16"/>
                <w:cs/>
              </w:rPr>
            </w:pPr>
          </w:p>
        </w:tc>
      </w:tr>
      <w:tr w:rsidR="00CA46AB" w:rsidRPr="00932A5A" w14:paraId="4AF2B8D8" w14:textId="77777777" w:rsidTr="004E380B">
        <w:trPr>
          <w:cantSplit/>
        </w:trPr>
        <w:tc>
          <w:tcPr>
            <w:tcW w:w="2609" w:type="dxa"/>
            <w:vAlign w:val="bottom"/>
            <w:hideMark/>
          </w:tcPr>
          <w:p w14:paraId="476BB7DA" w14:textId="77777777" w:rsidR="00CA46AB" w:rsidRPr="00932A5A" w:rsidRDefault="00CA46AB" w:rsidP="00CA46AB">
            <w:pPr>
              <w:spacing w:line="300" w:lineRule="exact"/>
              <w:ind w:left="162" w:right="-108" w:hanging="162"/>
              <w:rPr>
                <w:rFonts w:ascii="Arial" w:hAnsi="Arial" w:cs="Arial"/>
                <w:sz w:val="16"/>
                <w:szCs w:val="16"/>
                <w:cs/>
              </w:rPr>
            </w:pPr>
            <w:r w:rsidRPr="00932A5A">
              <w:rPr>
                <w:rFonts w:ascii="Arial" w:hAnsi="Arial" w:cs="Arial"/>
                <w:sz w:val="16"/>
                <w:szCs w:val="16"/>
              </w:rPr>
              <w:t>Interbank and money market items</w:t>
            </w:r>
          </w:p>
        </w:tc>
        <w:tc>
          <w:tcPr>
            <w:tcW w:w="873" w:type="dxa"/>
            <w:vAlign w:val="bottom"/>
          </w:tcPr>
          <w:p w14:paraId="0A7911DF" w14:textId="45361C2D"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680</w:t>
            </w:r>
          </w:p>
        </w:tc>
        <w:tc>
          <w:tcPr>
            <w:tcW w:w="874" w:type="dxa"/>
            <w:vAlign w:val="bottom"/>
          </w:tcPr>
          <w:p w14:paraId="61AF4C29" w14:textId="09D00142" w:rsidR="00CA46AB" w:rsidRPr="00932A5A" w:rsidRDefault="00CA46AB" w:rsidP="00CA46AB">
            <w:pPr>
              <w:tabs>
                <w:tab w:val="decimal" w:pos="616"/>
              </w:tabs>
              <w:spacing w:line="300" w:lineRule="exact"/>
              <w:jc w:val="thaiDistribute"/>
              <w:rPr>
                <w:rFonts w:ascii="Arial" w:hAnsi="Arial" w:cs="Arial"/>
                <w:sz w:val="16"/>
                <w:szCs w:val="16"/>
                <w:lang w:eastAsia="x-none"/>
              </w:rPr>
            </w:pPr>
            <w:r w:rsidRPr="00932A5A">
              <w:rPr>
                <w:rFonts w:ascii="Arial" w:hAnsi="Arial" w:cs="Arial"/>
                <w:sz w:val="16"/>
                <w:szCs w:val="16"/>
              </w:rPr>
              <w:t>13,397</w:t>
            </w:r>
          </w:p>
        </w:tc>
        <w:tc>
          <w:tcPr>
            <w:tcW w:w="875" w:type="dxa"/>
            <w:vAlign w:val="bottom"/>
          </w:tcPr>
          <w:p w14:paraId="1D09AAEC" w14:textId="4FD682CE"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338</w:t>
            </w:r>
          </w:p>
        </w:tc>
        <w:tc>
          <w:tcPr>
            <w:tcW w:w="876" w:type="dxa"/>
            <w:vAlign w:val="bottom"/>
          </w:tcPr>
          <w:p w14:paraId="16EED40A" w14:textId="036E00A2"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2,000</w:t>
            </w:r>
          </w:p>
        </w:tc>
        <w:tc>
          <w:tcPr>
            <w:tcW w:w="875" w:type="dxa"/>
            <w:vAlign w:val="bottom"/>
          </w:tcPr>
          <w:p w14:paraId="63492EDD" w14:textId="5E861D38" w:rsidR="00CA46AB" w:rsidRPr="00932A5A" w:rsidRDefault="00CA46AB" w:rsidP="00CA46AB">
            <w:pPr>
              <w:tabs>
                <w:tab w:val="decimal" w:pos="616"/>
              </w:tabs>
              <w:snapToGrid w:val="0"/>
              <w:spacing w:line="300" w:lineRule="exact"/>
              <w:ind w:left="-108"/>
              <w:jc w:val="thaiDistribute"/>
              <w:rPr>
                <w:rFonts w:ascii="Arial" w:hAnsi="Arial" w:cs="Arial"/>
                <w:sz w:val="16"/>
                <w:szCs w:val="16"/>
                <w:lang w:eastAsia="x-none"/>
              </w:rPr>
            </w:pPr>
            <w:r w:rsidRPr="00932A5A">
              <w:rPr>
                <w:rFonts w:ascii="Arial" w:hAnsi="Arial" w:cs="Arial"/>
                <w:sz w:val="16"/>
                <w:szCs w:val="16"/>
              </w:rPr>
              <w:t>-</w:t>
            </w:r>
          </w:p>
        </w:tc>
        <w:tc>
          <w:tcPr>
            <w:tcW w:w="853" w:type="dxa"/>
            <w:vAlign w:val="bottom"/>
          </w:tcPr>
          <w:p w14:paraId="0997CD13" w14:textId="7647ECA8" w:rsidR="00CA46AB" w:rsidRPr="00932A5A" w:rsidRDefault="00CA46AB" w:rsidP="00CA46AB">
            <w:pPr>
              <w:tabs>
                <w:tab w:val="decimal" w:pos="616"/>
              </w:tabs>
              <w:snapToGrid w:val="0"/>
              <w:spacing w:line="300" w:lineRule="exact"/>
              <w:ind w:left="-108"/>
              <w:jc w:val="thaiDistribute"/>
              <w:rPr>
                <w:rFonts w:ascii="Arial" w:hAnsi="Arial" w:cs="Arial"/>
                <w:sz w:val="16"/>
                <w:szCs w:val="16"/>
                <w:lang w:eastAsia="x-none"/>
              </w:rPr>
            </w:pPr>
            <w:r w:rsidRPr="00932A5A">
              <w:rPr>
                <w:rFonts w:ascii="Arial" w:hAnsi="Arial" w:cs="Arial"/>
                <w:sz w:val="16"/>
                <w:szCs w:val="16"/>
              </w:rPr>
              <w:t>16,415</w:t>
            </w:r>
          </w:p>
        </w:tc>
        <w:tc>
          <w:tcPr>
            <w:tcW w:w="1360" w:type="dxa"/>
            <w:vAlign w:val="bottom"/>
          </w:tcPr>
          <w:p w14:paraId="1FA2FDE3" w14:textId="2EBDEFE4" w:rsidR="00CA46AB" w:rsidRPr="00932A5A" w:rsidRDefault="00CA46AB" w:rsidP="00CA46AB">
            <w:pPr>
              <w:spacing w:line="300" w:lineRule="exact"/>
              <w:jc w:val="center"/>
              <w:rPr>
                <w:rFonts w:ascii="Arial" w:hAnsi="Arial" w:cs="Arial"/>
                <w:sz w:val="16"/>
                <w:szCs w:val="16"/>
              </w:rPr>
            </w:pPr>
            <w:r w:rsidRPr="00932A5A">
              <w:rPr>
                <w:rFonts w:ascii="Arial" w:hAnsi="Arial" w:cs="Arial"/>
                <w:sz w:val="16"/>
                <w:szCs w:val="16"/>
              </w:rPr>
              <w:t>1.57 - 1.67</w:t>
            </w:r>
          </w:p>
        </w:tc>
      </w:tr>
      <w:tr w:rsidR="00CA46AB" w:rsidRPr="00932A5A" w14:paraId="4007144A" w14:textId="77777777" w:rsidTr="004E380B">
        <w:trPr>
          <w:cantSplit/>
          <w:trHeight w:val="263"/>
        </w:trPr>
        <w:tc>
          <w:tcPr>
            <w:tcW w:w="2609" w:type="dxa"/>
            <w:vAlign w:val="bottom"/>
            <w:hideMark/>
          </w:tcPr>
          <w:p w14:paraId="5CAA05F7" w14:textId="77777777" w:rsidR="00CA46AB" w:rsidRPr="00932A5A" w:rsidRDefault="00CA46AB" w:rsidP="00CA46AB">
            <w:pPr>
              <w:spacing w:line="300" w:lineRule="exact"/>
              <w:ind w:left="162" w:right="-108" w:hanging="162"/>
              <w:rPr>
                <w:rFonts w:ascii="Arial" w:hAnsi="Arial" w:cs="Arial"/>
                <w:sz w:val="16"/>
                <w:szCs w:val="16"/>
              </w:rPr>
            </w:pPr>
            <w:r w:rsidRPr="00932A5A">
              <w:rPr>
                <w:rFonts w:ascii="Arial" w:hAnsi="Arial" w:cs="Arial"/>
                <w:sz w:val="16"/>
                <w:szCs w:val="16"/>
              </w:rPr>
              <w:t>Debt issued and borrowings</w:t>
            </w:r>
          </w:p>
        </w:tc>
        <w:tc>
          <w:tcPr>
            <w:tcW w:w="873" w:type="dxa"/>
            <w:vAlign w:val="bottom"/>
          </w:tcPr>
          <w:p w14:paraId="01B3CA39" w14:textId="2F645AF7"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w:t>
            </w:r>
          </w:p>
        </w:tc>
        <w:tc>
          <w:tcPr>
            <w:tcW w:w="874" w:type="dxa"/>
            <w:vAlign w:val="bottom"/>
          </w:tcPr>
          <w:p w14:paraId="696198FD" w14:textId="517C318D" w:rsidR="00CA46AB" w:rsidRPr="00932A5A" w:rsidRDefault="00CA46AB" w:rsidP="00CA46AB">
            <w:pPr>
              <w:tabs>
                <w:tab w:val="decimal" w:pos="616"/>
              </w:tabs>
              <w:spacing w:line="300" w:lineRule="exact"/>
              <w:jc w:val="thaiDistribute"/>
              <w:rPr>
                <w:rFonts w:ascii="Arial" w:hAnsi="Arial" w:cs="Arial"/>
                <w:sz w:val="16"/>
                <w:szCs w:val="16"/>
                <w:lang w:eastAsia="x-none"/>
              </w:rPr>
            </w:pPr>
            <w:r w:rsidRPr="00932A5A">
              <w:rPr>
                <w:rFonts w:ascii="Arial" w:hAnsi="Arial" w:cs="Arial"/>
                <w:sz w:val="16"/>
                <w:szCs w:val="16"/>
              </w:rPr>
              <w:t>3,555</w:t>
            </w:r>
          </w:p>
        </w:tc>
        <w:tc>
          <w:tcPr>
            <w:tcW w:w="875" w:type="dxa"/>
            <w:vAlign w:val="bottom"/>
          </w:tcPr>
          <w:p w14:paraId="60370929" w14:textId="3DABE4B7"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6,373</w:t>
            </w:r>
          </w:p>
        </w:tc>
        <w:tc>
          <w:tcPr>
            <w:tcW w:w="876" w:type="dxa"/>
            <w:vAlign w:val="bottom"/>
          </w:tcPr>
          <w:p w14:paraId="3A676647" w14:textId="60FB7DE2"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29,211</w:t>
            </w:r>
          </w:p>
        </w:tc>
        <w:tc>
          <w:tcPr>
            <w:tcW w:w="875" w:type="dxa"/>
            <w:vAlign w:val="bottom"/>
          </w:tcPr>
          <w:p w14:paraId="2BCB795A" w14:textId="01B20574"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8,570</w:t>
            </w:r>
          </w:p>
        </w:tc>
        <w:tc>
          <w:tcPr>
            <w:tcW w:w="853" w:type="dxa"/>
            <w:vAlign w:val="bottom"/>
          </w:tcPr>
          <w:p w14:paraId="37FB3714" w14:textId="6B5359CD" w:rsidR="00CA46AB" w:rsidRPr="00932A5A" w:rsidRDefault="00CA46AB" w:rsidP="00CA46AB">
            <w:pPr>
              <w:tabs>
                <w:tab w:val="decimal" w:pos="616"/>
              </w:tabs>
              <w:snapToGrid w:val="0"/>
              <w:spacing w:line="300" w:lineRule="exact"/>
              <w:ind w:left="-108"/>
              <w:jc w:val="thaiDistribute"/>
              <w:rPr>
                <w:rFonts w:ascii="Arial" w:hAnsi="Arial" w:cs="Arial"/>
                <w:sz w:val="16"/>
                <w:szCs w:val="16"/>
                <w:lang w:eastAsia="x-none"/>
              </w:rPr>
            </w:pPr>
            <w:r w:rsidRPr="00932A5A">
              <w:rPr>
                <w:rFonts w:ascii="Arial" w:hAnsi="Arial" w:cs="Arial"/>
                <w:sz w:val="16"/>
                <w:szCs w:val="16"/>
              </w:rPr>
              <w:t>47,709</w:t>
            </w:r>
          </w:p>
        </w:tc>
        <w:tc>
          <w:tcPr>
            <w:tcW w:w="1360" w:type="dxa"/>
            <w:vAlign w:val="bottom"/>
          </w:tcPr>
          <w:p w14:paraId="3B7CDBBF" w14:textId="29175346" w:rsidR="00CA46AB" w:rsidRPr="00932A5A" w:rsidRDefault="00CA46AB" w:rsidP="00CA46AB">
            <w:pPr>
              <w:spacing w:line="300" w:lineRule="exact"/>
              <w:jc w:val="center"/>
              <w:rPr>
                <w:rFonts w:ascii="Arial" w:hAnsi="Arial" w:cs="Arial"/>
                <w:sz w:val="16"/>
                <w:szCs w:val="16"/>
              </w:rPr>
            </w:pPr>
            <w:r w:rsidRPr="00932A5A">
              <w:rPr>
                <w:rFonts w:ascii="Arial" w:hAnsi="Arial" w:cs="Arial"/>
                <w:sz w:val="16"/>
                <w:szCs w:val="16"/>
              </w:rPr>
              <w:t>2.88 - 6.27</w:t>
            </w:r>
          </w:p>
        </w:tc>
      </w:tr>
      <w:tr w:rsidR="00CA46AB" w:rsidRPr="00932A5A" w14:paraId="6415642F" w14:textId="77777777" w:rsidTr="004E380B">
        <w:trPr>
          <w:cantSplit/>
          <w:trHeight w:val="263"/>
        </w:trPr>
        <w:tc>
          <w:tcPr>
            <w:tcW w:w="2609" w:type="dxa"/>
            <w:vAlign w:val="bottom"/>
          </w:tcPr>
          <w:p w14:paraId="6AA235EB" w14:textId="77777777" w:rsidR="00CA46AB" w:rsidRPr="00932A5A" w:rsidRDefault="00CA46AB" w:rsidP="00CA46AB">
            <w:pPr>
              <w:spacing w:line="300" w:lineRule="exact"/>
              <w:ind w:left="162" w:right="-108" w:hanging="162"/>
              <w:rPr>
                <w:rFonts w:ascii="Arial" w:hAnsi="Arial" w:cs="Arial"/>
                <w:sz w:val="16"/>
                <w:szCs w:val="16"/>
              </w:rPr>
            </w:pPr>
            <w:r w:rsidRPr="00932A5A">
              <w:rPr>
                <w:rFonts w:ascii="Arial" w:hAnsi="Arial" w:cs="Arial"/>
                <w:sz w:val="16"/>
                <w:szCs w:val="16"/>
              </w:rPr>
              <w:t>Other liabilities - lease liabilities</w:t>
            </w:r>
          </w:p>
        </w:tc>
        <w:tc>
          <w:tcPr>
            <w:tcW w:w="873" w:type="dxa"/>
            <w:vAlign w:val="bottom"/>
          </w:tcPr>
          <w:p w14:paraId="6BFB6CCF" w14:textId="4D3EE659"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w:t>
            </w:r>
          </w:p>
        </w:tc>
        <w:tc>
          <w:tcPr>
            <w:tcW w:w="874" w:type="dxa"/>
            <w:vAlign w:val="bottom"/>
          </w:tcPr>
          <w:p w14:paraId="278A2561" w14:textId="07EFE3C3" w:rsidR="00CA46AB" w:rsidRPr="00932A5A" w:rsidRDefault="00CA46AB" w:rsidP="00CA46AB">
            <w:pPr>
              <w:tabs>
                <w:tab w:val="decimal" w:pos="616"/>
              </w:tabs>
              <w:spacing w:line="300" w:lineRule="exact"/>
              <w:jc w:val="thaiDistribute"/>
              <w:rPr>
                <w:rFonts w:ascii="Arial" w:hAnsi="Arial" w:cs="Arial"/>
                <w:sz w:val="16"/>
                <w:szCs w:val="16"/>
                <w:lang w:eastAsia="x-none"/>
              </w:rPr>
            </w:pPr>
            <w:r w:rsidRPr="00932A5A">
              <w:rPr>
                <w:rFonts w:ascii="Arial" w:hAnsi="Arial" w:cs="Arial"/>
                <w:sz w:val="16"/>
                <w:szCs w:val="16"/>
              </w:rPr>
              <w:t>3</w:t>
            </w:r>
          </w:p>
        </w:tc>
        <w:tc>
          <w:tcPr>
            <w:tcW w:w="875" w:type="dxa"/>
            <w:vAlign w:val="bottom"/>
          </w:tcPr>
          <w:p w14:paraId="79C8CE88" w14:textId="65E7309D"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27</w:t>
            </w:r>
          </w:p>
        </w:tc>
        <w:tc>
          <w:tcPr>
            <w:tcW w:w="876" w:type="dxa"/>
            <w:vAlign w:val="bottom"/>
          </w:tcPr>
          <w:p w14:paraId="27A81E82" w14:textId="61DFDD62"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316</w:t>
            </w:r>
          </w:p>
        </w:tc>
        <w:tc>
          <w:tcPr>
            <w:tcW w:w="875" w:type="dxa"/>
            <w:vAlign w:val="bottom"/>
          </w:tcPr>
          <w:p w14:paraId="77A738AA" w14:textId="10C8D808" w:rsidR="00CA46AB" w:rsidRPr="00932A5A" w:rsidRDefault="00CA46AB" w:rsidP="00CA46AB">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932A5A">
              <w:rPr>
                <w:rFonts w:ascii="Arial" w:hAnsi="Arial" w:cs="Arial"/>
                <w:sz w:val="16"/>
                <w:szCs w:val="16"/>
              </w:rPr>
              <w:t>-</w:t>
            </w:r>
          </w:p>
        </w:tc>
        <w:tc>
          <w:tcPr>
            <w:tcW w:w="853" w:type="dxa"/>
            <w:vAlign w:val="bottom"/>
          </w:tcPr>
          <w:p w14:paraId="6535D0FC" w14:textId="1BC36F4B" w:rsidR="00CA46AB" w:rsidRPr="00932A5A" w:rsidRDefault="00CA46AB" w:rsidP="00CA46AB">
            <w:pPr>
              <w:tabs>
                <w:tab w:val="decimal" w:pos="616"/>
              </w:tabs>
              <w:snapToGrid w:val="0"/>
              <w:spacing w:line="300" w:lineRule="exact"/>
              <w:ind w:left="-108"/>
              <w:jc w:val="thaiDistribute"/>
              <w:rPr>
                <w:rFonts w:ascii="Arial" w:hAnsi="Arial" w:cs="Arial"/>
                <w:sz w:val="16"/>
                <w:szCs w:val="16"/>
                <w:lang w:eastAsia="x-none"/>
              </w:rPr>
            </w:pPr>
            <w:r w:rsidRPr="00932A5A">
              <w:rPr>
                <w:rFonts w:ascii="Arial" w:hAnsi="Arial" w:cs="Arial"/>
                <w:sz w:val="16"/>
                <w:szCs w:val="16"/>
              </w:rPr>
              <w:t>346</w:t>
            </w:r>
          </w:p>
        </w:tc>
        <w:tc>
          <w:tcPr>
            <w:tcW w:w="1360" w:type="dxa"/>
            <w:vAlign w:val="bottom"/>
          </w:tcPr>
          <w:p w14:paraId="5C9F3DDE" w14:textId="6A9A36F1" w:rsidR="00CA46AB" w:rsidRPr="00932A5A" w:rsidRDefault="00CA46AB" w:rsidP="00CA46AB">
            <w:pPr>
              <w:spacing w:line="300" w:lineRule="exact"/>
              <w:jc w:val="center"/>
              <w:rPr>
                <w:rFonts w:ascii="Arial" w:hAnsi="Arial" w:cs="Arial"/>
                <w:sz w:val="16"/>
                <w:szCs w:val="16"/>
              </w:rPr>
            </w:pPr>
            <w:r w:rsidRPr="00932A5A">
              <w:rPr>
                <w:rFonts w:ascii="Arial" w:hAnsi="Arial" w:cs="Arial"/>
                <w:sz w:val="16"/>
                <w:szCs w:val="16"/>
              </w:rPr>
              <w:t>2.38 - 5.13</w:t>
            </w:r>
          </w:p>
        </w:tc>
      </w:tr>
    </w:tbl>
    <w:p w14:paraId="23B1468D" w14:textId="77777777" w:rsidR="00A90E4C" w:rsidRPr="00932A5A" w:rsidRDefault="00A90E4C">
      <w:pPr>
        <w:rPr>
          <w:rFonts w:ascii="Arial" w:hAnsi="Arial" w:cs="Arial"/>
        </w:rPr>
      </w:pPr>
    </w:p>
    <w:p w14:paraId="62EC6324" w14:textId="77777777" w:rsidR="001C5CBA" w:rsidRPr="00932A5A" w:rsidRDefault="001C5CBA">
      <w:pPr>
        <w:rPr>
          <w:rFonts w:ascii="Arial" w:hAnsi="Arial" w:cs="Arial"/>
        </w:rPr>
      </w:pPr>
    </w:p>
    <w:p w14:paraId="21A446B4" w14:textId="77777777" w:rsidR="001C5CBA" w:rsidRPr="00932A5A" w:rsidRDefault="001C5CBA">
      <w:pPr>
        <w:rPr>
          <w:rFonts w:ascii="Arial" w:hAnsi="Arial" w:cs="Arial"/>
        </w:rPr>
      </w:pPr>
    </w:p>
    <w:p w14:paraId="36392D13" w14:textId="77777777" w:rsidR="001C5CBA" w:rsidRPr="00932A5A" w:rsidRDefault="001C5CBA">
      <w:pPr>
        <w:rPr>
          <w:rFonts w:ascii="Arial" w:hAnsi="Arial" w:cs="Arial"/>
        </w:rPr>
      </w:pPr>
    </w:p>
    <w:p w14:paraId="4A8308E5" w14:textId="77777777" w:rsidR="001C5CBA" w:rsidRPr="00932A5A" w:rsidRDefault="001C5CBA">
      <w:pPr>
        <w:rPr>
          <w:rFonts w:ascii="Arial" w:hAnsi="Arial" w:cs="Arial"/>
        </w:rPr>
      </w:pPr>
    </w:p>
    <w:tbl>
      <w:tblPr>
        <w:tblW w:w="9180" w:type="dxa"/>
        <w:tblInd w:w="558" w:type="dxa"/>
        <w:tblLayout w:type="fixed"/>
        <w:tblLook w:val="04A0" w:firstRow="1" w:lastRow="0" w:firstColumn="1" w:lastColumn="0" w:noHBand="0" w:noVBand="1"/>
      </w:tblPr>
      <w:tblGrid>
        <w:gridCol w:w="2608"/>
        <w:gridCol w:w="882"/>
        <w:gridCol w:w="882"/>
        <w:gridCol w:w="883"/>
        <w:gridCol w:w="882"/>
        <w:gridCol w:w="883"/>
        <w:gridCol w:w="810"/>
        <w:gridCol w:w="1350"/>
      </w:tblGrid>
      <w:tr w:rsidR="00225CF8" w:rsidRPr="001F0BC0" w14:paraId="442EFE9B" w14:textId="77777777">
        <w:trPr>
          <w:cantSplit/>
        </w:trPr>
        <w:tc>
          <w:tcPr>
            <w:tcW w:w="2608" w:type="dxa"/>
            <w:vAlign w:val="bottom"/>
          </w:tcPr>
          <w:p w14:paraId="1FF90E9D" w14:textId="77777777" w:rsidR="00225CF8" w:rsidRPr="001F0BC0" w:rsidRDefault="00225CF8" w:rsidP="001F0BC0">
            <w:pPr>
              <w:spacing w:line="320" w:lineRule="exact"/>
              <w:rPr>
                <w:rFonts w:ascii="Arial" w:hAnsi="Arial" w:cs="Arial"/>
                <w:sz w:val="16"/>
                <w:szCs w:val="16"/>
              </w:rPr>
            </w:pPr>
          </w:p>
        </w:tc>
        <w:tc>
          <w:tcPr>
            <w:tcW w:w="6572" w:type="dxa"/>
            <w:gridSpan w:val="7"/>
            <w:vAlign w:val="bottom"/>
            <w:hideMark/>
          </w:tcPr>
          <w:p w14:paraId="30B25336" w14:textId="77777777" w:rsidR="00225CF8" w:rsidRPr="001F0BC0" w:rsidRDefault="00225CF8" w:rsidP="001F0BC0">
            <w:pPr>
              <w:spacing w:line="320" w:lineRule="exact"/>
              <w:jc w:val="right"/>
              <w:rPr>
                <w:rFonts w:ascii="Arial" w:hAnsi="Arial" w:cs="Arial"/>
                <w:sz w:val="16"/>
                <w:szCs w:val="16"/>
              </w:rPr>
            </w:pPr>
            <w:r w:rsidRPr="001F0BC0">
              <w:rPr>
                <w:rFonts w:ascii="Arial" w:hAnsi="Arial" w:cs="Arial"/>
                <w:sz w:val="16"/>
                <w:szCs w:val="16"/>
              </w:rPr>
              <w:t>(Unit: Million Baht)</w:t>
            </w:r>
          </w:p>
        </w:tc>
      </w:tr>
      <w:tr w:rsidR="00225CF8" w:rsidRPr="001F0BC0" w14:paraId="28CB07EF" w14:textId="77777777">
        <w:trPr>
          <w:cantSplit/>
        </w:trPr>
        <w:tc>
          <w:tcPr>
            <w:tcW w:w="2608" w:type="dxa"/>
            <w:vAlign w:val="bottom"/>
          </w:tcPr>
          <w:p w14:paraId="59EA5ECB" w14:textId="77777777" w:rsidR="00225CF8" w:rsidRPr="001F0BC0" w:rsidRDefault="00225CF8" w:rsidP="001F0BC0">
            <w:pPr>
              <w:spacing w:line="320" w:lineRule="exact"/>
              <w:rPr>
                <w:rFonts w:ascii="Arial" w:hAnsi="Arial" w:cs="Arial"/>
                <w:sz w:val="16"/>
                <w:szCs w:val="16"/>
              </w:rPr>
            </w:pPr>
          </w:p>
        </w:tc>
        <w:tc>
          <w:tcPr>
            <w:tcW w:w="6572" w:type="dxa"/>
            <w:gridSpan w:val="7"/>
            <w:vAlign w:val="bottom"/>
            <w:hideMark/>
          </w:tcPr>
          <w:p w14:paraId="0F436D76"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Separate financial statements</w:t>
            </w:r>
          </w:p>
        </w:tc>
      </w:tr>
      <w:tr w:rsidR="00225CF8" w:rsidRPr="001F0BC0" w14:paraId="2A1D8663" w14:textId="77777777">
        <w:trPr>
          <w:cantSplit/>
        </w:trPr>
        <w:tc>
          <w:tcPr>
            <w:tcW w:w="2608" w:type="dxa"/>
            <w:vAlign w:val="bottom"/>
          </w:tcPr>
          <w:p w14:paraId="0FFC1AEB" w14:textId="77777777" w:rsidR="00225CF8" w:rsidRPr="001F0BC0" w:rsidRDefault="00225CF8" w:rsidP="001F0BC0">
            <w:pPr>
              <w:spacing w:line="320" w:lineRule="exact"/>
              <w:rPr>
                <w:rFonts w:ascii="Arial" w:hAnsi="Arial" w:cs="Arial"/>
                <w:sz w:val="16"/>
                <w:szCs w:val="16"/>
              </w:rPr>
            </w:pPr>
          </w:p>
        </w:tc>
        <w:tc>
          <w:tcPr>
            <w:tcW w:w="6572" w:type="dxa"/>
            <w:gridSpan w:val="7"/>
            <w:vAlign w:val="bottom"/>
            <w:hideMark/>
          </w:tcPr>
          <w:p w14:paraId="55A15A99" w14:textId="75219E3D"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20</w:t>
            </w:r>
            <w:r w:rsidR="00F260CA" w:rsidRPr="001F0BC0">
              <w:rPr>
                <w:rFonts w:ascii="Arial" w:hAnsi="Arial" w:cs="Arial"/>
                <w:sz w:val="16"/>
                <w:szCs w:val="16"/>
              </w:rPr>
              <w:t>2</w:t>
            </w:r>
            <w:r w:rsidR="00CA46AB" w:rsidRPr="001F0BC0">
              <w:rPr>
                <w:rFonts w:ascii="Arial" w:hAnsi="Arial" w:cs="Arial"/>
                <w:sz w:val="16"/>
                <w:szCs w:val="16"/>
              </w:rPr>
              <w:t>3</w:t>
            </w:r>
          </w:p>
        </w:tc>
      </w:tr>
      <w:tr w:rsidR="00225CF8" w:rsidRPr="001F0BC0" w14:paraId="6053E4CD" w14:textId="77777777">
        <w:trPr>
          <w:cantSplit/>
        </w:trPr>
        <w:tc>
          <w:tcPr>
            <w:tcW w:w="2608" w:type="dxa"/>
            <w:vAlign w:val="bottom"/>
          </w:tcPr>
          <w:p w14:paraId="49B93F88" w14:textId="77777777" w:rsidR="00225CF8" w:rsidRPr="001F0BC0" w:rsidRDefault="00225CF8" w:rsidP="001F0BC0">
            <w:pPr>
              <w:spacing w:line="320" w:lineRule="exact"/>
              <w:jc w:val="center"/>
              <w:rPr>
                <w:rFonts w:ascii="Arial" w:hAnsi="Arial" w:cs="Arial"/>
                <w:sz w:val="16"/>
                <w:szCs w:val="16"/>
              </w:rPr>
            </w:pPr>
          </w:p>
        </w:tc>
        <w:tc>
          <w:tcPr>
            <w:tcW w:w="4412" w:type="dxa"/>
            <w:gridSpan w:val="5"/>
            <w:vAlign w:val="bottom"/>
            <w:hideMark/>
          </w:tcPr>
          <w:p w14:paraId="62C72DC1"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Repricing or maturity date</w:t>
            </w:r>
          </w:p>
        </w:tc>
        <w:tc>
          <w:tcPr>
            <w:tcW w:w="810" w:type="dxa"/>
            <w:vAlign w:val="bottom"/>
          </w:tcPr>
          <w:p w14:paraId="0E332DCB" w14:textId="77777777" w:rsidR="00225CF8" w:rsidRPr="001F0BC0" w:rsidRDefault="00225CF8" w:rsidP="001F0BC0">
            <w:pPr>
              <w:spacing w:line="320" w:lineRule="exact"/>
              <w:jc w:val="center"/>
              <w:rPr>
                <w:rFonts w:ascii="Arial" w:hAnsi="Arial" w:cs="Arial"/>
                <w:sz w:val="16"/>
                <w:szCs w:val="16"/>
              </w:rPr>
            </w:pPr>
          </w:p>
        </w:tc>
        <w:tc>
          <w:tcPr>
            <w:tcW w:w="1350" w:type="dxa"/>
            <w:vAlign w:val="bottom"/>
            <w:hideMark/>
          </w:tcPr>
          <w:p w14:paraId="5C706EB4" w14:textId="77777777" w:rsidR="00225CF8" w:rsidRPr="001F0BC0" w:rsidRDefault="00225CF8" w:rsidP="001F0BC0">
            <w:pPr>
              <w:spacing w:line="320" w:lineRule="exact"/>
              <w:ind w:left="-19"/>
              <w:jc w:val="center"/>
              <w:rPr>
                <w:rFonts w:ascii="Arial" w:hAnsi="Arial" w:cs="Arial"/>
                <w:sz w:val="16"/>
                <w:szCs w:val="16"/>
              </w:rPr>
            </w:pPr>
            <w:r w:rsidRPr="001F0BC0">
              <w:rPr>
                <w:rFonts w:ascii="Arial" w:hAnsi="Arial" w:cs="Arial"/>
                <w:sz w:val="16"/>
                <w:szCs w:val="16"/>
              </w:rPr>
              <w:t>Weighted</w:t>
            </w:r>
          </w:p>
        </w:tc>
      </w:tr>
      <w:tr w:rsidR="00225CF8" w:rsidRPr="001F0BC0" w14:paraId="37418D70" w14:textId="77777777">
        <w:trPr>
          <w:cantSplit/>
        </w:trPr>
        <w:tc>
          <w:tcPr>
            <w:tcW w:w="2608" w:type="dxa"/>
            <w:vAlign w:val="bottom"/>
            <w:hideMark/>
          </w:tcPr>
          <w:p w14:paraId="0D7D7E84" w14:textId="77777777" w:rsidR="00225CF8" w:rsidRPr="001F0BC0" w:rsidRDefault="00225CF8" w:rsidP="001F0BC0">
            <w:pPr>
              <w:pBdr>
                <w:bottom w:val="single" w:sz="4" w:space="1" w:color="auto"/>
              </w:pBdr>
              <w:spacing w:line="320" w:lineRule="exact"/>
              <w:jc w:val="center"/>
              <w:rPr>
                <w:rFonts w:ascii="Arial" w:hAnsi="Arial" w:cs="Arial"/>
                <w:b/>
                <w:bCs/>
                <w:sz w:val="16"/>
                <w:szCs w:val="16"/>
              </w:rPr>
            </w:pPr>
            <w:r w:rsidRPr="001F0BC0">
              <w:rPr>
                <w:rFonts w:ascii="Arial" w:hAnsi="Arial" w:cs="Arial"/>
                <w:sz w:val="16"/>
                <w:szCs w:val="16"/>
              </w:rPr>
              <w:t>Transactions</w:t>
            </w:r>
          </w:p>
        </w:tc>
        <w:tc>
          <w:tcPr>
            <w:tcW w:w="882" w:type="dxa"/>
            <w:vAlign w:val="bottom"/>
            <w:hideMark/>
          </w:tcPr>
          <w:p w14:paraId="226B52F7"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At call</w:t>
            </w:r>
          </w:p>
        </w:tc>
        <w:tc>
          <w:tcPr>
            <w:tcW w:w="882" w:type="dxa"/>
            <w:vAlign w:val="bottom"/>
            <w:hideMark/>
          </w:tcPr>
          <w:p w14:paraId="0A5A8C60"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0 - 3 months</w:t>
            </w:r>
          </w:p>
        </w:tc>
        <w:tc>
          <w:tcPr>
            <w:tcW w:w="883" w:type="dxa"/>
            <w:vAlign w:val="bottom"/>
            <w:hideMark/>
          </w:tcPr>
          <w:p w14:paraId="4EC7ECA8"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3 - 12 months</w:t>
            </w:r>
          </w:p>
        </w:tc>
        <w:tc>
          <w:tcPr>
            <w:tcW w:w="882" w:type="dxa"/>
            <w:vAlign w:val="bottom"/>
            <w:hideMark/>
          </w:tcPr>
          <w:p w14:paraId="66CEC232"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1 - 5 years</w:t>
            </w:r>
          </w:p>
        </w:tc>
        <w:tc>
          <w:tcPr>
            <w:tcW w:w="883" w:type="dxa"/>
            <w:vAlign w:val="bottom"/>
            <w:hideMark/>
          </w:tcPr>
          <w:p w14:paraId="24FCD7D9"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Over 5 years</w:t>
            </w:r>
          </w:p>
        </w:tc>
        <w:tc>
          <w:tcPr>
            <w:tcW w:w="810" w:type="dxa"/>
            <w:vAlign w:val="bottom"/>
            <w:hideMark/>
          </w:tcPr>
          <w:p w14:paraId="12F177F3"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Total</w:t>
            </w:r>
          </w:p>
        </w:tc>
        <w:tc>
          <w:tcPr>
            <w:tcW w:w="1350" w:type="dxa"/>
            <w:vAlign w:val="bottom"/>
            <w:hideMark/>
          </w:tcPr>
          <w:p w14:paraId="54937021" w14:textId="77777777" w:rsidR="00225CF8" w:rsidRPr="001F0BC0" w:rsidRDefault="00225CF8" w:rsidP="001F0BC0">
            <w:pPr>
              <w:pBdr>
                <w:bottom w:val="single" w:sz="4" w:space="1" w:color="auto"/>
              </w:pBdr>
              <w:spacing w:line="320" w:lineRule="exact"/>
              <w:ind w:left="-19"/>
              <w:jc w:val="center"/>
              <w:rPr>
                <w:rFonts w:ascii="Arial" w:hAnsi="Arial" w:cs="Arial"/>
                <w:sz w:val="16"/>
                <w:szCs w:val="16"/>
              </w:rPr>
            </w:pPr>
            <w:r w:rsidRPr="001F0BC0">
              <w:rPr>
                <w:rFonts w:ascii="Arial" w:hAnsi="Arial" w:cs="Arial"/>
                <w:sz w:val="16"/>
                <w:szCs w:val="16"/>
              </w:rPr>
              <w:t>average  interest rates</w:t>
            </w:r>
          </w:p>
        </w:tc>
      </w:tr>
      <w:tr w:rsidR="00225CF8" w:rsidRPr="001F0BC0" w14:paraId="5DCAAF1D" w14:textId="77777777">
        <w:trPr>
          <w:cantSplit/>
        </w:trPr>
        <w:tc>
          <w:tcPr>
            <w:tcW w:w="2608" w:type="dxa"/>
            <w:vAlign w:val="bottom"/>
          </w:tcPr>
          <w:p w14:paraId="68DBC74B" w14:textId="77777777" w:rsidR="00225CF8" w:rsidRPr="001F0BC0" w:rsidRDefault="00225CF8" w:rsidP="001F0BC0">
            <w:pPr>
              <w:spacing w:line="320" w:lineRule="exact"/>
              <w:jc w:val="both"/>
              <w:rPr>
                <w:rFonts w:ascii="Arial" w:hAnsi="Arial" w:cs="Arial"/>
                <w:b/>
                <w:bCs/>
                <w:sz w:val="16"/>
                <w:szCs w:val="16"/>
                <w:u w:val="single"/>
              </w:rPr>
            </w:pPr>
          </w:p>
        </w:tc>
        <w:tc>
          <w:tcPr>
            <w:tcW w:w="882" w:type="dxa"/>
            <w:vAlign w:val="bottom"/>
          </w:tcPr>
          <w:p w14:paraId="52797EA2" w14:textId="77777777" w:rsidR="00225CF8" w:rsidRPr="001F0BC0" w:rsidRDefault="00225CF8" w:rsidP="001F0BC0">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19FBE665"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6FC2667D"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0FE2B349"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0704C453"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5CEC5E98"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hideMark/>
          </w:tcPr>
          <w:p w14:paraId="72F5E121" w14:textId="77777777" w:rsidR="00225CF8" w:rsidRPr="001F0BC0" w:rsidRDefault="00225CF8" w:rsidP="001F0BC0">
            <w:pPr>
              <w:spacing w:line="320" w:lineRule="exact"/>
              <w:ind w:left="-119" w:right="-95"/>
              <w:jc w:val="center"/>
              <w:rPr>
                <w:rFonts w:ascii="Arial" w:hAnsi="Arial" w:cs="Arial"/>
                <w:sz w:val="16"/>
                <w:szCs w:val="16"/>
              </w:rPr>
            </w:pPr>
            <w:r w:rsidRPr="001F0BC0">
              <w:rPr>
                <w:rFonts w:ascii="Arial" w:hAnsi="Arial" w:cs="Arial"/>
                <w:sz w:val="16"/>
                <w:szCs w:val="16"/>
              </w:rPr>
              <w:t>Percent</w:t>
            </w:r>
          </w:p>
        </w:tc>
      </w:tr>
      <w:tr w:rsidR="00225CF8" w:rsidRPr="001F0BC0" w14:paraId="33D3F6B9" w14:textId="77777777">
        <w:trPr>
          <w:cantSplit/>
        </w:trPr>
        <w:tc>
          <w:tcPr>
            <w:tcW w:w="2608" w:type="dxa"/>
            <w:vAlign w:val="bottom"/>
            <w:hideMark/>
          </w:tcPr>
          <w:p w14:paraId="43ACDCC0" w14:textId="77777777" w:rsidR="00225CF8" w:rsidRPr="001F0BC0" w:rsidRDefault="00225CF8" w:rsidP="001F0BC0">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assets</w:t>
            </w:r>
          </w:p>
        </w:tc>
        <w:tc>
          <w:tcPr>
            <w:tcW w:w="882" w:type="dxa"/>
            <w:vAlign w:val="bottom"/>
          </w:tcPr>
          <w:p w14:paraId="599D9D32" w14:textId="77777777" w:rsidR="00225CF8" w:rsidRPr="001F0BC0" w:rsidRDefault="00225CF8" w:rsidP="001F0BC0">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0EA47324"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55E1D5BD"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53D18D33"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2922B9B1"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343A7ED0"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tcPr>
          <w:p w14:paraId="431FBE4A" w14:textId="77777777" w:rsidR="00225CF8" w:rsidRPr="001F0BC0" w:rsidRDefault="00225CF8" w:rsidP="001F0BC0">
            <w:pPr>
              <w:spacing w:line="320" w:lineRule="exact"/>
              <w:ind w:left="-119" w:right="-95"/>
              <w:jc w:val="center"/>
              <w:rPr>
                <w:rFonts w:ascii="Arial" w:hAnsi="Arial" w:cs="Arial"/>
                <w:sz w:val="16"/>
                <w:szCs w:val="16"/>
              </w:rPr>
            </w:pPr>
          </w:p>
        </w:tc>
      </w:tr>
      <w:tr w:rsidR="00F23614" w:rsidRPr="001F0BC0" w14:paraId="336F7C61" w14:textId="77777777" w:rsidTr="00F260CA">
        <w:trPr>
          <w:cantSplit/>
        </w:trPr>
        <w:tc>
          <w:tcPr>
            <w:tcW w:w="2608" w:type="dxa"/>
            <w:vAlign w:val="bottom"/>
            <w:hideMark/>
          </w:tcPr>
          <w:p w14:paraId="65ACE8E0" w14:textId="77777777" w:rsidR="00F23614" w:rsidRPr="001F0BC0" w:rsidRDefault="00F23614" w:rsidP="001F0BC0">
            <w:pPr>
              <w:spacing w:line="320" w:lineRule="exact"/>
              <w:ind w:left="162" w:hanging="162"/>
              <w:rPr>
                <w:rFonts w:ascii="Arial" w:hAnsi="Arial" w:cs="Arial"/>
                <w:sz w:val="16"/>
                <w:szCs w:val="16"/>
              </w:rPr>
            </w:pPr>
            <w:r w:rsidRPr="001F0BC0">
              <w:rPr>
                <w:rFonts w:ascii="Arial" w:hAnsi="Arial" w:cs="Arial"/>
                <w:sz w:val="16"/>
                <w:szCs w:val="16"/>
              </w:rPr>
              <w:t xml:space="preserve">Investments </w:t>
            </w:r>
          </w:p>
        </w:tc>
        <w:tc>
          <w:tcPr>
            <w:tcW w:w="882" w:type="dxa"/>
            <w:vAlign w:val="bottom"/>
          </w:tcPr>
          <w:p w14:paraId="356ED921" w14:textId="63A16586"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2" w:type="dxa"/>
            <w:vAlign w:val="bottom"/>
          </w:tcPr>
          <w:p w14:paraId="788C9536" w14:textId="41C0B52C"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3" w:type="dxa"/>
            <w:vAlign w:val="bottom"/>
          </w:tcPr>
          <w:p w14:paraId="44452ABC" w14:textId="18F33D9E"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2" w:type="dxa"/>
            <w:vAlign w:val="bottom"/>
          </w:tcPr>
          <w:p w14:paraId="2C853A5A" w14:textId="468F87B4"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462</w:t>
            </w:r>
          </w:p>
        </w:tc>
        <w:tc>
          <w:tcPr>
            <w:tcW w:w="883" w:type="dxa"/>
            <w:vAlign w:val="bottom"/>
          </w:tcPr>
          <w:p w14:paraId="0E1C5030" w14:textId="0B55CBCD" w:rsidR="00F23614" w:rsidRPr="001F0BC0" w:rsidRDefault="00F23614" w:rsidP="001F0BC0">
            <w:pPr>
              <w:tabs>
                <w:tab w:val="decimal" w:pos="614"/>
              </w:tabs>
              <w:spacing w:line="320" w:lineRule="exact"/>
              <w:rPr>
                <w:rFonts w:ascii="Arial" w:hAnsi="Arial" w:cs="Arial"/>
                <w:sz w:val="16"/>
                <w:szCs w:val="16"/>
                <w:cs/>
              </w:rPr>
            </w:pPr>
            <w:r w:rsidRPr="001F0BC0">
              <w:rPr>
                <w:rFonts w:ascii="Arial" w:hAnsi="Arial" w:cs="Arial"/>
                <w:sz w:val="16"/>
                <w:szCs w:val="16"/>
                <w:cs/>
              </w:rPr>
              <w:t>-</w:t>
            </w:r>
          </w:p>
        </w:tc>
        <w:tc>
          <w:tcPr>
            <w:tcW w:w="810" w:type="dxa"/>
            <w:vAlign w:val="bottom"/>
          </w:tcPr>
          <w:p w14:paraId="6F3CEB78" w14:textId="75782EEB" w:rsidR="00F23614" w:rsidRPr="001F0BC0" w:rsidRDefault="00F23614" w:rsidP="001F0BC0">
            <w:pPr>
              <w:tabs>
                <w:tab w:val="decimal" w:pos="614"/>
              </w:tabs>
              <w:spacing w:line="320" w:lineRule="exact"/>
              <w:rPr>
                <w:rFonts w:ascii="Arial" w:hAnsi="Arial" w:cs="Arial"/>
                <w:sz w:val="16"/>
                <w:szCs w:val="16"/>
                <w:cs/>
              </w:rPr>
            </w:pPr>
            <w:r w:rsidRPr="001F0BC0">
              <w:rPr>
                <w:rFonts w:ascii="Arial" w:hAnsi="Arial" w:cs="Arial"/>
                <w:sz w:val="16"/>
                <w:szCs w:val="16"/>
                <w:cs/>
              </w:rPr>
              <w:t>462</w:t>
            </w:r>
          </w:p>
        </w:tc>
        <w:tc>
          <w:tcPr>
            <w:tcW w:w="1350" w:type="dxa"/>
            <w:vAlign w:val="bottom"/>
          </w:tcPr>
          <w:p w14:paraId="0F2256FA" w14:textId="1EACD719" w:rsidR="00F23614" w:rsidRPr="001F0BC0" w:rsidRDefault="00F23614" w:rsidP="001F0BC0">
            <w:pPr>
              <w:spacing w:line="320" w:lineRule="exact"/>
              <w:ind w:right="-24"/>
              <w:jc w:val="center"/>
              <w:rPr>
                <w:rFonts w:ascii="Arial" w:hAnsi="Arial" w:cs="Arial"/>
                <w:sz w:val="16"/>
                <w:szCs w:val="16"/>
              </w:rPr>
            </w:pPr>
            <w:r w:rsidRPr="001F0BC0">
              <w:rPr>
                <w:rFonts w:ascii="Arial" w:hAnsi="Arial" w:cs="Arial"/>
                <w:sz w:val="16"/>
                <w:szCs w:val="16"/>
                <w:cs/>
              </w:rPr>
              <w:t>3.37</w:t>
            </w:r>
          </w:p>
        </w:tc>
      </w:tr>
      <w:tr w:rsidR="00F23614" w:rsidRPr="001F0BC0" w14:paraId="1BCF7133" w14:textId="77777777" w:rsidTr="00F260CA">
        <w:trPr>
          <w:cantSplit/>
        </w:trPr>
        <w:tc>
          <w:tcPr>
            <w:tcW w:w="2608" w:type="dxa"/>
            <w:vAlign w:val="bottom"/>
            <w:hideMark/>
          </w:tcPr>
          <w:p w14:paraId="57035A9F" w14:textId="77777777" w:rsidR="00F23614" w:rsidRPr="001F0BC0" w:rsidRDefault="00F23614" w:rsidP="001F0BC0">
            <w:pPr>
              <w:spacing w:line="320" w:lineRule="exact"/>
              <w:ind w:left="162" w:hanging="162"/>
              <w:rPr>
                <w:rFonts w:ascii="Arial" w:hAnsi="Arial" w:cs="Arial"/>
                <w:sz w:val="16"/>
                <w:szCs w:val="16"/>
                <w:cs/>
              </w:rPr>
            </w:pPr>
            <w:r w:rsidRPr="001F0BC0">
              <w:rPr>
                <w:rFonts w:ascii="Arial" w:hAnsi="Arial" w:cs="Arial"/>
                <w:sz w:val="16"/>
                <w:szCs w:val="16"/>
              </w:rPr>
              <w:t>Loans to customers</w:t>
            </w:r>
          </w:p>
        </w:tc>
        <w:tc>
          <w:tcPr>
            <w:tcW w:w="882" w:type="dxa"/>
            <w:vAlign w:val="bottom"/>
          </w:tcPr>
          <w:p w14:paraId="36B8673F" w14:textId="67C498F2"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71</w:t>
            </w:r>
          </w:p>
        </w:tc>
        <w:tc>
          <w:tcPr>
            <w:tcW w:w="882" w:type="dxa"/>
            <w:vAlign w:val="bottom"/>
          </w:tcPr>
          <w:p w14:paraId="5B5D9B6D" w14:textId="7C2C64F6" w:rsidR="00F23614" w:rsidRPr="001F0BC0" w:rsidRDefault="00F23614" w:rsidP="001F0BC0">
            <w:pPr>
              <w:tabs>
                <w:tab w:val="decimal" w:pos="614"/>
              </w:tabs>
              <w:spacing w:line="320" w:lineRule="exact"/>
              <w:rPr>
                <w:rFonts w:ascii="Arial" w:hAnsi="Arial" w:cs="Arial"/>
                <w:sz w:val="16"/>
                <w:szCs w:val="16"/>
                <w:cs/>
              </w:rPr>
            </w:pPr>
            <w:r w:rsidRPr="001F0BC0">
              <w:rPr>
                <w:rFonts w:ascii="Arial" w:hAnsi="Arial" w:cs="Arial"/>
                <w:sz w:val="16"/>
                <w:szCs w:val="16"/>
                <w:cs/>
              </w:rPr>
              <w:t>131</w:t>
            </w:r>
          </w:p>
        </w:tc>
        <w:tc>
          <w:tcPr>
            <w:tcW w:w="883" w:type="dxa"/>
            <w:vAlign w:val="bottom"/>
          </w:tcPr>
          <w:p w14:paraId="31207FA3" w14:textId="4E2A2488"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2" w:type="dxa"/>
            <w:vAlign w:val="bottom"/>
          </w:tcPr>
          <w:p w14:paraId="46CD5E4A" w14:textId="41C8564A" w:rsidR="00F23614" w:rsidRPr="001F0BC0" w:rsidRDefault="00F23614" w:rsidP="001F0BC0">
            <w:pPr>
              <w:tabs>
                <w:tab w:val="decimal" w:pos="614"/>
              </w:tabs>
              <w:spacing w:line="320" w:lineRule="exact"/>
              <w:rPr>
                <w:rFonts w:ascii="Arial" w:hAnsi="Arial" w:cs="Arial"/>
                <w:sz w:val="16"/>
                <w:szCs w:val="16"/>
                <w:cs/>
              </w:rPr>
            </w:pPr>
            <w:r w:rsidRPr="001F0BC0">
              <w:rPr>
                <w:rFonts w:ascii="Arial" w:hAnsi="Arial" w:cs="Arial"/>
                <w:sz w:val="16"/>
                <w:szCs w:val="16"/>
                <w:cs/>
              </w:rPr>
              <w:t>-</w:t>
            </w:r>
          </w:p>
        </w:tc>
        <w:tc>
          <w:tcPr>
            <w:tcW w:w="883" w:type="dxa"/>
            <w:vAlign w:val="bottom"/>
          </w:tcPr>
          <w:p w14:paraId="4FA72110" w14:textId="3DA32967"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10" w:type="dxa"/>
            <w:vAlign w:val="bottom"/>
          </w:tcPr>
          <w:p w14:paraId="59AC3708" w14:textId="37782A10"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202</w:t>
            </w:r>
          </w:p>
        </w:tc>
        <w:tc>
          <w:tcPr>
            <w:tcW w:w="1350" w:type="dxa"/>
            <w:vAlign w:val="bottom"/>
          </w:tcPr>
          <w:p w14:paraId="3EC80E0A" w14:textId="17F272E5" w:rsidR="00F23614" w:rsidRPr="001F0BC0" w:rsidRDefault="00F23614" w:rsidP="001F0BC0">
            <w:pPr>
              <w:spacing w:line="320" w:lineRule="exact"/>
              <w:ind w:right="-24"/>
              <w:jc w:val="center"/>
              <w:rPr>
                <w:rFonts w:ascii="Arial" w:hAnsi="Arial" w:cs="Arial"/>
                <w:sz w:val="16"/>
                <w:szCs w:val="16"/>
                <w:cs/>
              </w:rPr>
            </w:pPr>
            <w:r w:rsidRPr="001F0BC0">
              <w:rPr>
                <w:rFonts w:ascii="Arial" w:hAnsi="Arial" w:cs="Arial"/>
                <w:sz w:val="16"/>
                <w:szCs w:val="16"/>
                <w:cs/>
              </w:rPr>
              <w:t>18.15</w:t>
            </w:r>
          </w:p>
        </w:tc>
      </w:tr>
      <w:tr w:rsidR="00F23614" w:rsidRPr="001F0BC0" w14:paraId="47FC27E1" w14:textId="77777777">
        <w:trPr>
          <w:cantSplit/>
        </w:trPr>
        <w:tc>
          <w:tcPr>
            <w:tcW w:w="2608" w:type="dxa"/>
            <w:vAlign w:val="bottom"/>
            <w:hideMark/>
          </w:tcPr>
          <w:p w14:paraId="003663A9" w14:textId="77777777" w:rsidR="00F23614" w:rsidRPr="001F0BC0" w:rsidRDefault="00F23614" w:rsidP="001F0BC0">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liabilities</w:t>
            </w:r>
          </w:p>
        </w:tc>
        <w:tc>
          <w:tcPr>
            <w:tcW w:w="882" w:type="dxa"/>
            <w:vAlign w:val="bottom"/>
          </w:tcPr>
          <w:p w14:paraId="4199EB5D" w14:textId="77777777" w:rsidR="00F23614" w:rsidRPr="001F0BC0" w:rsidRDefault="00F23614" w:rsidP="001F0BC0">
            <w:pPr>
              <w:tabs>
                <w:tab w:val="decimal" w:pos="614"/>
              </w:tabs>
              <w:spacing w:line="320" w:lineRule="exact"/>
              <w:rPr>
                <w:rFonts w:ascii="Arial" w:hAnsi="Arial" w:cs="Arial"/>
                <w:sz w:val="16"/>
                <w:szCs w:val="16"/>
              </w:rPr>
            </w:pPr>
          </w:p>
        </w:tc>
        <w:tc>
          <w:tcPr>
            <w:tcW w:w="882" w:type="dxa"/>
            <w:vAlign w:val="bottom"/>
          </w:tcPr>
          <w:p w14:paraId="48E725A1" w14:textId="77777777" w:rsidR="00F23614" w:rsidRPr="001F0BC0" w:rsidRDefault="00F23614" w:rsidP="001F0BC0">
            <w:pPr>
              <w:tabs>
                <w:tab w:val="decimal" w:pos="614"/>
              </w:tabs>
              <w:spacing w:line="320" w:lineRule="exact"/>
              <w:rPr>
                <w:rFonts w:ascii="Arial" w:hAnsi="Arial" w:cs="Arial"/>
                <w:sz w:val="16"/>
                <w:szCs w:val="16"/>
              </w:rPr>
            </w:pPr>
          </w:p>
        </w:tc>
        <w:tc>
          <w:tcPr>
            <w:tcW w:w="883" w:type="dxa"/>
            <w:vAlign w:val="bottom"/>
          </w:tcPr>
          <w:p w14:paraId="669B675B" w14:textId="77777777" w:rsidR="00F23614" w:rsidRPr="001F0BC0" w:rsidRDefault="00F23614" w:rsidP="001F0BC0">
            <w:pPr>
              <w:tabs>
                <w:tab w:val="decimal" w:pos="614"/>
              </w:tabs>
              <w:spacing w:line="320" w:lineRule="exact"/>
              <w:rPr>
                <w:rFonts w:ascii="Arial" w:hAnsi="Arial" w:cs="Arial"/>
                <w:sz w:val="16"/>
                <w:szCs w:val="16"/>
              </w:rPr>
            </w:pPr>
          </w:p>
        </w:tc>
        <w:tc>
          <w:tcPr>
            <w:tcW w:w="882" w:type="dxa"/>
            <w:vAlign w:val="bottom"/>
          </w:tcPr>
          <w:p w14:paraId="72D8EE0A" w14:textId="77777777" w:rsidR="00F23614" w:rsidRPr="001F0BC0" w:rsidRDefault="00F23614" w:rsidP="001F0BC0">
            <w:pPr>
              <w:tabs>
                <w:tab w:val="decimal" w:pos="614"/>
              </w:tabs>
              <w:spacing w:line="320" w:lineRule="exact"/>
              <w:rPr>
                <w:rFonts w:ascii="Arial" w:hAnsi="Arial" w:cs="Arial"/>
                <w:sz w:val="16"/>
                <w:szCs w:val="16"/>
              </w:rPr>
            </w:pPr>
          </w:p>
        </w:tc>
        <w:tc>
          <w:tcPr>
            <w:tcW w:w="883" w:type="dxa"/>
            <w:vAlign w:val="bottom"/>
          </w:tcPr>
          <w:p w14:paraId="0730E9A0" w14:textId="77777777" w:rsidR="00F23614" w:rsidRPr="001F0BC0" w:rsidRDefault="00F23614" w:rsidP="001F0BC0">
            <w:pPr>
              <w:tabs>
                <w:tab w:val="decimal" w:pos="614"/>
              </w:tabs>
              <w:spacing w:line="320" w:lineRule="exact"/>
              <w:rPr>
                <w:rFonts w:ascii="Arial" w:hAnsi="Arial" w:cs="Arial"/>
                <w:sz w:val="16"/>
                <w:szCs w:val="16"/>
              </w:rPr>
            </w:pPr>
          </w:p>
        </w:tc>
        <w:tc>
          <w:tcPr>
            <w:tcW w:w="810" w:type="dxa"/>
            <w:vAlign w:val="bottom"/>
          </w:tcPr>
          <w:p w14:paraId="7A7F597E" w14:textId="77777777" w:rsidR="00F23614" w:rsidRPr="001F0BC0" w:rsidRDefault="00F23614" w:rsidP="001F0BC0">
            <w:pPr>
              <w:tabs>
                <w:tab w:val="decimal" w:pos="614"/>
              </w:tabs>
              <w:spacing w:line="320" w:lineRule="exact"/>
              <w:rPr>
                <w:rFonts w:ascii="Arial" w:hAnsi="Arial" w:cs="Arial"/>
                <w:sz w:val="16"/>
                <w:szCs w:val="16"/>
              </w:rPr>
            </w:pPr>
          </w:p>
        </w:tc>
        <w:tc>
          <w:tcPr>
            <w:tcW w:w="1350" w:type="dxa"/>
            <w:vAlign w:val="bottom"/>
          </w:tcPr>
          <w:p w14:paraId="029923B9" w14:textId="77777777" w:rsidR="00F23614" w:rsidRPr="001F0BC0" w:rsidRDefault="00F23614" w:rsidP="001F0BC0">
            <w:pPr>
              <w:spacing w:line="320" w:lineRule="exact"/>
              <w:ind w:right="-24"/>
              <w:jc w:val="center"/>
              <w:rPr>
                <w:rFonts w:ascii="Arial" w:hAnsi="Arial" w:cs="Arial"/>
                <w:sz w:val="16"/>
                <w:szCs w:val="16"/>
              </w:rPr>
            </w:pPr>
          </w:p>
        </w:tc>
      </w:tr>
      <w:tr w:rsidR="00F23614" w:rsidRPr="001F0BC0" w14:paraId="2814A303" w14:textId="77777777" w:rsidTr="00F260CA">
        <w:trPr>
          <w:cantSplit/>
        </w:trPr>
        <w:tc>
          <w:tcPr>
            <w:tcW w:w="2608" w:type="dxa"/>
            <w:vAlign w:val="bottom"/>
            <w:hideMark/>
          </w:tcPr>
          <w:p w14:paraId="2F92BB02" w14:textId="77777777" w:rsidR="00F23614" w:rsidRPr="001F0BC0" w:rsidRDefault="00F23614" w:rsidP="001F0BC0">
            <w:pPr>
              <w:spacing w:line="320" w:lineRule="exact"/>
              <w:ind w:left="162" w:right="-111" w:hanging="162"/>
              <w:rPr>
                <w:rFonts w:ascii="Arial" w:hAnsi="Arial" w:cs="Arial"/>
                <w:sz w:val="16"/>
                <w:szCs w:val="16"/>
                <w:cs/>
              </w:rPr>
            </w:pPr>
            <w:r w:rsidRPr="001F0BC0">
              <w:rPr>
                <w:rFonts w:ascii="Arial" w:hAnsi="Arial" w:cs="Arial"/>
                <w:sz w:val="16"/>
                <w:szCs w:val="16"/>
                <w:lang w:val="en-GB"/>
              </w:rPr>
              <w:t>Debt issued and borrowings</w:t>
            </w:r>
          </w:p>
        </w:tc>
        <w:tc>
          <w:tcPr>
            <w:tcW w:w="882" w:type="dxa"/>
            <w:vAlign w:val="bottom"/>
          </w:tcPr>
          <w:p w14:paraId="2B1D0528" w14:textId="4B2E6ED1"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2" w:type="dxa"/>
            <w:vAlign w:val="bottom"/>
          </w:tcPr>
          <w:p w14:paraId="135BA9AC" w14:textId="4F5E2789"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299</w:t>
            </w:r>
          </w:p>
        </w:tc>
        <w:tc>
          <w:tcPr>
            <w:tcW w:w="883" w:type="dxa"/>
            <w:vAlign w:val="bottom"/>
          </w:tcPr>
          <w:p w14:paraId="3E88F2AB" w14:textId="6A1F83EA"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cs/>
              </w:rPr>
              <w:t>1</w:t>
            </w:r>
            <w:r w:rsidRPr="001F0BC0">
              <w:rPr>
                <w:rFonts w:ascii="Arial" w:hAnsi="Arial" w:cs="Arial"/>
                <w:sz w:val="16"/>
                <w:szCs w:val="16"/>
              </w:rPr>
              <w:t>,089</w:t>
            </w:r>
          </w:p>
        </w:tc>
        <w:tc>
          <w:tcPr>
            <w:tcW w:w="882" w:type="dxa"/>
            <w:vAlign w:val="bottom"/>
          </w:tcPr>
          <w:p w14:paraId="26D25307" w14:textId="56149D58"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rPr>
              <w:t>10,995</w:t>
            </w:r>
          </w:p>
        </w:tc>
        <w:tc>
          <w:tcPr>
            <w:tcW w:w="883" w:type="dxa"/>
            <w:vAlign w:val="bottom"/>
          </w:tcPr>
          <w:p w14:paraId="6DC80344" w14:textId="6FE5240A"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rPr>
              <w:t>8,870</w:t>
            </w:r>
          </w:p>
        </w:tc>
        <w:tc>
          <w:tcPr>
            <w:tcW w:w="810" w:type="dxa"/>
            <w:vAlign w:val="bottom"/>
          </w:tcPr>
          <w:p w14:paraId="2D322BBC" w14:textId="44A48320"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rPr>
              <w:t>21,253</w:t>
            </w:r>
          </w:p>
        </w:tc>
        <w:tc>
          <w:tcPr>
            <w:tcW w:w="1350" w:type="dxa"/>
            <w:vAlign w:val="bottom"/>
          </w:tcPr>
          <w:p w14:paraId="78C491A7" w14:textId="76474740" w:rsidR="00F23614" w:rsidRPr="001F0BC0" w:rsidRDefault="00F23614" w:rsidP="001F0BC0">
            <w:pPr>
              <w:spacing w:line="320" w:lineRule="exact"/>
              <w:ind w:right="-24"/>
              <w:jc w:val="center"/>
              <w:rPr>
                <w:rFonts w:ascii="Arial" w:hAnsi="Arial" w:cs="Arial"/>
                <w:sz w:val="16"/>
                <w:szCs w:val="16"/>
              </w:rPr>
            </w:pPr>
            <w:r w:rsidRPr="001F0BC0">
              <w:rPr>
                <w:rFonts w:ascii="Arial" w:hAnsi="Arial" w:cs="Arial"/>
                <w:sz w:val="16"/>
                <w:szCs w:val="16"/>
              </w:rPr>
              <w:t>3.46</w:t>
            </w:r>
          </w:p>
        </w:tc>
      </w:tr>
      <w:tr w:rsidR="00F23614" w:rsidRPr="001F0BC0" w14:paraId="5CF658D7" w14:textId="77777777" w:rsidTr="00F260CA">
        <w:trPr>
          <w:cantSplit/>
        </w:trPr>
        <w:tc>
          <w:tcPr>
            <w:tcW w:w="2608" w:type="dxa"/>
            <w:vAlign w:val="bottom"/>
          </w:tcPr>
          <w:p w14:paraId="3ABE80EF" w14:textId="439E0C6F" w:rsidR="00F23614" w:rsidRPr="001F0BC0" w:rsidRDefault="00F23614" w:rsidP="001F0BC0">
            <w:pPr>
              <w:spacing w:line="320" w:lineRule="exact"/>
              <w:ind w:left="162" w:right="-111" w:hanging="162"/>
              <w:rPr>
                <w:rFonts w:ascii="Arial" w:hAnsi="Arial" w:cs="Arial"/>
                <w:sz w:val="16"/>
                <w:szCs w:val="16"/>
                <w:lang w:val="en-GB"/>
              </w:rPr>
            </w:pPr>
            <w:r w:rsidRPr="001F0BC0">
              <w:rPr>
                <w:rFonts w:ascii="Arial" w:hAnsi="Arial" w:cs="Arial"/>
                <w:sz w:val="16"/>
                <w:szCs w:val="16"/>
                <w:lang w:val="en-GB"/>
              </w:rPr>
              <w:t>Other liabilities - lease liabilities</w:t>
            </w:r>
          </w:p>
        </w:tc>
        <w:tc>
          <w:tcPr>
            <w:tcW w:w="882" w:type="dxa"/>
            <w:vAlign w:val="bottom"/>
          </w:tcPr>
          <w:p w14:paraId="3965184E" w14:textId="27856048"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2" w:type="dxa"/>
            <w:vAlign w:val="bottom"/>
          </w:tcPr>
          <w:p w14:paraId="76624D1D" w14:textId="42CB71B7"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3" w:type="dxa"/>
            <w:vAlign w:val="bottom"/>
          </w:tcPr>
          <w:p w14:paraId="34353724" w14:textId="11D63EDE"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rPr>
              <w:t>16</w:t>
            </w:r>
          </w:p>
        </w:tc>
        <w:tc>
          <w:tcPr>
            <w:tcW w:w="882" w:type="dxa"/>
            <w:vAlign w:val="bottom"/>
          </w:tcPr>
          <w:p w14:paraId="78911F3D" w14:textId="633685C4"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rPr>
              <w:t>45</w:t>
            </w:r>
          </w:p>
        </w:tc>
        <w:tc>
          <w:tcPr>
            <w:tcW w:w="883" w:type="dxa"/>
            <w:vAlign w:val="bottom"/>
          </w:tcPr>
          <w:p w14:paraId="72686C15" w14:textId="3DB6961B"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10" w:type="dxa"/>
            <w:vAlign w:val="bottom"/>
          </w:tcPr>
          <w:p w14:paraId="2B074476" w14:textId="20A964D9" w:rsidR="00F23614" w:rsidRPr="001F0BC0" w:rsidRDefault="00F23614" w:rsidP="001F0BC0">
            <w:pPr>
              <w:tabs>
                <w:tab w:val="decimal" w:pos="614"/>
              </w:tabs>
              <w:spacing w:line="320" w:lineRule="exact"/>
              <w:rPr>
                <w:rFonts w:ascii="Arial" w:hAnsi="Arial" w:cs="Arial"/>
                <w:sz w:val="16"/>
                <w:szCs w:val="16"/>
              </w:rPr>
            </w:pPr>
            <w:r w:rsidRPr="001F0BC0">
              <w:rPr>
                <w:rFonts w:ascii="Arial" w:hAnsi="Arial" w:cs="Arial"/>
                <w:sz w:val="16"/>
                <w:szCs w:val="16"/>
              </w:rPr>
              <w:t>61</w:t>
            </w:r>
          </w:p>
        </w:tc>
        <w:tc>
          <w:tcPr>
            <w:tcW w:w="1350" w:type="dxa"/>
            <w:vAlign w:val="bottom"/>
          </w:tcPr>
          <w:p w14:paraId="50DA2CD2" w14:textId="1D8EA6E9" w:rsidR="00F23614" w:rsidRPr="001F0BC0" w:rsidRDefault="00F23614" w:rsidP="001F0BC0">
            <w:pPr>
              <w:spacing w:line="320" w:lineRule="exact"/>
              <w:ind w:right="-24"/>
              <w:jc w:val="center"/>
              <w:rPr>
                <w:rFonts w:ascii="Arial" w:hAnsi="Arial" w:cs="Arial"/>
                <w:sz w:val="16"/>
                <w:szCs w:val="16"/>
              </w:rPr>
            </w:pPr>
            <w:r w:rsidRPr="001F0BC0">
              <w:rPr>
                <w:rFonts w:ascii="Arial" w:hAnsi="Arial" w:cs="Arial"/>
                <w:sz w:val="16"/>
                <w:szCs w:val="16"/>
              </w:rPr>
              <w:t>2.39</w:t>
            </w:r>
          </w:p>
        </w:tc>
      </w:tr>
    </w:tbl>
    <w:p w14:paraId="71BB272A" w14:textId="77777777" w:rsidR="00986433" w:rsidRPr="00932A5A" w:rsidRDefault="00986433"/>
    <w:tbl>
      <w:tblPr>
        <w:tblW w:w="9180" w:type="dxa"/>
        <w:tblInd w:w="558" w:type="dxa"/>
        <w:tblLayout w:type="fixed"/>
        <w:tblLook w:val="04A0" w:firstRow="1" w:lastRow="0" w:firstColumn="1" w:lastColumn="0" w:noHBand="0" w:noVBand="1"/>
      </w:tblPr>
      <w:tblGrid>
        <w:gridCol w:w="2608"/>
        <w:gridCol w:w="882"/>
        <w:gridCol w:w="882"/>
        <w:gridCol w:w="883"/>
        <w:gridCol w:w="882"/>
        <w:gridCol w:w="883"/>
        <w:gridCol w:w="810"/>
        <w:gridCol w:w="1350"/>
      </w:tblGrid>
      <w:tr w:rsidR="00F260CA" w:rsidRPr="001F0BC0" w14:paraId="3F51AC68" w14:textId="77777777" w:rsidTr="004E380B">
        <w:trPr>
          <w:cantSplit/>
        </w:trPr>
        <w:tc>
          <w:tcPr>
            <w:tcW w:w="2608" w:type="dxa"/>
            <w:vAlign w:val="bottom"/>
          </w:tcPr>
          <w:p w14:paraId="33DA6826" w14:textId="77777777" w:rsidR="00F260CA" w:rsidRPr="001F0BC0" w:rsidRDefault="00F260CA" w:rsidP="001F0BC0">
            <w:pPr>
              <w:spacing w:line="320" w:lineRule="exact"/>
              <w:rPr>
                <w:rFonts w:ascii="Arial" w:hAnsi="Arial" w:cs="Arial"/>
                <w:sz w:val="16"/>
                <w:szCs w:val="16"/>
              </w:rPr>
            </w:pPr>
            <w:r w:rsidRPr="001F0BC0">
              <w:rPr>
                <w:rFonts w:ascii="Arial" w:hAnsi="Arial" w:cs="Arial"/>
                <w:sz w:val="16"/>
                <w:szCs w:val="16"/>
              </w:rPr>
              <w:br w:type="page"/>
            </w:r>
            <w:r w:rsidRPr="001F0BC0">
              <w:rPr>
                <w:rFonts w:ascii="Arial" w:hAnsi="Arial" w:cs="Arial"/>
                <w:sz w:val="16"/>
                <w:szCs w:val="16"/>
              </w:rPr>
              <w:br w:type="page"/>
            </w:r>
          </w:p>
        </w:tc>
        <w:tc>
          <w:tcPr>
            <w:tcW w:w="6572" w:type="dxa"/>
            <w:gridSpan w:val="7"/>
            <w:vAlign w:val="bottom"/>
            <w:hideMark/>
          </w:tcPr>
          <w:p w14:paraId="5CDA573D" w14:textId="77777777" w:rsidR="00F260CA" w:rsidRPr="001F0BC0" w:rsidRDefault="00F260CA" w:rsidP="001F0BC0">
            <w:pPr>
              <w:spacing w:line="320" w:lineRule="exact"/>
              <w:jc w:val="right"/>
              <w:rPr>
                <w:rFonts w:ascii="Arial" w:hAnsi="Arial" w:cs="Arial"/>
                <w:sz w:val="16"/>
                <w:szCs w:val="16"/>
              </w:rPr>
            </w:pPr>
            <w:r w:rsidRPr="001F0BC0">
              <w:rPr>
                <w:rFonts w:ascii="Arial" w:hAnsi="Arial" w:cs="Arial"/>
                <w:sz w:val="16"/>
                <w:szCs w:val="16"/>
              </w:rPr>
              <w:t>(Unit: Million Baht)</w:t>
            </w:r>
          </w:p>
        </w:tc>
      </w:tr>
      <w:tr w:rsidR="00F260CA" w:rsidRPr="001F0BC0" w14:paraId="43825D1E" w14:textId="77777777" w:rsidTr="004E380B">
        <w:trPr>
          <w:cantSplit/>
        </w:trPr>
        <w:tc>
          <w:tcPr>
            <w:tcW w:w="2608" w:type="dxa"/>
            <w:vAlign w:val="bottom"/>
          </w:tcPr>
          <w:p w14:paraId="3B4FE52D" w14:textId="77777777" w:rsidR="00F260CA" w:rsidRPr="001F0BC0" w:rsidRDefault="00F260CA" w:rsidP="001F0BC0">
            <w:pPr>
              <w:spacing w:line="320" w:lineRule="exact"/>
              <w:rPr>
                <w:rFonts w:ascii="Arial" w:hAnsi="Arial" w:cs="Arial"/>
                <w:sz w:val="16"/>
                <w:szCs w:val="16"/>
              </w:rPr>
            </w:pPr>
          </w:p>
        </w:tc>
        <w:tc>
          <w:tcPr>
            <w:tcW w:w="6572" w:type="dxa"/>
            <w:gridSpan w:val="7"/>
            <w:vAlign w:val="bottom"/>
            <w:hideMark/>
          </w:tcPr>
          <w:p w14:paraId="0317CF8F" w14:textId="77777777" w:rsidR="00F260CA" w:rsidRPr="001F0BC0" w:rsidRDefault="00F260CA"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Separate financial statements</w:t>
            </w:r>
          </w:p>
        </w:tc>
      </w:tr>
      <w:tr w:rsidR="00F260CA" w:rsidRPr="001F0BC0" w14:paraId="2D8BD98C" w14:textId="77777777" w:rsidTr="004E380B">
        <w:trPr>
          <w:cantSplit/>
        </w:trPr>
        <w:tc>
          <w:tcPr>
            <w:tcW w:w="2608" w:type="dxa"/>
            <w:vAlign w:val="bottom"/>
          </w:tcPr>
          <w:p w14:paraId="7B3B1C44" w14:textId="77777777" w:rsidR="00F260CA" w:rsidRPr="001F0BC0" w:rsidRDefault="00F260CA" w:rsidP="001F0BC0">
            <w:pPr>
              <w:spacing w:line="320" w:lineRule="exact"/>
              <w:rPr>
                <w:rFonts w:ascii="Arial" w:hAnsi="Arial" w:cs="Arial"/>
                <w:sz w:val="16"/>
                <w:szCs w:val="16"/>
              </w:rPr>
            </w:pPr>
          </w:p>
        </w:tc>
        <w:tc>
          <w:tcPr>
            <w:tcW w:w="6572" w:type="dxa"/>
            <w:gridSpan w:val="7"/>
            <w:vAlign w:val="bottom"/>
            <w:hideMark/>
          </w:tcPr>
          <w:p w14:paraId="25B861C7" w14:textId="6DE07325" w:rsidR="00F260CA" w:rsidRPr="001F0BC0" w:rsidRDefault="00B15F56"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202</w:t>
            </w:r>
            <w:r w:rsidR="00CA46AB" w:rsidRPr="001F0BC0">
              <w:rPr>
                <w:rFonts w:ascii="Arial" w:hAnsi="Arial" w:cs="Arial"/>
                <w:sz w:val="16"/>
                <w:szCs w:val="16"/>
              </w:rPr>
              <w:t>2</w:t>
            </w:r>
          </w:p>
        </w:tc>
      </w:tr>
      <w:tr w:rsidR="00F260CA" w:rsidRPr="001F0BC0" w14:paraId="0B1D64F2" w14:textId="77777777" w:rsidTr="004E380B">
        <w:trPr>
          <w:cantSplit/>
        </w:trPr>
        <w:tc>
          <w:tcPr>
            <w:tcW w:w="2608" w:type="dxa"/>
            <w:vAlign w:val="bottom"/>
          </w:tcPr>
          <w:p w14:paraId="6925A9EC" w14:textId="77777777" w:rsidR="00F260CA" w:rsidRPr="001F0BC0" w:rsidRDefault="00F260CA" w:rsidP="001F0BC0">
            <w:pPr>
              <w:spacing w:line="320" w:lineRule="exact"/>
              <w:jc w:val="center"/>
              <w:rPr>
                <w:rFonts w:ascii="Arial" w:hAnsi="Arial" w:cs="Arial"/>
                <w:sz w:val="16"/>
                <w:szCs w:val="16"/>
              </w:rPr>
            </w:pPr>
          </w:p>
        </w:tc>
        <w:tc>
          <w:tcPr>
            <w:tcW w:w="4412" w:type="dxa"/>
            <w:gridSpan w:val="5"/>
            <w:vAlign w:val="bottom"/>
            <w:hideMark/>
          </w:tcPr>
          <w:p w14:paraId="64F4A94F" w14:textId="77777777" w:rsidR="00F260CA" w:rsidRPr="001F0BC0" w:rsidRDefault="00F260CA"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Repricing or maturity date</w:t>
            </w:r>
          </w:p>
        </w:tc>
        <w:tc>
          <w:tcPr>
            <w:tcW w:w="810" w:type="dxa"/>
            <w:vAlign w:val="bottom"/>
          </w:tcPr>
          <w:p w14:paraId="19102F17" w14:textId="77777777" w:rsidR="00F260CA" w:rsidRPr="001F0BC0" w:rsidRDefault="00F260CA" w:rsidP="001F0BC0">
            <w:pPr>
              <w:spacing w:line="320" w:lineRule="exact"/>
              <w:jc w:val="center"/>
              <w:rPr>
                <w:rFonts w:ascii="Arial" w:hAnsi="Arial" w:cs="Arial"/>
                <w:sz w:val="16"/>
                <w:szCs w:val="16"/>
              </w:rPr>
            </w:pPr>
          </w:p>
        </w:tc>
        <w:tc>
          <w:tcPr>
            <w:tcW w:w="1350" w:type="dxa"/>
            <w:vAlign w:val="bottom"/>
            <w:hideMark/>
          </w:tcPr>
          <w:p w14:paraId="1CEB54B5" w14:textId="77777777" w:rsidR="00F260CA" w:rsidRPr="001F0BC0" w:rsidRDefault="00F260CA" w:rsidP="001F0BC0">
            <w:pPr>
              <w:spacing w:line="320" w:lineRule="exact"/>
              <w:ind w:left="-19"/>
              <w:jc w:val="center"/>
              <w:rPr>
                <w:rFonts w:ascii="Arial" w:hAnsi="Arial" w:cs="Arial"/>
                <w:sz w:val="16"/>
                <w:szCs w:val="16"/>
              </w:rPr>
            </w:pPr>
            <w:r w:rsidRPr="001F0BC0">
              <w:rPr>
                <w:rFonts w:ascii="Arial" w:hAnsi="Arial" w:cs="Arial"/>
                <w:sz w:val="16"/>
                <w:szCs w:val="16"/>
              </w:rPr>
              <w:t>Weighted</w:t>
            </w:r>
          </w:p>
        </w:tc>
      </w:tr>
      <w:tr w:rsidR="00F260CA" w:rsidRPr="001F0BC0" w14:paraId="51683348" w14:textId="77777777" w:rsidTr="004E380B">
        <w:trPr>
          <w:cantSplit/>
        </w:trPr>
        <w:tc>
          <w:tcPr>
            <w:tcW w:w="2608" w:type="dxa"/>
            <w:vAlign w:val="bottom"/>
            <w:hideMark/>
          </w:tcPr>
          <w:p w14:paraId="01B64C71" w14:textId="77777777" w:rsidR="00F260CA" w:rsidRPr="001F0BC0" w:rsidRDefault="00F260CA" w:rsidP="001F0BC0">
            <w:pPr>
              <w:pBdr>
                <w:bottom w:val="single" w:sz="4" w:space="1" w:color="auto"/>
              </w:pBdr>
              <w:spacing w:line="320" w:lineRule="exact"/>
              <w:jc w:val="center"/>
              <w:rPr>
                <w:rFonts w:ascii="Arial" w:hAnsi="Arial" w:cs="Arial"/>
                <w:b/>
                <w:bCs/>
                <w:sz w:val="16"/>
                <w:szCs w:val="16"/>
              </w:rPr>
            </w:pPr>
            <w:r w:rsidRPr="001F0BC0">
              <w:rPr>
                <w:rFonts w:ascii="Arial" w:hAnsi="Arial" w:cs="Arial"/>
                <w:sz w:val="16"/>
                <w:szCs w:val="16"/>
              </w:rPr>
              <w:t>Transactions</w:t>
            </w:r>
          </w:p>
        </w:tc>
        <w:tc>
          <w:tcPr>
            <w:tcW w:w="882" w:type="dxa"/>
            <w:vAlign w:val="bottom"/>
            <w:hideMark/>
          </w:tcPr>
          <w:p w14:paraId="499F4B30" w14:textId="77777777" w:rsidR="00F260CA" w:rsidRPr="001F0BC0" w:rsidRDefault="00F260CA"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At call</w:t>
            </w:r>
          </w:p>
        </w:tc>
        <w:tc>
          <w:tcPr>
            <w:tcW w:w="882" w:type="dxa"/>
            <w:vAlign w:val="bottom"/>
            <w:hideMark/>
          </w:tcPr>
          <w:p w14:paraId="7F145CDC" w14:textId="77777777" w:rsidR="00F260CA" w:rsidRPr="001F0BC0" w:rsidRDefault="00F260CA"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0 - 3 months</w:t>
            </w:r>
          </w:p>
        </w:tc>
        <w:tc>
          <w:tcPr>
            <w:tcW w:w="883" w:type="dxa"/>
            <w:vAlign w:val="bottom"/>
            <w:hideMark/>
          </w:tcPr>
          <w:p w14:paraId="4B3B4E65" w14:textId="77777777" w:rsidR="00F260CA" w:rsidRPr="001F0BC0" w:rsidRDefault="00F260CA"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3 - 12 months</w:t>
            </w:r>
          </w:p>
        </w:tc>
        <w:tc>
          <w:tcPr>
            <w:tcW w:w="882" w:type="dxa"/>
            <w:vAlign w:val="bottom"/>
            <w:hideMark/>
          </w:tcPr>
          <w:p w14:paraId="3D3B56E0" w14:textId="77777777" w:rsidR="00F260CA" w:rsidRPr="001F0BC0" w:rsidRDefault="00F260CA"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1 - 5 years</w:t>
            </w:r>
          </w:p>
        </w:tc>
        <w:tc>
          <w:tcPr>
            <w:tcW w:w="883" w:type="dxa"/>
            <w:vAlign w:val="bottom"/>
            <w:hideMark/>
          </w:tcPr>
          <w:p w14:paraId="2880B594" w14:textId="77777777" w:rsidR="00F260CA" w:rsidRPr="001F0BC0" w:rsidRDefault="00F260CA"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Over 5 years</w:t>
            </w:r>
          </w:p>
        </w:tc>
        <w:tc>
          <w:tcPr>
            <w:tcW w:w="810" w:type="dxa"/>
            <w:vAlign w:val="bottom"/>
            <w:hideMark/>
          </w:tcPr>
          <w:p w14:paraId="6CC2BF50" w14:textId="77777777" w:rsidR="00F260CA" w:rsidRPr="001F0BC0" w:rsidRDefault="00F260CA"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Total</w:t>
            </w:r>
          </w:p>
        </w:tc>
        <w:tc>
          <w:tcPr>
            <w:tcW w:w="1350" w:type="dxa"/>
            <w:vAlign w:val="bottom"/>
            <w:hideMark/>
          </w:tcPr>
          <w:p w14:paraId="06324405" w14:textId="77777777" w:rsidR="00F260CA" w:rsidRPr="001F0BC0" w:rsidRDefault="00F260CA" w:rsidP="001F0BC0">
            <w:pPr>
              <w:pBdr>
                <w:bottom w:val="single" w:sz="4" w:space="1" w:color="auto"/>
              </w:pBdr>
              <w:spacing w:line="320" w:lineRule="exact"/>
              <w:ind w:left="-19"/>
              <w:jc w:val="center"/>
              <w:rPr>
                <w:rFonts w:ascii="Arial" w:hAnsi="Arial" w:cs="Arial"/>
                <w:sz w:val="16"/>
                <w:szCs w:val="16"/>
              </w:rPr>
            </w:pPr>
            <w:r w:rsidRPr="001F0BC0">
              <w:rPr>
                <w:rFonts w:ascii="Arial" w:hAnsi="Arial" w:cs="Arial"/>
                <w:sz w:val="16"/>
                <w:szCs w:val="16"/>
              </w:rPr>
              <w:t>average  interest rates</w:t>
            </w:r>
          </w:p>
        </w:tc>
      </w:tr>
      <w:tr w:rsidR="00F260CA" w:rsidRPr="001F0BC0" w14:paraId="0A26D85E" w14:textId="77777777" w:rsidTr="004E380B">
        <w:trPr>
          <w:cantSplit/>
        </w:trPr>
        <w:tc>
          <w:tcPr>
            <w:tcW w:w="2608" w:type="dxa"/>
            <w:vAlign w:val="bottom"/>
          </w:tcPr>
          <w:p w14:paraId="2584253A" w14:textId="77777777" w:rsidR="00F260CA" w:rsidRPr="001F0BC0" w:rsidRDefault="00F260CA" w:rsidP="001F0BC0">
            <w:pPr>
              <w:spacing w:line="320" w:lineRule="exact"/>
              <w:jc w:val="both"/>
              <w:rPr>
                <w:rFonts w:ascii="Arial" w:hAnsi="Arial" w:cs="Arial"/>
                <w:b/>
                <w:bCs/>
                <w:sz w:val="16"/>
                <w:szCs w:val="16"/>
                <w:u w:val="single"/>
              </w:rPr>
            </w:pPr>
          </w:p>
        </w:tc>
        <w:tc>
          <w:tcPr>
            <w:tcW w:w="882" w:type="dxa"/>
            <w:vAlign w:val="bottom"/>
          </w:tcPr>
          <w:p w14:paraId="5994F444" w14:textId="77777777" w:rsidR="00F260CA" w:rsidRPr="001F0BC0" w:rsidRDefault="00F260CA" w:rsidP="001F0BC0">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426BB882"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39922AF8"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37873A78"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59DAE748"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3DE79F41"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hideMark/>
          </w:tcPr>
          <w:p w14:paraId="79D5623E" w14:textId="77777777" w:rsidR="00F260CA" w:rsidRPr="001F0BC0" w:rsidRDefault="00F260CA" w:rsidP="001F0BC0">
            <w:pPr>
              <w:spacing w:line="320" w:lineRule="exact"/>
              <w:ind w:left="-119" w:right="-95"/>
              <w:jc w:val="center"/>
              <w:rPr>
                <w:rFonts w:ascii="Arial" w:hAnsi="Arial" w:cs="Arial"/>
                <w:sz w:val="16"/>
                <w:szCs w:val="16"/>
              </w:rPr>
            </w:pPr>
            <w:r w:rsidRPr="001F0BC0">
              <w:rPr>
                <w:rFonts w:ascii="Arial" w:hAnsi="Arial" w:cs="Arial"/>
                <w:sz w:val="16"/>
                <w:szCs w:val="16"/>
              </w:rPr>
              <w:t>Percent</w:t>
            </w:r>
          </w:p>
        </w:tc>
      </w:tr>
      <w:tr w:rsidR="00F260CA" w:rsidRPr="001F0BC0" w14:paraId="187774A7" w14:textId="77777777" w:rsidTr="004E380B">
        <w:trPr>
          <w:cantSplit/>
        </w:trPr>
        <w:tc>
          <w:tcPr>
            <w:tcW w:w="2608" w:type="dxa"/>
            <w:vAlign w:val="bottom"/>
            <w:hideMark/>
          </w:tcPr>
          <w:p w14:paraId="0F473ABC" w14:textId="77777777" w:rsidR="00F260CA" w:rsidRPr="001F0BC0" w:rsidRDefault="00F260CA" w:rsidP="001F0BC0">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assets</w:t>
            </w:r>
          </w:p>
        </w:tc>
        <w:tc>
          <w:tcPr>
            <w:tcW w:w="882" w:type="dxa"/>
            <w:vAlign w:val="bottom"/>
          </w:tcPr>
          <w:p w14:paraId="3AA4F4B2" w14:textId="77777777" w:rsidR="00F260CA" w:rsidRPr="001F0BC0" w:rsidRDefault="00F260CA" w:rsidP="001F0BC0">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654C258E"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3549B112"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671ADC60"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0C852ABE"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6BC562A8" w14:textId="77777777" w:rsidR="00F260CA" w:rsidRPr="001F0BC0" w:rsidRDefault="00F260CA"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tcPr>
          <w:p w14:paraId="0E66CA9C" w14:textId="77777777" w:rsidR="00F260CA" w:rsidRPr="001F0BC0" w:rsidRDefault="00F260CA" w:rsidP="001F0BC0">
            <w:pPr>
              <w:spacing w:line="320" w:lineRule="exact"/>
              <w:ind w:left="-119" w:right="-95"/>
              <w:jc w:val="center"/>
              <w:rPr>
                <w:rFonts w:ascii="Arial" w:hAnsi="Arial" w:cs="Arial"/>
                <w:sz w:val="16"/>
                <w:szCs w:val="16"/>
              </w:rPr>
            </w:pPr>
          </w:p>
        </w:tc>
      </w:tr>
      <w:tr w:rsidR="00CA46AB" w:rsidRPr="001F0BC0" w14:paraId="678F9BB8" w14:textId="77777777" w:rsidTr="004E380B">
        <w:trPr>
          <w:cantSplit/>
        </w:trPr>
        <w:tc>
          <w:tcPr>
            <w:tcW w:w="2608" w:type="dxa"/>
            <w:vAlign w:val="bottom"/>
          </w:tcPr>
          <w:p w14:paraId="39C2E410" w14:textId="77777777" w:rsidR="00CA46AB" w:rsidRPr="001F0BC0" w:rsidRDefault="00CA46AB" w:rsidP="001F0BC0">
            <w:pPr>
              <w:spacing w:line="320" w:lineRule="exact"/>
              <w:ind w:left="162" w:right="-113" w:hanging="162"/>
              <w:rPr>
                <w:rFonts w:ascii="Arial" w:hAnsi="Arial" w:cs="Arial"/>
                <w:sz w:val="16"/>
                <w:szCs w:val="16"/>
              </w:rPr>
            </w:pPr>
            <w:r w:rsidRPr="001F0BC0">
              <w:rPr>
                <w:rFonts w:ascii="Arial" w:hAnsi="Arial" w:cs="Arial"/>
                <w:sz w:val="16"/>
                <w:szCs w:val="16"/>
              </w:rPr>
              <w:t>Investments</w:t>
            </w:r>
          </w:p>
        </w:tc>
        <w:tc>
          <w:tcPr>
            <w:tcW w:w="882" w:type="dxa"/>
            <w:vAlign w:val="bottom"/>
          </w:tcPr>
          <w:p w14:paraId="04B418E7" w14:textId="61B53494"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2" w:type="dxa"/>
            <w:vAlign w:val="bottom"/>
          </w:tcPr>
          <w:p w14:paraId="0C2BF64A" w14:textId="777149DF"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3" w:type="dxa"/>
            <w:vAlign w:val="bottom"/>
          </w:tcPr>
          <w:p w14:paraId="0D943A58" w14:textId="3DBFE15A"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2" w:type="dxa"/>
            <w:vAlign w:val="bottom"/>
          </w:tcPr>
          <w:p w14:paraId="0A8F040F" w14:textId="60CDD9D8" w:rsidR="00CA46AB" w:rsidRPr="001F0BC0" w:rsidRDefault="00CA46AB" w:rsidP="001F0BC0">
            <w:pPr>
              <w:tabs>
                <w:tab w:val="decimal" w:pos="614"/>
              </w:tabs>
              <w:spacing w:line="320" w:lineRule="exact"/>
              <w:rPr>
                <w:rFonts w:ascii="Arial" w:hAnsi="Arial" w:cs="Arial"/>
                <w:sz w:val="16"/>
                <w:szCs w:val="16"/>
                <w:cs/>
              </w:rPr>
            </w:pPr>
            <w:r w:rsidRPr="001F0BC0">
              <w:rPr>
                <w:rFonts w:ascii="Arial" w:hAnsi="Arial" w:cs="Arial"/>
                <w:sz w:val="16"/>
                <w:szCs w:val="16"/>
              </w:rPr>
              <w:t>102</w:t>
            </w:r>
          </w:p>
        </w:tc>
        <w:tc>
          <w:tcPr>
            <w:tcW w:w="883" w:type="dxa"/>
            <w:vAlign w:val="bottom"/>
          </w:tcPr>
          <w:p w14:paraId="2B9B6EDE" w14:textId="15989F9F" w:rsidR="00CA46AB" w:rsidRPr="001F0BC0" w:rsidRDefault="00CA46AB" w:rsidP="001F0BC0">
            <w:pPr>
              <w:tabs>
                <w:tab w:val="decimal" w:pos="614"/>
              </w:tabs>
              <w:spacing w:line="320" w:lineRule="exact"/>
              <w:rPr>
                <w:rFonts w:ascii="Arial" w:hAnsi="Arial" w:cs="Arial"/>
                <w:sz w:val="16"/>
                <w:szCs w:val="16"/>
                <w:cs/>
              </w:rPr>
            </w:pPr>
            <w:r w:rsidRPr="001F0BC0">
              <w:rPr>
                <w:rFonts w:ascii="Arial" w:hAnsi="Arial" w:cs="Arial"/>
                <w:sz w:val="16"/>
                <w:szCs w:val="16"/>
              </w:rPr>
              <w:t>60</w:t>
            </w:r>
          </w:p>
        </w:tc>
        <w:tc>
          <w:tcPr>
            <w:tcW w:w="810" w:type="dxa"/>
            <w:vAlign w:val="bottom"/>
          </w:tcPr>
          <w:p w14:paraId="04F91611" w14:textId="2654FB11"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162</w:t>
            </w:r>
          </w:p>
        </w:tc>
        <w:tc>
          <w:tcPr>
            <w:tcW w:w="1350" w:type="dxa"/>
            <w:vAlign w:val="bottom"/>
          </w:tcPr>
          <w:p w14:paraId="62D02E5D" w14:textId="51F181B9" w:rsidR="00CA46AB" w:rsidRPr="001F0BC0" w:rsidRDefault="00CA46AB" w:rsidP="001F0BC0">
            <w:pPr>
              <w:spacing w:line="320" w:lineRule="exact"/>
              <w:jc w:val="center"/>
              <w:rPr>
                <w:rFonts w:ascii="Arial" w:hAnsi="Arial" w:cs="Arial"/>
                <w:sz w:val="16"/>
                <w:szCs w:val="16"/>
              </w:rPr>
            </w:pPr>
            <w:r w:rsidRPr="001F0BC0">
              <w:rPr>
                <w:rFonts w:ascii="Arial" w:hAnsi="Arial" w:cs="Arial"/>
                <w:sz w:val="16"/>
                <w:szCs w:val="16"/>
              </w:rPr>
              <w:t>3.64</w:t>
            </w:r>
          </w:p>
        </w:tc>
      </w:tr>
      <w:tr w:rsidR="00CA46AB" w:rsidRPr="001F0BC0" w14:paraId="1CD6465C" w14:textId="77777777" w:rsidTr="004E380B">
        <w:trPr>
          <w:cantSplit/>
        </w:trPr>
        <w:tc>
          <w:tcPr>
            <w:tcW w:w="2608" w:type="dxa"/>
            <w:vAlign w:val="bottom"/>
          </w:tcPr>
          <w:p w14:paraId="0B55DE4E" w14:textId="77777777" w:rsidR="00CA46AB" w:rsidRPr="001F0BC0" w:rsidRDefault="00CA46AB" w:rsidP="001F0BC0">
            <w:pPr>
              <w:spacing w:line="320" w:lineRule="exact"/>
              <w:ind w:left="162" w:hanging="162"/>
              <w:rPr>
                <w:rFonts w:ascii="Arial" w:hAnsi="Arial" w:cs="Arial"/>
                <w:sz w:val="16"/>
                <w:szCs w:val="16"/>
              </w:rPr>
            </w:pPr>
            <w:r w:rsidRPr="001F0BC0">
              <w:rPr>
                <w:rFonts w:ascii="Arial" w:hAnsi="Arial" w:cs="Arial"/>
                <w:sz w:val="16"/>
                <w:szCs w:val="16"/>
              </w:rPr>
              <w:t>Loans to customers</w:t>
            </w:r>
          </w:p>
        </w:tc>
        <w:tc>
          <w:tcPr>
            <w:tcW w:w="882" w:type="dxa"/>
            <w:vAlign w:val="bottom"/>
          </w:tcPr>
          <w:p w14:paraId="783DFE7F" w14:textId="600EF2D1" w:rsidR="00CA46AB" w:rsidRPr="001F0BC0" w:rsidRDefault="00CA46AB" w:rsidP="001F0BC0">
            <w:pPr>
              <w:tabs>
                <w:tab w:val="decimal" w:pos="614"/>
              </w:tabs>
              <w:spacing w:line="320" w:lineRule="exact"/>
              <w:rPr>
                <w:rFonts w:ascii="Arial" w:hAnsi="Arial" w:cs="Arial"/>
                <w:sz w:val="16"/>
                <w:szCs w:val="16"/>
                <w:cs/>
              </w:rPr>
            </w:pPr>
            <w:r w:rsidRPr="001F0BC0">
              <w:rPr>
                <w:rFonts w:ascii="Arial" w:hAnsi="Arial" w:cs="Arial"/>
                <w:sz w:val="16"/>
                <w:szCs w:val="16"/>
              </w:rPr>
              <w:t>85</w:t>
            </w:r>
          </w:p>
        </w:tc>
        <w:tc>
          <w:tcPr>
            <w:tcW w:w="882" w:type="dxa"/>
            <w:vAlign w:val="bottom"/>
          </w:tcPr>
          <w:p w14:paraId="7D5935C2" w14:textId="0AC73456"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3" w:type="dxa"/>
            <w:vAlign w:val="bottom"/>
          </w:tcPr>
          <w:p w14:paraId="62705BC5" w14:textId="13AED494" w:rsidR="00CA46AB" w:rsidRPr="001F0BC0" w:rsidRDefault="00CA46AB" w:rsidP="001F0BC0">
            <w:pPr>
              <w:tabs>
                <w:tab w:val="decimal" w:pos="614"/>
              </w:tabs>
              <w:spacing w:line="320" w:lineRule="exact"/>
              <w:rPr>
                <w:rFonts w:ascii="Arial" w:hAnsi="Arial" w:cs="Arial"/>
                <w:sz w:val="16"/>
                <w:szCs w:val="16"/>
                <w:cs/>
              </w:rPr>
            </w:pPr>
            <w:r w:rsidRPr="001F0BC0">
              <w:rPr>
                <w:rFonts w:ascii="Arial" w:hAnsi="Arial" w:cs="Arial"/>
                <w:sz w:val="16"/>
                <w:szCs w:val="16"/>
              </w:rPr>
              <w:t>-</w:t>
            </w:r>
          </w:p>
        </w:tc>
        <w:tc>
          <w:tcPr>
            <w:tcW w:w="882" w:type="dxa"/>
            <w:vAlign w:val="bottom"/>
          </w:tcPr>
          <w:p w14:paraId="0B7D7DFE" w14:textId="591B143C"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131</w:t>
            </w:r>
          </w:p>
        </w:tc>
        <w:tc>
          <w:tcPr>
            <w:tcW w:w="883" w:type="dxa"/>
            <w:vAlign w:val="bottom"/>
          </w:tcPr>
          <w:p w14:paraId="6857428D" w14:textId="117D9CF3"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10" w:type="dxa"/>
            <w:vAlign w:val="bottom"/>
          </w:tcPr>
          <w:p w14:paraId="76A10DC9" w14:textId="21A20838" w:rsidR="00CA46AB" w:rsidRPr="001F0BC0" w:rsidRDefault="00CA46AB" w:rsidP="001F0BC0">
            <w:pPr>
              <w:tabs>
                <w:tab w:val="decimal" w:pos="614"/>
              </w:tabs>
              <w:spacing w:line="320" w:lineRule="exact"/>
              <w:rPr>
                <w:rFonts w:ascii="Arial" w:hAnsi="Arial" w:cs="Arial"/>
                <w:sz w:val="16"/>
                <w:szCs w:val="16"/>
                <w:cs/>
              </w:rPr>
            </w:pPr>
            <w:r w:rsidRPr="001F0BC0">
              <w:rPr>
                <w:rFonts w:ascii="Arial" w:hAnsi="Arial" w:cs="Arial"/>
                <w:sz w:val="16"/>
                <w:szCs w:val="16"/>
              </w:rPr>
              <w:t>216</w:t>
            </w:r>
          </w:p>
        </w:tc>
        <w:tc>
          <w:tcPr>
            <w:tcW w:w="1350" w:type="dxa"/>
            <w:vAlign w:val="bottom"/>
          </w:tcPr>
          <w:p w14:paraId="1B9ACDCF" w14:textId="163FCBDB" w:rsidR="00CA46AB" w:rsidRPr="001F0BC0" w:rsidRDefault="00CA46AB" w:rsidP="001F0BC0">
            <w:pPr>
              <w:spacing w:line="320" w:lineRule="exact"/>
              <w:jc w:val="center"/>
              <w:rPr>
                <w:rFonts w:ascii="Arial" w:hAnsi="Arial" w:cs="Arial"/>
                <w:sz w:val="16"/>
                <w:szCs w:val="16"/>
              </w:rPr>
            </w:pPr>
            <w:r w:rsidRPr="001F0BC0">
              <w:rPr>
                <w:rFonts w:ascii="Arial" w:hAnsi="Arial" w:cs="Arial"/>
                <w:sz w:val="16"/>
                <w:szCs w:val="16"/>
              </w:rPr>
              <w:t>17.55</w:t>
            </w:r>
          </w:p>
        </w:tc>
      </w:tr>
      <w:tr w:rsidR="00CA46AB" w:rsidRPr="001F0BC0" w14:paraId="025AC15E" w14:textId="77777777" w:rsidTr="004E380B">
        <w:trPr>
          <w:cantSplit/>
        </w:trPr>
        <w:tc>
          <w:tcPr>
            <w:tcW w:w="2608" w:type="dxa"/>
            <w:vAlign w:val="bottom"/>
            <w:hideMark/>
          </w:tcPr>
          <w:p w14:paraId="6355E7D3" w14:textId="77777777" w:rsidR="00CA46AB" w:rsidRPr="001F0BC0" w:rsidRDefault="00CA46AB" w:rsidP="001F0BC0">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liabilities</w:t>
            </w:r>
          </w:p>
        </w:tc>
        <w:tc>
          <w:tcPr>
            <w:tcW w:w="882" w:type="dxa"/>
            <w:vAlign w:val="bottom"/>
          </w:tcPr>
          <w:p w14:paraId="71AB7087" w14:textId="77777777" w:rsidR="00CA46AB" w:rsidRPr="001F0BC0" w:rsidRDefault="00CA46AB" w:rsidP="001F0BC0">
            <w:pPr>
              <w:tabs>
                <w:tab w:val="decimal" w:pos="614"/>
              </w:tabs>
              <w:spacing w:line="320" w:lineRule="exact"/>
              <w:rPr>
                <w:rFonts w:ascii="Arial" w:hAnsi="Arial" w:cs="Arial"/>
                <w:sz w:val="16"/>
                <w:szCs w:val="16"/>
              </w:rPr>
            </w:pPr>
          </w:p>
        </w:tc>
        <w:tc>
          <w:tcPr>
            <w:tcW w:w="882" w:type="dxa"/>
            <w:vAlign w:val="bottom"/>
          </w:tcPr>
          <w:p w14:paraId="5908D3F1" w14:textId="77777777" w:rsidR="00CA46AB" w:rsidRPr="001F0BC0" w:rsidRDefault="00CA46AB" w:rsidP="001F0BC0">
            <w:pPr>
              <w:tabs>
                <w:tab w:val="decimal" w:pos="614"/>
              </w:tabs>
              <w:spacing w:line="320" w:lineRule="exact"/>
              <w:rPr>
                <w:rFonts w:ascii="Arial" w:hAnsi="Arial" w:cs="Arial"/>
                <w:sz w:val="16"/>
                <w:szCs w:val="16"/>
              </w:rPr>
            </w:pPr>
          </w:p>
        </w:tc>
        <w:tc>
          <w:tcPr>
            <w:tcW w:w="883" w:type="dxa"/>
            <w:vAlign w:val="bottom"/>
          </w:tcPr>
          <w:p w14:paraId="42B7A9C7" w14:textId="77777777" w:rsidR="00CA46AB" w:rsidRPr="001F0BC0" w:rsidRDefault="00CA46AB" w:rsidP="001F0BC0">
            <w:pPr>
              <w:tabs>
                <w:tab w:val="decimal" w:pos="614"/>
              </w:tabs>
              <w:spacing w:line="320" w:lineRule="exact"/>
              <w:rPr>
                <w:rFonts w:ascii="Arial" w:hAnsi="Arial" w:cs="Arial"/>
                <w:sz w:val="16"/>
                <w:szCs w:val="16"/>
              </w:rPr>
            </w:pPr>
          </w:p>
        </w:tc>
        <w:tc>
          <w:tcPr>
            <w:tcW w:w="882" w:type="dxa"/>
            <w:vAlign w:val="bottom"/>
          </w:tcPr>
          <w:p w14:paraId="1AF92058" w14:textId="77777777" w:rsidR="00CA46AB" w:rsidRPr="001F0BC0" w:rsidRDefault="00CA46AB" w:rsidP="001F0BC0">
            <w:pPr>
              <w:tabs>
                <w:tab w:val="decimal" w:pos="614"/>
              </w:tabs>
              <w:spacing w:line="320" w:lineRule="exact"/>
              <w:rPr>
                <w:rFonts w:ascii="Arial" w:hAnsi="Arial" w:cs="Arial"/>
                <w:sz w:val="16"/>
                <w:szCs w:val="16"/>
              </w:rPr>
            </w:pPr>
          </w:p>
        </w:tc>
        <w:tc>
          <w:tcPr>
            <w:tcW w:w="883" w:type="dxa"/>
            <w:vAlign w:val="bottom"/>
          </w:tcPr>
          <w:p w14:paraId="625A9CC5" w14:textId="77777777" w:rsidR="00CA46AB" w:rsidRPr="001F0BC0" w:rsidRDefault="00CA46AB" w:rsidP="001F0BC0">
            <w:pPr>
              <w:tabs>
                <w:tab w:val="decimal" w:pos="614"/>
              </w:tabs>
              <w:spacing w:line="320" w:lineRule="exact"/>
              <w:rPr>
                <w:rFonts w:ascii="Arial" w:hAnsi="Arial" w:cs="Arial"/>
                <w:sz w:val="16"/>
                <w:szCs w:val="16"/>
              </w:rPr>
            </w:pPr>
          </w:p>
        </w:tc>
        <w:tc>
          <w:tcPr>
            <w:tcW w:w="810" w:type="dxa"/>
            <w:vAlign w:val="bottom"/>
          </w:tcPr>
          <w:p w14:paraId="493D1260" w14:textId="77777777" w:rsidR="00CA46AB" w:rsidRPr="001F0BC0" w:rsidRDefault="00CA46AB" w:rsidP="001F0BC0">
            <w:pPr>
              <w:tabs>
                <w:tab w:val="decimal" w:pos="614"/>
              </w:tabs>
              <w:spacing w:line="320" w:lineRule="exact"/>
              <w:rPr>
                <w:rFonts w:ascii="Arial" w:hAnsi="Arial" w:cs="Arial"/>
                <w:sz w:val="16"/>
                <w:szCs w:val="16"/>
              </w:rPr>
            </w:pPr>
          </w:p>
        </w:tc>
        <w:tc>
          <w:tcPr>
            <w:tcW w:w="1350" w:type="dxa"/>
            <w:vAlign w:val="bottom"/>
          </w:tcPr>
          <w:p w14:paraId="46F6BA6D" w14:textId="77777777" w:rsidR="00CA46AB" w:rsidRPr="001F0BC0" w:rsidRDefault="00CA46AB" w:rsidP="001F0BC0">
            <w:pPr>
              <w:spacing w:line="320" w:lineRule="exact"/>
              <w:jc w:val="center"/>
              <w:rPr>
                <w:rFonts w:ascii="Arial" w:hAnsi="Arial" w:cs="Arial"/>
                <w:sz w:val="16"/>
                <w:szCs w:val="16"/>
                <w:cs/>
              </w:rPr>
            </w:pPr>
          </w:p>
        </w:tc>
      </w:tr>
      <w:tr w:rsidR="00CA46AB" w:rsidRPr="001F0BC0" w14:paraId="7B09144A" w14:textId="77777777" w:rsidTr="004E380B">
        <w:trPr>
          <w:cantSplit/>
        </w:trPr>
        <w:tc>
          <w:tcPr>
            <w:tcW w:w="2608" w:type="dxa"/>
            <w:vAlign w:val="bottom"/>
            <w:hideMark/>
          </w:tcPr>
          <w:p w14:paraId="6EB8D77C" w14:textId="77777777" w:rsidR="00CA46AB" w:rsidRPr="001F0BC0" w:rsidRDefault="00CA46AB" w:rsidP="001F0BC0">
            <w:pPr>
              <w:spacing w:line="320" w:lineRule="exact"/>
              <w:ind w:left="162" w:right="-111" w:hanging="162"/>
              <w:rPr>
                <w:rFonts w:ascii="Arial" w:hAnsi="Arial" w:cs="Arial"/>
                <w:sz w:val="16"/>
                <w:szCs w:val="16"/>
                <w:cs/>
              </w:rPr>
            </w:pPr>
            <w:r w:rsidRPr="001F0BC0">
              <w:rPr>
                <w:rFonts w:ascii="Arial" w:hAnsi="Arial" w:cs="Arial"/>
                <w:sz w:val="16"/>
                <w:szCs w:val="16"/>
                <w:lang w:val="en-GB"/>
              </w:rPr>
              <w:t>Debt issued and borrowings</w:t>
            </w:r>
          </w:p>
        </w:tc>
        <w:tc>
          <w:tcPr>
            <w:tcW w:w="882" w:type="dxa"/>
            <w:vAlign w:val="bottom"/>
          </w:tcPr>
          <w:p w14:paraId="442FB3EC" w14:textId="45197E9C"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2" w:type="dxa"/>
            <w:vAlign w:val="bottom"/>
          </w:tcPr>
          <w:p w14:paraId="751649A9" w14:textId="6DB2EA77"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1,347</w:t>
            </w:r>
          </w:p>
        </w:tc>
        <w:tc>
          <w:tcPr>
            <w:tcW w:w="883" w:type="dxa"/>
            <w:vAlign w:val="bottom"/>
          </w:tcPr>
          <w:p w14:paraId="7314CBEE" w14:textId="555EA3C3"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2,397</w:t>
            </w:r>
          </w:p>
        </w:tc>
        <w:tc>
          <w:tcPr>
            <w:tcW w:w="882" w:type="dxa"/>
            <w:vAlign w:val="bottom"/>
          </w:tcPr>
          <w:p w14:paraId="7FE06D42" w14:textId="3CCE7237"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7,402</w:t>
            </w:r>
          </w:p>
        </w:tc>
        <w:tc>
          <w:tcPr>
            <w:tcW w:w="883" w:type="dxa"/>
            <w:vAlign w:val="bottom"/>
          </w:tcPr>
          <w:p w14:paraId="5FCC6A4C" w14:textId="4B66F11B"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8,870</w:t>
            </w:r>
          </w:p>
        </w:tc>
        <w:tc>
          <w:tcPr>
            <w:tcW w:w="810" w:type="dxa"/>
            <w:vAlign w:val="bottom"/>
          </w:tcPr>
          <w:p w14:paraId="4016C00C" w14:textId="7412C6F7"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20,016</w:t>
            </w:r>
          </w:p>
        </w:tc>
        <w:tc>
          <w:tcPr>
            <w:tcW w:w="1350" w:type="dxa"/>
            <w:vAlign w:val="bottom"/>
          </w:tcPr>
          <w:p w14:paraId="43D26F6A" w14:textId="2268879C" w:rsidR="00CA46AB" w:rsidRPr="001F0BC0" w:rsidRDefault="00CA46AB" w:rsidP="001F0BC0">
            <w:pPr>
              <w:spacing w:line="320" w:lineRule="exact"/>
              <w:jc w:val="center"/>
              <w:rPr>
                <w:rFonts w:ascii="Arial" w:hAnsi="Arial" w:cs="Arial"/>
                <w:sz w:val="16"/>
                <w:szCs w:val="16"/>
              </w:rPr>
            </w:pPr>
            <w:r w:rsidRPr="001F0BC0">
              <w:rPr>
                <w:rFonts w:ascii="Arial" w:hAnsi="Arial" w:cs="Arial"/>
                <w:sz w:val="16"/>
                <w:szCs w:val="16"/>
              </w:rPr>
              <w:t>3.44</w:t>
            </w:r>
          </w:p>
        </w:tc>
      </w:tr>
      <w:tr w:rsidR="00CA46AB" w:rsidRPr="001F0BC0" w14:paraId="64863A07" w14:textId="77777777" w:rsidTr="004E380B">
        <w:trPr>
          <w:cantSplit/>
        </w:trPr>
        <w:tc>
          <w:tcPr>
            <w:tcW w:w="2608" w:type="dxa"/>
            <w:vAlign w:val="bottom"/>
          </w:tcPr>
          <w:p w14:paraId="265C5278" w14:textId="77777777" w:rsidR="00CA46AB" w:rsidRPr="001F0BC0" w:rsidRDefault="00CA46AB" w:rsidP="001F0BC0">
            <w:pPr>
              <w:spacing w:line="320" w:lineRule="exact"/>
              <w:ind w:left="162" w:right="-111" w:hanging="162"/>
              <w:rPr>
                <w:rFonts w:ascii="Arial" w:hAnsi="Arial" w:cs="Arial"/>
                <w:sz w:val="16"/>
                <w:szCs w:val="16"/>
                <w:lang w:val="en-GB"/>
              </w:rPr>
            </w:pPr>
            <w:r w:rsidRPr="001F0BC0">
              <w:rPr>
                <w:rFonts w:ascii="Arial" w:hAnsi="Arial" w:cs="Arial"/>
                <w:sz w:val="16"/>
                <w:szCs w:val="16"/>
                <w:lang w:val="en-GB"/>
              </w:rPr>
              <w:t>Other liabilities - lease liabilities</w:t>
            </w:r>
          </w:p>
        </w:tc>
        <w:tc>
          <w:tcPr>
            <w:tcW w:w="882" w:type="dxa"/>
            <w:vAlign w:val="bottom"/>
          </w:tcPr>
          <w:p w14:paraId="3ED49B89" w14:textId="3D63C9A3"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2" w:type="dxa"/>
            <w:vAlign w:val="bottom"/>
          </w:tcPr>
          <w:p w14:paraId="7D5FBDB8" w14:textId="5612648F"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3" w:type="dxa"/>
            <w:vAlign w:val="bottom"/>
          </w:tcPr>
          <w:p w14:paraId="5CFE2BB6" w14:textId="525BFB52"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16</w:t>
            </w:r>
          </w:p>
        </w:tc>
        <w:tc>
          <w:tcPr>
            <w:tcW w:w="882" w:type="dxa"/>
            <w:vAlign w:val="bottom"/>
          </w:tcPr>
          <w:p w14:paraId="1DDFC64D" w14:textId="066A1761"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47</w:t>
            </w:r>
          </w:p>
        </w:tc>
        <w:tc>
          <w:tcPr>
            <w:tcW w:w="883" w:type="dxa"/>
            <w:vAlign w:val="bottom"/>
          </w:tcPr>
          <w:p w14:paraId="2CC74201" w14:textId="04503840"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10" w:type="dxa"/>
            <w:vAlign w:val="bottom"/>
          </w:tcPr>
          <w:p w14:paraId="733BE585" w14:textId="26ED5B98" w:rsidR="00CA46AB" w:rsidRPr="001F0BC0" w:rsidRDefault="00CA46AB" w:rsidP="001F0BC0">
            <w:pPr>
              <w:tabs>
                <w:tab w:val="decimal" w:pos="614"/>
              </w:tabs>
              <w:spacing w:line="320" w:lineRule="exact"/>
              <w:rPr>
                <w:rFonts w:ascii="Arial" w:hAnsi="Arial" w:cs="Arial"/>
                <w:sz w:val="16"/>
                <w:szCs w:val="16"/>
              </w:rPr>
            </w:pPr>
            <w:r w:rsidRPr="001F0BC0">
              <w:rPr>
                <w:rFonts w:ascii="Arial" w:hAnsi="Arial" w:cs="Arial"/>
                <w:sz w:val="16"/>
                <w:szCs w:val="16"/>
              </w:rPr>
              <w:t>63</w:t>
            </w:r>
          </w:p>
        </w:tc>
        <w:tc>
          <w:tcPr>
            <w:tcW w:w="1350" w:type="dxa"/>
            <w:vAlign w:val="bottom"/>
          </w:tcPr>
          <w:p w14:paraId="5BE11241" w14:textId="7263A1C4" w:rsidR="00CA46AB" w:rsidRPr="001F0BC0" w:rsidRDefault="00CA46AB" w:rsidP="001F0BC0">
            <w:pPr>
              <w:spacing w:line="320" w:lineRule="exact"/>
              <w:jc w:val="center"/>
              <w:rPr>
                <w:rFonts w:ascii="Arial" w:hAnsi="Arial" w:cs="Arial"/>
                <w:sz w:val="16"/>
                <w:szCs w:val="16"/>
              </w:rPr>
            </w:pPr>
            <w:r w:rsidRPr="001F0BC0">
              <w:rPr>
                <w:rFonts w:ascii="Arial" w:hAnsi="Arial" w:cs="Arial"/>
                <w:sz w:val="16"/>
                <w:szCs w:val="16"/>
              </w:rPr>
              <w:t>3.32</w:t>
            </w:r>
          </w:p>
        </w:tc>
      </w:tr>
    </w:tbl>
    <w:p w14:paraId="0C6D0666" w14:textId="1D797255" w:rsidR="00225CF8" w:rsidRPr="00932A5A" w:rsidRDefault="00444EC3" w:rsidP="001F0BC0">
      <w:pPr>
        <w:numPr>
          <w:ilvl w:val="0"/>
          <w:numId w:val="13"/>
        </w:numPr>
        <w:tabs>
          <w:tab w:val="clear" w:pos="1087"/>
        </w:tabs>
        <w:spacing w:before="240" w:after="120" w:line="380" w:lineRule="exact"/>
        <w:ind w:left="547" w:hanging="547"/>
        <w:jc w:val="thaiDistribute"/>
        <w:rPr>
          <w:rFonts w:ascii="Arial" w:hAnsi="Arial" w:cs="Arial"/>
          <w:b/>
          <w:bCs/>
        </w:rPr>
      </w:pPr>
      <w:r w:rsidRPr="00932A5A">
        <w:rPr>
          <w:rFonts w:ascii="Arial" w:hAnsi="Arial" w:cs="Arial"/>
          <w:b/>
          <w:bCs/>
          <w:lang w:val="en-GB"/>
        </w:rPr>
        <w:t>Market</w:t>
      </w:r>
      <w:r w:rsidR="00225CF8" w:rsidRPr="00932A5A">
        <w:rPr>
          <w:rFonts w:ascii="Arial" w:hAnsi="Arial" w:cs="Arial"/>
          <w:b/>
          <w:bCs/>
        </w:rPr>
        <w:t xml:space="preserve"> risk</w:t>
      </w:r>
    </w:p>
    <w:p w14:paraId="4D9B2117" w14:textId="77777777" w:rsidR="004D0E0F" w:rsidRPr="00932A5A" w:rsidRDefault="004D0E0F" w:rsidP="00C67992">
      <w:pPr>
        <w:tabs>
          <w:tab w:val="left" w:pos="9828"/>
        </w:tabs>
        <w:spacing w:before="120" w:after="120" w:line="380" w:lineRule="exact"/>
        <w:ind w:left="547" w:right="-43"/>
        <w:jc w:val="thaiDistribute"/>
        <w:rPr>
          <w:rFonts w:ascii="Arial" w:hAnsi="Arial" w:cs="Arial"/>
          <w:lang w:val="en-GB"/>
        </w:rPr>
      </w:pPr>
      <w:r w:rsidRPr="00932A5A">
        <w:rPr>
          <w:rFonts w:ascii="Arial" w:hAnsi="Arial" w:cs="Arial"/>
          <w:lang w:val="en-GB"/>
        </w:rPr>
        <w:t>Market</w:t>
      </w:r>
      <w:r w:rsidRPr="00932A5A">
        <w:rPr>
          <w:rFonts w:ascii="Arial" w:hAnsi="Arial" w:cs="Arial"/>
        </w:rPr>
        <w:t xml:space="preserve"> risk</w:t>
      </w:r>
      <w:r w:rsidRPr="00932A5A">
        <w:rPr>
          <w:rFonts w:ascii="Arial" w:hAnsi="Arial" w:cs="Arial"/>
          <w:lang w:val="en-GB"/>
        </w:rPr>
        <w:t xml:space="preserve"> is the risk that changes in the market prices of equity </w:t>
      </w:r>
      <w:r w:rsidRPr="00932A5A">
        <w:rPr>
          <w:rFonts w:ascii="Arial" w:hAnsi="Arial" w:cs="Arial"/>
        </w:rPr>
        <w:t>securities</w:t>
      </w:r>
      <w:r w:rsidRPr="00932A5A">
        <w:rPr>
          <w:rFonts w:ascii="Arial" w:hAnsi="Arial" w:cs="Arial"/>
          <w:lang w:val="en-GB"/>
        </w:rPr>
        <w:t xml:space="preserve"> will result in fluctuations in revenue and the value of financial assets.  </w:t>
      </w:r>
    </w:p>
    <w:p w14:paraId="5351455F" w14:textId="77777777" w:rsidR="004D0E0F" w:rsidRPr="00932A5A" w:rsidRDefault="004D0E0F" w:rsidP="00C67992">
      <w:pPr>
        <w:spacing w:before="120" w:after="120" w:line="380" w:lineRule="exact"/>
        <w:ind w:left="540"/>
        <w:jc w:val="thaiDistribute"/>
        <w:rPr>
          <w:rFonts w:ascii="Arial" w:hAnsi="Arial" w:cs="Arial"/>
          <w:b/>
          <w:bCs/>
        </w:rPr>
      </w:pPr>
      <w:r w:rsidRPr="00932A5A">
        <w:rPr>
          <w:rFonts w:ascii="Arial" w:hAnsi="Arial" w:cs="Arial"/>
          <w:b/>
          <w:bCs/>
          <w:lang w:val="en-GB"/>
        </w:rPr>
        <w:t>Market risk guidelines</w:t>
      </w:r>
    </w:p>
    <w:p w14:paraId="6FDF3B6E" w14:textId="77777777" w:rsidR="004D0E0F" w:rsidRPr="00932A5A" w:rsidRDefault="004D0E0F" w:rsidP="00C67992">
      <w:pPr>
        <w:tabs>
          <w:tab w:val="left" w:pos="9828"/>
        </w:tabs>
        <w:spacing w:before="120" w:after="120" w:line="380" w:lineRule="exact"/>
        <w:ind w:left="547" w:right="-43"/>
        <w:jc w:val="thaiDistribute"/>
        <w:rPr>
          <w:rFonts w:ascii="Arial" w:hAnsi="Arial" w:cs="Arial"/>
        </w:rPr>
      </w:pPr>
      <w:r w:rsidRPr="00932A5A">
        <w:rPr>
          <w:rFonts w:ascii="Arial" w:hAnsi="Arial" w:cs="Arial"/>
          <w:lang w:val="en-GB"/>
        </w:rPr>
        <w:t xml:space="preserve">The </w:t>
      </w:r>
      <w:r w:rsidRPr="00932A5A">
        <w:rPr>
          <w:rFonts w:ascii="Arial" w:hAnsi="Arial" w:cs="Arial"/>
        </w:rPr>
        <w:t>Company</w:t>
      </w:r>
      <w:r w:rsidRPr="00932A5A">
        <w:rPr>
          <w:rFonts w:ascii="Arial" w:hAnsi="Arial" w:cs="Arial"/>
          <w:lang w:val="en-GB"/>
        </w:rPr>
        <w:t xml:space="preserve"> and </w:t>
      </w:r>
      <w:r w:rsidRPr="00932A5A">
        <w:rPr>
          <w:rFonts w:ascii="Arial" w:hAnsi="Arial" w:cs="Arial"/>
        </w:rPr>
        <w:t>its subsidiaries have a policy to manage market risk by setting manageable limits on transactions</w:t>
      </w:r>
      <w:r w:rsidR="00EB0587" w:rsidRPr="00932A5A">
        <w:rPr>
          <w:rFonts w:ascii="Arial" w:hAnsi="Arial" w:cs="Arial"/>
        </w:rPr>
        <w:t xml:space="preserve"> in order to control the risk to the acceptable level</w:t>
      </w:r>
      <w:r w:rsidRPr="00932A5A">
        <w:rPr>
          <w:rFonts w:ascii="Arial" w:hAnsi="Arial" w:cs="Arial"/>
        </w:rPr>
        <w:t xml:space="preserve">. </w:t>
      </w:r>
      <w:r w:rsidR="00EB0587" w:rsidRPr="00932A5A">
        <w:rPr>
          <w:rFonts w:ascii="Arial" w:hAnsi="Arial" w:cs="Arial"/>
        </w:rPr>
        <w:t xml:space="preserve">                  </w:t>
      </w:r>
      <w:r w:rsidRPr="00932A5A">
        <w:rPr>
          <w:rFonts w:ascii="Arial" w:hAnsi="Arial" w:cs="Arial"/>
        </w:rPr>
        <w:t>The Risk Control Unit is responsible for managing risk and reporting on compliance to the Board of Directors, relevant business units and relevant management, in order to facilitate responsive risk management. This unit is under the supervision of  the Board of Executives.</w:t>
      </w:r>
    </w:p>
    <w:p w14:paraId="00E01BC8" w14:textId="77777777" w:rsidR="00A75E99" w:rsidRPr="00932A5A" w:rsidRDefault="00A75E99" w:rsidP="00C67992">
      <w:pPr>
        <w:tabs>
          <w:tab w:val="left" w:pos="9828"/>
        </w:tabs>
        <w:spacing w:before="120" w:after="120" w:line="380" w:lineRule="exact"/>
        <w:ind w:left="547" w:right="-43"/>
        <w:jc w:val="thaiDistribute"/>
        <w:rPr>
          <w:rFonts w:ascii="Arial" w:hAnsi="Arial" w:cs="Arial"/>
        </w:rPr>
      </w:pPr>
    </w:p>
    <w:p w14:paraId="61F7D6B5" w14:textId="69253182" w:rsidR="00225CF8" w:rsidRPr="00932A5A" w:rsidRDefault="005C4EBD" w:rsidP="001F0BC0">
      <w:pPr>
        <w:spacing w:before="80" w:after="80" w:line="360" w:lineRule="exact"/>
        <w:ind w:left="540" w:hanging="540"/>
        <w:jc w:val="thaiDistribute"/>
        <w:rPr>
          <w:rFonts w:ascii="Arial" w:hAnsi="Arial" w:cs="Arial"/>
          <w:b/>
          <w:bCs/>
        </w:rPr>
      </w:pPr>
      <w:r w:rsidRPr="00932A5A">
        <w:rPr>
          <w:rFonts w:ascii="Arial" w:hAnsi="Arial" w:cs="Arial"/>
          <w:b/>
          <w:bCs/>
        </w:rPr>
        <w:lastRenderedPageBreak/>
        <w:t>4</w:t>
      </w:r>
      <w:r w:rsidR="00500943" w:rsidRPr="00932A5A">
        <w:rPr>
          <w:rFonts w:ascii="Arial" w:hAnsi="Arial" w:cs="Arial"/>
          <w:b/>
          <w:bCs/>
        </w:rPr>
        <w:t>4</w:t>
      </w:r>
      <w:r w:rsidRPr="00932A5A">
        <w:rPr>
          <w:rFonts w:ascii="Arial" w:hAnsi="Arial" w:cs="Arial"/>
          <w:b/>
          <w:bCs/>
        </w:rPr>
        <w:t>.3</w:t>
      </w:r>
      <w:r w:rsidR="00225CF8" w:rsidRPr="00932A5A">
        <w:rPr>
          <w:rFonts w:ascii="Arial" w:hAnsi="Arial" w:cs="Arial"/>
          <w:b/>
          <w:bCs/>
        </w:rPr>
        <w:t xml:space="preserve"> </w:t>
      </w:r>
      <w:r w:rsidR="00225CF8" w:rsidRPr="00932A5A">
        <w:rPr>
          <w:rFonts w:ascii="Arial" w:hAnsi="Arial" w:cs="Arial"/>
          <w:b/>
          <w:bCs/>
        </w:rPr>
        <w:tab/>
        <w:t>Liquidity risk</w:t>
      </w:r>
    </w:p>
    <w:p w14:paraId="7BF4BF62" w14:textId="77777777" w:rsidR="004D0E0F" w:rsidRPr="00932A5A" w:rsidRDefault="004D0E0F" w:rsidP="001F0BC0">
      <w:pPr>
        <w:spacing w:before="80" w:after="80" w:line="360" w:lineRule="exact"/>
        <w:ind w:left="547"/>
        <w:jc w:val="thaiDistribute"/>
        <w:rPr>
          <w:rFonts w:ascii="Arial" w:hAnsi="Arial" w:cs="Arial"/>
        </w:rPr>
      </w:pPr>
      <w:r w:rsidRPr="00932A5A">
        <w:rPr>
          <w:rFonts w:ascii="Arial" w:hAnsi="Arial" w:cs="Arial"/>
        </w:rPr>
        <w:t>Liquidity risk is the risk that the Company and its subsidiaries will be unable to liquidate their financial assets or procure sufficient funds to discharge their obligations in a timely manner, resulting in the Company and its subsidiaries incurring a financial loss.</w:t>
      </w:r>
    </w:p>
    <w:p w14:paraId="775F0670" w14:textId="77777777" w:rsidR="004D0E0F" w:rsidRPr="00932A5A" w:rsidRDefault="004D0E0F" w:rsidP="001F0BC0">
      <w:pPr>
        <w:pStyle w:val="PlainText"/>
        <w:spacing w:before="80" w:after="80" w:line="360" w:lineRule="exact"/>
        <w:ind w:left="547" w:right="-101" w:hanging="540"/>
        <w:jc w:val="thaiDistribute"/>
        <w:rPr>
          <w:rFonts w:ascii="Arial" w:hAnsi="Arial" w:cs="Arial"/>
          <w:sz w:val="22"/>
          <w:szCs w:val="22"/>
          <w:cs/>
          <w:lang w:val="en-US"/>
        </w:rPr>
      </w:pPr>
      <w:r w:rsidRPr="00932A5A">
        <w:rPr>
          <w:rFonts w:ascii="Arial" w:hAnsi="Arial" w:cs="Arial"/>
          <w:sz w:val="22"/>
          <w:szCs w:val="22"/>
          <w:cs/>
          <w:lang w:val="en-US"/>
        </w:rPr>
        <w:t xml:space="preserve"> </w:t>
      </w:r>
      <w:r w:rsidRPr="00932A5A">
        <w:rPr>
          <w:rFonts w:ascii="Arial" w:hAnsi="Arial" w:cs="Arial"/>
          <w:sz w:val="22"/>
          <w:szCs w:val="22"/>
          <w:lang w:val="en-US"/>
        </w:rPr>
        <w:tab/>
      </w:r>
      <w:r w:rsidRPr="00932A5A">
        <w:rPr>
          <w:rFonts w:ascii="Arial" w:hAnsi="Arial" w:cs="Arial"/>
          <w:b/>
          <w:bCs/>
          <w:sz w:val="22"/>
          <w:szCs w:val="22"/>
          <w:lang w:val="en-US"/>
        </w:rPr>
        <w:t>Liquidity risk guidelines</w:t>
      </w:r>
    </w:p>
    <w:p w14:paraId="1386F000" w14:textId="47D064F7" w:rsidR="004D0E0F" w:rsidRPr="00932A5A" w:rsidRDefault="004D0E0F" w:rsidP="001F0BC0">
      <w:pPr>
        <w:spacing w:before="80" w:after="80" w:line="360" w:lineRule="exact"/>
        <w:ind w:left="544"/>
        <w:jc w:val="thaiDistribute"/>
        <w:rPr>
          <w:rFonts w:ascii="Arial" w:hAnsi="Arial" w:cs="Arial"/>
        </w:rPr>
      </w:pPr>
      <w:r w:rsidRPr="00932A5A">
        <w:rPr>
          <w:rFonts w:ascii="Arial" w:hAnsi="Arial" w:cs="Arial"/>
        </w:rPr>
        <w:t>The Company and its subsidiaries manage liquidity risk by means of appropriate structuring of short-term and long-term sources of capital. In addition, the Company and its subsidiaries ha</w:t>
      </w:r>
      <w:r w:rsidR="002419CE">
        <w:rPr>
          <w:rFonts w:ascii="Arial" w:hAnsi="Arial" w:cs="Arial"/>
        </w:rPr>
        <w:t>ve</w:t>
      </w:r>
      <w:r w:rsidRPr="00932A5A">
        <w:rPr>
          <w:rFonts w:ascii="Arial" w:hAnsi="Arial" w:cs="Arial"/>
        </w:rPr>
        <w:t xml:space="preserve"> a policy to maintain liquidity to ensure that it has sufficient liquidity to meet both present and future requirements, under the supervision of the Board of Executives.</w:t>
      </w:r>
    </w:p>
    <w:p w14:paraId="3AB1E679" w14:textId="0B9A2E87" w:rsidR="00E80A85" w:rsidRPr="00932A5A" w:rsidRDefault="00E80A85" w:rsidP="001F0BC0">
      <w:pPr>
        <w:spacing w:before="80" w:line="360" w:lineRule="exact"/>
        <w:ind w:left="547"/>
        <w:jc w:val="thaiDistribute"/>
        <w:rPr>
          <w:rFonts w:ascii="Arial" w:hAnsi="Arial" w:cs="Arial"/>
        </w:rPr>
      </w:pPr>
      <w:r w:rsidRPr="00932A5A">
        <w:rPr>
          <w:rFonts w:ascii="Arial" w:hAnsi="Arial" w:cs="Arial"/>
        </w:rPr>
        <w:t xml:space="preserve">Counting from the financial position date, the periods to maturity of financial instruments held as at </w:t>
      </w:r>
      <w:r w:rsidR="000416B3" w:rsidRPr="00932A5A">
        <w:rPr>
          <w:rFonts w:ascii="Arial" w:hAnsi="Arial" w:cs="Arial"/>
        </w:rPr>
        <w:t xml:space="preserve">31 December </w:t>
      </w:r>
      <w:r w:rsidR="000E1F90" w:rsidRPr="00932A5A">
        <w:rPr>
          <w:rFonts w:ascii="Arial" w:hAnsi="Arial" w:cs="Cordia New"/>
        </w:rPr>
        <w:t>202</w:t>
      </w:r>
      <w:r w:rsidR="00CA46AB" w:rsidRPr="00932A5A">
        <w:rPr>
          <w:rFonts w:ascii="Arial" w:hAnsi="Arial" w:cs="Cordia New"/>
        </w:rPr>
        <w:t>3</w:t>
      </w:r>
      <w:r w:rsidR="000416B3" w:rsidRPr="00932A5A">
        <w:rPr>
          <w:rFonts w:ascii="Arial" w:hAnsi="Arial" w:cs="Arial"/>
        </w:rPr>
        <w:t xml:space="preserve"> and </w:t>
      </w:r>
      <w:r w:rsidR="00B15F56" w:rsidRPr="00932A5A">
        <w:rPr>
          <w:rFonts w:ascii="Arial" w:hAnsi="Arial" w:cs="Cordia New"/>
        </w:rPr>
        <w:t>202</w:t>
      </w:r>
      <w:r w:rsidR="00CA46AB" w:rsidRPr="00932A5A">
        <w:rPr>
          <w:rFonts w:ascii="Arial" w:hAnsi="Arial" w:cs="Cordia New"/>
        </w:rPr>
        <w:t>2</w:t>
      </w:r>
      <w:r w:rsidRPr="00932A5A">
        <w:rPr>
          <w:rFonts w:ascii="Arial" w:hAnsi="Arial" w:cs="Arial"/>
        </w:rPr>
        <w:t xml:space="preserve"> are as follows:</w:t>
      </w:r>
    </w:p>
    <w:p w14:paraId="55E38BD1" w14:textId="77777777" w:rsidR="00225CF8" w:rsidRPr="001F0BC0" w:rsidRDefault="00225CF8" w:rsidP="001F0BC0">
      <w:pPr>
        <w:spacing w:line="280" w:lineRule="exact"/>
        <w:ind w:right="36"/>
        <w:jc w:val="right"/>
        <w:rPr>
          <w:rFonts w:ascii="Arial" w:hAnsi="Arial" w:cs="Arial"/>
          <w:sz w:val="16"/>
          <w:szCs w:val="16"/>
        </w:rPr>
      </w:pPr>
      <w:r w:rsidRPr="001F0BC0">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690"/>
        <w:gridCol w:w="1098"/>
        <w:gridCol w:w="1098"/>
        <w:gridCol w:w="1098"/>
        <w:gridCol w:w="1098"/>
        <w:gridCol w:w="1098"/>
      </w:tblGrid>
      <w:tr w:rsidR="0077072A" w:rsidRPr="00B36350" w14:paraId="4376C20F" w14:textId="77777777" w:rsidTr="0077072A">
        <w:trPr>
          <w:trHeight w:val="20"/>
        </w:trPr>
        <w:tc>
          <w:tcPr>
            <w:tcW w:w="3690" w:type="dxa"/>
            <w:vAlign w:val="bottom"/>
          </w:tcPr>
          <w:p w14:paraId="1577C54B" w14:textId="77777777" w:rsidR="0077072A" w:rsidRPr="00B36350" w:rsidRDefault="0077072A" w:rsidP="00B36350">
            <w:pPr>
              <w:tabs>
                <w:tab w:val="left" w:pos="1440"/>
              </w:tabs>
              <w:spacing w:line="260" w:lineRule="exact"/>
              <w:ind w:left="72" w:right="-18" w:hanging="72"/>
              <w:jc w:val="center"/>
              <w:rPr>
                <w:rFonts w:ascii="Arial" w:hAnsi="Arial" w:cs="Arial"/>
                <w:sz w:val="16"/>
                <w:szCs w:val="16"/>
                <w:u w:val="single"/>
              </w:rPr>
            </w:pPr>
          </w:p>
        </w:tc>
        <w:tc>
          <w:tcPr>
            <w:tcW w:w="5490" w:type="dxa"/>
            <w:gridSpan w:val="5"/>
            <w:vAlign w:val="bottom"/>
            <w:hideMark/>
          </w:tcPr>
          <w:p w14:paraId="2ED88518" w14:textId="77777777" w:rsidR="0077072A" w:rsidRPr="00B36350" w:rsidRDefault="0077072A" w:rsidP="00B36350">
            <w:pPr>
              <w:pBdr>
                <w:bottom w:val="single" w:sz="4" w:space="1" w:color="auto"/>
              </w:pBdr>
              <w:spacing w:line="260" w:lineRule="exact"/>
              <w:jc w:val="center"/>
              <w:rPr>
                <w:rFonts w:ascii="Arial" w:hAnsi="Arial" w:cs="Arial"/>
                <w:sz w:val="16"/>
                <w:szCs w:val="16"/>
              </w:rPr>
            </w:pPr>
            <w:r w:rsidRPr="00B36350">
              <w:rPr>
                <w:rFonts w:ascii="Arial" w:hAnsi="Arial" w:cs="Arial"/>
                <w:sz w:val="16"/>
                <w:szCs w:val="16"/>
              </w:rPr>
              <w:t>Consolidated financial statements</w:t>
            </w:r>
          </w:p>
        </w:tc>
      </w:tr>
      <w:tr w:rsidR="0077072A" w:rsidRPr="00B36350" w14:paraId="112D8157" w14:textId="77777777" w:rsidTr="0077072A">
        <w:trPr>
          <w:trHeight w:val="20"/>
        </w:trPr>
        <w:tc>
          <w:tcPr>
            <w:tcW w:w="3690" w:type="dxa"/>
            <w:vAlign w:val="bottom"/>
          </w:tcPr>
          <w:p w14:paraId="3DFF9935" w14:textId="77777777" w:rsidR="0077072A" w:rsidRPr="00B36350" w:rsidRDefault="0077072A" w:rsidP="00B36350">
            <w:pPr>
              <w:tabs>
                <w:tab w:val="left" w:pos="1440"/>
              </w:tabs>
              <w:spacing w:line="260" w:lineRule="exact"/>
              <w:ind w:left="72" w:right="-18" w:hanging="72"/>
              <w:jc w:val="center"/>
              <w:rPr>
                <w:rFonts w:ascii="Arial" w:hAnsi="Arial" w:cs="Arial"/>
                <w:sz w:val="16"/>
                <w:szCs w:val="16"/>
                <w:u w:val="single"/>
              </w:rPr>
            </w:pPr>
          </w:p>
        </w:tc>
        <w:tc>
          <w:tcPr>
            <w:tcW w:w="5490" w:type="dxa"/>
            <w:gridSpan w:val="5"/>
            <w:vAlign w:val="bottom"/>
            <w:hideMark/>
          </w:tcPr>
          <w:p w14:paraId="11A56557" w14:textId="7195D02F" w:rsidR="0077072A" w:rsidRPr="00B36350" w:rsidRDefault="0077072A" w:rsidP="00B36350">
            <w:pPr>
              <w:pBdr>
                <w:bottom w:val="single" w:sz="4" w:space="1" w:color="auto"/>
              </w:pBdr>
              <w:spacing w:line="260" w:lineRule="exact"/>
              <w:jc w:val="center"/>
              <w:rPr>
                <w:rFonts w:ascii="Arial" w:hAnsi="Arial" w:cs="Arial"/>
                <w:sz w:val="16"/>
                <w:szCs w:val="16"/>
              </w:rPr>
            </w:pPr>
            <w:r w:rsidRPr="00B36350">
              <w:rPr>
                <w:rFonts w:ascii="Arial" w:hAnsi="Arial" w:cs="Arial"/>
                <w:sz w:val="16"/>
                <w:szCs w:val="16"/>
              </w:rPr>
              <w:t>20</w:t>
            </w:r>
            <w:r w:rsidR="00F260CA" w:rsidRPr="00B36350">
              <w:rPr>
                <w:rFonts w:ascii="Arial" w:hAnsi="Arial" w:cs="Arial"/>
                <w:sz w:val="16"/>
                <w:szCs w:val="16"/>
              </w:rPr>
              <w:t>2</w:t>
            </w:r>
            <w:r w:rsidR="00CA46AB" w:rsidRPr="00B36350">
              <w:rPr>
                <w:rFonts w:ascii="Arial" w:hAnsi="Arial" w:cs="Arial"/>
                <w:sz w:val="16"/>
                <w:szCs w:val="16"/>
              </w:rPr>
              <w:t>3</w:t>
            </w:r>
          </w:p>
        </w:tc>
      </w:tr>
      <w:tr w:rsidR="0077072A" w:rsidRPr="00B36350" w14:paraId="09DF4985" w14:textId="77777777" w:rsidTr="00CE09DD">
        <w:trPr>
          <w:trHeight w:val="20"/>
        </w:trPr>
        <w:tc>
          <w:tcPr>
            <w:tcW w:w="3690" w:type="dxa"/>
            <w:vAlign w:val="bottom"/>
          </w:tcPr>
          <w:p w14:paraId="19C7AC11" w14:textId="77777777" w:rsidR="0077072A" w:rsidRPr="00B36350" w:rsidRDefault="0077072A" w:rsidP="00B36350">
            <w:pPr>
              <w:tabs>
                <w:tab w:val="left" w:pos="1440"/>
              </w:tabs>
              <w:spacing w:line="260" w:lineRule="exact"/>
              <w:ind w:left="72" w:right="-18" w:hanging="72"/>
              <w:jc w:val="center"/>
              <w:rPr>
                <w:rFonts w:ascii="Arial" w:hAnsi="Arial" w:cs="Arial"/>
                <w:sz w:val="16"/>
                <w:szCs w:val="16"/>
                <w:u w:val="single"/>
              </w:rPr>
            </w:pPr>
          </w:p>
        </w:tc>
        <w:tc>
          <w:tcPr>
            <w:tcW w:w="1098" w:type="dxa"/>
            <w:vAlign w:val="bottom"/>
          </w:tcPr>
          <w:p w14:paraId="1C20CA44" w14:textId="77777777" w:rsidR="0077072A" w:rsidRPr="00B36350" w:rsidRDefault="0077072A" w:rsidP="00B36350">
            <w:pPr>
              <w:tabs>
                <w:tab w:val="left" w:pos="1440"/>
              </w:tabs>
              <w:spacing w:line="260" w:lineRule="exact"/>
              <w:jc w:val="center"/>
              <w:rPr>
                <w:rFonts w:ascii="Arial" w:hAnsi="Arial" w:cs="Arial"/>
                <w:sz w:val="16"/>
                <w:szCs w:val="16"/>
              </w:rPr>
            </w:pPr>
          </w:p>
        </w:tc>
        <w:tc>
          <w:tcPr>
            <w:tcW w:w="1098" w:type="dxa"/>
            <w:vAlign w:val="bottom"/>
            <w:hideMark/>
          </w:tcPr>
          <w:p w14:paraId="30FC4E1F" w14:textId="77777777" w:rsidR="0077072A" w:rsidRPr="00B36350" w:rsidRDefault="0077072A" w:rsidP="00B36350">
            <w:pPr>
              <w:tabs>
                <w:tab w:val="left" w:pos="1440"/>
              </w:tabs>
              <w:spacing w:line="260" w:lineRule="exact"/>
              <w:ind w:left="-72" w:right="-90"/>
              <w:jc w:val="center"/>
              <w:rPr>
                <w:rFonts w:ascii="Arial" w:hAnsi="Arial" w:cs="Arial"/>
                <w:sz w:val="16"/>
                <w:szCs w:val="16"/>
              </w:rPr>
            </w:pPr>
            <w:r w:rsidRPr="00B36350">
              <w:rPr>
                <w:rFonts w:ascii="Arial" w:hAnsi="Arial" w:cs="Arial"/>
                <w:sz w:val="16"/>
                <w:szCs w:val="16"/>
              </w:rPr>
              <w:t>Less than</w:t>
            </w:r>
          </w:p>
        </w:tc>
        <w:tc>
          <w:tcPr>
            <w:tcW w:w="1098" w:type="dxa"/>
            <w:vAlign w:val="bottom"/>
            <w:hideMark/>
          </w:tcPr>
          <w:p w14:paraId="5A4DD6AC" w14:textId="77777777" w:rsidR="0077072A" w:rsidRPr="00B36350" w:rsidRDefault="0077072A" w:rsidP="00B36350">
            <w:pPr>
              <w:tabs>
                <w:tab w:val="left" w:pos="1440"/>
              </w:tabs>
              <w:spacing w:line="260" w:lineRule="exact"/>
              <w:jc w:val="center"/>
              <w:rPr>
                <w:rFonts w:ascii="Arial" w:hAnsi="Arial" w:cs="Arial"/>
                <w:sz w:val="16"/>
                <w:szCs w:val="16"/>
              </w:rPr>
            </w:pPr>
            <w:r w:rsidRPr="00B36350">
              <w:rPr>
                <w:rFonts w:ascii="Arial" w:hAnsi="Arial" w:cs="Arial"/>
                <w:sz w:val="16"/>
                <w:szCs w:val="16"/>
              </w:rPr>
              <w:t>Over</w:t>
            </w:r>
          </w:p>
        </w:tc>
        <w:tc>
          <w:tcPr>
            <w:tcW w:w="1098" w:type="dxa"/>
            <w:vAlign w:val="bottom"/>
          </w:tcPr>
          <w:p w14:paraId="77317566" w14:textId="77777777" w:rsidR="0077072A" w:rsidRPr="00B36350" w:rsidRDefault="0077072A" w:rsidP="00B36350">
            <w:pPr>
              <w:tabs>
                <w:tab w:val="left" w:pos="1440"/>
              </w:tabs>
              <w:spacing w:line="260" w:lineRule="exact"/>
              <w:jc w:val="center"/>
              <w:rPr>
                <w:rFonts w:ascii="Arial" w:hAnsi="Arial" w:cs="Arial"/>
                <w:sz w:val="16"/>
                <w:szCs w:val="16"/>
              </w:rPr>
            </w:pPr>
          </w:p>
        </w:tc>
        <w:tc>
          <w:tcPr>
            <w:tcW w:w="1098" w:type="dxa"/>
            <w:vAlign w:val="bottom"/>
          </w:tcPr>
          <w:p w14:paraId="3F71BFFE" w14:textId="77777777" w:rsidR="0077072A" w:rsidRPr="00B36350" w:rsidRDefault="0077072A" w:rsidP="00B36350">
            <w:pPr>
              <w:tabs>
                <w:tab w:val="left" w:pos="1440"/>
              </w:tabs>
              <w:spacing w:line="260" w:lineRule="exact"/>
              <w:jc w:val="center"/>
              <w:rPr>
                <w:rFonts w:ascii="Arial" w:hAnsi="Arial" w:cs="Arial"/>
                <w:sz w:val="16"/>
                <w:szCs w:val="16"/>
                <w:u w:val="single"/>
              </w:rPr>
            </w:pPr>
          </w:p>
        </w:tc>
      </w:tr>
      <w:tr w:rsidR="0077072A" w:rsidRPr="00B36350" w14:paraId="329D077A" w14:textId="77777777" w:rsidTr="00CE09DD">
        <w:trPr>
          <w:trHeight w:val="20"/>
        </w:trPr>
        <w:tc>
          <w:tcPr>
            <w:tcW w:w="3690" w:type="dxa"/>
            <w:vAlign w:val="bottom"/>
            <w:hideMark/>
          </w:tcPr>
          <w:p w14:paraId="5614296A" w14:textId="77777777" w:rsidR="0077072A" w:rsidRPr="00B36350" w:rsidRDefault="0077072A" w:rsidP="00B36350">
            <w:pPr>
              <w:pBdr>
                <w:bottom w:val="single" w:sz="4" w:space="1" w:color="auto"/>
              </w:pBdr>
              <w:tabs>
                <w:tab w:val="left" w:pos="1440"/>
              </w:tabs>
              <w:spacing w:line="260" w:lineRule="exact"/>
              <w:ind w:left="72" w:right="-18" w:hanging="72"/>
              <w:jc w:val="center"/>
              <w:rPr>
                <w:rFonts w:ascii="Arial" w:hAnsi="Arial" w:cs="Arial"/>
                <w:b/>
                <w:bCs/>
                <w:sz w:val="16"/>
                <w:szCs w:val="16"/>
              </w:rPr>
            </w:pPr>
            <w:r w:rsidRPr="00B36350">
              <w:rPr>
                <w:rFonts w:ascii="Arial" w:hAnsi="Arial" w:cs="Arial"/>
                <w:sz w:val="16"/>
                <w:szCs w:val="16"/>
              </w:rPr>
              <w:t>Transactions</w:t>
            </w:r>
          </w:p>
        </w:tc>
        <w:tc>
          <w:tcPr>
            <w:tcW w:w="1098" w:type="dxa"/>
            <w:vAlign w:val="bottom"/>
            <w:hideMark/>
          </w:tcPr>
          <w:p w14:paraId="5E85A6E4" w14:textId="77777777" w:rsidR="0077072A" w:rsidRPr="00B36350" w:rsidRDefault="0077072A" w:rsidP="00B36350">
            <w:pPr>
              <w:pBdr>
                <w:bottom w:val="single" w:sz="4" w:space="1" w:color="auto"/>
              </w:pBdr>
              <w:tabs>
                <w:tab w:val="left" w:pos="1440"/>
              </w:tabs>
              <w:spacing w:line="260" w:lineRule="exact"/>
              <w:jc w:val="center"/>
              <w:rPr>
                <w:rFonts w:ascii="Arial" w:hAnsi="Arial" w:cs="Arial"/>
                <w:sz w:val="16"/>
                <w:szCs w:val="16"/>
              </w:rPr>
            </w:pPr>
            <w:r w:rsidRPr="00B36350">
              <w:rPr>
                <w:rFonts w:ascii="Arial" w:hAnsi="Arial" w:cs="Arial"/>
                <w:sz w:val="16"/>
                <w:szCs w:val="16"/>
              </w:rPr>
              <w:t>At call</w:t>
            </w:r>
          </w:p>
        </w:tc>
        <w:tc>
          <w:tcPr>
            <w:tcW w:w="1098" w:type="dxa"/>
            <w:vAlign w:val="bottom"/>
            <w:hideMark/>
          </w:tcPr>
          <w:p w14:paraId="48605B6F" w14:textId="77777777" w:rsidR="0077072A" w:rsidRPr="00B36350" w:rsidRDefault="0077072A" w:rsidP="00B36350">
            <w:pPr>
              <w:pBdr>
                <w:bottom w:val="single" w:sz="4" w:space="1" w:color="auto"/>
              </w:pBdr>
              <w:tabs>
                <w:tab w:val="left" w:pos="1440"/>
              </w:tabs>
              <w:spacing w:line="260" w:lineRule="exact"/>
              <w:jc w:val="center"/>
              <w:rPr>
                <w:rFonts w:ascii="Arial" w:hAnsi="Arial" w:cs="Arial"/>
                <w:sz w:val="16"/>
                <w:szCs w:val="16"/>
              </w:rPr>
            </w:pPr>
            <w:r w:rsidRPr="00B36350">
              <w:rPr>
                <w:rFonts w:ascii="Arial" w:hAnsi="Arial" w:cs="Arial"/>
                <w:sz w:val="16"/>
                <w:szCs w:val="16"/>
              </w:rPr>
              <w:t>1 year</w:t>
            </w:r>
          </w:p>
        </w:tc>
        <w:tc>
          <w:tcPr>
            <w:tcW w:w="1098" w:type="dxa"/>
            <w:vAlign w:val="bottom"/>
            <w:hideMark/>
          </w:tcPr>
          <w:p w14:paraId="33A08CAA" w14:textId="77777777" w:rsidR="0077072A" w:rsidRPr="00B36350" w:rsidRDefault="0077072A" w:rsidP="00B36350">
            <w:pPr>
              <w:pBdr>
                <w:bottom w:val="single" w:sz="4" w:space="1" w:color="auto"/>
              </w:pBdr>
              <w:tabs>
                <w:tab w:val="left" w:pos="1440"/>
              </w:tabs>
              <w:spacing w:line="260" w:lineRule="exact"/>
              <w:jc w:val="center"/>
              <w:rPr>
                <w:rFonts w:ascii="Arial" w:hAnsi="Arial" w:cs="Arial"/>
                <w:sz w:val="16"/>
                <w:szCs w:val="16"/>
              </w:rPr>
            </w:pPr>
            <w:r w:rsidRPr="00B36350">
              <w:rPr>
                <w:rFonts w:ascii="Arial" w:hAnsi="Arial" w:cs="Arial"/>
                <w:sz w:val="16"/>
                <w:szCs w:val="16"/>
              </w:rPr>
              <w:t>1 year</w:t>
            </w:r>
          </w:p>
        </w:tc>
        <w:tc>
          <w:tcPr>
            <w:tcW w:w="1098" w:type="dxa"/>
            <w:vAlign w:val="bottom"/>
            <w:hideMark/>
          </w:tcPr>
          <w:p w14:paraId="31411958" w14:textId="77777777" w:rsidR="0077072A" w:rsidRPr="00B36350" w:rsidRDefault="0077072A" w:rsidP="00B36350">
            <w:pPr>
              <w:pBdr>
                <w:bottom w:val="single" w:sz="4" w:space="1" w:color="auto"/>
              </w:pBdr>
              <w:tabs>
                <w:tab w:val="left" w:pos="1440"/>
              </w:tabs>
              <w:spacing w:line="260" w:lineRule="exact"/>
              <w:ind w:left="-180" w:right="-162"/>
              <w:jc w:val="center"/>
              <w:rPr>
                <w:rFonts w:ascii="Arial" w:hAnsi="Arial" w:cs="Arial"/>
                <w:sz w:val="16"/>
                <w:szCs w:val="16"/>
              </w:rPr>
            </w:pPr>
            <w:r w:rsidRPr="00B36350">
              <w:rPr>
                <w:rFonts w:ascii="Arial" w:hAnsi="Arial" w:cs="Arial"/>
                <w:sz w:val="16"/>
                <w:szCs w:val="16"/>
              </w:rPr>
              <w:t>Unspecified</w:t>
            </w:r>
          </w:p>
        </w:tc>
        <w:tc>
          <w:tcPr>
            <w:tcW w:w="1098" w:type="dxa"/>
            <w:vAlign w:val="bottom"/>
            <w:hideMark/>
          </w:tcPr>
          <w:p w14:paraId="297618AA" w14:textId="77777777" w:rsidR="0077072A" w:rsidRPr="00B36350" w:rsidRDefault="0077072A" w:rsidP="00B36350">
            <w:pPr>
              <w:pBdr>
                <w:bottom w:val="single" w:sz="4" w:space="1" w:color="auto"/>
              </w:pBdr>
              <w:tabs>
                <w:tab w:val="left" w:pos="1440"/>
              </w:tabs>
              <w:spacing w:line="260" w:lineRule="exact"/>
              <w:jc w:val="center"/>
              <w:rPr>
                <w:rFonts w:ascii="Arial" w:hAnsi="Arial" w:cs="Arial"/>
                <w:sz w:val="16"/>
                <w:szCs w:val="16"/>
              </w:rPr>
            </w:pPr>
            <w:r w:rsidRPr="00B36350">
              <w:rPr>
                <w:rFonts w:ascii="Arial" w:hAnsi="Arial" w:cs="Arial"/>
                <w:sz w:val="16"/>
                <w:szCs w:val="16"/>
              </w:rPr>
              <w:t>Total</w:t>
            </w:r>
          </w:p>
        </w:tc>
      </w:tr>
      <w:tr w:rsidR="0077072A" w:rsidRPr="00B36350" w14:paraId="27D48164" w14:textId="77777777" w:rsidTr="00CE09DD">
        <w:trPr>
          <w:trHeight w:val="20"/>
        </w:trPr>
        <w:tc>
          <w:tcPr>
            <w:tcW w:w="3690" w:type="dxa"/>
            <w:vAlign w:val="bottom"/>
            <w:hideMark/>
          </w:tcPr>
          <w:p w14:paraId="4D34A55E" w14:textId="77777777" w:rsidR="0077072A" w:rsidRPr="00B36350" w:rsidRDefault="0077072A" w:rsidP="00B36350">
            <w:pPr>
              <w:tabs>
                <w:tab w:val="left" w:pos="1440"/>
              </w:tabs>
              <w:spacing w:line="260" w:lineRule="exact"/>
              <w:ind w:left="900" w:right="-18" w:hanging="900"/>
              <w:jc w:val="both"/>
              <w:rPr>
                <w:rFonts w:ascii="Arial" w:hAnsi="Arial" w:cs="Arial"/>
                <w:sz w:val="16"/>
                <w:szCs w:val="16"/>
              </w:rPr>
            </w:pPr>
            <w:r w:rsidRPr="00B36350">
              <w:rPr>
                <w:rFonts w:ascii="Arial" w:hAnsi="Arial" w:cs="Arial"/>
                <w:b/>
                <w:bCs/>
                <w:sz w:val="16"/>
                <w:szCs w:val="16"/>
                <w:u w:val="single"/>
              </w:rPr>
              <w:t>Financial assets</w:t>
            </w:r>
          </w:p>
        </w:tc>
        <w:tc>
          <w:tcPr>
            <w:tcW w:w="1098" w:type="dxa"/>
            <w:vAlign w:val="bottom"/>
          </w:tcPr>
          <w:p w14:paraId="77B8DD03" w14:textId="77777777" w:rsidR="0077072A" w:rsidRPr="00B36350" w:rsidRDefault="0077072A" w:rsidP="00B36350">
            <w:pPr>
              <w:spacing w:line="260" w:lineRule="exact"/>
              <w:jc w:val="right"/>
              <w:rPr>
                <w:rFonts w:ascii="Arial" w:hAnsi="Arial" w:cs="Arial"/>
                <w:sz w:val="16"/>
                <w:szCs w:val="16"/>
              </w:rPr>
            </w:pPr>
          </w:p>
        </w:tc>
        <w:tc>
          <w:tcPr>
            <w:tcW w:w="1098" w:type="dxa"/>
            <w:vAlign w:val="bottom"/>
          </w:tcPr>
          <w:p w14:paraId="0A03C271" w14:textId="77777777" w:rsidR="0077072A" w:rsidRPr="00B36350" w:rsidRDefault="0077072A" w:rsidP="00B36350">
            <w:pPr>
              <w:spacing w:line="260" w:lineRule="exact"/>
              <w:rPr>
                <w:rFonts w:ascii="Arial" w:hAnsi="Arial" w:cs="Arial"/>
                <w:sz w:val="16"/>
                <w:szCs w:val="16"/>
              </w:rPr>
            </w:pPr>
          </w:p>
        </w:tc>
        <w:tc>
          <w:tcPr>
            <w:tcW w:w="1098" w:type="dxa"/>
            <w:vAlign w:val="bottom"/>
          </w:tcPr>
          <w:p w14:paraId="4D471063" w14:textId="77777777" w:rsidR="0077072A" w:rsidRPr="00B36350" w:rsidRDefault="0077072A" w:rsidP="00B36350">
            <w:pPr>
              <w:spacing w:line="260" w:lineRule="exact"/>
              <w:rPr>
                <w:rFonts w:ascii="Arial" w:hAnsi="Arial" w:cs="Arial"/>
                <w:sz w:val="16"/>
                <w:szCs w:val="16"/>
              </w:rPr>
            </w:pPr>
          </w:p>
        </w:tc>
        <w:tc>
          <w:tcPr>
            <w:tcW w:w="1098" w:type="dxa"/>
            <w:vAlign w:val="bottom"/>
          </w:tcPr>
          <w:p w14:paraId="3A4C8DAB" w14:textId="77777777" w:rsidR="0077072A" w:rsidRPr="00B36350" w:rsidRDefault="0077072A" w:rsidP="00B36350">
            <w:pPr>
              <w:spacing w:line="260" w:lineRule="exact"/>
              <w:rPr>
                <w:rFonts w:ascii="Arial" w:hAnsi="Arial" w:cs="Arial"/>
                <w:sz w:val="16"/>
                <w:szCs w:val="16"/>
              </w:rPr>
            </w:pPr>
          </w:p>
        </w:tc>
        <w:tc>
          <w:tcPr>
            <w:tcW w:w="1098" w:type="dxa"/>
            <w:vAlign w:val="bottom"/>
          </w:tcPr>
          <w:p w14:paraId="25E39B96" w14:textId="77777777" w:rsidR="0077072A" w:rsidRPr="00B36350" w:rsidRDefault="0077072A" w:rsidP="00B36350">
            <w:pPr>
              <w:spacing w:line="260" w:lineRule="exact"/>
              <w:rPr>
                <w:rFonts w:ascii="Arial" w:hAnsi="Arial" w:cs="Arial"/>
                <w:sz w:val="16"/>
                <w:szCs w:val="16"/>
              </w:rPr>
            </w:pPr>
          </w:p>
        </w:tc>
      </w:tr>
      <w:tr w:rsidR="00CB169D" w:rsidRPr="00B36350" w14:paraId="384A3CB4" w14:textId="77777777" w:rsidTr="00F260CA">
        <w:trPr>
          <w:trHeight w:val="20"/>
        </w:trPr>
        <w:tc>
          <w:tcPr>
            <w:tcW w:w="3690" w:type="dxa"/>
            <w:vAlign w:val="bottom"/>
            <w:hideMark/>
          </w:tcPr>
          <w:p w14:paraId="1E74A023" w14:textId="77777777" w:rsidR="00CB169D" w:rsidRPr="00B36350" w:rsidRDefault="00CB169D" w:rsidP="00B36350">
            <w:pPr>
              <w:tabs>
                <w:tab w:val="left" w:pos="342"/>
                <w:tab w:val="left" w:pos="1440"/>
              </w:tabs>
              <w:spacing w:line="260" w:lineRule="exact"/>
              <w:ind w:right="-18"/>
              <w:jc w:val="both"/>
              <w:rPr>
                <w:rFonts w:ascii="Arial" w:hAnsi="Arial" w:cs="Arial"/>
                <w:sz w:val="16"/>
                <w:szCs w:val="16"/>
              </w:rPr>
            </w:pPr>
            <w:r w:rsidRPr="00B36350">
              <w:rPr>
                <w:rFonts w:ascii="Arial" w:hAnsi="Arial" w:cs="Arial"/>
                <w:sz w:val="16"/>
                <w:szCs w:val="16"/>
              </w:rPr>
              <w:t xml:space="preserve">Cash </w:t>
            </w:r>
          </w:p>
        </w:tc>
        <w:tc>
          <w:tcPr>
            <w:tcW w:w="1098" w:type="dxa"/>
            <w:vAlign w:val="bottom"/>
          </w:tcPr>
          <w:p w14:paraId="7B302B23" w14:textId="5C2A5056" w:rsidR="00CB169D" w:rsidRPr="00B36350" w:rsidRDefault="00A50F86"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7</w:t>
            </w:r>
          </w:p>
        </w:tc>
        <w:tc>
          <w:tcPr>
            <w:tcW w:w="1098" w:type="dxa"/>
            <w:vAlign w:val="bottom"/>
          </w:tcPr>
          <w:p w14:paraId="01F3E869" w14:textId="5E58C955" w:rsidR="00CB169D" w:rsidRPr="00B36350" w:rsidRDefault="00A50F86"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0527C004" w14:textId="0F30B6C5" w:rsidR="00CB169D" w:rsidRPr="00B36350" w:rsidRDefault="00A50F86"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0FE11F3" w14:textId="5AE064D4" w:rsidR="00CB169D" w:rsidRPr="00B36350" w:rsidRDefault="00A50F86"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0E038677" w14:textId="6D88FADF" w:rsidR="00CB169D" w:rsidRPr="00B36350" w:rsidRDefault="00A50F86"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7</w:t>
            </w:r>
          </w:p>
        </w:tc>
      </w:tr>
      <w:tr w:rsidR="00CB169D" w:rsidRPr="00B36350" w14:paraId="2B4E8F1A" w14:textId="77777777" w:rsidTr="00F260CA">
        <w:trPr>
          <w:trHeight w:val="20"/>
        </w:trPr>
        <w:tc>
          <w:tcPr>
            <w:tcW w:w="3690" w:type="dxa"/>
            <w:vAlign w:val="bottom"/>
            <w:hideMark/>
          </w:tcPr>
          <w:p w14:paraId="13078515" w14:textId="77777777" w:rsidR="00CB169D" w:rsidRPr="00B36350" w:rsidRDefault="00CB169D" w:rsidP="00B36350">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Interbank and money market items</w:t>
            </w:r>
            <w:r w:rsidRPr="00B36350">
              <w:rPr>
                <w:rFonts w:ascii="Arial" w:hAnsi="Arial" w:cs="Arial"/>
                <w:i/>
                <w:iCs/>
                <w:sz w:val="16"/>
                <w:szCs w:val="16"/>
                <w:vertAlign w:val="superscript"/>
              </w:rPr>
              <w:t xml:space="preserve"> </w:t>
            </w:r>
          </w:p>
        </w:tc>
        <w:tc>
          <w:tcPr>
            <w:tcW w:w="1098" w:type="dxa"/>
            <w:vAlign w:val="bottom"/>
          </w:tcPr>
          <w:p w14:paraId="2289393E" w14:textId="4961F068" w:rsidR="00CB169D" w:rsidRPr="00B36350" w:rsidRDefault="00A50F86"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3,127</w:t>
            </w:r>
          </w:p>
        </w:tc>
        <w:tc>
          <w:tcPr>
            <w:tcW w:w="1098" w:type="dxa"/>
            <w:vAlign w:val="bottom"/>
          </w:tcPr>
          <w:p w14:paraId="0565C55C" w14:textId="474DDDE0" w:rsidR="00CB169D" w:rsidRPr="00B36350" w:rsidRDefault="00A50F86"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1,061</w:t>
            </w:r>
          </w:p>
        </w:tc>
        <w:tc>
          <w:tcPr>
            <w:tcW w:w="1098" w:type="dxa"/>
            <w:vAlign w:val="bottom"/>
          </w:tcPr>
          <w:p w14:paraId="2C5118FD" w14:textId="7CF9CD6B" w:rsidR="00CB169D" w:rsidRPr="00B36350" w:rsidRDefault="00A50F86"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3E386F16" w14:textId="164A85AC" w:rsidR="00CB169D" w:rsidRPr="00B36350" w:rsidRDefault="00A50F86"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160A7C48" w14:textId="0D969759" w:rsidR="00CB169D" w:rsidRPr="00B36350" w:rsidRDefault="00A50F86"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4,188</w:t>
            </w:r>
          </w:p>
        </w:tc>
      </w:tr>
      <w:tr w:rsidR="0065268D" w:rsidRPr="00B36350" w14:paraId="5B9473D1" w14:textId="77777777" w:rsidTr="00F260CA">
        <w:trPr>
          <w:trHeight w:val="20"/>
        </w:trPr>
        <w:tc>
          <w:tcPr>
            <w:tcW w:w="3690" w:type="dxa"/>
            <w:vAlign w:val="bottom"/>
          </w:tcPr>
          <w:p w14:paraId="7FD4B414" w14:textId="77777777" w:rsidR="0065268D" w:rsidRPr="00B36350" w:rsidRDefault="0065268D" w:rsidP="00B36350">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Financial assets measured at fair value through profit or loss</w:t>
            </w:r>
          </w:p>
        </w:tc>
        <w:tc>
          <w:tcPr>
            <w:tcW w:w="1098" w:type="dxa"/>
            <w:vAlign w:val="bottom"/>
          </w:tcPr>
          <w:p w14:paraId="1E0D6917" w14:textId="6538E04F" w:rsidR="0065268D" w:rsidRPr="00B36350" w:rsidRDefault="00A50F86"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03855AB8" w14:textId="520232A1" w:rsidR="0065268D" w:rsidRPr="00B36350" w:rsidRDefault="00A50F86"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2DF603A3" w14:textId="43CD2F47" w:rsidR="0065268D" w:rsidRPr="00B36350" w:rsidRDefault="00A50F86"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3</w:t>
            </w:r>
          </w:p>
        </w:tc>
        <w:tc>
          <w:tcPr>
            <w:tcW w:w="1098" w:type="dxa"/>
            <w:vAlign w:val="bottom"/>
          </w:tcPr>
          <w:p w14:paraId="51F63FEF" w14:textId="7F15569B" w:rsidR="0065268D" w:rsidRPr="00B36350" w:rsidRDefault="00A50F86"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1,709</w:t>
            </w:r>
          </w:p>
        </w:tc>
        <w:tc>
          <w:tcPr>
            <w:tcW w:w="1098" w:type="dxa"/>
            <w:vAlign w:val="bottom"/>
          </w:tcPr>
          <w:p w14:paraId="6EFF84BF" w14:textId="10918E2D" w:rsidR="0065268D" w:rsidRPr="00B36350" w:rsidRDefault="00A50F86"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1,712</w:t>
            </w:r>
          </w:p>
        </w:tc>
      </w:tr>
      <w:tr w:rsidR="00CB169D" w:rsidRPr="00B36350" w14:paraId="5A4A3A8D" w14:textId="77777777" w:rsidTr="00F260CA">
        <w:trPr>
          <w:trHeight w:val="20"/>
        </w:trPr>
        <w:tc>
          <w:tcPr>
            <w:tcW w:w="3690" w:type="dxa"/>
            <w:vAlign w:val="bottom"/>
            <w:hideMark/>
          </w:tcPr>
          <w:p w14:paraId="692C106F" w14:textId="77777777" w:rsidR="00CB169D" w:rsidRPr="00B36350" w:rsidRDefault="00CB169D" w:rsidP="00B36350">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Derivatives assets</w:t>
            </w:r>
          </w:p>
        </w:tc>
        <w:tc>
          <w:tcPr>
            <w:tcW w:w="1098" w:type="dxa"/>
            <w:vAlign w:val="bottom"/>
          </w:tcPr>
          <w:p w14:paraId="5A7F67A9" w14:textId="5DA8F43D"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12</w:t>
            </w:r>
            <w:r w:rsidR="00B47DE4" w:rsidRPr="00B36350">
              <w:rPr>
                <w:rFonts w:ascii="Arial" w:hAnsi="Arial" w:cs="Arial"/>
                <w:sz w:val="16"/>
                <w:szCs w:val="16"/>
              </w:rPr>
              <w:t>4</w:t>
            </w:r>
          </w:p>
        </w:tc>
        <w:tc>
          <w:tcPr>
            <w:tcW w:w="1098" w:type="dxa"/>
            <w:vAlign w:val="bottom"/>
          </w:tcPr>
          <w:p w14:paraId="64B8A977" w14:textId="12303741" w:rsidR="00CB169D" w:rsidRPr="00B36350" w:rsidRDefault="00B25957"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1B4A29BA" w14:textId="5EC484E4"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072F82D7" w14:textId="0B919D3F" w:rsidR="00CB169D" w:rsidRPr="00B36350" w:rsidRDefault="00B47DE4"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4BB2369" w14:textId="4E8445B0" w:rsidR="00CB169D" w:rsidRPr="00B36350" w:rsidRDefault="00B2595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124</w:t>
            </w:r>
          </w:p>
        </w:tc>
      </w:tr>
      <w:tr w:rsidR="00CB169D" w:rsidRPr="00B36350" w14:paraId="72A73E90" w14:textId="77777777" w:rsidTr="00F260CA">
        <w:trPr>
          <w:trHeight w:val="20"/>
        </w:trPr>
        <w:tc>
          <w:tcPr>
            <w:tcW w:w="3690" w:type="dxa"/>
            <w:vAlign w:val="bottom"/>
            <w:hideMark/>
          </w:tcPr>
          <w:p w14:paraId="6CB51108" w14:textId="77777777" w:rsidR="00CB169D" w:rsidRPr="00B36350" w:rsidRDefault="00CB169D" w:rsidP="00B36350">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 xml:space="preserve">Investments </w:t>
            </w:r>
          </w:p>
        </w:tc>
        <w:tc>
          <w:tcPr>
            <w:tcW w:w="1098" w:type="dxa"/>
            <w:vAlign w:val="bottom"/>
          </w:tcPr>
          <w:p w14:paraId="795B49A0" w14:textId="43724C33" w:rsidR="00CB169D" w:rsidRPr="00B36350" w:rsidRDefault="00B25957"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3E248AB8" w14:textId="76EE4A74" w:rsidR="00CB169D" w:rsidRPr="00B36350" w:rsidRDefault="00B25957"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2,585</w:t>
            </w:r>
          </w:p>
        </w:tc>
        <w:tc>
          <w:tcPr>
            <w:tcW w:w="1098" w:type="dxa"/>
            <w:vAlign w:val="bottom"/>
          </w:tcPr>
          <w:p w14:paraId="1AEA779C" w14:textId="1F3C93ED" w:rsidR="00CB169D" w:rsidRPr="00B36350" w:rsidRDefault="00B25957"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14,335</w:t>
            </w:r>
          </w:p>
        </w:tc>
        <w:tc>
          <w:tcPr>
            <w:tcW w:w="1098" w:type="dxa"/>
            <w:vAlign w:val="bottom"/>
          </w:tcPr>
          <w:p w14:paraId="2FFB4914" w14:textId="4DD67004"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3,239</w:t>
            </w:r>
          </w:p>
        </w:tc>
        <w:tc>
          <w:tcPr>
            <w:tcW w:w="1098" w:type="dxa"/>
            <w:vAlign w:val="bottom"/>
          </w:tcPr>
          <w:p w14:paraId="562F60F3" w14:textId="2E6F28D1"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20,159</w:t>
            </w:r>
          </w:p>
        </w:tc>
      </w:tr>
      <w:tr w:rsidR="00CB169D" w:rsidRPr="00B36350" w14:paraId="7BCF1AA0" w14:textId="77777777" w:rsidTr="00F260CA">
        <w:trPr>
          <w:trHeight w:val="20"/>
        </w:trPr>
        <w:tc>
          <w:tcPr>
            <w:tcW w:w="3690" w:type="dxa"/>
            <w:vAlign w:val="bottom"/>
            <w:hideMark/>
          </w:tcPr>
          <w:p w14:paraId="151816EC" w14:textId="77777777" w:rsidR="00CB169D" w:rsidRPr="00B36350" w:rsidRDefault="00CB169D" w:rsidP="00B36350">
            <w:pPr>
              <w:tabs>
                <w:tab w:val="left" w:pos="342"/>
                <w:tab w:val="left" w:pos="1440"/>
              </w:tabs>
              <w:spacing w:line="260" w:lineRule="exact"/>
              <w:ind w:right="-18"/>
              <w:jc w:val="both"/>
              <w:rPr>
                <w:rFonts w:ascii="Arial" w:hAnsi="Arial" w:cs="Arial"/>
                <w:sz w:val="16"/>
                <w:szCs w:val="16"/>
              </w:rPr>
            </w:pPr>
            <w:r w:rsidRPr="00B36350">
              <w:rPr>
                <w:rFonts w:ascii="Arial" w:hAnsi="Arial" w:cs="Arial"/>
                <w:sz w:val="16"/>
                <w:szCs w:val="16"/>
              </w:rPr>
              <w:t xml:space="preserve">Loans to customers </w:t>
            </w:r>
            <w:r w:rsidRPr="00B36350">
              <w:rPr>
                <w:rFonts w:ascii="Arial" w:hAnsi="Arial" w:cs="Arial"/>
                <w:i/>
                <w:iCs/>
                <w:sz w:val="16"/>
                <w:szCs w:val="16"/>
                <w:vertAlign w:val="superscript"/>
              </w:rPr>
              <w:t>(</w:t>
            </w:r>
            <w:r w:rsidR="00FE618B" w:rsidRPr="00B36350">
              <w:rPr>
                <w:rFonts w:ascii="Arial" w:hAnsi="Arial" w:cs="Arial"/>
                <w:i/>
                <w:iCs/>
                <w:sz w:val="16"/>
                <w:szCs w:val="16"/>
                <w:vertAlign w:val="superscript"/>
              </w:rPr>
              <w:t>1</w:t>
            </w:r>
            <w:r w:rsidRPr="00B36350">
              <w:rPr>
                <w:rFonts w:ascii="Arial" w:hAnsi="Arial" w:cs="Arial"/>
                <w:i/>
                <w:iCs/>
                <w:sz w:val="16"/>
                <w:szCs w:val="16"/>
                <w:vertAlign w:val="superscript"/>
              </w:rPr>
              <w:t>)</w:t>
            </w:r>
          </w:p>
        </w:tc>
        <w:tc>
          <w:tcPr>
            <w:tcW w:w="1098" w:type="dxa"/>
            <w:vAlign w:val="bottom"/>
          </w:tcPr>
          <w:p w14:paraId="583411E8" w14:textId="0621DBB0"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2,298</w:t>
            </w:r>
          </w:p>
        </w:tc>
        <w:tc>
          <w:tcPr>
            <w:tcW w:w="1098" w:type="dxa"/>
            <w:vAlign w:val="bottom"/>
          </w:tcPr>
          <w:p w14:paraId="609FD7A2" w14:textId="3AD362B4"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20,523</w:t>
            </w:r>
          </w:p>
        </w:tc>
        <w:tc>
          <w:tcPr>
            <w:tcW w:w="1098" w:type="dxa"/>
            <w:vAlign w:val="bottom"/>
          </w:tcPr>
          <w:p w14:paraId="6F204055" w14:textId="3C90B764" w:rsidR="00CB169D" w:rsidRPr="00B36350" w:rsidRDefault="00B25957"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38,605</w:t>
            </w:r>
          </w:p>
        </w:tc>
        <w:tc>
          <w:tcPr>
            <w:tcW w:w="1098" w:type="dxa"/>
            <w:vAlign w:val="bottom"/>
          </w:tcPr>
          <w:p w14:paraId="4350FEF4" w14:textId="4E8F3D87"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5,765</w:t>
            </w:r>
          </w:p>
        </w:tc>
        <w:tc>
          <w:tcPr>
            <w:tcW w:w="1098" w:type="dxa"/>
            <w:vAlign w:val="bottom"/>
          </w:tcPr>
          <w:p w14:paraId="1551BD12" w14:textId="4160B1E3" w:rsidR="00CB169D" w:rsidRPr="00B36350" w:rsidRDefault="00B2595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67,191</w:t>
            </w:r>
          </w:p>
        </w:tc>
      </w:tr>
      <w:tr w:rsidR="00CB169D" w:rsidRPr="00B36350" w14:paraId="48729AB9" w14:textId="77777777" w:rsidTr="00F260CA">
        <w:trPr>
          <w:trHeight w:val="20"/>
        </w:trPr>
        <w:tc>
          <w:tcPr>
            <w:tcW w:w="3690" w:type="dxa"/>
            <w:vAlign w:val="bottom"/>
            <w:hideMark/>
          </w:tcPr>
          <w:p w14:paraId="533D6A14" w14:textId="77777777" w:rsidR="00CB169D" w:rsidRPr="00B36350" w:rsidRDefault="00CB169D" w:rsidP="00B36350">
            <w:pPr>
              <w:tabs>
                <w:tab w:val="left" w:pos="1440"/>
              </w:tabs>
              <w:spacing w:line="260" w:lineRule="exact"/>
              <w:ind w:left="162" w:right="-288" w:hanging="162"/>
              <w:rPr>
                <w:rFonts w:ascii="Arial" w:hAnsi="Arial" w:cs="Arial"/>
                <w:sz w:val="16"/>
                <w:szCs w:val="16"/>
              </w:rPr>
            </w:pPr>
            <w:r w:rsidRPr="00B36350">
              <w:rPr>
                <w:rFonts w:ascii="Arial" w:hAnsi="Arial" w:cs="Arial"/>
                <w:sz w:val="16"/>
                <w:szCs w:val="16"/>
              </w:rPr>
              <w:t xml:space="preserve">Receivables from purchase and sale of securities </w:t>
            </w:r>
          </w:p>
        </w:tc>
        <w:tc>
          <w:tcPr>
            <w:tcW w:w="1098" w:type="dxa"/>
            <w:vAlign w:val="bottom"/>
          </w:tcPr>
          <w:p w14:paraId="761B6824" w14:textId="359517D3"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147715FB" w14:textId="6BB48F67"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757</w:t>
            </w:r>
          </w:p>
        </w:tc>
        <w:tc>
          <w:tcPr>
            <w:tcW w:w="1098" w:type="dxa"/>
            <w:vAlign w:val="bottom"/>
          </w:tcPr>
          <w:p w14:paraId="3792FD0D" w14:textId="08EE4F71" w:rsidR="00CB169D" w:rsidRPr="00B36350" w:rsidRDefault="00B25957"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1D029E69" w14:textId="396A609E"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0883EEF3" w14:textId="4275BD3F" w:rsidR="00CB169D"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757</w:t>
            </w:r>
          </w:p>
        </w:tc>
      </w:tr>
      <w:tr w:rsidR="008730B4" w:rsidRPr="00B36350" w14:paraId="42625BD3" w14:textId="77777777" w:rsidTr="00127FE6">
        <w:trPr>
          <w:trHeight w:val="20"/>
        </w:trPr>
        <w:tc>
          <w:tcPr>
            <w:tcW w:w="3690" w:type="dxa"/>
            <w:vAlign w:val="bottom"/>
          </w:tcPr>
          <w:p w14:paraId="6FA678C1" w14:textId="76DE37F5" w:rsidR="008730B4" w:rsidRPr="00B36350" w:rsidRDefault="008730B4" w:rsidP="00B36350">
            <w:pPr>
              <w:tabs>
                <w:tab w:val="left" w:pos="342"/>
                <w:tab w:val="left" w:pos="1440"/>
              </w:tabs>
              <w:spacing w:line="260" w:lineRule="exact"/>
              <w:ind w:left="900" w:right="-18" w:hanging="900"/>
              <w:jc w:val="both"/>
              <w:rPr>
                <w:rFonts w:ascii="Arial" w:hAnsi="Arial" w:cs="Arial"/>
                <w:sz w:val="16"/>
                <w:szCs w:val="16"/>
              </w:rPr>
            </w:pPr>
            <w:r w:rsidRPr="00B36350">
              <w:rPr>
                <w:rFonts w:ascii="Arial" w:hAnsi="Arial" w:cs="Arial"/>
                <w:sz w:val="16"/>
                <w:szCs w:val="16"/>
              </w:rPr>
              <w:t xml:space="preserve">Other </w:t>
            </w:r>
            <w:r w:rsidR="00926363" w:rsidRPr="00B36350">
              <w:rPr>
                <w:rFonts w:ascii="Arial" w:hAnsi="Arial" w:cs="Arial"/>
                <w:sz w:val="16"/>
                <w:szCs w:val="16"/>
              </w:rPr>
              <w:t>a</w:t>
            </w:r>
            <w:r w:rsidRPr="00B36350">
              <w:rPr>
                <w:rFonts w:ascii="Arial" w:hAnsi="Arial" w:cs="Arial"/>
                <w:sz w:val="16"/>
                <w:szCs w:val="16"/>
              </w:rPr>
              <w:t>ssets</w:t>
            </w:r>
            <w:r w:rsidR="00B36350" w:rsidRPr="00B36350">
              <w:rPr>
                <w:rFonts w:ascii="Arial" w:hAnsi="Arial" w:cs="Arial"/>
                <w:sz w:val="16"/>
                <w:szCs w:val="16"/>
                <w:cs/>
              </w:rPr>
              <w:t xml:space="preserve"> </w:t>
            </w:r>
            <w:r w:rsidR="00B36350" w:rsidRPr="00B36350">
              <w:rPr>
                <w:rFonts w:ascii="Arial" w:hAnsi="Arial" w:cs="Arial"/>
                <w:i/>
                <w:iCs/>
                <w:sz w:val="16"/>
                <w:szCs w:val="16"/>
                <w:vertAlign w:val="superscript"/>
              </w:rPr>
              <w:t>(2)</w:t>
            </w:r>
          </w:p>
        </w:tc>
        <w:tc>
          <w:tcPr>
            <w:tcW w:w="1098" w:type="dxa"/>
            <w:vAlign w:val="bottom"/>
          </w:tcPr>
          <w:p w14:paraId="6073843D" w14:textId="726AA25C" w:rsidR="008730B4" w:rsidRPr="00B36350" w:rsidRDefault="00B47DE4"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206</w:t>
            </w:r>
          </w:p>
        </w:tc>
        <w:tc>
          <w:tcPr>
            <w:tcW w:w="1098" w:type="dxa"/>
            <w:vAlign w:val="bottom"/>
          </w:tcPr>
          <w:p w14:paraId="4AA50960" w14:textId="5E08FC5A" w:rsidR="008730B4" w:rsidRPr="00B36350" w:rsidRDefault="00B2595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841</w:t>
            </w:r>
          </w:p>
        </w:tc>
        <w:tc>
          <w:tcPr>
            <w:tcW w:w="1098" w:type="dxa"/>
            <w:vAlign w:val="bottom"/>
          </w:tcPr>
          <w:p w14:paraId="38659353" w14:textId="583A0BCF" w:rsidR="008730B4" w:rsidRPr="00B36350" w:rsidRDefault="00B2595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70</w:t>
            </w:r>
          </w:p>
        </w:tc>
        <w:tc>
          <w:tcPr>
            <w:tcW w:w="1098" w:type="dxa"/>
            <w:vAlign w:val="bottom"/>
          </w:tcPr>
          <w:p w14:paraId="2BD19CC3" w14:textId="03077259" w:rsidR="008730B4" w:rsidRPr="00B36350" w:rsidRDefault="00B47DE4"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1,603</w:t>
            </w:r>
          </w:p>
        </w:tc>
        <w:tc>
          <w:tcPr>
            <w:tcW w:w="1098" w:type="dxa"/>
            <w:vAlign w:val="bottom"/>
          </w:tcPr>
          <w:p w14:paraId="2377B4DE" w14:textId="0A30E41C" w:rsidR="008730B4" w:rsidRPr="00B36350" w:rsidRDefault="00B2595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2,720</w:t>
            </w:r>
          </w:p>
        </w:tc>
      </w:tr>
      <w:tr w:rsidR="00CB169D" w:rsidRPr="00B36350" w14:paraId="2A30E857" w14:textId="77777777" w:rsidTr="00127FE6">
        <w:trPr>
          <w:trHeight w:val="20"/>
        </w:trPr>
        <w:tc>
          <w:tcPr>
            <w:tcW w:w="3690" w:type="dxa"/>
            <w:vAlign w:val="bottom"/>
          </w:tcPr>
          <w:p w14:paraId="526989D0" w14:textId="77777777" w:rsidR="00CB169D" w:rsidRPr="00B36350" w:rsidRDefault="00CB169D" w:rsidP="00B36350">
            <w:pPr>
              <w:tabs>
                <w:tab w:val="left" w:pos="342"/>
                <w:tab w:val="left" w:pos="1440"/>
              </w:tabs>
              <w:spacing w:line="260" w:lineRule="exact"/>
              <w:ind w:left="900" w:right="-18" w:hanging="900"/>
              <w:jc w:val="both"/>
              <w:rPr>
                <w:rFonts w:ascii="Arial" w:hAnsi="Arial" w:cs="Arial"/>
                <w:sz w:val="16"/>
                <w:szCs w:val="16"/>
              </w:rPr>
            </w:pPr>
            <w:r w:rsidRPr="00B36350">
              <w:rPr>
                <w:rFonts w:ascii="Arial" w:hAnsi="Arial" w:cs="Arial"/>
                <w:b/>
                <w:bCs/>
                <w:sz w:val="16"/>
                <w:szCs w:val="16"/>
                <w:u w:val="single"/>
              </w:rPr>
              <w:t>Insurance assets</w:t>
            </w:r>
          </w:p>
        </w:tc>
        <w:tc>
          <w:tcPr>
            <w:tcW w:w="1098" w:type="dxa"/>
            <w:vAlign w:val="bottom"/>
          </w:tcPr>
          <w:p w14:paraId="35D8DA70" w14:textId="77777777" w:rsidR="00CB169D" w:rsidRPr="00B36350" w:rsidRDefault="00CB169D" w:rsidP="00B36350">
            <w:pPr>
              <w:tabs>
                <w:tab w:val="decimal" w:pos="742"/>
              </w:tabs>
              <w:spacing w:line="260" w:lineRule="exact"/>
              <w:ind w:left="-108"/>
              <w:jc w:val="both"/>
              <w:rPr>
                <w:rFonts w:ascii="Arial" w:hAnsi="Arial" w:cs="Arial"/>
                <w:sz w:val="16"/>
                <w:szCs w:val="16"/>
              </w:rPr>
            </w:pPr>
          </w:p>
        </w:tc>
        <w:tc>
          <w:tcPr>
            <w:tcW w:w="1098" w:type="dxa"/>
            <w:vAlign w:val="bottom"/>
          </w:tcPr>
          <w:p w14:paraId="5B40C76A" w14:textId="77777777" w:rsidR="00CB169D" w:rsidRPr="00B36350" w:rsidRDefault="00CB169D" w:rsidP="00B36350">
            <w:pPr>
              <w:tabs>
                <w:tab w:val="decimal" w:pos="742"/>
              </w:tabs>
              <w:spacing w:line="260" w:lineRule="exact"/>
              <w:jc w:val="both"/>
              <w:rPr>
                <w:rFonts w:ascii="Arial" w:hAnsi="Arial" w:cs="Arial"/>
                <w:sz w:val="16"/>
                <w:szCs w:val="16"/>
              </w:rPr>
            </w:pPr>
          </w:p>
        </w:tc>
        <w:tc>
          <w:tcPr>
            <w:tcW w:w="1098" w:type="dxa"/>
            <w:vAlign w:val="bottom"/>
          </w:tcPr>
          <w:p w14:paraId="5F2F0758" w14:textId="77777777" w:rsidR="00CB169D" w:rsidRPr="00B36350" w:rsidRDefault="00CB169D" w:rsidP="00B36350">
            <w:pPr>
              <w:tabs>
                <w:tab w:val="decimal" w:pos="742"/>
              </w:tabs>
              <w:spacing w:line="260" w:lineRule="exact"/>
              <w:ind w:left="-108"/>
              <w:jc w:val="both"/>
              <w:rPr>
                <w:rFonts w:ascii="Arial" w:hAnsi="Arial" w:cs="Arial"/>
                <w:sz w:val="16"/>
                <w:szCs w:val="16"/>
              </w:rPr>
            </w:pPr>
          </w:p>
        </w:tc>
        <w:tc>
          <w:tcPr>
            <w:tcW w:w="1098" w:type="dxa"/>
            <w:vAlign w:val="bottom"/>
          </w:tcPr>
          <w:p w14:paraId="2A39B301" w14:textId="77777777" w:rsidR="00CB169D" w:rsidRPr="00B36350" w:rsidRDefault="00CB169D" w:rsidP="00B36350">
            <w:pPr>
              <w:tabs>
                <w:tab w:val="decimal" w:pos="742"/>
              </w:tabs>
              <w:spacing w:line="260" w:lineRule="exact"/>
              <w:ind w:left="-108"/>
              <w:jc w:val="both"/>
              <w:rPr>
                <w:rFonts w:ascii="Arial" w:hAnsi="Arial" w:cs="Arial"/>
                <w:sz w:val="16"/>
                <w:szCs w:val="16"/>
              </w:rPr>
            </w:pPr>
          </w:p>
        </w:tc>
        <w:tc>
          <w:tcPr>
            <w:tcW w:w="1098" w:type="dxa"/>
            <w:vAlign w:val="bottom"/>
          </w:tcPr>
          <w:p w14:paraId="029506C2" w14:textId="77777777" w:rsidR="00CB169D" w:rsidRPr="00B36350" w:rsidRDefault="00CB169D" w:rsidP="00B36350">
            <w:pPr>
              <w:tabs>
                <w:tab w:val="decimal" w:pos="742"/>
              </w:tabs>
              <w:spacing w:line="260" w:lineRule="exact"/>
              <w:jc w:val="both"/>
              <w:rPr>
                <w:rFonts w:ascii="Arial" w:hAnsi="Arial" w:cs="Arial"/>
                <w:sz w:val="16"/>
                <w:szCs w:val="16"/>
              </w:rPr>
            </w:pPr>
          </w:p>
        </w:tc>
      </w:tr>
      <w:tr w:rsidR="00CB169D" w:rsidRPr="00B36350" w14:paraId="47A76F82" w14:textId="77777777" w:rsidTr="00127FE6">
        <w:trPr>
          <w:trHeight w:val="20"/>
        </w:trPr>
        <w:tc>
          <w:tcPr>
            <w:tcW w:w="3690" w:type="dxa"/>
            <w:vAlign w:val="bottom"/>
          </w:tcPr>
          <w:p w14:paraId="314E1D5D" w14:textId="77777777" w:rsidR="00CB169D" w:rsidRPr="00B36350" w:rsidRDefault="00CB169D" w:rsidP="00B36350">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Premium receivables</w:t>
            </w:r>
          </w:p>
        </w:tc>
        <w:tc>
          <w:tcPr>
            <w:tcW w:w="1098" w:type="dxa"/>
            <w:vAlign w:val="bottom"/>
          </w:tcPr>
          <w:p w14:paraId="1CC93568" w14:textId="6BD17A83"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E12883B" w14:textId="638F213F" w:rsidR="00CB169D" w:rsidRPr="00B36350" w:rsidRDefault="000E4C9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747</w:t>
            </w:r>
          </w:p>
        </w:tc>
        <w:tc>
          <w:tcPr>
            <w:tcW w:w="1098" w:type="dxa"/>
            <w:vAlign w:val="bottom"/>
          </w:tcPr>
          <w:p w14:paraId="58013B24" w14:textId="7481C282"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246A9B9" w14:textId="310FE3AC"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2BE9E949" w14:textId="03CB8A7A" w:rsidR="00CB169D" w:rsidRPr="00B36350" w:rsidRDefault="000E4C9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747</w:t>
            </w:r>
          </w:p>
        </w:tc>
      </w:tr>
      <w:tr w:rsidR="00CB169D" w:rsidRPr="00B36350" w14:paraId="7016355E" w14:textId="77777777" w:rsidTr="00127FE6">
        <w:trPr>
          <w:trHeight w:val="20"/>
        </w:trPr>
        <w:tc>
          <w:tcPr>
            <w:tcW w:w="3690" w:type="dxa"/>
            <w:vAlign w:val="bottom"/>
          </w:tcPr>
          <w:p w14:paraId="7D6DADD5" w14:textId="77777777" w:rsidR="00CB169D" w:rsidRPr="00B36350" w:rsidRDefault="00CB169D" w:rsidP="00B36350">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Reinsurance assets - claims reserves</w:t>
            </w:r>
          </w:p>
        </w:tc>
        <w:tc>
          <w:tcPr>
            <w:tcW w:w="1098" w:type="dxa"/>
            <w:vAlign w:val="bottom"/>
          </w:tcPr>
          <w:p w14:paraId="73B2BBE3" w14:textId="328C2D75"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2ADEE8E1" w14:textId="1AA2AAF7" w:rsidR="00CB169D" w:rsidRPr="00B36350" w:rsidRDefault="000E4C9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256</w:t>
            </w:r>
          </w:p>
        </w:tc>
        <w:tc>
          <w:tcPr>
            <w:tcW w:w="1098" w:type="dxa"/>
            <w:vAlign w:val="bottom"/>
          </w:tcPr>
          <w:p w14:paraId="4498CB7E" w14:textId="3719FA50"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87</w:t>
            </w:r>
          </w:p>
        </w:tc>
        <w:tc>
          <w:tcPr>
            <w:tcW w:w="1098" w:type="dxa"/>
            <w:vAlign w:val="bottom"/>
          </w:tcPr>
          <w:p w14:paraId="34C36CC0" w14:textId="7AA49185"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82FE2A2" w14:textId="64C20097" w:rsidR="00CB169D" w:rsidRPr="00B36350" w:rsidRDefault="000E4C9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343</w:t>
            </w:r>
          </w:p>
        </w:tc>
      </w:tr>
      <w:tr w:rsidR="00CB169D" w:rsidRPr="00B36350" w14:paraId="106CEA4B" w14:textId="77777777" w:rsidTr="00127FE6">
        <w:trPr>
          <w:trHeight w:val="20"/>
        </w:trPr>
        <w:tc>
          <w:tcPr>
            <w:tcW w:w="3690" w:type="dxa"/>
            <w:vAlign w:val="bottom"/>
          </w:tcPr>
          <w:p w14:paraId="1F0A5328" w14:textId="095EAC53" w:rsidR="00CB169D" w:rsidRPr="00B36350" w:rsidRDefault="000B45F8" w:rsidP="00B36350">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 xml:space="preserve">Other </w:t>
            </w:r>
            <w:r>
              <w:rPr>
                <w:rFonts w:ascii="Arial" w:hAnsi="Arial" w:cs="Arial"/>
                <w:sz w:val="16"/>
                <w:szCs w:val="16"/>
              </w:rPr>
              <w:t>assets -</w:t>
            </w:r>
            <w:r w:rsidRPr="00B36350">
              <w:rPr>
                <w:rFonts w:ascii="Arial" w:hAnsi="Arial" w:cs="Arial"/>
                <w:sz w:val="16"/>
                <w:szCs w:val="16"/>
              </w:rPr>
              <w:t xml:space="preserve"> </w:t>
            </w:r>
            <w:r>
              <w:rPr>
                <w:rFonts w:ascii="Arial" w:hAnsi="Arial" w:cs="Arial"/>
                <w:sz w:val="16"/>
                <w:szCs w:val="16"/>
              </w:rPr>
              <w:t>r</w:t>
            </w:r>
            <w:r w:rsidR="00CB169D" w:rsidRPr="00B36350">
              <w:rPr>
                <w:rFonts w:ascii="Arial" w:hAnsi="Arial" w:cs="Arial"/>
                <w:sz w:val="16"/>
                <w:szCs w:val="16"/>
              </w:rPr>
              <w:t>einsurance receivables</w:t>
            </w:r>
          </w:p>
        </w:tc>
        <w:tc>
          <w:tcPr>
            <w:tcW w:w="1098" w:type="dxa"/>
            <w:vAlign w:val="bottom"/>
          </w:tcPr>
          <w:p w14:paraId="6A24F0AF" w14:textId="019D7CF2"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26324A89" w14:textId="4F1DB55A" w:rsidR="00CB169D" w:rsidRPr="00B36350" w:rsidRDefault="000E4C9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67</w:t>
            </w:r>
          </w:p>
        </w:tc>
        <w:tc>
          <w:tcPr>
            <w:tcW w:w="1098" w:type="dxa"/>
            <w:vAlign w:val="bottom"/>
          </w:tcPr>
          <w:p w14:paraId="72621EE4" w14:textId="41C322A9"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394808B7" w14:textId="76159132"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1B831FF0" w14:textId="4DEC0A84" w:rsidR="00CB169D" w:rsidRPr="00B36350" w:rsidRDefault="000E4C9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67</w:t>
            </w:r>
          </w:p>
        </w:tc>
      </w:tr>
      <w:tr w:rsidR="00CB169D" w:rsidRPr="00B36350" w14:paraId="2D75BCD0" w14:textId="77777777" w:rsidTr="00CE09DD">
        <w:trPr>
          <w:trHeight w:val="20"/>
        </w:trPr>
        <w:tc>
          <w:tcPr>
            <w:tcW w:w="3690" w:type="dxa"/>
            <w:vAlign w:val="bottom"/>
            <w:hideMark/>
          </w:tcPr>
          <w:p w14:paraId="3D650A40" w14:textId="77777777" w:rsidR="00CB169D" w:rsidRPr="00B36350" w:rsidRDefault="00CB169D" w:rsidP="00B36350">
            <w:pPr>
              <w:tabs>
                <w:tab w:val="left" w:pos="342"/>
                <w:tab w:val="left" w:pos="1440"/>
              </w:tabs>
              <w:spacing w:line="260" w:lineRule="exact"/>
              <w:ind w:left="900" w:right="-18" w:hanging="900"/>
              <w:jc w:val="both"/>
              <w:rPr>
                <w:rFonts w:ascii="Arial" w:hAnsi="Arial" w:cs="Arial"/>
                <w:sz w:val="16"/>
                <w:szCs w:val="16"/>
              </w:rPr>
            </w:pPr>
            <w:r w:rsidRPr="00B36350">
              <w:rPr>
                <w:rFonts w:ascii="Arial" w:hAnsi="Arial" w:cs="Arial"/>
                <w:b/>
                <w:bCs/>
                <w:sz w:val="16"/>
                <w:szCs w:val="16"/>
                <w:u w:val="single"/>
              </w:rPr>
              <w:t>Financial liabilities</w:t>
            </w:r>
          </w:p>
        </w:tc>
        <w:tc>
          <w:tcPr>
            <w:tcW w:w="1098" w:type="dxa"/>
            <w:vAlign w:val="bottom"/>
          </w:tcPr>
          <w:p w14:paraId="68470C45" w14:textId="77777777" w:rsidR="00CB169D" w:rsidRPr="00B36350" w:rsidRDefault="00CB169D" w:rsidP="00B36350">
            <w:pPr>
              <w:tabs>
                <w:tab w:val="decimal" w:pos="742"/>
              </w:tabs>
              <w:spacing w:line="260" w:lineRule="exact"/>
              <w:ind w:left="-108"/>
              <w:jc w:val="both"/>
              <w:rPr>
                <w:rFonts w:ascii="Arial" w:hAnsi="Arial" w:cs="Arial"/>
                <w:sz w:val="16"/>
                <w:szCs w:val="16"/>
              </w:rPr>
            </w:pPr>
          </w:p>
        </w:tc>
        <w:tc>
          <w:tcPr>
            <w:tcW w:w="1098" w:type="dxa"/>
            <w:vAlign w:val="bottom"/>
          </w:tcPr>
          <w:p w14:paraId="08AE96CD" w14:textId="77777777" w:rsidR="00CB169D" w:rsidRPr="00B36350" w:rsidRDefault="00CB169D" w:rsidP="00B36350">
            <w:pPr>
              <w:tabs>
                <w:tab w:val="decimal" w:pos="742"/>
              </w:tabs>
              <w:spacing w:line="260" w:lineRule="exact"/>
              <w:ind w:left="-108"/>
              <w:jc w:val="both"/>
              <w:rPr>
                <w:rFonts w:ascii="Arial" w:hAnsi="Arial" w:cs="Arial"/>
                <w:sz w:val="16"/>
                <w:szCs w:val="16"/>
                <w:cs/>
              </w:rPr>
            </w:pPr>
          </w:p>
        </w:tc>
        <w:tc>
          <w:tcPr>
            <w:tcW w:w="1098" w:type="dxa"/>
            <w:vAlign w:val="bottom"/>
          </w:tcPr>
          <w:p w14:paraId="2CDBE0E2" w14:textId="77777777" w:rsidR="00CB169D" w:rsidRPr="00B36350" w:rsidRDefault="00CB169D" w:rsidP="00B36350">
            <w:pPr>
              <w:tabs>
                <w:tab w:val="decimal" w:pos="742"/>
              </w:tabs>
              <w:spacing w:line="260" w:lineRule="exact"/>
              <w:ind w:left="-108"/>
              <w:jc w:val="both"/>
              <w:rPr>
                <w:rFonts w:ascii="Arial" w:hAnsi="Arial" w:cs="Arial"/>
                <w:sz w:val="16"/>
                <w:szCs w:val="16"/>
                <w:cs/>
              </w:rPr>
            </w:pPr>
          </w:p>
        </w:tc>
        <w:tc>
          <w:tcPr>
            <w:tcW w:w="1098" w:type="dxa"/>
            <w:vAlign w:val="bottom"/>
          </w:tcPr>
          <w:p w14:paraId="0A4F109A" w14:textId="77777777" w:rsidR="00CB169D" w:rsidRPr="00B36350" w:rsidRDefault="00CB169D" w:rsidP="00B36350">
            <w:pPr>
              <w:tabs>
                <w:tab w:val="decimal" w:pos="742"/>
              </w:tabs>
              <w:spacing w:line="260" w:lineRule="exact"/>
              <w:ind w:left="-108"/>
              <w:jc w:val="both"/>
              <w:rPr>
                <w:rFonts w:ascii="Arial" w:hAnsi="Arial" w:cs="Arial"/>
                <w:sz w:val="16"/>
                <w:szCs w:val="16"/>
                <w:cs/>
              </w:rPr>
            </w:pPr>
          </w:p>
        </w:tc>
        <w:tc>
          <w:tcPr>
            <w:tcW w:w="1098" w:type="dxa"/>
            <w:vAlign w:val="bottom"/>
          </w:tcPr>
          <w:p w14:paraId="163C96E6" w14:textId="77777777" w:rsidR="00CB169D" w:rsidRPr="00B36350" w:rsidRDefault="00CB169D" w:rsidP="00B36350">
            <w:pPr>
              <w:tabs>
                <w:tab w:val="decimal" w:pos="742"/>
              </w:tabs>
              <w:spacing w:line="260" w:lineRule="exact"/>
              <w:ind w:left="-108"/>
              <w:jc w:val="both"/>
              <w:rPr>
                <w:rFonts w:ascii="Arial" w:hAnsi="Arial" w:cs="Arial"/>
                <w:sz w:val="16"/>
                <w:szCs w:val="16"/>
                <w:cs/>
              </w:rPr>
            </w:pPr>
          </w:p>
        </w:tc>
      </w:tr>
      <w:tr w:rsidR="00CB169D" w:rsidRPr="00B36350" w14:paraId="17EAD6D7" w14:textId="77777777" w:rsidTr="00F260CA">
        <w:trPr>
          <w:trHeight w:val="20"/>
        </w:trPr>
        <w:tc>
          <w:tcPr>
            <w:tcW w:w="3690" w:type="dxa"/>
            <w:vAlign w:val="bottom"/>
            <w:hideMark/>
          </w:tcPr>
          <w:p w14:paraId="18D94770" w14:textId="77777777" w:rsidR="00CB169D" w:rsidRPr="00B36350" w:rsidRDefault="00CB169D" w:rsidP="00B36350">
            <w:pPr>
              <w:tabs>
                <w:tab w:val="left" w:pos="1440"/>
              </w:tabs>
              <w:spacing w:line="260" w:lineRule="exact"/>
              <w:ind w:left="162" w:right="-18" w:hanging="162"/>
              <w:rPr>
                <w:rFonts w:ascii="Arial" w:hAnsi="Arial" w:cs="Arial"/>
                <w:sz w:val="16"/>
                <w:szCs w:val="16"/>
                <w:cs/>
              </w:rPr>
            </w:pPr>
            <w:r w:rsidRPr="00B36350">
              <w:rPr>
                <w:rFonts w:ascii="Arial" w:hAnsi="Arial" w:cs="Arial"/>
                <w:sz w:val="16"/>
                <w:szCs w:val="16"/>
              </w:rPr>
              <w:t>Interbank and money market items</w:t>
            </w:r>
          </w:p>
        </w:tc>
        <w:tc>
          <w:tcPr>
            <w:tcW w:w="1098" w:type="dxa"/>
            <w:vAlign w:val="bottom"/>
          </w:tcPr>
          <w:p w14:paraId="62965F4A" w14:textId="0A601482" w:rsidR="00CB169D" w:rsidRPr="00B36350" w:rsidRDefault="00C008E1"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450</w:t>
            </w:r>
          </w:p>
        </w:tc>
        <w:tc>
          <w:tcPr>
            <w:tcW w:w="1098" w:type="dxa"/>
            <w:vAlign w:val="bottom"/>
          </w:tcPr>
          <w:p w14:paraId="3DD27E4A" w14:textId="224A143B" w:rsidR="00CB169D" w:rsidRPr="00B36350" w:rsidRDefault="00C008E1"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9,027</w:t>
            </w:r>
          </w:p>
        </w:tc>
        <w:tc>
          <w:tcPr>
            <w:tcW w:w="1098" w:type="dxa"/>
            <w:vAlign w:val="bottom"/>
          </w:tcPr>
          <w:p w14:paraId="4F439FA5" w14:textId="351EA33E"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2,000</w:t>
            </w:r>
          </w:p>
        </w:tc>
        <w:tc>
          <w:tcPr>
            <w:tcW w:w="1098" w:type="dxa"/>
            <w:vAlign w:val="bottom"/>
          </w:tcPr>
          <w:p w14:paraId="705050B5" w14:textId="7369446E"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43532CD" w14:textId="7FDBD50F" w:rsidR="00CB169D" w:rsidRPr="00B36350" w:rsidRDefault="000E4C9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11,477</w:t>
            </w:r>
          </w:p>
        </w:tc>
      </w:tr>
      <w:tr w:rsidR="00CB169D" w:rsidRPr="00B36350" w14:paraId="18CB12E5" w14:textId="77777777" w:rsidTr="00F260CA">
        <w:trPr>
          <w:trHeight w:val="20"/>
        </w:trPr>
        <w:tc>
          <w:tcPr>
            <w:tcW w:w="3690" w:type="dxa"/>
            <w:vAlign w:val="bottom"/>
            <w:hideMark/>
          </w:tcPr>
          <w:p w14:paraId="49A2F9B0" w14:textId="77777777" w:rsidR="00CB169D" w:rsidRPr="00B36350" w:rsidRDefault="00CB169D" w:rsidP="00B36350">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Debt issued and borrowings</w:t>
            </w:r>
          </w:p>
        </w:tc>
        <w:tc>
          <w:tcPr>
            <w:tcW w:w="1098" w:type="dxa"/>
            <w:vAlign w:val="bottom"/>
          </w:tcPr>
          <w:p w14:paraId="0C51AE41" w14:textId="6033CB30"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3496BADF" w14:textId="40581CD4" w:rsidR="00CB169D" w:rsidRPr="00B36350" w:rsidRDefault="00C008E1"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11,272</w:t>
            </w:r>
          </w:p>
        </w:tc>
        <w:tc>
          <w:tcPr>
            <w:tcW w:w="1098" w:type="dxa"/>
            <w:vAlign w:val="bottom"/>
          </w:tcPr>
          <w:p w14:paraId="158BCCE3" w14:textId="6879D95B" w:rsidR="00CB169D" w:rsidRPr="00B36350" w:rsidRDefault="00C008E1"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42,049</w:t>
            </w:r>
          </w:p>
        </w:tc>
        <w:tc>
          <w:tcPr>
            <w:tcW w:w="1098" w:type="dxa"/>
            <w:vAlign w:val="bottom"/>
          </w:tcPr>
          <w:p w14:paraId="2F3FEC12" w14:textId="093760DB"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2502C94" w14:textId="05D203A9" w:rsidR="00CB169D" w:rsidRPr="00B36350" w:rsidRDefault="000E4C97"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53,321</w:t>
            </w:r>
          </w:p>
        </w:tc>
      </w:tr>
      <w:tr w:rsidR="00CB169D" w:rsidRPr="00B36350" w14:paraId="79B21A6E" w14:textId="77777777" w:rsidTr="00F260CA">
        <w:trPr>
          <w:trHeight w:val="20"/>
        </w:trPr>
        <w:tc>
          <w:tcPr>
            <w:tcW w:w="3690" w:type="dxa"/>
            <w:vAlign w:val="bottom"/>
            <w:hideMark/>
          </w:tcPr>
          <w:p w14:paraId="41A08899" w14:textId="3F9C372C" w:rsidR="00CB169D" w:rsidRPr="00B36350" w:rsidRDefault="00926363" w:rsidP="00B36350">
            <w:pPr>
              <w:tabs>
                <w:tab w:val="left" w:pos="1440"/>
              </w:tabs>
              <w:spacing w:line="260" w:lineRule="exact"/>
              <w:ind w:left="162" w:right="-18" w:hanging="162"/>
              <w:rPr>
                <w:rFonts w:ascii="Arial" w:hAnsi="Arial" w:cs="Arial"/>
                <w:sz w:val="16"/>
                <w:szCs w:val="16"/>
                <w:cs/>
              </w:rPr>
            </w:pPr>
            <w:r w:rsidRPr="00B36350">
              <w:rPr>
                <w:rFonts w:ascii="Arial" w:hAnsi="Arial" w:cs="Arial"/>
                <w:sz w:val="16"/>
                <w:szCs w:val="16"/>
              </w:rPr>
              <w:t>Other liabilities - payables from purchase               and sale of securities</w:t>
            </w:r>
          </w:p>
        </w:tc>
        <w:tc>
          <w:tcPr>
            <w:tcW w:w="1098" w:type="dxa"/>
            <w:vAlign w:val="bottom"/>
          </w:tcPr>
          <w:p w14:paraId="46A53245" w14:textId="64E32AFB"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A864EFE" w14:textId="11EADC71"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976</w:t>
            </w:r>
          </w:p>
        </w:tc>
        <w:tc>
          <w:tcPr>
            <w:tcW w:w="1098" w:type="dxa"/>
            <w:vAlign w:val="bottom"/>
          </w:tcPr>
          <w:p w14:paraId="1D913C85" w14:textId="7B66160C"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7CB706A" w14:textId="1668D3DB"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02A471E5" w14:textId="6066F372" w:rsidR="00CB169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976</w:t>
            </w:r>
          </w:p>
        </w:tc>
      </w:tr>
      <w:tr w:rsidR="0065268D" w:rsidRPr="00B36350" w14:paraId="1094F37A" w14:textId="77777777" w:rsidTr="00127FE6">
        <w:trPr>
          <w:trHeight w:val="20"/>
        </w:trPr>
        <w:tc>
          <w:tcPr>
            <w:tcW w:w="3690" w:type="dxa"/>
            <w:vAlign w:val="bottom"/>
          </w:tcPr>
          <w:p w14:paraId="40ACEFAA" w14:textId="77777777" w:rsidR="0065268D" w:rsidRPr="00B36350" w:rsidRDefault="0065268D" w:rsidP="00B36350">
            <w:pPr>
              <w:tabs>
                <w:tab w:val="left" w:pos="342"/>
                <w:tab w:val="left" w:pos="1440"/>
              </w:tabs>
              <w:spacing w:line="260" w:lineRule="exact"/>
              <w:ind w:left="900" w:right="-18" w:hanging="900"/>
              <w:jc w:val="both"/>
              <w:rPr>
                <w:rFonts w:ascii="Arial" w:hAnsi="Arial" w:cs="Arial"/>
                <w:b/>
                <w:bCs/>
                <w:sz w:val="16"/>
                <w:szCs w:val="16"/>
                <w:u w:val="single"/>
              </w:rPr>
            </w:pPr>
            <w:r w:rsidRPr="00B36350">
              <w:rPr>
                <w:rFonts w:ascii="Arial" w:hAnsi="Arial" w:cs="Arial"/>
                <w:sz w:val="16"/>
                <w:szCs w:val="16"/>
                <w:lang w:val="en-GB"/>
              </w:rPr>
              <w:t>Other liabilities</w:t>
            </w:r>
          </w:p>
        </w:tc>
        <w:tc>
          <w:tcPr>
            <w:tcW w:w="1098" w:type="dxa"/>
            <w:vAlign w:val="bottom"/>
          </w:tcPr>
          <w:p w14:paraId="45732759" w14:textId="68964037" w:rsidR="0065268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DB94BF5" w14:textId="35B7BDD7" w:rsidR="0065268D" w:rsidRPr="00B36350" w:rsidRDefault="000E4C9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584</w:t>
            </w:r>
          </w:p>
        </w:tc>
        <w:tc>
          <w:tcPr>
            <w:tcW w:w="1098" w:type="dxa"/>
            <w:vAlign w:val="bottom"/>
          </w:tcPr>
          <w:p w14:paraId="78A3F2E8" w14:textId="5C1FF922" w:rsidR="0065268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269</w:t>
            </w:r>
          </w:p>
        </w:tc>
        <w:tc>
          <w:tcPr>
            <w:tcW w:w="1098" w:type="dxa"/>
            <w:vAlign w:val="bottom"/>
          </w:tcPr>
          <w:p w14:paraId="44AAA6B1" w14:textId="6BF6796C" w:rsidR="0065268D" w:rsidRPr="00B36350" w:rsidRDefault="000E4C97"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1C9AA3E" w14:textId="47583E13" w:rsidR="0065268D" w:rsidRPr="00B36350" w:rsidRDefault="000E4C97"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853</w:t>
            </w:r>
          </w:p>
        </w:tc>
      </w:tr>
      <w:tr w:rsidR="00CB169D" w:rsidRPr="00B36350" w14:paraId="6901CF5B" w14:textId="77777777" w:rsidTr="00127FE6">
        <w:trPr>
          <w:trHeight w:val="20"/>
        </w:trPr>
        <w:tc>
          <w:tcPr>
            <w:tcW w:w="3690" w:type="dxa"/>
            <w:vAlign w:val="bottom"/>
          </w:tcPr>
          <w:p w14:paraId="3D4D58D3" w14:textId="77777777" w:rsidR="00CB169D" w:rsidRPr="00B36350" w:rsidRDefault="00CB169D" w:rsidP="00B36350">
            <w:pPr>
              <w:tabs>
                <w:tab w:val="left" w:pos="342"/>
                <w:tab w:val="left" w:pos="1440"/>
              </w:tabs>
              <w:spacing w:line="260" w:lineRule="exact"/>
              <w:ind w:left="900" w:right="-18" w:hanging="900"/>
              <w:jc w:val="both"/>
              <w:rPr>
                <w:rFonts w:ascii="Arial" w:hAnsi="Arial" w:cs="Arial"/>
                <w:sz w:val="16"/>
                <w:szCs w:val="16"/>
              </w:rPr>
            </w:pPr>
            <w:r w:rsidRPr="00B36350">
              <w:rPr>
                <w:rFonts w:ascii="Arial" w:hAnsi="Arial" w:cs="Arial"/>
                <w:b/>
                <w:bCs/>
                <w:sz w:val="16"/>
                <w:szCs w:val="16"/>
                <w:u w:val="single"/>
              </w:rPr>
              <w:t>Insurance liabilities</w:t>
            </w:r>
          </w:p>
        </w:tc>
        <w:tc>
          <w:tcPr>
            <w:tcW w:w="1098" w:type="dxa"/>
            <w:vAlign w:val="bottom"/>
          </w:tcPr>
          <w:p w14:paraId="5B5577C2" w14:textId="77777777" w:rsidR="00CB169D" w:rsidRPr="00B36350" w:rsidRDefault="00CB169D" w:rsidP="00B36350">
            <w:pPr>
              <w:tabs>
                <w:tab w:val="decimal" w:pos="742"/>
              </w:tabs>
              <w:spacing w:line="260" w:lineRule="exact"/>
              <w:ind w:left="-108"/>
              <w:jc w:val="both"/>
              <w:rPr>
                <w:rFonts w:ascii="Arial" w:hAnsi="Arial" w:cs="Arial"/>
                <w:sz w:val="16"/>
                <w:szCs w:val="16"/>
              </w:rPr>
            </w:pPr>
          </w:p>
        </w:tc>
        <w:tc>
          <w:tcPr>
            <w:tcW w:w="1098" w:type="dxa"/>
            <w:vAlign w:val="bottom"/>
          </w:tcPr>
          <w:p w14:paraId="78E036E6" w14:textId="77777777" w:rsidR="00CB169D" w:rsidRPr="00B36350" w:rsidRDefault="00CB169D" w:rsidP="00B36350">
            <w:pPr>
              <w:tabs>
                <w:tab w:val="decimal" w:pos="742"/>
              </w:tabs>
              <w:spacing w:line="260" w:lineRule="exact"/>
              <w:jc w:val="both"/>
              <w:rPr>
                <w:rFonts w:ascii="Arial" w:hAnsi="Arial" w:cs="Arial"/>
                <w:sz w:val="16"/>
                <w:szCs w:val="16"/>
              </w:rPr>
            </w:pPr>
          </w:p>
        </w:tc>
        <w:tc>
          <w:tcPr>
            <w:tcW w:w="1098" w:type="dxa"/>
            <w:vAlign w:val="bottom"/>
          </w:tcPr>
          <w:p w14:paraId="4CA70533" w14:textId="77777777" w:rsidR="00CB169D" w:rsidRPr="00B36350" w:rsidRDefault="00CB169D" w:rsidP="00B36350">
            <w:pPr>
              <w:tabs>
                <w:tab w:val="decimal" w:pos="742"/>
              </w:tabs>
              <w:spacing w:line="260" w:lineRule="exact"/>
              <w:ind w:left="-108"/>
              <w:jc w:val="both"/>
              <w:rPr>
                <w:rFonts w:ascii="Arial" w:hAnsi="Arial" w:cs="Arial"/>
                <w:sz w:val="16"/>
                <w:szCs w:val="16"/>
              </w:rPr>
            </w:pPr>
          </w:p>
        </w:tc>
        <w:tc>
          <w:tcPr>
            <w:tcW w:w="1098" w:type="dxa"/>
            <w:vAlign w:val="bottom"/>
          </w:tcPr>
          <w:p w14:paraId="3E7F41E1" w14:textId="77777777" w:rsidR="00CB169D" w:rsidRPr="00B36350" w:rsidRDefault="00CB169D" w:rsidP="00B36350">
            <w:pPr>
              <w:tabs>
                <w:tab w:val="decimal" w:pos="742"/>
              </w:tabs>
              <w:spacing w:line="260" w:lineRule="exact"/>
              <w:ind w:left="-108"/>
              <w:jc w:val="both"/>
              <w:rPr>
                <w:rFonts w:ascii="Arial" w:hAnsi="Arial" w:cs="Arial"/>
                <w:sz w:val="16"/>
                <w:szCs w:val="16"/>
              </w:rPr>
            </w:pPr>
          </w:p>
        </w:tc>
        <w:tc>
          <w:tcPr>
            <w:tcW w:w="1098" w:type="dxa"/>
            <w:vAlign w:val="bottom"/>
          </w:tcPr>
          <w:p w14:paraId="330F321A" w14:textId="77777777" w:rsidR="00CB169D" w:rsidRPr="00B36350" w:rsidRDefault="00CB169D" w:rsidP="00B36350">
            <w:pPr>
              <w:tabs>
                <w:tab w:val="decimal" w:pos="742"/>
              </w:tabs>
              <w:spacing w:line="260" w:lineRule="exact"/>
              <w:jc w:val="both"/>
              <w:rPr>
                <w:rFonts w:ascii="Arial" w:hAnsi="Arial" w:cs="Arial"/>
                <w:sz w:val="16"/>
                <w:szCs w:val="16"/>
              </w:rPr>
            </w:pPr>
          </w:p>
        </w:tc>
      </w:tr>
      <w:tr w:rsidR="007A06F7" w:rsidRPr="00B36350" w14:paraId="70661FFF" w14:textId="77777777" w:rsidTr="00127FE6">
        <w:trPr>
          <w:trHeight w:val="20"/>
        </w:trPr>
        <w:tc>
          <w:tcPr>
            <w:tcW w:w="3690" w:type="dxa"/>
            <w:vAlign w:val="bottom"/>
          </w:tcPr>
          <w:p w14:paraId="057CD3F1" w14:textId="77777777" w:rsidR="007A06F7" w:rsidRPr="00B36350" w:rsidRDefault="007A06F7" w:rsidP="00B36350">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 xml:space="preserve">Insurance contract liabilities </w:t>
            </w:r>
          </w:p>
        </w:tc>
        <w:tc>
          <w:tcPr>
            <w:tcW w:w="1098" w:type="dxa"/>
            <w:vAlign w:val="bottom"/>
          </w:tcPr>
          <w:p w14:paraId="20DB7E06" w14:textId="77777777" w:rsidR="007A06F7" w:rsidRPr="00B36350" w:rsidRDefault="007A06F7" w:rsidP="00B36350">
            <w:pPr>
              <w:tabs>
                <w:tab w:val="decimal" w:pos="742"/>
              </w:tabs>
              <w:spacing w:line="260" w:lineRule="exact"/>
              <w:ind w:left="-108"/>
              <w:jc w:val="both"/>
              <w:rPr>
                <w:rFonts w:ascii="Arial" w:hAnsi="Arial" w:cs="Arial"/>
                <w:sz w:val="16"/>
                <w:szCs w:val="16"/>
              </w:rPr>
            </w:pPr>
          </w:p>
        </w:tc>
        <w:tc>
          <w:tcPr>
            <w:tcW w:w="1098" w:type="dxa"/>
            <w:vAlign w:val="bottom"/>
          </w:tcPr>
          <w:p w14:paraId="1F7E6BDF" w14:textId="77777777" w:rsidR="007A06F7" w:rsidRPr="00B36350" w:rsidRDefault="007A06F7" w:rsidP="00B36350">
            <w:pPr>
              <w:tabs>
                <w:tab w:val="decimal" w:pos="742"/>
              </w:tabs>
              <w:spacing w:line="260" w:lineRule="exact"/>
              <w:jc w:val="both"/>
              <w:rPr>
                <w:rFonts w:ascii="Arial" w:hAnsi="Arial" w:cs="Arial"/>
                <w:sz w:val="16"/>
                <w:szCs w:val="16"/>
              </w:rPr>
            </w:pPr>
          </w:p>
        </w:tc>
        <w:tc>
          <w:tcPr>
            <w:tcW w:w="1098" w:type="dxa"/>
            <w:vAlign w:val="bottom"/>
          </w:tcPr>
          <w:p w14:paraId="4FFD0C9F" w14:textId="77777777" w:rsidR="007A06F7" w:rsidRPr="00B36350" w:rsidRDefault="007A06F7" w:rsidP="00B36350">
            <w:pPr>
              <w:tabs>
                <w:tab w:val="decimal" w:pos="742"/>
              </w:tabs>
              <w:spacing w:line="260" w:lineRule="exact"/>
              <w:ind w:left="-108"/>
              <w:jc w:val="both"/>
              <w:rPr>
                <w:rFonts w:ascii="Arial" w:hAnsi="Arial" w:cs="Arial"/>
                <w:sz w:val="16"/>
                <w:szCs w:val="16"/>
              </w:rPr>
            </w:pPr>
          </w:p>
        </w:tc>
        <w:tc>
          <w:tcPr>
            <w:tcW w:w="1098" w:type="dxa"/>
            <w:vAlign w:val="bottom"/>
          </w:tcPr>
          <w:p w14:paraId="39DA1BF5" w14:textId="77777777" w:rsidR="007A06F7" w:rsidRPr="00B36350" w:rsidRDefault="007A06F7" w:rsidP="00B36350">
            <w:pPr>
              <w:tabs>
                <w:tab w:val="decimal" w:pos="742"/>
              </w:tabs>
              <w:spacing w:line="260" w:lineRule="exact"/>
              <w:ind w:left="-108"/>
              <w:jc w:val="both"/>
              <w:rPr>
                <w:rFonts w:ascii="Arial" w:hAnsi="Arial" w:cs="Arial"/>
                <w:sz w:val="16"/>
                <w:szCs w:val="16"/>
              </w:rPr>
            </w:pPr>
          </w:p>
        </w:tc>
        <w:tc>
          <w:tcPr>
            <w:tcW w:w="1098" w:type="dxa"/>
            <w:vAlign w:val="bottom"/>
          </w:tcPr>
          <w:p w14:paraId="7F6F6AEE" w14:textId="77777777" w:rsidR="007A06F7" w:rsidRPr="00B36350" w:rsidRDefault="007A06F7" w:rsidP="00B36350">
            <w:pPr>
              <w:tabs>
                <w:tab w:val="decimal" w:pos="742"/>
              </w:tabs>
              <w:spacing w:line="260" w:lineRule="exact"/>
              <w:jc w:val="both"/>
              <w:rPr>
                <w:rFonts w:ascii="Arial" w:hAnsi="Arial" w:cs="Arial"/>
                <w:sz w:val="16"/>
                <w:szCs w:val="16"/>
              </w:rPr>
            </w:pPr>
          </w:p>
        </w:tc>
      </w:tr>
      <w:tr w:rsidR="00FE618B" w:rsidRPr="00B36350" w14:paraId="5A50E890" w14:textId="77777777" w:rsidTr="00127FE6">
        <w:trPr>
          <w:trHeight w:val="20"/>
        </w:trPr>
        <w:tc>
          <w:tcPr>
            <w:tcW w:w="3690" w:type="dxa"/>
            <w:vAlign w:val="bottom"/>
          </w:tcPr>
          <w:p w14:paraId="18E67D70" w14:textId="144CB678" w:rsidR="00FE618B" w:rsidRPr="00B36350" w:rsidRDefault="00FE618B" w:rsidP="00B36350">
            <w:pPr>
              <w:tabs>
                <w:tab w:val="left" w:pos="1440"/>
              </w:tabs>
              <w:spacing w:line="260" w:lineRule="exact"/>
              <w:ind w:left="158" w:right="-14" w:hanging="158"/>
              <w:rPr>
                <w:rFonts w:ascii="Arial" w:hAnsi="Arial" w:cs="Arial"/>
                <w:sz w:val="16"/>
                <w:szCs w:val="16"/>
                <w:vertAlign w:val="superscript"/>
              </w:rPr>
            </w:pPr>
            <w:r w:rsidRPr="00B36350">
              <w:rPr>
                <w:rFonts w:ascii="Arial" w:hAnsi="Arial" w:cs="Arial"/>
                <w:sz w:val="16"/>
                <w:szCs w:val="16"/>
              </w:rPr>
              <w:t xml:space="preserve">- long-term insurance policy reserves </w:t>
            </w:r>
            <w:r w:rsidRPr="00B36350">
              <w:rPr>
                <w:rFonts w:ascii="Arial" w:hAnsi="Arial" w:cs="Arial"/>
                <w:i/>
                <w:iCs/>
                <w:sz w:val="16"/>
                <w:szCs w:val="16"/>
                <w:vertAlign w:val="superscript"/>
              </w:rPr>
              <w:t>(</w:t>
            </w:r>
            <w:r w:rsidR="00B36350" w:rsidRPr="00B36350">
              <w:rPr>
                <w:rFonts w:ascii="Arial" w:hAnsi="Arial" w:cs="Arial"/>
                <w:i/>
                <w:iCs/>
                <w:sz w:val="16"/>
                <w:szCs w:val="16"/>
                <w:vertAlign w:val="superscript"/>
                <w:cs/>
              </w:rPr>
              <w:t>3</w:t>
            </w:r>
            <w:r w:rsidRPr="00B36350">
              <w:rPr>
                <w:rFonts w:ascii="Arial" w:hAnsi="Arial" w:cs="Arial"/>
                <w:i/>
                <w:iCs/>
                <w:sz w:val="16"/>
                <w:szCs w:val="16"/>
                <w:vertAlign w:val="superscript"/>
              </w:rPr>
              <w:t>)</w:t>
            </w:r>
          </w:p>
        </w:tc>
        <w:tc>
          <w:tcPr>
            <w:tcW w:w="1098" w:type="dxa"/>
            <w:vAlign w:val="bottom"/>
          </w:tcPr>
          <w:p w14:paraId="5D66F8A5" w14:textId="3046FBB3"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25DAC4E" w14:textId="0CC41686" w:rsidR="00FE618B" w:rsidRPr="00B36350" w:rsidRDefault="009C76C3"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698</w:t>
            </w:r>
          </w:p>
        </w:tc>
        <w:tc>
          <w:tcPr>
            <w:tcW w:w="1098" w:type="dxa"/>
            <w:vAlign w:val="bottom"/>
          </w:tcPr>
          <w:p w14:paraId="6EA8086C" w14:textId="58096272"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5,269</w:t>
            </w:r>
          </w:p>
        </w:tc>
        <w:tc>
          <w:tcPr>
            <w:tcW w:w="1098" w:type="dxa"/>
            <w:vAlign w:val="bottom"/>
          </w:tcPr>
          <w:p w14:paraId="3F57FA24" w14:textId="7B128DAC"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2D2407ED" w14:textId="60E2B6F0" w:rsidR="00FE618B" w:rsidRPr="00B36350" w:rsidRDefault="009C76C3"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5,967</w:t>
            </w:r>
          </w:p>
        </w:tc>
      </w:tr>
      <w:tr w:rsidR="00FE618B" w:rsidRPr="00B36350" w14:paraId="07B3CC43" w14:textId="77777777" w:rsidTr="00127FE6">
        <w:trPr>
          <w:trHeight w:val="20"/>
        </w:trPr>
        <w:tc>
          <w:tcPr>
            <w:tcW w:w="3690" w:type="dxa"/>
            <w:vAlign w:val="bottom"/>
          </w:tcPr>
          <w:p w14:paraId="6CF6B181" w14:textId="77777777" w:rsidR="00FE618B" w:rsidRPr="00B36350" w:rsidRDefault="00FE618B" w:rsidP="00B36350">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 loss reserves and outstanding claims</w:t>
            </w:r>
          </w:p>
        </w:tc>
        <w:tc>
          <w:tcPr>
            <w:tcW w:w="1098" w:type="dxa"/>
            <w:vAlign w:val="bottom"/>
          </w:tcPr>
          <w:p w14:paraId="4F048FDB" w14:textId="74910235"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7D0FB745" w14:textId="4FF654FB" w:rsidR="00FE618B" w:rsidRPr="00B36350" w:rsidRDefault="009C76C3"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1,702</w:t>
            </w:r>
          </w:p>
        </w:tc>
        <w:tc>
          <w:tcPr>
            <w:tcW w:w="1098" w:type="dxa"/>
            <w:vAlign w:val="bottom"/>
          </w:tcPr>
          <w:p w14:paraId="5EF6D5CA" w14:textId="1B5C2FB2"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619</w:t>
            </w:r>
          </w:p>
        </w:tc>
        <w:tc>
          <w:tcPr>
            <w:tcW w:w="1098" w:type="dxa"/>
            <w:vAlign w:val="bottom"/>
          </w:tcPr>
          <w:p w14:paraId="3E748CCF" w14:textId="3BE7C4A4"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184AC6A8" w14:textId="4D0E3044" w:rsidR="00FE618B" w:rsidRPr="00B36350" w:rsidRDefault="009C76C3"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2,321</w:t>
            </w:r>
          </w:p>
        </w:tc>
      </w:tr>
      <w:tr w:rsidR="00FE618B" w:rsidRPr="00B36350" w14:paraId="3F93F874" w14:textId="77777777" w:rsidTr="00127FE6">
        <w:trPr>
          <w:trHeight w:val="20"/>
        </w:trPr>
        <w:tc>
          <w:tcPr>
            <w:tcW w:w="3690" w:type="dxa"/>
            <w:vAlign w:val="bottom"/>
          </w:tcPr>
          <w:p w14:paraId="17AFE6C8" w14:textId="77777777" w:rsidR="00FE618B" w:rsidRPr="00B36350" w:rsidRDefault="00FE618B" w:rsidP="00B36350">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Due to reinsurers</w:t>
            </w:r>
          </w:p>
        </w:tc>
        <w:tc>
          <w:tcPr>
            <w:tcW w:w="1098" w:type="dxa"/>
            <w:vAlign w:val="bottom"/>
          </w:tcPr>
          <w:p w14:paraId="52354239" w14:textId="345E8A81"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03A6E0E" w14:textId="0D6126C3" w:rsidR="00FE618B" w:rsidRPr="00B36350" w:rsidRDefault="009C76C3"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1,360</w:t>
            </w:r>
          </w:p>
        </w:tc>
        <w:tc>
          <w:tcPr>
            <w:tcW w:w="1098" w:type="dxa"/>
            <w:vAlign w:val="bottom"/>
          </w:tcPr>
          <w:p w14:paraId="3C9CF7C3" w14:textId="6318D0B8"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CD9C429" w14:textId="4A0C006E"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79474E4E" w14:textId="09F07858" w:rsidR="00FE618B" w:rsidRPr="00B36350" w:rsidRDefault="009C76C3"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1,360</w:t>
            </w:r>
          </w:p>
        </w:tc>
      </w:tr>
      <w:tr w:rsidR="00FE618B" w:rsidRPr="00B36350" w14:paraId="79AB0F55" w14:textId="77777777" w:rsidTr="00CE09DD">
        <w:trPr>
          <w:trHeight w:val="20"/>
        </w:trPr>
        <w:tc>
          <w:tcPr>
            <w:tcW w:w="3690" w:type="dxa"/>
            <w:vAlign w:val="bottom"/>
            <w:hideMark/>
          </w:tcPr>
          <w:p w14:paraId="2AAF4632" w14:textId="77777777" w:rsidR="00FE618B" w:rsidRPr="00B36350" w:rsidRDefault="00FE618B" w:rsidP="00B36350">
            <w:pPr>
              <w:tabs>
                <w:tab w:val="left" w:pos="1440"/>
              </w:tabs>
              <w:spacing w:line="260" w:lineRule="exact"/>
              <w:ind w:left="162" w:right="-18" w:hanging="162"/>
              <w:rPr>
                <w:rFonts w:ascii="Arial" w:hAnsi="Arial" w:cs="Arial"/>
                <w:sz w:val="16"/>
                <w:szCs w:val="16"/>
              </w:rPr>
            </w:pPr>
            <w:r w:rsidRPr="00B36350">
              <w:rPr>
                <w:rFonts w:ascii="Arial" w:hAnsi="Arial" w:cs="Arial"/>
                <w:b/>
                <w:bCs/>
                <w:sz w:val="16"/>
                <w:szCs w:val="16"/>
                <w:u w:val="single"/>
              </w:rPr>
              <w:t>Commitments</w:t>
            </w:r>
          </w:p>
        </w:tc>
        <w:tc>
          <w:tcPr>
            <w:tcW w:w="1098" w:type="dxa"/>
            <w:vAlign w:val="bottom"/>
          </w:tcPr>
          <w:p w14:paraId="2124ADA7" w14:textId="77777777" w:rsidR="00FE618B" w:rsidRPr="00B36350" w:rsidRDefault="00FE618B" w:rsidP="00B36350">
            <w:pPr>
              <w:tabs>
                <w:tab w:val="decimal" w:pos="742"/>
              </w:tabs>
              <w:spacing w:line="260" w:lineRule="exact"/>
              <w:ind w:left="-108"/>
              <w:jc w:val="both"/>
              <w:rPr>
                <w:rFonts w:ascii="Arial" w:hAnsi="Arial" w:cs="Arial"/>
                <w:sz w:val="16"/>
                <w:szCs w:val="16"/>
              </w:rPr>
            </w:pPr>
          </w:p>
        </w:tc>
        <w:tc>
          <w:tcPr>
            <w:tcW w:w="1098" w:type="dxa"/>
            <w:vAlign w:val="bottom"/>
          </w:tcPr>
          <w:p w14:paraId="1726B012" w14:textId="77777777" w:rsidR="00FE618B" w:rsidRPr="00B36350" w:rsidRDefault="00FE618B" w:rsidP="00B36350">
            <w:pPr>
              <w:tabs>
                <w:tab w:val="decimal" w:pos="742"/>
              </w:tabs>
              <w:spacing w:line="260" w:lineRule="exact"/>
              <w:jc w:val="both"/>
              <w:rPr>
                <w:rFonts w:ascii="Arial" w:hAnsi="Arial" w:cs="Arial"/>
                <w:sz w:val="16"/>
                <w:szCs w:val="16"/>
              </w:rPr>
            </w:pPr>
          </w:p>
        </w:tc>
        <w:tc>
          <w:tcPr>
            <w:tcW w:w="1098" w:type="dxa"/>
            <w:vAlign w:val="bottom"/>
          </w:tcPr>
          <w:p w14:paraId="423D5232" w14:textId="77777777" w:rsidR="00FE618B" w:rsidRPr="00B36350" w:rsidRDefault="00FE618B" w:rsidP="00B36350">
            <w:pPr>
              <w:tabs>
                <w:tab w:val="decimal" w:pos="742"/>
              </w:tabs>
              <w:spacing w:line="260" w:lineRule="exact"/>
              <w:ind w:left="-108"/>
              <w:jc w:val="both"/>
              <w:rPr>
                <w:rFonts w:ascii="Arial" w:hAnsi="Arial" w:cs="Arial"/>
                <w:sz w:val="16"/>
                <w:szCs w:val="16"/>
              </w:rPr>
            </w:pPr>
          </w:p>
        </w:tc>
        <w:tc>
          <w:tcPr>
            <w:tcW w:w="1098" w:type="dxa"/>
            <w:vAlign w:val="bottom"/>
          </w:tcPr>
          <w:p w14:paraId="45870FB8" w14:textId="77777777" w:rsidR="00FE618B" w:rsidRPr="00B36350" w:rsidRDefault="00FE618B" w:rsidP="00B36350">
            <w:pPr>
              <w:tabs>
                <w:tab w:val="decimal" w:pos="742"/>
              </w:tabs>
              <w:spacing w:line="260" w:lineRule="exact"/>
              <w:ind w:left="-108"/>
              <w:jc w:val="both"/>
              <w:rPr>
                <w:rFonts w:ascii="Arial" w:hAnsi="Arial" w:cs="Arial"/>
                <w:sz w:val="16"/>
                <w:szCs w:val="16"/>
                <w:cs/>
              </w:rPr>
            </w:pPr>
          </w:p>
        </w:tc>
        <w:tc>
          <w:tcPr>
            <w:tcW w:w="1098" w:type="dxa"/>
            <w:vAlign w:val="bottom"/>
          </w:tcPr>
          <w:p w14:paraId="6972F197" w14:textId="77777777" w:rsidR="00FE618B" w:rsidRPr="00B36350" w:rsidRDefault="00FE618B" w:rsidP="00B36350">
            <w:pPr>
              <w:tabs>
                <w:tab w:val="decimal" w:pos="742"/>
              </w:tabs>
              <w:spacing w:line="260" w:lineRule="exact"/>
              <w:ind w:left="-108"/>
              <w:jc w:val="both"/>
              <w:rPr>
                <w:rFonts w:ascii="Arial" w:hAnsi="Arial" w:cs="Arial"/>
                <w:sz w:val="16"/>
                <w:szCs w:val="16"/>
              </w:rPr>
            </w:pPr>
          </w:p>
        </w:tc>
      </w:tr>
      <w:tr w:rsidR="00FE618B" w:rsidRPr="00B36350" w14:paraId="5F96A32A" w14:textId="77777777" w:rsidTr="00F260CA">
        <w:trPr>
          <w:trHeight w:val="20"/>
        </w:trPr>
        <w:tc>
          <w:tcPr>
            <w:tcW w:w="3690" w:type="dxa"/>
            <w:vAlign w:val="bottom"/>
            <w:hideMark/>
          </w:tcPr>
          <w:p w14:paraId="32783C25" w14:textId="77777777" w:rsidR="00FE618B" w:rsidRPr="00B36350" w:rsidRDefault="00FE618B" w:rsidP="00B36350">
            <w:pPr>
              <w:tabs>
                <w:tab w:val="left" w:pos="1440"/>
              </w:tabs>
              <w:spacing w:line="260" w:lineRule="exact"/>
              <w:ind w:left="162" w:right="-18" w:hanging="162"/>
              <w:rPr>
                <w:rFonts w:ascii="Arial" w:hAnsi="Arial" w:cs="Arial"/>
                <w:sz w:val="16"/>
                <w:szCs w:val="16"/>
                <w:cs/>
              </w:rPr>
            </w:pPr>
            <w:r w:rsidRPr="00B36350">
              <w:rPr>
                <w:rFonts w:ascii="Arial" w:hAnsi="Arial" w:cs="Arial"/>
                <w:sz w:val="16"/>
                <w:szCs w:val="16"/>
              </w:rPr>
              <w:t>Other commitments</w:t>
            </w:r>
          </w:p>
        </w:tc>
        <w:tc>
          <w:tcPr>
            <w:tcW w:w="1098" w:type="dxa"/>
            <w:vAlign w:val="bottom"/>
          </w:tcPr>
          <w:p w14:paraId="49A8327B" w14:textId="68C4385F"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1</w:t>
            </w:r>
          </w:p>
        </w:tc>
        <w:tc>
          <w:tcPr>
            <w:tcW w:w="1098" w:type="dxa"/>
            <w:vAlign w:val="bottom"/>
          </w:tcPr>
          <w:p w14:paraId="54A566C2" w14:textId="6620C781" w:rsidR="00FE618B" w:rsidRPr="00B36350" w:rsidRDefault="009C76C3" w:rsidP="00B36350">
            <w:pPr>
              <w:tabs>
                <w:tab w:val="decimal" w:pos="742"/>
              </w:tabs>
              <w:spacing w:line="260" w:lineRule="exact"/>
              <w:jc w:val="both"/>
              <w:rPr>
                <w:rFonts w:ascii="Arial" w:hAnsi="Arial" w:cs="Arial"/>
                <w:sz w:val="16"/>
                <w:szCs w:val="16"/>
              </w:rPr>
            </w:pPr>
            <w:r w:rsidRPr="00B36350">
              <w:rPr>
                <w:rFonts w:ascii="Arial" w:hAnsi="Arial" w:cs="Arial"/>
                <w:sz w:val="16"/>
                <w:szCs w:val="16"/>
              </w:rPr>
              <w:t>-</w:t>
            </w:r>
          </w:p>
        </w:tc>
        <w:tc>
          <w:tcPr>
            <w:tcW w:w="1098" w:type="dxa"/>
            <w:vAlign w:val="bottom"/>
          </w:tcPr>
          <w:p w14:paraId="686404A7" w14:textId="129298BA"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7</w:t>
            </w:r>
          </w:p>
        </w:tc>
        <w:tc>
          <w:tcPr>
            <w:tcW w:w="1098" w:type="dxa"/>
            <w:vAlign w:val="bottom"/>
          </w:tcPr>
          <w:p w14:paraId="60137540" w14:textId="1CF9CA86" w:rsidR="00FE618B" w:rsidRPr="00B36350" w:rsidRDefault="009C76C3" w:rsidP="00B36350">
            <w:pPr>
              <w:tabs>
                <w:tab w:val="decimal" w:pos="742"/>
              </w:tabs>
              <w:spacing w:line="26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585F862" w14:textId="35DB3DF0" w:rsidR="00FE618B" w:rsidRPr="00B36350" w:rsidRDefault="009C76C3" w:rsidP="00B36350">
            <w:pPr>
              <w:tabs>
                <w:tab w:val="decimal" w:pos="742"/>
              </w:tabs>
              <w:spacing w:line="260" w:lineRule="exact"/>
              <w:ind w:left="-108"/>
              <w:jc w:val="both"/>
              <w:rPr>
                <w:rFonts w:ascii="Arial" w:hAnsi="Arial" w:cs="Arial"/>
                <w:sz w:val="16"/>
                <w:szCs w:val="16"/>
                <w:cs/>
              </w:rPr>
            </w:pPr>
            <w:r w:rsidRPr="00B36350">
              <w:rPr>
                <w:rFonts w:ascii="Arial" w:hAnsi="Arial" w:cs="Arial"/>
                <w:sz w:val="16"/>
                <w:szCs w:val="16"/>
              </w:rPr>
              <w:t>8</w:t>
            </w:r>
          </w:p>
        </w:tc>
      </w:tr>
    </w:tbl>
    <w:p w14:paraId="30FE5AC0" w14:textId="593B0887" w:rsidR="00225CF8" w:rsidRDefault="000270D2" w:rsidP="00B36350">
      <w:pPr>
        <w:spacing w:before="120" w:line="240" w:lineRule="exact"/>
        <w:ind w:left="810" w:hanging="270"/>
        <w:jc w:val="both"/>
        <w:rPr>
          <w:rFonts w:ascii="Arial" w:hAnsi="Arial" w:cstheme="minorBidi"/>
          <w:i/>
          <w:iCs/>
          <w:sz w:val="15"/>
          <w:szCs w:val="15"/>
        </w:rPr>
      </w:pPr>
      <w:r w:rsidRPr="00932A5A">
        <w:rPr>
          <w:rFonts w:ascii="Arial" w:hAnsi="Arial" w:cs="Arial"/>
          <w:i/>
          <w:iCs/>
          <w:sz w:val="15"/>
          <w:szCs w:val="15"/>
        </w:rPr>
        <w:t>(</w:t>
      </w:r>
      <w:r w:rsidR="00FE618B" w:rsidRPr="00932A5A">
        <w:rPr>
          <w:rFonts w:ascii="Arial" w:hAnsi="Arial" w:cs="Arial"/>
          <w:i/>
          <w:iCs/>
          <w:sz w:val="15"/>
          <w:szCs w:val="15"/>
        </w:rPr>
        <w:t>1</w:t>
      </w:r>
      <w:r w:rsidRPr="00932A5A">
        <w:rPr>
          <w:rFonts w:ascii="Arial" w:hAnsi="Arial" w:cs="Arial"/>
          <w:i/>
          <w:iCs/>
          <w:sz w:val="15"/>
          <w:szCs w:val="15"/>
        </w:rPr>
        <w:t>)</w:t>
      </w:r>
      <w:r w:rsidRPr="00932A5A">
        <w:rPr>
          <w:rFonts w:ascii="Arial" w:hAnsi="Arial" w:cs="Arial"/>
          <w:i/>
          <w:iCs/>
          <w:sz w:val="15"/>
          <w:szCs w:val="15"/>
        </w:rPr>
        <w:tab/>
      </w:r>
      <w:r w:rsidR="00225CF8" w:rsidRPr="00932A5A">
        <w:rPr>
          <w:rFonts w:ascii="Arial" w:hAnsi="Arial" w:cs="Arial"/>
          <w:i/>
          <w:iCs/>
          <w:sz w:val="15"/>
          <w:szCs w:val="15"/>
        </w:rPr>
        <w:t xml:space="preserve">The outstanding balances of loans to customers at call included </w:t>
      </w:r>
      <w:r w:rsidR="00EB0587" w:rsidRPr="00932A5A">
        <w:rPr>
          <w:rFonts w:ascii="Arial" w:hAnsi="Arial" w:cs="Arial"/>
          <w:i/>
          <w:iCs/>
          <w:sz w:val="15"/>
          <w:szCs w:val="15"/>
        </w:rPr>
        <w:t xml:space="preserve">credit impaired </w:t>
      </w:r>
      <w:r w:rsidR="00225CF8" w:rsidRPr="00932A5A">
        <w:rPr>
          <w:rFonts w:ascii="Arial" w:hAnsi="Arial" w:cs="Arial"/>
          <w:i/>
          <w:iCs/>
          <w:sz w:val="15"/>
          <w:szCs w:val="15"/>
        </w:rPr>
        <w:t>loans.</w:t>
      </w:r>
    </w:p>
    <w:p w14:paraId="48C31396" w14:textId="20BE3E89" w:rsidR="00B36350" w:rsidRPr="00B36350" w:rsidRDefault="00B36350" w:rsidP="00B36350">
      <w:pPr>
        <w:spacing w:line="240" w:lineRule="exact"/>
        <w:ind w:left="821" w:hanging="274"/>
        <w:jc w:val="both"/>
        <w:rPr>
          <w:rFonts w:ascii="Arial" w:hAnsi="Arial" w:cs="Arial"/>
          <w:i/>
          <w:iCs/>
          <w:sz w:val="15"/>
          <w:szCs w:val="15"/>
        </w:rPr>
      </w:pPr>
      <w:r w:rsidRPr="00B36350">
        <w:rPr>
          <w:rFonts w:ascii="Arial" w:hAnsi="Arial" w:cs="Arial"/>
          <w:i/>
          <w:iCs/>
          <w:sz w:val="15"/>
          <w:szCs w:val="15"/>
        </w:rPr>
        <w:t>(2) The majority of the outstanding balances of other assets which have no specific maturity dates are hire purchase receivables that the court has issued judgements in favor of the subsidiary company or loss from disposal of collateral</w:t>
      </w:r>
      <w:r w:rsidR="002419CE">
        <w:rPr>
          <w:rFonts w:ascii="Arial" w:hAnsi="Arial" w:cs="Arial"/>
          <w:i/>
          <w:iCs/>
          <w:sz w:val="15"/>
          <w:szCs w:val="15"/>
        </w:rPr>
        <w:t>,</w:t>
      </w:r>
      <w:r w:rsidRPr="00B36350">
        <w:rPr>
          <w:rFonts w:ascii="Arial" w:hAnsi="Arial" w:cs="Arial"/>
          <w:i/>
          <w:iCs/>
          <w:sz w:val="15"/>
          <w:szCs w:val="15"/>
        </w:rPr>
        <w:t xml:space="preserve"> and of which collection is being </w:t>
      </w:r>
      <w:r w:rsidR="000B45F8">
        <w:rPr>
          <w:rFonts w:ascii="Arial" w:hAnsi="Arial" w:cs="Arial"/>
          <w:i/>
          <w:iCs/>
          <w:sz w:val="15"/>
          <w:szCs w:val="15"/>
        </w:rPr>
        <w:t>collected</w:t>
      </w:r>
      <w:r w:rsidRPr="00B36350">
        <w:rPr>
          <w:rFonts w:ascii="Arial" w:hAnsi="Arial" w:cs="Arial"/>
          <w:i/>
          <w:iCs/>
          <w:sz w:val="15"/>
          <w:szCs w:val="15"/>
        </w:rPr>
        <w:t>.</w:t>
      </w:r>
    </w:p>
    <w:p w14:paraId="28EC3F15" w14:textId="0F03214A" w:rsidR="00FE618B" w:rsidRPr="00932A5A" w:rsidRDefault="00FE618B" w:rsidP="00B36350">
      <w:pPr>
        <w:spacing w:line="240" w:lineRule="exact"/>
        <w:ind w:left="821" w:hanging="274"/>
        <w:jc w:val="both"/>
        <w:rPr>
          <w:rFonts w:ascii="Arial" w:hAnsi="Arial" w:cs="Arial"/>
          <w:i/>
          <w:iCs/>
          <w:sz w:val="15"/>
          <w:szCs w:val="15"/>
        </w:rPr>
      </w:pPr>
      <w:r w:rsidRPr="00932A5A">
        <w:rPr>
          <w:rFonts w:ascii="Arial" w:hAnsi="Arial" w:cs="Arial"/>
          <w:i/>
          <w:iCs/>
          <w:sz w:val="15"/>
          <w:szCs w:val="15"/>
        </w:rPr>
        <w:t>(</w:t>
      </w:r>
      <w:r w:rsidR="00B36350" w:rsidRPr="00B36350">
        <w:rPr>
          <w:rFonts w:ascii="Arial" w:hAnsi="Arial" w:cs="Arial" w:hint="cs"/>
          <w:i/>
          <w:iCs/>
          <w:sz w:val="15"/>
          <w:szCs w:val="15"/>
          <w:cs/>
        </w:rPr>
        <w:t>3</w:t>
      </w:r>
      <w:r w:rsidRPr="00932A5A">
        <w:rPr>
          <w:rFonts w:ascii="Arial" w:hAnsi="Arial" w:cs="Arial"/>
          <w:i/>
          <w:iCs/>
          <w:sz w:val="15"/>
          <w:szCs w:val="15"/>
        </w:rPr>
        <w:t>)</w:t>
      </w:r>
      <w:r w:rsidRPr="00932A5A">
        <w:rPr>
          <w:rFonts w:ascii="Arial" w:hAnsi="Arial" w:cs="Arial"/>
          <w:i/>
          <w:iCs/>
          <w:sz w:val="15"/>
          <w:szCs w:val="15"/>
        </w:rPr>
        <w:tab/>
        <w:t xml:space="preserve">Reserves for long-term insurance contracts were presented to amount undiscounted cashflow insurance contract liabilities. </w:t>
      </w:r>
    </w:p>
    <w:p w14:paraId="0A3CDF79" w14:textId="77777777" w:rsidR="00F260CA" w:rsidRPr="00932A5A" w:rsidRDefault="00317D7C" w:rsidP="00F260CA">
      <w:pPr>
        <w:spacing w:line="360" w:lineRule="exact"/>
        <w:ind w:right="36"/>
        <w:jc w:val="right"/>
        <w:rPr>
          <w:rFonts w:ascii="Arial" w:hAnsi="Arial" w:cs="Arial"/>
          <w:sz w:val="16"/>
          <w:szCs w:val="16"/>
        </w:rPr>
      </w:pPr>
      <w:r w:rsidRPr="00932A5A">
        <w:rPr>
          <w:rFonts w:ascii="Arial" w:hAnsi="Arial" w:cs="Arial"/>
          <w:sz w:val="16"/>
          <w:szCs w:val="16"/>
        </w:rPr>
        <w:br w:type="page"/>
      </w:r>
      <w:r w:rsidR="00F260CA" w:rsidRPr="00932A5A">
        <w:rPr>
          <w:rFonts w:ascii="Arial" w:hAnsi="Arial" w:cs="Arial"/>
          <w:sz w:val="16"/>
          <w:szCs w:val="16"/>
        </w:rPr>
        <w:lastRenderedPageBreak/>
        <w:t>(Unit: Million Baht)</w:t>
      </w:r>
    </w:p>
    <w:tbl>
      <w:tblPr>
        <w:tblW w:w="9180" w:type="dxa"/>
        <w:tblInd w:w="558" w:type="dxa"/>
        <w:tblLayout w:type="fixed"/>
        <w:tblLook w:val="04A0" w:firstRow="1" w:lastRow="0" w:firstColumn="1" w:lastColumn="0" w:noHBand="0" w:noVBand="1"/>
      </w:tblPr>
      <w:tblGrid>
        <w:gridCol w:w="3690"/>
        <w:gridCol w:w="1098"/>
        <w:gridCol w:w="1098"/>
        <w:gridCol w:w="1098"/>
        <w:gridCol w:w="1098"/>
        <w:gridCol w:w="1098"/>
      </w:tblGrid>
      <w:tr w:rsidR="00F260CA" w:rsidRPr="00932A5A" w14:paraId="5F46DFD5" w14:textId="77777777" w:rsidTr="004E380B">
        <w:trPr>
          <w:trHeight w:val="20"/>
        </w:trPr>
        <w:tc>
          <w:tcPr>
            <w:tcW w:w="3690" w:type="dxa"/>
            <w:vAlign w:val="bottom"/>
          </w:tcPr>
          <w:p w14:paraId="5C55EC70" w14:textId="77777777" w:rsidR="00F260CA" w:rsidRPr="00932A5A" w:rsidRDefault="00F260CA" w:rsidP="00C67992">
            <w:pPr>
              <w:tabs>
                <w:tab w:val="left" w:pos="1440"/>
              </w:tabs>
              <w:spacing w:line="320" w:lineRule="exact"/>
              <w:ind w:left="72" w:right="-18" w:hanging="72"/>
              <w:jc w:val="center"/>
              <w:rPr>
                <w:rFonts w:ascii="Arial" w:hAnsi="Arial" w:cs="Arial"/>
                <w:sz w:val="16"/>
                <w:szCs w:val="16"/>
                <w:u w:val="single"/>
              </w:rPr>
            </w:pPr>
          </w:p>
        </w:tc>
        <w:tc>
          <w:tcPr>
            <w:tcW w:w="5490" w:type="dxa"/>
            <w:gridSpan w:val="5"/>
            <w:vAlign w:val="bottom"/>
            <w:hideMark/>
          </w:tcPr>
          <w:p w14:paraId="675C6977" w14:textId="77777777" w:rsidR="00F260CA" w:rsidRPr="00932A5A" w:rsidRDefault="00F260CA" w:rsidP="00C6799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r>
      <w:tr w:rsidR="00F260CA" w:rsidRPr="00932A5A" w14:paraId="30E09FCA" w14:textId="77777777" w:rsidTr="004E380B">
        <w:trPr>
          <w:trHeight w:val="20"/>
        </w:trPr>
        <w:tc>
          <w:tcPr>
            <w:tcW w:w="3690" w:type="dxa"/>
            <w:vAlign w:val="bottom"/>
          </w:tcPr>
          <w:p w14:paraId="3D05D3E8" w14:textId="77777777" w:rsidR="00F260CA" w:rsidRPr="00932A5A" w:rsidRDefault="00F260CA" w:rsidP="00C67992">
            <w:pPr>
              <w:tabs>
                <w:tab w:val="left" w:pos="1440"/>
              </w:tabs>
              <w:spacing w:line="320" w:lineRule="exact"/>
              <w:ind w:left="72" w:right="-18" w:hanging="72"/>
              <w:jc w:val="center"/>
              <w:rPr>
                <w:rFonts w:ascii="Arial" w:hAnsi="Arial" w:cs="Arial"/>
                <w:sz w:val="16"/>
                <w:szCs w:val="16"/>
                <w:u w:val="single"/>
              </w:rPr>
            </w:pPr>
          </w:p>
        </w:tc>
        <w:tc>
          <w:tcPr>
            <w:tcW w:w="5490" w:type="dxa"/>
            <w:gridSpan w:val="5"/>
            <w:vAlign w:val="bottom"/>
            <w:hideMark/>
          </w:tcPr>
          <w:p w14:paraId="239F49D8" w14:textId="3C5BDABD" w:rsidR="00F260CA" w:rsidRPr="00932A5A" w:rsidRDefault="00B15F56" w:rsidP="00C6799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sidR="00CA46AB" w:rsidRPr="00932A5A">
              <w:rPr>
                <w:rFonts w:ascii="Arial" w:hAnsi="Arial" w:cs="Arial"/>
                <w:sz w:val="16"/>
                <w:szCs w:val="16"/>
              </w:rPr>
              <w:t>2</w:t>
            </w:r>
          </w:p>
        </w:tc>
      </w:tr>
      <w:tr w:rsidR="00F260CA" w:rsidRPr="00932A5A" w14:paraId="7F2AF241" w14:textId="77777777" w:rsidTr="004E380B">
        <w:trPr>
          <w:trHeight w:val="20"/>
        </w:trPr>
        <w:tc>
          <w:tcPr>
            <w:tcW w:w="3690" w:type="dxa"/>
            <w:vAlign w:val="bottom"/>
          </w:tcPr>
          <w:p w14:paraId="345EC454" w14:textId="77777777" w:rsidR="00F260CA" w:rsidRPr="00932A5A" w:rsidRDefault="00F260CA" w:rsidP="00C67992">
            <w:pPr>
              <w:tabs>
                <w:tab w:val="left" w:pos="1440"/>
              </w:tabs>
              <w:spacing w:line="320" w:lineRule="exact"/>
              <w:ind w:left="72" w:right="-18" w:hanging="72"/>
              <w:jc w:val="center"/>
              <w:rPr>
                <w:rFonts w:ascii="Arial" w:hAnsi="Arial" w:cs="Arial"/>
                <w:sz w:val="16"/>
                <w:szCs w:val="16"/>
                <w:u w:val="single"/>
              </w:rPr>
            </w:pPr>
          </w:p>
        </w:tc>
        <w:tc>
          <w:tcPr>
            <w:tcW w:w="1098" w:type="dxa"/>
            <w:vAlign w:val="bottom"/>
          </w:tcPr>
          <w:p w14:paraId="329E89FB" w14:textId="77777777" w:rsidR="00F260CA" w:rsidRPr="00932A5A" w:rsidRDefault="00F260CA" w:rsidP="00C67992">
            <w:pPr>
              <w:tabs>
                <w:tab w:val="left" w:pos="1440"/>
              </w:tabs>
              <w:spacing w:line="320" w:lineRule="exact"/>
              <w:jc w:val="center"/>
              <w:rPr>
                <w:rFonts w:ascii="Arial" w:hAnsi="Arial" w:cs="Arial"/>
                <w:sz w:val="16"/>
                <w:szCs w:val="16"/>
              </w:rPr>
            </w:pPr>
          </w:p>
        </w:tc>
        <w:tc>
          <w:tcPr>
            <w:tcW w:w="1098" w:type="dxa"/>
            <w:vAlign w:val="bottom"/>
            <w:hideMark/>
          </w:tcPr>
          <w:p w14:paraId="07203642" w14:textId="77777777" w:rsidR="00F260CA" w:rsidRPr="00932A5A" w:rsidRDefault="00F260CA" w:rsidP="00C67992">
            <w:pPr>
              <w:tabs>
                <w:tab w:val="left" w:pos="1440"/>
              </w:tabs>
              <w:spacing w:line="320" w:lineRule="exact"/>
              <w:ind w:left="-72" w:right="-90"/>
              <w:jc w:val="center"/>
              <w:rPr>
                <w:rFonts w:ascii="Arial" w:hAnsi="Arial" w:cs="Arial"/>
                <w:sz w:val="16"/>
                <w:szCs w:val="16"/>
              </w:rPr>
            </w:pPr>
            <w:r w:rsidRPr="00932A5A">
              <w:rPr>
                <w:rFonts w:ascii="Arial" w:hAnsi="Arial" w:cs="Arial"/>
                <w:sz w:val="16"/>
                <w:szCs w:val="16"/>
              </w:rPr>
              <w:t>Less than</w:t>
            </w:r>
          </w:p>
        </w:tc>
        <w:tc>
          <w:tcPr>
            <w:tcW w:w="1098" w:type="dxa"/>
            <w:vAlign w:val="bottom"/>
            <w:hideMark/>
          </w:tcPr>
          <w:p w14:paraId="79CE2DCE" w14:textId="77777777" w:rsidR="00F260CA" w:rsidRPr="00932A5A" w:rsidRDefault="00F260CA" w:rsidP="00C67992">
            <w:pPr>
              <w:tabs>
                <w:tab w:val="left" w:pos="1440"/>
              </w:tabs>
              <w:spacing w:line="320" w:lineRule="exact"/>
              <w:jc w:val="center"/>
              <w:rPr>
                <w:rFonts w:ascii="Arial" w:hAnsi="Arial" w:cs="Arial"/>
                <w:sz w:val="16"/>
                <w:szCs w:val="16"/>
              </w:rPr>
            </w:pPr>
            <w:r w:rsidRPr="00932A5A">
              <w:rPr>
                <w:rFonts w:ascii="Arial" w:hAnsi="Arial" w:cs="Arial"/>
                <w:sz w:val="16"/>
                <w:szCs w:val="16"/>
              </w:rPr>
              <w:t>Over</w:t>
            </w:r>
          </w:p>
        </w:tc>
        <w:tc>
          <w:tcPr>
            <w:tcW w:w="1098" w:type="dxa"/>
            <w:vAlign w:val="bottom"/>
          </w:tcPr>
          <w:p w14:paraId="75C04200" w14:textId="77777777" w:rsidR="00F260CA" w:rsidRPr="00932A5A" w:rsidRDefault="00F260CA" w:rsidP="00C67992">
            <w:pPr>
              <w:tabs>
                <w:tab w:val="left" w:pos="1440"/>
              </w:tabs>
              <w:spacing w:line="320" w:lineRule="exact"/>
              <w:jc w:val="center"/>
              <w:rPr>
                <w:rFonts w:ascii="Arial" w:hAnsi="Arial" w:cs="Arial"/>
                <w:sz w:val="16"/>
                <w:szCs w:val="16"/>
              </w:rPr>
            </w:pPr>
          </w:p>
        </w:tc>
        <w:tc>
          <w:tcPr>
            <w:tcW w:w="1098" w:type="dxa"/>
            <w:vAlign w:val="bottom"/>
          </w:tcPr>
          <w:p w14:paraId="6BB0F81A" w14:textId="77777777" w:rsidR="00F260CA" w:rsidRPr="00932A5A" w:rsidRDefault="00F260CA" w:rsidP="00C67992">
            <w:pPr>
              <w:tabs>
                <w:tab w:val="left" w:pos="1440"/>
              </w:tabs>
              <w:spacing w:line="320" w:lineRule="exact"/>
              <w:jc w:val="center"/>
              <w:rPr>
                <w:rFonts w:ascii="Arial" w:hAnsi="Arial" w:cs="Arial"/>
                <w:sz w:val="16"/>
                <w:szCs w:val="16"/>
                <w:u w:val="single"/>
              </w:rPr>
            </w:pPr>
          </w:p>
        </w:tc>
      </w:tr>
      <w:tr w:rsidR="00F260CA" w:rsidRPr="00932A5A" w14:paraId="2E822D2E" w14:textId="77777777" w:rsidTr="004E380B">
        <w:trPr>
          <w:trHeight w:val="20"/>
        </w:trPr>
        <w:tc>
          <w:tcPr>
            <w:tcW w:w="3690" w:type="dxa"/>
            <w:vAlign w:val="bottom"/>
            <w:hideMark/>
          </w:tcPr>
          <w:p w14:paraId="2D9CAEB6" w14:textId="77777777" w:rsidR="00F260CA" w:rsidRPr="00932A5A" w:rsidRDefault="00F260CA" w:rsidP="00C67992">
            <w:pPr>
              <w:pBdr>
                <w:bottom w:val="single" w:sz="4" w:space="1" w:color="auto"/>
              </w:pBdr>
              <w:tabs>
                <w:tab w:val="left" w:pos="1440"/>
              </w:tabs>
              <w:spacing w:line="320" w:lineRule="exact"/>
              <w:ind w:left="72" w:right="-18" w:hanging="72"/>
              <w:jc w:val="center"/>
              <w:rPr>
                <w:rFonts w:ascii="Arial" w:hAnsi="Arial" w:cs="Arial"/>
                <w:b/>
                <w:bCs/>
                <w:sz w:val="16"/>
                <w:szCs w:val="16"/>
              </w:rPr>
            </w:pPr>
            <w:r w:rsidRPr="00932A5A">
              <w:rPr>
                <w:rFonts w:ascii="Arial" w:hAnsi="Arial" w:cs="Arial"/>
                <w:sz w:val="16"/>
                <w:szCs w:val="16"/>
              </w:rPr>
              <w:t>Transactions</w:t>
            </w:r>
          </w:p>
        </w:tc>
        <w:tc>
          <w:tcPr>
            <w:tcW w:w="1098" w:type="dxa"/>
            <w:vAlign w:val="bottom"/>
            <w:hideMark/>
          </w:tcPr>
          <w:p w14:paraId="6EE742C6" w14:textId="77777777" w:rsidR="00F260CA" w:rsidRPr="00932A5A" w:rsidRDefault="00F260C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At call</w:t>
            </w:r>
          </w:p>
        </w:tc>
        <w:tc>
          <w:tcPr>
            <w:tcW w:w="1098" w:type="dxa"/>
            <w:vAlign w:val="bottom"/>
            <w:hideMark/>
          </w:tcPr>
          <w:p w14:paraId="38F98AC9" w14:textId="77777777" w:rsidR="00F260CA" w:rsidRPr="00932A5A" w:rsidRDefault="00F260C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098" w:type="dxa"/>
            <w:vAlign w:val="bottom"/>
            <w:hideMark/>
          </w:tcPr>
          <w:p w14:paraId="584E0760" w14:textId="77777777" w:rsidR="00F260CA" w:rsidRPr="00932A5A" w:rsidRDefault="00F260C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098" w:type="dxa"/>
            <w:vAlign w:val="bottom"/>
            <w:hideMark/>
          </w:tcPr>
          <w:p w14:paraId="447DDD38" w14:textId="77777777" w:rsidR="00F260CA" w:rsidRPr="00932A5A" w:rsidRDefault="00F260CA" w:rsidP="00C67992">
            <w:pPr>
              <w:pBdr>
                <w:bottom w:val="single" w:sz="4" w:space="1" w:color="auto"/>
              </w:pBdr>
              <w:tabs>
                <w:tab w:val="left" w:pos="1440"/>
              </w:tabs>
              <w:spacing w:line="320" w:lineRule="exact"/>
              <w:ind w:left="-180" w:right="-162"/>
              <w:jc w:val="center"/>
              <w:rPr>
                <w:rFonts w:ascii="Arial" w:hAnsi="Arial" w:cs="Arial"/>
                <w:sz w:val="16"/>
                <w:szCs w:val="16"/>
              </w:rPr>
            </w:pPr>
            <w:r w:rsidRPr="00932A5A">
              <w:rPr>
                <w:rFonts w:ascii="Arial" w:hAnsi="Arial" w:cs="Arial"/>
                <w:sz w:val="16"/>
                <w:szCs w:val="16"/>
              </w:rPr>
              <w:t>Unspecified</w:t>
            </w:r>
          </w:p>
        </w:tc>
        <w:tc>
          <w:tcPr>
            <w:tcW w:w="1098" w:type="dxa"/>
            <w:vAlign w:val="bottom"/>
            <w:hideMark/>
          </w:tcPr>
          <w:p w14:paraId="2B9C840A" w14:textId="77777777" w:rsidR="00F260CA" w:rsidRPr="00932A5A" w:rsidRDefault="00F260C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Total</w:t>
            </w:r>
          </w:p>
        </w:tc>
      </w:tr>
      <w:tr w:rsidR="00F260CA" w:rsidRPr="00932A5A" w14:paraId="1EA4BD7A" w14:textId="77777777" w:rsidTr="004E380B">
        <w:trPr>
          <w:trHeight w:val="20"/>
        </w:trPr>
        <w:tc>
          <w:tcPr>
            <w:tcW w:w="3690" w:type="dxa"/>
            <w:vAlign w:val="bottom"/>
            <w:hideMark/>
          </w:tcPr>
          <w:p w14:paraId="530C045E" w14:textId="77777777" w:rsidR="00F260CA" w:rsidRPr="00932A5A" w:rsidRDefault="00F260CA" w:rsidP="00C67992">
            <w:pPr>
              <w:tabs>
                <w:tab w:val="left" w:pos="1440"/>
              </w:tabs>
              <w:spacing w:line="320" w:lineRule="exact"/>
              <w:ind w:left="900" w:right="-18" w:hanging="900"/>
              <w:jc w:val="both"/>
              <w:rPr>
                <w:rFonts w:ascii="Arial" w:hAnsi="Arial" w:cs="Arial"/>
                <w:sz w:val="16"/>
                <w:szCs w:val="16"/>
              </w:rPr>
            </w:pPr>
            <w:r w:rsidRPr="00932A5A">
              <w:rPr>
                <w:rFonts w:ascii="Arial" w:hAnsi="Arial" w:cs="Arial"/>
                <w:b/>
                <w:bCs/>
                <w:sz w:val="16"/>
                <w:szCs w:val="16"/>
                <w:u w:val="single"/>
              </w:rPr>
              <w:t>Financial assets</w:t>
            </w:r>
          </w:p>
        </w:tc>
        <w:tc>
          <w:tcPr>
            <w:tcW w:w="1098" w:type="dxa"/>
            <w:vAlign w:val="bottom"/>
          </w:tcPr>
          <w:p w14:paraId="0F106F01" w14:textId="77777777" w:rsidR="00F260CA" w:rsidRPr="00932A5A" w:rsidRDefault="00F260CA" w:rsidP="00C67992">
            <w:pPr>
              <w:spacing w:line="320" w:lineRule="exact"/>
              <w:jc w:val="right"/>
              <w:rPr>
                <w:rFonts w:ascii="Arial" w:hAnsi="Arial" w:cs="Arial"/>
                <w:sz w:val="16"/>
                <w:szCs w:val="16"/>
              </w:rPr>
            </w:pPr>
          </w:p>
        </w:tc>
        <w:tc>
          <w:tcPr>
            <w:tcW w:w="1098" w:type="dxa"/>
            <w:vAlign w:val="bottom"/>
          </w:tcPr>
          <w:p w14:paraId="047F3F93" w14:textId="77777777" w:rsidR="00F260CA" w:rsidRPr="00932A5A" w:rsidRDefault="00F260CA" w:rsidP="00C67992">
            <w:pPr>
              <w:spacing w:line="320" w:lineRule="exact"/>
              <w:rPr>
                <w:rFonts w:ascii="Arial" w:hAnsi="Arial" w:cs="Arial"/>
                <w:sz w:val="16"/>
                <w:szCs w:val="16"/>
              </w:rPr>
            </w:pPr>
          </w:p>
        </w:tc>
        <w:tc>
          <w:tcPr>
            <w:tcW w:w="1098" w:type="dxa"/>
            <w:vAlign w:val="bottom"/>
          </w:tcPr>
          <w:p w14:paraId="20B6A573" w14:textId="77777777" w:rsidR="00F260CA" w:rsidRPr="00932A5A" w:rsidRDefault="00F260CA" w:rsidP="00C67992">
            <w:pPr>
              <w:spacing w:line="320" w:lineRule="exact"/>
              <w:rPr>
                <w:rFonts w:ascii="Arial" w:hAnsi="Arial" w:cs="Arial"/>
                <w:sz w:val="16"/>
                <w:szCs w:val="16"/>
              </w:rPr>
            </w:pPr>
          </w:p>
        </w:tc>
        <w:tc>
          <w:tcPr>
            <w:tcW w:w="1098" w:type="dxa"/>
            <w:vAlign w:val="bottom"/>
          </w:tcPr>
          <w:p w14:paraId="19F5E55A" w14:textId="77777777" w:rsidR="00F260CA" w:rsidRPr="00932A5A" w:rsidRDefault="00F260CA" w:rsidP="00C67992">
            <w:pPr>
              <w:spacing w:line="320" w:lineRule="exact"/>
              <w:rPr>
                <w:rFonts w:ascii="Arial" w:hAnsi="Arial" w:cs="Arial"/>
                <w:sz w:val="16"/>
                <w:szCs w:val="16"/>
              </w:rPr>
            </w:pPr>
          </w:p>
        </w:tc>
        <w:tc>
          <w:tcPr>
            <w:tcW w:w="1098" w:type="dxa"/>
            <w:vAlign w:val="bottom"/>
          </w:tcPr>
          <w:p w14:paraId="096C667F" w14:textId="77777777" w:rsidR="00F260CA" w:rsidRPr="00932A5A" w:rsidRDefault="00F260CA" w:rsidP="00C67992">
            <w:pPr>
              <w:spacing w:line="320" w:lineRule="exact"/>
              <w:rPr>
                <w:rFonts w:ascii="Arial" w:hAnsi="Arial" w:cs="Arial"/>
                <w:sz w:val="16"/>
                <w:szCs w:val="16"/>
              </w:rPr>
            </w:pPr>
          </w:p>
        </w:tc>
      </w:tr>
      <w:tr w:rsidR="00CA46AB" w:rsidRPr="00932A5A" w14:paraId="2B40BCBE" w14:textId="77777777" w:rsidTr="004E380B">
        <w:trPr>
          <w:trHeight w:val="20"/>
        </w:trPr>
        <w:tc>
          <w:tcPr>
            <w:tcW w:w="3690" w:type="dxa"/>
            <w:vAlign w:val="bottom"/>
            <w:hideMark/>
          </w:tcPr>
          <w:p w14:paraId="3105B2A9" w14:textId="77777777" w:rsidR="00CA46AB" w:rsidRPr="00932A5A" w:rsidRDefault="00CA46AB" w:rsidP="00CA46AB">
            <w:pPr>
              <w:tabs>
                <w:tab w:val="left" w:pos="342"/>
                <w:tab w:val="left" w:pos="1440"/>
              </w:tabs>
              <w:spacing w:line="320" w:lineRule="exact"/>
              <w:ind w:right="-18"/>
              <w:jc w:val="both"/>
              <w:rPr>
                <w:rFonts w:ascii="Arial" w:hAnsi="Arial" w:cs="Arial"/>
                <w:sz w:val="16"/>
                <w:szCs w:val="16"/>
              </w:rPr>
            </w:pPr>
            <w:r w:rsidRPr="00932A5A">
              <w:rPr>
                <w:rFonts w:ascii="Arial" w:hAnsi="Arial" w:cs="Arial"/>
                <w:sz w:val="16"/>
                <w:szCs w:val="16"/>
              </w:rPr>
              <w:t xml:space="preserve">Cash </w:t>
            </w:r>
          </w:p>
        </w:tc>
        <w:tc>
          <w:tcPr>
            <w:tcW w:w="1098" w:type="dxa"/>
            <w:vAlign w:val="bottom"/>
          </w:tcPr>
          <w:p w14:paraId="42A3BFDB" w14:textId="48C1DB58"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5</w:t>
            </w:r>
          </w:p>
        </w:tc>
        <w:tc>
          <w:tcPr>
            <w:tcW w:w="1098" w:type="dxa"/>
            <w:vAlign w:val="bottom"/>
          </w:tcPr>
          <w:p w14:paraId="1F0412D2" w14:textId="72E6E55F"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7A52C918" w14:textId="06786C71"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4F99082" w14:textId="6A0060CF"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w:t>
            </w:r>
          </w:p>
        </w:tc>
        <w:tc>
          <w:tcPr>
            <w:tcW w:w="1098" w:type="dxa"/>
            <w:vAlign w:val="bottom"/>
          </w:tcPr>
          <w:p w14:paraId="0529AF8F" w14:textId="2245E623"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5</w:t>
            </w:r>
          </w:p>
        </w:tc>
      </w:tr>
      <w:tr w:rsidR="00CA46AB" w:rsidRPr="00932A5A" w14:paraId="71C56B97" w14:textId="77777777" w:rsidTr="004E380B">
        <w:trPr>
          <w:trHeight w:val="20"/>
        </w:trPr>
        <w:tc>
          <w:tcPr>
            <w:tcW w:w="3690" w:type="dxa"/>
            <w:vAlign w:val="bottom"/>
            <w:hideMark/>
          </w:tcPr>
          <w:p w14:paraId="6D959CE9" w14:textId="77777777" w:rsidR="00CA46AB" w:rsidRPr="00932A5A" w:rsidRDefault="00CA46AB" w:rsidP="00CA46AB">
            <w:pPr>
              <w:tabs>
                <w:tab w:val="left" w:pos="1440"/>
              </w:tabs>
              <w:spacing w:line="320" w:lineRule="exact"/>
              <w:ind w:left="162" w:right="-18" w:hanging="162"/>
              <w:rPr>
                <w:rFonts w:ascii="Arial" w:hAnsi="Arial" w:cs="Arial"/>
                <w:sz w:val="16"/>
                <w:szCs w:val="16"/>
              </w:rPr>
            </w:pPr>
            <w:r w:rsidRPr="00932A5A">
              <w:rPr>
                <w:rFonts w:ascii="Arial" w:hAnsi="Arial" w:cs="Arial"/>
                <w:sz w:val="16"/>
                <w:szCs w:val="16"/>
              </w:rPr>
              <w:t>Interbank and money market items</w:t>
            </w:r>
            <w:r w:rsidRPr="00932A5A">
              <w:rPr>
                <w:rFonts w:ascii="Arial" w:hAnsi="Arial" w:cs="Arial"/>
                <w:i/>
                <w:iCs/>
                <w:sz w:val="16"/>
                <w:szCs w:val="16"/>
                <w:vertAlign w:val="superscript"/>
              </w:rPr>
              <w:t xml:space="preserve"> </w:t>
            </w:r>
          </w:p>
        </w:tc>
        <w:tc>
          <w:tcPr>
            <w:tcW w:w="1098" w:type="dxa"/>
            <w:vAlign w:val="bottom"/>
          </w:tcPr>
          <w:p w14:paraId="1FB19952" w14:textId="3BE09F2F"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3,883</w:t>
            </w:r>
          </w:p>
        </w:tc>
        <w:tc>
          <w:tcPr>
            <w:tcW w:w="1098" w:type="dxa"/>
            <w:vAlign w:val="bottom"/>
          </w:tcPr>
          <w:p w14:paraId="7B53B03C" w14:textId="5E3856BB"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930</w:t>
            </w:r>
          </w:p>
        </w:tc>
        <w:tc>
          <w:tcPr>
            <w:tcW w:w="1098" w:type="dxa"/>
            <w:vAlign w:val="bottom"/>
          </w:tcPr>
          <w:p w14:paraId="549CD8A5" w14:textId="48C264FA"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w:t>
            </w:r>
          </w:p>
        </w:tc>
        <w:tc>
          <w:tcPr>
            <w:tcW w:w="1098" w:type="dxa"/>
            <w:vAlign w:val="bottom"/>
          </w:tcPr>
          <w:p w14:paraId="20300CAF" w14:textId="3517F530"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6E6347C6" w14:textId="1458E0FD"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4,813</w:t>
            </w:r>
          </w:p>
        </w:tc>
      </w:tr>
      <w:tr w:rsidR="00CA46AB" w:rsidRPr="00932A5A" w14:paraId="3DF36E19" w14:textId="77777777" w:rsidTr="004E380B">
        <w:trPr>
          <w:trHeight w:val="20"/>
        </w:trPr>
        <w:tc>
          <w:tcPr>
            <w:tcW w:w="3690" w:type="dxa"/>
            <w:vAlign w:val="bottom"/>
          </w:tcPr>
          <w:p w14:paraId="3DBD7904" w14:textId="77777777" w:rsidR="00CA46AB" w:rsidRPr="00932A5A" w:rsidRDefault="00CA46AB" w:rsidP="00CA46AB">
            <w:pPr>
              <w:tabs>
                <w:tab w:val="left" w:pos="1440"/>
              </w:tabs>
              <w:spacing w:line="320" w:lineRule="exact"/>
              <w:ind w:left="162" w:right="-18"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1098" w:type="dxa"/>
            <w:vAlign w:val="bottom"/>
          </w:tcPr>
          <w:p w14:paraId="28D85D5B" w14:textId="36481866"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0F8229CE" w14:textId="5E84BA5E"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231</w:t>
            </w:r>
          </w:p>
        </w:tc>
        <w:tc>
          <w:tcPr>
            <w:tcW w:w="1098" w:type="dxa"/>
            <w:vAlign w:val="bottom"/>
          </w:tcPr>
          <w:p w14:paraId="0F8A6ABA" w14:textId="6DCC8F45"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23</w:t>
            </w:r>
          </w:p>
        </w:tc>
        <w:tc>
          <w:tcPr>
            <w:tcW w:w="1098" w:type="dxa"/>
            <w:vAlign w:val="bottom"/>
          </w:tcPr>
          <w:p w14:paraId="4C2D1F76" w14:textId="5160FC37"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2,236</w:t>
            </w:r>
          </w:p>
        </w:tc>
        <w:tc>
          <w:tcPr>
            <w:tcW w:w="1098" w:type="dxa"/>
            <w:vAlign w:val="bottom"/>
          </w:tcPr>
          <w:p w14:paraId="7A1CCD0D" w14:textId="179F5362"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2,490</w:t>
            </w:r>
          </w:p>
        </w:tc>
      </w:tr>
      <w:tr w:rsidR="00CA46AB" w:rsidRPr="00932A5A" w14:paraId="797CC19D" w14:textId="77777777" w:rsidTr="004E380B">
        <w:trPr>
          <w:trHeight w:val="20"/>
        </w:trPr>
        <w:tc>
          <w:tcPr>
            <w:tcW w:w="3690" w:type="dxa"/>
            <w:vAlign w:val="bottom"/>
            <w:hideMark/>
          </w:tcPr>
          <w:p w14:paraId="3ED39105" w14:textId="77777777" w:rsidR="00CA46AB" w:rsidRPr="00932A5A" w:rsidRDefault="00CA46AB" w:rsidP="00CA46AB">
            <w:pPr>
              <w:tabs>
                <w:tab w:val="left" w:pos="1440"/>
              </w:tabs>
              <w:spacing w:line="320" w:lineRule="exact"/>
              <w:ind w:left="162" w:right="-18" w:hanging="162"/>
              <w:rPr>
                <w:rFonts w:ascii="Arial" w:hAnsi="Arial" w:cs="Arial"/>
                <w:sz w:val="16"/>
                <w:szCs w:val="16"/>
              </w:rPr>
            </w:pPr>
            <w:r w:rsidRPr="00932A5A">
              <w:rPr>
                <w:rFonts w:ascii="Arial" w:hAnsi="Arial" w:cs="Arial"/>
                <w:sz w:val="16"/>
                <w:szCs w:val="16"/>
              </w:rPr>
              <w:t>Derivatives assets</w:t>
            </w:r>
          </w:p>
        </w:tc>
        <w:tc>
          <w:tcPr>
            <w:tcW w:w="1098" w:type="dxa"/>
            <w:vAlign w:val="bottom"/>
          </w:tcPr>
          <w:p w14:paraId="556F41C9" w14:textId="68378D1C"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w:t>
            </w:r>
            <w:r w:rsidR="00101F08" w:rsidRPr="00932A5A">
              <w:rPr>
                <w:rFonts w:ascii="Arial" w:hAnsi="Arial" w:cs="Arial"/>
                <w:sz w:val="16"/>
                <w:szCs w:val="16"/>
              </w:rPr>
              <w:t>32</w:t>
            </w:r>
          </w:p>
        </w:tc>
        <w:tc>
          <w:tcPr>
            <w:tcW w:w="1098" w:type="dxa"/>
            <w:vAlign w:val="bottom"/>
          </w:tcPr>
          <w:p w14:paraId="283B951C" w14:textId="4D474798"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w:t>
            </w:r>
          </w:p>
        </w:tc>
        <w:tc>
          <w:tcPr>
            <w:tcW w:w="1098" w:type="dxa"/>
            <w:vAlign w:val="bottom"/>
          </w:tcPr>
          <w:p w14:paraId="10D42BE4" w14:textId="08115890"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36A47FB4" w14:textId="041BDA7A" w:rsidR="00CA46AB" w:rsidRPr="00932A5A" w:rsidRDefault="00101F08"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FC3E6DE" w14:textId="3EFA9104"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132</w:t>
            </w:r>
          </w:p>
        </w:tc>
      </w:tr>
      <w:tr w:rsidR="00CA46AB" w:rsidRPr="00932A5A" w14:paraId="3D2962FA" w14:textId="77777777" w:rsidTr="004E380B">
        <w:trPr>
          <w:trHeight w:val="20"/>
        </w:trPr>
        <w:tc>
          <w:tcPr>
            <w:tcW w:w="3690" w:type="dxa"/>
            <w:vAlign w:val="bottom"/>
            <w:hideMark/>
          </w:tcPr>
          <w:p w14:paraId="421CA49D" w14:textId="77777777" w:rsidR="00CA46AB" w:rsidRPr="00932A5A" w:rsidRDefault="00CA46AB" w:rsidP="00CA46AB">
            <w:pPr>
              <w:tabs>
                <w:tab w:val="left" w:pos="1440"/>
              </w:tabs>
              <w:spacing w:line="320" w:lineRule="exact"/>
              <w:ind w:left="162" w:right="-18" w:hanging="162"/>
              <w:rPr>
                <w:rFonts w:ascii="Arial" w:hAnsi="Arial" w:cs="Arial"/>
                <w:sz w:val="16"/>
                <w:szCs w:val="16"/>
              </w:rPr>
            </w:pPr>
            <w:r w:rsidRPr="00932A5A">
              <w:rPr>
                <w:rFonts w:ascii="Arial" w:hAnsi="Arial" w:cs="Arial"/>
                <w:sz w:val="16"/>
                <w:szCs w:val="16"/>
              </w:rPr>
              <w:t xml:space="preserve">Investments </w:t>
            </w:r>
          </w:p>
        </w:tc>
        <w:tc>
          <w:tcPr>
            <w:tcW w:w="1098" w:type="dxa"/>
            <w:vAlign w:val="bottom"/>
          </w:tcPr>
          <w:p w14:paraId="5FE3E92F" w14:textId="0C8AF249"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w:t>
            </w:r>
          </w:p>
        </w:tc>
        <w:tc>
          <w:tcPr>
            <w:tcW w:w="1098" w:type="dxa"/>
            <w:vAlign w:val="bottom"/>
          </w:tcPr>
          <w:p w14:paraId="45759B39" w14:textId="6F7B4FCA"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230</w:t>
            </w:r>
          </w:p>
        </w:tc>
        <w:tc>
          <w:tcPr>
            <w:tcW w:w="1098" w:type="dxa"/>
            <w:vAlign w:val="bottom"/>
          </w:tcPr>
          <w:p w14:paraId="4BD0A9CE" w14:textId="685A22F2"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14,904</w:t>
            </w:r>
          </w:p>
        </w:tc>
        <w:tc>
          <w:tcPr>
            <w:tcW w:w="1098" w:type="dxa"/>
            <w:vAlign w:val="bottom"/>
          </w:tcPr>
          <w:p w14:paraId="1F0F2459" w14:textId="1EBAD273"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3,489</w:t>
            </w:r>
          </w:p>
        </w:tc>
        <w:tc>
          <w:tcPr>
            <w:tcW w:w="1098" w:type="dxa"/>
            <w:vAlign w:val="bottom"/>
          </w:tcPr>
          <w:p w14:paraId="22F21C03" w14:textId="2653B44F"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18,623</w:t>
            </w:r>
          </w:p>
        </w:tc>
      </w:tr>
      <w:tr w:rsidR="00CA46AB" w:rsidRPr="00932A5A" w14:paraId="3344743E" w14:textId="77777777" w:rsidTr="004E380B">
        <w:trPr>
          <w:trHeight w:val="20"/>
        </w:trPr>
        <w:tc>
          <w:tcPr>
            <w:tcW w:w="3690" w:type="dxa"/>
            <w:vAlign w:val="bottom"/>
            <w:hideMark/>
          </w:tcPr>
          <w:p w14:paraId="77C6DA06" w14:textId="77777777" w:rsidR="00CA46AB" w:rsidRPr="00932A5A" w:rsidRDefault="00CA46AB" w:rsidP="00CA46AB">
            <w:pPr>
              <w:tabs>
                <w:tab w:val="left" w:pos="342"/>
                <w:tab w:val="left" w:pos="1440"/>
              </w:tabs>
              <w:spacing w:line="320" w:lineRule="exact"/>
              <w:ind w:right="-18"/>
              <w:jc w:val="both"/>
              <w:rPr>
                <w:rFonts w:ascii="Arial" w:hAnsi="Arial" w:cs="Arial"/>
                <w:sz w:val="16"/>
                <w:szCs w:val="16"/>
              </w:rPr>
            </w:pPr>
            <w:r w:rsidRPr="00932A5A">
              <w:rPr>
                <w:rFonts w:ascii="Arial" w:hAnsi="Arial" w:cs="Arial"/>
                <w:sz w:val="16"/>
                <w:szCs w:val="16"/>
              </w:rPr>
              <w:t xml:space="preserve">Loans to customers </w:t>
            </w:r>
            <w:r w:rsidRPr="00932A5A">
              <w:rPr>
                <w:rFonts w:ascii="Arial" w:hAnsi="Arial" w:cs="Arial"/>
                <w:i/>
                <w:iCs/>
                <w:sz w:val="16"/>
                <w:szCs w:val="16"/>
                <w:vertAlign w:val="superscript"/>
              </w:rPr>
              <w:t>(1)</w:t>
            </w:r>
          </w:p>
        </w:tc>
        <w:tc>
          <w:tcPr>
            <w:tcW w:w="1098" w:type="dxa"/>
            <w:vAlign w:val="bottom"/>
          </w:tcPr>
          <w:p w14:paraId="22A703C7" w14:textId="47DC6B7B"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1,920</w:t>
            </w:r>
          </w:p>
        </w:tc>
        <w:tc>
          <w:tcPr>
            <w:tcW w:w="1098" w:type="dxa"/>
            <w:vAlign w:val="bottom"/>
          </w:tcPr>
          <w:p w14:paraId="7C48BCD6" w14:textId="18D7F35A"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19,166</w:t>
            </w:r>
          </w:p>
        </w:tc>
        <w:tc>
          <w:tcPr>
            <w:tcW w:w="1098" w:type="dxa"/>
            <w:vAlign w:val="bottom"/>
          </w:tcPr>
          <w:p w14:paraId="0D814BE4" w14:textId="14132001"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37,806</w:t>
            </w:r>
          </w:p>
        </w:tc>
        <w:tc>
          <w:tcPr>
            <w:tcW w:w="1098" w:type="dxa"/>
            <w:vAlign w:val="bottom"/>
          </w:tcPr>
          <w:p w14:paraId="34491DE8" w14:textId="196436C3"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5,984</w:t>
            </w:r>
          </w:p>
        </w:tc>
        <w:tc>
          <w:tcPr>
            <w:tcW w:w="1098" w:type="dxa"/>
            <w:vAlign w:val="bottom"/>
          </w:tcPr>
          <w:p w14:paraId="740D09F8" w14:textId="69CB015E"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64,876</w:t>
            </w:r>
          </w:p>
        </w:tc>
      </w:tr>
      <w:tr w:rsidR="00CA46AB" w:rsidRPr="00932A5A" w14:paraId="5407F797" w14:textId="77777777" w:rsidTr="004E380B">
        <w:trPr>
          <w:trHeight w:val="20"/>
        </w:trPr>
        <w:tc>
          <w:tcPr>
            <w:tcW w:w="3690" w:type="dxa"/>
            <w:vAlign w:val="bottom"/>
            <w:hideMark/>
          </w:tcPr>
          <w:p w14:paraId="642C3FD2" w14:textId="77777777" w:rsidR="00CA46AB" w:rsidRPr="00932A5A" w:rsidRDefault="00CA46AB" w:rsidP="00CA46AB">
            <w:pPr>
              <w:tabs>
                <w:tab w:val="left" w:pos="1440"/>
              </w:tabs>
              <w:spacing w:line="320" w:lineRule="exact"/>
              <w:ind w:left="162" w:right="-288" w:hanging="162"/>
              <w:rPr>
                <w:rFonts w:ascii="Arial" w:hAnsi="Arial" w:cs="Arial"/>
                <w:sz w:val="16"/>
                <w:szCs w:val="16"/>
              </w:rPr>
            </w:pPr>
            <w:r w:rsidRPr="00932A5A">
              <w:rPr>
                <w:rFonts w:ascii="Arial" w:hAnsi="Arial" w:cs="Arial"/>
                <w:sz w:val="16"/>
                <w:szCs w:val="16"/>
              </w:rPr>
              <w:t xml:space="preserve">Receivables from purchase and sale of securities </w:t>
            </w:r>
          </w:p>
        </w:tc>
        <w:tc>
          <w:tcPr>
            <w:tcW w:w="1098" w:type="dxa"/>
            <w:vAlign w:val="bottom"/>
          </w:tcPr>
          <w:p w14:paraId="10993834" w14:textId="27FFD940"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610DDF5B" w14:textId="748A6646"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2,001</w:t>
            </w:r>
          </w:p>
        </w:tc>
        <w:tc>
          <w:tcPr>
            <w:tcW w:w="1098" w:type="dxa"/>
            <w:vAlign w:val="bottom"/>
          </w:tcPr>
          <w:p w14:paraId="6C3E964C" w14:textId="33AD0035"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3818E58F" w14:textId="53056FDB"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2E2B73D8" w14:textId="475D48EE"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2,001</w:t>
            </w:r>
          </w:p>
        </w:tc>
      </w:tr>
      <w:tr w:rsidR="00CA46AB" w:rsidRPr="00932A5A" w14:paraId="5192ECF5" w14:textId="77777777" w:rsidTr="004E380B">
        <w:trPr>
          <w:trHeight w:val="20"/>
        </w:trPr>
        <w:tc>
          <w:tcPr>
            <w:tcW w:w="3690" w:type="dxa"/>
            <w:vAlign w:val="bottom"/>
          </w:tcPr>
          <w:p w14:paraId="50B238B1" w14:textId="127F278C" w:rsidR="00CA46AB" w:rsidRPr="00932A5A" w:rsidRDefault="00CA46AB" w:rsidP="00CA46AB">
            <w:pPr>
              <w:tabs>
                <w:tab w:val="left" w:pos="342"/>
                <w:tab w:val="left" w:pos="1440"/>
              </w:tabs>
              <w:spacing w:line="320" w:lineRule="exact"/>
              <w:ind w:left="900" w:right="-18" w:hanging="900"/>
              <w:jc w:val="both"/>
              <w:rPr>
                <w:rFonts w:ascii="Arial" w:hAnsi="Arial" w:cs="Arial"/>
                <w:b/>
                <w:bCs/>
                <w:sz w:val="16"/>
                <w:szCs w:val="16"/>
                <w:u w:val="single"/>
              </w:rPr>
            </w:pPr>
            <w:r w:rsidRPr="00932A5A">
              <w:rPr>
                <w:rFonts w:ascii="Arial" w:hAnsi="Arial" w:cs="Arial"/>
                <w:sz w:val="16"/>
                <w:szCs w:val="16"/>
              </w:rPr>
              <w:t xml:space="preserve">Other assets </w:t>
            </w:r>
            <w:r w:rsidR="00B36350" w:rsidRPr="00932A5A">
              <w:rPr>
                <w:rFonts w:ascii="Arial" w:hAnsi="Arial" w:cs="Arial"/>
                <w:i/>
                <w:iCs/>
                <w:sz w:val="16"/>
                <w:szCs w:val="16"/>
                <w:vertAlign w:val="superscript"/>
              </w:rPr>
              <w:t>(2)</w:t>
            </w:r>
          </w:p>
        </w:tc>
        <w:tc>
          <w:tcPr>
            <w:tcW w:w="1098" w:type="dxa"/>
            <w:vAlign w:val="bottom"/>
          </w:tcPr>
          <w:p w14:paraId="6035BA29" w14:textId="563F3C82" w:rsidR="00CA46AB" w:rsidRPr="00932A5A" w:rsidRDefault="00B47DE4" w:rsidP="00CA46AB">
            <w:pPr>
              <w:spacing w:line="320" w:lineRule="exact"/>
              <w:ind w:right="62"/>
              <w:jc w:val="right"/>
              <w:rPr>
                <w:rFonts w:ascii="Arial" w:hAnsi="Arial" w:cs="Arial"/>
                <w:sz w:val="16"/>
                <w:szCs w:val="16"/>
              </w:rPr>
            </w:pPr>
            <w:r w:rsidRPr="00932A5A">
              <w:rPr>
                <w:rFonts w:ascii="Arial" w:hAnsi="Arial" w:cs="Arial"/>
                <w:sz w:val="16"/>
                <w:szCs w:val="16"/>
              </w:rPr>
              <w:t>289</w:t>
            </w:r>
          </w:p>
        </w:tc>
        <w:tc>
          <w:tcPr>
            <w:tcW w:w="1098" w:type="dxa"/>
            <w:vAlign w:val="bottom"/>
          </w:tcPr>
          <w:p w14:paraId="0833AB43" w14:textId="300E7839"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407</w:t>
            </w:r>
          </w:p>
        </w:tc>
        <w:tc>
          <w:tcPr>
            <w:tcW w:w="1098" w:type="dxa"/>
            <w:vAlign w:val="bottom"/>
          </w:tcPr>
          <w:p w14:paraId="413DE030" w14:textId="0BF08F5E"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1</w:t>
            </w:r>
          </w:p>
        </w:tc>
        <w:tc>
          <w:tcPr>
            <w:tcW w:w="1098" w:type="dxa"/>
            <w:vAlign w:val="bottom"/>
          </w:tcPr>
          <w:p w14:paraId="7DCE69C6" w14:textId="364E36AA" w:rsidR="00CA46AB" w:rsidRPr="00932A5A" w:rsidRDefault="00B47DE4" w:rsidP="00CA46AB">
            <w:pPr>
              <w:spacing w:line="320" w:lineRule="exact"/>
              <w:ind w:right="62"/>
              <w:jc w:val="right"/>
              <w:rPr>
                <w:rFonts w:ascii="Arial" w:hAnsi="Arial" w:cs="Arial"/>
                <w:sz w:val="16"/>
                <w:szCs w:val="16"/>
              </w:rPr>
            </w:pPr>
            <w:r w:rsidRPr="00932A5A">
              <w:rPr>
                <w:rFonts w:ascii="Arial" w:hAnsi="Arial" w:cs="Arial"/>
                <w:sz w:val="16"/>
                <w:szCs w:val="16"/>
              </w:rPr>
              <w:t>1,225</w:t>
            </w:r>
          </w:p>
        </w:tc>
        <w:tc>
          <w:tcPr>
            <w:tcW w:w="1098" w:type="dxa"/>
            <w:vAlign w:val="bottom"/>
          </w:tcPr>
          <w:p w14:paraId="72BCD70C" w14:textId="6AB3C248"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1,922</w:t>
            </w:r>
          </w:p>
        </w:tc>
      </w:tr>
      <w:tr w:rsidR="00CA46AB" w:rsidRPr="00932A5A" w14:paraId="533C4F0A" w14:textId="77777777" w:rsidTr="004E380B">
        <w:trPr>
          <w:trHeight w:val="20"/>
        </w:trPr>
        <w:tc>
          <w:tcPr>
            <w:tcW w:w="3690" w:type="dxa"/>
            <w:vAlign w:val="bottom"/>
          </w:tcPr>
          <w:p w14:paraId="0C9947C0" w14:textId="77777777" w:rsidR="00CA46AB" w:rsidRPr="00932A5A" w:rsidRDefault="00CA46AB" w:rsidP="00CA46AB">
            <w:pPr>
              <w:tabs>
                <w:tab w:val="left" w:pos="342"/>
                <w:tab w:val="left" w:pos="1440"/>
              </w:tabs>
              <w:spacing w:line="320" w:lineRule="exact"/>
              <w:ind w:left="900" w:right="-18" w:hanging="900"/>
              <w:jc w:val="both"/>
              <w:rPr>
                <w:rFonts w:ascii="Arial" w:hAnsi="Arial" w:cs="Arial"/>
                <w:sz w:val="16"/>
                <w:szCs w:val="16"/>
              </w:rPr>
            </w:pPr>
            <w:r w:rsidRPr="00932A5A">
              <w:rPr>
                <w:rFonts w:ascii="Arial" w:hAnsi="Arial" w:cs="Arial"/>
                <w:b/>
                <w:bCs/>
                <w:sz w:val="16"/>
                <w:szCs w:val="16"/>
                <w:u w:val="single"/>
              </w:rPr>
              <w:t>Insurance assets</w:t>
            </w:r>
          </w:p>
        </w:tc>
        <w:tc>
          <w:tcPr>
            <w:tcW w:w="1098" w:type="dxa"/>
            <w:vAlign w:val="bottom"/>
          </w:tcPr>
          <w:p w14:paraId="6F6254EF" w14:textId="77777777" w:rsidR="00CA46AB" w:rsidRPr="00932A5A" w:rsidRDefault="00CA46AB" w:rsidP="00CA46AB">
            <w:pPr>
              <w:spacing w:line="320" w:lineRule="exact"/>
              <w:jc w:val="right"/>
              <w:rPr>
                <w:rFonts w:ascii="Arial" w:hAnsi="Arial" w:cs="Arial"/>
                <w:sz w:val="16"/>
                <w:szCs w:val="16"/>
                <w:cs/>
              </w:rPr>
            </w:pPr>
          </w:p>
        </w:tc>
        <w:tc>
          <w:tcPr>
            <w:tcW w:w="1098" w:type="dxa"/>
            <w:vAlign w:val="bottom"/>
          </w:tcPr>
          <w:p w14:paraId="2A6139E7" w14:textId="77777777" w:rsidR="00CA46AB" w:rsidRPr="00932A5A" w:rsidRDefault="00CA46AB" w:rsidP="00CA46AB">
            <w:pPr>
              <w:spacing w:line="320" w:lineRule="exact"/>
              <w:jc w:val="right"/>
              <w:rPr>
                <w:rFonts w:ascii="Arial" w:hAnsi="Arial" w:cs="Arial"/>
                <w:sz w:val="16"/>
                <w:szCs w:val="16"/>
                <w:cs/>
              </w:rPr>
            </w:pPr>
          </w:p>
        </w:tc>
        <w:tc>
          <w:tcPr>
            <w:tcW w:w="1098" w:type="dxa"/>
            <w:vAlign w:val="bottom"/>
          </w:tcPr>
          <w:p w14:paraId="6EF72E1A" w14:textId="77777777" w:rsidR="00CA46AB" w:rsidRPr="00932A5A" w:rsidRDefault="00CA46AB" w:rsidP="00CA46AB">
            <w:pPr>
              <w:spacing w:line="320" w:lineRule="exact"/>
              <w:jc w:val="right"/>
              <w:rPr>
                <w:rFonts w:ascii="Arial" w:hAnsi="Arial" w:cs="Arial"/>
                <w:sz w:val="16"/>
                <w:szCs w:val="16"/>
                <w:cs/>
              </w:rPr>
            </w:pPr>
          </w:p>
        </w:tc>
        <w:tc>
          <w:tcPr>
            <w:tcW w:w="1098" w:type="dxa"/>
            <w:vAlign w:val="bottom"/>
          </w:tcPr>
          <w:p w14:paraId="1BB09DD3" w14:textId="77777777" w:rsidR="00CA46AB" w:rsidRPr="00932A5A" w:rsidRDefault="00CA46AB" w:rsidP="00CA46AB">
            <w:pPr>
              <w:spacing w:line="320" w:lineRule="exact"/>
              <w:jc w:val="right"/>
              <w:rPr>
                <w:rFonts w:ascii="Arial" w:hAnsi="Arial" w:cs="Arial"/>
                <w:sz w:val="16"/>
                <w:szCs w:val="16"/>
                <w:cs/>
              </w:rPr>
            </w:pPr>
          </w:p>
        </w:tc>
        <w:tc>
          <w:tcPr>
            <w:tcW w:w="1098" w:type="dxa"/>
            <w:vAlign w:val="bottom"/>
          </w:tcPr>
          <w:p w14:paraId="61A35D39" w14:textId="77777777" w:rsidR="00CA46AB" w:rsidRPr="00932A5A" w:rsidRDefault="00CA46AB" w:rsidP="00CA46AB">
            <w:pPr>
              <w:spacing w:line="320" w:lineRule="exact"/>
              <w:jc w:val="right"/>
              <w:rPr>
                <w:rFonts w:ascii="Arial" w:hAnsi="Arial" w:cs="Arial"/>
                <w:sz w:val="16"/>
                <w:szCs w:val="16"/>
              </w:rPr>
            </w:pPr>
          </w:p>
        </w:tc>
      </w:tr>
      <w:tr w:rsidR="00CA46AB" w:rsidRPr="00932A5A" w14:paraId="024FEE64" w14:textId="77777777" w:rsidTr="004E380B">
        <w:trPr>
          <w:trHeight w:val="20"/>
        </w:trPr>
        <w:tc>
          <w:tcPr>
            <w:tcW w:w="3690" w:type="dxa"/>
            <w:vAlign w:val="bottom"/>
          </w:tcPr>
          <w:p w14:paraId="4BB10BB9" w14:textId="77777777" w:rsidR="00CA46AB" w:rsidRPr="00932A5A" w:rsidRDefault="00CA46AB" w:rsidP="00CA46AB">
            <w:pPr>
              <w:tabs>
                <w:tab w:val="left" w:pos="1440"/>
              </w:tabs>
              <w:spacing w:line="320" w:lineRule="exact"/>
              <w:ind w:left="158" w:right="-14" w:hanging="158"/>
              <w:rPr>
                <w:rFonts w:ascii="Arial" w:hAnsi="Arial" w:cs="Arial"/>
                <w:sz w:val="16"/>
                <w:szCs w:val="16"/>
              </w:rPr>
            </w:pPr>
            <w:r w:rsidRPr="00932A5A">
              <w:rPr>
                <w:rFonts w:ascii="Arial" w:hAnsi="Arial" w:cs="Arial"/>
                <w:sz w:val="16"/>
                <w:szCs w:val="16"/>
              </w:rPr>
              <w:t>Premium receivables</w:t>
            </w:r>
          </w:p>
        </w:tc>
        <w:tc>
          <w:tcPr>
            <w:tcW w:w="1098" w:type="dxa"/>
            <w:vAlign w:val="bottom"/>
          </w:tcPr>
          <w:p w14:paraId="621B90EC" w14:textId="331BC880"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69389F8" w14:textId="0E8517E6"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717</w:t>
            </w:r>
          </w:p>
        </w:tc>
        <w:tc>
          <w:tcPr>
            <w:tcW w:w="1098" w:type="dxa"/>
            <w:vAlign w:val="bottom"/>
          </w:tcPr>
          <w:p w14:paraId="7520DFEF" w14:textId="4D548F58"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093BC2CC" w14:textId="28ABEED4"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4ACC009" w14:textId="05BC7313"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717</w:t>
            </w:r>
          </w:p>
        </w:tc>
      </w:tr>
      <w:tr w:rsidR="00CA46AB" w:rsidRPr="00932A5A" w14:paraId="3A8B7AE8" w14:textId="77777777" w:rsidTr="004E380B">
        <w:trPr>
          <w:trHeight w:val="20"/>
        </w:trPr>
        <w:tc>
          <w:tcPr>
            <w:tcW w:w="3690" w:type="dxa"/>
            <w:vAlign w:val="bottom"/>
          </w:tcPr>
          <w:p w14:paraId="4F7932FE" w14:textId="77777777" w:rsidR="00CA46AB" w:rsidRPr="00932A5A" w:rsidRDefault="00CA46AB" w:rsidP="00CA46AB">
            <w:pPr>
              <w:tabs>
                <w:tab w:val="left" w:pos="1440"/>
              </w:tabs>
              <w:spacing w:line="320" w:lineRule="exact"/>
              <w:ind w:left="158" w:right="-14" w:hanging="158"/>
              <w:rPr>
                <w:rFonts w:ascii="Arial" w:hAnsi="Arial" w:cs="Arial"/>
                <w:sz w:val="16"/>
                <w:szCs w:val="16"/>
              </w:rPr>
            </w:pPr>
            <w:r w:rsidRPr="00932A5A">
              <w:rPr>
                <w:rFonts w:ascii="Arial" w:hAnsi="Arial" w:cs="Arial"/>
                <w:sz w:val="16"/>
                <w:szCs w:val="16"/>
              </w:rPr>
              <w:t>Reinsurance assets - claims reserves</w:t>
            </w:r>
          </w:p>
        </w:tc>
        <w:tc>
          <w:tcPr>
            <w:tcW w:w="1098" w:type="dxa"/>
            <w:vAlign w:val="bottom"/>
          </w:tcPr>
          <w:p w14:paraId="77A60ABF" w14:textId="2FB98724"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37F73560" w14:textId="4EED7E77"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159</w:t>
            </w:r>
          </w:p>
        </w:tc>
        <w:tc>
          <w:tcPr>
            <w:tcW w:w="1098" w:type="dxa"/>
            <w:vAlign w:val="bottom"/>
          </w:tcPr>
          <w:p w14:paraId="21C7849C" w14:textId="57505B4F"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110</w:t>
            </w:r>
          </w:p>
        </w:tc>
        <w:tc>
          <w:tcPr>
            <w:tcW w:w="1098" w:type="dxa"/>
            <w:vAlign w:val="bottom"/>
          </w:tcPr>
          <w:p w14:paraId="7E371B40" w14:textId="648E16A5"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231D6A80" w14:textId="548F3C5B"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269</w:t>
            </w:r>
          </w:p>
        </w:tc>
      </w:tr>
      <w:tr w:rsidR="00CA46AB" w:rsidRPr="00932A5A" w14:paraId="5FD543AE" w14:textId="77777777" w:rsidTr="004E380B">
        <w:trPr>
          <w:trHeight w:val="20"/>
        </w:trPr>
        <w:tc>
          <w:tcPr>
            <w:tcW w:w="3690" w:type="dxa"/>
            <w:vAlign w:val="bottom"/>
          </w:tcPr>
          <w:p w14:paraId="13F6D7EC" w14:textId="234B5AF1" w:rsidR="00CA46AB" w:rsidRPr="00932A5A" w:rsidRDefault="000B45F8" w:rsidP="00CA46AB">
            <w:pPr>
              <w:tabs>
                <w:tab w:val="left" w:pos="1440"/>
              </w:tabs>
              <w:spacing w:line="320" w:lineRule="exact"/>
              <w:ind w:left="158" w:right="-14" w:hanging="158"/>
              <w:rPr>
                <w:rFonts w:ascii="Arial" w:hAnsi="Arial" w:cs="Arial"/>
                <w:sz w:val="16"/>
                <w:szCs w:val="16"/>
              </w:rPr>
            </w:pPr>
            <w:r w:rsidRPr="00B36350">
              <w:rPr>
                <w:rFonts w:ascii="Arial" w:hAnsi="Arial" w:cs="Arial"/>
                <w:sz w:val="16"/>
                <w:szCs w:val="16"/>
              </w:rPr>
              <w:t xml:space="preserve">Other </w:t>
            </w:r>
            <w:r>
              <w:rPr>
                <w:rFonts w:ascii="Arial" w:hAnsi="Arial" w:cs="Arial"/>
                <w:sz w:val="16"/>
                <w:szCs w:val="16"/>
              </w:rPr>
              <w:t>assets -</w:t>
            </w:r>
            <w:r w:rsidRPr="00B36350">
              <w:rPr>
                <w:rFonts w:ascii="Arial" w:hAnsi="Arial" w:cs="Arial"/>
                <w:sz w:val="16"/>
                <w:szCs w:val="16"/>
              </w:rPr>
              <w:t xml:space="preserve"> </w:t>
            </w:r>
            <w:r>
              <w:rPr>
                <w:rFonts w:ascii="Arial" w:hAnsi="Arial" w:cs="Arial"/>
                <w:sz w:val="16"/>
                <w:szCs w:val="16"/>
              </w:rPr>
              <w:t>r</w:t>
            </w:r>
            <w:r w:rsidRPr="00B36350">
              <w:rPr>
                <w:rFonts w:ascii="Arial" w:hAnsi="Arial" w:cs="Arial"/>
                <w:sz w:val="16"/>
                <w:szCs w:val="16"/>
              </w:rPr>
              <w:t>einsurance receivables</w:t>
            </w:r>
          </w:p>
        </w:tc>
        <w:tc>
          <w:tcPr>
            <w:tcW w:w="1098" w:type="dxa"/>
            <w:vAlign w:val="bottom"/>
          </w:tcPr>
          <w:p w14:paraId="7FC630B4" w14:textId="49FE30F8"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71475D87" w14:textId="7983F87F"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112</w:t>
            </w:r>
          </w:p>
        </w:tc>
        <w:tc>
          <w:tcPr>
            <w:tcW w:w="1098" w:type="dxa"/>
            <w:vAlign w:val="bottom"/>
          </w:tcPr>
          <w:p w14:paraId="59DBF2DC" w14:textId="1277DFD3"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6600D4A3" w14:textId="71C1E602"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48EA4E93" w14:textId="77A3ED72"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112</w:t>
            </w:r>
          </w:p>
        </w:tc>
      </w:tr>
      <w:tr w:rsidR="00CA46AB" w:rsidRPr="00932A5A" w14:paraId="423C9922" w14:textId="77777777" w:rsidTr="004E380B">
        <w:trPr>
          <w:trHeight w:val="20"/>
        </w:trPr>
        <w:tc>
          <w:tcPr>
            <w:tcW w:w="3690" w:type="dxa"/>
            <w:vAlign w:val="bottom"/>
            <w:hideMark/>
          </w:tcPr>
          <w:p w14:paraId="139241BB" w14:textId="77777777" w:rsidR="00CA46AB" w:rsidRPr="00932A5A" w:rsidRDefault="00CA46AB" w:rsidP="00CA46AB">
            <w:pPr>
              <w:tabs>
                <w:tab w:val="left" w:pos="342"/>
                <w:tab w:val="left" w:pos="1440"/>
              </w:tabs>
              <w:spacing w:line="320" w:lineRule="exact"/>
              <w:ind w:left="900" w:right="-18" w:hanging="900"/>
              <w:jc w:val="both"/>
              <w:rPr>
                <w:rFonts w:ascii="Arial" w:hAnsi="Arial" w:cs="Arial"/>
                <w:sz w:val="16"/>
                <w:szCs w:val="16"/>
              </w:rPr>
            </w:pPr>
            <w:r w:rsidRPr="00932A5A">
              <w:rPr>
                <w:rFonts w:ascii="Arial" w:hAnsi="Arial" w:cs="Arial"/>
                <w:b/>
                <w:bCs/>
                <w:sz w:val="16"/>
                <w:szCs w:val="16"/>
                <w:u w:val="single"/>
              </w:rPr>
              <w:t>Financial liabilities</w:t>
            </w:r>
          </w:p>
        </w:tc>
        <w:tc>
          <w:tcPr>
            <w:tcW w:w="1098" w:type="dxa"/>
            <w:vAlign w:val="bottom"/>
          </w:tcPr>
          <w:p w14:paraId="6CF05C67" w14:textId="77777777" w:rsidR="00CA46AB" w:rsidRPr="00932A5A" w:rsidRDefault="00CA46AB" w:rsidP="00CA46AB">
            <w:pPr>
              <w:spacing w:line="320" w:lineRule="exact"/>
              <w:jc w:val="right"/>
              <w:rPr>
                <w:rFonts w:ascii="Arial" w:hAnsi="Arial" w:cs="Arial"/>
                <w:sz w:val="16"/>
                <w:szCs w:val="16"/>
                <w:cs/>
              </w:rPr>
            </w:pPr>
          </w:p>
        </w:tc>
        <w:tc>
          <w:tcPr>
            <w:tcW w:w="1098" w:type="dxa"/>
            <w:vAlign w:val="bottom"/>
          </w:tcPr>
          <w:p w14:paraId="5C15C178" w14:textId="77777777" w:rsidR="00CA46AB" w:rsidRPr="00932A5A" w:rsidRDefault="00CA46AB" w:rsidP="00CA46AB">
            <w:pPr>
              <w:spacing w:line="320" w:lineRule="exact"/>
              <w:jc w:val="right"/>
              <w:rPr>
                <w:rFonts w:ascii="Arial" w:hAnsi="Arial" w:cs="Arial"/>
                <w:sz w:val="16"/>
                <w:szCs w:val="16"/>
                <w:cs/>
              </w:rPr>
            </w:pPr>
          </w:p>
        </w:tc>
        <w:tc>
          <w:tcPr>
            <w:tcW w:w="1098" w:type="dxa"/>
            <w:vAlign w:val="bottom"/>
          </w:tcPr>
          <w:p w14:paraId="49AC01B8" w14:textId="77777777" w:rsidR="00CA46AB" w:rsidRPr="00932A5A" w:rsidRDefault="00CA46AB" w:rsidP="00CA46AB">
            <w:pPr>
              <w:spacing w:line="320" w:lineRule="exact"/>
              <w:jc w:val="right"/>
              <w:rPr>
                <w:rFonts w:ascii="Arial" w:hAnsi="Arial" w:cs="Arial"/>
                <w:sz w:val="16"/>
                <w:szCs w:val="16"/>
                <w:cs/>
              </w:rPr>
            </w:pPr>
          </w:p>
        </w:tc>
        <w:tc>
          <w:tcPr>
            <w:tcW w:w="1098" w:type="dxa"/>
            <w:vAlign w:val="bottom"/>
          </w:tcPr>
          <w:p w14:paraId="66CAC39D" w14:textId="77777777" w:rsidR="00CA46AB" w:rsidRPr="00932A5A" w:rsidRDefault="00CA46AB" w:rsidP="00CA46AB">
            <w:pPr>
              <w:spacing w:line="320" w:lineRule="exact"/>
              <w:jc w:val="right"/>
              <w:rPr>
                <w:rFonts w:ascii="Arial" w:hAnsi="Arial" w:cs="Arial"/>
                <w:sz w:val="16"/>
                <w:szCs w:val="16"/>
                <w:cs/>
              </w:rPr>
            </w:pPr>
          </w:p>
        </w:tc>
        <w:tc>
          <w:tcPr>
            <w:tcW w:w="1098" w:type="dxa"/>
            <w:vAlign w:val="bottom"/>
          </w:tcPr>
          <w:p w14:paraId="0BBF3ABA" w14:textId="77777777" w:rsidR="00CA46AB" w:rsidRPr="00932A5A" w:rsidRDefault="00CA46AB" w:rsidP="00CA46AB">
            <w:pPr>
              <w:spacing w:line="320" w:lineRule="exact"/>
              <w:jc w:val="right"/>
              <w:rPr>
                <w:rFonts w:ascii="Arial" w:hAnsi="Arial" w:cs="Arial"/>
                <w:sz w:val="16"/>
                <w:szCs w:val="16"/>
                <w:cs/>
              </w:rPr>
            </w:pPr>
          </w:p>
        </w:tc>
      </w:tr>
      <w:tr w:rsidR="00CA46AB" w:rsidRPr="00932A5A" w14:paraId="566854E5" w14:textId="77777777" w:rsidTr="004E380B">
        <w:trPr>
          <w:trHeight w:val="20"/>
        </w:trPr>
        <w:tc>
          <w:tcPr>
            <w:tcW w:w="3690" w:type="dxa"/>
            <w:vAlign w:val="bottom"/>
            <w:hideMark/>
          </w:tcPr>
          <w:p w14:paraId="29CB8399" w14:textId="77777777" w:rsidR="00CA46AB" w:rsidRPr="00932A5A" w:rsidRDefault="00CA46AB" w:rsidP="00CA46AB">
            <w:pPr>
              <w:tabs>
                <w:tab w:val="left" w:pos="1440"/>
              </w:tabs>
              <w:spacing w:line="320" w:lineRule="exact"/>
              <w:ind w:left="162" w:right="-18" w:hanging="162"/>
              <w:rPr>
                <w:rFonts w:ascii="Arial" w:hAnsi="Arial" w:cs="Arial"/>
                <w:sz w:val="16"/>
                <w:szCs w:val="16"/>
                <w:cs/>
              </w:rPr>
            </w:pPr>
            <w:r w:rsidRPr="00932A5A">
              <w:rPr>
                <w:rFonts w:ascii="Arial" w:hAnsi="Arial" w:cs="Arial"/>
                <w:sz w:val="16"/>
                <w:szCs w:val="16"/>
              </w:rPr>
              <w:t>Interbank and money market items</w:t>
            </w:r>
          </w:p>
        </w:tc>
        <w:tc>
          <w:tcPr>
            <w:tcW w:w="1098" w:type="dxa"/>
            <w:vAlign w:val="bottom"/>
          </w:tcPr>
          <w:p w14:paraId="7F843AAD" w14:textId="363FC550"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680</w:t>
            </w:r>
          </w:p>
        </w:tc>
        <w:tc>
          <w:tcPr>
            <w:tcW w:w="1098" w:type="dxa"/>
            <w:vAlign w:val="bottom"/>
          </w:tcPr>
          <w:p w14:paraId="0ECC0499" w14:textId="4B47F168"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13,735</w:t>
            </w:r>
          </w:p>
        </w:tc>
        <w:tc>
          <w:tcPr>
            <w:tcW w:w="1098" w:type="dxa"/>
            <w:vAlign w:val="bottom"/>
          </w:tcPr>
          <w:p w14:paraId="43D91DE6" w14:textId="366FF982"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2,000</w:t>
            </w:r>
          </w:p>
        </w:tc>
        <w:tc>
          <w:tcPr>
            <w:tcW w:w="1098" w:type="dxa"/>
            <w:vAlign w:val="bottom"/>
          </w:tcPr>
          <w:p w14:paraId="7B5CE2DB" w14:textId="72D55837"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3577F7C0" w14:textId="6A76FD6F"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16,415</w:t>
            </w:r>
          </w:p>
        </w:tc>
      </w:tr>
      <w:tr w:rsidR="00CA46AB" w:rsidRPr="00932A5A" w14:paraId="5CF095E0" w14:textId="77777777" w:rsidTr="004E380B">
        <w:trPr>
          <w:trHeight w:val="20"/>
        </w:trPr>
        <w:tc>
          <w:tcPr>
            <w:tcW w:w="3690" w:type="dxa"/>
            <w:vAlign w:val="bottom"/>
            <w:hideMark/>
          </w:tcPr>
          <w:p w14:paraId="7B8DAE5A" w14:textId="77777777" w:rsidR="00CA46AB" w:rsidRPr="00932A5A" w:rsidRDefault="00CA46AB" w:rsidP="00CA46AB">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lang w:val="en-GB"/>
              </w:rPr>
              <w:t>Derivatives liabilities</w:t>
            </w:r>
          </w:p>
        </w:tc>
        <w:tc>
          <w:tcPr>
            <w:tcW w:w="1098" w:type="dxa"/>
            <w:vAlign w:val="bottom"/>
          </w:tcPr>
          <w:p w14:paraId="0566B8BF" w14:textId="09808142"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0CA2937" w14:textId="6385B94A"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3</w:t>
            </w:r>
          </w:p>
        </w:tc>
        <w:tc>
          <w:tcPr>
            <w:tcW w:w="1098" w:type="dxa"/>
            <w:vAlign w:val="bottom"/>
          </w:tcPr>
          <w:p w14:paraId="769BF4CD" w14:textId="68B711B7"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80B43CC" w14:textId="06F9A252"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w:t>
            </w:r>
          </w:p>
        </w:tc>
        <w:tc>
          <w:tcPr>
            <w:tcW w:w="1098" w:type="dxa"/>
            <w:vAlign w:val="bottom"/>
          </w:tcPr>
          <w:p w14:paraId="4334D588" w14:textId="4BA3F0C6"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3</w:t>
            </w:r>
          </w:p>
        </w:tc>
      </w:tr>
      <w:tr w:rsidR="00CA46AB" w:rsidRPr="00932A5A" w14:paraId="0430051D" w14:textId="77777777" w:rsidTr="004E380B">
        <w:trPr>
          <w:trHeight w:val="20"/>
        </w:trPr>
        <w:tc>
          <w:tcPr>
            <w:tcW w:w="3690" w:type="dxa"/>
            <w:vAlign w:val="bottom"/>
            <w:hideMark/>
          </w:tcPr>
          <w:p w14:paraId="14B2998E" w14:textId="77777777" w:rsidR="00CA46AB" w:rsidRPr="00932A5A" w:rsidRDefault="00CA46AB" w:rsidP="00CA46AB">
            <w:pPr>
              <w:tabs>
                <w:tab w:val="left" w:pos="1440"/>
              </w:tabs>
              <w:spacing w:line="320" w:lineRule="exact"/>
              <w:ind w:left="162" w:right="-18" w:hanging="162"/>
              <w:rPr>
                <w:rFonts w:ascii="Arial" w:hAnsi="Arial" w:cs="Arial"/>
                <w:sz w:val="16"/>
                <w:szCs w:val="16"/>
              </w:rPr>
            </w:pPr>
            <w:r w:rsidRPr="00932A5A">
              <w:rPr>
                <w:rFonts w:ascii="Arial" w:hAnsi="Arial" w:cs="Arial"/>
                <w:sz w:val="16"/>
                <w:szCs w:val="16"/>
              </w:rPr>
              <w:t>Debt issued and borrowings</w:t>
            </w:r>
          </w:p>
        </w:tc>
        <w:tc>
          <w:tcPr>
            <w:tcW w:w="1098" w:type="dxa"/>
            <w:vAlign w:val="bottom"/>
          </w:tcPr>
          <w:p w14:paraId="22B994A2" w14:textId="45D79183"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4487DF98" w14:textId="75CFBABB"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9,949</w:t>
            </w:r>
          </w:p>
        </w:tc>
        <w:tc>
          <w:tcPr>
            <w:tcW w:w="1098" w:type="dxa"/>
            <w:vAlign w:val="bottom"/>
          </w:tcPr>
          <w:p w14:paraId="2B99B4C5" w14:textId="3042DFBE"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37,781</w:t>
            </w:r>
          </w:p>
        </w:tc>
        <w:tc>
          <w:tcPr>
            <w:tcW w:w="1098" w:type="dxa"/>
            <w:vAlign w:val="bottom"/>
          </w:tcPr>
          <w:p w14:paraId="42B8A848" w14:textId="3CA991AD"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411CAD45" w14:textId="3AC54D9E"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47,730</w:t>
            </w:r>
          </w:p>
        </w:tc>
      </w:tr>
      <w:tr w:rsidR="00CA46AB" w:rsidRPr="00932A5A" w14:paraId="5D045A5B" w14:textId="77777777" w:rsidTr="004E380B">
        <w:trPr>
          <w:trHeight w:val="20"/>
        </w:trPr>
        <w:tc>
          <w:tcPr>
            <w:tcW w:w="3690" w:type="dxa"/>
            <w:vAlign w:val="bottom"/>
          </w:tcPr>
          <w:p w14:paraId="4140E33B" w14:textId="69A35D5E" w:rsidR="00CA46AB" w:rsidRPr="00932A5A" w:rsidRDefault="00CA46AB" w:rsidP="00CA46AB">
            <w:pPr>
              <w:tabs>
                <w:tab w:val="left" w:pos="1440"/>
              </w:tabs>
              <w:spacing w:line="320" w:lineRule="exact"/>
              <w:ind w:left="158" w:right="-14" w:hanging="158"/>
              <w:rPr>
                <w:rFonts w:ascii="Arial" w:hAnsi="Arial" w:cs="Arial"/>
                <w:sz w:val="16"/>
                <w:szCs w:val="16"/>
              </w:rPr>
            </w:pPr>
            <w:r w:rsidRPr="00932A5A">
              <w:rPr>
                <w:rFonts w:ascii="Arial" w:hAnsi="Arial" w:cs="Arial"/>
                <w:sz w:val="16"/>
                <w:szCs w:val="16"/>
              </w:rPr>
              <w:t>Other liabilities - payables from purchase              and sale of securities</w:t>
            </w:r>
          </w:p>
        </w:tc>
        <w:tc>
          <w:tcPr>
            <w:tcW w:w="1098" w:type="dxa"/>
            <w:vAlign w:val="bottom"/>
          </w:tcPr>
          <w:p w14:paraId="715A2306" w14:textId="24559F46"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29FEA028" w14:textId="471E85FD"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1,069</w:t>
            </w:r>
          </w:p>
        </w:tc>
        <w:tc>
          <w:tcPr>
            <w:tcW w:w="1098" w:type="dxa"/>
            <w:vAlign w:val="bottom"/>
          </w:tcPr>
          <w:p w14:paraId="2852E57D" w14:textId="219F654F"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0F3AC6C7" w14:textId="09C315E6"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CE87604" w14:textId="56422BF5"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1,069</w:t>
            </w:r>
          </w:p>
        </w:tc>
      </w:tr>
      <w:tr w:rsidR="00CA46AB" w:rsidRPr="00932A5A" w14:paraId="7349B940" w14:textId="77777777" w:rsidTr="004E380B">
        <w:trPr>
          <w:trHeight w:val="20"/>
        </w:trPr>
        <w:tc>
          <w:tcPr>
            <w:tcW w:w="3690" w:type="dxa"/>
            <w:vAlign w:val="bottom"/>
          </w:tcPr>
          <w:p w14:paraId="0B0B4C46" w14:textId="77777777" w:rsidR="00CA46AB" w:rsidRPr="00932A5A" w:rsidRDefault="00CA46AB" w:rsidP="00CA46AB">
            <w:pPr>
              <w:tabs>
                <w:tab w:val="left" w:pos="1440"/>
              </w:tabs>
              <w:spacing w:line="320" w:lineRule="exact"/>
              <w:ind w:left="158" w:right="-14" w:hanging="158"/>
              <w:rPr>
                <w:rFonts w:ascii="Arial" w:hAnsi="Arial" w:cs="Arial"/>
                <w:b/>
                <w:bCs/>
                <w:sz w:val="16"/>
                <w:szCs w:val="16"/>
                <w:u w:val="single"/>
              </w:rPr>
            </w:pPr>
            <w:r w:rsidRPr="00932A5A">
              <w:rPr>
                <w:rFonts w:ascii="Arial" w:hAnsi="Arial" w:cs="Arial"/>
                <w:sz w:val="16"/>
                <w:szCs w:val="16"/>
              </w:rPr>
              <w:t xml:space="preserve">Other liabilities </w:t>
            </w:r>
          </w:p>
        </w:tc>
        <w:tc>
          <w:tcPr>
            <w:tcW w:w="1098" w:type="dxa"/>
            <w:vAlign w:val="bottom"/>
          </w:tcPr>
          <w:p w14:paraId="4B79CC88" w14:textId="02CAE5EB"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1AA8529A" w14:textId="6E06B8A5"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1,088</w:t>
            </w:r>
          </w:p>
        </w:tc>
        <w:tc>
          <w:tcPr>
            <w:tcW w:w="1098" w:type="dxa"/>
            <w:vAlign w:val="bottom"/>
          </w:tcPr>
          <w:p w14:paraId="4675A594" w14:textId="2F8D6921"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270</w:t>
            </w:r>
          </w:p>
        </w:tc>
        <w:tc>
          <w:tcPr>
            <w:tcW w:w="1098" w:type="dxa"/>
            <w:vAlign w:val="bottom"/>
          </w:tcPr>
          <w:p w14:paraId="2A5DEB1F" w14:textId="23F398FF"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7011BB42" w14:textId="093BB0DE"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1,358</w:t>
            </w:r>
          </w:p>
        </w:tc>
      </w:tr>
      <w:tr w:rsidR="00CA46AB" w:rsidRPr="00932A5A" w14:paraId="6315D537" w14:textId="77777777" w:rsidTr="004E380B">
        <w:trPr>
          <w:trHeight w:val="20"/>
        </w:trPr>
        <w:tc>
          <w:tcPr>
            <w:tcW w:w="3690" w:type="dxa"/>
            <w:vAlign w:val="bottom"/>
          </w:tcPr>
          <w:p w14:paraId="6E54CA34" w14:textId="77777777" w:rsidR="00CA46AB" w:rsidRPr="00932A5A" w:rsidRDefault="00CA46AB" w:rsidP="00CA46AB">
            <w:pPr>
              <w:tabs>
                <w:tab w:val="left" w:pos="342"/>
                <w:tab w:val="left" w:pos="1440"/>
              </w:tabs>
              <w:spacing w:line="320" w:lineRule="exact"/>
              <w:ind w:left="900" w:right="-18" w:hanging="900"/>
              <w:jc w:val="both"/>
              <w:rPr>
                <w:rFonts w:ascii="Arial" w:hAnsi="Arial" w:cs="Arial"/>
                <w:sz w:val="16"/>
                <w:szCs w:val="16"/>
              </w:rPr>
            </w:pPr>
            <w:r w:rsidRPr="00932A5A">
              <w:rPr>
                <w:rFonts w:ascii="Arial" w:hAnsi="Arial" w:cs="Arial"/>
                <w:b/>
                <w:bCs/>
                <w:sz w:val="16"/>
                <w:szCs w:val="16"/>
                <w:u w:val="single"/>
              </w:rPr>
              <w:t>Insurance liabilities</w:t>
            </w:r>
          </w:p>
        </w:tc>
        <w:tc>
          <w:tcPr>
            <w:tcW w:w="1098" w:type="dxa"/>
            <w:vAlign w:val="bottom"/>
          </w:tcPr>
          <w:p w14:paraId="45DE13C4" w14:textId="77777777" w:rsidR="00CA46AB" w:rsidRPr="00932A5A" w:rsidRDefault="00CA46AB" w:rsidP="00CA46AB">
            <w:pPr>
              <w:spacing w:line="320" w:lineRule="exact"/>
              <w:ind w:right="62"/>
              <w:jc w:val="right"/>
              <w:rPr>
                <w:rFonts w:ascii="Arial" w:hAnsi="Arial" w:cs="Arial"/>
                <w:sz w:val="16"/>
                <w:szCs w:val="16"/>
              </w:rPr>
            </w:pPr>
          </w:p>
        </w:tc>
        <w:tc>
          <w:tcPr>
            <w:tcW w:w="1098" w:type="dxa"/>
            <w:vAlign w:val="bottom"/>
          </w:tcPr>
          <w:p w14:paraId="73A92F2D" w14:textId="77777777" w:rsidR="00CA46AB" w:rsidRPr="00932A5A" w:rsidRDefault="00CA46AB" w:rsidP="00CA46AB">
            <w:pPr>
              <w:spacing w:line="320" w:lineRule="exact"/>
              <w:ind w:right="62"/>
              <w:jc w:val="right"/>
              <w:rPr>
                <w:rFonts w:ascii="Arial" w:hAnsi="Arial" w:cs="Arial"/>
                <w:sz w:val="16"/>
                <w:szCs w:val="16"/>
              </w:rPr>
            </w:pPr>
          </w:p>
        </w:tc>
        <w:tc>
          <w:tcPr>
            <w:tcW w:w="1098" w:type="dxa"/>
            <w:vAlign w:val="bottom"/>
          </w:tcPr>
          <w:p w14:paraId="3C83BD8B" w14:textId="77777777" w:rsidR="00CA46AB" w:rsidRPr="00932A5A" w:rsidRDefault="00CA46AB" w:rsidP="00CA46AB">
            <w:pPr>
              <w:spacing w:line="320" w:lineRule="exact"/>
              <w:ind w:right="62"/>
              <w:jc w:val="right"/>
              <w:rPr>
                <w:rFonts w:ascii="Arial" w:hAnsi="Arial" w:cs="Arial"/>
                <w:sz w:val="16"/>
                <w:szCs w:val="16"/>
              </w:rPr>
            </w:pPr>
          </w:p>
        </w:tc>
        <w:tc>
          <w:tcPr>
            <w:tcW w:w="1098" w:type="dxa"/>
            <w:vAlign w:val="bottom"/>
          </w:tcPr>
          <w:p w14:paraId="250B626D" w14:textId="77777777" w:rsidR="00CA46AB" w:rsidRPr="00932A5A" w:rsidRDefault="00CA46AB" w:rsidP="00CA46AB">
            <w:pPr>
              <w:spacing w:line="320" w:lineRule="exact"/>
              <w:ind w:right="62"/>
              <w:jc w:val="right"/>
              <w:rPr>
                <w:rFonts w:ascii="Arial" w:hAnsi="Arial" w:cs="Arial"/>
                <w:sz w:val="16"/>
                <w:szCs w:val="16"/>
              </w:rPr>
            </w:pPr>
          </w:p>
        </w:tc>
        <w:tc>
          <w:tcPr>
            <w:tcW w:w="1098" w:type="dxa"/>
            <w:vAlign w:val="bottom"/>
          </w:tcPr>
          <w:p w14:paraId="40CBBCC6" w14:textId="77777777" w:rsidR="00CA46AB" w:rsidRPr="00932A5A" w:rsidRDefault="00CA46AB" w:rsidP="00CA46AB">
            <w:pPr>
              <w:spacing w:line="320" w:lineRule="exact"/>
              <w:ind w:right="62"/>
              <w:jc w:val="right"/>
              <w:rPr>
                <w:rFonts w:ascii="Arial" w:hAnsi="Arial" w:cs="Arial"/>
                <w:sz w:val="16"/>
                <w:szCs w:val="16"/>
              </w:rPr>
            </w:pPr>
          </w:p>
        </w:tc>
      </w:tr>
      <w:tr w:rsidR="00CA46AB" w:rsidRPr="00932A5A" w14:paraId="22C74008" w14:textId="77777777" w:rsidTr="004E380B">
        <w:trPr>
          <w:trHeight w:val="20"/>
        </w:trPr>
        <w:tc>
          <w:tcPr>
            <w:tcW w:w="3690" w:type="dxa"/>
            <w:vAlign w:val="bottom"/>
          </w:tcPr>
          <w:p w14:paraId="57A17E4A" w14:textId="77777777" w:rsidR="00CA46AB" w:rsidRPr="00932A5A" w:rsidRDefault="00CA46AB" w:rsidP="00CA46AB">
            <w:pPr>
              <w:tabs>
                <w:tab w:val="left" w:pos="1440"/>
              </w:tabs>
              <w:spacing w:line="320" w:lineRule="exact"/>
              <w:ind w:left="158" w:right="-14" w:hanging="158"/>
              <w:rPr>
                <w:rFonts w:ascii="Arial" w:hAnsi="Arial" w:cs="Arial"/>
                <w:sz w:val="16"/>
                <w:szCs w:val="16"/>
              </w:rPr>
            </w:pPr>
            <w:r w:rsidRPr="00932A5A">
              <w:rPr>
                <w:rFonts w:ascii="Arial" w:hAnsi="Arial" w:cs="Arial"/>
                <w:sz w:val="16"/>
                <w:szCs w:val="16"/>
              </w:rPr>
              <w:t xml:space="preserve">Insurance contract liabilities </w:t>
            </w:r>
          </w:p>
        </w:tc>
        <w:tc>
          <w:tcPr>
            <w:tcW w:w="1098" w:type="dxa"/>
            <w:vAlign w:val="bottom"/>
          </w:tcPr>
          <w:p w14:paraId="6976B885" w14:textId="77777777" w:rsidR="00CA46AB" w:rsidRPr="00932A5A" w:rsidRDefault="00CA46AB" w:rsidP="00CA46AB">
            <w:pPr>
              <w:spacing w:line="320" w:lineRule="exact"/>
              <w:ind w:right="62"/>
              <w:jc w:val="right"/>
              <w:rPr>
                <w:rFonts w:ascii="Arial" w:hAnsi="Arial" w:cs="Arial"/>
                <w:sz w:val="16"/>
                <w:szCs w:val="16"/>
              </w:rPr>
            </w:pPr>
          </w:p>
        </w:tc>
        <w:tc>
          <w:tcPr>
            <w:tcW w:w="1098" w:type="dxa"/>
            <w:vAlign w:val="bottom"/>
          </w:tcPr>
          <w:p w14:paraId="0A91A5C7" w14:textId="77777777" w:rsidR="00CA46AB" w:rsidRPr="00932A5A" w:rsidRDefault="00CA46AB" w:rsidP="00CA46AB">
            <w:pPr>
              <w:spacing w:line="320" w:lineRule="exact"/>
              <w:ind w:right="62"/>
              <w:jc w:val="right"/>
              <w:rPr>
                <w:rFonts w:ascii="Arial" w:hAnsi="Arial" w:cs="Arial"/>
                <w:sz w:val="16"/>
                <w:szCs w:val="16"/>
              </w:rPr>
            </w:pPr>
          </w:p>
        </w:tc>
        <w:tc>
          <w:tcPr>
            <w:tcW w:w="1098" w:type="dxa"/>
            <w:vAlign w:val="bottom"/>
          </w:tcPr>
          <w:p w14:paraId="10918682" w14:textId="77777777" w:rsidR="00CA46AB" w:rsidRPr="00932A5A" w:rsidRDefault="00CA46AB" w:rsidP="00CA46AB">
            <w:pPr>
              <w:spacing w:line="320" w:lineRule="exact"/>
              <w:ind w:right="62"/>
              <w:jc w:val="right"/>
              <w:rPr>
                <w:rFonts w:ascii="Arial" w:hAnsi="Arial" w:cs="Arial"/>
                <w:sz w:val="16"/>
                <w:szCs w:val="16"/>
              </w:rPr>
            </w:pPr>
          </w:p>
        </w:tc>
        <w:tc>
          <w:tcPr>
            <w:tcW w:w="1098" w:type="dxa"/>
            <w:vAlign w:val="bottom"/>
          </w:tcPr>
          <w:p w14:paraId="39E1DA15" w14:textId="77777777" w:rsidR="00CA46AB" w:rsidRPr="00932A5A" w:rsidRDefault="00CA46AB" w:rsidP="00CA46AB">
            <w:pPr>
              <w:spacing w:line="320" w:lineRule="exact"/>
              <w:ind w:right="62"/>
              <w:jc w:val="right"/>
              <w:rPr>
                <w:rFonts w:ascii="Arial" w:hAnsi="Arial" w:cs="Arial"/>
                <w:sz w:val="16"/>
                <w:szCs w:val="16"/>
              </w:rPr>
            </w:pPr>
          </w:p>
        </w:tc>
        <w:tc>
          <w:tcPr>
            <w:tcW w:w="1098" w:type="dxa"/>
            <w:vAlign w:val="bottom"/>
          </w:tcPr>
          <w:p w14:paraId="28781B97" w14:textId="77777777" w:rsidR="00CA46AB" w:rsidRPr="00932A5A" w:rsidRDefault="00CA46AB" w:rsidP="00CA46AB">
            <w:pPr>
              <w:spacing w:line="320" w:lineRule="exact"/>
              <w:ind w:right="62"/>
              <w:jc w:val="right"/>
              <w:rPr>
                <w:rFonts w:ascii="Arial" w:hAnsi="Arial" w:cs="Arial"/>
                <w:sz w:val="16"/>
                <w:szCs w:val="16"/>
              </w:rPr>
            </w:pPr>
          </w:p>
        </w:tc>
      </w:tr>
      <w:tr w:rsidR="00CA46AB" w:rsidRPr="00932A5A" w14:paraId="3C2103ED" w14:textId="77777777" w:rsidTr="004E380B">
        <w:trPr>
          <w:trHeight w:val="20"/>
        </w:trPr>
        <w:tc>
          <w:tcPr>
            <w:tcW w:w="3690" w:type="dxa"/>
            <w:vAlign w:val="bottom"/>
          </w:tcPr>
          <w:p w14:paraId="50F03405" w14:textId="31736C1C" w:rsidR="00CA46AB" w:rsidRPr="00932A5A" w:rsidRDefault="00B36350" w:rsidP="00CA46AB">
            <w:pPr>
              <w:tabs>
                <w:tab w:val="left" w:pos="1440"/>
              </w:tabs>
              <w:spacing w:line="320" w:lineRule="exact"/>
              <w:ind w:left="158" w:right="-14" w:hanging="158"/>
              <w:rPr>
                <w:rFonts w:ascii="Arial" w:hAnsi="Arial" w:cs="Arial"/>
                <w:sz w:val="16"/>
                <w:szCs w:val="16"/>
              </w:rPr>
            </w:pPr>
            <w:r w:rsidRPr="00B36350">
              <w:rPr>
                <w:rFonts w:ascii="Arial" w:hAnsi="Arial" w:cs="Arial"/>
                <w:sz w:val="16"/>
                <w:szCs w:val="16"/>
              </w:rPr>
              <w:t xml:space="preserve">- long-term insurance policy reserves </w:t>
            </w:r>
            <w:r w:rsidRPr="00B36350">
              <w:rPr>
                <w:rFonts w:ascii="Arial" w:hAnsi="Arial" w:cs="Arial"/>
                <w:i/>
                <w:iCs/>
                <w:sz w:val="16"/>
                <w:szCs w:val="16"/>
                <w:vertAlign w:val="superscript"/>
              </w:rPr>
              <w:t>(</w:t>
            </w:r>
            <w:r w:rsidRPr="00B36350">
              <w:rPr>
                <w:rFonts w:ascii="Arial" w:hAnsi="Arial" w:cs="Arial"/>
                <w:i/>
                <w:iCs/>
                <w:sz w:val="16"/>
                <w:szCs w:val="16"/>
                <w:vertAlign w:val="superscript"/>
                <w:cs/>
              </w:rPr>
              <w:t>3</w:t>
            </w:r>
            <w:r w:rsidRPr="00B36350">
              <w:rPr>
                <w:rFonts w:ascii="Arial" w:hAnsi="Arial" w:cs="Arial"/>
                <w:i/>
                <w:iCs/>
                <w:sz w:val="16"/>
                <w:szCs w:val="16"/>
                <w:vertAlign w:val="superscript"/>
              </w:rPr>
              <w:t>)</w:t>
            </w:r>
          </w:p>
        </w:tc>
        <w:tc>
          <w:tcPr>
            <w:tcW w:w="1098" w:type="dxa"/>
            <w:vAlign w:val="bottom"/>
          </w:tcPr>
          <w:p w14:paraId="2A0877BD" w14:textId="7058EEAA"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21E651EC" w14:textId="024CFB51" w:rsidR="00CA46AB" w:rsidRPr="00932A5A" w:rsidRDefault="001058A8" w:rsidP="00CA46AB">
            <w:pPr>
              <w:spacing w:line="320" w:lineRule="exact"/>
              <w:ind w:right="62"/>
              <w:jc w:val="right"/>
              <w:rPr>
                <w:rFonts w:ascii="Arial" w:hAnsi="Arial" w:cs="Arial"/>
                <w:sz w:val="16"/>
                <w:szCs w:val="16"/>
              </w:rPr>
            </w:pPr>
            <w:r>
              <w:rPr>
                <w:rFonts w:ascii="Arial" w:hAnsi="Arial" w:cs="Arial"/>
                <w:sz w:val="16"/>
                <w:szCs w:val="16"/>
              </w:rPr>
              <w:t>618</w:t>
            </w:r>
          </w:p>
        </w:tc>
        <w:tc>
          <w:tcPr>
            <w:tcW w:w="1098" w:type="dxa"/>
            <w:vAlign w:val="bottom"/>
          </w:tcPr>
          <w:p w14:paraId="1BE1906C" w14:textId="608DF051" w:rsidR="00CA46AB" w:rsidRPr="00932A5A" w:rsidRDefault="001058A8" w:rsidP="00CA46AB">
            <w:pPr>
              <w:spacing w:line="320" w:lineRule="exact"/>
              <w:ind w:right="62"/>
              <w:jc w:val="right"/>
              <w:rPr>
                <w:rFonts w:ascii="Arial" w:hAnsi="Arial" w:cs="Arial"/>
                <w:sz w:val="16"/>
                <w:szCs w:val="16"/>
              </w:rPr>
            </w:pPr>
            <w:r>
              <w:rPr>
                <w:rFonts w:ascii="Arial" w:hAnsi="Arial" w:cs="Arial"/>
                <w:sz w:val="16"/>
                <w:szCs w:val="16"/>
              </w:rPr>
              <w:t>5,127</w:t>
            </w:r>
          </w:p>
        </w:tc>
        <w:tc>
          <w:tcPr>
            <w:tcW w:w="1098" w:type="dxa"/>
            <w:vAlign w:val="bottom"/>
          </w:tcPr>
          <w:p w14:paraId="376E2FDD" w14:textId="1F0B2D72"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192F06B5" w14:textId="43E4E5A7" w:rsidR="00CA46AB" w:rsidRPr="00932A5A" w:rsidRDefault="009E05CB" w:rsidP="00CA46AB">
            <w:pPr>
              <w:spacing w:line="320" w:lineRule="exact"/>
              <w:ind w:right="62"/>
              <w:jc w:val="right"/>
              <w:rPr>
                <w:rFonts w:ascii="Arial" w:hAnsi="Arial" w:cs="Arial"/>
                <w:sz w:val="16"/>
                <w:szCs w:val="16"/>
              </w:rPr>
            </w:pPr>
            <w:r>
              <w:rPr>
                <w:rFonts w:ascii="Arial" w:hAnsi="Arial" w:cs="Arial"/>
                <w:sz w:val="16"/>
                <w:szCs w:val="16"/>
              </w:rPr>
              <w:t>5,</w:t>
            </w:r>
            <w:r w:rsidR="001058A8">
              <w:rPr>
                <w:rFonts w:ascii="Arial" w:hAnsi="Arial" w:cs="Arial"/>
                <w:sz w:val="16"/>
                <w:szCs w:val="16"/>
              </w:rPr>
              <w:t>745</w:t>
            </w:r>
          </w:p>
        </w:tc>
      </w:tr>
      <w:tr w:rsidR="00CA46AB" w:rsidRPr="00932A5A" w14:paraId="16BACD7B" w14:textId="77777777" w:rsidTr="004E380B">
        <w:trPr>
          <w:trHeight w:val="20"/>
        </w:trPr>
        <w:tc>
          <w:tcPr>
            <w:tcW w:w="3690" w:type="dxa"/>
            <w:vAlign w:val="bottom"/>
          </w:tcPr>
          <w:p w14:paraId="59A08173" w14:textId="77777777" w:rsidR="00CA46AB" w:rsidRPr="00932A5A" w:rsidRDefault="00CA46AB" w:rsidP="00CA46AB">
            <w:pPr>
              <w:tabs>
                <w:tab w:val="left" w:pos="1440"/>
              </w:tabs>
              <w:spacing w:line="320" w:lineRule="exact"/>
              <w:ind w:left="158" w:right="-14" w:hanging="158"/>
              <w:rPr>
                <w:rFonts w:ascii="Arial" w:hAnsi="Arial" w:cs="Arial"/>
                <w:sz w:val="16"/>
                <w:szCs w:val="16"/>
              </w:rPr>
            </w:pPr>
            <w:r w:rsidRPr="00932A5A">
              <w:rPr>
                <w:rFonts w:ascii="Arial" w:hAnsi="Arial" w:cs="Arial"/>
                <w:sz w:val="16"/>
                <w:szCs w:val="16"/>
              </w:rPr>
              <w:t>- loss reserves and outstanding claims</w:t>
            </w:r>
          </w:p>
        </w:tc>
        <w:tc>
          <w:tcPr>
            <w:tcW w:w="1098" w:type="dxa"/>
            <w:vAlign w:val="bottom"/>
          </w:tcPr>
          <w:p w14:paraId="7D92F742" w14:textId="39DD5968"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0A24A10E" w14:textId="6A427E29"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1,379</w:t>
            </w:r>
          </w:p>
        </w:tc>
        <w:tc>
          <w:tcPr>
            <w:tcW w:w="1098" w:type="dxa"/>
            <w:vAlign w:val="bottom"/>
          </w:tcPr>
          <w:p w14:paraId="3A435626" w14:textId="4CDE10DC"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764</w:t>
            </w:r>
          </w:p>
        </w:tc>
        <w:tc>
          <w:tcPr>
            <w:tcW w:w="1098" w:type="dxa"/>
            <w:vAlign w:val="bottom"/>
          </w:tcPr>
          <w:p w14:paraId="444CD542" w14:textId="06CE272F"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29E1C91" w14:textId="03ED0F1B"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2,143</w:t>
            </w:r>
          </w:p>
        </w:tc>
      </w:tr>
      <w:tr w:rsidR="00CA46AB" w:rsidRPr="00932A5A" w14:paraId="78456FCC" w14:textId="77777777" w:rsidTr="004E380B">
        <w:trPr>
          <w:trHeight w:val="20"/>
        </w:trPr>
        <w:tc>
          <w:tcPr>
            <w:tcW w:w="3690" w:type="dxa"/>
            <w:vAlign w:val="bottom"/>
          </w:tcPr>
          <w:p w14:paraId="1769A341" w14:textId="77777777" w:rsidR="00CA46AB" w:rsidRPr="00932A5A" w:rsidRDefault="00CA46AB" w:rsidP="00CA46AB">
            <w:pPr>
              <w:tabs>
                <w:tab w:val="left" w:pos="1440"/>
              </w:tabs>
              <w:spacing w:line="320" w:lineRule="exact"/>
              <w:ind w:left="158" w:right="-14" w:hanging="158"/>
              <w:rPr>
                <w:rFonts w:ascii="Arial" w:hAnsi="Arial" w:cs="Arial"/>
                <w:sz w:val="16"/>
                <w:szCs w:val="16"/>
              </w:rPr>
            </w:pPr>
            <w:r w:rsidRPr="00932A5A">
              <w:rPr>
                <w:rFonts w:ascii="Arial" w:hAnsi="Arial" w:cs="Arial"/>
                <w:sz w:val="16"/>
                <w:szCs w:val="16"/>
              </w:rPr>
              <w:t>Due to reinsurers</w:t>
            </w:r>
          </w:p>
        </w:tc>
        <w:tc>
          <w:tcPr>
            <w:tcW w:w="1098" w:type="dxa"/>
            <w:vAlign w:val="bottom"/>
          </w:tcPr>
          <w:p w14:paraId="4AA8B799" w14:textId="34E94125"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45985142" w14:textId="67647E2D"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1,085</w:t>
            </w:r>
          </w:p>
        </w:tc>
        <w:tc>
          <w:tcPr>
            <w:tcW w:w="1098" w:type="dxa"/>
            <w:vAlign w:val="bottom"/>
          </w:tcPr>
          <w:p w14:paraId="7F72214C" w14:textId="3D9A877C"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8745605" w14:textId="4D430742"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0214EFF0" w14:textId="2FEF5B1E"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1,085</w:t>
            </w:r>
          </w:p>
        </w:tc>
      </w:tr>
      <w:tr w:rsidR="00CA46AB" w:rsidRPr="00932A5A" w14:paraId="5351D855" w14:textId="77777777" w:rsidTr="004E380B">
        <w:trPr>
          <w:trHeight w:val="20"/>
        </w:trPr>
        <w:tc>
          <w:tcPr>
            <w:tcW w:w="3690" w:type="dxa"/>
            <w:vAlign w:val="bottom"/>
            <w:hideMark/>
          </w:tcPr>
          <w:p w14:paraId="1ADEEC5C" w14:textId="77777777" w:rsidR="00CA46AB" w:rsidRPr="00932A5A" w:rsidRDefault="00CA46AB" w:rsidP="00CA46AB">
            <w:pPr>
              <w:tabs>
                <w:tab w:val="left" w:pos="1440"/>
              </w:tabs>
              <w:spacing w:line="320" w:lineRule="exact"/>
              <w:ind w:left="162" w:right="-18" w:hanging="162"/>
              <w:rPr>
                <w:rFonts w:ascii="Arial" w:hAnsi="Arial" w:cs="Arial"/>
                <w:sz w:val="16"/>
                <w:szCs w:val="16"/>
              </w:rPr>
            </w:pPr>
            <w:r w:rsidRPr="00932A5A">
              <w:rPr>
                <w:rFonts w:ascii="Arial" w:hAnsi="Arial" w:cs="Arial"/>
                <w:b/>
                <w:bCs/>
                <w:sz w:val="16"/>
                <w:szCs w:val="16"/>
                <w:u w:val="single"/>
              </w:rPr>
              <w:t>Commitments</w:t>
            </w:r>
          </w:p>
        </w:tc>
        <w:tc>
          <w:tcPr>
            <w:tcW w:w="1098" w:type="dxa"/>
            <w:vAlign w:val="bottom"/>
          </w:tcPr>
          <w:p w14:paraId="751E4A94" w14:textId="77777777" w:rsidR="00CA46AB" w:rsidRPr="00932A5A" w:rsidRDefault="00CA46AB" w:rsidP="00CA46AB">
            <w:pPr>
              <w:spacing w:line="320" w:lineRule="exact"/>
              <w:ind w:right="62"/>
              <w:jc w:val="right"/>
              <w:rPr>
                <w:rFonts w:ascii="Arial" w:hAnsi="Arial" w:cs="Arial"/>
                <w:sz w:val="16"/>
                <w:szCs w:val="16"/>
                <w:cs/>
              </w:rPr>
            </w:pPr>
          </w:p>
        </w:tc>
        <w:tc>
          <w:tcPr>
            <w:tcW w:w="1098" w:type="dxa"/>
            <w:vAlign w:val="bottom"/>
          </w:tcPr>
          <w:p w14:paraId="262002B5" w14:textId="77777777" w:rsidR="00CA46AB" w:rsidRPr="00932A5A" w:rsidRDefault="00CA46AB" w:rsidP="00CA46AB">
            <w:pPr>
              <w:spacing w:line="320" w:lineRule="exact"/>
              <w:ind w:right="62"/>
              <w:jc w:val="right"/>
              <w:rPr>
                <w:rFonts w:ascii="Arial" w:hAnsi="Arial" w:cs="Arial"/>
                <w:sz w:val="16"/>
                <w:szCs w:val="16"/>
                <w:cs/>
              </w:rPr>
            </w:pPr>
          </w:p>
        </w:tc>
        <w:tc>
          <w:tcPr>
            <w:tcW w:w="1098" w:type="dxa"/>
            <w:vAlign w:val="bottom"/>
          </w:tcPr>
          <w:p w14:paraId="3514A5CF" w14:textId="77777777" w:rsidR="00CA46AB" w:rsidRPr="00932A5A" w:rsidRDefault="00CA46AB" w:rsidP="00CA46AB">
            <w:pPr>
              <w:spacing w:line="320" w:lineRule="exact"/>
              <w:ind w:right="62"/>
              <w:jc w:val="right"/>
              <w:rPr>
                <w:rFonts w:ascii="Arial" w:hAnsi="Arial" w:cs="Arial"/>
                <w:sz w:val="16"/>
                <w:szCs w:val="16"/>
                <w:cs/>
              </w:rPr>
            </w:pPr>
          </w:p>
        </w:tc>
        <w:tc>
          <w:tcPr>
            <w:tcW w:w="1098" w:type="dxa"/>
            <w:vAlign w:val="bottom"/>
          </w:tcPr>
          <w:p w14:paraId="7429B7AF" w14:textId="77777777" w:rsidR="00CA46AB" w:rsidRPr="00932A5A" w:rsidRDefault="00CA46AB" w:rsidP="00CA46AB">
            <w:pPr>
              <w:spacing w:line="320" w:lineRule="exact"/>
              <w:ind w:right="62"/>
              <w:jc w:val="right"/>
              <w:rPr>
                <w:rFonts w:ascii="Arial" w:hAnsi="Arial" w:cs="Arial"/>
                <w:sz w:val="16"/>
                <w:szCs w:val="16"/>
                <w:cs/>
              </w:rPr>
            </w:pPr>
          </w:p>
        </w:tc>
        <w:tc>
          <w:tcPr>
            <w:tcW w:w="1098" w:type="dxa"/>
            <w:vAlign w:val="bottom"/>
          </w:tcPr>
          <w:p w14:paraId="7F78AB55" w14:textId="77777777" w:rsidR="00CA46AB" w:rsidRPr="00932A5A" w:rsidRDefault="00CA46AB" w:rsidP="00CA46AB">
            <w:pPr>
              <w:spacing w:line="320" w:lineRule="exact"/>
              <w:ind w:right="62"/>
              <w:jc w:val="right"/>
              <w:rPr>
                <w:rFonts w:ascii="Arial" w:hAnsi="Arial" w:cs="Arial"/>
                <w:sz w:val="16"/>
                <w:szCs w:val="16"/>
                <w:cs/>
              </w:rPr>
            </w:pPr>
          </w:p>
        </w:tc>
      </w:tr>
      <w:tr w:rsidR="00CA46AB" w:rsidRPr="00932A5A" w14:paraId="2C16B021" w14:textId="77777777" w:rsidTr="004E380B">
        <w:trPr>
          <w:trHeight w:val="20"/>
        </w:trPr>
        <w:tc>
          <w:tcPr>
            <w:tcW w:w="3690" w:type="dxa"/>
            <w:vAlign w:val="bottom"/>
            <w:hideMark/>
          </w:tcPr>
          <w:p w14:paraId="05E529D9" w14:textId="77777777" w:rsidR="00CA46AB" w:rsidRPr="00932A5A" w:rsidRDefault="00CA46AB" w:rsidP="00CA46AB">
            <w:pPr>
              <w:tabs>
                <w:tab w:val="left" w:pos="1440"/>
              </w:tabs>
              <w:spacing w:line="320" w:lineRule="exact"/>
              <w:ind w:left="162" w:right="-18" w:hanging="162"/>
              <w:rPr>
                <w:rFonts w:ascii="Arial" w:hAnsi="Arial" w:cs="Arial"/>
                <w:sz w:val="16"/>
                <w:szCs w:val="16"/>
                <w:cs/>
              </w:rPr>
            </w:pPr>
            <w:r w:rsidRPr="00932A5A">
              <w:rPr>
                <w:rFonts w:ascii="Arial" w:hAnsi="Arial" w:cs="Arial"/>
                <w:sz w:val="16"/>
                <w:szCs w:val="16"/>
              </w:rPr>
              <w:t>Other commitments</w:t>
            </w:r>
          </w:p>
        </w:tc>
        <w:tc>
          <w:tcPr>
            <w:tcW w:w="1098" w:type="dxa"/>
            <w:vAlign w:val="bottom"/>
          </w:tcPr>
          <w:p w14:paraId="43830BB3" w14:textId="40F1575A"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w:t>
            </w:r>
          </w:p>
        </w:tc>
        <w:tc>
          <w:tcPr>
            <w:tcW w:w="1098" w:type="dxa"/>
            <w:vAlign w:val="bottom"/>
          </w:tcPr>
          <w:p w14:paraId="1564AFC4" w14:textId="6E297DB8"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52B7AE98" w14:textId="5D9796DA"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w:t>
            </w:r>
          </w:p>
        </w:tc>
        <w:tc>
          <w:tcPr>
            <w:tcW w:w="1098" w:type="dxa"/>
            <w:vAlign w:val="bottom"/>
          </w:tcPr>
          <w:p w14:paraId="6BB1E67E" w14:textId="0E098B92" w:rsidR="00CA46AB" w:rsidRPr="00932A5A" w:rsidRDefault="00CA46AB" w:rsidP="00CA46AB">
            <w:pPr>
              <w:spacing w:line="320" w:lineRule="exact"/>
              <w:ind w:right="62"/>
              <w:jc w:val="right"/>
              <w:rPr>
                <w:rFonts w:ascii="Arial" w:hAnsi="Arial" w:cs="Arial"/>
                <w:sz w:val="16"/>
                <w:szCs w:val="16"/>
                <w:cs/>
              </w:rPr>
            </w:pPr>
            <w:r w:rsidRPr="00932A5A">
              <w:rPr>
                <w:rFonts w:ascii="Arial" w:hAnsi="Arial" w:cs="Arial"/>
                <w:sz w:val="16"/>
                <w:szCs w:val="16"/>
              </w:rPr>
              <w:t>-</w:t>
            </w:r>
          </w:p>
        </w:tc>
        <w:tc>
          <w:tcPr>
            <w:tcW w:w="1098" w:type="dxa"/>
            <w:vAlign w:val="bottom"/>
          </w:tcPr>
          <w:p w14:paraId="22E4517B" w14:textId="611885DA" w:rsidR="00CA46AB" w:rsidRPr="00932A5A" w:rsidRDefault="00CA46AB" w:rsidP="00CA46AB">
            <w:pPr>
              <w:spacing w:line="320" w:lineRule="exact"/>
              <w:ind w:right="62"/>
              <w:jc w:val="right"/>
              <w:rPr>
                <w:rFonts w:ascii="Arial" w:hAnsi="Arial" w:cs="Arial"/>
                <w:sz w:val="16"/>
                <w:szCs w:val="16"/>
              </w:rPr>
            </w:pPr>
            <w:r w:rsidRPr="00932A5A">
              <w:rPr>
                <w:rFonts w:ascii="Arial" w:hAnsi="Arial" w:cs="Arial"/>
                <w:sz w:val="16"/>
                <w:szCs w:val="16"/>
              </w:rPr>
              <w:t>1</w:t>
            </w:r>
          </w:p>
        </w:tc>
      </w:tr>
    </w:tbl>
    <w:p w14:paraId="21EE438D" w14:textId="77777777" w:rsidR="00B36350" w:rsidRPr="00B36350" w:rsidRDefault="00B36350" w:rsidP="00B36350">
      <w:pPr>
        <w:spacing w:before="120" w:line="300" w:lineRule="exact"/>
        <w:ind w:left="810" w:hanging="270"/>
        <w:jc w:val="both"/>
        <w:rPr>
          <w:rFonts w:ascii="Arial" w:hAnsi="Arial" w:cs="Cordia New"/>
          <w:i/>
          <w:iCs/>
          <w:sz w:val="15"/>
          <w:szCs w:val="15"/>
        </w:rPr>
      </w:pPr>
      <w:r w:rsidRPr="00932A5A">
        <w:rPr>
          <w:rFonts w:ascii="Arial" w:hAnsi="Arial" w:cs="Arial"/>
          <w:i/>
          <w:iCs/>
          <w:sz w:val="15"/>
          <w:szCs w:val="15"/>
        </w:rPr>
        <w:t>(1)</w:t>
      </w:r>
      <w:r w:rsidRPr="00932A5A">
        <w:rPr>
          <w:rFonts w:ascii="Arial" w:hAnsi="Arial" w:cs="Arial"/>
          <w:i/>
          <w:iCs/>
          <w:sz w:val="15"/>
          <w:szCs w:val="15"/>
        </w:rPr>
        <w:tab/>
        <w:t>The outstanding balances of loans to customers at call included credit impaired loans.</w:t>
      </w:r>
    </w:p>
    <w:p w14:paraId="4CA239DC" w14:textId="3D71C957" w:rsidR="00B36350" w:rsidRPr="00B36350" w:rsidRDefault="00B36350" w:rsidP="00B36350">
      <w:pPr>
        <w:spacing w:line="300" w:lineRule="exact"/>
        <w:ind w:left="821" w:hanging="274"/>
        <w:jc w:val="both"/>
        <w:rPr>
          <w:rFonts w:ascii="Arial" w:hAnsi="Arial" w:cs="Arial"/>
          <w:i/>
          <w:iCs/>
          <w:sz w:val="15"/>
          <w:szCs w:val="15"/>
        </w:rPr>
      </w:pPr>
      <w:r w:rsidRPr="00B36350">
        <w:rPr>
          <w:rFonts w:ascii="Arial" w:hAnsi="Arial" w:cs="Arial"/>
          <w:i/>
          <w:iCs/>
          <w:sz w:val="15"/>
          <w:szCs w:val="15"/>
        </w:rPr>
        <w:t>(2) The majority of the outstanding balances of other assets which have no specific maturity dates are hire purchase receivables that the court has issued judgements in favor of the subsidiary company or loss from disposal of collateral</w:t>
      </w:r>
      <w:r w:rsidR="002419CE">
        <w:rPr>
          <w:rFonts w:ascii="Arial" w:hAnsi="Arial" w:cs="Arial"/>
          <w:i/>
          <w:iCs/>
          <w:sz w:val="15"/>
          <w:szCs w:val="15"/>
        </w:rPr>
        <w:t>,</w:t>
      </w:r>
      <w:r w:rsidRPr="00B36350">
        <w:rPr>
          <w:rFonts w:ascii="Arial" w:hAnsi="Arial" w:cs="Arial"/>
          <w:i/>
          <w:iCs/>
          <w:sz w:val="15"/>
          <w:szCs w:val="15"/>
        </w:rPr>
        <w:t xml:space="preserve"> and of which collection is being </w:t>
      </w:r>
      <w:r w:rsidR="000B45F8">
        <w:rPr>
          <w:rFonts w:ascii="Arial" w:hAnsi="Arial" w:cs="Arial"/>
          <w:i/>
          <w:iCs/>
          <w:sz w:val="15"/>
          <w:szCs w:val="15"/>
        </w:rPr>
        <w:t>collected</w:t>
      </w:r>
      <w:r w:rsidRPr="00B36350">
        <w:rPr>
          <w:rFonts w:ascii="Arial" w:hAnsi="Arial" w:cs="Arial"/>
          <w:i/>
          <w:iCs/>
          <w:sz w:val="15"/>
          <w:szCs w:val="15"/>
        </w:rPr>
        <w:t>.</w:t>
      </w:r>
    </w:p>
    <w:p w14:paraId="06928B43" w14:textId="77777777" w:rsidR="00B36350" w:rsidRPr="00932A5A" w:rsidRDefault="00B36350" w:rsidP="00B36350">
      <w:pPr>
        <w:spacing w:line="300" w:lineRule="exact"/>
        <w:ind w:left="821" w:hanging="274"/>
        <w:jc w:val="both"/>
        <w:rPr>
          <w:rFonts w:ascii="Arial" w:hAnsi="Arial" w:cs="Arial"/>
          <w:i/>
          <w:iCs/>
          <w:sz w:val="15"/>
          <w:szCs w:val="15"/>
        </w:rPr>
      </w:pPr>
      <w:r w:rsidRPr="00932A5A">
        <w:rPr>
          <w:rFonts w:ascii="Arial" w:hAnsi="Arial" w:cs="Arial"/>
          <w:i/>
          <w:iCs/>
          <w:sz w:val="15"/>
          <w:szCs w:val="15"/>
        </w:rPr>
        <w:t>(</w:t>
      </w:r>
      <w:r w:rsidRPr="00B36350">
        <w:rPr>
          <w:rFonts w:ascii="Arial" w:hAnsi="Arial" w:cs="Arial" w:hint="cs"/>
          <w:i/>
          <w:iCs/>
          <w:sz w:val="15"/>
          <w:szCs w:val="15"/>
          <w:cs/>
        </w:rPr>
        <w:t>3</w:t>
      </w:r>
      <w:r w:rsidRPr="00932A5A">
        <w:rPr>
          <w:rFonts w:ascii="Arial" w:hAnsi="Arial" w:cs="Arial"/>
          <w:i/>
          <w:iCs/>
          <w:sz w:val="15"/>
          <w:szCs w:val="15"/>
        </w:rPr>
        <w:t>)</w:t>
      </w:r>
      <w:r w:rsidRPr="00932A5A">
        <w:rPr>
          <w:rFonts w:ascii="Arial" w:hAnsi="Arial" w:cs="Arial"/>
          <w:i/>
          <w:iCs/>
          <w:sz w:val="15"/>
          <w:szCs w:val="15"/>
        </w:rPr>
        <w:tab/>
        <w:t xml:space="preserve">Reserves for long-term insurance contracts were presented to amount undiscounted cashflow insurance contract liabilities. </w:t>
      </w:r>
    </w:p>
    <w:p w14:paraId="686AE8B1" w14:textId="77777777" w:rsidR="00F260CA" w:rsidRPr="00B36350" w:rsidRDefault="00F260CA" w:rsidP="00225CF8">
      <w:pPr>
        <w:spacing w:before="120" w:line="340" w:lineRule="exact"/>
        <w:ind w:right="86"/>
        <w:jc w:val="right"/>
        <w:rPr>
          <w:rFonts w:ascii="Arial" w:hAnsi="Arial" w:cs="Arial"/>
          <w:sz w:val="16"/>
          <w:szCs w:val="16"/>
        </w:rPr>
      </w:pPr>
    </w:p>
    <w:p w14:paraId="686DB866" w14:textId="77777777" w:rsidR="00225CF8" w:rsidRPr="00932A5A" w:rsidRDefault="00F260CA" w:rsidP="00225CF8">
      <w:pPr>
        <w:spacing w:line="340" w:lineRule="exact"/>
        <w:ind w:right="83"/>
        <w:jc w:val="right"/>
        <w:rPr>
          <w:rFonts w:ascii="Arial" w:hAnsi="Arial" w:cs="Arial"/>
          <w:sz w:val="16"/>
          <w:szCs w:val="16"/>
        </w:rPr>
      </w:pPr>
      <w:r w:rsidRPr="00932A5A">
        <w:rPr>
          <w:rFonts w:ascii="Arial" w:hAnsi="Arial" w:cs="Arial"/>
          <w:sz w:val="16"/>
          <w:szCs w:val="16"/>
        </w:rPr>
        <w:br w:type="page"/>
      </w:r>
      <w:r w:rsidR="00225CF8" w:rsidRPr="00932A5A">
        <w:rPr>
          <w:rFonts w:ascii="Arial" w:hAnsi="Arial" w:cs="Arial"/>
          <w:sz w:val="16"/>
          <w:szCs w:val="16"/>
        </w:rPr>
        <w:lastRenderedPageBreak/>
        <w:t>(Unit: Million Baht)</w:t>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77072A" w:rsidRPr="00932A5A" w14:paraId="1D09A04E" w14:textId="77777777" w:rsidTr="0077072A">
        <w:trPr>
          <w:cantSplit/>
        </w:trPr>
        <w:tc>
          <w:tcPr>
            <w:tcW w:w="2970" w:type="dxa"/>
            <w:vAlign w:val="bottom"/>
          </w:tcPr>
          <w:p w14:paraId="544802AF" w14:textId="77777777" w:rsidR="0077072A" w:rsidRPr="00932A5A" w:rsidRDefault="0077072A" w:rsidP="00C67992">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699BE769" w14:textId="77777777" w:rsidR="0077072A" w:rsidRPr="00932A5A" w:rsidRDefault="0077072A" w:rsidP="00C6799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77072A" w:rsidRPr="00932A5A" w14:paraId="56709547" w14:textId="77777777" w:rsidTr="0077072A">
        <w:trPr>
          <w:cantSplit/>
        </w:trPr>
        <w:tc>
          <w:tcPr>
            <w:tcW w:w="2970" w:type="dxa"/>
            <w:vAlign w:val="bottom"/>
          </w:tcPr>
          <w:p w14:paraId="15579F2A" w14:textId="77777777" w:rsidR="0077072A" w:rsidRPr="00932A5A" w:rsidRDefault="0077072A" w:rsidP="00C67992">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5D81C507" w14:textId="7BC10FB1" w:rsidR="0077072A" w:rsidRPr="00932A5A" w:rsidRDefault="00F260CA" w:rsidP="00C6799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sidR="00CA46AB" w:rsidRPr="00932A5A">
              <w:rPr>
                <w:rFonts w:ascii="Arial" w:hAnsi="Arial" w:cs="Arial"/>
                <w:sz w:val="16"/>
                <w:szCs w:val="16"/>
              </w:rPr>
              <w:t>3</w:t>
            </w:r>
          </w:p>
        </w:tc>
      </w:tr>
      <w:tr w:rsidR="0077072A" w:rsidRPr="00932A5A" w14:paraId="066FBAC4" w14:textId="77777777" w:rsidTr="00CE09DD">
        <w:tc>
          <w:tcPr>
            <w:tcW w:w="2970" w:type="dxa"/>
            <w:vAlign w:val="bottom"/>
          </w:tcPr>
          <w:p w14:paraId="381BA8AC" w14:textId="77777777" w:rsidR="0077072A" w:rsidRPr="00932A5A" w:rsidRDefault="0077072A" w:rsidP="00C67992">
            <w:pPr>
              <w:tabs>
                <w:tab w:val="left" w:pos="1440"/>
              </w:tabs>
              <w:spacing w:line="320" w:lineRule="exact"/>
              <w:ind w:left="72" w:right="-72" w:hanging="72"/>
              <w:jc w:val="center"/>
              <w:rPr>
                <w:rFonts w:ascii="Arial" w:hAnsi="Arial" w:cs="Arial"/>
                <w:sz w:val="16"/>
                <w:szCs w:val="16"/>
                <w:u w:val="single"/>
              </w:rPr>
            </w:pPr>
          </w:p>
        </w:tc>
        <w:tc>
          <w:tcPr>
            <w:tcW w:w="1242" w:type="dxa"/>
            <w:vAlign w:val="bottom"/>
          </w:tcPr>
          <w:p w14:paraId="1822AD32" w14:textId="77777777" w:rsidR="0077072A" w:rsidRPr="00932A5A" w:rsidRDefault="0077072A" w:rsidP="00C67992">
            <w:pPr>
              <w:tabs>
                <w:tab w:val="left" w:pos="1440"/>
              </w:tabs>
              <w:spacing w:line="320" w:lineRule="exact"/>
              <w:jc w:val="center"/>
              <w:rPr>
                <w:rFonts w:ascii="Arial" w:hAnsi="Arial" w:cs="Arial"/>
                <w:sz w:val="16"/>
                <w:szCs w:val="16"/>
              </w:rPr>
            </w:pPr>
          </w:p>
        </w:tc>
        <w:tc>
          <w:tcPr>
            <w:tcW w:w="1242" w:type="dxa"/>
            <w:vAlign w:val="bottom"/>
            <w:hideMark/>
          </w:tcPr>
          <w:p w14:paraId="055B216C" w14:textId="77777777" w:rsidR="0077072A" w:rsidRPr="00932A5A" w:rsidRDefault="0077072A" w:rsidP="00C67992">
            <w:pPr>
              <w:tabs>
                <w:tab w:val="left" w:pos="1440"/>
              </w:tabs>
              <w:spacing w:line="320" w:lineRule="exact"/>
              <w:ind w:left="-72" w:right="-90"/>
              <w:jc w:val="center"/>
              <w:rPr>
                <w:rFonts w:ascii="Arial" w:hAnsi="Arial" w:cs="Arial"/>
                <w:sz w:val="16"/>
                <w:szCs w:val="16"/>
              </w:rPr>
            </w:pPr>
            <w:r w:rsidRPr="00932A5A">
              <w:rPr>
                <w:rFonts w:ascii="Arial" w:hAnsi="Arial" w:cs="Arial"/>
                <w:sz w:val="16"/>
                <w:szCs w:val="16"/>
              </w:rPr>
              <w:t>Less than</w:t>
            </w:r>
          </w:p>
        </w:tc>
        <w:tc>
          <w:tcPr>
            <w:tcW w:w="1242" w:type="dxa"/>
            <w:vAlign w:val="bottom"/>
            <w:hideMark/>
          </w:tcPr>
          <w:p w14:paraId="141DDFF0" w14:textId="77777777" w:rsidR="0077072A" w:rsidRPr="00932A5A" w:rsidRDefault="0077072A" w:rsidP="00C67992">
            <w:pPr>
              <w:tabs>
                <w:tab w:val="left" w:pos="1440"/>
              </w:tabs>
              <w:spacing w:line="320" w:lineRule="exact"/>
              <w:jc w:val="center"/>
              <w:rPr>
                <w:rFonts w:ascii="Arial" w:hAnsi="Arial" w:cs="Arial"/>
                <w:sz w:val="16"/>
                <w:szCs w:val="16"/>
              </w:rPr>
            </w:pPr>
            <w:r w:rsidRPr="00932A5A">
              <w:rPr>
                <w:rFonts w:ascii="Arial" w:hAnsi="Arial" w:cs="Arial"/>
                <w:sz w:val="16"/>
                <w:szCs w:val="16"/>
              </w:rPr>
              <w:t>Over</w:t>
            </w:r>
          </w:p>
        </w:tc>
        <w:tc>
          <w:tcPr>
            <w:tcW w:w="1242" w:type="dxa"/>
            <w:vAlign w:val="bottom"/>
          </w:tcPr>
          <w:p w14:paraId="5924BA66" w14:textId="77777777" w:rsidR="0077072A" w:rsidRPr="00932A5A" w:rsidRDefault="0077072A" w:rsidP="00C67992">
            <w:pPr>
              <w:tabs>
                <w:tab w:val="left" w:pos="1440"/>
              </w:tabs>
              <w:spacing w:line="320" w:lineRule="exact"/>
              <w:jc w:val="center"/>
              <w:rPr>
                <w:rFonts w:ascii="Arial" w:hAnsi="Arial" w:cs="Arial"/>
                <w:sz w:val="16"/>
                <w:szCs w:val="16"/>
              </w:rPr>
            </w:pPr>
          </w:p>
        </w:tc>
        <w:tc>
          <w:tcPr>
            <w:tcW w:w="1242" w:type="dxa"/>
            <w:vAlign w:val="bottom"/>
          </w:tcPr>
          <w:p w14:paraId="710FCE71" w14:textId="77777777" w:rsidR="0077072A" w:rsidRPr="00932A5A" w:rsidRDefault="0077072A" w:rsidP="00C67992">
            <w:pPr>
              <w:tabs>
                <w:tab w:val="left" w:pos="1440"/>
              </w:tabs>
              <w:spacing w:line="320" w:lineRule="exact"/>
              <w:jc w:val="center"/>
              <w:rPr>
                <w:rFonts w:ascii="Arial" w:hAnsi="Arial" w:cs="Arial"/>
                <w:sz w:val="16"/>
                <w:szCs w:val="16"/>
                <w:u w:val="single"/>
              </w:rPr>
            </w:pPr>
          </w:p>
        </w:tc>
      </w:tr>
      <w:tr w:rsidR="0077072A" w:rsidRPr="00932A5A" w14:paraId="56FC99A8" w14:textId="77777777" w:rsidTr="00CE09DD">
        <w:tc>
          <w:tcPr>
            <w:tcW w:w="2970" w:type="dxa"/>
            <w:vAlign w:val="bottom"/>
            <w:hideMark/>
          </w:tcPr>
          <w:p w14:paraId="075CB278" w14:textId="77777777" w:rsidR="0077072A" w:rsidRPr="00932A5A" w:rsidRDefault="0077072A" w:rsidP="00C67992">
            <w:pPr>
              <w:pBdr>
                <w:bottom w:val="single" w:sz="4" w:space="1" w:color="auto"/>
              </w:pBdr>
              <w:tabs>
                <w:tab w:val="left" w:pos="1440"/>
              </w:tabs>
              <w:spacing w:line="320" w:lineRule="exact"/>
              <w:ind w:left="72" w:right="-72" w:hanging="72"/>
              <w:jc w:val="center"/>
              <w:rPr>
                <w:rFonts w:ascii="Arial" w:hAnsi="Arial" w:cs="Arial"/>
                <w:b/>
                <w:bCs/>
                <w:sz w:val="16"/>
                <w:szCs w:val="16"/>
              </w:rPr>
            </w:pPr>
            <w:r w:rsidRPr="00932A5A">
              <w:rPr>
                <w:rFonts w:ascii="Arial" w:hAnsi="Arial" w:cs="Arial"/>
                <w:sz w:val="16"/>
                <w:szCs w:val="16"/>
              </w:rPr>
              <w:t>Transactions</w:t>
            </w:r>
          </w:p>
        </w:tc>
        <w:tc>
          <w:tcPr>
            <w:tcW w:w="1242" w:type="dxa"/>
            <w:vAlign w:val="bottom"/>
            <w:hideMark/>
          </w:tcPr>
          <w:p w14:paraId="0A376117"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At call</w:t>
            </w:r>
          </w:p>
        </w:tc>
        <w:tc>
          <w:tcPr>
            <w:tcW w:w="1242" w:type="dxa"/>
            <w:vAlign w:val="bottom"/>
            <w:hideMark/>
          </w:tcPr>
          <w:p w14:paraId="09946B60"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1DE8084F"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69938EA5" w14:textId="77777777" w:rsidR="0077072A" w:rsidRPr="00932A5A" w:rsidRDefault="0077072A" w:rsidP="00C67992">
            <w:pPr>
              <w:pBdr>
                <w:bottom w:val="single" w:sz="4" w:space="1" w:color="auto"/>
              </w:pBdr>
              <w:tabs>
                <w:tab w:val="left" w:pos="1440"/>
              </w:tabs>
              <w:spacing w:line="320" w:lineRule="exact"/>
              <w:ind w:left="-180" w:right="-162"/>
              <w:jc w:val="center"/>
              <w:rPr>
                <w:rFonts w:ascii="Arial" w:hAnsi="Arial" w:cs="Arial"/>
                <w:sz w:val="16"/>
                <w:szCs w:val="16"/>
              </w:rPr>
            </w:pPr>
            <w:r w:rsidRPr="00932A5A">
              <w:rPr>
                <w:rFonts w:ascii="Arial" w:hAnsi="Arial" w:cs="Arial"/>
                <w:sz w:val="16"/>
                <w:szCs w:val="16"/>
              </w:rPr>
              <w:t>Unspecified</w:t>
            </w:r>
          </w:p>
        </w:tc>
        <w:tc>
          <w:tcPr>
            <w:tcW w:w="1242" w:type="dxa"/>
            <w:vAlign w:val="bottom"/>
            <w:hideMark/>
          </w:tcPr>
          <w:p w14:paraId="5CD448E0"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Total</w:t>
            </w:r>
          </w:p>
        </w:tc>
      </w:tr>
      <w:tr w:rsidR="0077072A" w:rsidRPr="00932A5A" w14:paraId="0FDA514F" w14:textId="77777777" w:rsidTr="00CE09DD">
        <w:tc>
          <w:tcPr>
            <w:tcW w:w="2970" w:type="dxa"/>
            <w:vAlign w:val="bottom"/>
            <w:hideMark/>
          </w:tcPr>
          <w:p w14:paraId="339FAB88" w14:textId="77777777" w:rsidR="0077072A" w:rsidRPr="00932A5A" w:rsidRDefault="0077072A" w:rsidP="00C67992">
            <w:pPr>
              <w:tabs>
                <w:tab w:val="left" w:pos="1440"/>
              </w:tabs>
              <w:spacing w:line="320" w:lineRule="exact"/>
              <w:ind w:left="907" w:right="-72" w:hanging="907"/>
              <w:jc w:val="both"/>
              <w:rPr>
                <w:rFonts w:ascii="Arial" w:hAnsi="Arial" w:cs="Arial"/>
                <w:sz w:val="16"/>
                <w:szCs w:val="16"/>
              </w:rPr>
            </w:pPr>
            <w:r w:rsidRPr="00932A5A">
              <w:rPr>
                <w:rFonts w:ascii="Arial" w:hAnsi="Arial" w:cs="Arial"/>
                <w:b/>
                <w:bCs/>
                <w:sz w:val="16"/>
                <w:szCs w:val="16"/>
                <w:u w:val="single"/>
              </w:rPr>
              <w:t>Financial assets</w:t>
            </w:r>
          </w:p>
        </w:tc>
        <w:tc>
          <w:tcPr>
            <w:tcW w:w="1242" w:type="dxa"/>
            <w:vAlign w:val="bottom"/>
          </w:tcPr>
          <w:p w14:paraId="0F8450A8" w14:textId="77777777" w:rsidR="0077072A" w:rsidRPr="00932A5A" w:rsidRDefault="0077072A" w:rsidP="00C67992">
            <w:pPr>
              <w:spacing w:line="320" w:lineRule="exact"/>
              <w:jc w:val="right"/>
              <w:rPr>
                <w:rFonts w:ascii="Arial" w:hAnsi="Arial" w:cs="Arial"/>
                <w:sz w:val="16"/>
                <w:szCs w:val="16"/>
              </w:rPr>
            </w:pPr>
          </w:p>
        </w:tc>
        <w:tc>
          <w:tcPr>
            <w:tcW w:w="1242" w:type="dxa"/>
            <w:vAlign w:val="bottom"/>
          </w:tcPr>
          <w:p w14:paraId="6217051C" w14:textId="77777777" w:rsidR="0077072A" w:rsidRPr="00932A5A" w:rsidRDefault="0077072A" w:rsidP="00C67992">
            <w:pPr>
              <w:spacing w:line="320" w:lineRule="exact"/>
              <w:rPr>
                <w:rFonts w:ascii="Arial" w:hAnsi="Arial" w:cs="Arial"/>
                <w:sz w:val="16"/>
                <w:szCs w:val="16"/>
              </w:rPr>
            </w:pPr>
          </w:p>
        </w:tc>
        <w:tc>
          <w:tcPr>
            <w:tcW w:w="1242" w:type="dxa"/>
            <w:vAlign w:val="bottom"/>
          </w:tcPr>
          <w:p w14:paraId="282BF956" w14:textId="77777777" w:rsidR="0077072A" w:rsidRPr="00932A5A" w:rsidRDefault="0077072A" w:rsidP="00C67992">
            <w:pPr>
              <w:spacing w:line="320" w:lineRule="exact"/>
              <w:rPr>
                <w:rFonts w:ascii="Arial" w:hAnsi="Arial" w:cs="Arial"/>
                <w:sz w:val="16"/>
                <w:szCs w:val="16"/>
              </w:rPr>
            </w:pPr>
          </w:p>
        </w:tc>
        <w:tc>
          <w:tcPr>
            <w:tcW w:w="1242" w:type="dxa"/>
            <w:vAlign w:val="bottom"/>
          </w:tcPr>
          <w:p w14:paraId="3A091CE1" w14:textId="77777777" w:rsidR="0077072A" w:rsidRPr="00932A5A" w:rsidRDefault="0077072A" w:rsidP="00C67992">
            <w:pPr>
              <w:spacing w:line="320" w:lineRule="exact"/>
              <w:rPr>
                <w:rFonts w:ascii="Arial" w:hAnsi="Arial" w:cs="Arial"/>
                <w:sz w:val="16"/>
                <w:szCs w:val="16"/>
              </w:rPr>
            </w:pPr>
          </w:p>
        </w:tc>
        <w:tc>
          <w:tcPr>
            <w:tcW w:w="1242" w:type="dxa"/>
            <w:vAlign w:val="bottom"/>
          </w:tcPr>
          <w:p w14:paraId="0AA5A5E7" w14:textId="77777777" w:rsidR="0077072A" w:rsidRPr="00932A5A" w:rsidRDefault="0077072A" w:rsidP="00C67992">
            <w:pPr>
              <w:spacing w:line="320" w:lineRule="exact"/>
              <w:rPr>
                <w:rFonts w:ascii="Arial" w:hAnsi="Arial" w:cs="Arial"/>
                <w:sz w:val="16"/>
                <w:szCs w:val="16"/>
              </w:rPr>
            </w:pPr>
          </w:p>
        </w:tc>
      </w:tr>
      <w:tr w:rsidR="00F23614" w:rsidRPr="00932A5A" w14:paraId="3A0444C7" w14:textId="77777777" w:rsidTr="00F260CA">
        <w:tc>
          <w:tcPr>
            <w:tcW w:w="2970" w:type="dxa"/>
            <w:vAlign w:val="bottom"/>
            <w:hideMark/>
          </w:tcPr>
          <w:p w14:paraId="456DF4A1" w14:textId="77777777" w:rsidR="00F23614" w:rsidRPr="00932A5A" w:rsidRDefault="00F23614" w:rsidP="00F23614">
            <w:pPr>
              <w:tabs>
                <w:tab w:val="left" w:pos="1440"/>
              </w:tabs>
              <w:spacing w:line="320" w:lineRule="exact"/>
              <w:ind w:left="162" w:right="-468" w:hanging="162"/>
              <w:rPr>
                <w:rFonts w:ascii="Arial" w:hAnsi="Arial" w:cs="Arial"/>
                <w:sz w:val="16"/>
                <w:szCs w:val="16"/>
              </w:rPr>
            </w:pPr>
            <w:r w:rsidRPr="00932A5A">
              <w:rPr>
                <w:rFonts w:ascii="Arial" w:hAnsi="Arial" w:cs="Arial"/>
                <w:sz w:val="16"/>
                <w:szCs w:val="16"/>
              </w:rPr>
              <w:t>Interbank and money market items</w:t>
            </w:r>
          </w:p>
        </w:tc>
        <w:tc>
          <w:tcPr>
            <w:tcW w:w="1242" w:type="dxa"/>
            <w:vAlign w:val="bottom"/>
          </w:tcPr>
          <w:p w14:paraId="264E8F6B" w14:textId="3D2BDC4F"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327</w:t>
            </w:r>
          </w:p>
        </w:tc>
        <w:tc>
          <w:tcPr>
            <w:tcW w:w="1242" w:type="dxa"/>
            <w:vAlign w:val="bottom"/>
          </w:tcPr>
          <w:p w14:paraId="2EE0C7ED" w14:textId="56AF8B87"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00629097" w14:textId="2788A92A"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60519AE3" w14:textId="40CE720C"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35AFF2D9" w14:textId="4AF9FC44"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327</w:t>
            </w:r>
          </w:p>
        </w:tc>
      </w:tr>
      <w:tr w:rsidR="00F23614" w:rsidRPr="00932A5A" w14:paraId="11881784" w14:textId="77777777" w:rsidTr="00F260CA">
        <w:tc>
          <w:tcPr>
            <w:tcW w:w="2970" w:type="dxa"/>
            <w:vAlign w:val="bottom"/>
          </w:tcPr>
          <w:p w14:paraId="50CF46E1" w14:textId="77777777" w:rsidR="00F23614" w:rsidRPr="00932A5A" w:rsidRDefault="00F23614" w:rsidP="00F23614">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1242" w:type="dxa"/>
            <w:vAlign w:val="bottom"/>
          </w:tcPr>
          <w:p w14:paraId="3ADF159B" w14:textId="734FA899"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1B4CBC6B" w14:textId="5203E500"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69E517EE" w14:textId="7A750EBB"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14D3F51B" w14:textId="77C3250D"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cs/>
              </w:rPr>
              <w:t>89</w:t>
            </w:r>
          </w:p>
        </w:tc>
        <w:tc>
          <w:tcPr>
            <w:tcW w:w="1242" w:type="dxa"/>
            <w:vAlign w:val="bottom"/>
          </w:tcPr>
          <w:p w14:paraId="226ED903" w14:textId="14714D26"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89</w:t>
            </w:r>
          </w:p>
        </w:tc>
      </w:tr>
      <w:tr w:rsidR="00F23614" w:rsidRPr="00932A5A" w14:paraId="2010839F" w14:textId="77777777" w:rsidTr="00F260CA">
        <w:tc>
          <w:tcPr>
            <w:tcW w:w="2970" w:type="dxa"/>
            <w:vAlign w:val="bottom"/>
          </w:tcPr>
          <w:p w14:paraId="2CFAEB1C" w14:textId="77777777" w:rsidR="00F23614" w:rsidRPr="00932A5A" w:rsidRDefault="00F23614" w:rsidP="00F23614">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Derivatives assets</w:t>
            </w:r>
          </w:p>
        </w:tc>
        <w:tc>
          <w:tcPr>
            <w:tcW w:w="1242" w:type="dxa"/>
            <w:vAlign w:val="bottom"/>
          </w:tcPr>
          <w:p w14:paraId="311A67F1" w14:textId="59A97429"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120</w:t>
            </w:r>
          </w:p>
        </w:tc>
        <w:tc>
          <w:tcPr>
            <w:tcW w:w="1242" w:type="dxa"/>
            <w:vAlign w:val="bottom"/>
          </w:tcPr>
          <w:p w14:paraId="5D124910" w14:textId="54DA1C10"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2189D3B7" w14:textId="4E73837A"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3F8BD258" w14:textId="4087CE37"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72116304" w14:textId="34FEE73A"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120</w:t>
            </w:r>
          </w:p>
        </w:tc>
      </w:tr>
      <w:tr w:rsidR="00F23614" w:rsidRPr="00932A5A" w14:paraId="4DA96AED" w14:textId="77777777" w:rsidTr="00F260CA">
        <w:tc>
          <w:tcPr>
            <w:tcW w:w="2970" w:type="dxa"/>
            <w:vAlign w:val="bottom"/>
            <w:hideMark/>
          </w:tcPr>
          <w:p w14:paraId="34962548" w14:textId="77777777" w:rsidR="00F23614" w:rsidRPr="00932A5A" w:rsidRDefault="00F23614" w:rsidP="00F23614">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 xml:space="preserve">Investments </w:t>
            </w:r>
          </w:p>
        </w:tc>
        <w:tc>
          <w:tcPr>
            <w:tcW w:w="1242" w:type="dxa"/>
            <w:vAlign w:val="bottom"/>
          </w:tcPr>
          <w:p w14:paraId="7F210FAC" w14:textId="31F96E58"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3263357E" w14:textId="490AEA61"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2307EDEE" w14:textId="42CE5EDC"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462</w:t>
            </w:r>
          </w:p>
        </w:tc>
        <w:tc>
          <w:tcPr>
            <w:tcW w:w="1242" w:type="dxa"/>
            <w:vAlign w:val="bottom"/>
          </w:tcPr>
          <w:p w14:paraId="023F7E0F" w14:textId="0219ECAD"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cs/>
              </w:rPr>
              <w:t>1</w:t>
            </w:r>
            <w:r w:rsidRPr="00932A5A">
              <w:rPr>
                <w:rFonts w:ascii="Arial" w:hAnsi="Arial" w:cs="Arial"/>
                <w:sz w:val="16"/>
                <w:szCs w:val="16"/>
              </w:rPr>
              <w:t>,651</w:t>
            </w:r>
          </w:p>
        </w:tc>
        <w:tc>
          <w:tcPr>
            <w:tcW w:w="1242" w:type="dxa"/>
            <w:vAlign w:val="bottom"/>
          </w:tcPr>
          <w:p w14:paraId="58D3BA92" w14:textId="379958A7"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2,113</w:t>
            </w:r>
          </w:p>
        </w:tc>
      </w:tr>
      <w:tr w:rsidR="00F23614" w:rsidRPr="00932A5A" w14:paraId="251E0FD1" w14:textId="77777777" w:rsidTr="00F260CA">
        <w:tc>
          <w:tcPr>
            <w:tcW w:w="2970" w:type="dxa"/>
            <w:vAlign w:val="bottom"/>
            <w:hideMark/>
          </w:tcPr>
          <w:p w14:paraId="7777E88D" w14:textId="77777777" w:rsidR="00F23614" w:rsidRPr="00932A5A" w:rsidRDefault="00F23614" w:rsidP="00F23614">
            <w:pPr>
              <w:tabs>
                <w:tab w:val="left" w:pos="342"/>
                <w:tab w:val="left" w:pos="1440"/>
              </w:tabs>
              <w:spacing w:line="320" w:lineRule="exact"/>
              <w:ind w:right="-72"/>
              <w:jc w:val="both"/>
              <w:rPr>
                <w:rFonts w:ascii="Arial" w:hAnsi="Arial" w:cs="Arial"/>
                <w:sz w:val="16"/>
                <w:szCs w:val="16"/>
              </w:rPr>
            </w:pPr>
            <w:r w:rsidRPr="00932A5A">
              <w:rPr>
                <w:rFonts w:ascii="Arial" w:hAnsi="Arial" w:cs="Arial"/>
                <w:sz w:val="16"/>
                <w:szCs w:val="16"/>
              </w:rPr>
              <w:t xml:space="preserve">Loans to customers </w:t>
            </w:r>
            <w:r w:rsidRPr="00932A5A">
              <w:rPr>
                <w:rFonts w:ascii="Arial" w:hAnsi="Arial" w:cs="Arial"/>
                <w:i/>
                <w:iCs/>
                <w:sz w:val="16"/>
                <w:szCs w:val="16"/>
                <w:vertAlign w:val="superscript"/>
              </w:rPr>
              <w:t>(1)</w:t>
            </w:r>
          </w:p>
        </w:tc>
        <w:tc>
          <w:tcPr>
            <w:tcW w:w="1242" w:type="dxa"/>
            <w:vAlign w:val="bottom"/>
          </w:tcPr>
          <w:p w14:paraId="4E215CFD" w14:textId="10EAD42B"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28</w:t>
            </w:r>
          </w:p>
        </w:tc>
        <w:tc>
          <w:tcPr>
            <w:tcW w:w="1242" w:type="dxa"/>
            <w:vAlign w:val="bottom"/>
          </w:tcPr>
          <w:p w14:paraId="70F921CF" w14:textId="1BDA2368"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rPr>
              <w:t>2,204</w:t>
            </w:r>
          </w:p>
        </w:tc>
        <w:tc>
          <w:tcPr>
            <w:tcW w:w="1242" w:type="dxa"/>
            <w:vAlign w:val="bottom"/>
          </w:tcPr>
          <w:p w14:paraId="2093027B" w14:textId="1A8CFF96"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rPr>
              <w:t>6,801</w:t>
            </w:r>
          </w:p>
        </w:tc>
        <w:tc>
          <w:tcPr>
            <w:tcW w:w="1242" w:type="dxa"/>
            <w:vAlign w:val="bottom"/>
          </w:tcPr>
          <w:p w14:paraId="42D2DAF6" w14:textId="2E35D6D0"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rPr>
              <w:t>159</w:t>
            </w:r>
          </w:p>
        </w:tc>
        <w:tc>
          <w:tcPr>
            <w:tcW w:w="1242" w:type="dxa"/>
            <w:vAlign w:val="bottom"/>
          </w:tcPr>
          <w:p w14:paraId="2E26E4A3" w14:textId="627EC1AD"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9,192</w:t>
            </w:r>
          </w:p>
        </w:tc>
      </w:tr>
      <w:tr w:rsidR="00F23614" w:rsidRPr="00932A5A" w14:paraId="1D17BC6E" w14:textId="77777777" w:rsidTr="00F260CA">
        <w:tc>
          <w:tcPr>
            <w:tcW w:w="2970" w:type="dxa"/>
            <w:vAlign w:val="bottom"/>
            <w:hideMark/>
          </w:tcPr>
          <w:p w14:paraId="3D320B47" w14:textId="77777777" w:rsidR="00F23614" w:rsidRPr="00932A5A" w:rsidRDefault="00F23614" w:rsidP="00F23614">
            <w:pPr>
              <w:tabs>
                <w:tab w:val="left" w:pos="342"/>
                <w:tab w:val="left" w:pos="1440"/>
              </w:tabs>
              <w:spacing w:line="320" w:lineRule="exact"/>
              <w:ind w:left="165" w:right="-72" w:hanging="165"/>
              <w:rPr>
                <w:rFonts w:ascii="Arial" w:hAnsi="Arial" w:cs="Arial"/>
                <w:sz w:val="16"/>
                <w:szCs w:val="16"/>
              </w:rPr>
            </w:pPr>
            <w:r w:rsidRPr="00932A5A">
              <w:rPr>
                <w:rFonts w:ascii="Arial" w:hAnsi="Arial" w:cs="Arial"/>
                <w:sz w:val="16"/>
                <w:szCs w:val="16"/>
              </w:rPr>
              <w:t>Other assets</w:t>
            </w:r>
          </w:p>
        </w:tc>
        <w:tc>
          <w:tcPr>
            <w:tcW w:w="1242" w:type="dxa"/>
            <w:vAlign w:val="bottom"/>
          </w:tcPr>
          <w:p w14:paraId="43E76688" w14:textId="529D89C0"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8</w:t>
            </w:r>
          </w:p>
        </w:tc>
        <w:tc>
          <w:tcPr>
            <w:tcW w:w="1242" w:type="dxa"/>
            <w:vAlign w:val="bottom"/>
          </w:tcPr>
          <w:p w14:paraId="1F553910" w14:textId="00BA74A1"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4</w:t>
            </w:r>
          </w:p>
        </w:tc>
        <w:tc>
          <w:tcPr>
            <w:tcW w:w="1242" w:type="dxa"/>
            <w:vAlign w:val="bottom"/>
          </w:tcPr>
          <w:p w14:paraId="237AE37F" w14:textId="0C18EADB"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3C7639F5" w14:textId="32F68709" w:rsidR="00F23614" w:rsidRPr="00932A5A" w:rsidRDefault="00F23614" w:rsidP="00F23614">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1E9A3609" w14:textId="36A74172"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12</w:t>
            </w:r>
          </w:p>
        </w:tc>
      </w:tr>
      <w:tr w:rsidR="00F23614" w:rsidRPr="00932A5A" w14:paraId="33858A01" w14:textId="77777777" w:rsidTr="00CE09DD">
        <w:tc>
          <w:tcPr>
            <w:tcW w:w="2970" w:type="dxa"/>
            <w:vAlign w:val="bottom"/>
            <w:hideMark/>
          </w:tcPr>
          <w:p w14:paraId="32A4948A" w14:textId="77777777" w:rsidR="00F23614" w:rsidRPr="00932A5A" w:rsidRDefault="00F23614" w:rsidP="00F23614">
            <w:pPr>
              <w:tabs>
                <w:tab w:val="left" w:pos="342"/>
                <w:tab w:val="left" w:pos="1440"/>
              </w:tabs>
              <w:spacing w:line="320" w:lineRule="exact"/>
              <w:ind w:left="900" w:right="-72" w:hanging="900"/>
              <w:jc w:val="both"/>
              <w:rPr>
                <w:rFonts w:ascii="Arial" w:hAnsi="Arial" w:cs="Arial"/>
                <w:sz w:val="16"/>
                <w:szCs w:val="16"/>
              </w:rPr>
            </w:pPr>
            <w:r w:rsidRPr="00932A5A">
              <w:rPr>
                <w:rFonts w:ascii="Arial" w:hAnsi="Arial" w:cs="Arial"/>
                <w:b/>
                <w:bCs/>
                <w:sz w:val="16"/>
                <w:szCs w:val="16"/>
                <w:u w:val="single"/>
              </w:rPr>
              <w:t>Financial liabilities</w:t>
            </w:r>
          </w:p>
        </w:tc>
        <w:tc>
          <w:tcPr>
            <w:tcW w:w="1242" w:type="dxa"/>
            <w:vAlign w:val="bottom"/>
          </w:tcPr>
          <w:p w14:paraId="6EE33E08" w14:textId="77777777" w:rsidR="00F23614" w:rsidRPr="00932A5A" w:rsidRDefault="00F23614" w:rsidP="00F23614">
            <w:pPr>
              <w:tabs>
                <w:tab w:val="decimal" w:pos="900"/>
              </w:tabs>
              <w:spacing w:line="320" w:lineRule="exact"/>
              <w:rPr>
                <w:rFonts w:ascii="Arial" w:hAnsi="Arial" w:cs="Arial"/>
                <w:sz w:val="16"/>
                <w:szCs w:val="16"/>
              </w:rPr>
            </w:pPr>
          </w:p>
        </w:tc>
        <w:tc>
          <w:tcPr>
            <w:tcW w:w="1242" w:type="dxa"/>
            <w:vAlign w:val="bottom"/>
          </w:tcPr>
          <w:p w14:paraId="1ECFB930" w14:textId="77777777" w:rsidR="00F23614" w:rsidRPr="00932A5A" w:rsidRDefault="00F23614" w:rsidP="00F23614">
            <w:pPr>
              <w:tabs>
                <w:tab w:val="decimal" w:pos="900"/>
              </w:tabs>
              <w:spacing w:line="320" w:lineRule="exact"/>
              <w:rPr>
                <w:rFonts w:ascii="Arial" w:hAnsi="Arial" w:cs="Arial"/>
                <w:sz w:val="16"/>
                <w:szCs w:val="16"/>
                <w:cs/>
              </w:rPr>
            </w:pPr>
          </w:p>
        </w:tc>
        <w:tc>
          <w:tcPr>
            <w:tcW w:w="1242" w:type="dxa"/>
            <w:vAlign w:val="bottom"/>
          </w:tcPr>
          <w:p w14:paraId="220018B7" w14:textId="77777777" w:rsidR="00F23614" w:rsidRPr="00932A5A" w:rsidRDefault="00F23614" w:rsidP="00F23614">
            <w:pPr>
              <w:tabs>
                <w:tab w:val="decimal" w:pos="900"/>
              </w:tabs>
              <w:spacing w:line="320" w:lineRule="exact"/>
              <w:rPr>
                <w:rFonts w:ascii="Arial" w:hAnsi="Arial" w:cs="Arial"/>
                <w:sz w:val="16"/>
                <w:szCs w:val="16"/>
                <w:cs/>
              </w:rPr>
            </w:pPr>
          </w:p>
        </w:tc>
        <w:tc>
          <w:tcPr>
            <w:tcW w:w="1242" w:type="dxa"/>
            <w:vAlign w:val="bottom"/>
          </w:tcPr>
          <w:p w14:paraId="78C0F9BF" w14:textId="77777777" w:rsidR="00F23614" w:rsidRPr="00932A5A" w:rsidRDefault="00F23614" w:rsidP="00F23614">
            <w:pPr>
              <w:tabs>
                <w:tab w:val="decimal" w:pos="900"/>
              </w:tabs>
              <w:spacing w:line="320" w:lineRule="exact"/>
              <w:rPr>
                <w:rFonts w:ascii="Arial" w:hAnsi="Arial" w:cs="Arial"/>
                <w:sz w:val="16"/>
                <w:szCs w:val="16"/>
                <w:cs/>
              </w:rPr>
            </w:pPr>
          </w:p>
        </w:tc>
        <w:tc>
          <w:tcPr>
            <w:tcW w:w="1242" w:type="dxa"/>
            <w:vAlign w:val="bottom"/>
          </w:tcPr>
          <w:p w14:paraId="1E3A095A" w14:textId="77777777" w:rsidR="00F23614" w:rsidRPr="00932A5A" w:rsidRDefault="00F23614" w:rsidP="00F23614">
            <w:pPr>
              <w:tabs>
                <w:tab w:val="decimal" w:pos="900"/>
              </w:tabs>
              <w:spacing w:line="320" w:lineRule="exact"/>
              <w:rPr>
                <w:rFonts w:ascii="Arial" w:hAnsi="Arial" w:cs="Arial"/>
                <w:sz w:val="16"/>
                <w:szCs w:val="16"/>
                <w:cs/>
              </w:rPr>
            </w:pPr>
          </w:p>
        </w:tc>
      </w:tr>
      <w:tr w:rsidR="00F23614" w:rsidRPr="00932A5A" w14:paraId="681126A3" w14:textId="77777777" w:rsidTr="00F260CA">
        <w:tc>
          <w:tcPr>
            <w:tcW w:w="2970" w:type="dxa"/>
            <w:vAlign w:val="bottom"/>
            <w:hideMark/>
          </w:tcPr>
          <w:p w14:paraId="250C06B5" w14:textId="77777777" w:rsidR="00F23614" w:rsidRPr="00932A5A" w:rsidRDefault="00F23614" w:rsidP="00F23614">
            <w:pPr>
              <w:spacing w:line="320" w:lineRule="exact"/>
              <w:ind w:left="162" w:hanging="162"/>
              <w:rPr>
                <w:rFonts w:ascii="Arial" w:hAnsi="Arial" w:cs="Arial"/>
                <w:sz w:val="16"/>
                <w:szCs w:val="16"/>
                <w:cs/>
              </w:rPr>
            </w:pPr>
            <w:r w:rsidRPr="00932A5A">
              <w:rPr>
                <w:rFonts w:ascii="Arial" w:hAnsi="Arial" w:cs="Arial"/>
                <w:sz w:val="16"/>
                <w:szCs w:val="16"/>
              </w:rPr>
              <w:t>Debt issued and borrowings</w:t>
            </w:r>
          </w:p>
        </w:tc>
        <w:tc>
          <w:tcPr>
            <w:tcW w:w="1242" w:type="dxa"/>
            <w:vAlign w:val="bottom"/>
          </w:tcPr>
          <w:p w14:paraId="596A0606" w14:textId="49867417"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5375FDD4" w14:textId="46206508"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1</w:t>
            </w:r>
            <w:r w:rsidRPr="00932A5A">
              <w:rPr>
                <w:rFonts w:ascii="Arial" w:hAnsi="Arial" w:cs="Arial"/>
                <w:sz w:val="16"/>
                <w:szCs w:val="16"/>
              </w:rPr>
              <w:t>,388</w:t>
            </w:r>
          </w:p>
        </w:tc>
        <w:tc>
          <w:tcPr>
            <w:tcW w:w="1242" w:type="dxa"/>
            <w:vAlign w:val="bottom"/>
          </w:tcPr>
          <w:p w14:paraId="70978C33" w14:textId="63D0B31B"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19,865</w:t>
            </w:r>
          </w:p>
        </w:tc>
        <w:tc>
          <w:tcPr>
            <w:tcW w:w="1242" w:type="dxa"/>
            <w:vAlign w:val="bottom"/>
          </w:tcPr>
          <w:p w14:paraId="00EA66BC" w14:textId="5873EC6C"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w:t>
            </w:r>
          </w:p>
        </w:tc>
        <w:tc>
          <w:tcPr>
            <w:tcW w:w="1242" w:type="dxa"/>
            <w:vAlign w:val="bottom"/>
          </w:tcPr>
          <w:p w14:paraId="3B73E47B" w14:textId="7241CE5D"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21,253</w:t>
            </w:r>
          </w:p>
        </w:tc>
      </w:tr>
      <w:tr w:rsidR="00F23614" w:rsidRPr="00932A5A" w14:paraId="0F70BE05" w14:textId="77777777" w:rsidTr="00F260CA">
        <w:tc>
          <w:tcPr>
            <w:tcW w:w="2970" w:type="dxa"/>
            <w:vAlign w:val="bottom"/>
            <w:hideMark/>
          </w:tcPr>
          <w:p w14:paraId="75042C5B" w14:textId="77777777" w:rsidR="00F23614" w:rsidRPr="00932A5A" w:rsidRDefault="00F23614" w:rsidP="00F23614">
            <w:pPr>
              <w:spacing w:line="320" w:lineRule="exact"/>
              <w:ind w:left="162" w:hanging="162"/>
              <w:rPr>
                <w:rFonts w:ascii="Arial" w:hAnsi="Arial" w:cs="Arial"/>
                <w:sz w:val="16"/>
                <w:szCs w:val="16"/>
                <w:lang w:val="en-GB"/>
              </w:rPr>
            </w:pPr>
            <w:r w:rsidRPr="00932A5A">
              <w:rPr>
                <w:rFonts w:ascii="Arial" w:hAnsi="Arial" w:cs="Arial"/>
                <w:sz w:val="16"/>
                <w:szCs w:val="16"/>
                <w:lang w:val="en-GB"/>
              </w:rPr>
              <w:t>Other liabilities</w:t>
            </w:r>
          </w:p>
        </w:tc>
        <w:tc>
          <w:tcPr>
            <w:tcW w:w="1242" w:type="dxa"/>
            <w:vAlign w:val="bottom"/>
          </w:tcPr>
          <w:p w14:paraId="3C26838A" w14:textId="6196AB89"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w:t>
            </w:r>
          </w:p>
        </w:tc>
        <w:tc>
          <w:tcPr>
            <w:tcW w:w="1242" w:type="dxa"/>
            <w:vAlign w:val="bottom"/>
          </w:tcPr>
          <w:p w14:paraId="2C910EF0" w14:textId="6C3F9A62"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141</w:t>
            </w:r>
          </w:p>
        </w:tc>
        <w:tc>
          <w:tcPr>
            <w:tcW w:w="1242" w:type="dxa"/>
            <w:vAlign w:val="bottom"/>
          </w:tcPr>
          <w:p w14:paraId="53F6E3CE" w14:textId="5F1285DB"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44</w:t>
            </w:r>
          </w:p>
        </w:tc>
        <w:tc>
          <w:tcPr>
            <w:tcW w:w="1242" w:type="dxa"/>
            <w:vAlign w:val="bottom"/>
          </w:tcPr>
          <w:p w14:paraId="418E2EC7" w14:textId="64A5FDE5"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w:t>
            </w:r>
          </w:p>
        </w:tc>
        <w:tc>
          <w:tcPr>
            <w:tcW w:w="1242" w:type="dxa"/>
            <w:vAlign w:val="bottom"/>
          </w:tcPr>
          <w:p w14:paraId="06A55313" w14:textId="4F0A2424"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rPr>
              <w:t>185</w:t>
            </w:r>
          </w:p>
        </w:tc>
      </w:tr>
      <w:tr w:rsidR="00F23614" w:rsidRPr="00932A5A" w14:paraId="485F75AF" w14:textId="77777777" w:rsidTr="00CE09DD">
        <w:tc>
          <w:tcPr>
            <w:tcW w:w="2970" w:type="dxa"/>
            <w:vAlign w:val="bottom"/>
            <w:hideMark/>
          </w:tcPr>
          <w:p w14:paraId="73368F8B" w14:textId="77777777" w:rsidR="00F23614" w:rsidRPr="00932A5A" w:rsidRDefault="00F23614" w:rsidP="00F23614">
            <w:pPr>
              <w:tabs>
                <w:tab w:val="left" w:pos="1440"/>
              </w:tabs>
              <w:spacing w:line="320" w:lineRule="exact"/>
              <w:ind w:left="162" w:right="-72" w:hanging="162"/>
              <w:rPr>
                <w:rFonts w:ascii="Arial" w:hAnsi="Arial" w:cs="Arial"/>
                <w:sz w:val="16"/>
                <w:szCs w:val="16"/>
              </w:rPr>
            </w:pPr>
            <w:r w:rsidRPr="00932A5A">
              <w:rPr>
                <w:rFonts w:ascii="Arial" w:hAnsi="Arial" w:cs="Arial"/>
                <w:b/>
                <w:bCs/>
                <w:sz w:val="16"/>
                <w:szCs w:val="16"/>
                <w:u w:val="single"/>
              </w:rPr>
              <w:t>Commitments</w:t>
            </w:r>
          </w:p>
        </w:tc>
        <w:tc>
          <w:tcPr>
            <w:tcW w:w="1242" w:type="dxa"/>
            <w:vAlign w:val="bottom"/>
          </w:tcPr>
          <w:p w14:paraId="0F2DBD83" w14:textId="77777777" w:rsidR="00F23614" w:rsidRPr="00932A5A" w:rsidRDefault="00F23614" w:rsidP="00F23614">
            <w:pPr>
              <w:tabs>
                <w:tab w:val="decimal" w:pos="900"/>
              </w:tabs>
              <w:spacing w:line="320" w:lineRule="exact"/>
              <w:rPr>
                <w:rFonts w:ascii="Arial" w:hAnsi="Arial" w:cs="Arial"/>
                <w:sz w:val="16"/>
                <w:szCs w:val="16"/>
              </w:rPr>
            </w:pPr>
          </w:p>
        </w:tc>
        <w:tc>
          <w:tcPr>
            <w:tcW w:w="1242" w:type="dxa"/>
            <w:vAlign w:val="bottom"/>
          </w:tcPr>
          <w:p w14:paraId="68CC015C" w14:textId="77777777" w:rsidR="00F23614" w:rsidRPr="00932A5A" w:rsidRDefault="00F23614" w:rsidP="00F23614">
            <w:pPr>
              <w:tabs>
                <w:tab w:val="decimal" w:pos="900"/>
              </w:tabs>
              <w:spacing w:line="320" w:lineRule="exact"/>
              <w:rPr>
                <w:rFonts w:ascii="Arial" w:hAnsi="Arial" w:cs="Arial"/>
                <w:sz w:val="16"/>
                <w:szCs w:val="16"/>
                <w:cs/>
              </w:rPr>
            </w:pPr>
          </w:p>
        </w:tc>
        <w:tc>
          <w:tcPr>
            <w:tcW w:w="1242" w:type="dxa"/>
            <w:vAlign w:val="bottom"/>
          </w:tcPr>
          <w:p w14:paraId="755D1E28" w14:textId="77777777" w:rsidR="00F23614" w:rsidRPr="00932A5A" w:rsidRDefault="00F23614" w:rsidP="00F23614">
            <w:pPr>
              <w:tabs>
                <w:tab w:val="decimal" w:pos="900"/>
              </w:tabs>
              <w:spacing w:line="320" w:lineRule="exact"/>
              <w:rPr>
                <w:rFonts w:ascii="Arial" w:hAnsi="Arial" w:cs="Arial"/>
                <w:sz w:val="16"/>
                <w:szCs w:val="16"/>
                <w:cs/>
              </w:rPr>
            </w:pPr>
          </w:p>
        </w:tc>
        <w:tc>
          <w:tcPr>
            <w:tcW w:w="1242" w:type="dxa"/>
            <w:vAlign w:val="bottom"/>
          </w:tcPr>
          <w:p w14:paraId="105AC86A" w14:textId="77777777" w:rsidR="00F23614" w:rsidRPr="00932A5A" w:rsidRDefault="00F23614" w:rsidP="00F23614">
            <w:pPr>
              <w:tabs>
                <w:tab w:val="decimal" w:pos="900"/>
              </w:tabs>
              <w:spacing w:line="320" w:lineRule="exact"/>
              <w:rPr>
                <w:rFonts w:ascii="Arial" w:hAnsi="Arial" w:cs="Arial"/>
                <w:sz w:val="16"/>
                <w:szCs w:val="16"/>
                <w:cs/>
              </w:rPr>
            </w:pPr>
          </w:p>
        </w:tc>
        <w:tc>
          <w:tcPr>
            <w:tcW w:w="1242" w:type="dxa"/>
            <w:vAlign w:val="bottom"/>
          </w:tcPr>
          <w:p w14:paraId="05C742EF" w14:textId="77777777" w:rsidR="00F23614" w:rsidRPr="00932A5A" w:rsidRDefault="00F23614" w:rsidP="00F23614">
            <w:pPr>
              <w:tabs>
                <w:tab w:val="decimal" w:pos="900"/>
              </w:tabs>
              <w:spacing w:line="320" w:lineRule="exact"/>
              <w:rPr>
                <w:rFonts w:ascii="Arial" w:hAnsi="Arial" w:cs="Arial"/>
                <w:sz w:val="16"/>
                <w:szCs w:val="16"/>
                <w:cs/>
              </w:rPr>
            </w:pPr>
          </w:p>
        </w:tc>
      </w:tr>
      <w:tr w:rsidR="00F23614" w:rsidRPr="00932A5A" w14:paraId="05349E92" w14:textId="77777777" w:rsidTr="00F260CA">
        <w:tc>
          <w:tcPr>
            <w:tcW w:w="2970" w:type="dxa"/>
            <w:vAlign w:val="bottom"/>
            <w:hideMark/>
          </w:tcPr>
          <w:p w14:paraId="11329085" w14:textId="77777777" w:rsidR="00F23614" w:rsidRPr="00932A5A" w:rsidRDefault="00F23614" w:rsidP="00F23614">
            <w:pPr>
              <w:tabs>
                <w:tab w:val="left" w:pos="342"/>
                <w:tab w:val="left" w:pos="1440"/>
              </w:tabs>
              <w:spacing w:line="320" w:lineRule="exact"/>
              <w:ind w:right="-72"/>
              <w:jc w:val="both"/>
              <w:rPr>
                <w:rFonts w:ascii="Arial" w:hAnsi="Arial" w:cs="Arial"/>
                <w:sz w:val="16"/>
                <w:szCs w:val="16"/>
                <w:cs/>
              </w:rPr>
            </w:pPr>
            <w:r w:rsidRPr="00932A5A">
              <w:rPr>
                <w:rFonts w:ascii="Arial" w:hAnsi="Arial" w:cs="Arial"/>
                <w:sz w:val="16"/>
                <w:szCs w:val="16"/>
              </w:rPr>
              <w:t>Other commitments</w:t>
            </w:r>
          </w:p>
        </w:tc>
        <w:tc>
          <w:tcPr>
            <w:tcW w:w="1242" w:type="dxa"/>
            <w:vAlign w:val="bottom"/>
          </w:tcPr>
          <w:p w14:paraId="5BDEFEE7" w14:textId="53194CC6"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1</w:t>
            </w:r>
          </w:p>
        </w:tc>
        <w:tc>
          <w:tcPr>
            <w:tcW w:w="1242" w:type="dxa"/>
            <w:vAlign w:val="bottom"/>
          </w:tcPr>
          <w:p w14:paraId="14E5D3CA" w14:textId="0CA31DA7"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4FFAA720" w14:textId="68B53B59"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5DEA600C" w14:textId="0BB2C191"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03739C02" w14:textId="63B8914B" w:rsidR="00F23614" w:rsidRPr="00932A5A" w:rsidRDefault="00F23614" w:rsidP="00F23614">
            <w:pPr>
              <w:tabs>
                <w:tab w:val="decimal" w:pos="900"/>
              </w:tabs>
              <w:spacing w:line="320" w:lineRule="exact"/>
              <w:rPr>
                <w:rFonts w:ascii="Arial" w:hAnsi="Arial" w:cs="Arial"/>
                <w:sz w:val="16"/>
                <w:szCs w:val="16"/>
              </w:rPr>
            </w:pPr>
            <w:r w:rsidRPr="00932A5A">
              <w:rPr>
                <w:rFonts w:ascii="Arial" w:hAnsi="Arial" w:cs="Arial"/>
                <w:sz w:val="16"/>
                <w:szCs w:val="16"/>
                <w:cs/>
              </w:rPr>
              <w:t>1</w:t>
            </w:r>
          </w:p>
        </w:tc>
      </w:tr>
    </w:tbl>
    <w:p w14:paraId="4EB3F019" w14:textId="77777777" w:rsidR="005C4EBD" w:rsidRPr="00932A5A" w:rsidRDefault="005C4EBD" w:rsidP="005C4EBD">
      <w:pPr>
        <w:spacing w:before="120" w:line="300" w:lineRule="exact"/>
        <w:ind w:left="810" w:hanging="270"/>
        <w:jc w:val="both"/>
        <w:rPr>
          <w:rFonts w:ascii="Arial" w:hAnsi="Arial" w:cs="Arial"/>
          <w:i/>
          <w:iCs/>
          <w:sz w:val="15"/>
          <w:szCs w:val="15"/>
        </w:rPr>
      </w:pPr>
      <w:r w:rsidRPr="00932A5A">
        <w:rPr>
          <w:rFonts w:ascii="Arial" w:hAnsi="Arial" w:cs="Arial"/>
          <w:i/>
          <w:iCs/>
          <w:sz w:val="15"/>
          <w:szCs w:val="15"/>
        </w:rPr>
        <w:t>(1)</w:t>
      </w:r>
      <w:r w:rsidRPr="00932A5A">
        <w:rPr>
          <w:rFonts w:ascii="Arial" w:hAnsi="Arial" w:cs="Arial"/>
          <w:i/>
          <w:iCs/>
          <w:sz w:val="15"/>
          <w:szCs w:val="15"/>
          <w:vertAlign w:val="superscript"/>
        </w:rPr>
        <w:tab/>
      </w:r>
      <w:r w:rsidRPr="00932A5A">
        <w:rPr>
          <w:rFonts w:ascii="Arial" w:hAnsi="Arial" w:cs="Arial"/>
          <w:i/>
          <w:iCs/>
          <w:sz w:val="15"/>
          <w:szCs w:val="15"/>
        </w:rPr>
        <w:t xml:space="preserve">The outstanding balances of loans to customers at call included </w:t>
      </w:r>
      <w:r w:rsidR="0041359B" w:rsidRPr="00932A5A">
        <w:rPr>
          <w:rFonts w:ascii="Arial" w:hAnsi="Arial" w:cs="Arial"/>
          <w:i/>
          <w:iCs/>
          <w:sz w:val="15"/>
          <w:szCs w:val="15"/>
        </w:rPr>
        <w:t xml:space="preserve">credit impaired </w:t>
      </w:r>
      <w:r w:rsidRPr="00932A5A">
        <w:rPr>
          <w:rFonts w:ascii="Arial" w:hAnsi="Arial" w:cs="Arial"/>
          <w:i/>
          <w:iCs/>
          <w:sz w:val="15"/>
          <w:szCs w:val="15"/>
        </w:rPr>
        <w:t xml:space="preserve">loans </w:t>
      </w:r>
    </w:p>
    <w:p w14:paraId="680EDD99" w14:textId="77777777" w:rsidR="00F260CA" w:rsidRPr="00932A5A" w:rsidRDefault="00F260CA" w:rsidP="00F260CA">
      <w:pPr>
        <w:spacing w:before="120" w:line="340" w:lineRule="exact"/>
        <w:ind w:right="86"/>
        <w:jc w:val="right"/>
        <w:rPr>
          <w:rFonts w:ascii="Arial" w:hAnsi="Arial" w:cs="Arial"/>
          <w:i/>
          <w:iCs/>
          <w:sz w:val="16"/>
          <w:szCs w:val="16"/>
        </w:rPr>
      </w:pPr>
      <w:r w:rsidRPr="00932A5A">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F260CA" w:rsidRPr="00932A5A" w14:paraId="243A002D" w14:textId="77777777" w:rsidTr="004E380B">
        <w:trPr>
          <w:cantSplit/>
        </w:trPr>
        <w:tc>
          <w:tcPr>
            <w:tcW w:w="2970" w:type="dxa"/>
            <w:vAlign w:val="bottom"/>
          </w:tcPr>
          <w:p w14:paraId="1D5833B7" w14:textId="77777777" w:rsidR="00F260CA" w:rsidRPr="00932A5A" w:rsidRDefault="00F260CA" w:rsidP="004E380B">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5BC4B3FE" w14:textId="77777777" w:rsidR="00F260CA" w:rsidRPr="00932A5A" w:rsidRDefault="00F260CA" w:rsidP="004E380B">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F260CA" w:rsidRPr="00932A5A" w14:paraId="7D7F91EB" w14:textId="77777777" w:rsidTr="004E380B">
        <w:tc>
          <w:tcPr>
            <w:tcW w:w="2970" w:type="dxa"/>
            <w:vAlign w:val="bottom"/>
          </w:tcPr>
          <w:p w14:paraId="60257D36" w14:textId="77777777" w:rsidR="00F260CA" w:rsidRPr="00932A5A" w:rsidRDefault="00F260CA" w:rsidP="004E380B">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194169AB" w14:textId="4736EB3C" w:rsidR="00F260CA" w:rsidRPr="00932A5A" w:rsidRDefault="00B15F56" w:rsidP="004E380B">
            <w:pPr>
              <w:pBdr>
                <w:bottom w:val="single" w:sz="4" w:space="1" w:color="auto"/>
              </w:pBdr>
              <w:spacing w:line="320" w:lineRule="exact"/>
              <w:jc w:val="center"/>
              <w:rPr>
                <w:rFonts w:ascii="Arial" w:hAnsi="Arial" w:cs="Cordia New"/>
                <w:sz w:val="16"/>
                <w:szCs w:val="16"/>
                <w:cs/>
              </w:rPr>
            </w:pPr>
            <w:r w:rsidRPr="00932A5A">
              <w:rPr>
                <w:rFonts w:ascii="Arial" w:hAnsi="Arial" w:cs="Arial"/>
                <w:sz w:val="16"/>
                <w:szCs w:val="16"/>
              </w:rPr>
              <w:t>202</w:t>
            </w:r>
            <w:r w:rsidR="00CA46AB" w:rsidRPr="00932A5A">
              <w:rPr>
                <w:rFonts w:ascii="Arial" w:hAnsi="Arial" w:cs="Arial"/>
                <w:sz w:val="16"/>
                <w:szCs w:val="16"/>
              </w:rPr>
              <w:t>2</w:t>
            </w:r>
          </w:p>
        </w:tc>
      </w:tr>
      <w:tr w:rsidR="00F260CA" w:rsidRPr="00932A5A" w14:paraId="63CE98F7" w14:textId="77777777" w:rsidTr="004E380B">
        <w:tc>
          <w:tcPr>
            <w:tcW w:w="2970" w:type="dxa"/>
            <w:vAlign w:val="bottom"/>
          </w:tcPr>
          <w:p w14:paraId="220DEB8B" w14:textId="77777777" w:rsidR="00F260CA" w:rsidRPr="00932A5A" w:rsidRDefault="00F260CA" w:rsidP="004E380B">
            <w:pPr>
              <w:tabs>
                <w:tab w:val="left" w:pos="1440"/>
              </w:tabs>
              <w:spacing w:line="320" w:lineRule="exact"/>
              <w:ind w:left="72" w:right="-72" w:hanging="72"/>
              <w:jc w:val="center"/>
              <w:rPr>
                <w:rFonts w:ascii="Arial" w:hAnsi="Arial" w:cs="Arial"/>
                <w:sz w:val="16"/>
                <w:szCs w:val="16"/>
                <w:u w:val="single"/>
              </w:rPr>
            </w:pPr>
          </w:p>
        </w:tc>
        <w:tc>
          <w:tcPr>
            <w:tcW w:w="1242" w:type="dxa"/>
            <w:vAlign w:val="bottom"/>
          </w:tcPr>
          <w:p w14:paraId="0B12010D" w14:textId="77777777" w:rsidR="00F260CA" w:rsidRPr="00932A5A" w:rsidRDefault="00F260CA" w:rsidP="004E380B">
            <w:pPr>
              <w:tabs>
                <w:tab w:val="left" w:pos="1440"/>
              </w:tabs>
              <w:spacing w:line="320" w:lineRule="exact"/>
              <w:jc w:val="center"/>
              <w:rPr>
                <w:rFonts w:ascii="Arial" w:hAnsi="Arial" w:cs="Arial"/>
                <w:sz w:val="16"/>
                <w:szCs w:val="16"/>
              </w:rPr>
            </w:pPr>
          </w:p>
        </w:tc>
        <w:tc>
          <w:tcPr>
            <w:tcW w:w="1242" w:type="dxa"/>
            <w:vAlign w:val="bottom"/>
            <w:hideMark/>
          </w:tcPr>
          <w:p w14:paraId="4CBF031F" w14:textId="77777777" w:rsidR="00F260CA" w:rsidRPr="00932A5A" w:rsidRDefault="00F260CA" w:rsidP="004E380B">
            <w:pPr>
              <w:tabs>
                <w:tab w:val="left" w:pos="1440"/>
              </w:tabs>
              <w:spacing w:line="320" w:lineRule="exact"/>
              <w:ind w:left="-72" w:right="-90"/>
              <w:jc w:val="center"/>
              <w:rPr>
                <w:rFonts w:ascii="Arial" w:hAnsi="Arial" w:cs="Arial"/>
                <w:sz w:val="16"/>
                <w:szCs w:val="16"/>
              </w:rPr>
            </w:pPr>
            <w:r w:rsidRPr="00932A5A">
              <w:rPr>
                <w:rFonts w:ascii="Arial" w:hAnsi="Arial" w:cs="Arial"/>
                <w:sz w:val="16"/>
                <w:szCs w:val="16"/>
              </w:rPr>
              <w:t>Less than</w:t>
            </w:r>
          </w:p>
        </w:tc>
        <w:tc>
          <w:tcPr>
            <w:tcW w:w="1242" w:type="dxa"/>
            <w:vAlign w:val="bottom"/>
            <w:hideMark/>
          </w:tcPr>
          <w:p w14:paraId="56E7AD54" w14:textId="77777777" w:rsidR="00F260CA" w:rsidRPr="00932A5A" w:rsidRDefault="00F260CA" w:rsidP="004E380B">
            <w:pPr>
              <w:tabs>
                <w:tab w:val="left" w:pos="1440"/>
              </w:tabs>
              <w:spacing w:line="320" w:lineRule="exact"/>
              <w:jc w:val="center"/>
              <w:rPr>
                <w:rFonts w:ascii="Arial" w:hAnsi="Arial" w:cs="Arial"/>
                <w:sz w:val="16"/>
                <w:szCs w:val="16"/>
              </w:rPr>
            </w:pPr>
            <w:r w:rsidRPr="00932A5A">
              <w:rPr>
                <w:rFonts w:ascii="Arial" w:hAnsi="Arial" w:cs="Arial"/>
                <w:sz w:val="16"/>
                <w:szCs w:val="16"/>
              </w:rPr>
              <w:t>Over</w:t>
            </w:r>
          </w:p>
        </w:tc>
        <w:tc>
          <w:tcPr>
            <w:tcW w:w="1242" w:type="dxa"/>
            <w:vAlign w:val="bottom"/>
          </w:tcPr>
          <w:p w14:paraId="10F14D08" w14:textId="77777777" w:rsidR="00F260CA" w:rsidRPr="00932A5A" w:rsidRDefault="00F260CA" w:rsidP="004E380B">
            <w:pPr>
              <w:tabs>
                <w:tab w:val="left" w:pos="1440"/>
              </w:tabs>
              <w:spacing w:line="320" w:lineRule="exact"/>
              <w:jc w:val="center"/>
              <w:rPr>
                <w:rFonts w:ascii="Arial" w:hAnsi="Arial" w:cs="Arial"/>
                <w:sz w:val="16"/>
                <w:szCs w:val="16"/>
              </w:rPr>
            </w:pPr>
          </w:p>
        </w:tc>
        <w:tc>
          <w:tcPr>
            <w:tcW w:w="1242" w:type="dxa"/>
            <w:vAlign w:val="bottom"/>
          </w:tcPr>
          <w:p w14:paraId="1424D365" w14:textId="77777777" w:rsidR="00F260CA" w:rsidRPr="00932A5A" w:rsidRDefault="00F260CA" w:rsidP="004E380B">
            <w:pPr>
              <w:tabs>
                <w:tab w:val="left" w:pos="1440"/>
              </w:tabs>
              <w:spacing w:line="320" w:lineRule="exact"/>
              <w:jc w:val="center"/>
              <w:rPr>
                <w:rFonts w:ascii="Arial" w:hAnsi="Arial" w:cs="Arial"/>
                <w:sz w:val="16"/>
                <w:szCs w:val="16"/>
                <w:u w:val="single"/>
              </w:rPr>
            </w:pPr>
          </w:p>
        </w:tc>
      </w:tr>
      <w:tr w:rsidR="00F260CA" w:rsidRPr="00932A5A" w14:paraId="02B85169" w14:textId="77777777" w:rsidTr="004E380B">
        <w:tc>
          <w:tcPr>
            <w:tcW w:w="2970" w:type="dxa"/>
            <w:vAlign w:val="bottom"/>
            <w:hideMark/>
          </w:tcPr>
          <w:p w14:paraId="07CF1C51" w14:textId="77777777" w:rsidR="00F260CA" w:rsidRPr="00932A5A" w:rsidRDefault="00F260CA" w:rsidP="004E380B">
            <w:pPr>
              <w:pBdr>
                <w:bottom w:val="single" w:sz="4" w:space="1" w:color="auto"/>
              </w:pBdr>
              <w:tabs>
                <w:tab w:val="left" w:pos="1440"/>
              </w:tabs>
              <w:spacing w:line="320" w:lineRule="exact"/>
              <w:ind w:left="72" w:right="-72" w:hanging="72"/>
              <w:jc w:val="center"/>
              <w:rPr>
                <w:rFonts w:ascii="Arial" w:hAnsi="Arial" w:cs="Arial"/>
                <w:b/>
                <w:bCs/>
                <w:sz w:val="16"/>
                <w:szCs w:val="16"/>
              </w:rPr>
            </w:pPr>
            <w:r w:rsidRPr="00932A5A">
              <w:rPr>
                <w:rFonts w:ascii="Arial" w:hAnsi="Arial" w:cs="Arial"/>
                <w:sz w:val="16"/>
                <w:szCs w:val="16"/>
              </w:rPr>
              <w:t>Transactions</w:t>
            </w:r>
          </w:p>
        </w:tc>
        <w:tc>
          <w:tcPr>
            <w:tcW w:w="1242" w:type="dxa"/>
            <w:vAlign w:val="bottom"/>
            <w:hideMark/>
          </w:tcPr>
          <w:p w14:paraId="2F7E0813" w14:textId="77777777" w:rsidR="00F260CA" w:rsidRPr="00932A5A" w:rsidRDefault="00F260CA" w:rsidP="004E380B">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At call</w:t>
            </w:r>
          </w:p>
        </w:tc>
        <w:tc>
          <w:tcPr>
            <w:tcW w:w="1242" w:type="dxa"/>
            <w:vAlign w:val="bottom"/>
            <w:hideMark/>
          </w:tcPr>
          <w:p w14:paraId="110880AB" w14:textId="77777777" w:rsidR="00F260CA" w:rsidRPr="00932A5A" w:rsidRDefault="00F260CA" w:rsidP="004E380B">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0E3CE9B4" w14:textId="77777777" w:rsidR="00F260CA" w:rsidRPr="00932A5A" w:rsidRDefault="00F260CA" w:rsidP="004E380B">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51DE601A" w14:textId="77777777" w:rsidR="00F260CA" w:rsidRPr="00932A5A" w:rsidRDefault="00F260CA" w:rsidP="004E380B">
            <w:pPr>
              <w:pBdr>
                <w:bottom w:val="single" w:sz="4" w:space="1" w:color="auto"/>
              </w:pBdr>
              <w:tabs>
                <w:tab w:val="left" w:pos="1440"/>
              </w:tabs>
              <w:spacing w:line="320" w:lineRule="exact"/>
              <w:ind w:left="-180" w:right="-162"/>
              <w:jc w:val="center"/>
              <w:rPr>
                <w:rFonts w:ascii="Arial" w:hAnsi="Arial" w:cs="Arial"/>
                <w:sz w:val="16"/>
                <w:szCs w:val="16"/>
              </w:rPr>
            </w:pPr>
            <w:r w:rsidRPr="00932A5A">
              <w:rPr>
                <w:rFonts w:ascii="Arial" w:hAnsi="Arial" w:cs="Arial"/>
                <w:sz w:val="16"/>
                <w:szCs w:val="16"/>
              </w:rPr>
              <w:t>Unspecified</w:t>
            </w:r>
          </w:p>
        </w:tc>
        <w:tc>
          <w:tcPr>
            <w:tcW w:w="1242" w:type="dxa"/>
            <w:vAlign w:val="bottom"/>
            <w:hideMark/>
          </w:tcPr>
          <w:p w14:paraId="5B19AABF" w14:textId="77777777" w:rsidR="00F260CA" w:rsidRPr="00932A5A" w:rsidRDefault="00F260CA" w:rsidP="004E380B">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Total</w:t>
            </w:r>
          </w:p>
        </w:tc>
      </w:tr>
      <w:tr w:rsidR="00CA46AB" w:rsidRPr="00932A5A" w14:paraId="115626B0" w14:textId="77777777" w:rsidTr="004E380B">
        <w:tc>
          <w:tcPr>
            <w:tcW w:w="2970" w:type="dxa"/>
            <w:vAlign w:val="bottom"/>
            <w:hideMark/>
          </w:tcPr>
          <w:p w14:paraId="7417CB75" w14:textId="103422B6" w:rsidR="00CA46AB" w:rsidRPr="00932A5A" w:rsidRDefault="00CA46AB" w:rsidP="00CA46AB">
            <w:pPr>
              <w:tabs>
                <w:tab w:val="left" w:pos="1440"/>
              </w:tabs>
              <w:spacing w:line="320" w:lineRule="exact"/>
              <w:ind w:left="907" w:right="-72" w:hanging="907"/>
              <w:jc w:val="both"/>
              <w:rPr>
                <w:rFonts w:ascii="Arial" w:hAnsi="Arial" w:cs="Arial"/>
                <w:sz w:val="16"/>
                <w:szCs w:val="16"/>
              </w:rPr>
            </w:pPr>
            <w:r w:rsidRPr="00932A5A">
              <w:rPr>
                <w:rFonts w:ascii="Arial" w:hAnsi="Arial" w:cs="Arial"/>
                <w:b/>
                <w:bCs/>
                <w:sz w:val="16"/>
                <w:szCs w:val="16"/>
                <w:u w:val="single"/>
              </w:rPr>
              <w:t>Financial assets</w:t>
            </w:r>
          </w:p>
        </w:tc>
        <w:tc>
          <w:tcPr>
            <w:tcW w:w="1242" w:type="dxa"/>
            <w:vAlign w:val="bottom"/>
          </w:tcPr>
          <w:p w14:paraId="4FE54F0D" w14:textId="77777777" w:rsidR="00CA46AB" w:rsidRPr="00932A5A" w:rsidRDefault="00CA46AB" w:rsidP="00CA46AB">
            <w:pPr>
              <w:spacing w:line="320" w:lineRule="exact"/>
              <w:jc w:val="right"/>
              <w:rPr>
                <w:rFonts w:ascii="Arial" w:hAnsi="Arial" w:cs="Arial"/>
                <w:sz w:val="16"/>
                <w:szCs w:val="16"/>
              </w:rPr>
            </w:pPr>
          </w:p>
        </w:tc>
        <w:tc>
          <w:tcPr>
            <w:tcW w:w="1242" w:type="dxa"/>
            <w:vAlign w:val="bottom"/>
          </w:tcPr>
          <w:p w14:paraId="2B1686C2" w14:textId="77777777" w:rsidR="00CA46AB" w:rsidRPr="00932A5A" w:rsidRDefault="00CA46AB" w:rsidP="00CA46AB">
            <w:pPr>
              <w:spacing w:line="320" w:lineRule="exact"/>
              <w:rPr>
                <w:rFonts w:ascii="Arial" w:hAnsi="Arial" w:cs="Arial"/>
                <w:sz w:val="16"/>
                <w:szCs w:val="16"/>
              </w:rPr>
            </w:pPr>
          </w:p>
        </w:tc>
        <w:tc>
          <w:tcPr>
            <w:tcW w:w="1242" w:type="dxa"/>
            <w:vAlign w:val="bottom"/>
          </w:tcPr>
          <w:p w14:paraId="1A3C7C92" w14:textId="77777777" w:rsidR="00CA46AB" w:rsidRPr="00932A5A" w:rsidRDefault="00CA46AB" w:rsidP="00CA46AB">
            <w:pPr>
              <w:spacing w:line="320" w:lineRule="exact"/>
              <w:rPr>
                <w:rFonts w:ascii="Arial" w:hAnsi="Arial" w:cs="Arial"/>
                <w:sz w:val="16"/>
                <w:szCs w:val="16"/>
              </w:rPr>
            </w:pPr>
          </w:p>
        </w:tc>
        <w:tc>
          <w:tcPr>
            <w:tcW w:w="1242" w:type="dxa"/>
            <w:vAlign w:val="bottom"/>
          </w:tcPr>
          <w:p w14:paraId="1D83BA71" w14:textId="77777777" w:rsidR="00CA46AB" w:rsidRPr="00932A5A" w:rsidRDefault="00CA46AB" w:rsidP="00CA46AB">
            <w:pPr>
              <w:spacing w:line="320" w:lineRule="exact"/>
              <w:rPr>
                <w:rFonts w:ascii="Arial" w:hAnsi="Arial" w:cs="Arial"/>
                <w:sz w:val="16"/>
                <w:szCs w:val="16"/>
              </w:rPr>
            </w:pPr>
          </w:p>
        </w:tc>
        <w:tc>
          <w:tcPr>
            <w:tcW w:w="1242" w:type="dxa"/>
            <w:vAlign w:val="bottom"/>
          </w:tcPr>
          <w:p w14:paraId="61944CE0" w14:textId="77777777" w:rsidR="00CA46AB" w:rsidRPr="00932A5A" w:rsidRDefault="00CA46AB" w:rsidP="00CA46AB">
            <w:pPr>
              <w:spacing w:line="320" w:lineRule="exact"/>
              <w:rPr>
                <w:rFonts w:ascii="Arial" w:hAnsi="Arial" w:cs="Arial"/>
                <w:sz w:val="16"/>
                <w:szCs w:val="16"/>
              </w:rPr>
            </w:pPr>
          </w:p>
        </w:tc>
      </w:tr>
      <w:tr w:rsidR="00CA46AB" w:rsidRPr="00932A5A" w14:paraId="6276315C" w14:textId="77777777" w:rsidTr="004E380B">
        <w:tc>
          <w:tcPr>
            <w:tcW w:w="2970" w:type="dxa"/>
            <w:vAlign w:val="bottom"/>
            <w:hideMark/>
          </w:tcPr>
          <w:p w14:paraId="3116E456" w14:textId="7AF2A809" w:rsidR="00CA46AB" w:rsidRPr="00932A5A" w:rsidRDefault="00CA46AB" w:rsidP="00CA46AB">
            <w:pPr>
              <w:tabs>
                <w:tab w:val="left" w:pos="1440"/>
              </w:tabs>
              <w:spacing w:line="320" w:lineRule="exact"/>
              <w:ind w:left="162" w:right="-468" w:hanging="162"/>
              <w:rPr>
                <w:rFonts w:ascii="Arial" w:hAnsi="Arial" w:cs="Arial"/>
                <w:sz w:val="16"/>
                <w:szCs w:val="16"/>
              </w:rPr>
            </w:pPr>
            <w:r w:rsidRPr="00932A5A">
              <w:rPr>
                <w:rFonts w:ascii="Arial" w:hAnsi="Arial" w:cs="Arial"/>
                <w:sz w:val="16"/>
                <w:szCs w:val="16"/>
              </w:rPr>
              <w:t>Interbank and money market items</w:t>
            </w:r>
          </w:p>
        </w:tc>
        <w:tc>
          <w:tcPr>
            <w:tcW w:w="1242" w:type="dxa"/>
            <w:vAlign w:val="bottom"/>
          </w:tcPr>
          <w:p w14:paraId="56428C23" w14:textId="56BDC6EB"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1,848</w:t>
            </w:r>
          </w:p>
        </w:tc>
        <w:tc>
          <w:tcPr>
            <w:tcW w:w="1242" w:type="dxa"/>
            <w:vAlign w:val="bottom"/>
          </w:tcPr>
          <w:p w14:paraId="5206ECD6" w14:textId="0DF4CFA8"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6EB8AA93" w14:textId="38EA4262"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3D74CBA1" w14:textId="6B39166D"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44B4ADA3" w14:textId="0E0336EA"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1,848</w:t>
            </w:r>
          </w:p>
        </w:tc>
      </w:tr>
      <w:tr w:rsidR="00CA46AB" w:rsidRPr="00932A5A" w14:paraId="61AA29CA" w14:textId="77777777" w:rsidTr="004E380B">
        <w:tc>
          <w:tcPr>
            <w:tcW w:w="2970" w:type="dxa"/>
            <w:vAlign w:val="bottom"/>
          </w:tcPr>
          <w:p w14:paraId="6B508CE2" w14:textId="15B1E0F3" w:rsidR="00CA46AB" w:rsidRPr="00932A5A" w:rsidRDefault="00CA46AB" w:rsidP="00CA46AB">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1242" w:type="dxa"/>
            <w:vAlign w:val="bottom"/>
          </w:tcPr>
          <w:p w14:paraId="0C399A9D" w14:textId="3B5CA793"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18ED2AB7" w14:textId="3E5D6D47"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5D8C725D" w14:textId="302F37A2"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700C495A" w14:textId="312008DB" w:rsidR="00CA46AB" w:rsidRPr="00932A5A" w:rsidRDefault="00CA46AB" w:rsidP="00CA46AB">
            <w:pPr>
              <w:spacing w:line="320" w:lineRule="exact"/>
              <w:ind w:right="145"/>
              <w:jc w:val="right"/>
              <w:rPr>
                <w:rFonts w:ascii="Arial" w:hAnsi="Arial" w:cs="Arial"/>
                <w:sz w:val="16"/>
                <w:szCs w:val="16"/>
                <w:cs/>
              </w:rPr>
            </w:pPr>
            <w:r w:rsidRPr="00932A5A">
              <w:rPr>
                <w:rFonts w:ascii="Arial" w:hAnsi="Arial" w:cs="Arial"/>
                <w:sz w:val="16"/>
                <w:szCs w:val="16"/>
              </w:rPr>
              <w:t>176</w:t>
            </w:r>
          </w:p>
        </w:tc>
        <w:tc>
          <w:tcPr>
            <w:tcW w:w="1242" w:type="dxa"/>
            <w:vAlign w:val="bottom"/>
          </w:tcPr>
          <w:p w14:paraId="2266ED4B" w14:textId="72E6F8EE"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176</w:t>
            </w:r>
          </w:p>
        </w:tc>
      </w:tr>
      <w:tr w:rsidR="00CA46AB" w:rsidRPr="00932A5A" w14:paraId="51982BAB" w14:textId="77777777" w:rsidTr="004E380B">
        <w:tc>
          <w:tcPr>
            <w:tcW w:w="2970" w:type="dxa"/>
            <w:vAlign w:val="bottom"/>
          </w:tcPr>
          <w:p w14:paraId="58121887" w14:textId="40135566" w:rsidR="00CA46AB" w:rsidRPr="00932A5A" w:rsidRDefault="00CA46AB" w:rsidP="00CA46AB">
            <w:pPr>
              <w:tabs>
                <w:tab w:val="left" w:pos="1440"/>
              </w:tabs>
              <w:spacing w:line="320" w:lineRule="exact"/>
              <w:ind w:left="162" w:right="-108" w:hanging="162"/>
              <w:rPr>
                <w:rFonts w:ascii="Arial" w:hAnsi="Arial" w:cs="Arial"/>
                <w:sz w:val="17"/>
                <w:szCs w:val="17"/>
              </w:rPr>
            </w:pPr>
            <w:r w:rsidRPr="00932A5A">
              <w:rPr>
                <w:rFonts w:ascii="Arial" w:hAnsi="Arial" w:cs="Arial"/>
                <w:sz w:val="16"/>
                <w:szCs w:val="16"/>
              </w:rPr>
              <w:t>Derivatives assets</w:t>
            </w:r>
          </w:p>
        </w:tc>
        <w:tc>
          <w:tcPr>
            <w:tcW w:w="1242" w:type="dxa"/>
            <w:vAlign w:val="bottom"/>
          </w:tcPr>
          <w:p w14:paraId="4943CD55" w14:textId="77AF1A74"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129</w:t>
            </w:r>
          </w:p>
        </w:tc>
        <w:tc>
          <w:tcPr>
            <w:tcW w:w="1242" w:type="dxa"/>
            <w:vAlign w:val="bottom"/>
          </w:tcPr>
          <w:p w14:paraId="49290AFF" w14:textId="19E781F7"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4697BFAA" w14:textId="604384E9"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46A0AD3B" w14:textId="0043EDF8"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1D228D6C" w14:textId="0E6DD278"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129</w:t>
            </w:r>
          </w:p>
        </w:tc>
      </w:tr>
      <w:tr w:rsidR="00CA46AB" w:rsidRPr="00932A5A" w14:paraId="71027DF4" w14:textId="77777777" w:rsidTr="004E380B">
        <w:tc>
          <w:tcPr>
            <w:tcW w:w="2970" w:type="dxa"/>
            <w:vAlign w:val="bottom"/>
            <w:hideMark/>
          </w:tcPr>
          <w:p w14:paraId="55D02B3E" w14:textId="221D1176" w:rsidR="00CA46AB" w:rsidRPr="00932A5A" w:rsidRDefault="00CA46AB" w:rsidP="00CA46AB">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 xml:space="preserve">Investments </w:t>
            </w:r>
          </w:p>
        </w:tc>
        <w:tc>
          <w:tcPr>
            <w:tcW w:w="1242" w:type="dxa"/>
            <w:vAlign w:val="bottom"/>
          </w:tcPr>
          <w:p w14:paraId="2E17C77C" w14:textId="1BC03EB4" w:rsidR="00CA46AB" w:rsidRPr="00932A5A" w:rsidRDefault="00CA46AB" w:rsidP="00CA46AB">
            <w:pPr>
              <w:spacing w:line="320" w:lineRule="exact"/>
              <w:ind w:right="145"/>
              <w:jc w:val="right"/>
              <w:rPr>
                <w:rFonts w:ascii="Arial" w:hAnsi="Arial" w:cs="Arial"/>
                <w:sz w:val="16"/>
                <w:szCs w:val="16"/>
                <w:cs/>
              </w:rPr>
            </w:pPr>
            <w:r w:rsidRPr="00932A5A">
              <w:rPr>
                <w:rFonts w:ascii="Arial" w:hAnsi="Arial" w:cs="Arial"/>
                <w:sz w:val="16"/>
                <w:szCs w:val="16"/>
              </w:rPr>
              <w:t>-</w:t>
            </w:r>
          </w:p>
        </w:tc>
        <w:tc>
          <w:tcPr>
            <w:tcW w:w="1242" w:type="dxa"/>
            <w:vAlign w:val="bottom"/>
          </w:tcPr>
          <w:p w14:paraId="614CB158" w14:textId="55A56285"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563C59E1" w14:textId="48CE567D" w:rsidR="00CA46AB" w:rsidRPr="00932A5A" w:rsidRDefault="00CA46AB" w:rsidP="00CA46AB">
            <w:pPr>
              <w:spacing w:line="320" w:lineRule="exact"/>
              <w:ind w:right="145"/>
              <w:jc w:val="right"/>
              <w:rPr>
                <w:rFonts w:ascii="Arial" w:hAnsi="Arial" w:cs="Arial"/>
                <w:sz w:val="16"/>
                <w:szCs w:val="16"/>
                <w:cs/>
              </w:rPr>
            </w:pPr>
            <w:r w:rsidRPr="00932A5A">
              <w:rPr>
                <w:rFonts w:ascii="Arial" w:hAnsi="Arial" w:cs="Arial"/>
                <w:sz w:val="16"/>
                <w:szCs w:val="16"/>
              </w:rPr>
              <w:t>162</w:t>
            </w:r>
          </w:p>
        </w:tc>
        <w:tc>
          <w:tcPr>
            <w:tcW w:w="1242" w:type="dxa"/>
            <w:vAlign w:val="bottom"/>
          </w:tcPr>
          <w:p w14:paraId="6450EF91" w14:textId="5049A31E"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1,904</w:t>
            </w:r>
          </w:p>
        </w:tc>
        <w:tc>
          <w:tcPr>
            <w:tcW w:w="1242" w:type="dxa"/>
            <w:vAlign w:val="bottom"/>
          </w:tcPr>
          <w:p w14:paraId="10037DEC" w14:textId="09B65FED"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2,066</w:t>
            </w:r>
          </w:p>
        </w:tc>
      </w:tr>
      <w:tr w:rsidR="00CA46AB" w:rsidRPr="00932A5A" w14:paraId="4CEAA3FD" w14:textId="77777777" w:rsidTr="004E380B">
        <w:tc>
          <w:tcPr>
            <w:tcW w:w="2970" w:type="dxa"/>
            <w:vAlign w:val="bottom"/>
            <w:hideMark/>
          </w:tcPr>
          <w:p w14:paraId="07A6F4D4" w14:textId="65179440" w:rsidR="00CA46AB" w:rsidRPr="00932A5A" w:rsidRDefault="00CA46AB" w:rsidP="00CA46AB">
            <w:pPr>
              <w:tabs>
                <w:tab w:val="left" w:pos="342"/>
                <w:tab w:val="left" w:pos="1440"/>
              </w:tabs>
              <w:spacing w:line="320" w:lineRule="exact"/>
              <w:ind w:right="-72"/>
              <w:jc w:val="both"/>
              <w:rPr>
                <w:rFonts w:ascii="Arial" w:hAnsi="Arial" w:cs="Arial"/>
                <w:i/>
                <w:iCs/>
                <w:sz w:val="16"/>
                <w:szCs w:val="16"/>
              </w:rPr>
            </w:pPr>
            <w:r w:rsidRPr="00932A5A">
              <w:rPr>
                <w:rFonts w:ascii="Arial" w:hAnsi="Arial" w:cs="Arial"/>
                <w:sz w:val="16"/>
                <w:szCs w:val="16"/>
              </w:rPr>
              <w:t xml:space="preserve">Loans to customers </w:t>
            </w:r>
            <w:r w:rsidRPr="00932A5A">
              <w:rPr>
                <w:rFonts w:ascii="Arial" w:hAnsi="Arial" w:cs="Arial"/>
                <w:i/>
                <w:iCs/>
                <w:sz w:val="16"/>
                <w:szCs w:val="16"/>
                <w:vertAlign w:val="superscript"/>
              </w:rPr>
              <w:t>(1)</w:t>
            </w:r>
          </w:p>
        </w:tc>
        <w:tc>
          <w:tcPr>
            <w:tcW w:w="1242" w:type="dxa"/>
            <w:vAlign w:val="bottom"/>
          </w:tcPr>
          <w:p w14:paraId="2B0B0DCF" w14:textId="4C4666FE" w:rsidR="00CA46AB" w:rsidRPr="00932A5A" w:rsidRDefault="00CA46AB" w:rsidP="00CA46AB">
            <w:pPr>
              <w:spacing w:line="320" w:lineRule="exact"/>
              <w:ind w:right="145"/>
              <w:jc w:val="right"/>
              <w:rPr>
                <w:rFonts w:ascii="Arial" w:hAnsi="Arial" w:cs="Arial"/>
                <w:sz w:val="16"/>
                <w:szCs w:val="16"/>
                <w:cs/>
              </w:rPr>
            </w:pPr>
            <w:r w:rsidRPr="00932A5A">
              <w:rPr>
                <w:rFonts w:ascii="Arial" w:hAnsi="Arial" w:cs="Arial"/>
                <w:sz w:val="16"/>
                <w:szCs w:val="16"/>
              </w:rPr>
              <w:t>16</w:t>
            </w:r>
          </w:p>
        </w:tc>
        <w:tc>
          <w:tcPr>
            <w:tcW w:w="1242" w:type="dxa"/>
            <w:vAlign w:val="bottom"/>
          </w:tcPr>
          <w:p w14:paraId="621D78CB" w14:textId="01FA210C"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143</w:t>
            </w:r>
          </w:p>
        </w:tc>
        <w:tc>
          <w:tcPr>
            <w:tcW w:w="1242" w:type="dxa"/>
            <w:vAlign w:val="bottom"/>
          </w:tcPr>
          <w:p w14:paraId="1FAFDF3C" w14:textId="6D2B8DFE" w:rsidR="00CA46AB" w:rsidRPr="00932A5A" w:rsidRDefault="00CA46AB" w:rsidP="00CA46AB">
            <w:pPr>
              <w:spacing w:line="320" w:lineRule="exact"/>
              <w:ind w:right="145"/>
              <w:jc w:val="right"/>
              <w:rPr>
                <w:rFonts w:ascii="Arial" w:hAnsi="Arial" w:cs="Arial"/>
                <w:sz w:val="16"/>
                <w:szCs w:val="16"/>
                <w:cs/>
              </w:rPr>
            </w:pPr>
            <w:r w:rsidRPr="00932A5A">
              <w:rPr>
                <w:rFonts w:ascii="Arial" w:hAnsi="Arial" w:cs="Arial"/>
                <w:sz w:val="16"/>
                <w:szCs w:val="16"/>
              </w:rPr>
              <w:t>4,937</w:t>
            </w:r>
          </w:p>
        </w:tc>
        <w:tc>
          <w:tcPr>
            <w:tcW w:w="1242" w:type="dxa"/>
            <w:vAlign w:val="bottom"/>
          </w:tcPr>
          <w:p w14:paraId="3913D252" w14:textId="1EECC662"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196</w:t>
            </w:r>
          </w:p>
        </w:tc>
        <w:tc>
          <w:tcPr>
            <w:tcW w:w="1242" w:type="dxa"/>
            <w:vAlign w:val="bottom"/>
          </w:tcPr>
          <w:p w14:paraId="48785F3E" w14:textId="598A273B"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5,292</w:t>
            </w:r>
          </w:p>
        </w:tc>
      </w:tr>
      <w:tr w:rsidR="00CA46AB" w:rsidRPr="00932A5A" w14:paraId="7497155D" w14:textId="77777777" w:rsidTr="004E380B">
        <w:tc>
          <w:tcPr>
            <w:tcW w:w="2970" w:type="dxa"/>
            <w:vAlign w:val="bottom"/>
          </w:tcPr>
          <w:p w14:paraId="7E98B8EC" w14:textId="77777777" w:rsidR="00CA46AB" w:rsidRPr="00932A5A" w:rsidRDefault="00CA46AB" w:rsidP="00CA46AB">
            <w:pPr>
              <w:tabs>
                <w:tab w:val="left" w:pos="342"/>
                <w:tab w:val="left" w:pos="1440"/>
              </w:tabs>
              <w:spacing w:line="320" w:lineRule="exact"/>
              <w:ind w:right="-72"/>
              <w:jc w:val="both"/>
              <w:rPr>
                <w:rFonts w:ascii="Arial" w:hAnsi="Arial" w:cs="Arial"/>
                <w:sz w:val="16"/>
                <w:szCs w:val="16"/>
              </w:rPr>
            </w:pPr>
            <w:r w:rsidRPr="00932A5A">
              <w:rPr>
                <w:rFonts w:ascii="Arial" w:hAnsi="Arial" w:cs="Arial"/>
                <w:sz w:val="16"/>
                <w:szCs w:val="16"/>
              </w:rPr>
              <w:t xml:space="preserve">Receivables from purchase and sale of    </w:t>
            </w:r>
          </w:p>
          <w:p w14:paraId="60A21246" w14:textId="43FB43A6" w:rsidR="00CA46AB" w:rsidRPr="00932A5A" w:rsidRDefault="00CA46AB" w:rsidP="00CA46AB">
            <w:pPr>
              <w:tabs>
                <w:tab w:val="left" w:pos="342"/>
                <w:tab w:val="left" w:pos="1440"/>
              </w:tabs>
              <w:spacing w:line="320" w:lineRule="exact"/>
              <w:ind w:left="165" w:right="-72" w:hanging="165"/>
              <w:rPr>
                <w:rFonts w:ascii="Arial" w:hAnsi="Arial" w:cs="Arial"/>
                <w:sz w:val="16"/>
                <w:szCs w:val="16"/>
              </w:rPr>
            </w:pPr>
            <w:r w:rsidRPr="00932A5A">
              <w:rPr>
                <w:rFonts w:ascii="Arial" w:hAnsi="Arial" w:cs="Arial"/>
                <w:sz w:val="16"/>
                <w:szCs w:val="16"/>
              </w:rPr>
              <w:t xml:space="preserve">     securities</w:t>
            </w:r>
          </w:p>
        </w:tc>
        <w:tc>
          <w:tcPr>
            <w:tcW w:w="1242" w:type="dxa"/>
            <w:vAlign w:val="bottom"/>
          </w:tcPr>
          <w:p w14:paraId="44A400D0" w14:textId="12ACD6A2"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w:t>
            </w:r>
          </w:p>
        </w:tc>
        <w:tc>
          <w:tcPr>
            <w:tcW w:w="1242" w:type="dxa"/>
            <w:vAlign w:val="bottom"/>
          </w:tcPr>
          <w:p w14:paraId="62C00F4A" w14:textId="66559225"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7D178104" w14:textId="2407FD6D"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09BD6F51" w14:textId="3C7B5577"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43642974" w14:textId="7647B0EB"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w:t>
            </w:r>
          </w:p>
        </w:tc>
      </w:tr>
      <w:tr w:rsidR="00CA46AB" w:rsidRPr="00932A5A" w14:paraId="13EBE6D3" w14:textId="77777777" w:rsidTr="004E380B">
        <w:tc>
          <w:tcPr>
            <w:tcW w:w="2970" w:type="dxa"/>
            <w:vAlign w:val="bottom"/>
            <w:hideMark/>
          </w:tcPr>
          <w:p w14:paraId="631B82E6" w14:textId="6F4F880B" w:rsidR="00CA46AB" w:rsidRPr="00932A5A" w:rsidRDefault="00CA46AB" w:rsidP="00CA46AB">
            <w:pPr>
              <w:tabs>
                <w:tab w:val="left" w:pos="342"/>
                <w:tab w:val="left" w:pos="1440"/>
              </w:tabs>
              <w:spacing w:line="320" w:lineRule="exact"/>
              <w:ind w:left="900" w:right="-72" w:hanging="900"/>
              <w:jc w:val="both"/>
              <w:rPr>
                <w:rFonts w:ascii="Arial" w:hAnsi="Arial" w:cs="Arial"/>
                <w:sz w:val="16"/>
                <w:szCs w:val="16"/>
              </w:rPr>
            </w:pPr>
            <w:r w:rsidRPr="00932A5A">
              <w:rPr>
                <w:rFonts w:ascii="Arial" w:hAnsi="Arial" w:cs="Arial"/>
                <w:sz w:val="16"/>
                <w:szCs w:val="16"/>
              </w:rPr>
              <w:t>Other assets</w:t>
            </w:r>
          </w:p>
        </w:tc>
        <w:tc>
          <w:tcPr>
            <w:tcW w:w="1242" w:type="dxa"/>
            <w:vAlign w:val="bottom"/>
          </w:tcPr>
          <w:p w14:paraId="3179A3F9" w14:textId="375B2148" w:rsidR="00CA46AB" w:rsidRPr="00932A5A" w:rsidRDefault="00CA46AB" w:rsidP="009E05CB">
            <w:pPr>
              <w:spacing w:line="320" w:lineRule="exact"/>
              <w:ind w:right="145"/>
              <w:jc w:val="right"/>
              <w:rPr>
                <w:rFonts w:ascii="Arial" w:hAnsi="Arial" w:cs="Arial"/>
                <w:sz w:val="16"/>
                <w:szCs w:val="16"/>
              </w:rPr>
            </w:pPr>
            <w:r w:rsidRPr="00932A5A">
              <w:rPr>
                <w:rFonts w:ascii="Arial" w:hAnsi="Arial" w:cs="Arial"/>
                <w:sz w:val="16"/>
                <w:szCs w:val="16"/>
              </w:rPr>
              <w:t>15</w:t>
            </w:r>
          </w:p>
        </w:tc>
        <w:tc>
          <w:tcPr>
            <w:tcW w:w="1242" w:type="dxa"/>
            <w:vAlign w:val="bottom"/>
          </w:tcPr>
          <w:p w14:paraId="229448F2" w14:textId="3E188F03" w:rsidR="00CA46AB" w:rsidRPr="00932A5A" w:rsidRDefault="00CA46AB" w:rsidP="009E05CB">
            <w:pPr>
              <w:spacing w:line="320" w:lineRule="exact"/>
              <w:ind w:right="145"/>
              <w:jc w:val="right"/>
              <w:rPr>
                <w:rFonts w:ascii="Arial" w:hAnsi="Arial" w:cs="Arial"/>
                <w:sz w:val="16"/>
                <w:szCs w:val="16"/>
                <w:cs/>
              </w:rPr>
            </w:pPr>
            <w:r w:rsidRPr="00932A5A">
              <w:rPr>
                <w:rFonts w:ascii="Arial" w:hAnsi="Arial" w:cs="Arial"/>
                <w:sz w:val="16"/>
                <w:szCs w:val="16"/>
              </w:rPr>
              <w:t>1</w:t>
            </w:r>
          </w:p>
        </w:tc>
        <w:tc>
          <w:tcPr>
            <w:tcW w:w="1242" w:type="dxa"/>
            <w:vAlign w:val="bottom"/>
          </w:tcPr>
          <w:p w14:paraId="2DBF3C50" w14:textId="4F334759" w:rsidR="00CA46AB" w:rsidRPr="00932A5A" w:rsidRDefault="00CA46AB" w:rsidP="009E05CB">
            <w:pPr>
              <w:spacing w:line="320" w:lineRule="exact"/>
              <w:ind w:right="145"/>
              <w:jc w:val="right"/>
              <w:rPr>
                <w:rFonts w:ascii="Arial" w:hAnsi="Arial" w:cs="Arial"/>
                <w:sz w:val="16"/>
                <w:szCs w:val="16"/>
                <w:cs/>
              </w:rPr>
            </w:pPr>
            <w:r w:rsidRPr="00932A5A">
              <w:rPr>
                <w:rFonts w:ascii="Arial" w:hAnsi="Arial" w:cs="Arial"/>
                <w:sz w:val="16"/>
                <w:szCs w:val="16"/>
              </w:rPr>
              <w:t>-</w:t>
            </w:r>
          </w:p>
        </w:tc>
        <w:tc>
          <w:tcPr>
            <w:tcW w:w="1242" w:type="dxa"/>
            <w:vAlign w:val="bottom"/>
          </w:tcPr>
          <w:p w14:paraId="1C799F15" w14:textId="7D44F253" w:rsidR="00CA46AB" w:rsidRPr="00932A5A" w:rsidRDefault="00CA46AB" w:rsidP="009E05C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00D8B031" w14:textId="16AB1006" w:rsidR="00CA46AB" w:rsidRPr="00932A5A" w:rsidRDefault="00131E6C" w:rsidP="009E05CB">
            <w:pPr>
              <w:spacing w:line="320" w:lineRule="exact"/>
              <w:ind w:right="145"/>
              <w:jc w:val="right"/>
              <w:rPr>
                <w:rFonts w:ascii="Arial" w:hAnsi="Arial" w:cs="Arial"/>
                <w:sz w:val="16"/>
                <w:szCs w:val="16"/>
              </w:rPr>
            </w:pPr>
            <w:r w:rsidRPr="00932A5A">
              <w:rPr>
                <w:rFonts w:ascii="Arial" w:hAnsi="Arial" w:cs="Arial"/>
                <w:sz w:val="16"/>
                <w:szCs w:val="16"/>
              </w:rPr>
              <w:t>16</w:t>
            </w:r>
          </w:p>
        </w:tc>
      </w:tr>
      <w:tr w:rsidR="00CA46AB" w:rsidRPr="00932A5A" w14:paraId="35AB1661" w14:textId="77777777" w:rsidTr="004E380B">
        <w:tc>
          <w:tcPr>
            <w:tcW w:w="2970" w:type="dxa"/>
            <w:vAlign w:val="bottom"/>
            <w:hideMark/>
          </w:tcPr>
          <w:p w14:paraId="5C02E7C5" w14:textId="2CB17CA5" w:rsidR="00CA46AB" w:rsidRPr="00932A5A" w:rsidRDefault="00CA46AB" w:rsidP="00CA46AB">
            <w:pPr>
              <w:spacing w:line="320" w:lineRule="exact"/>
              <w:ind w:left="162" w:hanging="162"/>
              <w:rPr>
                <w:rFonts w:ascii="Arial" w:hAnsi="Arial" w:cs="Arial"/>
                <w:sz w:val="16"/>
                <w:szCs w:val="16"/>
                <w:cs/>
              </w:rPr>
            </w:pPr>
            <w:r w:rsidRPr="00932A5A">
              <w:rPr>
                <w:rFonts w:ascii="Arial" w:hAnsi="Arial" w:cs="Arial"/>
                <w:b/>
                <w:bCs/>
                <w:sz w:val="16"/>
                <w:szCs w:val="16"/>
                <w:u w:val="single"/>
              </w:rPr>
              <w:t>Financial liabilities</w:t>
            </w:r>
          </w:p>
        </w:tc>
        <w:tc>
          <w:tcPr>
            <w:tcW w:w="1242" w:type="dxa"/>
            <w:vAlign w:val="bottom"/>
          </w:tcPr>
          <w:p w14:paraId="768261F8" w14:textId="0BCC6F53" w:rsidR="00CA46AB" w:rsidRPr="00932A5A" w:rsidRDefault="00CA46AB" w:rsidP="00CA46AB">
            <w:pPr>
              <w:spacing w:line="320" w:lineRule="exact"/>
              <w:ind w:right="145"/>
              <w:jc w:val="right"/>
              <w:rPr>
                <w:rFonts w:ascii="Arial" w:hAnsi="Arial" w:cs="Arial"/>
                <w:sz w:val="16"/>
                <w:szCs w:val="16"/>
              </w:rPr>
            </w:pPr>
          </w:p>
        </w:tc>
        <w:tc>
          <w:tcPr>
            <w:tcW w:w="1242" w:type="dxa"/>
            <w:vAlign w:val="bottom"/>
          </w:tcPr>
          <w:p w14:paraId="02F550BF" w14:textId="3CD78B89" w:rsidR="00CA46AB" w:rsidRPr="00932A5A" w:rsidRDefault="00CA46AB" w:rsidP="00CA46AB">
            <w:pPr>
              <w:spacing w:line="320" w:lineRule="exact"/>
              <w:ind w:right="145"/>
              <w:jc w:val="right"/>
              <w:rPr>
                <w:rFonts w:ascii="Arial" w:hAnsi="Arial" w:cs="Arial"/>
                <w:sz w:val="16"/>
                <w:szCs w:val="16"/>
              </w:rPr>
            </w:pPr>
          </w:p>
        </w:tc>
        <w:tc>
          <w:tcPr>
            <w:tcW w:w="1242" w:type="dxa"/>
            <w:vAlign w:val="bottom"/>
          </w:tcPr>
          <w:p w14:paraId="1827675C" w14:textId="3410CC14" w:rsidR="00CA46AB" w:rsidRPr="00932A5A" w:rsidRDefault="00CA46AB" w:rsidP="00CA46AB">
            <w:pPr>
              <w:spacing w:line="320" w:lineRule="exact"/>
              <w:ind w:right="145"/>
              <w:jc w:val="right"/>
              <w:rPr>
                <w:rFonts w:ascii="Arial" w:hAnsi="Arial" w:cs="Arial"/>
                <w:sz w:val="16"/>
                <w:szCs w:val="16"/>
              </w:rPr>
            </w:pPr>
          </w:p>
        </w:tc>
        <w:tc>
          <w:tcPr>
            <w:tcW w:w="1242" w:type="dxa"/>
            <w:vAlign w:val="bottom"/>
          </w:tcPr>
          <w:p w14:paraId="3AB50233" w14:textId="0371F5C8" w:rsidR="00CA46AB" w:rsidRPr="00932A5A" w:rsidRDefault="00CA46AB" w:rsidP="00CA46AB">
            <w:pPr>
              <w:spacing w:line="320" w:lineRule="exact"/>
              <w:ind w:right="145"/>
              <w:jc w:val="right"/>
              <w:rPr>
                <w:rFonts w:ascii="Arial" w:hAnsi="Arial" w:cs="Arial"/>
                <w:sz w:val="16"/>
                <w:szCs w:val="16"/>
              </w:rPr>
            </w:pPr>
          </w:p>
        </w:tc>
        <w:tc>
          <w:tcPr>
            <w:tcW w:w="1242" w:type="dxa"/>
            <w:vAlign w:val="bottom"/>
          </w:tcPr>
          <w:p w14:paraId="4D223DD6" w14:textId="45EEBD51" w:rsidR="00CA46AB" w:rsidRPr="00932A5A" w:rsidRDefault="00CA46AB" w:rsidP="00CA46AB">
            <w:pPr>
              <w:spacing w:line="320" w:lineRule="exact"/>
              <w:ind w:right="145"/>
              <w:jc w:val="right"/>
              <w:rPr>
                <w:rFonts w:ascii="Arial" w:hAnsi="Arial" w:cs="Arial"/>
                <w:sz w:val="16"/>
                <w:szCs w:val="16"/>
              </w:rPr>
            </w:pPr>
          </w:p>
        </w:tc>
      </w:tr>
      <w:tr w:rsidR="00CA46AB" w:rsidRPr="00932A5A" w14:paraId="43EBE627" w14:textId="77777777" w:rsidTr="004E380B">
        <w:tc>
          <w:tcPr>
            <w:tcW w:w="2970" w:type="dxa"/>
            <w:vAlign w:val="bottom"/>
          </w:tcPr>
          <w:p w14:paraId="7F8666B2" w14:textId="2BC698A7" w:rsidR="00CA46AB" w:rsidRPr="00932A5A" w:rsidRDefault="00CA46AB" w:rsidP="00CA46AB">
            <w:pPr>
              <w:spacing w:line="320" w:lineRule="exact"/>
              <w:ind w:left="162" w:hanging="162"/>
              <w:rPr>
                <w:rFonts w:ascii="Arial" w:hAnsi="Arial" w:cs="Arial"/>
                <w:sz w:val="16"/>
                <w:szCs w:val="16"/>
                <w:lang w:val="en-GB"/>
              </w:rPr>
            </w:pPr>
            <w:r w:rsidRPr="00932A5A">
              <w:rPr>
                <w:rFonts w:ascii="Arial" w:hAnsi="Arial" w:cs="Arial"/>
                <w:sz w:val="16"/>
                <w:szCs w:val="16"/>
              </w:rPr>
              <w:t>Debt issued and borrowings</w:t>
            </w:r>
          </w:p>
        </w:tc>
        <w:tc>
          <w:tcPr>
            <w:tcW w:w="1242" w:type="dxa"/>
            <w:vAlign w:val="bottom"/>
          </w:tcPr>
          <w:p w14:paraId="621EA43C" w14:textId="55D3EEF4"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4C8F8F74" w14:textId="3CD0ED08"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3,744</w:t>
            </w:r>
          </w:p>
        </w:tc>
        <w:tc>
          <w:tcPr>
            <w:tcW w:w="1242" w:type="dxa"/>
            <w:vAlign w:val="bottom"/>
          </w:tcPr>
          <w:p w14:paraId="3A7F2012" w14:textId="54460221"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16,272</w:t>
            </w:r>
          </w:p>
        </w:tc>
        <w:tc>
          <w:tcPr>
            <w:tcW w:w="1242" w:type="dxa"/>
            <w:vAlign w:val="bottom"/>
          </w:tcPr>
          <w:p w14:paraId="39FE1E98" w14:textId="70D47E0B"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64E86EB4" w14:textId="12725A1C"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20,016</w:t>
            </w:r>
          </w:p>
        </w:tc>
      </w:tr>
      <w:tr w:rsidR="00CA46AB" w:rsidRPr="00932A5A" w14:paraId="5BCA0A74" w14:textId="77777777" w:rsidTr="004E380B">
        <w:tc>
          <w:tcPr>
            <w:tcW w:w="2970" w:type="dxa"/>
            <w:vAlign w:val="bottom"/>
            <w:hideMark/>
          </w:tcPr>
          <w:p w14:paraId="4BE93C2F" w14:textId="7C22A694" w:rsidR="00CA46AB" w:rsidRPr="00932A5A" w:rsidRDefault="00CA46AB" w:rsidP="00CA46AB">
            <w:pPr>
              <w:tabs>
                <w:tab w:val="left" w:pos="1440"/>
              </w:tabs>
              <w:spacing w:line="320" w:lineRule="exact"/>
              <w:ind w:left="162" w:right="-72" w:hanging="162"/>
              <w:rPr>
                <w:rFonts w:ascii="Arial" w:hAnsi="Arial" w:cs="Arial"/>
                <w:sz w:val="16"/>
                <w:szCs w:val="16"/>
              </w:rPr>
            </w:pPr>
            <w:r w:rsidRPr="00932A5A">
              <w:rPr>
                <w:rFonts w:ascii="Arial" w:hAnsi="Arial" w:cs="Arial"/>
                <w:sz w:val="16"/>
                <w:szCs w:val="16"/>
                <w:lang w:val="en-GB"/>
              </w:rPr>
              <w:t>Other liabilities</w:t>
            </w:r>
          </w:p>
        </w:tc>
        <w:tc>
          <w:tcPr>
            <w:tcW w:w="1242" w:type="dxa"/>
            <w:vAlign w:val="bottom"/>
          </w:tcPr>
          <w:p w14:paraId="4DB6C4FE" w14:textId="47F7A177" w:rsidR="00CA46AB" w:rsidRPr="00932A5A" w:rsidRDefault="00CA46AB" w:rsidP="00CA46AB">
            <w:pPr>
              <w:spacing w:line="320" w:lineRule="exact"/>
              <w:ind w:right="145"/>
              <w:jc w:val="right"/>
              <w:rPr>
                <w:rFonts w:ascii="Arial" w:hAnsi="Arial" w:cs="Arial"/>
                <w:strike/>
                <w:color w:val="FF0000"/>
                <w:sz w:val="16"/>
                <w:szCs w:val="16"/>
                <w:cs/>
              </w:rPr>
            </w:pPr>
            <w:r w:rsidRPr="00932A5A">
              <w:rPr>
                <w:rFonts w:ascii="Arial" w:hAnsi="Arial" w:cs="Arial"/>
                <w:sz w:val="16"/>
                <w:szCs w:val="16"/>
              </w:rPr>
              <w:t>-</w:t>
            </w:r>
          </w:p>
        </w:tc>
        <w:tc>
          <w:tcPr>
            <w:tcW w:w="1242" w:type="dxa"/>
            <w:vAlign w:val="bottom"/>
          </w:tcPr>
          <w:p w14:paraId="77B03004" w14:textId="01FA1C0A" w:rsidR="00CA46AB" w:rsidRPr="00932A5A" w:rsidRDefault="00CA46AB" w:rsidP="00CA46AB">
            <w:pPr>
              <w:spacing w:line="320" w:lineRule="exact"/>
              <w:ind w:right="145"/>
              <w:jc w:val="right"/>
              <w:rPr>
                <w:rFonts w:ascii="Arial" w:hAnsi="Arial" w:cs="Arial"/>
                <w:strike/>
                <w:color w:val="FF0000"/>
                <w:sz w:val="16"/>
                <w:szCs w:val="16"/>
                <w:cs/>
              </w:rPr>
            </w:pPr>
            <w:r w:rsidRPr="00932A5A">
              <w:rPr>
                <w:rFonts w:ascii="Arial" w:hAnsi="Arial" w:cs="Arial"/>
                <w:sz w:val="16"/>
                <w:szCs w:val="16"/>
              </w:rPr>
              <w:t>137</w:t>
            </w:r>
          </w:p>
        </w:tc>
        <w:tc>
          <w:tcPr>
            <w:tcW w:w="1242" w:type="dxa"/>
            <w:vAlign w:val="bottom"/>
          </w:tcPr>
          <w:p w14:paraId="3D2F114C" w14:textId="73125BE2" w:rsidR="00CA46AB" w:rsidRPr="00932A5A" w:rsidRDefault="00CA46AB" w:rsidP="00CA46AB">
            <w:pPr>
              <w:spacing w:line="320" w:lineRule="exact"/>
              <w:ind w:right="145"/>
              <w:jc w:val="right"/>
              <w:rPr>
                <w:rFonts w:ascii="Arial" w:hAnsi="Arial" w:cs="Arial"/>
                <w:strike/>
                <w:color w:val="FF0000"/>
                <w:sz w:val="16"/>
                <w:szCs w:val="16"/>
                <w:cs/>
              </w:rPr>
            </w:pPr>
            <w:r w:rsidRPr="00932A5A">
              <w:rPr>
                <w:rFonts w:ascii="Arial" w:hAnsi="Arial" w:cs="Arial"/>
                <w:sz w:val="16"/>
                <w:szCs w:val="16"/>
              </w:rPr>
              <w:t>47</w:t>
            </w:r>
          </w:p>
        </w:tc>
        <w:tc>
          <w:tcPr>
            <w:tcW w:w="1242" w:type="dxa"/>
            <w:vAlign w:val="bottom"/>
          </w:tcPr>
          <w:p w14:paraId="51B77696" w14:textId="225BEC69" w:rsidR="00CA46AB" w:rsidRPr="00932A5A" w:rsidRDefault="00CA46AB" w:rsidP="00CA46AB">
            <w:pPr>
              <w:spacing w:line="320" w:lineRule="exact"/>
              <w:ind w:right="145"/>
              <w:jc w:val="right"/>
              <w:rPr>
                <w:rFonts w:ascii="Arial" w:hAnsi="Arial" w:cs="Arial"/>
                <w:strike/>
                <w:color w:val="FF0000"/>
                <w:sz w:val="16"/>
                <w:szCs w:val="16"/>
                <w:cs/>
              </w:rPr>
            </w:pPr>
            <w:r w:rsidRPr="00932A5A">
              <w:rPr>
                <w:rFonts w:ascii="Arial" w:hAnsi="Arial" w:cs="Arial"/>
                <w:sz w:val="16"/>
                <w:szCs w:val="16"/>
              </w:rPr>
              <w:t>-</w:t>
            </w:r>
          </w:p>
        </w:tc>
        <w:tc>
          <w:tcPr>
            <w:tcW w:w="1242" w:type="dxa"/>
            <w:vAlign w:val="bottom"/>
          </w:tcPr>
          <w:p w14:paraId="064D3A81" w14:textId="3B893390" w:rsidR="00CA46AB" w:rsidRPr="00932A5A" w:rsidRDefault="00CA46AB" w:rsidP="00CA46AB">
            <w:pPr>
              <w:spacing w:line="320" w:lineRule="exact"/>
              <w:ind w:right="145"/>
              <w:jc w:val="right"/>
              <w:rPr>
                <w:rFonts w:ascii="Arial" w:hAnsi="Arial" w:cs="Arial"/>
                <w:strike/>
                <w:color w:val="FF0000"/>
                <w:sz w:val="16"/>
                <w:szCs w:val="16"/>
                <w:cs/>
              </w:rPr>
            </w:pPr>
            <w:r w:rsidRPr="00932A5A">
              <w:rPr>
                <w:rFonts w:ascii="Arial" w:hAnsi="Arial" w:cs="Arial"/>
                <w:sz w:val="16"/>
                <w:szCs w:val="16"/>
              </w:rPr>
              <w:t>184</w:t>
            </w:r>
          </w:p>
        </w:tc>
      </w:tr>
      <w:tr w:rsidR="00CA46AB" w:rsidRPr="00932A5A" w14:paraId="37CAEA38" w14:textId="77777777" w:rsidTr="004E380B">
        <w:tc>
          <w:tcPr>
            <w:tcW w:w="2970" w:type="dxa"/>
            <w:vAlign w:val="bottom"/>
            <w:hideMark/>
          </w:tcPr>
          <w:p w14:paraId="70FFE8B1" w14:textId="11E31374" w:rsidR="00CA46AB" w:rsidRPr="00932A5A" w:rsidRDefault="00CA46AB" w:rsidP="00CA46AB">
            <w:pPr>
              <w:tabs>
                <w:tab w:val="left" w:pos="342"/>
                <w:tab w:val="left" w:pos="1440"/>
              </w:tabs>
              <w:spacing w:line="320" w:lineRule="exact"/>
              <w:ind w:right="-72"/>
              <w:jc w:val="both"/>
              <w:rPr>
                <w:rFonts w:ascii="Arial" w:hAnsi="Arial" w:cs="Arial"/>
                <w:sz w:val="16"/>
                <w:szCs w:val="16"/>
                <w:cs/>
              </w:rPr>
            </w:pPr>
            <w:r w:rsidRPr="00932A5A">
              <w:rPr>
                <w:rFonts w:ascii="Arial" w:hAnsi="Arial" w:cs="Arial"/>
                <w:b/>
                <w:bCs/>
                <w:sz w:val="16"/>
                <w:szCs w:val="16"/>
                <w:u w:val="single"/>
              </w:rPr>
              <w:t>Commitments</w:t>
            </w:r>
          </w:p>
        </w:tc>
        <w:tc>
          <w:tcPr>
            <w:tcW w:w="1242" w:type="dxa"/>
            <w:vAlign w:val="bottom"/>
          </w:tcPr>
          <w:p w14:paraId="248EC55D" w14:textId="198BF6BA" w:rsidR="00CA46AB" w:rsidRPr="00932A5A" w:rsidRDefault="00CA46AB" w:rsidP="00CA46AB">
            <w:pPr>
              <w:spacing w:line="320" w:lineRule="exact"/>
              <w:ind w:right="145"/>
              <w:jc w:val="right"/>
              <w:rPr>
                <w:rFonts w:ascii="Arial" w:hAnsi="Arial" w:cs="Arial"/>
                <w:sz w:val="16"/>
                <w:szCs w:val="16"/>
              </w:rPr>
            </w:pPr>
          </w:p>
        </w:tc>
        <w:tc>
          <w:tcPr>
            <w:tcW w:w="1242" w:type="dxa"/>
            <w:vAlign w:val="bottom"/>
          </w:tcPr>
          <w:p w14:paraId="14364C64" w14:textId="29850820" w:rsidR="00CA46AB" w:rsidRPr="00932A5A" w:rsidRDefault="00CA46AB" w:rsidP="00CA46AB">
            <w:pPr>
              <w:spacing w:line="320" w:lineRule="exact"/>
              <w:ind w:right="145"/>
              <w:jc w:val="right"/>
              <w:rPr>
                <w:rFonts w:ascii="Arial" w:hAnsi="Arial" w:cs="Arial"/>
                <w:sz w:val="16"/>
                <w:szCs w:val="16"/>
              </w:rPr>
            </w:pPr>
          </w:p>
        </w:tc>
        <w:tc>
          <w:tcPr>
            <w:tcW w:w="1242" w:type="dxa"/>
            <w:vAlign w:val="bottom"/>
          </w:tcPr>
          <w:p w14:paraId="021D565F" w14:textId="6F958332" w:rsidR="00CA46AB" w:rsidRPr="00932A5A" w:rsidRDefault="00CA46AB" w:rsidP="00CA46AB">
            <w:pPr>
              <w:spacing w:line="320" w:lineRule="exact"/>
              <w:ind w:right="145"/>
              <w:jc w:val="right"/>
              <w:rPr>
                <w:rFonts w:ascii="Arial" w:hAnsi="Arial" w:cs="Arial"/>
                <w:sz w:val="16"/>
                <w:szCs w:val="16"/>
              </w:rPr>
            </w:pPr>
          </w:p>
        </w:tc>
        <w:tc>
          <w:tcPr>
            <w:tcW w:w="1242" w:type="dxa"/>
            <w:vAlign w:val="bottom"/>
          </w:tcPr>
          <w:p w14:paraId="3A873D46" w14:textId="55D7119E" w:rsidR="00CA46AB" w:rsidRPr="00932A5A" w:rsidRDefault="00CA46AB" w:rsidP="00CA46AB">
            <w:pPr>
              <w:spacing w:line="320" w:lineRule="exact"/>
              <w:ind w:right="145"/>
              <w:jc w:val="right"/>
              <w:rPr>
                <w:rFonts w:ascii="Arial" w:hAnsi="Arial" w:cs="Arial"/>
                <w:sz w:val="16"/>
                <w:szCs w:val="16"/>
              </w:rPr>
            </w:pPr>
          </w:p>
        </w:tc>
        <w:tc>
          <w:tcPr>
            <w:tcW w:w="1242" w:type="dxa"/>
            <w:vAlign w:val="bottom"/>
          </w:tcPr>
          <w:p w14:paraId="71467A33" w14:textId="36CBCF5D" w:rsidR="00CA46AB" w:rsidRPr="00932A5A" w:rsidRDefault="00CA46AB" w:rsidP="00CA46AB">
            <w:pPr>
              <w:spacing w:line="320" w:lineRule="exact"/>
              <w:ind w:right="145"/>
              <w:jc w:val="right"/>
              <w:rPr>
                <w:rFonts w:ascii="Arial" w:hAnsi="Arial" w:cs="Arial"/>
                <w:sz w:val="16"/>
                <w:szCs w:val="16"/>
              </w:rPr>
            </w:pPr>
          </w:p>
        </w:tc>
      </w:tr>
      <w:tr w:rsidR="00CA46AB" w:rsidRPr="00932A5A" w14:paraId="36099DB0" w14:textId="77777777" w:rsidTr="004E380B">
        <w:tc>
          <w:tcPr>
            <w:tcW w:w="2970" w:type="dxa"/>
            <w:vAlign w:val="bottom"/>
          </w:tcPr>
          <w:p w14:paraId="3CEF4F93" w14:textId="4F6DF8CB" w:rsidR="00CA46AB" w:rsidRPr="00932A5A" w:rsidRDefault="00CA46AB" w:rsidP="00CA46AB">
            <w:pPr>
              <w:tabs>
                <w:tab w:val="left" w:pos="342"/>
                <w:tab w:val="left" w:pos="1440"/>
              </w:tabs>
              <w:spacing w:line="320" w:lineRule="exact"/>
              <w:ind w:right="-72"/>
              <w:jc w:val="both"/>
              <w:rPr>
                <w:rFonts w:ascii="Arial" w:hAnsi="Arial" w:cs="Arial"/>
                <w:sz w:val="16"/>
                <w:szCs w:val="16"/>
              </w:rPr>
            </w:pPr>
            <w:r w:rsidRPr="00932A5A">
              <w:rPr>
                <w:rFonts w:ascii="Arial" w:hAnsi="Arial" w:cs="Arial"/>
                <w:sz w:val="16"/>
                <w:szCs w:val="16"/>
              </w:rPr>
              <w:t>Other commitments</w:t>
            </w:r>
          </w:p>
        </w:tc>
        <w:tc>
          <w:tcPr>
            <w:tcW w:w="1242" w:type="dxa"/>
            <w:vAlign w:val="bottom"/>
          </w:tcPr>
          <w:p w14:paraId="43CC899A" w14:textId="29F34C5E"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w:t>
            </w:r>
          </w:p>
        </w:tc>
        <w:tc>
          <w:tcPr>
            <w:tcW w:w="1242" w:type="dxa"/>
            <w:vAlign w:val="bottom"/>
          </w:tcPr>
          <w:p w14:paraId="18C7B290" w14:textId="75C58D68"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4019FB14" w14:textId="36CED820"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3FC21405" w14:textId="38461B84"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w:t>
            </w:r>
          </w:p>
        </w:tc>
        <w:tc>
          <w:tcPr>
            <w:tcW w:w="1242" w:type="dxa"/>
            <w:vAlign w:val="bottom"/>
          </w:tcPr>
          <w:p w14:paraId="1386D0EC" w14:textId="749A7343" w:rsidR="00CA46AB" w:rsidRPr="00932A5A" w:rsidRDefault="00CA46AB" w:rsidP="00CA46AB">
            <w:pPr>
              <w:spacing w:line="320" w:lineRule="exact"/>
              <w:ind w:right="145"/>
              <w:jc w:val="right"/>
              <w:rPr>
                <w:rFonts w:ascii="Arial" w:hAnsi="Arial" w:cs="Arial"/>
                <w:sz w:val="16"/>
                <w:szCs w:val="16"/>
              </w:rPr>
            </w:pPr>
            <w:r w:rsidRPr="00932A5A">
              <w:rPr>
                <w:rFonts w:ascii="Arial" w:hAnsi="Arial" w:cs="Arial"/>
                <w:sz w:val="16"/>
                <w:szCs w:val="16"/>
              </w:rPr>
              <w:t>1</w:t>
            </w:r>
          </w:p>
        </w:tc>
      </w:tr>
    </w:tbl>
    <w:p w14:paraId="7E882B33" w14:textId="77777777" w:rsidR="00F260CA" w:rsidRPr="00932A5A" w:rsidRDefault="00F260CA" w:rsidP="00F260CA">
      <w:pPr>
        <w:spacing w:before="120" w:line="300" w:lineRule="exact"/>
        <w:ind w:left="810" w:hanging="270"/>
        <w:jc w:val="both"/>
        <w:rPr>
          <w:rFonts w:ascii="Arial" w:hAnsi="Arial" w:cs="Arial"/>
          <w:i/>
          <w:iCs/>
          <w:sz w:val="15"/>
          <w:szCs w:val="15"/>
        </w:rPr>
      </w:pPr>
      <w:r w:rsidRPr="00932A5A">
        <w:rPr>
          <w:rFonts w:ascii="Arial" w:hAnsi="Arial" w:cs="Arial"/>
          <w:i/>
          <w:iCs/>
          <w:sz w:val="15"/>
          <w:szCs w:val="15"/>
        </w:rPr>
        <w:t>(1)</w:t>
      </w:r>
      <w:r w:rsidRPr="00932A5A">
        <w:rPr>
          <w:rFonts w:ascii="Arial" w:hAnsi="Arial" w:cs="Arial"/>
          <w:i/>
          <w:iCs/>
          <w:sz w:val="15"/>
          <w:szCs w:val="15"/>
          <w:vertAlign w:val="superscript"/>
        </w:rPr>
        <w:tab/>
      </w:r>
      <w:r w:rsidRPr="00932A5A">
        <w:rPr>
          <w:rFonts w:ascii="Arial" w:hAnsi="Arial" w:cs="Arial"/>
          <w:i/>
          <w:iCs/>
          <w:sz w:val="15"/>
          <w:szCs w:val="15"/>
        </w:rPr>
        <w:t>The outstanding balances of loans to customers at call included</w:t>
      </w:r>
      <w:r w:rsidR="0041359B" w:rsidRPr="00932A5A">
        <w:rPr>
          <w:rFonts w:ascii="Arial" w:hAnsi="Arial" w:cs="Arial"/>
          <w:i/>
          <w:iCs/>
          <w:sz w:val="15"/>
          <w:szCs w:val="15"/>
        </w:rPr>
        <w:t xml:space="preserve"> credit impaired </w:t>
      </w:r>
      <w:r w:rsidRPr="00932A5A">
        <w:rPr>
          <w:rFonts w:ascii="Arial" w:hAnsi="Arial" w:cs="Arial"/>
          <w:i/>
          <w:iCs/>
          <w:sz w:val="15"/>
          <w:szCs w:val="15"/>
        </w:rPr>
        <w:t xml:space="preserve">loans </w:t>
      </w:r>
    </w:p>
    <w:p w14:paraId="48EE40F5" w14:textId="5653A642" w:rsidR="00317D7C" w:rsidRPr="00932A5A" w:rsidRDefault="00317D7C" w:rsidP="00986433">
      <w:pPr>
        <w:tabs>
          <w:tab w:val="left" w:pos="900"/>
          <w:tab w:val="left" w:pos="1440"/>
          <w:tab w:val="left" w:pos="2160"/>
          <w:tab w:val="left" w:pos="2700"/>
        </w:tabs>
        <w:spacing w:before="80" w:after="80" w:line="360" w:lineRule="exact"/>
        <w:ind w:left="547" w:right="-101" w:hanging="547"/>
        <w:jc w:val="thaiDistribute"/>
        <w:rPr>
          <w:rFonts w:ascii="Arial" w:hAnsi="Arial" w:cs="Arial"/>
          <w:b/>
          <w:bCs/>
        </w:rPr>
      </w:pPr>
      <w:r w:rsidRPr="00932A5A">
        <w:rPr>
          <w:rFonts w:ascii="Arial" w:hAnsi="Arial" w:cs="Arial"/>
          <w:b/>
          <w:bCs/>
        </w:rPr>
        <w:br w:type="page"/>
      </w:r>
      <w:r w:rsidR="005C4EBD" w:rsidRPr="00932A5A">
        <w:rPr>
          <w:rFonts w:ascii="Arial" w:hAnsi="Arial" w:cs="Arial"/>
          <w:b/>
          <w:bCs/>
        </w:rPr>
        <w:lastRenderedPageBreak/>
        <w:t>4</w:t>
      </w:r>
      <w:r w:rsidR="00500943" w:rsidRPr="00932A5A">
        <w:rPr>
          <w:rFonts w:ascii="Arial" w:hAnsi="Arial" w:cs="Arial"/>
          <w:b/>
          <w:bCs/>
        </w:rPr>
        <w:t>4</w:t>
      </w:r>
      <w:r w:rsidR="005C4EBD" w:rsidRPr="00932A5A">
        <w:rPr>
          <w:rFonts w:ascii="Arial" w:hAnsi="Arial" w:cs="Arial"/>
          <w:b/>
          <w:bCs/>
        </w:rPr>
        <w:t>.4</w:t>
      </w:r>
      <w:r w:rsidRPr="00932A5A">
        <w:rPr>
          <w:rFonts w:ascii="Arial" w:hAnsi="Arial" w:cs="Arial"/>
          <w:b/>
          <w:bCs/>
        </w:rPr>
        <w:tab/>
        <w:t>Derivatives</w:t>
      </w:r>
    </w:p>
    <w:p w14:paraId="773ED38A" w14:textId="68B3A8B0" w:rsidR="00F2643A" w:rsidRPr="00932A5A" w:rsidRDefault="00F2643A" w:rsidP="00F2643A">
      <w:pPr>
        <w:spacing w:before="80" w:line="360" w:lineRule="exact"/>
        <w:ind w:left="547"/>
        <w:jc w:val="thaiDistribute"/>
        <w:rPr>
          <w:rFonts w:ascii="Arial" w:hAnsi="Arial" w:cs="Arial"/>
        </w:rPr>
      </w:pPr>
      <w:r w:rsidRPr="00932A5A">
        <w:rPr>
          <w:rFonts w:ascii="Arial" w:hAnsi="Arial" w:cs="Arial"/>
        </w:rPr>
        <w:t xml:space="preserve">Risk of derivative of the subsidiary which operate in derivative transactions is the risk that the fair value of equities and derivatives with </w:t>
      </w:r>
      <w:r w:rsidR="00F66840" w:rsidRPr="00932A5A">
        <w:rPr>
          <w:rFonts w:ascii="Arial" w:hAnsi="Arial" w:cs="Arial"/>
        </w:rPr>
        <w:t xml:space="preserve">linked to </w:t>
      </w:r>
      <w:r w:rsidRPr="00932A5A">
        <w:rPr>
          <w:rFonts w:ascii="Arial" w:hAnsi="Arial" w:cs="Arial"/>
        </w:rPr>
        <w:t>equity instrument changes as a result of changes in market price of stock. The major</w:t>
      </w:r>
      <w:r w:rsidR="00F66840" w:rsidRPr="00932A5A">
        <w:rPr>
          <w:rFonts w:ascii="Arial" w:hAnsi="Arial" w:cs="Arial"/>
        </w:rPr>
        <w:t xml:space="preserve">ity of </w:t>
      </w:r>
      <w:r w:rsidRPr="00932A5A">
        <w:rPr>
          <w:rFonts w:ascii="Arial" w:hAnsi="Arial" w:cs="Arial"/>
        </w:rPr>
        <w:t xml:space="preserve">investment in equity instrument of the subsidiary is marketable equity instrument which mostly is trading securities held for hedging against derivatives, which have equity </w:t>
      </w:r>
      <w:r w:rsidR="00F66840" w:rsidRPr="00932A5A">
        <w:rPr>
          <w:rFonts w:ascii="Arial" w:hAnsi="Arial" w:cs="Arial"/>
        </w:rPr>
        <w:t xml:space="preserve">instrument </w:t>
      </w:r>
      <w:r w:rsidRPr="00932A5A">
        <w:rPr>
          <w:rFonts w:ascii="Arial" w:hAnsi="Arial" w:cs="Arial"/>
        </w:rPr>
        <w:t xml:space="preserve">as an underlying. Both equity and </w:t>
      </w:r>
      <w:bookmarkStart w:id="46" w:name="_Hlk158994707"/>
      <w:r w:rsidRPr="00932A5A">
        <w:rPr>
          <w:rFonts w:ascii="Arial" w:hAnsi="Arial" w:cs="Arial"/>
        </w:rPr>
        <w:t xml:space="preserve">derivatives instruments are measured at fair value through profit and loss (FVTPL) </w:t>
      </w:r>
      <w:r w:rsidR="00F66840" w:rsidRPr="00932A5A">
        <w:rPr>
          <w:rFonts w:ascii="Arial" w:hAnsi="Arial" w:cs="Arial"/>
        </w:rPr>
        <w:t>for</w:t>
      </w:r>
      <w:r w:rsidRPr="00932A5A">
        <w:rPr>
          <w:rFonts w:ascii="Arial" w:hAnsi="Arial" w:cs="Arial"/>
        </w:rPr>
        <w:t xml:space="preserve"> hedging</w:t>
      </w:r>
      <w:r w:rsidR="00F66840" w:rsidRPr="00932A5A">
        <w:rPr>
          <w:rFonts w:ascii="Arial" w:hAnsi="Arial" w:cs="Arial"/>
        </w:rPr>
        <w:t xml:space="preserve"> purpose</w:t>
      </w:r>
      <w:r w:rsidRPr="00932A5A">
        <w:rPr>
          <w:rFonts w:ascii="Arial" w:hAnsi="Arial" w:cs="Arial"/>
        </w:rPr>
        <w:t>. The subsidiary manages such risk at acceptable levels through risk</w:t>
      </w:r>
      <w:bookmarkEnd w:id="46"/>
      <w:r w:rsidRPr="00932A5A">
        <w:rPr>
          <w:rFonts w:ascii="Arial" w:hAnsi="Arial" w:cs="Arial"/>
        </w:rPr>
        <w:t xml:space="preserve"> management policies</w:t>
      </w:r>
      <w:r w:rsidRPr="00932A5A">
        <w:rPr>
          <w:rFonts w:ascii="Arial" w:hAnsi="Arial" w:cs="Arial" w:hint="cs"/>
          <w:cs/>
        </w:rPr>
        <w:t xml:space="preserve"> </w:t>
      </w:r>
      <w:r w:rsidRPr="00932A5A">
        <w:rPr>
          <w:rFonts w:ascii="Arial" w:hAnsi="Arial" w:cs="Arial"/>
        </w:rPr>
        <w:t xml:space="preserve">and establishment of proper risk limits, regularly review of policies and outstanding to reflect the current market conditions, and establishment of a function to monitor and control risks in accordance with </w:t>
      </w:r>
      <w:r w:rsidR="000B45F8">
        <w:rPr>
          <w:rFonts w:ascii="Arial" w:hAnsi="Arial" w:cs="Arial"/>
        </w:rPr>
        <w:t>subsidiary</w:t>
      </w:r>
      <w:r w:rsidRPr="00932A5A">
        <w:rPr>
          <w:rFonts w:ascii="Arial" w:hAnsi="Arial" w:cs="Arial"/>
        </w:rPr>
        <w:t xml:space="preserve"> policies.</w:t>
      </w:r>
      <w:r w:rsidR="000B45F8">
        <w:rPr>
          <w:rFonts w:ascii="Arial" w:hAnsi="Arial" w:cs="Arial"/>
        </w:rPr>
        <w:t xml:space="preserve"> Risk of warrants is the risk that the fair value of warrants will fluctuate from the change in market value of those warrants.</w:t>
      </w:r>
    </w:p>
    <w:p w14:paraId="40463B7C" w14:textId="37E5C982" w:rsidR="00C77333" w:rsidRPr="00932A5A" w:rsidRDefault="005C4EBD" w:rsidP="00986433">
      <w:pPr>
        <w:tabs>
          <w:tab w:val="left" w:pos="1440"/>
        </w:tabs>
        <w:spacing w:before="80" w:after="80" w:line="360" w:lineRule="exact"/>
        <w:ind w:left="547" w:hanging="547"/>
        <w:jc w:val="thaiDistribute"/>
        <w:outlineLvl w:val="0"/>
        <w:rPr>
          <w:rFonts w:ascii="Arial" w:hAnsi="Arial" w:cs="Arial"/>
          <w:b/>
          <w:bCs/>
        </w:rPr>
      </w:pPr>
      <w:r w:rsidRPr="00932A5A">
        <w:rPr>
          <w:rFonts w:ascii="Arial" w:hAnsi="Arial" w:cs="Arial"/>
          <w:b/>
          <w:bCs/>
        </w:rPr>
        <w:t>4</w:t>
      </w:r>
      <w:r w:rsidR="00500943" w:rsidRPr="00932A5A">
        <w:rPr>
          <w:rFonts w:ascii="Arial" w:hAnsi="Arial" w:cs="Arial"/>
          <w:b/>
          <w:bCs/>
        </w:rPr>
        <w:t>4</w:t>
      </w:r>
      <w:r w:rsidRPr="00932A5A">
        <w:rPr>
          <w:rFonts w:ascii="Arial" w:hAnsi="Arial" w:cs="Arial"/>
          <w:b/>
          <w:bCs/>
        </w:rPr>
        <w:t>.5</w:t>
      </w:r>
      <w:r w:rsidRPr="00932A5A">
        <w:rPr>
          <w:rFonts w:ascii="Arial" w:hAnsi="Arial" w:cs="Arial"/>
          <w:b/>
          <w:bCs/>
        </w:rPr>
        <w:tab/>
      </w:r>
      <w:r w:rsidR="00C77333" w:rsidRPr="00932A5A">
        <w:rPr>
          <w:rFonts w:ascii="Arial" w:hAnsi="Arial" w:cs="Arial"/>
          <w:b/>
          <w:bCs/>
        </w:rPr>
        <w:t xml:space="preserve">Fair value </w:t>
      </w:r>
      <w:r w:rsidR="003C2B25" w:rsidRPr="00932A5A">
        <w:rPr>
          <w:rFonts w:ascii="Arial" w:hAnsi="Arial" w:cs="Arial"/>
          <w:b/>
          <w:bCs/>
        </w:rPr>
        <w:t>of financial instruments</w:t>
      </w:r>
    </w:p>
    <w:p w14:paraId="6164E2AE" w14:textId="08CF47F1" w:rsidR="0025668C" w:rsidRPr="00932A5A" w:rsidRDefault="0025668C" w:rsidP="00986433">
      <w:pPr>
        <w:spacing w:before="80" w:line="36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CE6717" w:rsidRPr="00932A5A">
        <w:rPr>
          <w:rFonts w:ascii="Arial" w:hAnsi="Arial" w:cs="Arial"/>
        </w:rPr>
        <w:t>202</w:t>
      </w:r>
      <w:r w:rsidR="00CA46AB" w:rsidRPr="00932A5A">
        <w:rPr>
          <w:rFonts w:ascii="Arial" w:hAnsi="Arial" w:cs="Arial"/>
        </w:rPr>
        <w:t>3</w:t>
      </w:r>
      <w:r w:rsidR="000416B3" w:rsidRPr="00932A5A">
        <w:rPr>
          <w:rFonts w:ascii="Arial" w:hAnsi="Arial" w:cs="Arial"/>
        </w:rPr>
        <w:t xml:space="preserve"> and </w:t>
      </w:r>
      <w:r w:rsidR="00B15F56" w:rsidRPr="00932A5A">
        <w:rPr>
          <w:rFonts w:ascii="Arial" w:hAnsi="Arial" w:cs="Arial"/>
        </w:rPr>
        <w:t>202</w:t>
      </w:r>
      <w:r w:rsidR="00CA46AB" w:rsidRPr="00932A5A">
        <w:rPr>
          <w:rFonts w:ascii="Arial" w:hAnsi="Arial" w:cs="Arial"/>
        </w:rPr>
        <w:t>2</w:t>
      </w:r>
      <w:r w:rsidRPr="00932A5A">
        <w:rPr>
          <w:rFonts w:ascii="Arial" w:hAnsi="Arial" w:cs="Arial"/>
        </w:rPr>
        <w:t xml:space="preserve">, the Company and its subsidiaries </w:t>
      </w:r>
      <w:r w:rsidR="005D0C2C" w:rsidRPr="00932A5A">
        <w:rPr>
          <w:rFonts w:ascii="Arial" w:hAnsi="Arial" w:cs="Arial"/>
        </w:rPr>
        <w:t>had</w:t>
      </w:r>
      <w:r w:rsidRPr="00932A5A">
        <w:rPr>
          <w:rFonts w:ascii="Arial" w:hAnsi="Arial" w:cs="Arial"/>
        </w:rPr>
        <w:t xml:space="preserve"> financial assets and financial liabilities that were measured at fair value</w:t>
      </w:r>
      <w:r w:rsidR="000B45F8">
        <w:rPr>
          <w:rFonts w:ascii="Arial" w:hAnsi="Arial" w:cs="Arial"/>
        </w:rPr>
        <w:t xml:space="preserve"> </w:t>
      </w:r>
      <w:r w:rsidRPr="00932A5A">
        <w:rPr>
          <w:rFonts w:ascii="Arial" w:hAnsi="Arial" w:cs="Arial"/>
        </w:rPr>
        <w:t>which presented based on fair value hierarchy as follows:</w:t>
      </w:r>
    </w:p>
    <w:tbl>
      <w:tblPr>
        <w:tblW w:w="9270" w:type="dxa"/>
        <w:tblInd w:w="468" w:type="dxa"/>
        <w:tblLayout w:type="fixed"/>
        <w:tblLook w:val="04A0" w:firstRow="1" w:lastRow="0" w:firstColumn="1" w:lastColumn="0" w:noHBand="0" w:noVBand="1"/>
      </w:tblPr>
      <w:tblGrid>
        <w:gridCol w:w="4320"/>
        <w:gridCol w:w="1080"/>
        <w:gridCol w:w="967"/>
        <w:gridCol w:w="968"/>
        <w:gridCol w:w="967"/>
        <w:gridCol w:w="968"/>
      </w:tblGrid>
      <w:tr w:rsidR="00F260CA" w:rsidRPr="00932A5A" w14:paraId="63ABF615" w14:textId="77777777" w:rsidTr="004E380B">
        <w:tc>
          <w:tcPr>
            <w:tcW w:w="4320" w:type="dxa"/>
            <w:vAlign w:val="bottom"/>
          </w:tcPr>
          <w:p w14:paraId="765916DB" w14:textId="77777777" w:rsidR="00F260CA" w:rsidRPr="00932A5A" w:rsidRDefault="00F260CA" w:rsidP="00170CF3">
            <w:pPr>
              <w:spacing w:line="320" w:lineRule="exact"/>
              <w:jc w:val="right"/>
              <w:rPr>
                <w:rFonts w:ascii="Arial" w:hAnsi="Arial" w:cs="Arial"/>
                <w:kern w:val="28"/>
                <w:sz w:val="16"/>
                <w:szCs w:val="16"/>
              </w:rPr>
            </w:pPr>
            <w:r w:rsidRPr="00932A5A">
              <w:rPr>
                <w:rFonts w:ascii="Arial" w:hAnsi="Arial" w:cs="Arial"/>
                <w:sz w:val="16"/>
                <w:szCs w:val="16"/>
              </w:rPr>
              <w:br w:type="page"/>
            </w:r>
          </w:p>
        </w:tc>
        <w:tc>
          <w:tcPr>
            <w:tcW w:w="4950" w:type="dxa"/>
            <w:gridSpan w:val="5"/>
            <w:vAlign w:val="bottom"/>
          </w:tcPr>
          <w:p w14:paraId="52CED41B" w14:textId="77777777" w:rsidR="00F260CA" w:rsidRPr="00932A5A" w:rsidRDefault="00F260CA" w:rsidP="00170CF3">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60CA" w:rsidRPr="00932A5A" w14:paraId="16607D81" w14:textId="77777777" w:rsidTr="004E380B">
        <w:trPr>
          <w:trHeight w:val="126"/>
        </w:trPr>
        <w:tc>
          <w:tcPr>
            <w:tcW w:w="4320" w:type="dxa"/>
            <w:vAlign w:val="bottom"/>
          </w:tcPr>
          <w:p w14:paraId="570C8182"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15D13810"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F260CA" w:rsidRPr="00932A5A" w14:paraId="1026531A" w14:textId="77777777" w:rsidTr="004E380B">
        <w:trPr>
          <w:trHeight w:val="74"/>
        </w:trPr>
        <w:tc>
          <w:tcPr>
            <w:tcW w:w="4320" w:type="dxa"/>
            <w:vAlign w:val="bottom"/>
          </w:tcPr>
          <w:p w14:paraId="0EBB807A"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4A3C8E27" w14:textId="13E050F0" w:rsidR="00F260CA" w:rsidRPr="00932A5A" w:rsidRDefault="00CE6717"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202</w:t>
            </w:r>
            <w:r w:rsidR="00CA46AB" w:rsidRPr="00932A5A">
              <w:rPr>
                <w:rFonts w:ascii="Arial" w:hAnsi="Arial" w:cs="Arial"/>
                <w:kern w:val="28"/>
                <w:sz w:val="16"/>
                <w:szCs w:val="16"/>
              </w:rPr>
              <w:t>3</w:t>
            </w:r>
          </w:p>
        </w:tc>
      </w:tr>
      <w:tr w:rsidR="00F260CA" w:rsidRPr="00932A5A" w14:paraId="3CCA68F1" w14:textId="77777777" w:rsidTr="004E380B">
        <w:tc>
          <w:tcPr>
            <w:tcW w:w="4320" w:type="dxa"/>
            <w:vAlign w:val="bottom"/>
          </w:tcPr>
          <w:p w14:paraId="294EB343"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1080" w:type="dxa"/>
            <w:vAlign w:val="bottom"/>
          </w:tcPr>
          <w:p w14:paraId="4B3FC843"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68F291A5"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F260CA" w:rsidRPr="00932A5A" w14:paraId="13C84108" w14:textId="77777777" w:rsidTr="004E380B">
        <w:tc>
          <w:tcPr>
            <w:tcW w:w="4320" w:type="dxa"/>
            <w:vAlign w:val="bottom"/>
          </w:tcPr>
          <w:p w14:paraId="3C28C503"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1080" w:type="dxa"/>
            <w:vAlign w:val="bottom"/>
          </w:tcPr>
          <w:p w14:paraId="031AC74E" w14:textId="77777777" w:rsidR="00F260CA" w:rsidRPr="00932A5A" w:rsidRDefault="00F260CA" w:rsidP="00170CF3">
            <w:pPr>
              <w:tabs>
                <w:tab w:val="decimal" w:pos="882"/>
              </w:tabs>
              <w:spacing w:line="320" w:lineRule="exact"/>
              <w:ind w:hanging="14"/>
              <w:rPr>
                <w:rFonts w:ascii="Arial" w:hAnsi="Arial" w:cs="Arial"/>
                <w:kern w:val="28"/>
                <w:sz w:val="16"/>
                <w:szCs w:val="16"/>
              </w:rPr>
            </w:pPr>
          </w:p>
        </w:tc>
        <w:tc>
          <w:tcPr>
            <w:tcW w:w="967" w:type="dxa"/>
            <w:vAlign w:val="bottom"/>
          </w:tcPr>
          <w:p w14:paraId="355CAC31"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3F4697C3"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1238FB05"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2F02A6DD"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60CA" w:rsidRPr="00932A5A" w14:paraId="06DD9F01" w14:textId="77777777" w:rsidTr="004E380B">
        <w:tc>
          <w:tcPr>
            <w:tcW w:w="4320" w:type="dxa"/>
            <w:vAlign w:val="bottom"/>
          </w:tcPr>
          <w:p w14:paraId="04739418" w14:textId="77777777" w:rsidR="00F260CA" w:rsidRPr="00932A5A" w:rsidRDefault="00F260CA" w:rsidP="00170CF3">
            <w:pPr>
              <w:spacing w:line="320" w:lineRule="exact"/>
              <w:ind w:left="243" w:hanging="180"/>
              <w:rPr>
                <w:rFonts w:ascii="Arial" w:hAnsi="Arial" w:cs="Arial"/>
                <w:b/>
                <w:bCs/>
                <w:kern w:val="28"/>
                <w:sz w:val="16"/>
                <w:szCs w:val="16"/>
              </w:rPr>
            </w:pPr>
            <w:r w:rsidRPr="00932A5A">
              <w:rPr>
                <w:rFonts w:ascii="Arial" w:hAnsi="Arial" w:cs="Arial"/>
                <w:b/>
                <w:bCs/>
                <w:kern w:val="28"/>
                <w:sz w:val="16"/>
                <w:szCs w:val="16"/>
                <w:u w:val="single"/>
              </w:rPr>
              <w:t>Financial assets measured at fair value</w:t>
            </w:r>
          </w:p>
        </w:tc>
        <w:tc>
          <w:tcPr>
            <w:tcW w:w="1080" w:type="dxa"/>
            <w:vAlign w:val="bottom"/>
          </w:tcPr>
          <w:p w14:paraId="61051B6F"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7" w:type="dxa"/>
            <w:vAlign w:val="bottom"/>
          </w:tcPr>
          <w:p w14:paraId="1BFA4C71"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8" w:type="dxa"/>
            <w:vAlign w:val="bottom"/>
          </w:tcPr>
          <w:p w14:paraId="6C5339BB"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7" w:type="dxa"/>
            <w:vAlign w:val="bottom"/>
          </w:tcPr>
          <w:p w14:paraId="4FDA9AFE"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8" w:type="dxa"/>
            <w:vAlign w:val="bottom"/>
          </w:tcPr>
          <w:p w14:paraId="1078D705"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r>
      <w:tr w:rsidR="00F260CA" w:rsidRPr="00932A5A" w14:paraId="5779F09D" w14:textId="77777777" w:rsidTr="004E380B">
        <w:tc>
          <w:tcPr>
            <w:tcW w:w="4320" w:type="dxa"/>
            <w:vAlign w:val="bottom"/>
          </w:tcPr>
          <w:p w14:paraId="7F29A813" w14:textId="77777777" w:rsidR="00F260CA" w:rsidRPr="00932A5A" w:rsidRDefault="005C4EBD" w:rsidP="00170CF3">
            <w:pPr>
              <w:spacing w:line="320" w:lineRule="exact"/>
              <w:ind w:left="243" w:hanging="180"/>
              <w:rPr>
                <w:rFonts w:ascii="Arial" w:hAnsi="Arial" w:cs="Arial"/>
                <w:kern w:val="28"/>
                <w:sz w:val="16"/>
                <w:szCs w:val="16"/>
              </w:rPr>
            </w:pPr>
            <w:r w:rsidRPr="00932A5A">
              <w:rPr>
                <w:rFonts w:ascii="Arial" w:hAnsi="Arial" w:cs="Arial"/>
                <w:kern w:val="28"/>
                <w:sz w:val="16"/>
                <w:szCs w:val="16"/>
              </w:rPr>
              <w:t xml:space="preserve">Financial assets measured at </w:t>
            </w:r>
            <w:r w:rsidR="00F2643A" w:rsidRPr="00932A5A">
              <w:rPr>
                <w:rFonts w:ascii="Arial" w:hAnsi="Arial" w:cs="Arial"/>
                <w:kern w:val="28"/>
                <w:sz w:val="16"/>
                <w:szCs w:val="16"/>
              </w:rPr>
              <w:t>fair value through               profit or loss</w:t>
            </w:r>
          </w:p>
        </w:tc>
        <w:tc>
          <w:tcPr>
            <w:tcW w:w="1080" w:type="dxa"/>
            <w:vAlign w:val="bottom"/>
          </w:tcPr>
          <w:p w14:paraId="7C21E260" w14:textId="1534ADC0" w:rsidR="00F260CA" w:rsidRPr="00932A5A" w:rsidRDefault="00F260CA" w:rsidP="00170CF3">
            <w:pPr>
              <w:tabs>
                <w:tab w:val="decimal" w:pos="698"/>
              </w:tabs>
              <w:spacing w:line="320" w:lineRule="exact"/>
              <w:ind w:left="-105" w:firstLine="91"/>
              <w:rPr>
                <w:rFonts w:ascii="Arial" w:hAnsi="Arial" w:cs="Arial"/>
                <w:kern w:val="28"/>
                <w:sz w:val="16"/>
                <w:szCs w:val="16"/>
              </w:rPr>
            </w:pPr>
          </w:p>
        </w:tc>
        <w:tc>
          <w:tcPr>
            <w:tcW w:w="967" w:type="dxa"/>
            <w:vAlign w:val="bottom"/>
          </w:tcPr>
          <w:p w14:paraId="3AF67848" w14:textId="2E9B41B6" w:rsidR="00F260CA" w:rsidRPr="00932A5A" w:rsidRDefault="00F260CA"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1C71424B" w14:textId="558D73AB" w:rsidR="00F260CA" w:rsidRPr="00932A5A" w:rsidRDefault="00F260CA" w:rsidP="00170CF3">
            <w:pPr>
              <w:tabs>
                <w:tab w:val="decimal" w:pos="616"/>
              </w:tabs>
              <w:spacing w:line="320" w:lineRule="exact"/>
              <w:ind w:left="-105" w:firstLine="91"/>
              <w:rPr>
                <w:rFonts w:ascii="Arial" w:hAnsi="Arial" w:cs="Arial"/>
                <w:kern w:val="28"/>
                <w:sz w:val="16"/>
                <w:szCs w:val="16"/>
              </w:rPr>
            </w:pPr>
          </w:p>
        </w:tc>
        <w:tc>
          <w:tcPr>
            <w:tcW w:w="967" w:type="dxa"/>
            <w:vAlign w:val="bottom"/>
          </w:tcPr>
          <w:p w14:paraId="4008EC72" w14:textId="49B23AFA" w:rsidR="00F260CA" w:rsidRPr="00932A5A" w:rsidRDefault="00F260CA"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3163A9E8" w14:textId="48F06728" w:rsidR="00F260CA" w:rsidRPr="00932A5A" w:rsidRDefault="00F260CA" w:rsidP="00170CF3">
            <w:pPr>
              <w:tabs>
                <w:tab w:val="decimal" w:pos="616"/>
              </w:tabs>
              <w:spacing w:line="320" w:lineRule="exact"/>
              <w:ind w:left="-105" w:firstLine="91"/>
              <w:rPr>
                <w:rFonts w:ascii="Arial" w:hAnsi="Arial" w:cs="Arial"/>
                <w:kern w:val="28"/>
                <w:sz w:val="16"/>
                <w:szCs w:val="16"/>
              </w:rPr>
            </w:pPr>
          </w:p>
        </w:tc>
      </w:tr>
      <w:tr w:rsidR="008C3748" w:rsidRPr="00932A5A" w14:paraId="1A52537E" w14:textId="77777777" w:rsidTr="004E380B">
        <w:tc>
          <w:tcPr>
            <w:tcW w:w="4320" w:type="dxa"/>
            <w:vAlign w:val="bottom"/>
          </w:tcPr>
          <w:p w14:paraId="007E55C0" w14:textId="73173272" w:rsidR="008C3748" w:rsidRPr="00932A5A" w:rsidRDefault="008C3748" w:rsidP="008C3748">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Financial assets designated to be measured at fair value through profit or loss</w:t>
            </w:r>
          </w:p>
        </w:tc>
        <w:tc>
          <w:tcPr>
            <w:tcW w:w="1080" w:type="dxa"/>
            <w:vAlign w:val="bottom"/>
          </w:tcPr>
          <w:p w14:paraId="09AC50F0" w14:textId="7491EB95" w:rsidR="008C3748" w:rsidRPr="00932A5A" w:rsidRDefault="00A75E99" w:rsidP="008C3748">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rPr>
              <w:t>3</w:t>
            </w:r>
          </w:p>
        </w:tc>
        <w:tc>
          <w:tcPr>
            <w:tcW w:w="967" w:type="dxa"/>
            <w:vAlign w:val="bottom"/>
          </w:tcPr>
          <w:p w14:paraId="32A9C4C8" w14:textId="48023D75" w:rsidR="008C3748" w:rsidRPr="00932A5A" w:rsidRDefault="00A75E99"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3</w:t>
            </w:r>
          </w:p>
        </w:tc>
        <w:tc>
          <w:tcPr>
            <w:tcW w:w="968" w:type="dxa"/>
            <w:vAlign w:val="bottom"/>
          </w:tcPr>
          <w:p w14:paraId="35EEF779" w14:textId="10B4DD57"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vAlign w:val="bottom"/>
          </w:tcPr>
          <w:p w14:paraId="2B98B1BD" w14:textId="156ACD1B" w:rsidR="008C3748" w:rsidRPr="00932A5A" w:rsidRDefault="00A75E99"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3</w:t>
            </w:r>
          </w:p>
        </w:tc>
        <w:tc>
          <w:tcPr>
            <w:tcW w:w="968" w:type="dxa"/>
            <w:vAlign w:val="bottom"/>
          </w:tcPr>
          <w:p w14:paraId="1BE77A7A" w14:textId="4E8DDAB2"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r>
      <w:tr w:rsidR="008C3748" w:rsidRPr="00932A5A" w14:paraId="379F8F66" w14:textId="77777777" w:rsidTr="004E380B">
        <w:tc>
          <w:tcPr>
            <w:tcW w:w="4320" w:type="dxa"/>
            <w:vAlign w:val="bottom"/>
          </w:tcPr>
          <w:p w14:paraId="77324925" w14:textId="71E82ECE" w:rsidR="008C3748" w:rsidRPr="00932A5A" w:rsidRDefault="008C3748" w:rsidP="008C3748">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Others</w:t>
            </w:r>
          </w:p>
        </w:tc>
        <w:tc>
          <w:tcPr>
            <w:tcW w:w="1080" w:type="dxa"/>
            <w:vAlign w:val="bottom"/>
          </w:tcPr>
          <w:p w14:paraId="5F2D186F" w14:textId="390B1D88" w:rsidR="008C3748" w:rsidRPr="00932A5A" w:rsidRDefault="00A75E99" w:rsidP="008C3748">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rPr>
              <w:t>1,709</w:t>
            </w:r>
          </w:p>
        </w:tc>
        <w:tc>
          <w:tcPr>
            <w:tcW w:w="967" w:type="dxa"/>
            <w:vAlign w:val="bottom"/>
          </w:tcPr>
          <w:p w14:paraId="600F4E3D" w14:textId="47CE4272" w:rsidR="008C3748" w:rsidRPr="00932A5A" w:rsidRDefault="00A75E99"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1,709</w:t>
            </w:r>
          </w:p>
        </w:tc>
        <w:tc>
          <w:tcPr>
            <w:tcW w:w="968" w:type="dxa"/>
            <w:vAlign w:val="bottom"/>
          </w:tcPr>
          <w:p w14:paraId="463953ED" w14:textId="5FCCB519"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925</w:t>
            </w:r>
          </w:p>
        </w:tc>
        <w:tc>
          <w:tcPr>
            <w:tcW w:w="967" w:type="dxa"/>
            <w:vAlign w:val="bottom"/>
          </w:tcPr>
          <w:p w14:paraId="205575CE" w14:textId="221050CA" w:rsidR="008C3748" w:rsidRPr="00932A5A" w:rsidRDefault="00A75E99"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89</w:t>
            </w:r>
          </w:p>
        </w:tc>
        <w:tc>
          <w:tcPr>
            <w:tcW w:w="968" w:type="dxa"/>
            <w:vAlign w:val="bottom"/>
          </w:tcPr>
          <w:p w14:paraId="099516FD" w14:textId="4E8F3CF6"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695</w:t>
            </w:r>
          </w:p>
        </w:tc>
      </w:tr>
      <w:tr w:rsidR="008C3748" w:rsidRPr="00932A5A" w14:paraId="5D925841" w14:textId="77777777" w:rsidTr="004E380B">
        <w:tc>
          <w:tcPr>
            <w:tcW w:w="4320" w:type="dxa"/>
            <w:vAlign w:val="bottom"/>
          </w:tcPr>
          <w:p w14:paraId="4A5AB0BF" w14:textId="77777777" w:rsidR="008C3748" w:rsidRPr="00932A5A" w:rsidRDefault="008C3748" w:rsidP="008C3748">
            <w:pPr>
              <w:spacing w:line="320" w:lineRule="exact"/>
              <w:ind w:left="243" w:hanging="180"/>
              <w:jc w:val="thaiDistribute"/>
              <w:rPr>
                <w:rFonts w:ascii="Arial" w:hAnsi="Arial" w:cs="Arial"/>
                <w:kern w:val="28"/>
                <w:sz w:val="16"/>
                <w:szCs w:val="16"/>
              </w:rPr>
            </w:pPr>
            <w:r w:rsidRPr="00932A5A">
              <w:rPr>
                <w:rFonts w:ascii="Arial" w:hAnsi="Arial" w:cs="Arial"/>
                <w:kern w:val="28"/>
                <w:sz w:val="16"/>
                <w:szCs w:val="16"/>
              </w:rPr>
              <w:t>Derivatives assets</w:t>
            </w:r>
          </w:p>
        </w:tc>
        <w:tc>
          <w:tcPr>
            <w:tcW w:w="1080" w:type="dxa"/>
            <w:vAlign w:val="bottom"/>
          </w:tcPr>
          <w:p w14:paraId="143B5992" w14:textId="68228BD2" w:rsidR="008C3748" w:rsidRPr="00932A5A" w:rsidRDefault="008C3748" w:rsidP="008C3748">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124</w:t>
            </w:r>
          </w:p>
        </w:tc>
        <w:tc>
          <w:tcPr>
            <w:tcW w:w="967" w:type="dxa"/>
            <w:vAlign w:val="bottom"/>
          </w:tcPr>
          <w:p w14:paraId="43E7E2C5" w14:textId="105AEB0E"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124</w:t>
            </w:r>
          </w:p>
        </w:tc>
        <w:tc>
          <w:tcPr>
            <w:tcW w:w="968" w:type="dxa"/>
            <w:vAlign w:val="bottom"/>
          </w:tcPr>
          <w:p w14:paraId="31F38A44" w14:textId="0AF843EB"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124</w:t>
            </w:r>
          </w:p>
        </w:tc>
        <w:tc>
          <w:tcPr>
            <w:tcW w:w="967" w:type="dxa"/>
            <w:vAlign w:val="bottom"/>
          </w:tcPr>
          <w:p w14:paraId="670C1F5A" w14:textId="71523AF3"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8" w:type="dxa"/>
            <w:vAlign w:val="bottom"/>
          </w:tcPr>
          <w:p w14:paraId="571BB8EE" w14:textId="7AAC7F66"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r>
      <w:tr w:rsidR="008C3748" w:rsidRPr="00932A5A" w14:paraId="4C7E1352" w14:textId="77777777" w:rsidTr="001F45F0">
        <w:tc>
          <w:tcPr>
            <w:tcW w:w="4320" w:type="dxa"/>
            <w:vAlign w:val="bottom"/>
          </w:tcPr>
          <w:p w14:paraId="52508EA1" w14:textId="77777777" w:rsidR="008C3748" w:rsidRPr="00932A5A" w:rsidRDefault="008C3748" w:rsidP="008C3748">
            <w:pPr>
              <w:spacing w:line="32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1080" w:type="dxa"/>
            <w:vAlign w:val="bottom"/>
          </w:tcPr>
          <w:p w14:paraId="777C883B" w14:textId="46A06776" w:rsidR="008C3748" w:rsidRPr="00932A5A" w:rsidRDefault="008C3748" w:rsidP="008C3748">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15,441</w:t>
            </w:r>
          </w:p>
        </w:tc>
        <w:tc>
          <w:tcPr>
            <w:tcW w:w="967" w:type="dxa"/>
            <w:vAlign w:val="bottom"/>
          </w:tcPr>
          <w:p w14:paraId="7F834627" w14:textId="12ADFA01"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15,441</w:t>
            </w:r>
          </w:p>
        </w:tc>
        <w:tc>
          <w:tcPr>
            <w:tcW w:w="968" w:type="dxa"/>
            <w:vAlign w:val="bottom"/>
          </w:tcPr>
          <w:p w14:paraId="6A2736C8" w14:textId="375CAD90"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vAlign w:val="bottom"/>
          </w:tcPr>
          <w:p w14:paraId="7D6D9728" w14:textId="797B45CD"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15,441</w:t>
            </w:r>
          </w:p>
        </w:tc>
        <w:tc>
          <w:tcPr>
            <w:tcW w:w="968" w:type="dxa"/>
            <w:vAlign w:val="bottom"/>
          </w:tcPr>
          <w:p w14:paraId="704CC713" w14:textId="0931B72C"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r>
      <w:tr w:rsidR="008C3748" w:rsidRPr="00932A5A" w14:paraId="2CDDA418" w14:textId="77777777" w:rsidTr="004E380B">
        <w:tc>
          <w:tcPr>
            <w:tcW w:w="4320" w:type="dxa"/>
            <w:vAlign w:val="bottom"/>
          </w:tcPr>
          <w:p w14:paraId="1BB80E87" w14:textId="77777777" w:rsidR="008C3748" w:rsidRPr="00932A5A" w:rsidRDefault="008C3748" w:rsidP="008C3748">
            <w:pPr>
              <w:spacing w:line="320" w:lineRule="exact"/>
              <w:ind w:left="243" w:right="-113"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080" w:type="dxa"/>
            <w:vAlign w:val="bottom"/>
          </w:tcPr>
          <w:p w14:paraId="7F120D6F" w14:textId="534CC376" w:rsidR="008C3748" w:rsidRPr="00932A5A" w:rsidRDefault="008C3748" w:rsidP="008C3748">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3,239</w:t>
            </w:r>
          </w:p>
        </w:tc>
        <w:tc>
          <w:tcPr>
            <w:tcW w:w="967" w:type="dxa"/>
            <w:vAlign w:val="bottom"/>
          </w:tcPr>
          <w:p w14:paraId="729A4499" w14:textId="42F373B6"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3,239</w:t>
            </w:r>
          </w:p>
        </w:tc>
        <w:tc>
          <w:tcPr>
            <w:tcW w:w="968" w:type="dxa"/>
            <w:vAlign w:val="bottom"/>
          </w:tcPr>
          <w:p w14:paraId="2346835E" w14:textId="10AAF1E6"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2,553</w:t>
            </w:r>
          </w:p>
        </w:tc>
        <w:tc>
          <w:tcPr>
            <w:tcW w:w="967" w:type="dxa"/>
            <w:vAlign w:val="bottom"/>
          </w:tcPr>
          <w:p w14:paraId="632A6245" w14:textId="090EC3CC"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405</w:t>
            </w:r>
          </w:p>
        </w:tc>
        <w:tc>
          <w:tcPr>
            <w:tcW w:w="968" w:type="dxa"/>
            <w:vAlign w:val="bottom"/>
          </w:tcPr>
          <w:p w14:paraId="6C08E8F3" w14:textId="167A2847"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281</w:t>
            </w:r>
          </w:p>
        </w:tc>
      </w:tr>
      <w:tr w:rsidR="008C3748" w:rsidRPr="00932A5A" w14:paraId="1DB4A2F3" w14:textId="77777777" w:rsidTr="004E380B">
        <w:trPr>
          <w:trHeight w:val="73"/>
        </w:trPr>
        <w:tc>
          <w:tcPr>
            <w:tcW w:w="4320" w:type="dxa"/>
            <w:vAlign w:val="bottom"/>
          </w:tcPr>
          <w:p w14:paraId="376F6F13" w14:textId="77777777" w:rsidR="008C3748" w:rsidRPr="00932A5A" w:rsidRDefault="008C3748" w:rsidP="008C3748">
            <w:pPr>
              <w:spacing w:line="32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1080" w:type="dxa"/>
            <w:vAlign w:val="bottom"/>
          </w:tcPr>
          <w:p w14:paraId="4904F27C" w14:textId="77777777" w:rsidR="008C3748" w:rsidRPr="00932A5A" w:rsidRDefault="008C3748" w:rsidP="008C3748">
            <w:pPr>
              <w:tabs>
                <w:tab w:val="decimal" w:pos="698"/>
              </w:tabs>
              <w:spacing w:line="320" w:lineRule="exact"/>
              <w:ind w:left="-105" w:firstLine="91"/>
              <w:rPr>
                <w:rFonts w:ascii="Arial" w:hAnsi="Arial" w:cs="Arial"/>
                <w:kern w:val="28"/>
                <w:sz w:val="16"/>
                <w:szCs w:val="16"/>
              </w:rPr>
            </w:pPr>
          </w:p>
        </w:tc>
        <w:tc>
          <w:tcPr>
            <w:tcW w:w="967" w:type="dxa"/>
            <w:vAlign w:val="bottom"/>
          </w:tcPr>
          <w:p w14:paraId="5DD75CEE" w14:textId="77777777" w:rsidR="008C3748" w:rsidRPr="00932A5A" w:rsidRDefault="008C3748" w:rsidP="008C3748">
            <w:pPr>
              <w:tabs>
                <w:tab w:val="decimal" w:pos="616"/>
              </w:tabs>
              <w:spacing w:line="320" w:lineRule="exact"/>
              <w:ind w:left="-105" w:firstLine="91"/>
              <w:rPr>
                <w:rFonts w:ascii="Arial" w:hAnsi="Arial" w:cs="Arial"/>
                <w:kern w:val="28"/>
                <w:sz w:val="16"/>
                <w:szCs w:val="16"/>
              </w:rPr>
            </w:pPr>
          </w:p>
        </w:tc>
        <w:tc>
          <w:tcPr>
            <w:tcW w:w="968" w:type="dxa"/>
            <w:vAlign w:val="bottom"/>
          </w:tcPr>
          <w:p w14:paraId="2A150728" w14:textId="77777777" w:rsidR="008C3748" w:rsidRPr="00932A5A" w:rsidRDefault="008C3748" w:rsidP="008C3748">
            <w:pPr>
              <w:tabs>
                <w:tab w:val="decimal" w:pos="616"/>
              </w:tabs>
              <w:spacing w:line="320" w:lineRule="exact"/>
              <w:ind w:left="-105" w:firstLine="91"/>
              <w:rPr>
                <w:rFonts w:ascii="Arial" w:hAnsi="Arial" w:cs="Arial"/>
                <w:kern w:val="28"/>
                <w:sz w:val="16"/>
                <w:szCs w:val="16"/>
              </w:rPr>
            </w:pPr>
          </w:p>
        </w:tc>
        <w:tc>
          <w:tcPr>
            <w:tcW w:w="967" w:type="dxa"/>
            <w:vAlign w:val="bottom"/>
          </w:tcPr>
          <w:p w14:paraId="03C04434" w14:textId="77777777" w:rsidR="008C3748" w:rsidRPr="00932A5A" w:rsidRDefault="008C3748" w:rsidP="008C3748">
            <w:pPr>
              <w:tabs>
                <w:tab w:val="decimal" w:pos="616"/>
              </w:tabs>
              <w:spacing w:line="320" w:lineRule="exact"/>
              <w:ind w:left="-105" w:firstLine="91"/>
              <w:rPr>
                <w:rFonts w:ascii="Arial" w:hAnsi="Arial" w:cs="Arial"/>
                <w:kern w:val="28"/>
                <w:sz w:val="16"/>
                <w:szCs w:val="16"/>
              </w:rPr>
            </w:pPr>
          </w:p>
        </w:tc>
        <w:tc>
          <w:tcPr>
            <w:tcW w:w="968" w:type="dxa"/>
            <w:vAlign w:val="bottom"/>
          </w:tcPr>
          <w:p w14:paraId="02053AFD" w14:textId="77777777" w:rsidR="008C3748" w:rsidRPr="00932A5A" w:rsidRDefault="008C3748" w:rsidP="008C3748">
            <w:pPr>
              <w:tabs>
                <w:tab w:val="decimal" w:pos="616"/>
              </w:tabs>
              <w:spacing w:line="320" w:lineRule="exact"/>
              <w:ind w:left="-105" w:firstLine="91"/>
              <w:rPr>
                <w:rFonts w:ascii="Arial" w:hAnsi="Arial" w:cs="Arial"/>
                <w:kern w:val="28"/>
                <w:sz w:val="16"/>
                <w:szCs w:val="16"/>
              </w:rPr>
            </w:pPr>
          </w:p>
        </w:tc>
      </w:tr>
      <w:tr w:rsidR="008C3748" w:rsidRPr="00932A5A" w14:paraId="3EDD1871" w14:textId="77777777" w:rsidTr="004E380B">
        <w:trPr>
          <w:trHeight w:val="73"/>
        </w:trPr>
        <w:tc>
          <w:tcPr>
            <w:tcW w:w="4320" w:type="dxa"/>
            <w:vAlign w:val="bottom"/>
          </w:tcPr>
          <w:p w14:paraId="35DC101C" w14:textId="77777777" w:rsidR="008C3748" w:rsidRPr="00932A5A" w:rsidRDefault="008C3748" w:rsidP="008C3748">
            <w:pPr>
              <w:spacing w:line="320" w:lineRule="exact"/>
              <w:ind w:left="243" w:hanging="180"/>
              <w:rPr>
                <w:rFonts w:ascii="Arial" w:hAnsi="Arial" w:cs="Arial"/>
                <w:kern w:val="28"/>
                <w:sz w:val="16"/>
                <w:szCs w:val="16"/>
              </w:rPr>
            </w:pPr>
            <w:r w:rsidRPr="00932A5A">
              <w:rPr>
                <w:rFonts w:ascii="Arial" w:hAnsi="Arial" w:cs="Arial"/>
                <w:kern w:val="28"/>
                <w:sz w:val="16"/>
                <w:szCs w:val="16"/>
              </w:rPr>
              <w:t>Land, premises and equipment - land and buildings</w:t>
            </w:r>
          </w:p>
        </w:tc>
        <w:tc>
          <w:tcPr>
            <w:tcW w:w="1080" w:type="dxa"/>
            <w:vAlign w:val="bottom"/>
          </w:tcPr>
          <w:p w14:paraId="5662C5C2" w14:textId="4A304A9A" w:rsidR="008C3748" w:rsidRPr="00932A5A" w:rsidRDefault="008C3748" w:rsidP="008C3748">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147</w:t>
            </w:r>
          </w:p>
        </w:tc>
        <w:tc>
          <w:tcPr>
            <w:tcW w:w="967" w:type="dxa"/>
            <w:vAlign w:val="bottom"/>
          </w:tcPr>
          <w:p w14:paraId="2649772C" w14:textId="6B67A75E"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147</w:t>
            </w:r>
          </w:p>
        </w:tc>
        <w:tc>
          <w:tcPr>
            <w:tcW w:w="968" w:type="dxa"/>
            <w:vAlign w:val="bottom"/>
          </w:tcPr>
          <w:p w14:paraId="6B6DA8B3" w14:textId="69CBEEEE"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vAlign w:val="bottom"/>
          </w:tcPr>
          <w:p w14:paraId="68EDD36F" w14:textId="642F4199"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8" w:type="dxa"/>
            <w:vAlign w:val="bottom"/>
          </w:tcPr>
          <w:p w14:paraId="06D545A2" w14:textId="556C2A7D" w:rsidR="008C3748" w:rsidRPr="00932A5A" w:rsidRDefault="008C3748" w:rsidP="008C3748">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147</w:t>
            </w:r>
          </w:p>
        </w:tc>
      </w:tr>
    </w:tbl>
    <w:p w14:paraId="2C56E66F" w14:textId="77777777" w:rsidR="00F214FD" w:rsidRDefault="00CA46AB" w:rsidP="00F214FD">
      <w:pPr>
        <w:spacing w:line="360" w:lineRule="exact"/>
      </w:pPr>
      <w:r w:rsidRPr="00932A5A">
        <w:br w:type="page"/>
      </w:r>
    </w:p>
    <w:tbl>
      <w:tblPr>
        <w:tblW w:w="9270" w:type="dxa"/>
        <w:tblInd w:w="468" w:type="dxa"/>
        <w:tblLayout w:type="fixed"/>
        <w:tblLook w:val="04A0" w:firstRow="1" w:lastRow="0" w:firstColumn="1" w:lastColumn="0" w:noHBand="0" w:noVBand="1"/>
      </w:tblPr>
      <w:tblGrid>
        <w:gridCol w:w="4320"/>
        <w:gridCol w:w="1080"/>
        <w:gridCol w:w="967"/>
        <w:gridCol w:w="968"/>
        <w:gridCol w:w="967"/>
        <w:gridCol w:w="968"/>
      </w:tblGrid>
      <w:tr w:rsidR="00F214FD" w:rsidRPr="00932A5A" w14:paraId="59662F2E" w14:textId="77777777" w:rsidTr="000722A7">
        <w:tc>
          <w:tcPr>
            <w:tcW w:w="4320" w:type="dxa"/>
            <w:vAlign w:val="bottom"/>
          </w:tcPr>
          <w:p w14:paraId="1CD2EDD8" w14:textId="77777777" w:rsidR="00F214FD" w:rsidRPr="00932A5A" w:rsidRDefault="00F214FD" w:rsidP="000722A7">
            <w:pPr>
              <w:spacing w:line="320" w:lineRule="exact"/>
              <w:jc w:val="right"/>
              <w:rPr>
                <w:rFonts w:ascii="Arial" w:hAnsi="Arial" w:cs="Arial"/>
                <w:kern w:val="28"/>
                <w:sz w:val="16"/>
                <w:szCs w:val="16"/>
              </w:rPr>
            </w:pPr>
            <w:r w:rsidRPr="00932A5A">
              <w:rPr>
                <w:rFonts w:ascii="Arial" w:hAnsi="Arial" w:cs="Arial"/>
                <w:sz w:val="16"/>
                <w:szCs w:val="16"/>
              </w:rPr>
              <w:br w:type="page"/>
            </w:r>
          </w:p>
        </w:tc>
        <w:tc>
          <w:tcPr>
            <w:tcW w:w="4950" w:type="dxa"/>
            <w:gridSpan w:val="5"/>
            <w:vAlign w:val="bottom"/>
          </w:tcPr>
          <w:p w14:paraId="62FB2FD0" w14:textId="77777777" w:rsidR="00F214FD" w:rsidRPr="00932A5A" w:rsidRDefault="00F214FD" w:rsidP="000722A7">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33C06B41" w14:textId="77777777" w:rsidTr="000722A7">
        <w:trPr>
          <w:trHeight w:val="126"/>
        </w:trPr>
        <w:tc>
          <w:tcPr>
            <w:tcW w:w="4320" w:type="dxa"/>
            <w:vAlign w:val="bottom"/>
          </w:tcPr>
          <w:p w14:paraId="402CD1C6" w14:textId="77777777" w:rsidR="00F214FD" w:rsidRPr="00932A5A" w:rsidRDefault="00F214FD" w:rsidP="000722A7">
            <w:pPr>
              <w:spacing w:line="320" w:lineRule="exact"/>
              <w:ind w:left="243" w:hanging="180"/>
              <w:jc w:val="thaiDistribute"/>
              <w:rPr>
                <w:rFonts w:ascii="Arial" w:hAnsi="Arial" w:cs="Arial"/>
                <w:kern w:val="28"/>
                <w:sz w:val="16"/>
                <w:szCs w:val="16"/>
              </w:rPr>
            </w:pPr>
          </w:p>
        </w:tc>
        <w:tc>
          <w:tcPr>
            <w:tcW w:w="4950" w:type="dxa"/>
            <w:gridSpan w:val="5"/>
            <w:vAlign w:val="bottom"/>
          </w:tcPr>
          <w:p w14:paraId="12787F82" w14:textId="77777777" w:rsidR="00F214FD" w:rsidRPr="00932A5A" w:rsidRDefault="00F214FD" w:rsidP="000722A7">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F214FD" w:rsidRPr="00932A5A" w14:paraId="44C64969" w14:textId="77777777" w:rsidTr="000722A7">
        <w:trPr>
          <w:trHeight w:val="74"/>
        </w:trPr>
        <w:tc>
          <w:tcPr>
            <w:tcW w:w="4320" w:type="dxa"/>
            <w:vAlign w:val="bottom"/>
          </w:tcPr>
          <w:p w14:paraId="77DF6BF6" w14:textId="77777777" w:rsidR="00F214FD" w:rsidRPr="00932A5A" w:rsidRDefault="00F214FD" w:rsidP="000722A7">
            <w:pPr>
              <w:spacing w:line="320" w:lineRule="exact"/>
              <w:ind w:left="243" w:hanging="180"/>
              <w:jc w:val="thaiDistribute"/>
              <w:rPr>
                <w:rFonts w:ascii="Arial" w:hAnsi="Arial" w:cs="Arial"/>
                <w:kern w:val="28"/>
                <w:sz w:val="16"/>
                <w:szCs w:val="16"/>
              </w:rPr>
            </w:pPr>
          </w:p>
        </w:tc>
        <w:tc>
          <w:tcPr>
            <w:tcW w:w="4950" w:type="dxa"/>
            <w:gridSpan w:val="5"/>
            <w:vAlign w:val="bottom"/>
          </w:tcPr>
          <w:p w14:paraId="513DA3EB" w14:textId="77777777" w:rsidR="00F214FD" w:rsidRPr="00932A5A" w:rsidRDefault="00F214FD" w:rsidP="000722A7">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2022</w:t>
            </w:r>
          </w:p>
        </w:tc>
      </w:tr>
      <w:tr w:rsidR="00F214FD" w:rsidRPr="00932A5A" w14:paraId="291072B0" w14:textId="77777777" w:rsidTr="000722A7">
        <w:tc>
          <w:tcPr>
            <w:tcW w:w="4320" w:type="dxa"/>
            <w:vAlign w:val="bottom"/>
          </w:tcPr>
          <w:p w14:paraId="05FB0F39" w14:textId="77777777" w:rsidR="00F214FD" w:rsidRPr="00932A5A" w:rsidRDefault="00F214FD" w:rsidP="000722A7">
            <w:pPr>
              <w:spacing w:line="320" w:lineRule="exact"/>
              <w:ind w:left="243" w:hanging="180"/>
              <w:jc w:val="thaiDistribute"/>
              <w:rPr>
                <w:rFonts w:ascii="Arial" w:hAnsi="Arial" w:cs="Arial"/>
                <w:kern w:val="28"/>
                <w:sz w:val="16"/>
                <w:szCs w:val="16"/>
              </w:rPr>
            </w:pPr>
          </w:p>
        </w:tc>
        <w:tc>
          <w:tcPr>
            <w:tcW w:w="1080" w:type="dxa"/>
            <w:vAlign w:val="bottom"/>
          </w:tcPr>
          <w:p w14:paraId="0B83BB87" w14:textId="77777777" w:rsidR="00F214FD" w:rsidRPr="00932A5A" w:rsidRDefault="00F214FD" w:rsidP="000722A7">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57BDD7E6" w14:textId="77777777" w:rsidR="00F214FD" w:rsidRPr="00932A5A" w:rsidRDefault="00F214FD" w:rsidP="000722A7">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5101D1C0" w14:textId="77777777" w:rsidTr="000722A7">
        <w:tc>
          <w:tcPr>
            <w:tcW w:w="4320" w:type="dxa"/>
            <w:vAlign w:val="bottom"/>
          </w:tcPr>
          <w:p w14:paraId="770CA57F" w14:textId="77777777" w:rsidR="00F214FD" w:rsidRPr="00932A5A" w:rsidRDefault="00F214FD" w:rsidP="000722A7">
            <w:pPr>
              <w:spacing w:line="320" w:lineRule="exact"/>
              <w:ind w:left="243" w:hanging="180"/>
              <w:jc w:val="thaiDistribute"/>
              <w:rPr>
                <w:rFonts w:ascii="Arial" w:hAnsi="Arial" w:cs="Arial"/>
                <w:kern w:val="28"/>
                <w:sz w:val="16"/>
                <w:szCs w:val="16"/>
              </w:rPr>
            </w:pPr>
          </w:p>
        </w:tc>
        <w:tc>
          <w:tcPr>
            <w:tcW w:w="1080" w:type="dxa"/>
            <w:vAlign w:val="bottom"/>
          </w:tcPr>
          <w:p w14:paraId="3B35F7FE" w14:textId="77777777" w:rsidR="00F214FD" w:rsidRPr="00932A5A" w:rsidRDefault="00F214FD" w:rsidP="000722A7">
            <w:pPr>
              <w:tabs>
                <w:tab w:val="decimal" w:pos="882"/>
              </w:tabs>
              <w:spacing w:line="320" w:lineRule="exact"/>
              <w:ind w:hanging="14"/>
              <w:rPr>
                <w:rFonts w:ascii="Arial" w:hAnsi="Arial" w:cs="Arial"/>
                <w:kern w:val="28"/>
                <w:sz w:val="16"/>
                <w:szCs w:val="16"/>
              </w:rPr>
            </w:pPr>
          </w:p>
        </w:tc>
        <w:tc>
          <w:tcPr>
            <w:tcW w:w="967" w:type="dxa"/>
            <w:vAlign w:val="bottom"/>
          </w:tcPr>
          <w:p w14:paraId="207792AF" w14:textId="77777777" w:rsidR="00F214FD" w:rsidRPr="00932A5A" w:rsidRDefault="00F214FD" w:rsidP="000722A7">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2642FB06" w14:textId="77777777" w:rsidR="00F214FD" w:rsidRPr="00932A5A" w:rsidRDefault="00F214FD" w:rsidP="000722A7">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72A4D88A" w14:textId="77777777" w:rsidR="00F214FD" w:rsidRPr="00932A5A" w:rsidRDefault="00F214FD" w:rsidP="000722A7">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39140B49" w14:textId="77777777" w:rsidR="00F214FD" w:rsidRPr="00932A5A" w:rsidRDefault="00F214FD" w:rsidP="000722A7">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14FD" w:rsidRPr="00932A5A" w14:paraId="4D14BD57" w14:textId="77777777" w:rsidTr="000722A7">
        <w:tc>
          <w:tcPr>
            <w:tcW w:w="4320" w:type="dxa"/>
            <w:vAlign w:val="bottom"/>
          </w:tcPr>
          <w:p w14:paraId="4DD8919C" w14:textId="77777777" w:rsidR="00F214FD" w:rsidRPr="00932A5A" w:rsidRDefault="00F214FD" w:rsidP="000722A7">
            <w:pPr>
              <w:spacing w:line="320" w:lineRule="exact"/>
              <w:ind w:left="243" w:hanging="180"/>
              <w:rPr>
                <w:rFonts w:ascii="Arial" w:hAnsi="Arial" w:cs="Arial"/>
                <w:b/>
                <w:bCs/>
                <w:kern w:val="28"/>
                <w:sz w:val="16"/>
                <w:szCs w:val="16"/>
              </w:rPr>
            </w:pPr>
            <w:r w:rsidRPr="00932A5A">
              <w:rPr>
                <w:rFonts w:ascii="Arial" w:hAnsi="Arial" w:cs="Arial"/>
                <w:b/>
                <w:bCs/>
                <w:kern w:val="28"/>
                <w:sz w:val="16"/>
                <w:szCs w:val="16"/>
                <w:u w:val="single"/>
              </w:rPr>
              <w:t>Financial assets measured at fair value</w:t>
            </w:r>
          </w:p>
        </w:tc>
        <w:tc>
          <w:tcPr>
            <w:tcW w:w="1080" w:type="dxa"/>
            <w:vAlign w:val="bottom"/>
          </w:tcPr>
          <w:p w14:paraId="0856E5DE" w14:textId="77777777" w:rsidR="00F214FD" w:rsidRPr="00932A5A" w:rsidRDefault="00F214FD" w:rsidP="000722A7">
            <w:pPr>
              <w:tabs>
                <w:tab w:val="decimal" w:pos="882"/>
              </w:tabs>
              <w:spacing w:line="320" w:lineRule="exact"/>
              <w:ind w:left="-105" w:firstLine="91"/>
              <w:rPr>
                <w:rFonts w:ascii="Arial" w:hAnsi="Arial" w:cs="Arial"/>
                <w:kern w:val="28"/>
                <w:sz w:val="16"/>
                <w:szCs w:val="16"/>
              </w:rPr>
            </w:pPr>
          </w:p>
        </w:tc>
        <w:tc>
          <w:tcPr>
            <w:tcW w:w="967" w:type="dxa"/>
            <w:vAlign w:val="bottom"/>
          </w:tcPr>
          <w:p w14:paraId="08BD211C" w14:textId="77777777" w:rsidR="00F214FD" w:rsidRPr="00932A5A" w:rsidRDefault="00F214FD" w:rsidP="000722A7">
            <w:pPr>
              <w:tabs>
                <w:tab w:val="decimal" w:pos="882"/>
              </w:tabs>
              <w:spacing w:line="320" w:lineRule="exact"/>
              <w:ind w:left="-105" w:firstLine="91"/>
              <w:rPr>
                <w:rFonts w:ascii="Arial" w:hAnsi="Arial" w:cs="Arial"/>
                <w:kern w:val="28"/>
                <w:sz w:val="16"/>
                <w:szCs w:val="16"/>
              </w:rPr>
            </w:pPr>
          </w:p>
        </w:tc>
        <w:tc>
          <w:tcPr>
            <w:tcW w:w="968" w:type="dxa"/>
            <w:vAlign w:val="bottom"/>
          </w:tcPr>
          <w:p w14:paraId="5AABF022" w14:textId="77777777" w:rsidR="00F214FD" w:rsidRPr="00932A5A" w:rsidRDefault="00F214FD" w:rsidP="000722A7">
            <w:pPr>
              <w:tabs>
                <w:tab w:val="decimal" w:pos="882"/>
              </w:tabs>
              <w:spacing w:line="320" w:lineRule="exact"/>
              <w:ind w:left="-105" w:firstLine="91"/>
              <w:rPr>
                <w:rFonts w:ascii="Arial" w:hAnsi="Arial" w:cs="Arial"/>
                <w:kern w:val="28"/>
                <w:sz w:val="16"/>
                <w:szCs w:val="16"/>
              </w:rPr>
            </w:pPr>
          </w:p>
        </w:tc>
        <w:tc>
          <w:tcPr>
            <w:tcW w:w="967" w:type="dxa"/>
            <w:vAlign w:val="bottom"/>
          </w:tcPr>
          <w:p w14:paraId="112834B3" w14:textId="77777777" w:rsidR="00F214FD" w:rsidRPr="00932A5A" w:rsidRDefault="00F214FD" w:rsidP="000722A7">
            <w:pPr>
              <w:tabs>
                <w:tab w:val="decimal" w:pos="882"/>
              </w:tabs>
              <w:spacing w:line="320" w:lineRule="exact"/>
              <w:ind w:left="-105" w:firstLine="91"/>
              <w:rPr>
                <w:rFonts w:ascii="Arial" w:hAnsi="Arial" w:cs="Arial"/>
                <w:kern w:val="28"/>
                <w:sz w:val="16"/>
                <w:szCs w:val="16"/>
              </w:rPr>
            </w:pPr>
          </w:p>
        </w:tc>
        <w:tc>
          <w:tcPr>
            <w:tcW w:w="968" w:type="dxa"/>
            <w:vAlign w:val="bottom"/>
          </w:tcPr>
          <w:p w14:paraId="4E7A8387" w14:textId="77777777" w:rsidR="00F214FD" w:rsidRPr="00932A5A" w:rsidRDefault="00F214FD" w:rsidP="000722A7">
            <w:pPr>
              <w:tabs>
                <w:tab w:val="decimal" w:pos="882"/>
              </w:tabs>
              <w:spacing w:line="320" w:lineRule="exact"/>
              <w:ind w:left="-105" w:firstLine="91"/>
              <w:rPr>
                <w:rFonts w:ascii="Arial" w:hAnsi="Arial" w:cs="Arial"/>
                <w:kern w:val="28"/>
                <w:sz w:val="16"/>
                <w:szCs w:val="16"/>
              </w:rPr>
            </w:pPr>
          </w:p>
        </w:tc>
      </w:tr>
      <w:tr w:rsidR="00F214FD" w:rsidRPr="00932A5A" w14:paraId="01F16809" w14:textId="77777777" w:rsidTr="000722A7">
        <w:tc>
          <w:tcPr>
            <w:tcW w:w="4320" w:type="dxa"/>
            <w:vAlign w:val="bottom"/>
          </w:tcPr>
          <w:p w14:paraId="2FB090A4" w14:textId="77777777" w:rsidR="00F214FD" w:rsidRPr="00932A5A" w:rsidRDefault="00F214FD" w:rsidP="000722A7">
            <w:pPr>
              <w:spacing w:line="320" w:lineRule="exact"/>
              <w:ind w:left="243" w:hanging="180"/>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080" w:type="dxa"/>
            <w:vAlign w:val="bottom"/>
          </w:tcPr>
          <w:p w14:paraId="23A9BBD9"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p>
        </w:tc>
        <w:tc>
          <w:tcPr>
            <w:tcW w:w="967" w:type="dxa"/>
            <w:vAlign w:val="bottom"/>
          </w:tcPr>
          <w:p w14:paraId="41982642"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0500952F"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c>
          <w:tcPr>
            <w:tcW w:w="967" w:type="dxa"/>
            <w:vAlign w:val="bottom"/>
          </w:tcPr>
          <w:p w14:paraId="0267F270"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68CC554D"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r>
      <w:tr w:rsidR="00F214FD" w:rsidRPr="00932A5A" w14:paraId="0A88F1C6" w14:textId="77777777" w:rsidTr="000722A7">
        <w:tc>
          <w:tcPr>
            <w:tcW w:w="4320" w:type="dxa"/>
            <w:vAlign w:val="bottom"/>
          </w:tcPr>
          <w:p w14:paraId="2530CB75" w14:textId="77777777" w:rsidR="00F214FD" w:rsidRPr="00932A5A" w:rsidRDefault="00F214FD" w:rsidP="000722A7">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Financial assets designated to be measured at fair value through profit or loss</w:t>
            </w:r>
          </w:p>
        </w:tc>
        <w:tc>
          <w:tcPr>
            <w:tcW w:w="1080" w:type="dxa"/>
            <w:vAlign w:val="bottom"/>
          </w:tcPr>
          <w:p w14:paraId="5BFA0519"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254</w:t>
            </w:r>
          </w:p>
        </w:tc>
        <w:tc>
          <w:tcPr>
            <w:tcW w:w="967" w:type="dxa"/>
            <w:vAlign w:val="bottom"/>
          </w:tcPr>
          <w:p w14:paraId="21A26667"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254</w:t>
            </w:r>
          </w:p>
        </w:tc>
        <w:tc>
          <w:tcPr>
            <w:tcW w:w="968" w:type="dxa"/>
            <w:vAlign w:val="bottom"/>
          </w:tcPr>
          <w:p w14:paraId="6E3F3A7B"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0AB38250"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254</w:t>
            </w:r>
          </w:p>
        </w:tc>
        <w:tc>
          <w:tcPr>
            <w:tcW w:w="968" w:type="dxa"/>
            <w:vAlign w:val="bottom"/>
          </w:tcPr>
          <w:p w14:paraId="239AF3D5"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r>
      <w:tr w:rsidR="00F214FD" w:rsidRPr="00932A5A" w14:paraId="18A2546D" w14:textId="77777777" w:rsidTr="000722A7">
        <w:tc>
          <w:tcPr>
            <w:tcW w:w="4320" w:type="dxa"/>
            <w:vAlign w:val="bottom"/>
          </w:tcPr>
          <w:p w14:paraId="42AFDFAB" w14:textId="77777777" w:rsidR="00F214FD" w:rsidRPr="00932A5A" w:rsidRDefault="00F214FD" w:rsidP="000722A7">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Others</w:t>
            </w:r>
          </w:p>
        </w:tc>
        <w:tc>
          <w:tcPr>
            <w:tcW w:w="1080" w:type="dxa"/>
            <w:vAlign w:val="bottom"/>
          </w:tcPr>
          <w:p w14:paraId="70247970"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2,236</w:t>
            </w:r>
          </w:p>
        </w:tc>
        <w:tc>
          <w:tcPr>
            <w:tcW w:w="967" w:type="dxa"/>
            <w:vAlign w:val="bottom"/>
          </w:tcPr>
          <w:p w14:paraId="4253A11E"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2,236</w:t>
            </w:r>
          </w:p>
        </w:tc>
        <w:tc>
          <w:tcPr>
            <w:tcW w:w="968" w:type="dxa"/>
            <w:vAlign w:val="bottom"/>
          </w:tcPr>
          <w:p w14:paraId="1D58D73D"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1,830</w:t>
            </w:r>
          </w:p>
        </w:tc>
        <w:tc>
          <w:tcPr>
            <w:tcW w:w="967" w:type="dxa"/>
            <w:vAlign w:val="bottom"/>
          </w:tcPr>
          <w:p w14:paraId="744602BE"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49</w:t>
            </w:r>
          </w:p>
        </w:tc>
        <w:tc>
          <w:tcPr>
            <w:tcW w:w="968" w:type="dxa"/>
            <w:vAlign w:val="bottom"/>
          </w:tcPr>
          <w:p w14:paraId="3CE42D15"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357</w:t>
            </w:r>
          </w:p>
        </w:tc>
      </w:tr>
      <w:tr w:rsidR="00F214FD" w:rsidRPr="00932A5A" w14:paraId="0586674C" w14:textId="77777777" w:rsidTr="000722A7">
        <w:tc>
          <w:tcPr>
            <w:tcW w:w="4320" w:type="dxa"/>
            <w:vAlign w:val="bottom"/>
          </w:tcPr>
          <w:p w14:paraId="268D8C40" w14:textId="77777777" w:rsidR="00F214FD" w:rsidRPr="00932A5A" w:rsidRDefault="00F214FD" w:rsidP="000722A7">
            <w:pPr>
              <w:spacing w:line="320" w:lineRule="exact"/>
              <w:ind w:left="243" w:hanging="180"/>
              <w:jc w:val="thaiDistribute"/>
              <w:rPr>
                <w:rFonts w:ascii="Arial" w:hAnsi="Arial" w:cs="Arial"/>
                <w:kern w:val="28"/>
                <w:sz w:val="16"/>
                <w:szCs w:val="16"/>
              </w:rPr>
            </w:pPr>
            <w:r w:rsidRPr="00932A5A">
              <w:rPr>
                <w:rFonts w:ascii="Arial" w:hAnsi="Arial" w:cs="Arial"/>
                <w:kern w:val="28"/>
                <w:sz w:val="16"/>
                <w:szCs w:val="16"/>
              </w:rPr>
              <w:t>Derivatives assets</w:t>
            </w:r>
          </w:p>
        </w:tc>
        <w:tc>
          <w:tcPr>
            <w:tcW w:w="1080" w:type="dxa"/>
            <w:vAlign w:val="bottom"/>
          </w:tcPr>
          <w:p w14:paraId="1F4A4500"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132</w:t>
            </w:r>
          </w:p>
        </w:tc>
        <w:tc>
          <w:tcPr>
            <w:tcW w:w="967" w:type="dxa"/>
            <w:vAlign w:val="bottom"/>
          </w:tcPr>
          <w:p w14:paraId="7F45CAFE"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132</w:t>
            </w:r>
          </w:p>
        </w:tc>
        <w:tc>
          <w:tcPr>
            <w:tcW w:w="968" w:type="dxa"/>
            <w:vAlign w:val="bottom"/>
          </w:tcPr>
          <w:p w14:paraId="338962BE"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132</w:t>
            </w:r>
          </w:p>
        </w:tc>
        <w:tc>
          <w:tcPr>
            <w:tcW w:w="967" w:type="dxa"/>
            <w:vAlign w:val="bottom"/>
          </w:tcPr>
          <w:p w14:paraId="389DDF3A"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8" w:type="dxa"/>
            <w:vAlign w:val="bottom"/>
          </w:tcPr>
          <w:p w14:paraId="1B89837F"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r>
      <w:tr w:rsidR="00F214FD" w:rsidRPr="00932A5A" w14:paraId="21D9D610" w14:textId="77777777" w:rsidTr="000722A7">
        <w:tc>
          <w:tcPr>
            <w:tcW w:w="4320" w:type="dxa"/>
            <w:vAlign w:val="bottom"/>
          </w:tcPr>
          <w:p w14:paraId="10357F04" w14:textId="77777777" w:rsidR="00F214FD" w:rsidRPr="00932A5A" w:rsidRDefault="00F214FD" w:rsidP="000722A7">
            <w:pPr>
              <w:spacing w:line="32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1080" w:type="dxa"/>
            <w:vAlign w:val="bottom"/>
          </w:tcPr>
          <w:p w14:paraId="6F567CF7"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13,815</w:t>
            </w:r>
          </w:p>
        </w:tc>
        <w:tc>
          <w:tcPr>
            <w:tcW w:w="967" w:type="dxa"/>
            <w:vAlign w:val="bottom"/>
          </w:tcPr>
          <w:p w14:paraId="6404F8A1"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13,815</w:t>
            </w:r>
          </w:p>
        </w:tc>
        <w:tc>
          <w:tcPr>
            <w:tcW w:w="968" w:type="dxa"/>
            <w:vAlign w:val="bottom"/>
          </w:tcPr>
          <w:p w14:paraId="2DC31DB8"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3157DE88"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13,815</w:t>
            </w:r>
          </w:p>
        </w:tc>
        <w:tc>
          <w:tcPr>
            <w:tcW w:w="968" w:type="dxa"/>
            <w:vAlign w:val="bottom"/>
          </w:tcPr>
          <w:p w14:paraId="1300D436"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r>
      <w:tr w:rsidR="00F214FD" w:rsidRPr="00932A5A" w14:paraId="006B4419" w14:textId="77777777" w:rsidTr="000722A7">
        <w:tc>
          <w:tcPr>
            <w:tcW w:w="4320" w:type="dxa"/>
            <w:vAlign w:val="bottom"/>
          </w:tcPr>
          <w:p w14:paraId="3CF5F15D" w14:textId="77777777" w:rsidR="00F214FD" w:rsidRPr="00932A5A" w:rsidRDefault="00F214FD" w:rsidP="000722A7">
            <w:pPr>
              <w:spacing w:line="320" w:lineRule="exact"/>
              <w:ind w:left="243" w:right="-113"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080" w:type="dxa"/>
            <w:vAlign w:val="bottom"/>
          </w:tcPr>
          <w:p w14:paraId="4239568D"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3,489</w:t>
            </w:r>
          </w:p>
        </w:tc>
        <w:tc>
          <w:tcPr>
            <w:tcW w:w="967" w:type="dxa"/>
            <w:vAlign w:val="bottom"/>
          </w:tcPr>
          <w:p w14:paraId="2CBA29ED"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3,489</w:t>
            </w:r>
          </w:p>
        </w:tc>
        <w:tc>
          <w:tcPr>
            <w:tcW w:w="968" w:type="dxa"/>
            <w:vAlign w:val="bottom"/>
          </w:tcPr>
          <w:p w14:paraId="7CE7469B"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2,805</w:t>
            </w:r>
          </w:p>
        </w:tc>
        <w:tc>
          <w:tcPr>
            <w:tcW w:w="967" w:type="dxa"/>
            <w:vAlign w:val="bottom"/>
          </w:tcPr>
          <w:p w14:paraId="4F8C9C86"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407</w:t>
            </w:r>
          </w:p>
        </w:tc>
        <w:tc>
          <w:tcPr>
            <w:tcW w:w="968" w:type="dxa"/>
            <w:vAlign w:val="bottom"/>
          </w:tcPr>
          <w:p w14:paraId="605D9007"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277</w:t>
            </w:r>
          </w:p>
        </w:tc>
      </w:tr>
      <w:tr w:rsidR="00F214FD" w:rsidRPr="00932A5A" w14:paraId="46066C91" w14:textId="77777777" w:rsidTr="000722A7">
        <w:tc>
          <w:tcPr>
            <w:tcW w:w="4320" w:type="dxa"/>
            <w:vAlign w:val="bottom"/>
          </w:tcPr>
          <w:p w14:paraId="2E20279C" w14:textId="77777777" w:rsidR="00F214FD" w:rsidRPr="00932A5A" w:rsidRDefault="00F214FD" w:rsidP="000722A7">
            <w:pPr>
              <w:spacing w:line="320" w:lineRule="exact"/>
              <w:ind w:left="243" w:hanging="180"/>
              <w:rPr>
                <w:rFonts w:ascii="Arial" w:hAnsi="Arial" w:cs="Arial"/>
                <w:b/>
                <w:bCs/>
                <w:kern w:val="28"/>
                <w:sz w:val="16"/>
                <w:szCs w:val="16"/>
              </w:rPr>
            </w:pPr>
            <w:r w:rsidRPr="00932A5A">
              <w:rPr>
                <w:rFonts w:ascii="Arial" w:hAnsi="Arial" w:cs="Arial"/>
                <w:b/>
                <w:bCs/>
                <w:kern w:val="28"/>
                <w:sz w:val="16"/>
                <w:szCs w:val="16"/>
                <w:u w:val="single"/>
              </w:rPr>
              <w:t>Financial liabilities measured at fair value</w:t>
            </w:r>
          </w:p>
        </w:tc>
        <w:tc>
          <w:tcPr>
            <w:tcW w:w="1080" w:type="dxa"/>
            <w:vAlign w:val="bottom"/>
          </w:tcPr>
          <w:p w14:paraId="229C4BD0"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p>
        </w:tc>
        <w:tc>
          <w:tcPr>
            <w:tcW w:w="967" w:type="dxa"/>
            <w:vAlign w:val="bottom"/>
          </w:tcPr>
          <w:p w14:paraId="61153C1F"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06B05362"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c>
          <w:tcPr>
            <w:tcW w:w="967" w:type="dxa"/>
            <w:vAlign w:val="bottom"/>
          </w:tcPr>
          <w:p w14:paraId="357B97CA"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617AFB45"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r>
      <w:tr w:rsidR="00F214FD" w:rsidRPr="00932A5A" w14:paraId="46AC5A0D" w14:textId="77777777" w:rsidTr="000722A7">
        <w:trPr>
          <w:trHeight w:val="73"/>
        </w:trPr>
        <w:tc>
          <w:tcPr>
            <w:tcW w:w="4320" w:type="dxa"/>
            <w:vAlign w:val="bottom"/>
          </w:tcPr>
          <w:p w14:paraId="7F7FE318" w14:textId="77777777" w:rsidR="00F214FD" w:rsidRPr="00932A5A" w:rsidRDefault="00F214FD" w:rsidP="000722A7">
            <w:pPr>
              <w:spacing w:line="320" w:lineRule="exact"/>
              <w:ind w:left="243" w:hanging="180"/>
              <w:jc w:val="thaiDistribute"/>
              <w:rPr>
                <w:rFonts w:ascii="Arial" w:hAnsi="Arial" w:cs="Arial"/>
                <w:kern w:val="28"/>
                <w:sz w:val="16"/>
                <w:szCs w:val="16"/>
                <w:cs/>
              </w:rPr>
            </w:pPr>
            <w:r w:rsidRPr="00932A5A">
              <w:rPr>
                <w:rFonts w:ascii="Arial" w:hAnsi="Arial" w:cs="Arial"/>
                <w:kern w:val="28"/>
                <w:sz w:val="16"/>
                <w:szCs w:val="16"/>
              </w:rPr>
              <w:t xml:space="preserve">Derivatives liabilities </w:t>
            </w:r>
            <w:r w:rsidRPr="00932A5A">
              <w:rPr>
                <w:rFonts w:ascii="Arial" w:hAnsi="Arial" w:cs="Arial"/>
                <w:kern w:val="28"/>
                <w:sz w:val="16"/>
                <w:szCs w:val="16"/>
                <w:cs/>
              </w:rPr>
              <w:t xml:space="preserve"> </w:t>
            </w:r>
          </w:p>
        </w:tc>
        <w:tc>
          <w:tcPr>
            <w:tcW w:w="1080" w:type="dxa"/>
            <w:vAlign w:val="bottom"/>
          </w:tcPr>
          <w:p w14:paraId="6838098D"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3</w:t>
            </w:r>
          </w:p>
        </w:tc>
        <w:tc>
          <w:tcPr>
            <w:tcW w:w="967" w:type="dxa"/>
            <w:vAlign w:val="bottom"/>
          </w:tcPr>
          <w:p w14:paraId="48D34D8C"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3</w:t>
            </w:r>
          </w:p>
        </w:tc>
        <w:tc>
          <w:tcPr>
            <w:tcW w:w="968" w:type="dxa"/>
            <w:vAlign w:val="bottom"/>
          </w:tcPr>
          <w:p w14:paraId="6D52E034"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3</w:t>
            </w:r>
          </w:p>
        </w:tc>
        <w:tc>
          <w:tcPr>
            <w:tcW w:w="967" w:type="dxa"/>
            <w:vAlign w:val="bottom"/>
          </w:tcPr>
          <w:p w14:paraId="1F701DC2"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8" w:type="dxa"/>
            <w:vAlign w:val="bottom"/>
          </w:tcPr>
          <w:p w14:paraId="2B32607D"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r>
      <w:tr w:rsidR="00F214FD" w:rsidRPr="00932A5A" w14:paraId="0D7B5502" w14:textId="77777777" w:rsidTr="000722A7">
        <w:trPr>
          <w:trHeight w:val="73"/>
        </w:trPr>
        <w:tc>
          <w:tcPr>
            <w:tcW w:w="4320" w:type="dxa"/>
            <w:vAlign w:val="bottom"/>
          </w:tcPr>
          <w:p w14:paraId="5D0778DE" w14:textId="77777777" w:rsidR="00F214FD" w:rsidRPr="00932A5A" w:rsidRDefault="00F214FD" w:rsidP="000722A7">
            <w:pPr>
              <w:spacing w:line="32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1080" w:type="dxa"/>
            <w:vAlign w:val="bottom"/>
          </w:tcPr>
          <w:p w14:paraId="02B4B5D1"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p>
        </w:tc>
        <w:tc>
          <w:tcPr>
            <w:tcW w:w="967" w:type="dxa"/>
            <w:vAlign w:val="bottom"/>
          </w:tcPr>
          <w:p w14:paraId="69AFCC3E"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183B6502"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c>
          <w:tcPr>
            <w:tcW w:w="967" w:type="dxa"/>
            <w:vAlign w:val="bottom"/>
          </w:tcPr>
          <w:p w14:paraId="399EB938"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19347BBA"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p>
        </w:tc>
      </w:tr>
      <w:tr w:rsidR="00F214FD" w:rsidRPr="00932A5A" w14:paraId="1EEC31F0" w14:textId="77777777" w:rsidTr="000722A7">
        <w:trPr>
          <w:trHeight w:val="73"/>
        </w:trPr>
        <w:tc>
          <w:tcPr>
            <w:tcW w:w="4320" w:type="dxa"/>
            <w:vAlign w:val="bottom"/>
          </w:tcPr>
          <w:p w14:paraId="4F78D750" w14:textId="77777777" w:rsidR="00F214FD" w:rsidRPr="00932A5A" w:rsidRDefault="00F214FD" w:rsidP="000722A7">
            <w:pPr>
              <w:spacing w:line="320" w:lineRule="exact"/>
              <w:ind w:left="243" w:hanging="180"/>
              <w:rPr>
                <w:rFonts w:ascii="Arial" w:hAnsi="Arial" w:cs="Arial"/>
                <w:kern w:val="28"/>
                <w:sz w:val="16"/>
                <w:szCs w:val="16"/>
              </w:rPr>
            </w:pPr>
            <w:r w:rsidRPr="00932A5A">
              <w:rPr>
                <w:rFonts w:ascii="Arial" w:hAnsi="Arial" w:cs="Arial"/>
                <w:kern w:val="28"/>
                <w:sz w:val="16"/>
                <w:szCs w:val="16"/>
              </w:rPr>
              <w:t>Land, premises and equipment - land and buildings</w:t>
            </w:r>
          </w:p>
        </w:tc>
        <w:tc>
          <w:tcPr>
            <w:tcW w:w="1080" w:type="dxa"/>
            <w:vAlign w:val="bottom"/>
          </w:tcPr>
          <w:p w14:paraId="69E8EAA2" w14:textId="77777777" w:rsidR="00F214FD" w:rsidRPr="00932A5A" w:rsidRDefault="00F214FD" w:rsidP="000722A7">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157</w:t>
            </w:r>
          </w:p>
        </w:tc>
        <w:tc>
          <w:tcPr>
            <w:tcW w:w="967" w:type="dxa"/>
            <w:vAlign w:val="bottom"/>
          </w:tcPr>
          <w:p w14:paraId="277E2923"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157</w:t>
            </w:r>
          </w:p>
        </w:tc>
        <w:tc>
          <w:tcPr>
            <w:tcW w:w="968" w:type="dxa"/>
            <w:vAlign w:val="bottom"/>
          </w:tcPr>
          <w:p w14:paraId="2DFCE6DA"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5A310971"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8" w:type="dxa"/>
            <w:vAlign w:val="bottom"/>
          </w:tcPr>
          <w:p w14:paraId="2644227F" w14:textId="77777777" w:rsidR="00F214FD" w:rsidRPr="00932A5A" w:rsidRDefault="00F214FD" w:rsidP="000722A7">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157</w:t>
            </w:r>
          </w:p>
        </w:tc>
      </w:tr>
    </w:tbl>
    <w:p w14:paraId="30F6AD36" w14:textId="5F431A5A" w:rsidR="00CA46AB" w:rsidRDefault="00CA46AB" w:rsidP="00F214FD">
      <w:pPr>
        <w:spacing w:line="360" w:lineRule="exact"/>
        <w:rPr>
          <w:sz w:val="32"/>
          <w:szCs w:val="32"/>
        </w:rPr>
      </w:pPr>
    </w:p>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F214FD" w:rsidRPr="00932A5A" w14:paraId="5B9022C0" w14:textId="77777777" w:rsidTr="000722A7">
        <w:tc>
          <w:tcPr>
            <w:tcW w:w="4410" w:type="dxa"/>
            <w:vAlign w:val="bottom"/>
          </w:tcPr>
          <w:p w14:paraId="15A24F23" w14:textId="77777777" w:rsidR="00F214FD" w:rsidRPr="00932A5A" w:rsidRDefault="00F214FD" w:rsidP="000722A7">
            <w:pPr>
              <w:spacing w:line="310" w:lineRule="exact"/>
              <w:jc w:val="right"/>
              <w:rPr>
                <w:rFonts w:ascii="Arial" w:hAnsi="Arial" w:cs="Arial"/>
                <w:kern w:val="28"/>
                <w:sz w:val="16"/>
                <w:szCs w:val="16"/>
              </w:rPr>
            </w:pPr>
          </w:p>
        </w:tc>
        <w:tc>
          <w:tcPr>
            <w:tcW w:w="4950" w:type="dxa"/>
            <w:gridSpan w:val="5"/>
          </w:tcPr>
          <w:p w14:paraId="0EC2A066" w14:textId="77777777" w:rsidR="00F214FD" w:rsidRPr="00932A5A" w:rsidRDefault="00F214FD" w:rsidP="000722A7">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2C1E0B16" w14:textId="77777777" w:rsidTr="000722A7">
        <w:trPr>
          <w:trHeight w:val="126"/>
        </w:trPr>
        <w:tc>
          <w:tcPr>
            <w:tcW w:w="4410" w:type="dxa"/>
            <w:vAlign w:val="bottom"/>
          </w:tcPr>
          <w:p w14:paraId="4391F458"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5157B094"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214FD" w:rsidRPr="00932A5A" w14:paraId="4E769E59" w14:textId="77777777" w:rsidTr="000722A7">
        <w:trPr>
          <w:trHeight w:val="126"/>
        </w:trPr>
        <w:tc>
          <w:tcPr>
            <w:tcW w:w="4410" w:type="dxa"/>
            <w:vAlign w:val="bottom"/>
          </w:tcPr>
          <w:p w14:paraId="179C255C"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5C51F025"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2023</w:t>
            </w:r>
          </w:p>
        </w:tc>
      </w:tr>
      <w:tr w:rsidR="00F214FD" w:rsidRPr="00932A5A" w14:paraId="1439F221" w14:textId="77777777" w:rsidTr="000722A7">
        <w:tc>
          <w:tcPr>
            <w:tcW w:w="4410" w:type="dxa"/>
            <w:vAlign w:val="bottom"/>
          </w:tcPr>
          <w:p w14:paraId="37A58D2E"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vAlign w:val="bottom"/>
          </w:tcPr>
          <w:p w14:paraId="6525F72C"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7C884E8A"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1B2ACE05" w14:textId="77777777" w:rsidTr="000722A7">
        <w:tc>
          <w:tcPr>
            <w:tcW w:w="4410" w:type="dxa"/>
            <w:vAlign w:val="bottom"/>
          </w:tcPr>
          <w:p w14:paraId="0E0AA858"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tcPr>
          <w:p w14:paraId="49E8EEF7" w14:textId="77777777" w:rsidR="00F214FD" w:rsidRPr="00932A5A" w:rsidRDefault="00F214FD" w:rsidP="000722A7">
            <w:pPr>
              <w:tabs>
                <w:tab w:val="decimal" w:pos="882"/>
              </w:tabs>
              <w:spacing w:line="310" w:lineRule="exact"/>
              <w:ind w:hanging="14"/>
              <w:rPr>
                <w:rFonts w:ascii="Arial" w:hAnsi="Arial" w:cs="Arial"/>
                <w:kern w:val="28"/>
                <w:sz w:val="16"/>
                <w:szCs w:val="16"/>
              </w:rPr>
            </w:pPr>
          </w:p>
        </w:tc>
        <w:tc>
          <w:tcPr>
            <w:tcW w:w="967" w:type="dxa"/>
            <w:vAlign w:val="bottom"/>
          </w:tcPr>
          <w:p w14:paraId="08246003"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7684043D"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41A39E5B"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3CFEEF30"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14FD" w:rsidRPr="00932A5A" w14:paraId="3142BDEB" w14:textId="77777777" w:rsidTr="000722A7">
        <w:tc>
          <w:tcPr>
            <w:tcW w:w="4410" w:type="dxa"/>
            <w:vAlign w:val="bottom"/>
          </w:tcPr>
          <w:p w14:paraId="542E5787" w14:textId="77777777" w:rsidR="00F214FD" w:rsidRPr="00932A5A" w:rsidRDefault="00F214FD" w:rsidP="000722A7">
            <w:pPr>
              <w:spacing w:line="310" w:lineRule="exact"/>
              <w:ind w:left="243" w:hanging="180"/>
              <w:rPr>
                <w:rFonts w:ascii="Arial" w:hAnsi="Arial" w:cs="Arial"/>
                <w:b/>
                <w:bCs/>
                <w:kern w:val="28"/>
                <w:sz w:val="16"/>
                <w:szCs w:val="16"/>
                <w:u w:val="single"/>
              </w:rPr>
            </w:pPr>
            <w:r w:rsidRPr="00932A5A">
              <w:rPr>
                <w:rFonts w:ascii="Arial" w:hAnsi="Arial" w:cs="Arial"/>
                <w:b/>
                <w:bCs/>
                <w:sz w:val="16"/>
                <w:szCs w:val="16"/>
                <w:u w:val="single"/>
              </w:rPr>
              <w:t xml:space="preserve">Financial assets measured  at fair value </w:t>
            </w:r>
          </w:p>
        </w:tc>
        <w:tc>
          <w:tcPr>
            <w:tcW w:w="1080" w:type="dxa"/>
          </w:tcPr>
          <w:p w14:paraId="10E0BB59"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67" w:type="dxa"/>
          </w:tcPr>
          <w:p w14:paraId="18800EFD"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68" w:type="dxa"/>
          </w:tcPr>
          <w:p w14:paraId="03CBC898"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67" w:type="dxa"/>
          </w:tcPr>
          <w:p w14:paraId="3BDB2A0A"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68" w:type="dxa"/>
          </w:tcPr>
          <w:p w14:paraId="61E88BA9"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r>
      <w:tr w:rsidR="00F214FD" w:rsidRPr="00932A5A" w14:paraId="64023C41" w14:textId="77777777" w:rsidTr="000722A7">
        <w:tc>
          <w:tcPr>
            <w:tcW w:w="4410" w:type="dxa"/>
            <w:vAlign w:val="bottom"/>
          </w:tcPr>
          <w:p w14:paraId="687CACF2"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080" w:type="dxa"/>
            <w:vAlign w:val="bottom"/>
          </w:tcPr>
          <w:p w14:paraId="1203B22F" w14:textId="77777777" w:rsidR="00F214FD" w:rsidRPr="00932A5A" w:rsidRDefault="00F214FD" w:rsidP="000722A7">
            <w:pPr>
              <w:tabs>
                <w:tab w:val="decimal" w:pos="698"/>
              </w:tabs>
              <w:spacing w:line="310" w:lineRule="exact"/>
              <w:ind w:left="-105" w:firstLine="91"/>
              <w:rPr>
                <w:rFonts w:ascii="Arial" w:hAnsi="Arial" w:cs="Arial"/>
                <w:kern w:val="28"/>
                <w:sz w:val="16"/>
                <w:szCs w:val="16"/>
              </w:rPr>
            </w:pPr>
          </w:p>
        </w:tc>
        <w:tc>
          <w:tcPr>
            <w:tcW w:w="967" w:type="dxa"/>
            <w:vAlign w:val="bottom"/>
          </w:tcPr>
          <w:p w14:paraId="32D768A0"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c>
          <w:tcPr>
            <w:tcW w:w="968" w:type="dxa"/>
            <w:vAlign w:val="bottom"/>
          </w:tcPr>
          <w:p w14:paraId="0CD59AC5"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c>
          <w:tcPr>
            <w:tcW w:w="967" w:type="dxa"/>
            <w:vAlign w:val="bottom"/>
          </w:tcPr>
          <w:p w14:paraId="799F2678"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c>
          <w:tcPr>
            <w:tcW w:w="968" w:type="dxa"/>
            <w:vAlign w:val="bottom"/>
          </w:tcPr>
          <w:p w14:paraId="6993BE8E"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r>
      <w:tr w:rsidR="00F214FD" w:rsidRPr="00932A5A" w14:paraId="66CDD4F8" w14:textId="77777777" w:rsidTr="000722A7">
        <w:tc>
          <w:tcPr>
            <w:tcW w:w="4410" w:type="dxa"/>
            <w:vAlign w:val="bottom"/>
          </w:tcPr>
          <w:p w14:paraId="44CE6E51" w14:textId="77777777" w:rsidR="00F214FD" w:rsidRPr="00932A5A" w:rsidRDefault="00F214FD" w:rsidP="000722A7">
            <w:pPr>
              <w:numPr>
                <w:ilvl w:val="0"/>
                <w:numId w:val="11"/>
              </w:numPr>
              <w:spacing w:line="310" w:lineRule="exact"/>
              <w:rPr>
                <w:rFonts w:ascii="Arial" w:hAnsi="Arial" w:cs="Arial"/>
                <w:kern w:val="28"/>
                <w:sz w:val="16"/>
                <w:szCs w:val="16"/>
              </w:rPr>
            </w:pPr>
            <w:r w:rsidRPr="00932A5A">
              <w:rPr>
                <w:rFonts w:ascii="Arial" w:hAnsi="Arial" w:cs="Arial"/>
                <w:kern w:val="28"/>
                <w:sz w:val="16"/>
                <w:szCs w:val="16"/>
              </w:rPr>
              <w:t>Others</w:t>
            </w:r>
          </w:p>
        </w:tc>
        <w:tc>
          <w:tcPr>
            <w:tcW w:w="1080" w:type="dxa"/>
          </w:tcPr>
          <w:p w14:paraId="3E6AF810" w14:textId="77777777" w:rsidR="00F214FD" w:rsidRPr="00932A5A" w:rsidRDefault="00F214FD" w:rsidP="000722A7">
            <w:pPr>
              <w:tabs>
                <w:tab w:val="decimal" w:pos="698"/>
              </w:tabs>
              <w:spacing w:line="310" w:lineRule="exact"/>
              <w:rPr>
                <w:rFonts w:ascii="Arial" w:hAnsi="Arial" w:cs="Arial"/>
                <w:kern w:val="28"/>
                <w:sz w:val="16"/>
                <w:szCs w:val="16"/>
              </w:rPr>
            </w:pPr>
            <w:r>
              <w:rPr>
                <w:rFonts w:ascii="Arial" w:hAnsi="Arial" w:cs="Arial"/>
                <w:sz w:val="16"/>
                <w:szCs w:val="16"/>
              </w:rPr>
              <w:t>89</w:t>
            </w:r>
          </w:p>
        </w:tc>
        <w:tc>
          <w:tcPr>
            <w:tcW w:w="967" w:type="dxa"/>
          </w:tcPr>
          <w:p w14:paraId="28BB411A"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Pr>
                <w:rFonts w:ascii="Arial" w:hAnsi="Arial" w:cs="Arial"/>
                <w:sz w:val="16"/>
                <w:szCs w:val="16"/>
              </w:rPr>
              <w:t>89</w:t>
            </w:r>
          </w:p>
        </w:tc>
        <w:tc>
          <w:tcPr>
            <w:tcW w:w="968" w:type="dxa"/>
          </w:tcPr>
          <w:p w14:paraId="32BD3A45"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tcPr>
          <w:p w14:paraId="207128E8"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Pr>
                <w:rFonts w:ascii="Arial" w:hAnsi="Arial" w:cs="Arial"/>
                <w:sz w:val="16"/>
                <w:szCs w:val="16"/>
              </w:rPr>
              <w:t>89</w:t>
            </w:r>
          </w:p>
        </w:tc>
        <w:tc>
          <w:tcPr>
            <w:tcW w:w="968" w:type="dxa"/>
          </w:tcPr>
          <w:p w14:paraId="303B1CD5"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r>
      <w:tr w:rsidR="00F214FD" w:rsidRPr="00932A5A" w14:paraId="58CB8603" w14:textId="77777777" w:rsidTr="000722A7">
        <w:tc>
          <w:tcPr>
            <w:tcW w:w="4410" w:type="dxa"/>
            <w:vAlign w:val="bottom"/>
          </w:tcPr>
          <w:p w14:paraId="017013C7"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kern w:val="28"/>
                <w:sz w:val="16"/>
                <w:szCs w:val="16"/>
              </w:rPr>
              <w:t>Derivatives assets</w:t>
            </w:r>
          </w:p>
        </w:tc>
        <w:tc>
          <w:tcPr>
            <w:tcW w:w="1080" w:type="dxa"/>
          </w:tcPr>
          <w:p w14:paraId="43B35910" w14:textId="77777777" w:rsidR="00F214FD" w:rsidRPr="00F214FD" w:rsidRDefault="00F214FD" w:rsidP="000722A7">
            <w:pPr>
              <w:tabs>
                <w:tab w:val="decimal" w:pos="698"/>
              </w:tabs>
              <w:spacing w:line="310" w:lineRule="exact"/>
              <w:ind w:left="-105" w:firstLine="91"/>
              <w:rPr>
                <w:rFonts w:ascii="Arial" w:hAnsi="Arial" w:cs="Cordia New"/>
                <w:kern w:val="28"/>
                <w:sz w:val="16"/>
                <w:szCs w:val="16"/>
              </w:rPr>
            </w:pPr>
            <w:r w:rsidRPr="00932A5A">
              <w:rPr>
                <w:rFonts w:ascii="Arial" w:hAnsi="Arial" w:cs="Arial"/>
                <w:sz w:val="16"/>
                <w:szCs w:val="16"/>
                <w:cs/>
              </w:rPr>
              <w:t>120</w:t>
            </w:r>
          </w:p>
        </w:tc>
        <w:tc>
          <w:tcPr>
            <w:tcW w:w="967" w:type="dxa"/>
          </w:tcPr>
          <w:p w14:paraId="526C9540"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120</w:t>
            </w:r>
          </w:p>
        </w:tc>
        <w:tc>
          <w:tcPr>
            <w:tcW w:w="968" w:type="dxa"/>
          </w:tcPr>
          <w:p w14:paraId="2AA6A6C5"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120</w:t>
            </w:r>
          </w:p>
        </w:tc>
        <w:tc>
          <w:tcPr>
            <w:tcW w:w="967" w:type="dxa"/>
          </w:tcPr>
          <w:p w14:paraId="5658AA55"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c>
          <w:tcPr>
            <w:tcW w:w="968" w:type="dxa"/>
          </w:tcPr>
          <w:p w14:paraId="228B65C2"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r>
      <w:tr w:rsidR="00F214FD" w:rsidRPr="00932A5A" w14:paraId="69A500F7" w14:textId="77777777" w:rsidTr="000B45F8">
        <w:tc>
          <w:tcPr>
            <w:tcW w:w="4410" w:type="dxa"/>
            <w:vAlign w:val="bottom"/>
          </w:tcPr>
          <w:p w14:paraId="12E10652"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1080" w:type="dxa"/>
            <w:vAlign w:val="bottom"/>
          </w:tcPr>
          <w:p w14:paraId="5DBC3A79" w14:textId="77777777" w:rsidR="00F214FD" w:rsidRPr="00932A5A" w:rsidRDefault="00F214FD" w:rsidP="000B45F8">
            <w:pPr>
              <w:tabs>
                <w:tab w:val="decimal" w:pos="698"/>
              </w:tabs>
              <w:spacing w:line="310" w:lineRule="exact"/>
              <w:ind w:left="-105" w:firstLine="91"/>
              <w:rPr>
                <w:rFonts w:ascii="Arial" w:hAnsi="Arial" w:cs="Arial"/>
                <w:kern w:val="28"/>
                <w:sz w:val="16"/>
                <w:szCs w:val="16"/>
              </w:rPr>
            </w:pPr>
            <w:r w:rsidRPr="00932A5A">
              <w:rPr>
                <w:rFonts w:ascii="Arial" w:hAnsi="Arial" w:cs="Arial"/>
                <w:sz w:val="16"/>
                <w:szCs w:val="16"/>
                <w:cs/>
              </w:rPr>
              <w:t>462</w:t>
            </w:r>
          </w:p>
        </w:tc>
        <w:tc>
          <w:tcPr>
            <w:tcW w:w="967" w:type="dxa"/>
            <w:vAlign w:val="bottom"/>
          </w:tcPr>
          <w:p w14:paraId="191C2720" w14:textId="77777777" w:rsidR="00F214FD" w:rsidRPr="00932A5A" w:rsidRDefault="00F214FD" w:rsidP="000B45F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462</w:t>
            </w:r>
          </w:p>
        </w:tc>
        <w:tc>
          <w:tcPr>
            <w:tcW w:w="968" w:type="dxa"/>
            <w:vAlign w:val="bottom"/>
          </w:tcPr>
          <w:p w14:paraId="6815B111" w14:textId="77777777" w:rsidR="00F214FD" w:rsidRPr="00932A5A" w:rsidRDefault="00F214FD" w:rsidP="000B45F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vAlign w:val="bottom"/>
          </w:tcPr>
          <w:p w14:paraId="2336CD18" w14:textId="77777777" w:rsidR="00F214FD" w:rsidRPr="00932A5A" w:rsidRDefault="00F214FD" w:rsidP="000B45F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462</w:t>
            </w:r>
          </w:p>
        </w:tc>
        <w:tc>
          <w:tcPr>
            <w:tcW w:w="968" w:type="dxa"/>
            <w:vAlign w:val="bottom"/>
          </w:tcPr>
          <w:p w14:paraId="0866C520" w14:textId="77777777" w:rsidR="00F214FD" w:rsidRPr="00932A5A" w:rsidRDefault="00F214FD" w:rsidP="000B45F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r>
      <w:tr w:rsidR="00F214FD" w:rsidRPr="00932A5A" w14:paraId="77B4EA70" w14:textId="77777777" w:rsidTr="000B45F8">
        <w:trPr>
          <w:trHeight w:val="66"/>
        </w:trPr>
        <w:tc>
          <w:tcPr>
            <w:tcW w:w="4410" w:type="dxa"/>
            <w:vAlign w:val="bottom"/>
          </w:tcPr>
          <w:p w14:paraId="7A22E13D" w14:textId="77777777" w:rsidR="00F214FD" w:rsidRPr="00932A5A" w:rsidRDefault="00F214FD" w:rsidP="000722A7">
            <w:pPr>
              <w:spacing w:line="310" w:lineRule="exact"/>
              <w:ind w:left="243" w:right="-107"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080" w:type="dxa"/>
            <w:vAlign w:val="bottom"/>
          </w:tcPr>
          <w:p w14:paraId="2727D560" w14:textId="35B5E4C1" w:rsidR="00F214FD" w:rsidRPr="00932A5A" w:rsidRDefault="00F214FD" w:rsidP="000B45F8">
            <w:pPr>
              <w:tabs>
                <w:tab w:val="decimal" w:pos="698"/>
              </w:tabs>
              <w:spacing w:line="310" w:lineRule="exact"/>
              <w:ind w:left="-105" w:firstLine="91"/>
              <w:rPr>
                <w:rFonts w:ascii="Arial" w:hAnsi="Arial" w:cs="Arial"/>
                <w:kern w:val="28"/>
                <w:sz w:val="16"/>
                <w:szCs w:val="16"/>
              </w:rPr>
            </w:pPr>
            <w:r w:rsidRPr="00932A5A">
              <w:rPr>
                <w:rFonts w:ascii="Arial" w:hAnsi="Arial" w:cs="Arial"/>
                <w:sz w:val="16"/>
                <w:szCs w:val="16"/>
              </w:rPr>
              <w:t>1</w:t>
            </w:r>
            <w:r w:rsidR="001058A8">
              <w:rPr>
                <w:rFonts w:ascii="Arial" w:hAnsi="Arial" w:cs="Arial"/>
                <w:sz w:val="16"/>
                <w:szCs w:val="16"/>
              </w:rPr>
              <w:t>,</w:t>
            </w:r>
            <w:r w:rsidRPr="00932A5A">
              <w:rPr>
                <w:rFonts w:ascii="Arial" w:hAnsi="Arial" w:cs="Arial"/>
                <w:sz w:val="16"/>
                <w:szCs w:val="16"/>
              </w:rPr>
              <w:t>651</w:t>
            </w:r>
          </w:p>
        </w:tc>
        <w:tc>
          <w:tcPr>
            <w:tcW w:w="967" w:type="dxa"/>
            <w:vAlign w:val="bottom"/>
          </w:tcPr>
          <w:p w14:paraId="3E319339" w14:textId="77777777" w:rsidR="00F214FD" w:rsidRPr="00932A5A" w:rsidRDefault="00F214FD" w:rsidP="000B45F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1,651</w:t>
            </w:r>
          </w:p>
        </w:tc>
        <w:tc>
          <w:tcPr>
            <w:tcW w:w="968" w:type="dxa"/>
            <w:vAlign w:val="bottom"/>
          </w:tcPr>
          <w:p w14:paraId="0EE9D943" w14:textId="77777777" w:rsidR="00F214FD" w:rsidRPr="00932A5A" w:rsidRDefault="00F214FD" w:rsidP="000B45F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1,529</w:t>
            </w:r>
          </w:p>
        </w:tc>
        <w:tc>
          <w:tcPr>
            <w:tcW w:w="967" w:type="dxa"/>
            <w:vAlign w:val="bottom"/>
          </w:tcPr>
          <w:p w14:paraId="3C4093DD" w14:textId="77777777" w:rsidR="00F214FD" w:rsidRPr="00932A5A" w:rsidRDefault="00F214FD" w:rsidP="000B45F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51</w:t>
            </w:r>
          </w:p>
        </w:tc>
        <w:tc>
          <w:tcPr>
            <w:tcW w:w="968" w:type="dxa"/>
            <w:vAlign w:val="bottom"/>
          </w:tcPr>
          <w:p w14:paraId="14756BCA" w14:textId="77777777" w:rsidR="00F214FD" w:rsidRPr="00932A5A" w:rsidRDefault="00F214FD" w:rsidP="000B45F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71</w:t>
            </w:r>
          </w:p>
        </w:tc>
      </w:tr>
      <w:tr w:rsidR="00F214FD" w:rsidRPr="00932A5A" w14:paraId="7302886F" w14:textId="77777777" w:rsidTr="000722A7">
        <w:trPr>
          <w:trHeight w:val="189"/>
        </w:trPr>
        <w:tc>
          <w:tcPr>
            <w:tcW w:w="4410" w:type="dxa"/>
            <w:vAlign w:val="bottom"/>
          </w:tcPr>
          <w:p w14:paraId="7292C485"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1080" w:type="dxa"/>
          </w:tcPr>
          <w:p w14:paraId="038A09A6" w14:textId="77777777" w:rsidR="00F214FD" w:rsidRPr="00932A5A" w:rsidRDefault="00F214FD" w:rsidP="000722A7">
            <w:pPr>
              <w:tabs>
                <w:tab w:val="decimal" w:pos="708"/>
              </w:tabs>
              <w:spacing w:line="310" w:lineRule="exact"/>
              <w:ind w:left="-105" w:firstLine="91"/>
              <w:rPr>
                <w:rFonts w:ascii="Arial" w:hAnsi="Arial" w:cs="Arial"/>
                <w:kern w:val="28"/>
                <w:sz w:val="16"/>
                <w:szCs w:val="16"/>
              </w:rPr>
            </w:pPr>
          </w:p>
        </w:tc>
        <w:tc>
          <w:tcPr>
            <w:tcW w:w="967" w:type="dxa"/>
          </w:tcPr>
          <w:p w14:paraId="61A0C4FF"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p>
        </w:tc>
        <w:tc>
          <w:tcPr>
            <w:tcW w:w="968" w:type="dxa"/>
          </w:tcPr>
          <w:p w14:paraId="6FB26478"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p>
        </w:tc>
        <w:tc>
          <w:tcPr>
            <w:tcW w:w="967" w:type="dxa"/>
          </w:tcPr>
          <w:p w14:paraId="29C536C6"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p>
        </w:tc>
        <w:tc>
          <w:tcPr>
            <w:tcW w:w="968" w:type="dxa"/>
          </w:tcPr>
          <w:p w14:paraId="0DD3020E"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p>
        </w:tc>
      </w:tr>
      <w:tr w:rsidR="00F214FD" w:rsidRPr="00932A5A" w14:paraId="0C326D9D" w14:textId="77777777" w:rsidTr="000722A7">
        <w:trPr>
          <w:trHeight w:val="189"/>
        </w:trPr>
        <w:tc>
          <w:tcPr>
            <w:tcW w:w="4410" w:type="dxa"/>
            <w:vAlign w:val="bottom"/>
          </w:tcPr>
          <w:p w14:paraId="4338F0C0"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kern w:val="28"/>
                <w:sz w:val="16"/>
                <w:szCs w:val="16"/>
              </w:rPr>
              <w:t>Land, premises and equipment - land and buildings</w:t>
            </w:r>
          </w:p>
        </w:tc>
        <w:tc>
          <w:tcPr>
            <w:tcW w:w="1080" w:type="dxa"/>
          </w:tcPr>
          <w:p w14:paraId="7A78DB46" w14:textId="77777777" w:rsidR="00F214FD" w:rsidRPr="00932A5A" w:rsidRDefault="00F214FD" w:rsidP="000722A7">
            <w:pPr>
              <w:tabs>
                <w:tab w:val="decimal" w:pos="708"/>
              </w:tabs>
              <w:spacing w:line="310" w:lineRule="exact"/>
              <w:ind w:left="-105" w:firstLine="91"/>
              <w:rPr>
                <w:rFonts w:ascii="Arial" w:hAnsi="Arial" w:cs="Arial"/>
                <w:kern w:val="28"/>
                <w:sz w:val="16"/>
                <w:szCs w:val="16"/>
              </w:rPr>
            </w:pPr>
            <w:r w:rsidRPr="00932A5A">
              <w:rPr>
                <w:rFonts w:ascii="Arial" w:hAnsi="Arial" w:cs="Arial"/>
                <w:sz w:val="16"/>
                <w:szCs w:val="16"/>
              </w:rPr>
              <w:t>55</w:t>
            </w:r>
          </w:p>
        </w:tc>
        <w:tc>
          <w:tcPr>
            <w:tcW w:w="967" w:type="dxa"/>
          </w:tcPr>
          <w:p w14:paraId="0981115B"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55</w:t>
            </w:r>
          </w:p>
        </w:tc>
        <w:tc>
          <w:tcPr>
            <w:tcW w:w="968" w:type="dxa"/>
          </w:tcPr>
          <w:p w14:paraId="37838C87"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w:t>
            </w:r>
          </w:p>
        </w:tc>
        <w:tc>
          <w:tcPr>
            <w:tcW w:w="967" w:type="dxa"/>
          </w:tcPr>
          <w:p w14:paraId="4CB2E0EC"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w:t>
            </w:r>
          </w:p>
        </w:tc>
        <w:tc>
          <w:tcPr>
            <w:tcW w:w="968" w:type="dxa"/>
          </w:tcPr>
          <w:p w14:paraId="056B9B53"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55</w:t>
            </w:r>
          </w:p>
        </w:tc>
      </w:tr>
    </w:tbl>
    <w:p w14:paraId="68E87807" w14:textId="77777777" w:rsidR="00F214FD" w:rsidRDefault="00F214FD" w:rsidP="00F214FD">
      <w:pPr>
        <w:spacing w:line="360" w:lineRule="exact"/>
        <w:rPr>
          <w:sz w:val="32"/>
          <w:szCs w:val="32"/>
        </w:rPr>
      </w:pPr>
    </w:p>
    <w:p w14:paraId="32C270B1" w14:textId="77777777" w:rsidR="00F214FD" w:rsidRDefault="00F214FD" w:rsidP="00F214FD">
      <w:pPr>
        <w:spacing w:line="360" w:lineRule="exact"/>
        <w:rPr>
          <w:sz w:val="32"/>
          <w:szCs w:val="32"/>
        </w:rPr>
      </w:pPr>
    </w:p>
    <w:p w14:paraId="43CCB6DC" w14:textId="77777777" w:rsidR="00F214FD" w:rsidRDefault="00F214FD" w:rsidP="00F214FD">
      <w:pPr>
        <w:spacing w:line="360" w:lineRule="exact"/>
        <w:rPr>
          <w:sz w:val="32"/>
          <w:szCs w:val="32"/>
        </w:rPr>
      </w:pPr>
    </w:p>
    <w:p w14:paraId="6FA320DF" w14:textId="77777777" w:rsidR="00F214FD" w:rsidRDefault="00F214FD" w:rsidP="00F214FD">
      <w:pPr>
        <w:spacing w:line="360" w:lineRule="exact"/>
        <w:rPr>
          <w:sz w:val="32"/>
          <w:szCs w:val="32"/>
        </w:rPr>
      </w:pPr>
    </w:p>
    <w:p w14:paraId="53461D36" w14:textId="77777777" w:rsidR="00F214FD" w:rsidRDefault="00F214FD" w:rsidP="00F214FD">
      <w:pPr>
        <w:spacing w:line="360" w:lineRule="exact"/>
        <w:rPr>
          <w:sz w:val="32"/>
          <w:szCs w:val="32"/>
        </w:rPr>
      </w:pPr>
    </w:p>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F214FD" w:rsidRPr="00932A5A" w14:paraId="544E5830" w14:textId="77777777" w:rsidTr="000722A7">
        <w:tc>
          <w:tcPr>
            <w:tcW w:w="4410" w:type="dxa"/>
            <w:vAlign w:val="bottom"/>
          </w:tcPr>
          <w:p w14:paraId="16108E70" w14:textId="77777777" w:rsidR="00F214FD" w:rsidRPr="00932A5A" w:rsidRDefault="00F214FD" w:rsidP="000722A7">
            <w:pPr>
              <w:spacing w:line="310" w:lineRule="exact"/>
              <w:jc w:val="right"/>
              <w:rPr>
                <w:rFonts w:ascii="Arial" w:hAnsi="Arial" w:cs="Arial"/>
                <w:kern w:val="28"/>
                <w:sz w:val="16"/>
                <w:szCs w:val="16"/>
              </w:rPr>
            </w:pPr>
            <w:r w:rsidRPr="00932A5A">
              <w:lastRenderedPageBreak/>
              <w:br w:type="page"/>
            </w:r>
          </w:p>
        </w:tc>
        <w:tc>
          <w:tcPr>
            <w:tcW w:w="4950" w:type="dxa"/>
            <w:gridSpan w:val="5"/>
          </w:tcPr>
          <w:p w14:paraId="14351AB5" w14:textId="77777777" w:rsidR="00F214FD" w:rsidRPr="00932A5A" w:rsidRDefault="00F214FD" w:rsidP="000722A7">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37D6F10E" w14:textId="77777777" w:rsidTr="000722A7">
        <w:trPr>
          <w:trHeight w:val="126"/>
        </w:trPr>
        <w:tc>
          <w:tcPr>
            <w:tcW w:w="4410" w:type="dxa"/>
            <w:vAlign w:val="bottom"/>
          </w:tcPr>
          <w:p w14:paraId="5C99F962"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1A011D8A"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214FD" w:rsidRPr="00932A5A" w14:paraId="1EE0A216" w14:textId="77777777" w:rsidTr="000722A7">
        <w:trPr>
          <w:trHeight w:val="126"/>
        </w:trPr>
        <w:tc>
          <w:tcPr>
            <w:tcW w:w="4410" w:type="dxa"/>
            <w:vAlign w:val="bottom"/>
          </w:tcPr>
          <w:p w14:paraId="4BEA6939"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7AD37FF4"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2022</w:t>
            </w:r>
          </w:p>
        </w:tc>
      </w:tr>
      <w:tr w:rsidR="00F214FD" w:rsidRPr="00932A5A" w14:paraId="48D447FF" w14:textId="77777777" w:rsidTr="000722A7">
        <w:tc>
          <w:tcPr>
            <w:tcW w:w="4410" w:type="dxa"/>
            <w:vAlign w:val="bottom"/>
          </w:tcPr>
          <w:p w14:paraId="2AB6F5F1"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vAlign w:val="bottom"/>
          </w:tcPr>
          <w:p w14:paraId="4805F11F"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2700128C"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0CD3D398" w14:textId="77777777" w:rsidTr="000722A7">
        <w:tc>
          <w:tcPr>
            <w:tcW w:w="4410" w:type="dxa"/>
            <w:vAlign w:val="bottom"/>
          </w:tcPr>
          <w:p w14:paraId="12DAD1E3"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tcPr>
          <w:p w14:paraId="6FB2B98B" w14:textId="77777777" w:rsidR="00F214FD" w:rsidRPr="00932A5A" w:rsidRDefault="00F214FD" w:rsidP="000722A7">
            <w:pPr>
              <w:tabs>
                <w:tab w:val="decimal" w:pos="882"/>
              </w:tabs>
              <w:spacing w:line="310" w:lineRule="exact"/>
              <w:ind w:hanging="14"/>
              <w:rPr>
                <w:rFonts w:ascii="Arial" w:hAnsi="Arial" w:cs="Arial"/>
                <w:kern w:val="28"/>
                <w:sz w:val="16"/>
                <w:szCs w:val="16"/>
              </w:rPr>
            </w:pPr>
          </w:p>
        </w:tc>
        <w:tc>
          <w:tcPr>
            <w:tcW w:w="967" w:type="dxa"/>
            <w:vAlign w:val="bottom"/>
          </w:tcPr>
          <w:p w14:paraId="3684FFA9"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2750BB1B"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5F26C3F0"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6D37B2D0"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14FD" w:rsidRPr="00932A5A" w14:paraId="01AB1C07" w14:textId="77777777" w:rsidTr="000722A7">
        <w:tc>
          <w:tcPr>
            <w:tcW w:w="4410" w:type="dxa"/>
            <w:vAlign w:val="bottom"/>
          </w:tcPr>
          <w:p w14:paraId="356935C7" w14:textId="77777777" w:rsidR="00F214FD" w:rsidRPr="00932A5A" w:rsidRDefault="00F214FD" w:rsidP="000722A7">
            <w:pPr>
              <w:spacing w:line="310" w:lineRule="exact"/>
              <w:ind w:left="243" w:hanging="180"/>
              <w:rPr>
                <w:rFonts w:ascii="Arial" w:hAnsi="Arial" w:cs="Arial"/>
                <w:b/>
                <w:bCs/>
                <w:kern w:val="28"/>
                <w:sz w:val="16"/>
                <w:szCs w:val="16"/>
                <w:u w:val="single"/>
              </w:rPr>
            </w:pPr>
            <w:r w:rsidRPr="00932A5A">
              <w:rPr>
                <w:rFonts w:ascii="Arial" w:hAnsi="Arial" w:cs="Arial"/>
                <w:b/>
                <w:bCs/>
                <w:sz w:val="16"/>
                <w:szCs w:val="16"/>
                <w:u w:val="single"/>
              </w:rPr>
              <w:t xml:space="preserve">Financial assets measured  at fair value </w:t>
            </w:r>
          </w:p>
        </w:tc>
        <w:tc>
          <w:tcPr>
            <w:tcW w:w="1080" w:type="dxa"/>
          </w:tcPr>
          <w:p w14:paraId="2040D8AE"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67" w:type="dxa"/>
          </w:tcPr>
          <w:p w14:paraId="72C54654"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68" w:type="dxa"/>
          </w:tcPr>
          <w:p w14:paraId="1527EA6C"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67" w:type="dxa"/>
          </w:tcPr>
          <w:p w14:paraId="3758E5E9"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68" w:type="dxa"/>
          </w:tcPr>
          <w:p w14:paraId="6878E9B8"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r>
      <w:tr w:rsidR="00F214FD" w:rsidRPr="00932A5A" w14:paraId="128F6FA3" w14:textId="77777777" w:rsidTr="000722A7">
        <w:tc>
          <w:tcPr>
            <w:tcW w:w="4410" w:type="dxa"/>
            <w:vAlign w:val="bottom"/>
          </w:tcPr>
          <w:p w14:paraId="1C5EE667"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080" w:type="dxa"/>
            <w:vAlign w:val="bottom"/>
          </w:tcPr>
          <w:p w14:paraId="7FB9B730" w14:textId="77777777" w:rsidR="00F214FD" w:rsidRPr="00932A5A" w:rsidRDefault="00F214FD" w:rsidP="000722A7">
            <w:pPr>
              <w:tabs>
                <w:tab w:val="decimal" w:pos="698"/>
              </w:tabs>
              <w:spacing w:line="310" w:lineRule="exact"/>
              <w:ind w:left="-105" w:firstLine="91"/>
              <w:rPr>
                <w:rFonts w:ascii="Arial" w:hAnsi="Arial" w:cs="Arial"/>
                <w:kern w:val="28"/>
                <w:sz w:val="16"/>
                <w:szCs w:val="16"/>
              </w:rPr>
            </w:pPr>
          </w:p>
        </w:tc>
        <w:tc>
          <w:tcPr>
            <w:tcW w:w="967" w:type="dxa"/>
            <w:vAlign w:val="bottom"/>
          </w:tcPr>
          <w:p w14:paraId="12B59F02"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c>
          <w:tcPr>
            <w:tcW w:w="968" w:type="dxa"/>
            <w:vAlign w:val="bottom"/>
          </w:tcPr>
          <w:p w14:paraId="5CA1B8DC"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c>
          <w:tcPr>
            <w:tcW w:w="967" w:type="dxa"/>
            <w:vAlign w:val="bottom"/>
          </w:tcPr>
          <w:p w14:paraId="433DC569"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c>
          <w:tcPr>
            <w:tcW w:w="968" w:type="dxa"/>
            <w:vAlign w:val="bottom"/>
          </w:tcPr>
          <w:p w14:paraId="33CB1FCB"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r>
      <w:tr w:rsidR="00F214FD" w:rsidRPr="00932A5A" w14:paraId="5878BC51" w14:textId="77777777" w:rsidTr="000722A7">
        <w:tc>
          <w:tcPr>
            <w:tcW w:w="4410" w:type="dxa"/>
            <w:vAlign w:val="bottom"/>
          </w:tcPr>
          <w:p w14:paraId="23BA7F3B" w14:textId="77777777" w:rsidR="00F214FD" w:rsidRPr="00932A5A" w:rsidRDefault="00F214FD" w:rsidP="001F0BC0">
            <w:pPr>
              <w:numPr>
                <w:ilvl w:val="0"/>
                <w:numId w:val="11"/>
              </w:numPr>
              <w:spacing w:line="310" w:lineRule="exact"/>
              <w:ind w:left="519" w:hanging="267"/>
              <w:rPr>
                <w:rFonts w:ascii="Arial" w:hAnsi="Arial" w:cs="Arial"/>
                <w:kern w:val="28"/>
                <w:sz w:val="16"/>
                <w:szCs w:val="16"/>
              </w:rPr>
            </w:pPr>
            <w:r w:rsidRPr="00932A5A">
              <w:rPr>
                <w:rFonts w:ascii="Arial" w:hAnsi="Arial" w:cs="Arial"/>
                <w:kern w:val="28"/>
                <w:sz w:val="16"/>
                <w:szCs w:val="16"/>
              </w:rPr>
              <w:t>Others</w:t>
            </w:r>
          </w:p>
        </w:tc>
        <w:tc>
          <w:tcPr>
            <w:tcW w:w="1080" w:type="dxa"/>
            <w:vAlign w:val="bottom"/>
          </w:tcPr>
          <w:p w14:paraId="44AFCB0E" w14:textId="77777777" w:rsidR="00F214FD" w:rsidRPr="00932A5A" w:rsidRDefault="00F214FD" w:rsidP="000722A7">
            <w:pPr>
              <w:tabs>
                <w:tab w:val="decimal" w:pos="698"/>
              </w:tabs>
              <w:spacing w:line="310" w:lineRule="exact"/>
              <w:rPr>
                <w:rFonts w:ascii="Arial" w:hAnsi="Arial" w:cs="Arial"/>
                <w:kern w:val="28"/>
                <w:sz w:val="16"/>
                <w:szCs w:val="16"/>
              </w:rPr>
            </w:pPr>
            <w:r w:rsidRPr="00932A5A">
              <w:rPr>
                <w:rFonts w:ascii="Arial" w:hAnsi="Arial" w:cs="Arial"/>
                <w:kern w:val="28"/>
                <w:sz w:val="16"/>
                <w:szCs w:val="16"/>
              </w:rPr>
              <w:t>176</w:t>
            </w:r>
          </w:p>
        </w:tc>
        <w:tc>
          <w:tcPr>
            <w:tcW w:w="967" w:type="dxa"/>
            <w:vAlign w:val="bottom"/>
          </w:tcPr>
          <w:p w14:paraId="270DC303"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176</w:t>
            </w:r>
          </w:p>
        </w:tc>
        <w:tc>
          <w:tcPr>
            <w:tcW w:w="968" w:type="dxa"/>
            <w:vAlign w:val="bottom"/>
          </w:tcPr>
          <w:p w14:paraId="55FF0548"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337A8807"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49</w:t>
            </w:r>
          </w:p>
        </w:tc>
        <w:tc>
          <w:tcPr>
            <w:tcW w:w="968" w:type="dxa"/>
            <w:vAlign w:val="bottom"/>
          </w:tcPr>
          <w:p w14:paraId="7EC14B75"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127</w:t>
            </w:r>
          </w:p>
        </w:tc>
      </w:tr>
      <w:tr w:rsidR="00F214FD" w:rsidRPr="00932A5A" w14:paraId="22BF7E19" w14:textId="77777777" w:rsidTr="000722A7">
        <w:tc>
          <w:tcPr>
            <w:tcW w:w="4410" w:type="dxa"/>
            <w:vAlign w:val="bottom"/>
          </w:tcPr>
          <w:p w14:paraId="2ADD5029"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kern w:val="28"/>
                <w:sz w:val="16"/>
                <w:szCs w:val="16"/>
              </w:rPr>
              <w:t>Derivatives assets</w:t>
            </w:r>
          </w:p>
        </w:tc>
        <w:tc>
          <w:tcPr>
            <w:tcW w:w="1080" w:type="dxa"/>
            <w:vAlign w:val="bottom"/>
          </w:tcPr>
          <w:p w14:paraId="0758FB7B" w14:textId="77777777" w:rsidR="00F214FD" w:rsidRPr="00932A5A" w:rsidRDefault="00F214FD" w:rsidP="000722A7">
            <w:pPr>
              <w:tabs>
                <w:tab w:val="decimal" w:pos="698"/>
              </w:tabs>
              <w:spacing w:line="310" w:lineRule="exact"/>
              <w:ind w:left="-105" w:firstLine="91"/>
              <w:rPr>
                <w:rFonts w:ascii="Arial" w:hAnsi="Arial" w:cs="Arial"/>
                <w:kern w:val="28"/>
                <w:sz w:val="16"/>
                <w:szCs w:val="16"/>
              </w:rPr>
            </w:pPr>
            <w:r w:rsidRPr="00932A5A">
              <w:rPr>
                <w:rFonts w:ascii="Arial" w:hAnsi="Arial" w:cs="Arial"/>
                <w:kern w:val="28"/>
                <w:sz w:val="16"/>
                <w:szCs w:val="16"/>
              </w:rPr>
              <w:t>129</w:t>
            </w:r>
          </w:p>
        </w:tc>
        <w:tc>
          <w:tcPr>
            <w:tcW w:w="967" w:type="dxa"/>
            <w:vAlign w:val="bottom"/>
          </w:tcPr>
          <w:p w14:paraId="7BB45534"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129</w:t>
            </w:r>
          </w:p>
        </w:tc>
        <w:tc>
          <w:tcPr>
            <w:tcW w:w="968" w:type="dxa"/>
            <w:vAlign w:val="bottom"/>
          </w:tcPr>
          <w:p w14:paraId="50359C95"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129</w:t>
            </w:r>
          </w:p>
        </w:tc>
        <w:tc>
          <w:tcPr>
            <w:tcW w:w="967" w:type="dxa"/>
            <w:vAlign w:val="bottom"/>
          </w:tcPr>
          <w:p w14:paraId="33C4E12A"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c>
          <w:tcPr>
            <w:tcW w:w="968" w:type="dxa"/>
            <w:vAlign w:val="bottom"/>
          </w:tcPr>
          <w:p w14:paraId="22FEC45A"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r>
      <w:tr w:rsidR="00F214FD" w:rsidRPr="00932A5A" w14:paraId="58BCB068" w14:textId="77777777" w:rsidTr="000722A7">
        <w:tc>
          <w:tcPr>
            <w:tcW w:w="4410" w:type="dxa"/>
            <w:vAlign w:val="bottom"/>
          </w:tcPr>
          <w:p w14:paraId="275550E9"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1080" w:type="dxa"/>
            <w:vAlign w:val="bottom"/>
          </w:tcPr>
          <w:p w14:paraId="0F0DCD98" w14:textId="77777777" w:rsidR="00F214FD" w:rsidRPr="00932A5A" w:rsidRDefault="00F214FD" w:rsidP="000722A7">
            <w:pPr>
              <w:tabs>
                <w:tab w:val="decimal" w:pos="698"/>
              </w:tabs>
              <w:spacing w:line="310" w:lineRule="exact"/>
              <w:ind w:left="-105" w:firstLine="91"/>
              <w:rPr>
                <w:rFonts w:ascii="Arial" w:hAnsi="Arial" w:cs="Arial"/>
                <w:kern w:val="28"/>
                <w:sz w:val="16"/>
                <w:szCs w:val="16"/>
              </w:rPr>
            </w:pPr>
            <w:r w:rsidRPr="00932A5A">
              <w:rPr>
                <w:rFonts w:ascii="Arial" w:hAnsi="Arial" w:cs="Arial"/>
                <w:kern w:val="28"/>
                <w:sz w:val="16"/>
                <w:szCs w:val="16"/>
              </w:rPr>
              <w:t>162</w:t>
            </w:r>
          </w:p>
        </w:tc>
        <w:tc>
          <w:tcPr>
            <w:tcW w:w="967" w:type="dxa"/>
            <w:vAlign w:val="bottom"/>
          </w:tcPr>
          <w:p w14:paraId="1F94F69E"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162</w:t>
            </w:r>
          </w:p>
        </w:tc>
        <w:tc>
          <w:tcPr>
            <w:tcW w:w="968" w:type="dxa"/>
            <w:vAlign w:val="bottom"/>
          </w:tcPr>
          <w:p w14:paraId="30C5E04B"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323A6F5E"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162</w:t>
            </w:r>
          </w:p>
        </w:tc>
        <w:tc>
          <w:tcPr>
            <w:tcW w:w="968" w:type="dxa"/>
            <w:vAlign w:val="bottom"/>
          </w:tcPr>
          <w:p w14:paraId="06CF45FD"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r>
      <w:tr w:rsidR="00F214FD" w:rsidRPr="00932A5A" w14:paraId="55B45565" w14:textId="77777777" w:rsidTr="000722A7">
        <w:trPr>
          <w:trHeight w:val="66"/>
        </w:trPr>
        <w:tc>
          <w:tcPr>
            <w:tcW w:w="4410" w:type="dxa"/>
            <w:vAlign w:val="bottom"/>
          </w:tcPr>
          <w:p w14:paraId="59C87A25" w14:textId="77777777" w:rsidR="00F214FD" w:rsidRPr="00932A5A" w:rsidRDefault="00F214FD" w:rsidP="000722A7">
            <w:pPr>
              <w:spacing w:line="310" w:lineRule="exact"/>
              <w:ind w:left="243" w:right="-107"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080" w:type="dxa"/>
            <w:vAlign w:val="bottom"/>
          </w:tcPr>
          <w:p w14:paraId="7B02BAA6" w14:textId="77777777" w:rsidR="00F214FD" w:rsidRPr="00932A5A" w:rsidRDefault="00F214FD" w:rsidP="000722A7">
            <w:pPr>
              <w:tabs>
                <w:tab w:val="decimal" w:pos="698"/>
              </w:tabs>
              <w:spacing w:line="310" w:lineRule="exact"/>
              <w:ind w:left="-105" w:firstLine="91"/>
              <w:rPr>
                <w:rFonts w:ascii="Arial" w:hAnsi="Arial" w:cs="Arial"/>
                <w:kern w:val="28"/>
                <w:sz w:val="16"/>
                <w:szCs w:val="16"/>
              </w:rPr>
            </w:pPr>
            <w:r w:rsidRPr="00932A5A">
              <w:rPr>
                <w:rFonts w:ascii="Arial" w:hAnsi="Arial" w:cs="Arial"/>
                <w:kern w:val="28"/>
                <w:sz w:val="16"/>
                <w:szCs w:val="16"/>
              </w:rPr>
              <w:t>1,904</w:t>
            </w:r>
          </w:p>
        </w:tc>
        <w:tc>
          <w:tcPr>
            <w:tcW w:w="967" w:type="dxa"/>
            <w:vAlign w:val="bottom"/>
          </w:tcPr>
          <w:p w14:paraId="32BF7102"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1,904</w:t>
            </w:r>
          </w:p>
        </w:tc>
        <w:tc>
          <w:tcPr>
            <w:tcW w:w="968" w:type="dxa"/>
            <w:vAlign w:val="bottom"/>
          </w:tcPr>
          <w:p w14:paraId="755F398F"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1,621</w:t>
            </w:r>
          </w:p>
        </w:tc>
        <w:tc>
          <w:tcPr>
            <w:tcW w:w="967" w:type="dxa"/>
            <w:vAlign w:val="bottom"/>
          </w:tcPr>
          <w:p w14:paraId="61300900"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52</w:t>
            </w:r>
          </w:p>
        </w:tc>
        <w:tc>
          <w:tcPr>
            <w:tcW w:w="968" w:type="dxa"/>
            <w:vAlign w:val="bottom"/>
          </w:tcPr>
          <w:p w14:paraId="0AD62E21"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231</w:t>
            </w:r>
          </w:p>
        </w:tc>
      </w:tr>
      <w:tr w:rsidR="00F214FD" w:rsidRPr="00932A5A" w14:paraId="0903DEA6" w14:textId="77777777" w:rsidTr="000722A7">
        <w:trPr>
          <w:trHeight w:val="189"/>
        </w:trPr>
        <w:tc>
          <w:tcPr>
            <w:tcW w:w="4410" w:type="dxa"/>
            <w:vAlign w:val="bottom"/>
          </w:tcPr>
          <w:p w14:paraId="023CE062"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1080" w:type="dxa"/>
          </w:tcPr>
          <w:p w14:paraId="7478B729" w14:textId="77777777" w:rsidR="00F214FD" w:rsidRPr="00932A5A" w:rsidRDefault="00F214FD" w:rsidP="000722A7">
            <w:pPr>
              <w:tabs>
                <w:tab w:val="decimal" w:pos="708"/>
              </w:tabs>
              <w:spacing w:line="310" w:lineRule="exact"/>
              <w:ind w:left="-105" w:firstLine="91"/>
              <w:rPr>
                <w:rFonts w:ascii="Arial" w:hAnsi="Arial" w:cs="Arial"/>
                <w:kern w:val="28"/>
                <w:sz w:val="16"/>
                <w:szCs w:val="16"/>
              </w:rPr>
            </w:pPr>
          </w:p>
        </w:tc>
        <w:tc>
          <w:tcPr>
            <w:tcW w:w="967" w:type="dxa"/>
          </w:tcPr>
          <w:p w14:paraId="56179C80"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p>
        </w:tc>
        <w:tc>
          <w:tcPr>
            <w:tcW w:w="968" w:type="dxa"/>
          </w:tcPr>
          <w:p w14:paraId="62DBCDF6"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p>
        </w:tc>
        <w:tc>
          <w:tcPr>
            <w:tcW w:w="967" w:type="dxa"/>
          </w:tcPr>
          <w:p w14:paraId="2579530D"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p>
        </w:tc>
        <w:tc>
          <w:tcPr>
            <w:tcW w:w="968" w:type="dxa"/>
          </w:tcPr>
          <w:p w14:paraId="3A73D6CA"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p>
        </w:tc>
      </w:tr>
      <w:tr w:rsidR="00F214FD" w:rsidRPr="00932A5A" w14:paraId="182FBFA0" w14:textId="77777777" w:rsidTr="000722A7">
        <w:trPr>
          <w:trHeight w:val="189"/>
        </w:trPr>
        <w:tc>
          <w:tcPr>
            <w:tcW w:w="4410" w:type="dxa"/>
            <w:vAlign w:val="bottom"/>
          </w:tcPr>
          <w:p w14:paraId="748142EB"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kern w:val="28"/>
                <w:sz w:val="16"/>
                <w:szCs w:val="16"/>
              </w:rPr>
              <w:t>Land, premises and equipment - land and buildings</w:t>
            </w:r>
          </w:p>
        </w:tc>
        <w:tc>
          <w:tcPr>
            <w:tcW w:w="1080" w:type="dxa"/>
            <w:vAlign w:val="bottom"/>
          </w:tcPr>
          <w:p w14:paraId="1DF12F8E" w14:textId="77777777" w:rsidR="00F214FD" w:rsidRPr="00932A5A" w:rsidRDefault="00F214FD" w:rsidP="000722A7">
            <w:pPr>
              <w:tabs>
                <w:tab w:val="decimal" w:pos="708"/>
              </w:tabs>
              <w:spacing w:line="310" w:lineRule="exact"/>
              <w:ind w:left="-105" w:firstLine="91"/>
              <w:rPr>
                <w:rFonts w:ascii="Arial" w:hAnsi="Arial" w:cs="Arial"/>
                <w:kern w:val="28"/>
                <w:sz w:val="16"/>
                <w:szCs w:val="16"/>
              </w:rPr>
            </w:pPr>
            <w:r w:rsidRPr="00932A5A">
              <w:rPr>
                <w:rFonts w:ascii="Arial" w:hAnsi="Arial" w:cs="Arial"/>
                <w:kern w:val="28"/>
                <w:sz w:val="16"/>
                <w:szCs w:val="16"/>
              </w:rPr>
              <w:t>58</w:t>
            </w:r>
          </w:p>
        </w:tc>
        <w:tc>
          <w:tcPr>
            <w:tcW w:w="967" w:type="dxa"/>
            <w:vAlign w:val="bottom"/>
          </w:tcPr>
          <w:p w14:paraId="48BA0991"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r w:rsidRPr="00932A5A">
              <w:rPr>
                <w:rFonts w:ascii="Arial" w:hAnsi="Arial" w:cs="Arial"/>
                <w:kern w:val="28"/>
                <w:sz w:val="16"/>
                <w:szCs w:val="16"/>
              </w:rPr>
              <w:t>58</w:t>
            </w:r>
          </w:p>
        </w:tc>
        <w:tc>
          <w:tcPr>
            <w:tcW w:w="968" w:type="dxa"/>
            <w:vAlign w:val="bottom"/>
          </w:tcPr>
          <w:p w14:paraId="240DD53F"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41BA95FF"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c>
          <w:tcPr>
            <w:tcW w:w="968" w:type="dxa"/>
            <w:vAlign w:val="bottom"/>
          </w:tcPr>
          <w:p w14:paraId="2E1935C0" w14:textId="77777777" w:rsidR="00F214FD" w:rsidRPr="00932A5A" w:rsidRDefault="00F214FD" w:rsidP="000722A7">
            <w:pPr>
              <w:tabs>
                <w:tab w:val="decimal" w:pos="611"/>
              </w:tabs>
              <w:spacing w:line="310" w:lineRule="exact"/>
              <w:ind w:left="-105" w:firstLine="91"/>
              <w:rPr>
                <w:rFonts w:ascii="Arial" w:hAnsi="Arial" w:cs="Arial"/>
                <w:kern w:val="28"/>
                <w:sz w:val="16"/>
                <w:szCs w:val="16"/>
              </w:rPr>
            </w:pPr>
            <w:r w:rsidRPr="00932A5A">
              <w:rPr>
                <w:rFonts w:ascii="Arial" w:hAnsi="Arial" w:cs="Arial"/>
                <w:kern w:val="28"/>
                <w:sz w:val="16"/>
                <w:szCs w:val="16"/>
              </w:rPr>
              <w:t>58</w:t>
            </w:r>
          </w:p>
        </w:tc>
      </w:tr>
    </w:tbl>
    <w:p w14:paraId="3BDDBD68" w14:textId="2CB1DB4F" w:rsidR="00F214FD" w:rsidRPr="008B4209" w:rsidRDefault="00F214FD" w:rsidP="00F214FD">
      <w:pPr>
        <w:spacing w:before="240" w:after="120" w:line="380" w:lineRule="exact"/>
        <w:ind w:left="547"/>
        <w:jc w:val="thaiDistribute"/>
        <w:rPr>
          <w:rFonts w:ascii="Arial" w:hAnsi="Arial" w:cs="Arial"/>
        </w:rPr>
      </w:pPr>
      <w:r>
        <w:rPr>
          <w:rFonts w:ascii="Arial" w:hAnsi="Arial" w:cs="Arial"/>
        </w:rPr>
        <w:t>In addition, t</w:t>
      </w:r>
      <w:r w:rsidRPr="001A17EA">
        <w:rPr>
          <w:rFonts w:ascii="Arial" w:hAnsi="Arial"/>
        </w:rPr>
        <w:t xml:space="preserve">he Group also </w:t>
      </w:r>
      <w:r w:rsidR="00505ABF">
        <w:rPr>
          <w:rFonts w:ascii="Arial" w:hAnsi="Arial"/>
        </w:rPr>
        <w:t>has</w:t>
      </w:r>
      <w:r w:rsidRPr="001A17EA">
        <w:rPr>
          <w:rFonts w:ascii="Arial" w:hAnsi="Arial"/>
        </w:rPr>
        <w:t xml:space="preserve"> other financial assets and financial liabilities which are presented at cost but are subject to disclosure their fair value. However, the majority of the Group’s </w:t>
      </w:r>
      <w:r>
        <w:rPr>
          <w:rFonts w:ascii="Arial" w:hAnsi="Arial"/>
        </w:rPr>
        <w:t>financial assets and financial liabilities</w:t>
      </w:r>
      <w:r w:rsidRPr="001A17EA">
        <w:rPr>
          <w:rFonts w:ascii="Arial" w:hAnsi="Arial"/>
        </w:rPr>
        <w:t xml:space="preserve"> are short-term in nature or carrying interest at rates close to the market interest rates, fair value of </w:t>
      </w:r>
      <w:r>
        <w:rPr>
          <w:rFonts w:ascii="Arial" w:hAnsi="Arial"/>
        </w:rPr>
        <w:t xml:space="preserve">these </w:t>
      </w:r>
      <w:r w:rsidRPr="001A17EA">
        <w:rPr>
          <w:rFonts w:ascii="Arial" w:hAnsi="Arial"/>
        </w:rPr>
        <w:t xml:space="preserve">financial instruments is not expected to be materially different from the amounts presented in the statement of financial position, except for the following financial assets and liabilities for which book value is materially different from </w:t>
      </w:r>
      <w:r>
        <w:rPr>
          <w:rFonts w:ascii="Arial" w:hAnsi="Arial"/>
        </w:rPr>
        <w:t xml:space="preserve">their </w:t>
      </w:r>
      <w:r w:rsidRPr="001A17EA">
        <w:rPr>
          <w:rFonts w:ascii="Arial" w:hAnsi="Arial"/>
        </w:rPr>
        <w:t>fair value.</w:t>
      </w:r>
    </w:p>
    <w:p w14:paraId="5C409190" w14:textId="77777777" w:rsidR="00F214FD" w:rsidRPr="00F214FD" w:rsidRDefault="00F214FD" w:rsidP="00F214FD">
      <w:pPr>
        <w:spacing w:line="360" w:lineRule="exact"/>
        <w:rPr>
          <w:sz w:val="32"/>
          <w:szCs w:val="32"/>
        </w:rPr>
      </w:pPr>
    </w:p>
    <w:p w14:paraId="54D3C6E1" w14:textId="77777777" w:rsidR="00F214FD" w:rsidRDefault="00F214FD" w:rsidP="00CA46AB">
      <w:pPr>
        <w:spacing w:line="20" w:lineRule="exact"/>
      </w:pPr>
    </w:p>
    <w:p w14:paraId="10F9EE99" w14:textId="77777777" w:rsidR="00F214FD" w:rsidRPr="00932A5A" w:rsidRDefault="00F214FD" w:rsidP="00CA46AB">
      <w:pPr>
        <w:spacing w:line="20" w:lineRule="exact"/>
      </w:pPr>
    </w:p>
    <w:tbl>
      <w:tblPr>
        <w:tblW w:w="9270" w:type="dxa"/>
        <w:tblInd w:w="468" w:type="dxa"/>
        <w:tblLayout w:type="fixed"/>
        <w:tblLook w:val="04A0" w:firstRow="1" w:lastRow="0" w:firstColumn="1" w:lastColumn="0" w:noHBand="0" w:noVBand="1"/>
      </w:tblPr>
      <w:tblGrid>
        <w:gridCol w:w="4320"/>
        <w:gridCol w:w="1080"/>
        <w:gridCol w:w="967"/>
        <w:gridCol w:w="968"/>
        <w:gridCol w:w="967"/>
        <w:gridCol w:w="968"/>
      </w:tblGrid>
      <w:tr w:rsidR="00170CF3" w:rsidRPr="00932A5A" w14:paraId="2FB02E4B" w14:textId="77777777" w:rsidTr="004746DD">
        <w:tc>
          <w:tcPr>
            <w:tcW w:w="4320" w:type="dxa"/>
            <w:vAlign w:val="bottom"/>
          </w:tcPr>
          <w:p w14:paraId="35C27ACA" w14:textId="6A754C22" w:rsidR="00170CF3" w:rsidRPr="00932A5A" w:rsidRDefault="00170CF3" w:rsidP="004746DD">
            <w:pPr>
              <w:spacing w:line="320" w:lineRule="exact"/>
              <w:jc w:val="right"/>
              <w:rPr>
                <w:rFonts w:ascii="Arial" w:hAnsi="Arial" w:cs="Arial"/>
                <w:kern w:val="28"/>
                <w:sz w:val="16"/>
                <w:szCs w:val="16"/>
              </w:rPr>
            </w:pPr>
            <w:r w:rsidRPr="00932A5A">
              <w:br w:type="page"/>
            </w:r>
            <w:r w:rsidRPr="00932A5A">
              <w:rPr>
                <w:rFonts w:ascii="Arial" w:hAnsi="Arial" w:cs="Arial"/>
                <w:sz w:val="16"/>
                <w:szCs w:val="16"/>
              </w:rPr>
              <w:br w:type="page"/>
            </w:r>
          </w:p>
        </w:tc>
        <w:tc>
          <w:tcPr>
            <w:tcW w:w="4950" w:type="dxa"/>
            <w:gridSpan w:val="5"/>
            <w:vAlign w:val="bottom"/>
          </w:tcPr>
          <w:p w14:paraId="00ED6E61" w14:textId="77777777" w:rsidR="00170CF3" w:rsidRPr="00932A5A" w:rsidRDefault="00170CF3" w:rsidP="004746DD">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170CF3" w:rsidRPr="00932A5A" w14:paraId="0C34F15D" w14:textId="77777777" w:rsidTr="004746DD">
        <w:trPr>
          <w:trHeight w:val="126"/>
        </w:trPr>
        <w:tc>
          <w:tcPr>
            <w:tcW w:w="4320" w:type="dxa"/>
            <w:vAlign w:val="bottom"/>
          </w:tcPr>
          <w:p w14:paraId="14ECCFC9" w14:textId="77777777" w:rsidR="00170CF3" w:rsidRPr="00932A5A" w:rsidRDefault="00170CF3" w:rsidP="004746DD">
            <w:pPr>
              <w:spacing w:line="320" w:lineRule="exact"/>
              <w:ind w:left="243" w:hanging="180"/>
              <w:jc w:val="thaiDistribute"/>
              <w:rPr>
                <w:rFonts w:ascii="Arial" w:hAnsi="Arial" w:cs="Arial"/>
                <w:kern w:val="28"/>
                <w:sz w:val="16"/>
                <w:szCs w:val="16"/>
              </w:rPr>
            </w:pPr>
          </w:p>
        </w:tc>
        <w:tc>
          <w:tcPr>
            <w:tcW w:w="4950" w:type="dxa"/>
            <w:gridSpan w:val="5"/>
            <w:vAlign w:val="bottom"/>
          </w:tcPr>
          <w:p w14:paraId="5BEC1D82"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170CF3" w:rsidRPr="00932A5A" w14:paraId="7D1BBB16" w14:textId="77777777" w:rsidTr="004746DD">
        <w:trPr>
          <w:trHeight w:val="74"/>
        </w:trPr>
        <w:tc>
          <w:tcPr>
            <w:tcW w:w="4320" w:type="dxa"/>
            <w:vAlign w:val="bottom"/>
          </w:tcPr>
          <w:p w14:paraId="661C3295" w14:textId="77777777" w:rsidR="00170CF3" w:rsidRPr="00932A5A" w:rsidRDefault="00170CF3" w:rsidP="004746DD">
            <w:pPr>
              <w:spacing w:line="320" w:lineRule="exact"/>
              <w:ind w:left="243" w:hanging="180"/>
              <w:jc w:val="thaiDistribute"/>
              <w:rPr>
                <w:rFonts w:ascii="Arial" w:hAnsi="Arial" w:cs="Arial"/>
                <w:kern w:val="28"/>
                <w:sz w:val="16"/>
                <w:szCs w:val="16"/>
              </w:rPr>
            </w:pPr>
          </w:p>
        </w:tc>
        <w:tc>
          <w:tcPr>
            <w:tcW w:w="4950" w:type="dxa"/>
            <w:gridSpan w:val="5"/>
            <w:vAlign w:val="bottom"/>
          </w:tcPr>
          <w:p w14:paraId="62CD6800" w14:textId="306D881C"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202</w:t>
            </w:r>
            <w:r w:rsidR="00F214FD">
              <w:rPr>
                <w:rFonts w:ascii="Arial" w:hAnsi="Arial" w:cs="Arial"/>
                <w:kern w:val="28"/>
                <w:sz w:val="16"/>
                <w:szCs w:val="16"/>
              </w:rPr>
              <w:t>3</w:t>
            </w:r>
          </w:p>
        </w:tc>
      </w:tr>
      <w:tr w:rsidR="00170CF3" w:rsidRPr="00932A5A" w14:paraId="5862DD77" w14:textId="77777777" w:rsidTr="004746DD">
        <w:tc>
          <w:tcPr>
            <w:tcW w:w="4320" w:type="dxa"/>
            <w:vAlign w:val="bottom"/>
          </w:tcPr>
          <w:p w14:paraId="2BE53B32" w14:textId="77777777" w:rsidR="00170CF3" w:rsidRPr="00932A5A" w:rsidRDefault="00170CF3" w:rsidP="004746DD">
            <w:pPr>
              <w:spacing w:line="320" w:lineRule="exact"/>
              <w:ind w:left="243" w:hanging="180"/>
              <w:jc w:val="thaiDistribute"/>
              <w:rPr>
                <w:rFonts w:ascii="Arial" w:hAnsi="Arial" w:cs="Arial"/>
                <w:kern w:val="28"/>
                <w:sz w:val="16"/>
                <w:szCs w:val="16"/>
              </w:rPr>
            </w:pPr>
          </w:p>
        </w:tc>
        <w:tc>
          <w:tcPr>
            <w:tcW w:w="1080" w:type="dxa"/>
            <w:vAlign w:val="bottom"/>
          </w:tcPr>
          <w:p w14:paraId="141CBEEA"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2DD4D101"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170CF3" w:rsidRPr="00932A5A" w14:paraId="7C64D4D1" w14:textId="77777777" w:rsidTr="004746DD">
        <w:tc>
          <w:tcPr>
            <w:tcW w:w="4320" w:type="dxa"/>
            <w:vAlign w:val="bottom"/>
          </w:tcPr>
          <w:p w14:paraId="63D710B8" w14:textId="77777777" w:rsidR="00170CF3" w:rsidRPr="00932A5A" w:rsidRDefault="00170CF3" w:rsidP="004746DD">
            <w:pPr>
              <w:spacing w:line="320" w:lineRule="exact"/>
              <w:ind w:left="243" w:hanging="180"/>
              <w:jc w:val="thaiDistribute"/>
              <w:rPr>
                <w:rFonts w:ascii="Arial" w:hAnsi="Arial" w:cs="Arial"/>
                <w:kern w:val="28"/>
                <w:sz w:val="16"/>
                <w:szCs w:val="16"/>
              </w:rPr>
            </w:pPr>
          </w:p>
        </w:tc>
        <w:tc>
          <w:tcPr>
            <w:tcW w:w="1080" w:type="dxa"/>
            <w:vAlign w:val="bottom"/>
          </w:tcPr>
          <w:p w14:paraId="4CA951AA" w14:textId="77777777" w:rsidR="00170CF3" w:rsidRPr="00932A5A" w:rsidRDefault="00170CF3" w:rsidP="004746DD">
            <w:pPr>
              <w:tabs>
                <w:tab w:val="decimal" w:pos="882"/>
              </w:tabs>
              <w:spacing w:line="320" w:lineRule="exact"/>
              <w:ind w:hanging="14"/>
              <w:rPr>
                <w:rFonts w:ascii="Arial" w:hAnsi="Arial" w:cs="Arial"/>
                <w:kern w:val="28"/>
                <w:sz w:val="16"/>
                <w:szCs w:val="16"/>
              </w:rPr>
            </w:pPr>
          </w:p>
        </w:tc>
        <w:tc>
          <w:tcPr>
            <w:tcW w:w="967" w:type="dxa"/>
            <w:vAlign w:val="bottom"/>
          </w:tcPr>
          <w:p w14:paraId="16AEB30A"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471736A9"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6098DBCB"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6334D1E3"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14FD" w:rsidRPr="00932A5A" w14:paraId="26483CD7" w14:textId="77777777" w:rsidTr="004E380B">
        <w:trPr>
          <w:trHeight w:val="73"/>
        </w:trPr>
        <w:tc>
          <w:tcPr>
            <w:tcW w:w="4320" w:type="dxa"/>
            <w:vAlign w:val="bottom"/>
          </w:tcPr>
          <w:p w14:paraId="42FF708E" w14:textId="7AE22B6D" w:rsidR="00F214FD" w:rsidRPr="00932A5A" w:rsidRDefault="00F214FD" w:rsidP="00F214FD">
            <w:pPr>
              <w:spacing w:line="32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 xml:space="preserve">Financial assets measured at cost </w:t>
            </w:r>
          </w:p>
        </w:tc>
        <w:tc>
          <w:tcPr>
            <w:tcW w:w="1080" w:type="dxa"/>
            <w:vAlign w:val="bottom"/>
          </w:tcPr>
          <w:p w14:paraId="5C8DD8B1" w14:textId="77777777" w:rsidR="00F214FD" w:rsidRPr="00932A5A" w:rsidRDefault="00F214FD" w:rsidP="00F214FD">
            <w:pPr>
              <w:tabs>
                <w:tab w:val="decimal" w:pos="698"/>
              </w:tabs>
              <w:spacing w:line="320" w:lineRule="exact"/>
              <w:ind w:left="-105" w:firstLine="91"/>
              <w:rPr>
                <w:rFonts w:ascii="Arial" w:hAnsi="Arial" w:cs="Arial"/>
                <w:kern w:val="28"/>
                <w:sz w:val="16"/>
                <w:szCs w:val="16"/>
              </w:rPr>
            </w:pPr>
          </w:p>
        </w:tc>
        <w:tc>
          <w:tcPr>
            <w:tcW w:w="967" w:type="dxa"/>
            <w:vAlign w:val="bottom"/>
          </w:tcPr>
          <w:p w14:paraId="48BEE7BA"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c>
          <w:tcPr>
            <w:tcW w:w="968" w:type="dxa"/>
            <w:vAlign w:val="bottom"/>
          </w:tcPr>
          <w:p w14:paraId="5ECC93D9"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c>
          <w:tcPr>
            <w:tcW w:w="967" w:type="dxa"/>
            <w:vAlign w:val="bottom"/>
          </w:tcPr>
          <w:p w14:paraId="6950DE65"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c>
          <w:tcPr>
            <w:tcW w:w="968" w:type="dxa"/>
            <w:vAlign w:val="bottom"/>
          </w:tcPr>
          <w:p w14:paraId="5E70BE7A"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r>
      <w:tr w:rsidR="00F214FD" w:rsidRPr="00932A5A" w14:paraId="17E70783" w14:textId="77777777" w:rsidTr="004E380B">
        <w:trPr>
          <w:trHeight w:val="73"/>
        </w:trPr>
        <w:tc>
          <w:tcPr>
            <w:tcW w:w="4320" w:type="dxa"/>
            <w:vAlign w:val="bottom"/>
          </w:tcPr>
          <w:p w14:paraId="79055C37" w14:textId="17FD4D9E" w:rsidR="00F214FD" w:rsidRPr="00932A5A" w:rsidRDefault="00F214FD" w:rsidP="00F214FD">
            <w:pPr>
              <w:spacing w:line="32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w:t>
            </w:r>
            <w:r w:rsidR="001058A8">
              <w:rPr>
                <w:rFonts w:ascii="Arial" w:hAnsi="Arial" w:cs="Arial"/>
                <w:kern w:val="28"/>
                <w:sz w:val="16"/>
                <w:szCs w:val="16"/>
              </w:rPr>
              <w:t xml:space="preserve"> - net</w:t>
            </w:r>
          </w:p>
        </w:tc>
        <w:tc>
          <w:tcPr>
            <w:tcW w:w="1080" w:type="dxa"/>
            <w:vAlign w:val="bottom"/>
          </w:tcPr>
          <w:p w14:paraId="5DAF9B33" w14:textId="3E3AC585" w:rsidR="00F214FD" w:rsidRPr="00932A5A" w:rsidRDefault="00F214FD" w:rsidP="00F214FD">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64,583</w:t>
            </w:r>
          </w:p>
        </w:tc>
        <w:tc>
          <w:tcPr>
            <w:tcW w:w="967" w:type="dxa"/>
            <w:vAlign w:val="bottom"/>
          </w:tcPr>
          <w:p w14:paraId="34E1CF9D" w14:textId="6FB864FE"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63,572</w:t>
            </w:r>
          </w:p>
        </w:tc>
        <w:tc>
          <w:tcPr>
            <w:tcW w:w="968" w:type="dxa"/>
            <w:vAlign w:val="bottom"/>
          </w:tcPr>
          <w:p w14:paraId="55E69CF1" w14:textId="100750C6"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w:t>
            </w:r>
          </w:p>
        </w:tc>
        <w:tc>
          <w:tcPr>
            <w:tcW w:w="967" w:type="dxa"/>
            <w:vAlign w:val="bottom"/>
          </w:tcPr>
          <w:p w14:paraId="0B1F9A67" w14:textId="03B27002"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11</w:t>
            </w:r>
            <w:r w:rsidRPr="00932A5A">
              <w:rPr>
                <w:rFonts w:ascii="Arial" w:hAnsi="Arial" w:cs="Arial"/>
                <w:sz w:val="16"/>
                <w:szCs w:val="16"/>
                <w:cs/>
              </w:rPr>
              <w:t>,642</w:t>
            </w:r>
          </w:p>
        </w:tc>
        <w:tc>
          <w:tcPr>
            <w:tcW w:w="968" w:type="dxa"/>
            <w:vAlign w:val="bottom"/>
          </w:tcPr>
          <w:p w14:paraId="56731485" w14:textId="6F7FB96A" w:rsidR="00F214FD" w:rsidRPr="00932A5A" w:rsidRDefault="00F214FD" w:rsidP="00F214FD">
            <w:pPr>
              <w:tabs>
                <w:tab w:val="decimal" w:pos="616"/>
              </w:tabs>
              <w:spacing w:line="320" w:lineRule="exact"/>
              <w:ind w:left="-105" w:firstLine="91"/>
              <w:rPr>
                <w:rFonts w:ascii="Arial" w:hAnsi="Arial" w:cs="Arial"/>
                <w:kern w:val="28"/>
                <w:sz w:val="16"/>
                <w:szCs w:val="16"/>
                <w:cs/>
              </w:rPr>
            </w:pPr>
            <w:r w:rsidRPr="00932A5A">
              <w:rPr>
                <w:rFonts w:ascii="Arial" w:hAnsi="Arial" w:cs="Arial"/>
                <w:sz w:val="16"/>
                <w:szCs w:val="16"/>
                <w:cs/>
              </w:rPr>
              <w:t>51,930</w:t>
            </w:r>
          </w:p>
        </w:tc>
      </w:tr>
      <w:tr w:rsidR="00F214FD" w:rsidRPr="00932A5A" w14:paraId="76C2FE2A" w14:textId="77777777" w:rsidTr="00F214FD">
        <w:trPr>
          <w:trHeight w:val="73"/>
        </w:trPr>
        <w:tc>
          <w:tcPr>
            <w:tcW w:w="4320" w:type="dxa"/>
            <w:vAlign w:val="bottom"/>
          </w:tcPr>
          <w:p w14:paraId="7E15ED37" w14:textId="6EC488A0" w:rsidR="00F214FD" w:rsidRPr="00F214FD" w:rsidRDefault="00F214FD" w:rsidP="000722A7">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2A3A5443" w14:textId="77777777" w:rsidR="00F214FD" w:rsidRPr="00F214FD" w:rsidRDefault="00F214FD" w:rsidP="000722A7">
            <w:pPr>
              <w:tabs>
                <w:tab w:val="decimal" w:pos="698"/>
              </w:tabs>
              <w:spacing w:line="320" w:lineRule="exact"/>
              <w:ind w:left="-105" w:firstLine="91"/>
              <w:rPr>
                <w:rFonts w:ascii="Arial" w:hAnsi="Arial" w:cs="Arial"/>
                <w:sz w:val="16"/>
                <w:szCs w:val="16"/>
              </w:rPr>
            </w:pPr>
          </w:p>
        </w:tc>
        <w:tc>
          <w:tcPr>
            <w:tcW w:w="967" w:type="dxa"/>
            <w:vAlign w:val="bottom"/>
          </w:tcPr>
          <w:p w14:paraId="1ABF5CCB" w14:textId="77777777" w:rsidR="00F214FD" w:rsidRPr="00F214FD" w:rsidRDefault="00F214FD" w:rsidP="000722A7">
            <w:pPr>
              <w:tabs>
                <w:tab w:val="decimal" w:pos="616"/>
              </w:tabs>
              <w:spacing w:line="320" w:lineRule="exact"/>
              <w:ind w:left="-105" w:firstLine="91"/>
              <w:rPr>
                <w:rFonts w:ascii="Arial" w:hAnsi="Arial" w:cs="Arial"/>
                <w:sz w:val="16"/>
                <w:szCs w:val="16"/>
              </w:rPr>
            </w:pPr>
          </w:p>
        </w:tc>
        <w:tc>
          <w:tcPr>
            <w:tcW w:w="968" w:type="dxa"/>
            <w:vAlign w:val="bottom"/>
          </w:tcPr>
          <w:p w14:paraId="3A57920A" w14:textId="77777777" w:rsidR="00F214FD" w:rsidRPr="00F214FD" w:rsidRDefault="00F214FD" w:rsidP="000722A7">
            <w:pPr>
              <w:tabs>
                <w:tab w:val="decimal" w:pos="616"/>
              </w:tabs>
              <w:spacing w:line="320" w:lineRule="exact"/>
              <w:ind w:left="-105" w:firstLine="91"/>
              <w:rPr>
                <w:rFonts w:ascii="Arial" w:hAnsi="Arial" w:cs="Arial"/>
                <w:sz w:val="16"/>
                <w:szCs w:val="16"/>
              </w:rPr>
            </w:pPr>
          </w:p>
        </w:tc>
        <w:tc>
          <w:tcPr>
            <w:tcW w:w="967" w:type="dxa"/>
            <w:vAlign w:val="bottom"/>
          </w:tcPr>
          <w:p w14:paraId="4C8A6F9C" w14:textId="77777777" w:rsidR="00F214FD" w:rsidRPr="00F214FD" w:rsidRDefault="00F214FD" w:rsidP="000722A7">
            <w:pPr>
              <w:tabs>
                <w:tab w:val="decimal" w:pos="616"/>
              </w:tabs>
              <w:spacing w:line="320" w:lineRule="exact"/>
              <w:ind w:left="-105" w:firstLine="91"/>
              <w:rPr>
                <w:rFonts w:ascii="Arial" w:hAnsi="Arial" w:cs="Arial"/>
                <w:sz w:val="16"/>
                <w:szCs w:val="16"/>
              </w:rPr>
            </w:pPr>
          </w:p>
        </w:tc>
        <w:tc>
          <w:tcPr>
            <w:tcW w:w="968" w:type="dxa"/>
            <w:vAlign w:val="bottom"/>
          </w:tcPr>
          <w:p w14:paraId="75E895AD" w14:textId="77777777" w:rsidR="00F214FD" w:rsidRPr="00F214FD" w:rsidRDefault="00F214FD" w:rsidP="000722A7">
            <w:pPr>
              <w:tabs>
                <w:tab w:val="decimal" w:pos="616"/>
              </w:tabs>
              <w:spacing w:line="320" w:lineRule="exact"/>
              <w:ind w:left="-105" w:firstLine="91"/>
              <w:rPr>
                <w:rFonts w:ascii="Arial" w:hAnsi="Arial" w:cs="Arial"/>
                <w:sz w:val="16"/>
                <w:szCs w:val="16"/>
              </w:rPr>
            </w:pPr>
          </w:p>
        </w:tc>
      </w:tr>
      <w:tr w:rsidR="00F214FD" w:rsidRPr="00932A5A" w14:paraId="389B2F7E" w14:textId="77777777" w:rsidTr="004E380B">
        <w:trPr>
          <w:trHeight w:val="73"/>
        </w:trPr>
        <w:tc>
          <w:tcPr>
            <w:tcW w:w="4320" w:type="dxa"/>
            <w:vAlign w:val="bottom"/>
          </w:tcPr>
          <w:p w14:paraId="5136F758" w14:textId="77777777" w:rsidR="00F214FD" w:rsidRPr="00932A5A" w:rsidRDefault="00F214FD" w:rsidP="00F214FD">
            <w:pPr>
              <w:spacing w:line="320" w:lineRule="exact"/>
              <w:ind w:left="243" w:hanging="180"/>
              <w:rPr>
                <w:rFonts w:ascii="Arial" w:hAnsi="Arial" w:cs="Arial"/>
                <w:kern w:val="28"/>
                <w:sz w:val="16"/>
                <w:szCs w:val="16"/>
              </w:rPr>
            </w:pPr>
            <w:r w:rsidRPr="00932A5A">
              <w:rPr>
                <w:rFonts w:ascii="Arial" w:hAnsi="Arial" w:cs="Arial"/>
                <w:kern w:val="28"/>
                <w:sz w:val="16"/>
                <w:szCs w:val="16"/>
              </w:rPr>
              <w:t>Interbank and money market item (liabilities)</w:t>
            </w:r>
          </w:p>
        </w:tc>
        <w:tc>
          <w:tcPr>
            <w:tcW w:w="1080" w:type="dxa"/>
            <w:vAlign w:val="bottom"/>
          </w:tcPr>
          <w:p w14:paraId="44BBC688" w14:textId="1A78855E" w:rsidR="00F214FD" w:rsidRPr="00932A5A" w:rsidRDefault="00F214FD" w:rsidP="00F214FD">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11,477</w:t>
            </w:r>
          </w:p>
        </w:tc>
        <w:tc>
          <w:tcPr>
            <w:tcW w:w="967" w:type="dxa"/>
            <w:vAlign w:val="bottom"/>
          </w:tcPr>
          <w:p w14:paraId="72BC27E5" w14:textId="1CA1329B"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11,451</w:t>
            </w:r>
          </w:p>
        </w:tc>
        <w:tc>
          <w:tcPr>
            <w:tcW w:w="968" w:type="dxa"/>
            <w:vAlign w:val="bottom"/>
          </w:tcPr>
          <w:p w14:paraId="375369E3" w14:textId="6F1F1469"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vAlign w:val="bottom"/>
          </w:tcPr>
          <w:p w14:paraId="1612004F" w14:textId="165EF184"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8" w:type="dxa"/>
            <w:vAlign w:val="bottom"/>
          </w:tcPr>
          <w:p w14:paraId="4BA29E2E" w14:textId="536401AF"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11,451</w:t>
            </w:r>
          </w:p>
        </w:tc>
      </w:tr>
      <w:tr w:rsidR="00F214FD" w:rsidRPr="00932A5A" w14:paraId="09624EC0" w14:textId="77777777" w:rsidTr="004E380B">
        <w:trPr>
          <w:trHeight w:val="73"/>
        </w:trPr>
        <w:tc>
          <w:tcPr>
            <w:tcW w:w="4320" w:type="dxa"/>
            <w:vAlign w:val="bottom"/>
          </w:tcPr>
          <w:p w14:paraId="3479B404" w14:textId="77777777" w:rsidR="00F214FD" w:rsidRPr="00932A5A" w:rsidRDefault="00F214FD" w:rsidP="00F214FD">
            <w:pPr>
              <w:spacing w:line="320" w:lineRule="exact"/>
              <w:ind w:left="243" w:hanging="180"/>
              <w:rPr>
                <w:rFonts w:ascii="Arial" w:hAnsi="Arial" w:cs="Arial"/>
                <w:kern w:val="28"/>
                <w:sz w:val="16"/>
                <w:szCs w:val="16"/>
              </w:rPr>
            </w:pPr>
            <w:r w:rsidRPr="00932A5A">
              <w:rPr>
                <w:rFonts w:ascii="Arial" w:hAnsi="Arial" w:cs="Arial"/>
                <w:kern w:val="28"/>
                <w:sz w:val="16"/>
                <w:szCs w:val="16"/>
              </w:rPr>
              <w:t>Debts issued and borrowings</w:t>
            </w:r>
          </w:p>
        </w:tc>
        <w:tc>
          <w:tcPr>
            <w:tcW w:w="1080" w:type="dxa"/>
            <w:vAlign w:val="bottom"/>
          </w:tcPr>
          <w:p w14:paraId="3BFBBC9E" w14:textId="3EA18146" w:rsidR="00F214FD" w:rsidRPr="00932A5A" w:rsidRDefault="00F214FD" w:rsidP="00F214FD">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53,321</w:t>
            </w:r>
          </w:p>
        </w:tc>
        <w:tc>
          <w:tcPr>
            <w:tcW w:w="967" w:type="dxa"/>
            <w:vAlign w:val="bottom"/>
          </w:tcPr>
          <w:p w14:paraId="437FD7F5" w14:textId="54E92715"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53,269</w:t>
            </w:r>
          </w:p>
        </w:tc>
        <w:tc>
          <w:tcPr>
            <w:tcW w:w="968" w:type="dxa"/>
            <w:vAlign w:val="bottom"/>
          </w:tcPr>
          <w:p w14:paraId="1A8CB4B0" w14:textId="0F8D2381"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vAlign w:val="bottom"/>
          </w:tcPr>
          <w:p w14:paraId="22FC7FE2" w14:textId="3497BB4B"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53,269</w:t>
            </w:r>
          </w:p>
        </w:tc>
        <w:tc>
          <w:tcPr>
            <w:tcW w:w="968" w:type="dxa"/>
            <w:vAlign w:val="bottom"/>
          </w:tcPr>
          <w:p w14:paraId="4BC2C091" w14:textId="3BF90543" w:rsidR="00F214FD" w:rsidRPr="00932A5A" w:rsidRDefault="00F214FD" w:rsidP="00F214FD">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r>
    </w:tbl>
    <w:p w14:paraId="4F528DD0" w14:textId="77777777" w:rsidR="00CA46AB" w:rsidRDefault="00CA46AB">
      <w:pPr>
        <w:rPr>
          <w:sz w:val="32"/>
          <w:szCs w:val="32"/>
        </w:rPr>
      </w:pPr>
    </w:p>
    <w:p w14:paraId="22A624EB" w14:textId="77777777" w:rsidR="0075416E" w:rsidRDefault="0075416E">
      <w:pPr>
        <w:rPr>
          <w:sz w:val="32"/>
          <w:szCs w:val="32"/>
        </w:rPr>
      </w:pPr>
    </w:p>
    <w:p w14:paraId="51603C1D" w14:textId="77777777" w:rsidR="0075416E" w:rsidRDefault="0075416E">
      <w:pPr>
        <w:rPr>
          <w:sz w:val="32"/>
          <w:szCs w:val="32"/>
        </w:rPr>
      </w:pPr>
    </w:p>
    <w:p w14:paraId="3675AE73" w14:textId="77777777" w:rsidR="0075416E" w:rsidRDefault="0075416E">
      <w:pPr>
        <w:rPr>
          <w:sz w:val="32"/>
          <w:szCs w:val="32"/>
        </w:rPr>
      </w:pPr>
    </w:p>
    <w:p w14:paraId="5E5CE87D" w14:textId="77777777" w:rsidR="0075416E" w:rsidRDefault="0075416E">
      <w:pPr>
        <w:rPr>
          <w:sz w:val="32"/>
          <w:szCs w:val="32"/>
        </w:rPr>
      </w:pPr>
    </w:p>
    <w:p w14:paraId="6D2F632D" w14:textId="77777777" w:rsidR="0075416E" w:rsidRPr="00F214FD" w:rsidRDefault="0075416E">
      <w:pPr>
        <w:rPr>
          <w:sz w:val="32"/>
          <w:szCs w:val="32"/>
        </w:rPr>
      </w:pPr>
    </w:p>
    <w:p w14:paraId="11E0C284" w14:textId="341D2F62" w:rsidR="00CA46AB" w:rsidRPr="00932A5A" w:rsidRDefault="00CA46AB" w:rsidP="00CA46AB">
      <w:pPr>
        <w:spacing w:line="20" w:lineRule="exact"/>
      </w:pPr>
    </w:p>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CA46AB" w:rsidRPr="00932A5A" w14:paraId="36A263A5" w14:textId="77777777" w:rsidTr="00CA46AB">
        <w:tc>
          <w:tcPr>
            <w:tcW w:w="4410" w:type="dxa"/>
            <w:vAlign w:val="bottom"/>
          </w:tcPr>
          <w:p w14:paraId="3DF55735" w14:textId="726E708D" w:rsidR="00CA46AB" w:rsidRPr="00932A5A" w:rsidRDefault="00CA46AB" w:rsidP="00A41B52">
            <w:pPr>
              <w:spacing w:line="320" w:lineRule="exact"/>
              <w:jc w:val="right"/>
              <w:rPr>
                <w:rFonts w:ascii="Arial" w:hAnsi="Arial" w:cs="Arial"/>
                <w:kern w:val="28"/>
                <w:sz w:val="16"/>
                <w:szCs w:val="16"/>
              </w:rPr>
            </w:pPr>
            <w:r w:rsidRPr="00932A5A">
              <w:lastRenderedPageBreak/>
              <w:br w:type="page"/>
            </w:r>
            <w:r w:rsidRPr="00932A5A">
              <w:rPr>
                <w:rFonts w:ascii="Arial" w:hAnsi="Arial" w:cs="Arial"/>
                <w:sz w:val="16"/>
                <w:szCs w:val="16"/>
              </w:rPr>
              <w:br w:type="page"/>
            </w:r>
          </w:p>
        </w:tc>
        <w:tc>
          <w:tcPr>
            <w:tcW w:w="4950" w:type="dxa"/>
            <w:gridSpan w:val="5"/>
            <w:vAlign w:val="bottom"/>
          </w:tcPr>
          <w:p w14:paraId="081F5F94" w14:textId="77777777" w:rsidR="00CA46AB" w:rsidRPr="00932A5A" w:rsidRDefault="00CA46AB" w:rsidP="00A41B52">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CA46AB" w:rsidRPr="00932A5A" w14:paraId="32611F31" w14:textId="77777777" w:rsidTr="00CA46AB">
        <w:trPr>
          <w:trHeight w:val="126"/>
        </w:trPr>
        <w:tc>
          <w:tcPr>
            <w:tcW w:w="4410" w:type="dxa"/>
            <w:vAlign w:val="bottom"/>
          </w:tcPr>
          <w:p w14:paraId="0ED5713C" w14:textId="77777777" w:rsidR="00CA46AB" w:rsidRPr="00932A5A" w:rsidRDefault="00CA46AB" w:rsidP="00A41B52">
            <w:pPr>
              <w:spacing w:line="320" w:lineRule="exact"/>
              <w:ind w:left="243" w:hanging="180"/>
              <w:jc w:val="thaiDistribute"/>
              <w:rPr>
                <w:rFonts w:ascii="Arial" w:hAnsi="Arial" w:cs="Arial"/>
                <w:kern w:val="28"/>
                <w:sz w:val="16"/>
                <w:szCs w:val="16"/>
              </w:rPr>
            </w:pPr>
          </w:p>
        </w:tc>
        <w:tc>
          <w:tcPr>
            <w:tcW w:w="4950" w:type="dxa"/>
            <w:gridSpan w:val="5"/>
            <w:vAlign w:val="bottom"/>
          </w:tcPr>
          <w:p w14:paraId="2D65B86E" w14:textId="77777777" w:rsidR="00CA46AB" w:rsidRPr="00932A5A" w:rsidRDefault="00CA46AB" w:rsidP="00A41B52">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CA46AB" w:rsidRPr="00932A5A" w14:paraId="16B13111" w14:textId="77777777" w:rsidTr="00CA46AB">
        <w:trPr>
          <w:trHeight w:val="74"/>
        </w:trPr>
        <w:tc>
          <w:tcPr>
            <w:tcW w:w="4410" w:type="dxa"/>
            <w:vAlign w:val="bottom"/>
          </w:tcPr>
          <w:p w14:paraId="52F65C5D" w14:textId="77777777" w:rsidR="00CA46AB" w:rsidRPr="00932A5A" w:rsidRDefault="00CA46AB" w:rsidP="00A41B52">
            <w:pPr>
              <w:spacing w:line="320" w:lineRule="exact"/>
              <w:ind w:left="243" w:hanging="180"/>
              <w:jc w:val="thaiDistribute"/>
              <w:rPr>
                <w:rFonts w:ascii="Arial" w:hAnsi="Arial" w:cs="Arial"/>
                <w:kern w:val="28"/>
                <w:sz w:val="16"/>
                <w:szCs w:val="16"/>
              </w:rPr>
            </w:pPr>
          </w:p>
        </w:tc>
        <w:tc>
          <w:tcPr>
            <w:tcW w:w="4950" w:type="dxa"/>
            <w:gridSpan w:val="5"/>
            <w:vAlign w:val="bottom"/>
          </w:tcPr>
          <w:p w14:paraId="50423327" w14:textId="77777777" w:rsidR="00CA46AB" w:rsidRPr="00932A5A" w:rsidRDefault="00CA46AB" w:rsidP="00A41B52">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2022</w:t>
            </w:r>
          </w:p>
        </w:tc>
      </w:tr>
      <w:tr w:rsidR="00CA46AB" w:rsidRPr="00932A5A" w14:paraId="079A7A39" w14:textId="77777777" w:rsidTr="00CA46AB">
        <w:tc>
          <w:tcPr>
            <w:tcW w:w="4410" w:type="dxa"/>
            <w:vAlign w:val="bottom"/>
          </w:tcPr>
          <w:p w14:paraId="26B4211C" w14:textId="77777777" w:rsidR="00CA46AB" w:rsidRPr="00932A5A" w:rsidRDefault="00CA46AB" w:rsidP="00A41B52">
            <w:pPr>
              <w:spacing w:line="320" w:lineRule="exact"/>
              <w:ind w:left="243" w:hanging="180"/>
              <w:jc w:val="thaiDistribute"/>
              <w:rPr>
                <w:rFonts w:ascii="Arial" w:hAnsi="Arial" w:cs="Arial"/>
                <w:kern w:val="28"/>
                <w:sz w:val="16"/>
                <w:szCs w:val="16"/>
              </w:rPr>
            </w:pPr>
          </w:p>
        </w:tc>
        <w:tc>
          <w:tcPr>
            <w:tcW w:w="1080" w:type="dxa"/>
            <w:vAlign w:val="bottom"/>
          </w:tcPr>
          <w:p w14:paraId="6766F108" w14:textId="77777777" w:rsidR="00CA46AB" w:rsidRPr="00932A5A" w:rsidRDefault="00CA46AB" w:rsidP="00A41B52">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7339B325" w14:textId="77777777" w:rsidR="00CA46AB" w:rsidRPr="00932A5A" w:rsidRDefault="00CA46AB" w:rsidP="00A41B52">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CA46AB" w:rsidRPr="00932A5A" w14:paraId="517DAB2A" w14:textId="77777777" w:rsidTr="00CA46AB">
        <w:tc>
          <w:tcPr>
            <w:tcW w:w="4410" w:type="dxa"/>
            <w:vAlign w:val="bottom"/>
          </w:tcPr>
          <w:p w14:paraId="4C4F7FD9" w14:textId="77777777" w:rsidR="00CA46AB" w:rsidRPr="00932A5A" w:rsidRDefault="00CA46AB" w:rsidP="00A41B52">
            <w:pPr>
              <w:spacing w:line="320" w:lineRule="exact"/>
              <w:ind w:left="243" w:hanging="180"/>
              <w:jc w:val="thaiDistribute"/>
              <w:rPr>
                <w:rFonts w:ascii="Arial" w:hAnsi="Arial" w:cs="Arial"/>
                <w:kern w:val="28"/>
                <w:sz w:val="16"/>
                <w:szCs w:val="16"/>
              </w:rPr>
            </w:pPr>
          </w:p>
        </w:tc>
        <w:tc>
          <w:tcPr>
            <w:tcW w:w="1080" w:type="dxa"/>
            <w:vAlign w:val="bottom"/>
          </w:tcPr>
          <w:p w14:paraId="20E888F1" w14:textId="77777777" w:rsidR="00CA46AB" w:rsidRPr="00932A5A" w:rsidRDefault="00CA46AB" w:rsidP="00A41B52">
            <w:pPr>
              <w:tabs>
                <w:tab w:val="decimal" w:pos="882"/>
              </w:tabs>
              <w:spacing w:line="320" w:lineRule="exact"/>
              <w:ind w:hanging="14"/>
              <w:rPr>
                <w:rFonts w:ascii="Arial" w:hAnsi="Arial" w:cs="Arial"/>
                <w:kern w:val="28"/>
                <w:sz w:val="16"/>
                <w:szCs w:val="16"/>
              </w:rPr>
            </w:pPr>
          </w:p>
        </w:tc>
        <w:tc>
          <w:tcPr>
            <w:tcW w:w="967" w:type="dxa"/>
            <w:vAlign w:val="bottom"/>
          </w:tcPr>
          <w:p w14:paraId="13DA489D" w14:textId="77777777" w:rsidR="00CA46AB" w:rsidRPr="00932A5A" w:rsidRDefault="00CA46AB" w:rsidP="00A41B52">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38207851" w14:textId="77777777" w:rsidR="00CA46AB" w:rsidRPr="00932A5A" w:rsidRDefault="00CA46AB" w:rsidP="00A41B52">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50B487A1" w14:textId="77777777" w:rsidR="00CA46AB" w:rsidRPr="00932A5A" w:rsidRDefault="00CA46AB" w:rsidP="00A41B52">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38C3FAEA" w14:textId="77777777" w:rsidR="00CA46AB" w:rsidRPr="00932A5A" w:rsidRDefault="00CA46AB" w:rsidP="00A41B52">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CA46AB" w:rsidRPr="00932A5A" w14:paraId="3FDAB940" w14:textId="77777777" w:rsidTr="00CA46AB">
        <w:trPr>
          <w:trHeight w:val="73"/>
        </w:trPr>
        <w:tc>
          <w:tcPr>
            <w:tcW w:w="4410" w:type="dxa"/>
            <w:vAlign w:val="bottom"/>
          </w:tcPr>
          <w:p w14:paraId="5D1C4106" w14:textId="4416FEA1" w:rsidR="00CA46AB" w:rsidRPr="00932A5A" w:rsidRDefault="0075416E" w:rsidP="00A41B52">
            <w:pPr>
              <w:spacing w:line="32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Financial assets measured at cost</w:t>
            </w:r>
          </w:p>
        </w:tc>
        <w:tc>
          <w:tcPr>
            <w:tcW w:w="1080" w:type="dxa"/>
            <w:vAlign w:val="bottom"/>
          </w:tcPr>
          <w:p w14:paraId="1FF76A0F" w14:textId="77777777" w:rsidR="00CA46AB" w:rsidRPr="00932A5A" w:rsidRDefault="00CA46AB" w:rsidP="00A41B52">
            <w:pPr>
              <w:tabs>
                <w:tab w:val="decimal" w:pos="698"/>
              </w:tabs>
              <w:spacing w:line="320" w:lineRule="exact"/>
              <w:ind w:left="-105" w:firstLine="91"/>
              <w:rPr>
                <w:rFonts w:ascii="Arial" w:hAnsi="Arial" w:cs="Arial"/>
                <w:kern w:val="28"/>
                <w:sz w:val="16"/>
                <w:szCs w:val="16"/>
              </w:rPr>
            </w:pPr>
          </w:p>
        </w:tc>
        <w:tc>
          <w:tcPr>
            <w:tcW w:w="967" w:type="dxa"/>
            <w:vAlign w:val="bottom"/>
          </w:tcPr>
          <w:p w14:paraId="71AC83FC"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p>
        </w:tc>
        <w:tc>
          <w:tcPr>
            <w:tcW w:w="968" w:type="dxa"/>
            <w:vAlign w:val="bottom"/>
          </w:tcPr>
          <w:p w14:paraId="02503FC7"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p>
        </w:tc>
        <w:tc>
          <w:tcPr>
            <w:tcW w:w="967" w:type="dxa"/>
            <w:vAlign w:val="bottom"/>
          </w:tcPr>
          <w:p w14:paraId="5BAB780D"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p>
        </w:tc>
        <w:tc>
          <w:tcPr>
            <w:tcW w:w="968" w:type="dxa"/>
            <w:vAlign w:val="bottom"/>
          </w:tcPr>
          <w:p w14:paraId="5C2984DB"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p>
        </w:tc>
      </w:tr>
      <w:tr w:rsidR="00CA46AB" w:rsidRPr="00932A5A" w14:paraId="352686C6" w14:textId="77777777" w:rsidTr="00CA46AB">
        <w:trPr>
          <w:trHeight w:val="73"/>
        </w:trPr>
        <w:tc>
          <w:tcPr>
            <w:tcW w:w="4410" w:type="dxa"/>
            <w:vAlign w:val="bottom"/>
          </w:tcPr>
          <w:p w14:paraId="51FCF8E0" w14:textId="77777777" w:rsidR="00CA46AB" w:rsidRPr="00932A5A" w:rsidRDefault="00CA46AB" w:rsidP="00A41B52">
            <w:pPr>
              <w:spacing w:line="32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 - net</w:t>
            </w:r>
          </w:p>
        </w:tc>
        <w:tc>
          <w:tcPr>
            <w:tcW w:w="1080" w:type="dxa"/>
            <w:vAlign w:val="bottom"/>
          </w:tcPr>
          <w:p w14:paraId="70E491BF" w14:textId="77777777" w:rsidR="00CA46AB" w:rsidRPr="00932A5A" w:rsidRDefault="00CA46AB" w:rsidP="00A41B52">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62,383</w:t>
            </w:r>
          </w:p>
        </w:tc>
        <w:tc>
          <w:tcPr>
            <w:tcW w:w="967" w:type="dxa"/>
            <w:vAlign w:val="bottom"/>
          </w:tcPr>
          <w:p w14:paraId="0BB84D91"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61,866</w:t>
            </w:r>
          </w:p>
        </w:tc>
        <w:tc>
          <w:tcPr>
            <w:tcW w:w="968" w:type="dxa"/>
            <w:vAlign w:val="bottom"/>
          </w:tcPr>
          <w:p w14:paraId="38846CD9"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4B508B03"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8,488</w:t>
            </w:r>
          </w:p>
        </w:tc>
        <w:tc>
          <w:tcPr>
            <w:tcW w:w="968" w:type="dxa"/>
            <w:vAlign w:val="bottom"/>
          </w:tcPr>
          <w:p w14:paraId="6BF1C52F" w14:textId="77777777" w:rsidR="00CA46AB" w:rsidRPr="00932A5A" w:rsidRDefault="00CA46AB" w:rsidP="00A41B52">
            <w:pPr>
              <w:tabs>
                <w:tab w:val="decimal" w:pos="616"/>
              </w:tabs>
              <w:spacing w:line="320" w:lineRule="exact"/>
              <w:ind w:left="-105" w:firstLine="91"/>
              <w:rPr>
                <w:rFonts w:ascii="Arial" w:hAnsi="Arial" w:cs="Arial"/>
                <w:kern w:val="28"/>
                <w:sz w:val="16"/>
                <w:szCs w:val="16"/>
                <w:cs/>
              </w:rPr>
            </w:pPr>
            <w:r w:rsidRPr="00932A5A">
              <w:rPr>
                <w:rFonts w:ascii="Arial" w:hAnsi="Arial" w:cs="Arial"/>
                <w:kern w:val="28"/>
                <w:sz w:val="16"/>
                <w:szCs w:val="16"/>
              </w:rPr>
              <w:t>53,378</w:t>
            </w:r>
          </w:p>
        </w:tc>
      </w:tr>
      <w:tr w:rsidR="0075416E" w:rsidRPr="00932A5A" w14:paraId="41642AD4" w14:textId="77777777" w:rsidTr="0075416E">
        <w:trPr>
          <w:trHeight w:val="73"/>
        </w:trPr>
        <w:tc>
          <w:tcPr>
            <w:tcW w:w="4410" w:type="dxa"/>
            <w:vAlign w:val="bottom"/>
          </w:tcPr>
          <w:p w14:paraId="5146DC84" w14:textId="4C7471BA" w:rsidR="0075416E" w:rsidRPr="00F214FD" w:rsidRDefault="0075416E" w:rsidP="000722A7">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2686937D" w14:textId="77777777" w:rsidR="0075416E" w:rsidRPr="0075416E" w:rsidRDefault="0075416E" w:rsidP="000722A7">
            <w:pPr>
              <w:tabs>
                <w:tab w:val="decimal" w:pos="698"/>
              </w:tabs>
              <w:spacing w:line="320" w:lineRule="exact"/>
              <w:ind w:left="-105" w:firstLine="91"/>
              <w:rPr>
                <w:rFonts w:ascii="Arial" w:hAnsi="Arial" w:cs="Arial"/>
                <w:kern w:val="28"/>
                <w:sz w:val="16"/>
                <w:szCs w:val="16"/>
              </w:rPr>
            </w:pPr>
          </w:p>
        </w:tc>
        <w:tc>
          <w:tcPr>
            <w:tcW w:w="967" w:type="dxa"/>
            <w:vAlign w:val="bottom"/>
          </w:tcPr>
          <w:p w14:paraId="13D4EC98"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6A852FF3"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c>
          <w:tcPr>
            <w:tcW w:w="967" w:type="dxa"/>
            <w:vAlign w:val="bottom"/>
          </w:tcPr>
          <w:p w14:paraId="128D67FA"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55DAAE79"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r>
      <w:tr w:rsidR="00CA46AB" w:rsidRPr="00932A5A" w14:paraId="21509448" w14:textId="77777777" w:rsidTr="00CA46AB">
        <w:trPr>
          <w:trHeight w:val="73"/>
        </w:trPr>
        <w:tc>
          <w:tcPr>
            <w:tcW w:w="4410" w:type="dxa"/>
            <w:vAlign w:val="bottom"/>
          </w:tcPr>
          <w:p w14:paraId="02562C70" w14:textId="77777777" w:rsidR="00CA46AB" w:rsidRPr="00932A5A" w:rsidRDefault="00CA46AB" w:rsidP="00A41B52">
            <w:pPr>
              <w:spacing w:line="320" w:lineRule="exact"/>
              <w:ind w:left="243" w:hanging="180"/>
              <w:rPr>
                <w:rFonts w:ascii="Arial" w:hAnsi="Arial" w:cs="Arial"/>
                <w:kern w:val="28"/>
                <w:sz w:val="16"/>
                <w:szCs w:val="16"/>
              </w:rPr>
            </w:pPr>
            <w:r w:rsidRPr="00932A5A">
              <w:rPr>
                <w:rFonts w:ascii="Arial" w:hAnsi="Arial" w:cs="Arial"/>
                <w:kern w:val="28"/>
                <w:sz w:val="16"/>
                <w:szCs w:val="16"/>
              </w:rPr>
              <w:t>Interbank and money market item (liabilities)</w:t>
            </w:r>
          </w:p>
        </w:tc>
        <w:tc>
          <w:tcPr>
            <w:tcW w:w="1080" w:type="dxa"/>
            <w:vAlign w:val="bottom"/>
          </w:tcPr>
          <w:p w14:paraId="3EF371A5" w14:textId="77777777" w:rsidR="00CA46AB" w:rsidRPr="00932A5A" w:rsidRDefault="00CA46AB" w:rsidP="00A41B52">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16,415</w:t>
            </w:r>
          </w:p>
        </w:tc>
        <w:tc>
          <w:tcPr>
            <w:tcW w:w="967" w:type="dxa"/>
            <w:vAlign w:val="bottom"/>
          </w:tcPr>
          <w:p w14:paraId="1C5BA030"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16,394</w:t>
            </w:r>
          </w:p>
        </w:tc>
        <w:tc>
          <w:tcPr>
            <w:tcW w:w="968" w:type="dxa"/>
            <w:vAlign w:val="bottom"/>
          </w:tcPr>
          <w:p w14:paraId="021D025F"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2DF09B14"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8" w:type="dxa"/>
            <w:vAlign w:val="bottom"/>
          </w:tcPr>
          <w:p w14:paraId="027A1A53"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16,394</w:t>
            </w:r>
          </w:p>
        </w:tc>
      </w:tr>
      <w:tr w:rsidR="00CA46AB" w:rsidRPr="00932A5A" w14:paraId="18C13647" w14:textId="77777777" w:rsidTr="00CA46AB">
        <w:trPr>
          <w:trHeight w:val="73"/>
        </w:trPr>
        <w:tc>
          <w:tcPr>
            <w:tcW w:w="4410" w:type="dxa"/>
            <w:vAlign w:val="bottom"/>
          </w:tcPr>
          <w:p w14:paraId="2B55557E" w14:textId="77777777" w:rsidR="00CA46AB" w:rsidRPr="00932A5A" w:rsidRDefault="00CA46AB" w:rsidP="00A41B52">
            <w:pPr>
              <w:spacing w:line="320" w:lineRule="exact"/>
              <w:ind w:left="243" w:hanging="180"/>
              <w:rPr>
                <w:rFonts w:ascii="Arial" w:hAnsi="Arial" w:cs="Arial"/>
                <w:kern w:val="28"/>
                <w:sz w:val="16"/>
                <w:szCs w:val="16"/>
              </w:rPr>
            </w:pPr>
            <w:r w:rsidRPr="00932A5A">
              <w:rPr>
                <w:rFonts w:ascii="Arial" w:hAnsi="Arial" w:cs="Arial"/>
                <w:kern w:val="28"/>
                <w:sz w:val="16"/>
                <w:szCs w:val="16"/>
              </w:rPr>
              <w:t>Debts issued and borrowings</w:t>
            </w:r>
          </w:p>
        </w:tc>
        <w:tc>
          <w:tcPr>
            <w:tcW w:w="1080" w:type="dxa"/>
            <w:vAlign w:val="bottom"/>
          </w:tcPr>
          <w:p w14:paraId="03BD8A42" w14:textId="77777777" w:rsidR="00CA46AB" w:rsidRPr="00932A5A" w:rsidRDefault="00CA46AB" w:rsidP="00A41B52">
            <w:pPr>
              <w:tabs>
                <w:tab w:val="decimal" w:pos="698"/>
              </w:tabs>
              <w:spacing w:line="320" w:lineRule="exact"/>
              <w:ind w:left="-105" w:firstLine="91"/>
              <w:rPr>
                <w:rFonts w:ascii="Arial" w:hAnsi="Arial" w:cs="Arial"/>
                <w:kern w:val="28"/>
                <w:sz w:val="16"/>
                <w:szCs w:val="16"/>
              </w:rPr>
            </w:pPr>
            <w:r w:rsidRPr="00932A5A">
              <w:rPr>
                <w:rFonts w:ascii="Arial" w:hAnsi="Arial" w:cs="Arial"/>
                <w:kern w:val="28"/>
                <w:sz w:val="16"/>
                <w:szCs w:val="16"/>
              </w:rPr>
              <w:t>47,730</w:t>
            </w:r>
          </w:p>
        </w:tc>
        <w:tc>
          <w:tcPr>
            <w:tcW w:w="967" w:type="dxa"/>
            <w:vAlign w:val="bottom"/>
          </w:tcPr>
          <w:p w14:paraId="196DC465"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47,783</w:t>
            </w:r>
          </w:p>
        </w:tc>
        <w:tc>
          <w:tcPr>
            <w:tcW w:w="968" w:type="dxa"/>
            <w:vAlign w:val="bottom"/>
          </w:tcPr>
          <w:p w14:paraId="231415EF"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549A30FD"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47,783</w:t>
            </w:r>
          </w:p>
        </w:tc>
        <w:tc>
          <w:tcPr>
            <w:tcW w:w="968" w:type="dxa"/>
            <w:vAlign w:val="bottom"/>
          </w:tcPr>
          <w:p w14:paraId="3A563878" w14:textId="77777777" w:rsidR="00CA46AB" w:rsidRPr="00932A5A" w:rsidRDefault="00CA46AB" w:rsidP="00A41B52">
            <w:pPr>
              <w:tabs>
                <w:tab w:val="decimal" w:pos="616"/>
              </w:tabs>
              <w:spacing w:line="320" w:lineRule="exact"/>
              <w:ind w:left="-105" w:firstLine="91"/>
              <w:rPr>
                <w:rFonts w:ascii="Arial" w:hAnsi="Arial" w:cs="Arial"/>
                <w:kern w:val="28"/>
                <w:sz w:val="16"/>
                <w:szCs w:val="16"/>
              </w:rPr>
            </w:pPr>
            <w:r w:rsidRPr="00932A5A">
              <w:rPr>
                <w:rFonts w:ascii="Arial" w:hAnsi="Arial" w:cs="Arial"/>
                <w:kern w:val="28"/>
                <w:sz w:val="16"/>
                <w:szCs w:val="16"/>
              </w:rPr>
              <w:t>-</w:t>
            </w:r>
          </w:p>
        </w:tc>
      </w:tr>
    </w:tbl>
    <w:p w14:paraId="19914979" w14:textId="77777777" w:rsidR="00F214FD" w:rsidRDefault="00F214FD"/>
    <w:p w14:paraId="53319090" w14:textId="77777777" w:rsidR="0075416E" w:rsidRDefault="0075416E"/>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F214FD" w:rsidRPr="00932A5A" w14:paraId="5BF8E907" w14:textId="77777777" w:rsidTr="000722A7">
        <w:tc>
          <w:tcPr>
            <w:tcW w:w="4410" w:type="dxa"/>
            <w:vAlign w:val="bottom"/>
          </w:tcPr>
          <w:p w14:paraId="4850B18A" w14:textId="77777777" w:rsidR="00F214FD" w:rsidRPr="00932A5A" w:rsidRDefault="00F214FD" w:rsidP="000722A7">
            <w:pPr>
              <w:spacing w:line="310" w:lineRule="exact"/>
              <w:jc w:val="right"/>
              <w:rPr>
                <w:rFonts w:ascii="Arial" w:hAnsi="Arial" w:cs="Arial"/>
                <w:kern w:val="28"/>
                <w:sz w:val="16"/>
                <w:szCs w:val="16"/>
              </w:rPr>
            </w:pPr>
          </w:p>
        </w:tc>
        <w:tc>
          <w:tcPr>
            <w:tcW w:w="4950" w:type="dxa"/>
            <w:gridSpan w:val="5"/>
          </w:tcPr>
          <w:p w14:paraId="5AB7E5D4" w14:textId="77777777" w:rsidR="00F214FD" w:rsidRPr="00932A5A" w:rsidRDefault="00F214FD" w:rsidP="000722A7">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6E16A714" w14:textId="77777777" w:rsidTr="000722A7">
        <w:trPr>
          <w:trHeight w:val="126"/>
        </w:trPr>
        <w:tc>
          <w:tcPr>
            <w:tcW w:w="4410" w:type="dxa"/>
            <w:vAlign w:val="bottom"/>
          </w:tcPr>
          <w:p w14:paraId="7710AAC6"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55746A16"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214FD" w:rsidRPr="00932A5A" w14:paraId="5F50C8CE" w14:textId="77777777" w:rsidTr="000722A7">
        <w:trPr>
          <w:trHeight w:val="126"/>
        </w:trPr>
        <w:tc>
          <w:tcPr>
            <w:tcW w:w="4410" w:type="dxa"/>
            <w:vAlign w:val="bottom"/>
          </w:tcPr>
          <w:p w14:paraId="7614A957"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11B17135"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2023</w:t>
            </w:r>
          </w:p>
        </w:tc>
      </w:tr>
      <w:tr w:rsidR="00F214FD" w:rsidRPr="00932A5A" w14:paraId="7F1AC303" w14:textId="77777777" w:rsidTr="000722A7">
        <w:tc>
          <w:tcPr>
            <w:tcW w:w="4410" w:type="dxa"/>
            <w:vAlign w:val="bottom"/>
          </w:tcPr>
          <w:p w14:paraId="39347CC6"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vAlign w:val="bottom"/>
          </w:tcPr>
          <w:p w14:paraId="2DA38E06"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768C4AB4"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52E62D90" w14:textId="77777777" w:rsidTr="000722A7">
        <w:tc>
          <w:tcPr>
            <w:tcW w:w="4410" w:type="dxa"/>
            <w:vAlign w:val="bottom"/>
          </w:tcPr>
          <w:p w14:paraId="40B85262"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tcPr>
          <w:p w14:paraId="7A3D6306" w14:textId="77777777" w:rsidR="00F214FD" w:rsidRPr="00932A5A" w:rsidRDefault="00F214FD" w:rsidP="000722A7">
            <w:pPr>
              <w:tabs>
                <w:tab w:val="decimal" w:pos="882"/>
              </w:tabs>
              <w:spacing w:line="310" w:lineRule="exact"/>
              <w:ind w:hanging="14"/>
              <w:rPr>
                <w:rFonts w:ascii="Arial" w:hAnsi="Arial" w:cs="Arial"/>
                <w:kern w:val="28"/>
                <w:sz w:val="16"/>
                <w:szCs w:val="16"/>
              </w:rPr>
            </w:pPr>
          </w:p>
        </w:tc>
        <w:tc>
          <w:tcPr>
            <w:tcW w:w="967" w:type="dxa"/>
            <w:vAlign w:val="bottom"/>
          </w:tcPr>
          <w:p w14:paraId="200CCCD3"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261A8702"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62BA0EB9"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16D3B57D"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656B08" w:rsidRPr="00932A5A" w14:paraId="12848481" w14:textId="77777777" w:rsidTr="001A577F">
        <w:trPr>
          <w:trHeight w:val="189"/>
        </w:trPr>
        <w:tc>
          <w:tcPr>
            <w:tcW w:w="4410" w:type="dxa"/>
            <w:vAlign w:val="bottom"/>
          </w:tcPr>
          <w:p w14:paraId="46ED35BD" w14:textId="7B867D38" w:rsidR="00656B08" w:rsidRPr="00932A5A" w:rsidRDefault="0075416E" w:rsidP="00656B08">
            <w:pPr>
              <w:spacing w:line="31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Financial assets measured at cost</w:t>
            </w:r>
          </w:p>
        </w:tc>
        <w:tc>
          <w:tcPr>
            <w:tcW w:w="1080" w:type="dxa"/>
          </w:tcPr>
          <w:p w14:paraId="15336569" w14:textId="77777777" w:rsidR="00656B08" w:rsidRPr="00932A5A" w:rsidRDefault="00656B08" w:rsidP="00656B08">
            <w:pPr>
              <w:tabs>
                <w:tab w:val="decimal" w:pos="708"/>
              </w:tabs>
              <w:spacing w:line="310" w:lineRule="exact"/>
              <w:ind w:left="-105" w:firstLine="91"/>
              <w:rPr>
                <w:rFonts w:ascii="Arial" w:hAnsi="Arial" w:cs="Arial"/>
                <w:kern w:val="28"/>
                <w:sz w:val="16"/>
                <w:szCs w:val="16"/>
              </w:rPr>
            </w:pPr>
          </w:p>
        </w:tc>
        <w:tc>
          <w:tcPr>
            <w:tcW w:w="967" w:type="dxa"/>
          </w:tcPr>
          <w:p w14:paraId="6FC62723"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c>
          <w:tcPr>
            <w:tcW w:w="968" w:type="dxa"/>
          </w:tcPr>
          <w:p w14:paraId="1FD85A2F"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c>
          <w:tcPr>
            <w:tcW w:w="967" w:type="dxa"/>
          </w:tcPr>
          <w:p w14:paraId="4A088947"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c>
          <w:tcPr>
            <w:tcW w:w="968" w:type="dxa"/>
          </w:tcPr>
          <w:p w14:paraId="44873838"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r>
      <w:tr w:rsidR="00656B08" w:rsidRPr="00932A5A" w14:paraId="2802675B" w14:textId="77777777" w:rsidTr="001A577F">
        <w:trPr>
          <w:trHeight w:val="189"/>
        </w:trPr>
        <w:tc>
          <w:tcPr>
            <w:tcW w:w="4410" w:type="dxa"/>
            <w:vAlign w:val="bottom"/>
          </w:tcPr>
          <w:p w14:paraId="1EEF52F1" w14:textId="4A4777F4" w:rsidR="00656B08" w:rsidRPr="00932A5A" w:rsidRDefault="00656B08" w:rsidP="00656B08">
            <w:pPr>
              <w:spacing w:line="310" w:lineRule="exact"/>
              <w:ind w:left="243" w:hanging="180"/>
              <w:rPr>
                <w:rFonts w:ascii="Arial" w:hAnsi="Arial" w:cs="Arial"/>
                <w:kern w:val="28"/>
                <w:sz w:val="16"/>
                <w:szCs w:val="16"/>
              </w:rPr>
            </w:pPr>
            <w:r w:rsidRPr="00932A5A">
              <w:rPr>
                <w:rFonts w:ascii="Arial" w:hAnsi="Arial" w:cs="Arial"/>
                <w:kern w:val="28"/>
                <w:sz w:val="16"/>
                <w:szCs w:val="16"/>
              </w:rPr>
              <w:t xml:space="preserve">Loan to customers and accrued interest receivables </w:t>
            </w:r>
            <w:r w:rsidR="006D320E" w:rsidRPr="00932A5A">
              <w:rPr>
                <w:rFonts w:ascii="Arial" w:hAnsi="Arial" w:cs="Arial"/>
                <w:kern w:val="28"/>
                <w:sz w:val="16"/>
                <w:szCs w:val="16"/>
              </w:rPr>
              <w:t>–</w:t>
            </w:r>
            <w:r w:rsidRPr="00932A5A">
              <w:rPr>
                <w:rFonts w:ascii="Arial" w:hAnsi="Arial" w:cs="Arial"/>
                <w:kern w:val="28"/>
                <w:sz w:val="16"/>
                <w:szCs w:val="16"/>
              </w:rPr>
              <w:t xml:space="preserve"> net</w:t>
            </w:r>
          </w:p>
        </w:tc>
        <w:tc>
          <w:tcPr>
            <w:tcW w:w="1080" w:type="dxa"/>
          </w:tcPr>
          <w:p w14:paraId="5E4D9B40" w14:textId="4B6BB587" w:rsidR="00656B08" w:rsidRPr="00932A5A" w:rsidRDefault="00656B08" w:rsidP="00656B08">
            <w:pPr>
              <w:tabs>
                <w:tab w:val="decimal" w:pos="708"/>
              </w:tabs>
              <w:spacing w:line="310" w:lineRule="exact"/>
              <w:ind w:left="-105" w:firstLine="91"/>
              <w:rPr>
                <w:rFonts w:ascii="Arial" w:hAnsi="Arial" w:cs="Arial"/>
                <w:kern w:val="28"/>
                <w:sz w:val="16"/>
                <w:szCs w:val="16"/>
              </w:rPr>
            </w:pPr>
            <w:r w:rsidRPr="00932A5A">
              <w:rPr>
                <w:rFonts w:ascii="Arial" w:hAnsi="Arial" w:cs="Arial"/>
                <w:sz w:val="16"/>
                <w:szCs w:val="16"/>
                <w:cs/>
              </w:rPr>
              <w:t>9</w:t>
            </w:r>
            <w:r w:rsidRPr="00932A5A">
              <w:rPr>
                <w:rFonts w:ascii="Arial" w:hAnsi="Arial" w:cs="Arial"/>
                <w:sz w:val="16"/>
                <w:szCs w:val="16"/>
              </w:rPr>
              <w:t>,051</w:t>
            </w:r>
          </w:p>
        </w:tc>
        <w:tc>
          <w:tcPr>
            <w:tcW w:w="967" w:type="dxa"/>
          </w:tcPr>
          <w:p w14:paraId="6249CCD3" w14:textId="7E1FCE03" w:rsidR="00656B08" w:rsidRPr="00932A5A" w:rsidRDefault="00656B08" w:rsidP="00656B08">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9,051</w:t>
            </w:r>
          </w:p>
        </w:tc>
        <w:tc>
          <w:tcPr>
            <w:tcW w:w="968" w:type="dxa"/>
          </w:tcPr>
          <w:p w14:paraId="4443AE0B" w14:textId="252F3E5B" w:rsidR="00656B08" w:rsidRPr="00932A5A" w:rsidRDefault="00656B08" w:rsidP="00656B08">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w:t>
            </w:r>
          </w:p>
        </w:tc>
        <w:tc>
          <w:tcPr>
            <w:tcW w:w="967" w:type="dxa"/>
          </w:tcPr>
          <w:p w14:paraId="7378AB58" w14:textId="2077E6E0" w:rsidR="00656B08" w:rsidRPr="00932A5A" w:rsidRDefault="00656B08" w:rsidP="00656B08">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8,959</w:t>
            </w:r>
          </w:p>
        </w:tc>
        <w:tc>
          <w:tcPr>
            <w:tcW w:w="968" w:type="dxa"/>
          </w:tcPr>
          <w:p w14:paraId="77523684" w14:textId="32E0F398" w:rsidR="00656B08" w:rsidRPr="00932A5A" w:rsidRDefault="00656B08" w:rsidP="00656B08">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92</w:t>
            </w:r>
          </w:p>
        </w:tc>
      </w:tr>
      <w:tr w:rsidR="0075416E" w:rsidRPr="00932A5A" w14:paraId="6AEB4D51" w14:textId="77777777" w:rsidTr="000722A7">
        <w:trPr>
          <w:trHeight w:val="73"/>
        </w:trPr>
        <w:tc>
          <w:tcPr>
            <w:tcW w:w="4410" w:type="dxa"/>
            <w:vAlign w:val="bottom"/>
          </w:tcPr>
          <w:p w14:paraId="563FB170" w14:textId="77777777" w:rsidR="0075416E" w:rsidRPr="00F214FD" w:rsidRDefault="0075416E" w:rsidP="000722A7">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6486F286" w14:textId="77777777" w:rsidR="0075416E" w:rsidRPr="0075416E" w:rsidRDefault="0075416E" w:rsidP="000722A7">
            <w:pPr>
              <w:tabs>
                <w:tab w:val="decimal" w:pos="698"/>
              </w:tabs>
              <w:spacing w:line="320" w:lineRule="exact"/>
              <w:ind w:left="-105" w:firstLine="91"/>
              <w:rPr>
                <w:rFonts w:ascii="Arial" w:hAnsi="Arial" w:cs="Arial"/>
                <w:kern w:val="28"/>
                <w:sz w:val="16"/>
                <w:szCs w:val="16"/>
              </w:rPr>
            </w:pPr>
          </w:p>
        </w:tc>
        <w:tc>
          <w:tcPr>
            <w:tcW w:w="967" w:type="dxa"/>
            <w:vAlign w:val="bottom"/>
          </w:tcPr>
          <w:p w14:paraId="2812DA8B"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7656D47E"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c>
          <w:tcPr>
            <w:tcW w:w="967" w:type="dxa"/>
            <w:vAlign w:val="bottom"/>
          </w:tcPr>
          <w:p w14:paraId="7C22E958"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625ED3AC"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r>
      <w:tr w:rsidR="00656B08" w:rsidRPr="00932A5A" w14:paraId="6C4BF783" w14:textId="77777777" w:rsidTr="001A577F">
        <w:trPr>
          <w:trHeight w:val="189"/>
        </w:trPr>
        <w:tc>
          <w:tcPr>
            <w:tcW w:w="4410" w:type="dxa"/>
            <w:vAlign w:val="bottom"/>
          </w:tcPr>
          <w:p w14:paraId="2029DB87" w14:textId="77777777" w:rsidR="00656B08" w:rsidRPr="00932A5A" w:rsidRDefault="00656B08" w:rsidP="00656B08">
            <w:pPr>
              <w:spacing w:line="310" w:lineRule="exact"/>
              <w:ind w:left="243" w:hanging="180"/>
              <w:rPr>
                <w:rFonts w:ascii="Arial" w:hAnsi="Arial" w:cs="Arial"/>
                <w:kern w:val="28"/>
                <w:sz w:val="16"/>
                <w:szCs w:val="16"/>
              </w:rPr>
            </w:pPr>
            <w:r w:rsidRPr="00932A5A">
              <w:rPr>
                <w:rFonts w:ascii="Arial" w:hAnsi="Arial" w:cs="Arial"/>
                <w:kern w:val="28"/>
                <w:sz w:val="16"/>
                <w:szCs w:val="16"/>
              </w:rPr>
              <w:t>Debt issued and borrowings</w:t>
            </w:r>
          </w:p>
        </w:tc>
        <w:tc>
          <w:tcPr>
            <w:tcW w:w="1080" w:type="dxa"/>
          </w:tcPr>
          <w:p w14:paraId="00D79BDE" w14:textId="4B9EC497" w:rsidR="00656B08" w:rsidRPr="00932A5A" w:rsidRDefault="00656B08" w:rsidP="00656B08">
            <w:pPr>
              <w:tabs>
                <w:tab w:val="decimal" w:pos="698"/>
              </w:tabs>
              <w:spacing w:line="310" w:lineRule="exact"/>
              <w:ind w:left="-105" w:firstLine="91"/>
              <w:rPr>
                <w:rFonts w:ascii="Arial" w:hAnsi="Arial" w:cs="Arial"/>
                <w:kern w:val="28"/>
                <w:sz w:val="16"/>
                <w:szCs w:val="16"/>
              </w:rPr>
            </w:pPr>
            <w:r w:rsidRPr="00932A5A">
              <w:rPr>
                <w:rFonts w:ascii="Arial" w:hAnsi="Arial" w:cs="Arial"/>
                <w:sz w:val="16"/>
                <w:szCs w:val="16"/>
              </w:rPr>
              <w:t>21,253</w:t>
            </w:r>
          </w:p>
        </w:tc>
        <w:tc>
          <w:tcPr>
            <w:tcW w:w="967" w:type="dxa"/>
          </w:tcPr>
          <w:p w14:paraId="6A83549C" w14:textId="24E8AEFF" w:rsidR="00656B08" w:rsidRPr="00932A5A" w:rsidRDefault="00656B08" w:rsidP="00656B0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21,174</w:t>
            </w:r>
          </w:p>
        </w:tc>
        <w:tc>
          <w:tcPr>
            <w:tcW w:w="968" w:type="dxa"/>
          </w:tcPr>
          <w:p w14:paraId="4B51D105" w14:textId="0D8E33D2" w:rsidR="00656B08" w:rsidRPr="00932A5A" w:rsidRDefault="00656B08" w:rsidP="00656B0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w:t>
            </w:r>
          </w:p>
        </w:tc>
        <w:tc>
          <w:tcPr>
            <w:tcW w:w="967" w:type="dxa"/>
          </w:tcPr>
          <w:p w14:paraId="1CCC84C9" w14:textId="2366C832" w:rsidR="00656B08" w:rsidRPr="00932A5A" w:rsidRDefault="00656B08" w:rsidP="00656B0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21,174</w:t>
            </w:r>
          </w:p>
        </w:tc>
        <w:tc>
          <w:tcPr>
            <w:tcW w:w="968" w:type="dxa"/>
          </w:tcPr>
          <w:p w14:paraId="6D0ECFEF" w14:textId="391AF5E3" w:rsidR="00656B08" w:rsidRPr="00932A5A" w:rsidRDefault="00656B08" w:rsidP="00656B08">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w:t>
            </w:r>
          </w:p>
        </w:tc>
      </w:tr>
    </w:tbl>
    <w:p w14:paraId="03290CBF" w14:textId="77777777" w:rsidR="00986433" w:rsidRPr="00932A5A" w:rsidRDefault="00986433"/>
    <w:p w14:paraId="636ECD25" w14:textId="77777777" w:rsidR="00F214FD" w:rsidRDefault="00F214FD"/>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F214FD" w:rsidRPr="00932A5A" w14:paraId="4F097B7D" w14:textId="77777777" w:rsidTr="000722A7">
        <w:tc>
          <w:tcPr>
            <w:tcW w:w="4410" w:type="dxa"/>
            <w:vAlign w:val="bottom"/>
          </w:tcPr>
          <w:p w14:paraId="28EE727A" w14:textId="77777777" w:rsidR="00F214FD" w:rsidRPr="00932A5A" w:rsidRDefault="00F214FD" w:rsidP="000722A7">
            <w:pPr>
              <w:spacing w:line="310" w:lineRule="exact"/>
              <w:jc w:val="right"/>
              <w:rPr>
                <w:rFonts w:ascii="Arial" w:hAnsi="Arial" w:cs="Arial"/>
                <w:kern w:val="28"/>
                <w:sz w:val="16"/>
                <w:szCs w:val="16"/>
              </w:rPr>
            </w:pPr>
            <w:r w:rsidRPr="00932A5A">
              <w:br w:type="page"/>
            </w:r>
          </w:p>
        </w:tc>
        <w:tc>
          <w:tcPr>
            <w:tcW w:w="4950" w:type="dxa"/>
            <w:gridSpan w:val="5"/>
          </w:tcPr>
          <w:p w14:paraId="5EAA86FD" w14:textId="77777777" w:rsidR="00F214FD" w:rsidRPr="00932A5A" w:rsidRDefault="00F214FD" w:rsidP="000722A7">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303B2EB6" w14:textId="77777777" w:rsidTr="000722A7">
        <w:trPr>
          <w:trHeight w:val="126"/>
        </w:trPr>
        <w:tc>
          <w:tcPr>
            <w:tcW w:w="4410" w:type="dxa"/>
            <w:vAlign w:val="bottom"/>
          </w:tcPr>
          <w:p w14:paraId="39D3539C"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7B3B6268"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214FD" w:rsidRPr="00932A5A" w14:paraId="06018BDC" w14:textId="77777777" w:rsidTr="000722A7">
        <w:trPr>
          <w:trHeight w:val="126"/>
        </w:trPr>
        <w:tc>
          <w:tcPr>
            <w:tcW w:w="4410" w:type="dxa"/>
            <w:vAlign w:val="bottom"/>
          </w:tcPr>
          <w:p w14:paraId="697BCA91"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4D16FD55"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2022</w:t>
            </w:r>
          </w:p>
        </w:tc>
      </w:tr>
      <w:tr w:rsidR="00F214FD" w:rsidRPr="00932A5A" w14:paraId="66B8E5B1" w14:textId="77777777" w:rsidTr="000722A7">
        <w:tc>
          <w:tcPr>
            <w:tcW w:w="4410" w:type="dxa"/>
            <w:vAlign w:val="bottom"/>
          </w:tcPr>
          <w:p w14:paraId="045F3292"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vAlign w:val="bottom"/>
          </w:tcPr>
          <w:p w14:paraId="5323AEA1"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1AEF3B0B"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4457666B" w14:textId="77777777" w:rsidTr="000722A7">
        <w:tc>
          <w:tcPr>
            <w:tcW w:w="4410" w:type="dxa"/>
            <w:vAlign w:val="bottom"/>
          </w:tcPr>
          <w:p w14:paraId="5E50A931"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tcPr>
          <w:p w14:paraId="57779A3C" w14:textId="77777777" w:rsidR="00F214FD" w:rsidRPr="00932A5A" w:rsidRDefault="00F214FD" w:rsidP="000722A7">
            <w:pPr>
              <w:tabs>
                <w:tab w:val="decimal" w:pos="882"/>
              </w:tabs>
              <w:spacing w:line="310" w:lineRule="exact"/>
              <w:ind w:hanging="14"/>
              <w:rPr>
                <w:rFonts w:ascii="Arial" w:hAnsi="Arial" w:cs="Arial"/>
                <w:kern w:val="28"/>
                <w:sz w:val="16"/>
                <w:szCs w:val="16"/>
              </w:rPr>
            </w:pPr>
          </w:p>
        </w:tc>
        <w:tc>
          <w:tcPr>
            <w:tcW w:w="967" w:type="dxa"/>
            <w:vAlign w:val="bottom"/>
          </w:tcPr>
          <w:p w14:paraId="2264DD0B"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1280C265"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70AE5689"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6B3AA84C"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CA46AB" w:rsidRPr="00932A5A" w14:paraId="21BD6A2E" w14:textId="77777777" w:rsidTr="00A41B52">
        <w:trPr>
          <w:trHeight w:val="189"/>
        </w:trPr>
        <w:tc>
          <w:tcPr>
            <w:tcW w:w="4410" w:type="dxa"/>
            <w:vAlign w:val="bottom"/>
          </w:tcPr>
          <w:p w14:paraId="0DDE3203" w14:textId="71C6482E" w:rsidR="00CA46AB" w:rsidRPr="00932A5A" w:rsidRDefault="0075416E" w:rsidP="00A41B52">
            <w:pPr>
              <w:spacing w:line="31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Financial assets measured at cost</w:t>
            </w:r>
          </w:p>
        </w:tc>
        <w:tc>
          <w:tcPr>
            <w:tcW w:w="1080" w:type="dxa"/>
            <w:vAlign w:val="bottom"/>
          </w:tcPr>
          <w:p w14:paraId="20314FD2" w14:textId="77777777" w:rsidR="00CA46AB" w:rsidRPr="00932A5A" w:rsidRDefault="00CA46AB" w:rsidP="00A41B52">
            <w:pPr>
              <w:tabs>
                <w:tab w:val="decimal" w:pos="708"/>
              </w:tabs>
              <w:spacing w:line="310" w:lineRule="exact"/>
              <w:ind w:left="-105" w:firstLine="91"/>
              <w:rPr>
                <w:rFonts w:ascii="Arial" w:hAnsi="Arial" w:cs="Arial"/>
                <w:kern w:val="28"/>
                <w:sz w:val="16"/>
                <w:szCs w:val="16"/>
              </w:rPr>
            </w:pPr>
          </w:p>
        </w:tc>
        <w:tc>
          <w:tcPr>
            <w:tcW w:w="967" w:type="dxa"/>
            <w:vAlign w:val="bottom"/>
          </w:tcPr>
          <w:p w14:paraId="1ECFDDA5"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p>
        </w:tc>
        <w:tc>
          <w:tcPr>
            <w:tcW w:w="968" w:type="dxa"/>
            <w:vAlign w:val="bottom"/>
          </w:tcPr>
          <w:p w14:paraId="2776B8D1"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p>
        </w:tc>
        <w:tc>
          <w:tcPr>
            <w:tcW w:w="967" w:type="dxa"/>
            <w:vAlign w:val="bottom"/>
          </w:tcPr>
          <w:p w14:paraId="109CF468"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p>
        </w:tc>
        <w:tc>
          <w:tcPr>
            <w:tcW w:w="968" w:type="dxa"/>
            <w:vAlign w:val="bottom"/>
          </w:tcPr>
          <w:p w14:paraId="70590262"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p>
        </w:tc>
      </w:tr>
      <w:tr w:rsidR="00CA46AB" w:rsidRPr="00932A5A" w14:paraId="15E5E13A" w14:textId="77777777" w:rsidTr="00A41B52">
        <w:trPr>
          <w:trHeight w:val="189"/>
        </w:trPr>
        <w:tc>
          <w:tcPr>
            <w:tcW w:w="4410" w:type="dxa"/>
            <w:vAlign w:val="bottom"/>
          </w:tcPr>
          <w:p w14:paraId="2AF18BAC" w14:textId="77777777" w:rsidR="00CA46AB" w:rsidRPr="00932A5A" w:rsidRDefault="00CA46AB" w:rsidP="00A41B52">
            <w:pPr>
              <w:spacing w:line="31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 - net</w:t>
            </w:r>
          </w:p>
        </w:tc>
        <w:tc>
          <w:tcPr>
            <w:tcW w:w="1080" w:type="dxa"/>
            <w:vAlign w:val="bottom"/>
          </w:tcPr>
          <w:p w14:paraId="0F881D3B" w14:textId="77777777" w:rsidR="00CA46AB" w:rsidRPr="00932A5A" w:rsidRDefault="00CA46AB" w:rsidP="00A41B52">
            <w:pPr>
              <w:tabs>
                <w:tab w:val="decimal" w:pos="708"/>
              </w:tabs>
              <w:spacing w:line="310" w:lineRule="exact"/>
              <w:ind w:left="-105" w:firstLine="91"/>
              <w:rPr>
                <w:rFonts w:ascii="Arial" w:hAnsi="Arial" w:cs="Arial"/>
                <w:kern w:val="28"/>
                <w:sz w:val="16"/>
                <w:szCs w:val="16"/>
              </w:rPr>
            </w:pPr>
            <w:r w:rsidRPr="00932A5A">
              <w:rPr>
                <w:rFonts w:ascii="Arial" w:hAnsi="Arial" w:cs="Arial"/>
                <w:kern w:val="28"/>
                <w:sz w:val="16"/>
                <w:szCs w:val="16"/>
              </w:rPr>
              <w:t>5,164</w:t>
            </w:r>
          </w:p>
        </w:tc>
        <w:tc>
          <w:tcPr>
            <w:tcW w:w="967" w:type="dxa"/>
            <w:vAlign w:val="bottom"/>
          </w:tcPr>
          <w:p w14:paraId="73D60871"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r w:rsidRPr="00932A5A">
              <w:rPr>
                <w:rFonts w:ascii="Arial" w:hAnsi="Arial" w:cs="Arial"/>
                <w:kern w:val="28"/>
                <w:sz w:val="16"/>
                <w:szCs w:val="16"/>
              </w:rPr>
              <w:t>5,164</w:t>
            </w:r>
          </w:p>
        </w:tc>
        <w:tc>
          <w:tcPr>
            <w:tcW w:w="968" w:type="dxa"/>
            <w:vAlign w:val="bottom"/>
          </w:tcPr>
          <w:p w14:paraId="750ED71A"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555EEA9E"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r w:rsidRPr="00932A5A">
              <w:rPr>
                <w:rFonts w:ascii="Arial" w:hAnsi="Arial" w:cs="Arial"/>
                <w:kern w:val="28"/>
                <w:sz w:val="16"/>
                <w:szCs w:val="16"/>
              </w:rPr>
              <w:t>5,035</w:t>
            </w:r>
          </w:p>
        </w:tc>
        <w:tc>
          <w:tcPr>
            <w:tcW w:w="968" w:type="dxa"/>
            <w:vAlign w:val="bottom"/>
          </w:tcPr>
          <w:p w14:paraId="355B9813"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r w:rsidRPr="00932A5A">
              <w:rPr>
                <w:rFonts w:ascii="Arial" w:hAnsi="Arial" w:cs="Arial"/>
                <w:kern w:val="28"/>
                <w:sz w:val="16"/>
                <w:szCs w:val="16"/>
              </w:rPr>
              <w:t>129</w:t>
            </w:r>
          </w:p>
        </w:tc>
      </w:tr>
      <w:tr w:rsidR="0075416E" w:rsidRPr="00932A5A" w14:paraId="508DB8C2" w14:textId="77777777" w:rsidTr="000722A7">
        <w:trPr>
          <w:trHeight w:val="73"/>
        </w:trPr>
        <w:tc>
          <w:tcPr>
            <w:tcW w:w="4410" w:type="dxa"/>
            <w:vAlign w:val="bottom"/>
          </w:tcPr>
          <w:p w14:paraId="214B80B9" w14:textId="77777777" w:rsidR="0075416E" w:rsidRPr="00F214FD" w:rsidRDefault="0075416E" w:rsidP="000722A7">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6896064E" w14:textId="77777777" w:rsidR="0075416E" w:rsidRPr="0075416E" w:rsidRDefault="0075416E" w:rsidP="000722A7">
            <w:pPr>
              <w:tabs>
                <w:tab w:val="decimal" w:pos="698"/>
              </w:tabs>
              <w:spacing w:line="320" w:lineRule="exact"/>
              <w:ind w:left="-105" w:firstLine="91"/>
              <w:rPr>
                <w:rFonts w:ascii="Arial" w:hAnsi="Arial" w:cs="Arial"/>
                <w:kern w:val="28"/>
                <w:sz w:val="16"/>
                <w:szCs w:val="16"/>
              </w:rPr>
            </w:pPr>
          </w:p>
        </w:tc>
        <w:tc>
          <w:tcPr>
            <w:tcW w:w="967" w:type="dxa"/>
            <w:vAlign w:val="bottom"/>
          </w:tcPr>
          <w:p w14:paraId="5E7CDB04"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76EB0BE1"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c>
          <w:tcPr>
            <w:tcW w:w="967" w:type="dxa"/>
            <w:vAlign w:val="bottom"/>
          </w:tcPr>
          <w:p w14:paraId="3233B85E"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c>
          <w:tcPr>
            <w:tcW w:w="968" w:type="dxa"/>
            <w:vAlign w:val="bottom"/>
          </w:tcPr>
          <w:p w14:paraId="0534AAEB" w14:textId="77777777" w:rsidR="0075416E" w:rsidRPr="0075416E" w:rsidRDefault="0075416E" w:rsidP="000722A7">
            <w:pPr>
              <w:tabs>
                <w:tab w:val="decimal" w:pos="616"/>
              </w:tabs>
              <w:spacing w:line="320" w:lineRule="exact"/>
              <w:ind w:left="-105" w:firstLine="91"/>
              <w:rPr>
                <w:rFonts w:ascii="Arial" w:hAnsi="Arial" w:cs="Arial"/>
                <w:kern w:val="28"/>
                <w:sz w:val="16"/>
                <w:szCs w:val="16"/>
              </w:rPr>
            </w:pPr>
          </w:p>
        </w:tc>
      </w:tr>
      <w:tr w:rsidR="00CA46AB" w:rsidRPr="00932A5A" w14:paraId="5D15FFE9" w14:textId="77777777" w:rsidTr="00A41B52">
        <w:trPr>
          <w:trHeight w:val="189"/>
        </w:trPr>
        <w:tc>
          <w:tcPr>
            <w:tcW w:w="4410" w:type="dxa"/>
            <w:vAlign w:val="bottom"/>
          </w:tcPr>
          <w:p w14:paraId="40BF59BE" w14:textId="77777777" w:rsidR="00CA46AB" w:rsidRPr="00932A5A" w:rsidRDefault="00CA46AB" w:rsidP="00A41B52">
            <w:pPr>
              <w:spacing w:line="310" w:lineRule="exact"/>
              <w:ind w:left="243" w:hanging="180"/>
              <w:rPr>
                <w:rFonts w:ascii="Arial" w:hAnsi="Arial" w:cs="Arial"/>
                <w:kern w:val="28"/>
                <w:sz w:val="16"/>
                <w:szCs w:val="16"/>
              </w:rPr>
            </w:pPr>
            <w:r w:rsidRPr="00932A5A">
              <w:rPr>
                <w:rFonts w:ascii="Arial" w:hAnsi="Arial" w:cs="Arial"/>
                <w:kern w:val="28"/>
                <w:sz w:val="16"/>
                <w:szCs w:val="16"/>
              </w:rPr>
              <w:t>Debt issued and borrowings</w:t>
            </w:r>
          </w:p>
        </w:tc>
        <w:tc>
          <w:tcPr>
            <w:tcW w:w="1080" w:type="dxa"/>
            <w:vAlign w:val="bottom"/>
          </w:tcPr>
          <w:p w14:paraId="07E2A6D1" w14:textId="77777777" w:rsidR="00CA46AB" w:rsidRPr="00932A5A" w:rsidRDefault="00CA46AB" w:rsidP="00A41B52">
            <w:pPr>
              <w:tabs>
                <w:tab w:val="decimal" w:pos="698"/>
              </w:tabs>
              <w:spacing w:line="310" w:lineRule="exact"/>
              <w:ind w:left="-105" w:firstLine="91"/>
              <w:rPr>
                <w:rFonts w:ascii="Arial" w:hAnsi="Arial" w:cs="Arial"/>
                <w:kern w:val="28"/>
                <w:sz w:val="16"/>
                <w:szCs w:val="16"/>
              </w:rPr>
            </w:pPr>
            <w:r w:rsidRPr="00932A5A">
              <w:rPr>
                <w:rFonts w:ascii="Arial" w:hAnsi="Arial" w:cs="Arial"/>
                <w:kern w:val="28"/>
                <w:sz w:val="16"/>
                <w:szCs w:val="16"/>
              </w:rPr>
              <w:t>20,016</w:t>
            </w:r>
          </w:p>
        </w:tc>
        <w:tc>
          <w:tcPr>
            <w:tcW w:w="967" w:type="dxa"/>
            <w:vAlign w:val="bottom"/>
          </w:tcPr>
          <w:p w14:paraId="1D265CC5" w14:textId="77777777" w:rsidR="00CA46AB" w:rsidRPr="00932A5A" w:rsidRDefault="00CA46AB" w:rsidP="00A41B52">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20,052</w:t>
            </w:r>
          </w:p>
        </w:tc>
        <w:tc>
          <w:tcPr>
            <w:tcW w:w="968" w:type="dxa"/>
            <w:vAlign w:val="bottom"/>
          </w:tcPr>
          <w:p w14:paraId="63C1B7EC" w14:textId="77777777" w:rsidR="00CA46AB" w:rsidRPr="00932A5A" w:rsidRDefault="00CA46AB" w:rsidP="00A41B52">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c>
          <w:tcPr>
            <w:tcW w:w="967" w:type="dxa"/>
            <w:vAlign w:val="bottom"/>
          </w:tcPr>
          <w:p w14:paraId="19B9C815" w14:textId="77777777" w:rsidR="00CA46AB" w:rsidRPr="00932A5A" w:rsidRDefault="00CA46AB" w:rsidP="00A41B52">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20,052</w:t>
            </w:r>
          </w:p>
        </w:tc>
        <w:tc>
          <w:tcPr>
            <w:tcW w:w="968" w:type="dxa"/>
            <w:vAlign w:val="bottom"/>
          </w:tcPr>
          <w:p w14:paraId="073D7DF6" w14:textId="77777777" w:rsidR="00CA46AB" w:rsidRPr="00932A5A" w:rsidRDefault="00CA46AB" w:rsidP="00A41B52">
            <w:pPr>
              <w:tabs>
                <w:tab w:val="decimal" w:pos="616"/>
              </w:tabs>
              <w:spacing w:line="310" w:lineRule="exact"/>
              <w:ind w:left="-105" w:firstLine="91"/>
              <w:rPr>
                <w:rFonts w:ascii="Arial" w:hAnsi="Arial" w:cs="Arial"/>
                <w:kern w:val="28"/>
                <w:sz w:val="16"/>
                <w:szCs w:val="16"/>
              </w:rPr>
            </w:pPr>
            <w:r w:rsidRPr="00932A5A">
              <w:rPr>
                <w:rFonts w:ascii="Arial" w:hAnsi="Arial" w:cs="Arial"/>
                <w:kern w:val="28"/>
                <w:sz w:val="16"/>
                <w:szCs w:val="16"/>
              </w:rPr>
              <w:t>-</w:t>
            </w:r>
          </w:p>
        </w:tc>
      </w:tr>
    </w:tbl>
    <w:p w14:paraId="7CA00A50" w14:textId="77777777" w:rsidR="0075416E" w:rsidRDefault="0075416E" w:rsidP="00444EC3">
      <w:pPr>
        <w:spacing w:before="240" w:after="120" w:line="380" w:lineRule="exact"/>
        <w:ind w:left="547"/>
        <w:rPr>
          <w:rFonts w:ascii="Arial" w:hAnsi="Arial" w:cs="Arial"/>
          <w:u w:val="single"/>
        </w:rPr>
      </w:pPr>
    </w:p>
    <w:p w14:paraId="1F89480A" w14:textId="77777777" w:rsidR="0075416E" w:rsidRDefault="0075416E" w:rsidP="00444EC3">
      <w:pPr>
        <w:spacing w:before="240" w:after="120" w:line="380" w:lineRule="exact"/>
        <w:ind w:left="547"/>
        <w:rPr>
          <w:rFonts w:ascii="Arial" w:hAnsi="Arial" w:cs="Arial"/>
          <w:u w:val="single"/>
        </w:rPr>
      </w:pPr>
    </w:p>
    <w:p w14:paraId="61919DC3" w14:textId="77777777" w:rsidR="0075416E" w:rsidRDefault="0075416E" w:rsidP="00444EC3">
      <w:pPr>
        <w:spacing w:before="240" w:after="120" w:line="380" w:lineRule="exact"/>
        <w:ind w:left="547"/>
        <w:rPr>
          <w:rFonts w:ascii="Arial" w:hAnsi="Arial" w:cs="Arial"/>
          <w:u w:val="single"/>
        </w:rPr>
      </w:pPr>
    </w:p>
    <w:p w14:paraId="7A1BD411" w14:textId="77777777" w:rsidR="0075416E" w:rsidRDefault="0075416E" w:rsidP="00444EC3">
      <w:pPr>
        <w:spacing w:before="240" w:after="120" w:line="380" w:lineRule="exact"/>
        <w:ind w:left="547"/>
        <w:rPr>
          <w:rFonts w:ascii="Arial" w:hAnsi="Arial" w:cs="Arial"/>
          <w:u w:val="single"/>
        </w:rPr>
      </w:pPr>
    </w:p>
    <w:p w14:paraId="5362C7F4" w14:textId="77777777" w:rsidR="0075416E" w:rsidRDefault="0075416E" w:rsidP="00444EC3">
      <w:pPr>
        <w:spacing w:before="240" w:after="120" w:line="380" w:lineRule="exact"/>
        <w:ind w:left="547"/>
        <w:rPr>
          <w:rFonts w:ascii="Arial" w:hAnsi="Arial" w:cs="Arial"/>
          <w:u w:val="single"/>
        </w:rPr>
      </w:pPr>
    </w:p>
    <w:p w14:paraId="4DFA337E" w14:textId="18A37F99" w:rsidR="0077072A" w:rsidRPr="00932A5A" w:rsidRDefault="0077072A" w:rsidP="00444EC3">
      <w:pPr>
        <w:spacing w:before="240" w:after="120" w:line="380" w:lineRule="exact"/>
        <w:ind w:left="547"/>
        <w:rPr>
          <w:rFonts w:ascii="Arial" w:hAnsi="Arial" w:cs="Arial"/>
          <w:u w:val="single"/>
        </w:rPr>
      </w:pPr>
      <w:r w:rsidRPr="00932A5A">
        <w:rPr>
          <w:rFonts w:ascii="Arial" w:hAnsi="Arial" w:cs="Arial"/>
          <w:u w:val="single"/>
        </w:rPr>
        <w:lastRenderedPageBreak/>
        <w:t xml:space="preserve">Valuation techniques and inputs used for fair value measurement </w:t>
      </w:r>
    </w:p>
    <w:tbl>
      <w:tblPr>
        <w:tblW w:w="0" w:type="auto"/>
        <w:tblInd w:w="540" w:type="dxa"/>
        <w:tblLayout w:type="fixed"/>
        <w:tblLook w:val="04A0" w:firstRow="1" w:lastRow="0" w:firstColumn="1" w:lastColumn="0" w:noHBand="0" w:noVBand="1"/>
      </w:tblPr>
      <w:tblGrid>
        <w:gridCol w:w="3396"/>
        <w:gridCol w:w="484"/>
        <w:gridCol w:w="5329"/>
      </w:tblGrid>
      <w:tr w:rsidR="0077072A" w:rsidRPr="00932A5A" w14:paraId="70E2CF85" w14:textId="77777777" w:rsidTr="0077072A">
        <w:tc>
          <w:tcPr>
            <w:tcW w:w="3396" w:type="dxa"/>
            <w:hideMark/>
          </w:tcPr>
          <w:p w14:paraId="46EC11A5" w14:textId="77777777" w:rsidR="0077072A" w:rsidRPr="00932A5A" w:rsidRDefault="0077072A" w:rsidP="0099422A">
            <w:pPr>
              <w:spacing w:line="380" w:lineRule="exact"/>
              <w:ind w:left="270" w:hanging="283"/>
              <w:jc w:val="thaiDistribute"/>
              <w:rPr>
                <w:rFonts w:ascii="Arial" w:hAnsi="Arial" w:cs="Arial"/>
                <w:sz w:val="20"/>
                <w:szCs w:val="20"/>
                <w:u w:val="single"/>
              </w:rPr>
            </w:pPr>
            <w:r w:rsidRPr="00932A5A">
              <w:rPr>
                <w:rFonts w:ascii="Arial" w:hAnsi="Arial" w:cs="Arial"/>
                <w:sz w:val="20"/>
                <w:szCs w:val="20"/>
              </w:rPr>
              <w:t xml:space="preserve">Derivatives </w:t>
            </w:r>
          </w:p>
        </w:tc>
        <w:tc>
          <w:tcPr>
            <w:tcW w:w="484" w:type="dxa"/>
            <w:hideMark/>
          </w:tcPr>
          <w:p w14:paraId="696DD17D" w14:textId="77777777" w:rsidR="0077072A" w:rsidRPr="00932A5A" w:rsidRDefault="0077072A" w:rsidP="0099422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350A8D7D" w14:textId="77777777" w:rsidR="0077072A" w:rsidRPr="00932A5A" w:rsidRDefault="0077072A" w:rsidP="0099422A">
            <w:pPr>
              <w:spacing w:line="380" w:lineRule="exact"/>
              <w:ind w:left="260"/>
              <w:jc w:val="thaiDistribute"/>
              <w:rPr>
                <w:rFonts w:ascii="Arial" w:hAnsi="Arial" w:cs="Arial"/>
                <w:sz w:val="20"/>
                <w:szCs w:val="20"/>
              </w:rPr>
            </w:pPr>
            <w:r w:rsidRPr="00932A5A">
              <w:rPr>
                <w:rFonts w:ascii="Arial" w:hAnsi="Arial" w:cs="Arial"/>
                <w:sz w:val="20"/>
                <w:szCs w:val="20"/>
              </w:rPr>
              <w:t>The fair value is based on quoted market prices. When there is no observable market price, the fair value is measured using a valuation technique that uses observable inputs such as interest rates and foreign exchange rates, obtained from reliable sources and adjusted to reflect counterparty credit risk</w:t>
            </w:r>
            <w:r w:rsidR="00E814E7" w:rsidRPr="00932A5A">
              <w:rPr>
                <w:rFonts w:ascii="Arial" w:hAnsi="Arial" w:cs="Arial"/>
                <w:sz w:val="20"/>
                <w:szCs w:val="20"/>
              </w:rPr>
              <w:t>.</w:t>
            </w:r>
          </w:p>
        </w:tc>
      </w:tr>
      <w:tr w:rsidR="0077072A" w:rsidRPr="00932A5A" w14:paraId="516F281C" w14:textId="77777777" w:rsidTr="0077072A">
        <w:tc>
          <w:tcPr>
            <w:tcW w:w="3396" w:type="dxa"/>
            <w:hideMark/>
          </w:tcPr>
          <w:p w14:paraId="48401CB9" w14:textId="2CA9C17D" w:rsidR="0077072A" w:rsidRPr="00932A5A" w:rsidRDefault="0077072A" w:rsidP="00170CF3">
            <w:pPr>
              <w:spacing w:line="370" w:lineRule="exact"/>
              <w:ind w:left="270" w:hanging="283"/>
              <w:jc w:val="thaiDistribute"/>
              <w:rPr>
                <w:rFonts w:ascii="Arial" w:hAnsi="Arial" w:cs="Arial"/>
                <w:sz w:val="20"/>
                <w:szCs w:val="20"/>
              </w:rPr>
            </w:pPr>
            <w:r w:rsidRPr="00932A5A">
              <w:rPr>
                <w:rFonts w:ascii="Arial" w:hAnsi="Arial" w:cs="Arial"/>
                <w:sz w:val="20"/>
                <w:szCs w:val="20"/>
              </w:rPr>
              <w:t xml:space="preserve">Investments </w:t>
            </w:r>
          </w:p>
        </w:tc>
        <w:tc>
          <w:tcPr>
            <w:tcW w:w="484" w:type="dxa"/>
            <w:hideMark/>
          </w:tcPr>
          <w:p w14:paraId="5E9AC557"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 xml:space="preserve">   -</w:t>
            </w:r>
          </w:p>
        </w:tc>
        <w:tc>
          <w:tcPr>
            <w:tcW w:w="5329" w:type="dxa"/>
            <w:hideMark/>
          </w:tcPr>
          <w:p w14:paraId="7291762A" w14:textId="77777777" w:rsidR="0077072A" w:rsidRPr="00932A5A" w:rsidRDefault="0077072A" w:rsidP="00170CF3">
            <w:pPr>
              <w:spacing w:line="370" w:lineRule="exact"/>
              <w:ind w:left="260"/>
              <w:jc w:val="thaiDistribute"/>
              <w:rPr>
                <w:rFonts w:ascii="Arial" w:hAnsi="Arial" w:cs="Arial"/>
                <w:sz w:val="20"/>
                <w:szCs w:val="20"/>
              </w:rPr>
            </w:pPr>
            <w:r w:rsidRPr="00932A5A">
              <w:rPr>
                <w:rFonts w:ascii="Arial" w:hAnsi="Arial" w:cs="Arial"/>
                <w:sz w:val="20"/>
                <w:szCs w:val="20"/>
              </w:rPr>
              <w:t>The fair value of marketable securities is based on the latest bid price of the last working day of the year.</w:t>
            </w:r>
          </w:p>
        </w:tc>
      </w:tr>
      <w:tr w:rsidR="0077072A" w:rsidRPr="00932A5A" w14:paraId="5B80CD98" w14:textId="77777777" w:rsidTr="0077072A">
        <w:tc>
          <w:tcPr>
            <w:tcW w:w="3396" w:type="dxa"/>
          </w:tcPr>
          <w:p w14:paraId="3062A7F1" w14:textId="77777777" w:rsidR="0077072A" w:rsidRPr="00932A5A" w:rsidRDefault="0077072A" w:rsidP="00170CF3">
            <w:pPr>
              <w:spacing w:line="370" w:lineRule="exact"/>
              <w:ind w:left="270" w:hanging="283"/>
              <w:jc w:val="thaiDistribute"/>
              <w:rPr>
                <w:rFonts w:ascii="Arial" w:hAnsi="Arial" w:cs="Arial"/>
                <w:sz w:val="20"/>
                <w:szCs w:val="20"/>
              </w:rPr>
            </w:pPr>
          </w:p>
        </w:tc>
        <w:tc>
          <w:tcPr>
            <w:tcW w:w="484" w:type="dxa"/>
            <w:hideMark/>
          </w:tcPr>
          <w:p w14:paraId="53D1A65C"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2CE80126" w14:textId="74D2C8A6" w:rsidR="0077072A" w:rsidRPr="00932A5A" w:rsidRDefault="0077072A" w:rsidP="00170CF3">
            <w:pPr>
              <w:spacing w:line="370" w:lineRule="exact"/>
              <w:ind w:left="260"/>
              <w:jc w:val="thaiDistribute"/>
              <w:rPr>
                <w:rFonts w:ascii="Arial" w:hAnsi="Arial" w:cs="Arial"/>
                <w:sz w:val="20"/>
                <w:szCs w:val="20"/>
              </w:rPr>
            </w:pPr>
            <w:r w:rsidRPr="00932A5A">
              <w:rPr>
                <w:rFonts w:ascii="Arial" w:hAnsi="Arial" w:cs="Arial"/>
                <w:sz w:val="20"/>
                <w:szCs w:val="20"/>
              </w:rPr>
              <w:t xml:space="preserve">The fair value of debt securities </w:t>
            </w:r>
            <w:r w:rsidR="00DD2953" w:rsidRPr="00932A5A">
              <w:rPr>
                <w:rFonts w:ascii="Arial" w:hAnsi="Arial" w:cstheme="minorBidi"/>
                <w:sz w:val="20"/>
                <w:szCs w:val="20"/>
              </w:rPr>
              <w:t xml:space="preserve">and perpetual </w:t>
            </w:r>
            <w:r w:rsidR="00941C38" w:rsidRPr="00932A5A">
              <w:rPr>
                <w:rFonts w:ascii="Arial" w:hAnsi="Arial" w:cstheme="minorBidi"/>
                <w:sz w:val="20"/>
                <w:szCs w:val="20"/>
              </w:rPr>
              <w:t>s</w:t>
            </w:r>
            <w:r w:rsidR="00DD2953" w:rsidRPr="00932A5A">
              <w:rPr>
                <w:rFonts w:ascii="Arial" w:hAnsi="Arial" w:cstheme="minorBidi"/>
                <w:sz w:val="20"/>
                <w:szCs w:val="20"/>
              </w:rPr>
              <w:t xml:space="preserve">ubordinated </w:t>
            </w:r>
            <w:r w:rsidR="00941C38" w:rsidRPr="00932A5A">
              <w:rPr>
                <w:rFonts w:ascii="Arial" w:hAnsi="Arial" w:cstheme="minorBidi"/>
                <w:sz w:val="20"/>
                <w:szCs w:val="20"/>
              </w:rPr>
              <w:t>b</w:t>
            </w:r>
            <w:r w:rsidR="00DD2953" w:rsidRPr="00932A5A">
              <w:rPr>
                <w:rFonts w:ascii="Arial" w:hAnsi="Arial" w:cstheme="minorBidi"/>
                <w:sz w:val="20"/>
                <w:szCs w:val="20"/>
              </w:rPr>
              <w:t xml:space="preserve">ond </w:t>
            </w:r>
            <w:r w:rsidRPr="00932A5A">
              <w:rPr>
                <w:rFonts w:ascii="Arial" w:hAnsi="Arial" w:cs="Arial"/>
                <w:sz w:val="20"/>
                <w:szCs w:val="20"/>
              </w:rPr>
              <w:t>is determined using the yield r</w:t>
            </w:r>
            <w:r w:rsidRPr="00932A5A">
              <w:rPr>
                <w:rFonts w:ascii="Arial" w:hAnsi="Arial" w:cs="Arial"/>
                <w:spacing w:val="-2"/>
                <w:sz w:val="20"/>
                <w:szCs w:val="20"/>
              </w:rPr>
              <w:t>ates quoted by the Thai Bond Market Association.</w:t>
            </w:r>
            <w:r w:rsidRPr="00932A5A">
              <w:rPr>
                <w:rFonts w:ascii="Arial" w:hAnsi="Arial" w:cs="Arial"/>
                <w:sz w:val="20"/>
                <w:szCs w:val="20"/>
              </w:rPr>
              <w:t xml:space="preserve"> </w:t>
            </w:r>
          </w:p>
        </w:tc>
      </w:tr>
      <w:tr w:rsidR="0077072A" w:rsidRPr="00932A5A" w14:paraId="387CEC33" w14:textId="77777777" w:rsidTr="0077072A">
        <w:tc>
          <w:tcPr>
            <w:tcW w:w="3396" w:type="dxa"/>
          </w:tcPr>
          <w:p w14:paraId="775C224C" w14:textId="77777777" w:rsidR="0077072A" w:rsidRPr="00932A5A" w:rsidRDefault="0077072A" w:rsidP="00170CF3">
            <w:pPr>
              <w:spacing w:line="370" w:lineRule="exact"/>
              <w:ind w:left="849" w:hanging="283"/>
              <w:jc w:val="thaiDistribute"/>
              <w:rPr>
                <w:rFonts w:ascii="Arial" w:hAnsi="Arial" w:cs="Arial"/>
                <w:sz w:val="20"/>
                <w:szCs w:val="20"/>
              </w:rPr>
            </w:pPr>
          </w:p>
        </w:tc>
        <w:tc>
          <w:tcPr>
            <w:tcW w:w="484" w:type="dxa"/>
            <w:hideMark/>
          </w:tcPr>
          <w:p w14:paraId="249CB4E6"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2AD495A0" w14:textId="77777777" w:rsidR="0077072A" w:rsidRPr="00932A5A" w:rsidRDefault="0077072A" w:rsidP="00170CF3">
            <w:pPr>
              <w:spacing w:line="370" w:lineRule="exact"/>
              <w:ind w:left="260"/>
              <w:jc w:val="thaiDistribute"/>
              <w:rPr>
                <w:rFonts w:ascii="Arial" w:hAnsi="Arial" w:cs="Arial"/>
                <w:sz w:val="20"/>
                <w:szCs w:val="20"/>
              </w:rPr>
            </w:pPr>
            <w:r w:rsidRPr="00932A5A">
              <w:rPr>
                <w:rFonts w:ascii="Arial" w:hAnsi="Arial" w:cs="Arial"/>
                <w:sz w:val="20"/>
                <w:szCs w:val="20"/>
              </w:rPr>
              <w:t>The fair value of unit trusts is determined from their net asset value.</w:t>
            </w:r>
          </w:p>
        </w:tc>
      </w:tr>
      <w:tr w:rsidR="0077072A" w:rsidRPr="00932A5A" w14:paraId="3FC53F2E" w14:textId="77777777" w:rsidTr="0077072A">
        <w:tc>
          <w:tcPr>
            <w:tcW w:w="3396" w:type="dxa"/>
          </w:tcPr>
          <w:p w14:paraId="2B7E2889" w14:textId="77777777" w:rsidR="0077072A" w:rsidRPr="00932A5A" w:rsidRDefault="0077072A" w:rsidP="00170CF3">
            <w:pPr>
              <w:spacing w:line="370" w:lineRule="exact"/>
              <w:jc w:val="thaiDistribute"/>
              <w:rPr>
                <w:rFonts w:ascii="Arial" w:hAnsi="Arial" w:cs="Arial"/>
                <w:sz w:val="20"/>
                <w:szCs w:val="20"/>
              </w:rPr>
            </w:pPr>
          </w:p>
        </w:tc>
        <w:tc>
          <w:tcPr>
            <w:tcW w:w="484" w:type="dxa"/>
            <w:hideMark/>
          </w:tcPr>
          <w:p w14:paraId="21E5D89A"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09B354B4" w14:textId="77777777" w:rsidR="0077072A" w:rsidRPr="00932A5A" w:rsidRDefault="0077072A" w:rsidP="00170CF3">
            <w:pPr>
              <w:spacing w:line="370" w:lineRule="exact"/>
              <w:ind w:left="204"/>
              <w:jc w:val="thaiDistribute"/>
              <w:rPr>
                <w:rFonts w:ascii="Arial" w:hAnsi="Arial" w:cs="Arial"/>
                <w:sz w:val="20"/>
                <w:szCs w:val="20"/>
              </w:rPr>
            </w:pPr>
            <w:r w:rsidRPr="00932A5A">
              <w:rPr>
                <w:rFonts w:ascii="Arial" w:hAnsi="Arial" w:cs="Arial"/>
                <w:sz w:val="20"/>
                <w:szCs w:val="20"/>
              </w:rPr>
              <w:t>The fair value of investments in non-marketable equity securities is determined using common valuation techniques such</w:t>
            </w:r>
            <w:r w:rsidR="002362AA" w:rsidRPr="00932A5A">
              <w:rPr>
                <w:rFonts w:ascii="Arial" w:hAnsi="Arial" w:cs="Arial"/>
                <w:sz w:val="20"/>
                <w:szCs w:val="20"/>
              </w:rPr>
              <w:t xml:space="preserve"> as</w:t>
            </w:r>
            <w:r w:rsidRPr="00932A5A">
              <w:rPr>
                <w:rFonts w:ascii="Arial" w:hAnsi="Arial" w:cs="Arial"/>
                <w:sz w:val="20"/>
                <w:szCs w:val="20"/>
              </w:rPr>
              <w:t xml:space="preserve"> book value or adjusted book value.  </w:t>
            </w:r>
          </w:p>
        </w:tc>
      </w:tr>
      <w:tr w:rsidR="0077072A" w:rsidRPr="00932A5A" w14:paraId="3D9A8B6D" w14:textId="77777777" w:rsidTr="00F66840">
        <w:trPr>
          <w:trHeight w:val="99"/>
        </w:trPr>
        <w:tc>
          <w:tcPr>
            <w:tcW w:w="3396" w:type="dxa"/>
          </w:tcPr>
          <w:p w14:paraId="0D158D9F" w14:textId="77777777" w:rsidR="0077072A" w:rsidRPr="00932A5A" w:rsidRDefault="0077072A" w:rsidP="00170CF3">
            <w:pPr>
              <w:spacing w:line="370" w:lineRule="exact"/>
              <w:ind w:right="-178"/>
              <w:jc w:val="thaiDistribute"/>
              <w:rPr>
                <w:rFonts w:ascii="Arial" w:hAnsi="Arial" w:cs="Arial"/>
                <w:sz w:val="20"/>
                <w:szCs w:val="20"/>
              </w:rPr>
            </w:pPr>
            <w:r w:rsidRPr="00932A5A">
              <w:rPr>
                <w:rFonts w:ascii="Arial" w:hAnsi="Arial" w:cs="Arial"/>
                <w:sz w:val="20"/>
                <w:szCs w:val="20"/>
              </w:rPr>
              <w:t xml:space="preserve">Loans to customers </w:t>
            </w:r>
          </w:p>
          <w:p w14:paraId="0EE6D24C" w14:textId="77777777" w:rsidR="0077072A" w:rsidRPr="00932A5A" w:rsidRDefault="0077072A" w:rsidP="00170CF3">
            <w:pPr>
              <w:spacing w:line="370" w:lineRule="exact"/>
              <w:ind w:right="-178"/>
              <w:jc w:val="thaiDistribute"/>
              <w:rPr>
                <w:rFonts w:ascii="Arial" w:hAnsi="Arial" w:cs="Arial"/>
                <w:sz w:val="20"/>
                <w:szCs w:val="20"/>
              </w:rPr>
            </w:pPr>
          </w:p>
          <w:p w14:paraId="481E76AA" w14:textId="77777777" w:rsidR="0077072A" w:rsidRPr="00932A5A" w:rsidRDefault="0077072A" w:rsidP="00170CF3">
            <w:pPr>
              <w:spacing w:line="370" w:lineRule="exact"/>
              <w:ind w:right="-178"/>
              <w:jc w:val="thaiDistribute"/>
              <w:rPr>
                <w:rFonts w:ascii="Arial" w:hAnsi="Arial" w:cs="Arial"/>
                <w:sz w:val="20"/>
                <w:szCs w:val="20"/>
              </w:rPr>
            </w:pPr>
          </w:p>
        </w:tc>
        <w:tc>
          <w:tcPr>
            <w:tcW w:w="484" w:type="dxa"/>
            <w:hideMark/>
          </w:tcPr>
          <w:p w14:paraId="53BB356B"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4FFD25A8" w14:textId="21DD952C" w:rsidR="0077072A" w:rsidRPr="00932A5A" w:rsidRDefault="0077072A" w:rsidP="00170CF3">
            <w:pPr>
              <w:spacing w:line="370" w:lineRule="exact"/>
              <w:ind w:left="204" w:right="-18"/>
              <w:jc w:val="thaiDistribute"/>
              <w:rPr>
                <w:rFonts w:ascii="Arial" w:hAnsi="Arial" w:cs="Arial"/>
                <w:sz w:val="20"/>
                <w:szCs w:val="20"/>
              </w:rPr>
            </w:pPr>
            <w:r w:rsidRPr="00932A5A">
              <w:rPr>
                <w:rFonts w:ascii="Arial" w:hAnsi="Arial" w:cs="Arial"/>
                <w:sz w:val="20"/>
                <w:szCs w:val="20"/>
              </w:rPr>
              <w:t>The fair value of floating rate loans is assumed to approximate their book value</w:t>
            </w:r>
            <w:r w:rsidR="00A04BE9">
              <w:rPr>
                <w:rFonts w:ascii="Arial" w:hAnsi="Arial" w:cs="Arial"/>
                <w:sz w:val="20"/>
                <w:szCs w:val="20"/>
              </w:rPr>
              <w:t xml:space="preserve"> and</w:t>
            </w:r>
            <w:r w:rsidRPr="00932A5A">
              <w:rPr>
                <w:rFonts w:ascii="Arial" w:hAnsi="Arial" w:cs="Arial"/>
                <w:sz w:val="20"/>
                <w:szCs w:val="20"/>
              </w:rPr>
              <w:t xml:space="preserve"> net of allowance for</w:t>
            </w:r>
            <w:r w:rsidR="00426CAB" w:rsidRPr="00932A5A">
              <w:rPr>
                <w:rFonts w:ascii="Arial" w:hAnsi="Arial" w:cs="Arial"/>
                <w:sz w:val="20"/>
                <w:szCs w:val="20"/>
              </w:rPr>
              <w:t xml:space="preserve"> expected credit loss</w:t>
            </w:r>
            <w:r w:rsidR="00F66840" w:rsidRPr="00932A5A">
              <w:rPr>
                <w:rFonts w:ascii="Arial" w:hAnsi="Arial" w:cs="Arial"/>
                <w:sz w:val="20"/>
                <w:szCs w:val="20"/>
              </w:rPr>
              <w:t>.</w:t>
            </w:r>
          </w:p>
        </w:tc>
      </w:tr>
      <w:tr w:rsidR="0077072A" w:rsidRPr="00932A5A" w14:paraId="270C37E2" w14:textId="77777777" w:rsidTr="0077072A">
        <w:tc>
          <w:tcPr>
            <w:tcW w:w="3396" w:type="dxa"/>
            <w:hideMark/>
          </w:tcPr>
          <w:p w14:paraId="6CE3B5ED" w14:textId="77777777" w:rsidR="0077072A" w:rsidRPr="00932A5A" w:rsidRDefault="0077072A" w:rsidP="00170CF3">
            <w:pPr>
              <w:spacing w:line="370" w:lineRule="exact"/>
              <w:ind w:left="27"/>
              <w:rPr>
                <w:rFonts w:ascii="Arial" w:hAnsi="Arial" w:cs="Arial"/>
                <w:sz w:val="20"/>
                <w:szCs w:val="20"/>
              </w:rPr>
            </w:pPr>
          </w:p>
        </w:tc>
        <w:tc>
          <w:tcPr>
            <w:tcW w:w="484" w:type="dxa"/>
            <w:hideMark/>
          </w:tcPr>
          <w:p w14:paraId="76C7436C"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55729007" w14:textId="6F1FFE8D" w:rsidR="0077072A" w:rsidRPr="00932A5A" w:rsidRDefault="0077072A" w:rsidP="00170CF3">
            <w:pPr>
              <w:spacing w:line="370" w:lineRule="exact"/>
              <w:ind w:left="204"/>
              <w:jc w:val="thaiDistribute"/>
              <w:rPr>
                <w:rFonts w:ascii="Arial" w:hAnsi="Arial" w:cs="Arial"/>
                <w:sz w:val="20"/>
                <w:szCs w:val="20"/>
              </w:rPr>
            </w:pPr>
            <w:r w:rsidRPr="00932A5A">
              <w:rPr>
                <w:rFonts w:ascii="Arial" w:hAnsi="Arial" w:cs="Arial"/>
                <w:sz w:val="20"/>
                <w:szCs w:val="20"/>
              </w:rPr>
              <w:t xml:space="preserve">The fair value of fixed rate loans is determined by discounting the expected future cash flows at the </w:t>
            </w:r>
            <w:r w:rsidR="00064EC0" w:rsidRPr="00932A5A">
              <w:rPr>
                <w:rFonts w:ascii="Arial" w:hAnsi="Arial" w:cs="Arial"/>
                <w:sz w:val="20"/>
                <w:szCs w:val="20"/>
              </w:rPr>
              <w:t xml:space="preserve">effective </w:t>
            </w:r>
            <w:r w:rsidRPr="00932A5A">
              <w:rPr>
                <w:rFonts w:ascii="Arial" w:hAnsi="Arial" w:cs="Arial"/>
                <w:sz w:val="20"/>
                <w:szCs w:val="20"/>
              </w:rPr>
              <w:t>interest rate</w:t>
            </w:r>
            <w:r w:rsidR="000B45F8">
              <w:rPr>
                <w:rFonts w:ascii="Arial" w:hAnsi="Arial" w:cs="Arial"/>
                <w:sz w:val="20"/>
                <w:szCs w:val="20"/>
              </w:rPr>
              <w:t xml:space="preserve"> and</w:t>
            </w:r>
            <w:r w:rsidRPr="00932A5A">
              <w:rPr>
                <w:rFonts w:ascii="Arial" w:hAnsi="Arial" w:cs="Arial"/>
                <w:sz w:val="20"/>
                <w:szCs w:val="20"/>
              </w:rPr>
              <w:t xml:space="preserve"> net of allowance for </w:t>
            </w:r>
            <w:r w:rsidR="00444EC3" w:rsidRPr="00932A5A">
              <w:rPr>
                <w:rFonts w:ascii="Arial" w:hAnsi="Arial" w:cs="Arial"/>
                <w:sz w:val="20"/>
                <w:szCs w:val="20"/>
              </w:rPr>
              <w:t>expected credit loss</w:t>
            </w:r>
            <w:r w:rsidR="00F66840" w:rsidRPr="00932A5A">
              <w:rPr>
                <w:rFonts w:ascii="Arial" w:hAnsi="Arial" w:cs="Arial"/>
                <w:sz w:val="20"/>
                <w:szCs w:val="20"/>
              </w:rPr>
              <w:t>.</w:t>
            </w:r>
          </w:p>
        </w:tc>
      </w:tr>
      <w:tr w:rsidR="0077072A" w:rsidRPr="00932A5A" w14:paraId="1CFEF617" w14:textId="77777777" w:rsidTr="0077072A">
        <w:tc>
          <w:tcPr>
            <w:tcW w:w="3396" w:type="dxa"/>
          </w:tcPr>
          <w:p w14:paraId="1AC89CB1" w14:textId="77777777" w:rsidR="0077072A" w:rsidRPr="00932A5A" w:rsidRDefault="0077072A" w:rsidP="00170CF3">
            <w:pPr>
              <w:spacing w:line="370" w:lineRule="exact"/>
              <w:ind w:right="-178"/>
              <w:jc w:val="thaiDistribute"/>
              <w:rPr>
                <w:rFonts w:ascii="Arial" w:hAnsi="Arial" w:cs="Arial"/>
                <w:sz w:val="20"/>
                <w:szCs w:val="20"/>
              </w:rPr>
            </w:pPr>
          </w:p>
        </w:tc>
        <w:tc>
          <w:tcPr>
            <w:tcW w:w="484" w:type="dxa"/>
            <w:hideMark/>
          </w:tcPr>
          <w:p w14:paraId="1D2FDFA3"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50A31F92" w14:textId="22E21D3F" w:rsidR="0077072A" w:rsidRPr="00932A5A" w:rsidRDefault="0077072A" w:rsidP="00170CF3">
            <w:pPr>
              <w:spacing w:line="370" w:lineRule="exact"/>
              <w:ind w:left="204"/>
              <w:jc w:val="thaiDistribute"/>
              <w:rPr>
                <w:rFonts w:ascii="Arial" w:hAnsi="Arial" w:cs="Arial"/>
                <w:sz w:val="20"/>
                <w:szCs w:val="20"/>
              </w:rPr>
            </w:pPr>
            <w:r w:rsidRPr="00932A5A">
              <w:rPr>
                <w:rFonts w:ascii="Arial" w:hAnsi="Arial" w:cs="Arial"/>
                <w:sz w:val="20"/>
                <w:szCs w:val="20"/>
              </w:rPr>
              <w:t>The fair value of loans</w:t>
            </w:r>
            <w:r w:rsidR="00F66840" w:rsidRPr="00932A5A">
              <w:rPr>
                <w:rFonts w:ascii="Arial" w:hAnsi="Arial" w:cs="Arial"/>
                <w:sz w:val="20"/>
                <w:szCs w:val="20"/>
              </w:rPr>
              <w:t xml:space="preserve"> purchase of receivables</w:t>
            </w:r>
            <w:r w:rsidRPr="00932A5A">
              <w:rPr>
                <w:rFonts w:ascii="Arial" w:hAnsi="Arial" w:cs="Arial"/>
                <w:sz w:val="20"/>
                <w:szCs w:val="20"/>
              </w:rPr>
              <w:t xml:space="preserve"> is </w:t>
            </w:r>
            <w:r w:rsidR="00444EC3" w:rsidRPr="00932A5A">
              <w:rPr>
                <w:rFonts w:ascii="Arial" w:hAnsi="Arial" w:cs="Arial"/>
                <w:sz w:val="20"/>
                <w:szCs w:val="20"/>
              </w:rPr>
              <w:t>determined by discounting the expected cashflow at the effective interest rate</w:t>
            </w:r>
            <w:r w:rsidR="000B45F8">
              <w:rPr>
                <w:rFonts w:ascii="Arial" w:hAnsi="Arial" w:cs="Arial"/>
                <w:sz w:val="20"/>
                <w:szCs w:val="20"/>
              </w:rPr>
              <w:t xml:space="preserve"> and</w:t>
            </w:r>
            <w:r w:rsidR="00444EC3" w:rsidRPr="00932A5A">
              <w:rPr>
                <w:rFonts w:ascii="Arial" w:hAnsi="Arial" w:cs="Arial"/>
                <w:sz w:val="20"/>
                <w:szCs w:val="20"/>
              </w:rPr>
              <w:t xml:space="preserve"> net of allowance for expected credit loss.</w:t>
            </w:r>
          </w:p>
        </w:tc>
      </w:tr>
      <w:tr w:rsidR="0077072A" w:rsidRPr="00932A5A" w14:paraId="2C8775EE" w14:textId="77777777" w:rsidTr="0077072A">
        <w:tc>
          <w:tcPr>
            <w:tcW w:w="3396" w:type="dxa"/>
            <w:hideMark/>
          </w:tcPr>
          <w:p w14:paraId="5EBCFAE7" w14:textId="40BB3305" w:rsidR="0077072A" w:rsidRPr="00932A5A" w:rsidRDefault="0077072A" w:rsidP="00170CF3">
            <w:pPr>
              <w:spacing w:line="370" w:lineRule="exact"/>
              <w:ind w:left="270" w:hanging="283"/>
              <w:rPr>
                <w:rFonts w:ascii="Arial" w:hAnsi="Arial" w:cs="Arial"/>
                <w:sz w:val="20"/>
                <w:szCs w:val="20"/>
              </w:rPr>
            </w:pPr>
            <w:r w:rsidRPr="00932A5A">
              <w:rPr>
                <w:rFonts w:ascii="Arial" w:hAnsi="Arial" w:cs="Arial"/>
                <w:sz w:val="20"/>
                <w:szCs w:val="20"/>
              </w:rPr>
              <w:t>Land, premises and equipment - land and buildings</w:t>
            </w:r>
          </w:p>
        </w:tc>
        <w:tc>
          <w:tcPr>
            <w:tcW w:w="484" w:type="dxa"/>
            <w:hideMark/>
          </w:tcPr>
          <w:p w14:paraId="12F263FC"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77F27BE2" w14:textId="7FA3706A" w:rsidR="0077072A" w:rsidRPr="000B45F8" w:rsidRDefault="0077072A" w:rsidP="000B45F8">
            <w:pPr>
              <w:spacing w:line="370" w:lineRule="exact"/>
              <w:ind w:left="204"/>
              <w:jc w:val="thaiDistribute"/>
              <w:rPr>
                <w:rFonts w:ascii="Arial" w:hAnsi="Arial" w:cs="Arial"/>
                <w:spacing w:val="-4"/>
                <w:sz w:val="20"/>
                <w:szCs w:val="20"/>
              </w:rPr>
            </w:pPr>
            <w:r w:rsidRPr="000B45F8">
              <w:rPr>
                <w:rFonts w:ascii="Arial" w:hAnsi="Arial" w:cs="Arial"/>
                <w:sz w:val="20"/>
                <w:szCs w:val="20"/>
              </w:rPr>
              <w:t xml:space="preserve">The fair value of land is determined using market </w:t>
            </w:r>
            <w:r w:rsidR="000B45F8" w:rsidRPr="000B45F8">
              <w:rPr>
                <w:rFonts w:ascii="Arial" w:hAnsi="Arial" w:cs="Arial"/>
                <w:sz w:val="20"/>
                <w:szCs w:val="20"/>
              </w:rPr>
              <w:t>comparison approach for assets with similar characteristics.</w:t>
            </w:r>
          </w:p>
        </w:tc>
      </w:tr>
      <w:tr w:rsidR="0077072A" w:rsidRPr="00932A5A" w14:paraId="14DEE288" w14:textId="77777777" w:rsidTr="0077072A">
        <w:tc>
          <w:tcPr>
            <w:tcW w:w="3396" w:type="dxa"/>
          </w:tcPr>
          <w:p w14:paraId="63C3E36E" w14:textId="77777777" w:rsidR="0077072A" w:rsidRPr="00932A5A" w:rsidRDefault="0077072A" w:rsidP="00170CF3">
            <w:pPr>
              <w:spacing w:line="370" w:lineRule="exact"/>
              <w:ind w:left="270" w:hanging="283"/>
              <w:rPr>
                <w:rFonts w:ascii="Arial" w:hAnsi="Arial" w:cs="Arial"/>
                <w:sz w:val="20"/>
                <w:szCs w:val="20"/>
              </w:rPr>
            </w:pPr>
          </w:p>
        </w:tc>
        <w:tc>
          <w:tcPr>
            <w:tcW w:w="484" w:type="dxa"/>
            <w:hideMark/>
          </w:tcPr>
          <w:p w14:paraId="6CF8E719"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23C698C1" w14:textId="549C567F" w:rsidR="0077072A" w:rsidRPr="00932A5A" w:rsidRDefault="0077072A" w:rsidP="00170CF3">
            <w:pPr>
              <w:spacing w:line="370" w:lineRule="exact"/>
              <w:ind w:left="204"/>
              <w:jc w:val="thaiDistribute"/>
              <w:rPr>
                <w:rFonts w:ascii="Arial" w:hAnsi="Arial" w:cs="Arial"/>
                <w:sz w:val="20"/>
                <w:szCs w:val="20"/>
              </w:rPr>
            </w:pPr>
            <w:r w:rsidRPr="00932A5A">
              <w:rPr>
                <w:rFonts w:ascii="Arial" w:hAnsi="Arial" w:cs="Arial"/>
                <w:sz w:val="20"/>
                <w:szCs w:val="20"/>
              </w:rPr>
              <w:t xml:space="preserve">The fair value of buildings is determined using replacement cost approach, market comparison approach </w:t>
            </w:r>
            <w:r w:rsidR="000B45F8">
              <w:rPr>
                <w:rFonts w:ascii="Arial" w:hAnsi="Arial" w:cs="Arial"/>
                <w:sz w:val="20"/>
                <w:szCs w:val="20"/>
              </w:rPr>
              <w:t>or</w:t>
            </w:r>
            <w:r w:rsidRPr="00932A5A">
              <w:rPr>
                <w:rFonts w:ascii="Arial" w:hAnsi="Arial" w:cs="Arial"/>
                <w:sz w:val="20"/>
                <w:szCs w:val="20"/>
              </w:rPr>
              <w:t xml:space="preserve"> income approach. </w:t>
            </w:r>
          </w:p>
        </w:tc>
      </w:tr>
    </w:tbl>
    <w:p w14:paraId="112D6E2A" w14:textId="77777777" w:rsidR="00505ABF" w:rsidRDefault="00505ABF">
      <w:r>
        <w:br w:type="page"/>
      </w:r>
    </w:p>
    <w:tbl>
      <w:tblPr>
        <w:tblW w:w="0" w:type="auto"/>
        <w:tblInd w:w="540" w:type="dxa"/>
        <w:tblLayout w:type="fixed"/>
        <w:tblLook w:val="04A0" w:firstRow="1" w:lastRow="0" w:firstColumn="1" w:lastColumn="0" w:noHBand="0" w:noVBand="1"/>
      </w:tblPr>
      <w:tblGrid>
        <w:gridCol w:w="3396"/>
        <w:gridCol w:w="484"/>
        <w:gridCol w:w="5329"/>
      </w:tblGrid>
      <w:tr w:rsidR="0077072A" w:rsidRPr="00932A5A" w14:paraId="47DA7BE6" w14:textId="77777777" w:rsidTr="0077072A">
        <w:tc>
          <w:tcPr>
            <w:tcW w:w="3396" w:type="dxa"/>
            <w:hideMark/>
          </w:tcPr>
          <w:p w14:paraId="7FF657F3" w14:textId="6825E775" w:rsidR="0077072A" w:rsidRPr="00932A5A" w:rsidRDefault="0077072A" w:rsidP="00170CF3">
            <w:pPr>
              <w:spacing w:line="370" w:lineRule="exact"/>
              <w:ind w:left="270" w:hanging="283"/>
              <w:rPr>
                <w:rFonts w:ascii="Arial" w:hAnsi="Arial" w:cs="Arial"/>
                <w:sz w:val="20"/>
                <w:szCs w:val="20"/>
              </w:rPr>
            </w:pPr>
            <w:r w:rsidRPr="00932A5A">
              <w:rPr>
                <w:rFonts w:ascii="Arial" w:hAnsi="Arial" w:cs="Arial"/>
                <w:sz w:val="20"/>
                <w:szCs w:val="20"/>
              </w:rPr>
              <w:t>Interbank and money market items</w:t>
            </w:r>
            <w:r w:rsidR="005F6C84" w:rsidRPr="00932A5A">
              <w:rPr>
                <w:rFonts w:ascii="Arial" w:hAnsi="Arial" w:cs="Arial"/>
                <w:sz w:val="20"/>
                <w:szCs w:val="20"/>
              </w:rPr>
              <w:t xml:space="preserve"> - borrowings from financial institutions</w:t>
            </w:r>
            <w:r w:rsidR="00426CAB" w:rsidRPr="00932A5A">
              <w:rPr>
                <w:rFonts w:ascii="Arial" w:hAnsi="Arial" w:cs="Arial"/>
                <w:sz w:val="20"/>
                <w:szCs w:val="20"/>
              </w:rPr>
              <w:t xml:space="preserve"> and debt issued and borrowings </w:t>
            </w:r>
          </w:p>
        </w:tc>
        <w:tc>
          <w:tcPr>
            <w:tcW w:w="484" w:type="dxa"/>
            <w:hideMark/>
          </w:tcPr>
          <w:p w14:paraId="28991033"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130F2A67" w14:textId="257D7F0A" w:rsidR="0077072A" w:rsidRPr="00932A5A" w:rsidRDefault="0077072A" w:rsidP="00170CF3">
            <w:pPr>
              <w:spacing w:line="370" w:lineRule="exact"/>
              <w:ind w:left="204"/>
              <w:jc w:val="thaiDistribute"/>
              <w:rPr>
                <w:rFonts w:ascii="Arial" w:hAnsi="Arial" w:cs="Arial"/>
                <w:sz w:val="20"/>
                <w:szCs w:val="20"/>
              </w:rPr>
            </w:pPr>
            <w:r w:rsidRPr="00932A5A">
              <w:rPr>
                <w:rFonts w:ascii="Arial" w:hAnsi="Arial" w:cs="Arial"/>
                <w:sz w:val="20"/>
                <w:szCs w:val="20"/>
              </w:rPr>
              <w:t xml:space="preserve">The fair value of </w:t>
            </w:r>
            <w:r w:rsidR="00DF19FF" w:rsidRPr="00932A5A">
              <w:rPr>
                <w:rFonts w:ascii="Arial" w:hAnsi="Arial" w:cs="Arial"/>
                <w:sz w:val="20"/>
                <w:szCs w:val="20"/>
              </w:rPr>
              <w:t>borrowings at call</w:t>
            </w:r>
            <w:r w:rsidR="0099422A" w:rsidRPr="00932A5A">
              <w:rPr>
                <w:rFonts w:ascii="Arial" w:hAnsi="Arial" w:cs="Arial"/>
                <w:sz w:val="20"/>
                <w:szCs w:val="20"/>
              </w:rPr>
              <w:t>,</w:t>
            </w:r>
            <w:r w:rsidR="00DF19FF" w:rsidRPr="00932A5A">
              <w:rPr>
                <w:rFonts w:ascii="Arial" w:hAnsi="Arial" w:cs="Arial"/>
                <w:sz w:val="20"/>
                <w:szCs w:val="20"/>
              </w:rPr>
              <w:t xml:space="preserve"> </w:t>
            </w:r>
            <w:r w:rsidRPr="00932A5A">
              <w:rPr>
                <w:rFonts w:ascii="Arial" w:hAnsi="Arial" w:cs="Arial"/>
                <w:sz w:val="20"/>
                <w:szCs w:val="20"/>
              </w:rPr>
              <w:t>floating rate</w:t>
            </w:r>
            <w:r w:rsidR="0099422A" w:rsidRPr="00932A5A">
              <w:rPr>
                <w:rFonts w:ascii="Arial" w:hAnsi="Arial" w:cs="Arial"/>
                <w:sz w:val="20"/>
                <w:szCs w:val="20"/>
              </w:rPr>
              <w:t xml:space="preserve"> or</w:t>
            </w:r>
            <w:r w:rsidRPr="00932A5A">
              <w:rPr>
                <w:rFonts w:ascii="Arial" w:hAnsi="Arial" w:cs="Arial"/>
                <w:sz w:val="20"/>
                <w:szCs w:val="20"/>
              </w:rPr>
              <w:t xml:space="preserve"> fixed rate with </w:t>
            </w:r>
            <w:r w:rsidR="000B45F8">
              <w:rPr>
                <w:rFonts w:ascii="Arial" w:hAnsi="Arial" w:cs="Arial"/>
                <w:sz w:val="20"/>
                <w:szCs w:val="20"/>
              </w:rPr>
              <w:t xml:space="preserve">period to maturity </w:t>
            </w:r>
            <w:r w:rsidRPr="00932A5A">
              <w:rPr>
                <w:rFonts w:ascii="Arial" w:hAnsi="Arial" w:cs="Arial"/>
                <w:sz w:val="20"/>
                <w:szCs w:val="20"/>
              </w:rPr>
              <w:t xml:space="preserve">not more than 1 year </w:t>
            </w:r>
            <w:r w:rsidRPr="000B45F8">
              <w:rPr>
                <w:rFonts w:ascii="Arial" w:hAnsi="Arial" w:cs="Arial"/>
                <w:spacing w:val="-2"/>
                <w:sz w:val="20"/>
                <w:szCs w:val="20"/>
              </w:rPr>
              <w:t>from the statement of financial position date is assu</w:t>
            </w:r>
            <w:r w:rsidRPr="00932A5A">
              <w:rPr>
                <w:rFonts w:ascii="Arial" w:hAnsi="Arial" w:cs="Arial"/>
                <w:sz w:val="20"/>
                <w:szCs w:val="20"/>
              </w:rPr>
              <w:t xml:space="preserve">med to approximate their book value. </w:t>
            </w:r>
          </w:p>
        </w:tc>
      </w:tr>
      <w:tr w:rsidR="0077072A" w:rsidRPr="00932A5A" w14:paraId="223B1703" w14:textId="77777777" w:rsidTr="00426CAB">
        <w:tc>
          <w:tcPr>
            <w:tcW w:w="3396" w:type="dxa"/>
          </w:tcPr>
          <w:p w14:paraId="23CFEF2A" w14:textId="1EECC8D4" w:rsidR="0077072A" w:rsidRPr="00932A5A" w:rsidRDefault="0077072A" w:rsidP="00170CF3">
            <w:pPr>
              <w:spacing w:line="370" w:lineRule="exact"/>
              <w:ind w:left="270" w:right="-600" w:hanging="283"/>
              <w:rPr>
                <w:rFonts w:ascii="Arial" w:hAnsi="Arial" w:cs="Arial"/>
                <w:sz w:val="20"/>
                <w:szCs w:val="20"/>
              </w:rPr>
            </w:pPr>
          </w:p>
        </w:tc>
        <w:tc>
          <w:tcPr>
            <w:tcW w:w="484" w:type="dxa"/>
            <w:hideMark/>
          </w:tcPr>
          <w:p w14:paraId="7B16D21B" w14:textId="77777777" w:rsidR="0077072A" w:rsidRPr="00932A5A" w:rsidRDefault="0077072A" w:rsidP="00170CF3">
            <w:pPr>
              <w:spacing w:line="37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35874A53" w14:textId="6B63992B" w:rsidR="0077072A" w:rsidRPr="00932A5A" w:rsidRDefault="000270D2" w:rsidP="00170CF3">
            <w:pPr>
              <w:spacing w:line="370" w:lineRule="exact"/>
              <w:ind w:left="204"/>
              <w:jc w:val="thaiDistribute"/>
              <w:rPr>
                <w:rFonts w:ascii="Arial" w:hAnsi="Arial" w:cs="Arial"/>
                <w:sz w:val="20"/>
                <w:szCs w:val="20"/>
              </w:rPr>
            </w:pPr>
            <w:r w:rsidRPr="00932A5A">
              <w:rPr>
                <w:rFonts w:ascii="Arial" w:hAnsi="Arial" w:cs="Arial"/>
                <w:sz w:val="20"/>
                <w:szCs w:val="20"/>
              </w:rPr>
              <w:t xml:space="preserve">The fair value of fixed rate </w:t>
            </w:r>
            <w:r w:rsidR="00426CAB" w:rsidRPr="00932A5A">
              <w:rPr>
                <w:rFonts w:ascii="Arial" w:hAnsi="Arial" w:cs="Arial"/>
                <w:sz w:val="20"/>
                <w:szCs w:val="20"/>
              </w:rPr>
              <w:t xml:space="preserve">borrowings </w:t>
            </w:r>
            <w:r w:rsidRPr="00932A5A">
              <w:rPr>
                <w:rFonts w:ascii="Arial" w:hAnsi="Arial" w:cs="Arial"/>
                <w:sz w:val="20"/>
                <w:szCs w:val="20"/>
              </w:rPr>
              <w:t xml:space="preserve">with </w:t>
            </w:r>
            <w:r w:rsidR="000B45F8">
              <w:rPr>
                <w:rFonts w:ascii="Arial" w:hAnsi="Arial" w:cs="Arial"/>
                <w:sz w:val="20"/>
                <w:szCs w:val="20"/>
              </w:rPr>
              <w:t xml:space="preserve">period to maturity </w:t>
            </w:r>
            <w:r w:rsidRPr="00932A5A">
              <w:rPr>
                <w:rFonts w:ascii="Arial" w:hAnsi="Arial" w:cs="Arial"/>
                <w:sz w:val="20"/>
                <w:szCs w:val="20"/>
              </w:rPr>
              <w:t xml:space="preserve">more than 1 year from the statement of financial position date is determined based on the present value of future cash flows, discounted by the estimated current market interest rate for </w:t>
            </w:r>
            <w:r w:rsidR="00426CAB" w:rsidRPr="00932A5A">
              <w:rPr>
                <w:rFonts w:ascii="Arial" w:hAnsi="Arial" w:cs="Arial"/>
                <w:sz w:val="20"/>
                <w:szCs w:val="20"/>
              </w:rPr>
              <w:t>borrowings</w:t>
            </w:r>
            <w:r w:rsidRPr="00932A5A">
              <w:rPr>
                <w:rFonts w:ascii="Arial" w:hAnsi="Arial" w:cs="Arial"/>
                <w:sz w:val="20"/>
                <w:szCs w:val="20"/>
              </w:rPr>
              <w:t xml:space="preserve"> subject to similar conditions</w:t>
            </w:r>
            <w:r w:rsidR="001F2490" w:rsidRPr="00932A5A">
              <w:rPr>
                <w:rFonts w:ascii="Arial" w:hAnsi="Arial" w:cs="Arial"/>
                <w:sz w:val="20"/>
                <w:szCs w:val="20"/>
              </w:rPr>
              <w:t>.</w:t>
            </w:r>
          </w:p>
        </w:tc>
      </w:tr>
    </w:tbl>
    <w:p w14:paraId="4FEEA528" w14:textId="79D89B9C" w:rsidR="0077072A" w:rsidRPr="00932A5A" w:rsidRDefault="0077072A" w:rsidP="00B10866">
      <w:pPr>
        <w:spacing w:before="120" w:after="120" w:line="380" w:lineRule="exact"/>
        <w:ind w:left="547"/>
        <w:jc w:val="thaiDistribute"/>
        <w:rPr>
          <w:rFonts w:ascii="Arial" w:hAnsi="Arial" w:cs="Arial"/>
        </w:rPr>
      </w:pPr>
      <w:r w:rsidRPr="00932A5A">
        <w:rPr>
          <w:rFonts w:ascii="Arial" w:hAnsi="Arial" w:cs="Arial"/>
        </w:rPr>
        <w:t xml:space="preserve">During the current year, the Company and its subsidiaries did not transfer any items among fair value hierarchy levels. </w:t>
      </w:r>
    </w:p>
    <w:p w14:paraId="759ED275" w14:textId="60046C44" w:rsidR="00B44A3E" w:rsidRPr="00932A5A" w:rsidRDefault="00B44A3E" w:rsidP="008C1F6D">
      <w:pPr>
        <w:keepNext/>
        <w:overflowPunct w:val="0"/>
        <w:adjustRightInd w:val="0"/>
        <w:spacing w:before="120" w:after="120" w:line="380" w:lineRule="exact"/>
        <w:ind w:left="547" w:hanging="547"/>
        <w:jc w:val="thaiDistribute"/>
        <w:textAlignment w:val="baseline"/>
        <w:outlineLvl w:val="1"/>
        <w:rPr>
          <w:rFonts w:ascii="Arial" w:hAnsi="Arial" w:cs="Arial"/>
          <w:b/>
          <w:bCs/>
          <w:color w:val="FF0000"/>
        </w:rPr>
      </w:pPr>
      <w:r w:rsidRPr="00932A5A">
        <w:rPr>
          <w:rFonts w:ascii="Arial" w:hAnsi="Arial" w:cs="Arial"/>
          <w:b/>
          <w:bCs/>
        </w:rPr>
        <w:t>4</w:t>
      </w:r>
      <w:r w:rsidR="00500943" w:rsidRPr="00932A5A">
        <w:rPr>
          <w:rFonts w:ascii="Arial" w:hAnsi="Arial" w:cs="Arial"/>
          <w:b/>
          <w:bCs/>
        </w:rPr>
        <w:t>4</w:t>
      </w:r>
      <w:r w:rsidRPr="00932A5A">
        <w:rPr>
          <w:rFonts w:ascii="Arial" w:hAnsi="Arial" w:cs="Arial"/>
          <w:b/>
          <w:bCs/>
        </w:rPr>
        <w:t>.6</w:t>
      </w:r>
      <w:r w:rsidRPr="00932A5A">
        <w:rPr>
          <w:rFonts w:ascii="Arial" w:hAnsi="Arial" w:cs="Arial"/>
          <w:b/>
          <w:bCs/>
          <w:cs/>
        </w:rPr>
        <w:tab/>
      </w:r>
      <w:r w:rsidRPr="00932A5A">
        <w:rPr>
          <w:rFonts w:ascii="Arial" w:hAnsi="Arial" w:cs="Arial"/>
          <w:b/>
          <w:bCs/>
        </w:rPr>
        <w:t>Reconciliation of recurring fair value measurements of financial assets and liabilities, categorised within Level 3 of the fair value hierarchy.</w:t>
      </w:r>
      <w:r w:rsidRPr="00932A5A">
        <w:rPr>
          <w:rFonts w:ascii="Arial" w:hAnsi="Arial" w:cs="Arial"/>
          <w:b/>
          <w:bCs/>
          <w:color w:val="FF0000"/>
        </w:rPr>
        <w:t xml:space="preserve"> </w:t>
      </w:r>
    </w:p>
    <w:tbl>
      <w:tblPr>
        <w:tblW w:w="9018" w:type="dxa"/>
        <w:tblInd w:w="540" w:type="dxa"/>
        <w:tblLayout w:type="fixed"/>
        <w:tblLook w:val="04A0" w:firstRow="1" w:lastRow="0" w:firstColumn="1" w:lastColumn="0" w:noHBand="0" w:noVBand="1"/>
      </w:tblPr>
      <w:tblGrid>
        <w:gridCol w:w="3222"/>
        <w:gridCol w:w="1932"/>
        <w:gridCol w:w="1932"/>
        <w:gridCol w:w="1932"/>
      </w:tblGrid>
      <w:tr w:rsidR="00B44A3E" w:rsidRPr="00932A5A" w14:paraId="4399F931" w14:textId="77777777" w:rsidTr="00B80A54">
        <w:tc>
          <w:tcPr>
            <w:tcW w:w="9018" w:type="dxa"/>
            <w:gridSpan w:val="4"/>
            <w:vAlign w:val="bottom"/>
          </w:tcPr>
          <w:p w14:paraId="68FCC18C" w14:textId="6092CE36" w:rsidR="00B44A3E" w:rsidRPr="00932A5A" w:rsidRDefault="00B44A3E" w:rsidP="00B44A3E">
            <w:pPr>
              <w:overflowPunct w:val="0"/>
              <w:adjustRightInd w:val="0"/>
              <w:spacing w:line="320" w:lineRule="exact"/>
              <w:jc w:val="right"/>
              <w:textAlignment w:val="baseline"/>
              <w:rPr>
                <w:rFonts w:ascii="Arial" w:hAnsi="Arial" w:cs="Arial"/>
                <w:kern w:val="28"/>
                <w:sz w:val="16"/>
                <w:szCs w:val="16"/>
              </w:rPr>
            </w:pPr>
            <w:r w:rsidRPr="00932A5A">
              <w:rPr>
                <w:rFonts w:ascii="Arial" w:hAnsi="Arial" w:cs="Arial"/>
                <w:kern w:val="28"/>
                <w:sz w:val="16"/>
                <w:szCs w:val="16"/>
              </w:rPr>
              <w:t xml:space="preserve">(Unit: </w:t>
            </w:r>
            <w:r w:rsidR="00A27321" w:rsidRPr="00932A5A">
              <w:rPr>
                <w:rFonts w:ascii="Arial" w:hAnsi="Arial" w:cs="Arial"/>
                <w:kern w:val="28"/>
                <w:sz w:val="16"/>
                <w:szCs w:val="16"/>
              </w:rPr>
              <w:t>Million</w:t>
            </w:r>
            <w:r w:rsidRPr="00932A5A">
              <w:rPr>
                <w:rFonts w:ascii="Arial" w:hAnsi="Arial" w:cs="Arial"/>
                <w:kern w:val="28"/>
                <w:sz w:val="16"/>
                <w:szCs w:val="16"/>
              </w:rPr>
              <w:t xml:space="preserve"> Baht)</w:t>
            </w:r>
          </w:p>
        </w:tc>
      </w:tr>
      <w:tr w:rsidR="00B44A3E" w:rsidRPr="00932A5A" w14:paraId="515B205F" w14:textId="77777777" w:rsidTr="00B80A54">
        <w:tc>
          <w:tcPr>
            <w:tcW w:w="3222" w:type="dxa"/>
            <w:vAlign w:val="bottom"/>
          </w:tcPr>
          <w:p w14:paraId="04F9A4C5" w14:textId="77777777" w:rsidR="00B44A3E" w:rsidRPr="00932A5A" w:rsidRDefault="00B44A3E" w:rsidP="00B44A3E">
            <w:pPr>
              <w:overflowPunct w:val="0"/>
              <w:adjustRightInd w:val="0"/>
              <w:spacing w:line="320" w:lineRule="exact"/>
              <w:ind w:left="243" w:hanging="180"/>
              <w:jc w:val="thaiDistribute"/>
              <w:textAlignment w:val="baseline"/>
              <w:rPr>
                <w:rFonts w:ascii="Arial" w:hAnsi="Arial" w:cs="Arial"/>
                <w:kern w:val="28"/>
                <w:sz w:val="16"/>
                <w:szCs w:val="16"/>
              </w:rPr>
            </w:pPr>
          </w:p>
        </w:tc>
        <w:tc>
          <w:tcPr>
            <w:tcW w:w="5796" w:type="dxa"/>
            <w:gridSpan w:val="3"/>
          </w:tcPr>
          <w:p w14:paraId="7832D67B" w14:textId="77777777" w:rsidR="00B44A3E" w:rsidRPr="00932A5A" w:rsidRDefault="00B44A3E"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 xml:space="preserve">Consolidated Financial Statements </w:t>
            </w:r>
          </w:p>
        </w:tc>
      </w:tr>
      <w:tr w:rsidR="00B80A54" w:rsidRPr="00932A5A" w14:paraId="210AF8EB" w14:textId="77777777" w:rsidTr="00B80A54">
        <w:tc>
          <w:tcPr>
            <w:tcW w:w="3222" w:type="dxa"/>
            <w:vAlign w:val="bottom"/>
          </w:tcPr>
          <w:p w14:paraId="2FF5C7BC" w14:textId="77777777" w:rsidR="00B80A54" w:rsidRPr="00932A5A" w:rsidRDefault="00B80A54" w:rsidP="00B44A3E">
            <w:pPr>
              <w:overflowPunct w:val="0"/>
              <w:adjustRightInd w:val="0"/>
              <w:spacing w:line="320" w:lineRule="exact"/>
              <w:ind w:left="243" w:hanging="180"/>
              <w:jc w:val="center"/>
              <w:textAlignment w:val="baseline"/>
              <w:rPr>
                <w:rFonts w:ascii="Arial" w:hAnsi="Arial" w:cs="Arial"/>
                <w:kern w:val="28"/>
                <w:sz w:val="16"/>
                <w:szCs w:val="16"/>
              </w:rPr>
            </w:pPr>
          </w:p>
        </w:tc>
        <w:tc>
          <w:tcPr>
            <w:tcW w:w="1932" w:type="dxa"/>
            <w:vAlign w:val="bottom"/>
          </w:tcPr>
          <w:p w14:paraId="02FC4E5E" w14:textId="59B8141A" w:rsidR="00B80A54" w:rsidRPr="00932A5A" w:rsidRDefault="00B80A54"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932" w:type="dxa"/>
            <w:vAlign w:val="bottom"/>
          </w:tcPr>
          <w:p w14:paraId="3DC6CA67" w14:textId="388C31B1" w:rsidR="00B80A54" w:rsidRPr="00932A5A" w:rsidRDefault="00B80A54"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932" w:type="dxa"/>
            <w:vAlign w:val="bottom"/>
          </w:tcPr>
          <w:p w14:paraId="0E4FA8CA" w14:textId="77777777" w:rsidR="00B80A54" w:rsidRPr="00932A5A" w:rsidRDefault="00B80A54" w:rsidP="00B44A3E">
            <w:pPr>
              <w:pBdr>
                <w:bottom w:val="single" w:sz="4" w:space="1" w:color="auto"/>
              </w:pBdr>
              <w:overflowPunct w:val="0"/>
              <w:adjustRightInd w:val="0"/>
              <w:spacing w:line="320" w:lineRule="exact"/>
              <w:jc w:val="center"/>
              <w:textAlignment w:val="baseline"/>
              <w:rPr>
                <w:rFonts w:ascii="Arial" w:hAnsi="Arial" w:cs="Arial"/>
                <w:kern w:val="28"/>
                <w:sz w:val="16"/>
                <w:szCs w:val="16"/>
                <w:cs/>
              </w:rPr>
            </w:pPr>
            <w:r w:rsidRPr="00932A5A">
              <w:rPr>
                <w:rFonts w:ascii="Arial" w:hAnsi="Arial" w:cs="Arial"/>
                <w:kern w:val="28"/>
                <w:sz w:val="16"/>
                <w:szCs w:val="16"/>
              </w:rPr>
              <w:t>Total</w:t>
            </w:r>
          </w:p>
        </w:tc>
      </w:tr>
      <w:tr w:rsidR="00B80A54" w:rsidRPr="00932A5A" w14:paraId="224D4D5C" w14:textId="77777777" w:rsidTr="007F6622">
        <w:tc>
          <w:tcPr>
            <w:tcW w:w="3222" w:type="dxa"/>
            <w:vAlign w:val="bottom"/>
          </w:tcPr>
          <w:p w14:paraId="3CFC174E" w14:textId="699F8428" w:rsidR="00B80A54" w:rsidRPr="00932A5A" w:rsidRDefault="00B80A54" w:rsidP="00B44A3E">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1 January 2022</w:t>
            </w:r>
          </w:p>
        </w:tc>
        <w:tc>
          <w:tcPr>
            <w:tcW w:w="1932" w:type="dxa"/>
            <w:vAlign w:val="bottom"/>
          </w:tcPr>
          <w:p w14:paraId="2E16CD33" w14:textId="49316A54"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350</w:t>
            </w:r>
          </w:p>
        </w:tc>
        <w:tc>
          <w:tcPr>
            <w:tcW w:w="1932" w:type="dxa"/>
            <w:vAlign w:val="bottom"/>
          </w:tcPr>
          <w:p w14:paraId="728F5931" w14:textId="7233B506"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274</w:t>
            </w:r>
          </w:p>
        </w:tc>
        <w:tc>
          <w:tcPr>
            <w:tcW w:w="1932" w:type="dxa"/>
            <w:vAlign w:val="bottom"/>
          </w:tcPr>
          <w:p w14:paraId="005D9C99" w14:textId="2CCAA8C8"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624</w:t>
            </w:r>
          </w:p>
        </w:tc>
      </w:tr>
      <w:tr w:rsidR="00B80A54" w:rsidRPr="00932A5A" w14:paraId="35BB462D" w14:textId="77777777" w:rsidTr="007F6622">
        <w:tc>
          <w:tcPr>
            <w:tcW w:w="3222" w:type="dxa"/>
            <w:vAlign w:val="bottom"/>
          </w:tcPr>
          <w:p w14:paraId="0A9D899C" w14:textId="77777777" w:rsidR="00B80A54" w:rsidRPr="00932A5A" w:rsidRDefault="00B80A54" w:rsidP="00B44A3E">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Acquired during the year</w:t>
            </w:r>
          </w:p>
        </w:tc>
        <w:tc>
          <w:tcPr>
            <w:tcW w:w="1932" w:type="dxa"/>
            <w:vAlign w:val="bottom"/>
          </w:tcPr>
          <w:p w14:paraId="58B4D699" w14:textId="073FDB4A"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w:t>
            </w:r>
          </w:p>
        </w:tc>
        <w:tc>
          <w:tcPr>
            <w:tcW w:w="1932" w:type="dxa"/>
            <w:vAlign w:val="bottom"/>
          </w:tcPr>
          <w:p w14:paraId="1C24096E" w14:textId="0A18864E"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5</w:t>
            </w:r>
            <w:r w:rsidR="00B70A64" w:rsidRPr="00932A5A">
              <w:rPr>
                <w:rFonts w:ascii="Arial" w:hAnsi="Arial" w:cs="Arial"/>
                <w:kern w:val="28"/>
                <w:sz w:val="16"/>
                <w:szCs w:val="16"/>
              </w:rPr>
              <w:t>7</w:t>
            </w:r>
          </w:p>
        </w:tc>
        <w:tc>
          <w:tcPr>
            <w:tcW w:w="1932" w:type="dxa"/>
            <w:vAlign w:val="bottom"/>
          </w:tcPr>
          <w:p w14:paraId="2D8A8273" w14:textId="4BE441F2" w:rsidR="00B80A54" w:rsidRPr="00932A5A" w:rsidRDefault="00B70A6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57</w:t>
            </w:r>
          </w:p>
        </w:tc>
      </w:tr>
      <w:tr w:rsidR="00B80A54" w:rsidRPr="00932A5A" w14:paraId="4FF9EB6A" w14:textId="77777777" w:rsidTr="007F6622">
        <w:tc>
          <w:tcPr>
            <w:tcW w:w="3222" w:type="dxa"/>
            <w:vAlign w:val="bottom"/>
          </w:tcPr>
          <w:p w14:paraId="6C80025D" w14:textId="77777777" w:rsidR="00B80A54" w:rsidRPr="00932A5A" w:rsidRDefault="00B80A54" w:rsidP="00B44A3E">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Disposed during the year</w:t>
            </w:r>
          </w:p>
        </w:tc>
        <w:tc>
          <w:tcPr>
            <w:tcW w:w="1932" w:type="dxa"/>
            <w:vAlign w:val="bottom"/>
          </w:tcPr>
          <w:p w14:paraId="05E797B5" w14:textId="03348D52"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w:t>
            </w:r>
          </w:p>
        </w:tc>
        <w:tc>
          <w:tcPr>
            <w:tcW w:w="1932" w:type="dxa"/>
            <w:vAlign w:val="bottom"/>
          </w:tcPr>
          <w:p w14:paraId="2AE1C012" w14:textId="61B0F6B2"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(4</w:t>
            </w:r>
            <w:r w:rsidR="00B70A64" w:rsidRPr="00932A5A">
              <w:rPr>
                <w:rFonts w:ascii="Arial" w:hAnsi="Arial" w:cs="Arial"/>
                <w:kern w:val="28"/>
                <w:sz w:val="16"/>
                <w:szCs w:val="16"/>
              </w:rPr>
              <w:t>2</w:t>
            </w:r>
            <w:r w:rsidRPr="00932A5A">
              <w:rPr>
                <w:rFonts w:ascii="Arial" w:hAnsi="Arial" w:cs="Arial"/>
                <w:kern w:val="28"/>
                <w:sz w:val="16"/>
                <w:szCs w:val="16"/>
              </w:rPr>
              <w:t>)</w:t>
            </w:r>
          </w:p>
        </w:tc>
        <w:tc>
          <w:tcPr>
            <w:tcW w:w="1932" w:type="dxa"/>
            <w:vAlign w:val="bottom"/>
          </w:tcPr>
          <w:p w14:paraId="31922DF5" w14:textId="3AC970B5" w:rsidR="00B80A54" w:rsidRPr="00932A5A" w:rsidRDefault="00FA5946"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(4</w:t>
            </w:r>
            <w:r w:rsidR="00B70A64" w:rsidRPr="00932A5A">
              <w:rPr>
                <w:rFonts w:ascii="Arial" w:hAnsi="Arial" w:cs="Arial"/>
                <w:kern w:val="28"/>
                <w:sz w:val="16"/>
                <w:szCs w:val="16"/>
              </w:rPr>
              <w:t>2</w:t>
            </w:r>
            <w:r w:rsidRPr="00932A5A">
              <w:rPr>
                <w:rFonts w:ascii="Arial" w:hAnsi="Arial" w:cs="Arial"/>
                <w:kern w:val="28"/>
                <w:sz w:val="16"/>
                <w:szCs w:val="16"/>
              </w:rPr>
              <w:t>)</w:t>
            </w:r>
          </w:p>
        </w:tc>
      </w:tr>
      <w:tr w:rsidR="00B80A54" w:rsidRPr="00932A5A" w14:paraId="3F262195" w14:textId="77777777" w:rsidTr="007F6622">
        <w:tc>
          <w:tcPr>
            <w:tcW w:w="3222" w:type="dxa"/>
            <w:vAlign w:val="bottom"/>
          </w:tcPr>
          <w:p w14:paraId="41C9326D" w14:textId="7237D192" w:rsidR="00B80A54" w:rsidRPr="00932A5A" w:rsidRDefault="00B80A54" w:rsidP="00B44A3E">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Net gain</w:t>
            </w:r>
            <w:r w:rsidRPr="00932A5A">
              <w:rPr>
                <w:rFonts w:ascii="Arial" w:hAnsi="Arial" w:cs="Arial"/>
                <w:kern w:val="28"/>
                <w:sz w:val="16"/>
                <w:szCs w:val="16"/>
                <w:cs/>
              </w:rPr>
              <w:t xml:space="preserve"> </w:t>
            </w:r>
            <w:r w:rsidRPr="00932A5A">
              <w:rPr>
                <w:rFonts w:ascii="Arial" w:hAnsi="Arial" w:cs="Arial"/>
                <w:kern w:val="28"/>
                <w:sz w:val="16"/>
                <w:szCs w:val="16"/>
              </w:rPr>
              <w:t>recognised in profit or loss</w:t>
            </w:r>
          </w:p>
        </w:tc>
        <w:tc>
          <w:tcPr>
            <w:tcW w:w="1932" w:type="dxa"/>
            <w:vAlign w:val="bottom"/>
          </w:tcPr>
          <w:p w14:paraId="5EA04F2C" w14:textId="0127365E"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theme="minorBidi"/>
                <w:kern w:val="28"/>
                <w:sz w:val="16"/>
                <w:szCs w:val="16"/>
                <w:cs/>
              </w:rPr>
            </w:pPr>
            <w:r w:rsidRPr="00932A5A">
              <w:rPr>
                <w:rFonts w:ascii="Arial" w:hAnsi="Arial" w:cs="Arial"/>
                <w:kern w:val="28"/>
                <w:sz w:val="16"/>
                <w:szCs w:val="16"/>
              </w:rPr>
              <w:t>7</w:t>
            </w:r>
          </w:p>
        </w:tc>
        <w:tc>
          <w:tcPr>
            <w:tcW w:w="1932" w:type="dxa"/>
            <w:vAlign w:val="bottom"/>
          </w:tcPr>
          <w:p w14:paraId="6AA3CACA" w14:textId="44E47C18"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w:t>
            </w:r>
          </w:p>
        </w:tc>
        <w:tc>
          <w:tcPr>
            <w:tcW w:w="1932" w:type="dxa"/>
            <w:vAlign w:val="bottom"/>
          </w:tcPr>
          <w:p w14:paraId="28A78F03" w14:textId="70C19E98"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7</w:t>
            </w:r>
          </w:p>
        </w:tc>
      </w:tr>
      <w:tr w:rsidR="00B80A54" w:rsidRPr="00932A5A" w14:paraId="1152A7F0" w14:textId="77777777" w:rsidTr="007F6622">
        <w:tc>
          <w:tcPr>
            <w:tcW w:w="3222" w:type="dxa"/>
            <w:vAlign w:val="bottom"/>
          </w:tcPr>
          <w:p w14:paraId="34E33383" w14:textId="6E4E8348" w:rsidR="00B80A54" w:rsidRPr="00932A5A" w:rsidRDefault="00B80A54" w:rsidP="00B44A3E">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Net loss</w:t>
            </w:r>
            <w:r w:rsidRPr="00932A5A">
              <w:rPr>
                <w:rFonts w:ascii="Arial" w:hAnsi="Arial" w:cs="Arial"/>
                <w:kern w:val="28"/>
                <w:sz w:val="16"/>
                <w:szCs w:val="16"/>
                <w:cs/>
              </w:rPr>
              <w:t xml:space="preserve"> </w:t>
            </w:r>
            <w:r w:rsidRPr="00932A5A">
              <w:rPr>
                <w:rFonts w:ascii="Arial" w:hAnsi="Arial" w:cs="Arial"/>
                <w:kern w:val="28"/>
                <w:sz w:val="16"/>
                <w:szCs w:val="16"/>
              </w:rPr>
              <w:t>recognised in</w:t>
            </w:r>
            <w:r w:rsidRPr="00932A5A">
              <w:rPr>
                <w:rFonts w:ascii="Arial" w:hAnsi="Arial" w:cs="Arial"/>
                <w:kern w:val="28"/>
                <w:sz w:val="16"/>
                <w:szCs w:val="16"/>
                <w:cs/>
              </w:rPr>
              <w:t xml:space="preserve"> </w:t>
            </w:r>
            <w:r w:rsidRPr="00932A5A">
              <w:rPr>
                <w:rFonts w:ascii="Arial" w:hAnsi="Arial" w:cs="Arial"/>
                <w:kern w:val="28"/>
                <w:sz w:val="16"/>
                <w:szCs w:val="16"/>
              </w:rPr>
              <w:t xml:space="preserve">other comprehensive income </w:t>
            </w:r>
          </w:p>
        </w:tc>
        <w:tc>
          <w:tcPr>
            <w:tcW w:w="1932" w:type="dxa"/>
            <w:vAlign w:val="bottom"/>
          </w:tcPr>
          <w:p w14:paraId="0B3BEF07" w14:textId="0CDA9B6C" w:rsidR="00B80A54" w:rsidRPr="00932A5A" w:rsidRDefault="00B80A54"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w:t>
            </w:r>
          </w:p>
        </w:tc>
        <w:tc>
          <w:tcPr>
            <w:tcW w:w="1932" w:type="dxa"/>
            <w:vAlign w:val="bottom"/>
          </w:tcPr>
          <w:p w14:paraId="5A92898F" w14:textId="4D18C0AB" w:rsidR="00B80A54" w:rsidRPr="00932A5A" w:rsidRDefault="00B80A54"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(12)</w:t>
            </w:r>
          </w:p>
        </w:tc>
        <w:tc>
          <w:tcPr>
            <w:tcW w:w="1932" w:type="dxa"/>
            <w:vAlign w:val="bottom"/>
          </w:tcPr>
          <w:p w14:paraId="42B4133B" w14:textId="51BF3DA8" w:rsidR="00B80A54" w:rsidRPr="00932A5A" w:rsidRDefault="00B80A54"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kern w:val="28"/>
                <w:sz w:val="16"/>
                <w:szCs w:val="16"/>
              </w:rPr>
              <w:t>(12)</w:t>
            </w:r>
          </w:p>
        </w:tc>
      </w:tr>
      <w:tr w:rsidR="00B80A54" w:rsidRPr="00932A5A" w14:paraId="630214EC" w14:textId="77777777" w:rsidTr="007F6622">
        <w:tc>
          <w:tcPr>
            <w:tcW w:w="3222" w:type="dxa"/>
            <w:vAlign w:val="bottom"/>
          </w:tcPr>
          <w:p w14:paraId="21273F77" w14:textId="02BCF434" w:rsidR="00B80A54" w:rsidRPr="00932A5A" w:rsidRDefault="00B80A54" w:rsidP="00B44A3E">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31 December 2022</w:t>
            </w:r>
          </w:p>
        </w:tc>
        <w:tc>
          <w:tcPr>
            <w:tcW w:w="1932" w:type="dxa"/>
            <w:vAlign w:val="bottom"/>
          </w:tcPr>
          <w:p w14:paraId="79BA767E" w14:textId="498350CC"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357</w:t>
            </w:r>
          </w:p>
        </w:tc>
        <w:tc>
          <w:tcPr>
            <w:tcW w:w="1932" w:type="dxa"/>
            <w:vAlign w:val="bottom"/>
          </w:tcPr>
          <w:p w14:paraId="775E4F64" w14:textId="238D16F3"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27</w:t>
            </w:r>
            <w:r w:rsidR="00FA5946" w:rsidRPr="00932A5A">
              <w:rPr>
                <w:rFonts w:ascii="Arial" w:hAnsi="Arial" w:cs="Arial"/>
                <w:kern w:val="28"/>
                <w:sz w:val="16"/>
                <w:szCs w:val="16"/>
              </w:rPr>
              <w:t>7</w:t>
            </w:r>
          </w:p>
        </w:tc>
        <w:tc>
          <w:tcPr>
            <w:tcW w:w="1932" w:type="dxa"/>
            <w:vAlign w:val="bottom"/>
          </w:tcPr>
          <w:p w14:paraId="78189B13" w14:textId="474A3F22"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63</w:t>
            </w:r>
            <w:r w:rsidR="00FA5946" w:rsidRPr="00932A5A">
              <w:rPr>
                <w:rFonts w:ascii="Arial" w:hAnsi="Arial" w:cs="Arial"/>
                <w:kern w:val="28"/>
                <w:sz w:val="16"/>
                <w:szCs w:val="16"/>
              </w:rPr>
              <w:t>4</w:t>
            </w:r>
          </w:p>
        </w:tc>
      </w:tr>
      <w:tr w:rsidR="00B80A54" w:rsidRPr="00932A5A" w14:paraId="254BFE40" w14:textId="77777777" w:rsidTr="007F6622">
        <w:tc>
          <w:tcPr>
            <w:tcW w:w="3222" w:type="dxa"/>
            <w:vAlign w:val="bottom"/>
          </w:tcPr>
          <w:p w14:paraId="61E986A9" w14:textId="77777777" w:rsidR="00B80A54" w:rsidRPr="00932A5A" w:rsidRDefault="00B80A54" w:rsidP="00B44A3E">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Acquired during the year</w:t>
            </w:r>
          </w:p>
        </w:tc>
        <w:tc>
          <w:tcPr>
            <w:tcW w:w="1932" w:type="dxa"/>
            <w:vAlign w:val="bottom"/>
          </w:tcPr>
          <w:p w14:paraId="56DFF4EF" w14:textId="0CCB514C"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247</w:t>
            </w:r>
          </w:p>
        </w:tc>
        <w:tc>
          <w:tcPr>
            <w:tcW w:w="1932" w:type="dxa"/>
            <w:vAlign w:val="bottom"/>
          </w:tcPr>
          <w:p w14:paraId="4E8EDB7B" w14:textId="79808EBE"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179</w:t>
            </w:r>
          </w:p>
        </w:tc>
        <w:tc>
          <w:tcPr>
            <w:tcW w:w="1932" w:type="dxa"/>
            <w:vAlign w:val="bottom"/>
          </w:tcPr>
          <w:p w14:paraId="5986D952" w14:textId="08BE0BC1"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426</w:t>
            </w:r>
          </w:p>
        </w:tc>
      </w:tr>
      <w:tr w:rsidR="00B80A54" w:rsidRPr="00932A5A" w14:paraId="10FA6B8E" w14:textId="77777777" w:rsidTr="007F6622">
        <w:tc>
          <w:tcPr>
            <w:tcW w:w="3222" w:type="dxa"/>
            <w:vAlign w:val="bottom"/>
          </w:tcPr>
          <w:p w14:paraId="6F65A075" w14:textId="77777777" w:rsidR="00B80A54" w:rsidRPr="00932A5A" w:rsidRDefault="00B80A54" w:rsidP="00B44A3E">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Disposed during the year</w:t>
            </w:r>
          </w:p>
        </w:tc>
        <w:tc>
          <w:tcPr>
            <w:tcW w:w="1932" w:type="dxa"/>
            <w:vAlign w:val="bottom"/>
          </w:tcPr>
          <w:p w14:paraId="28C9A616" w14:textId="390CD2FB"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(140)</w:t>
            </w:r>
          </w:p>
        </w:tc>
        <w:tc>
          <w:tcPr>
            <w:tcW w:w="1932" w:type="dxa"/>
            <w:vAlign w:val="bottom"/>
          </w:tcPr>
          <w:p w14:paraId="122229D1" w14:textId="42C61CB7"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(173)</w:t>
            </w:r>
          </w:p>
        </w:tc>
        <w:tc>
          <w:tcPr>
            <w:tcW w:w="1932" w:type="dxa"/>
            <w:vAlign w:val="bottom"/>
          </w:tcPr>
          <w:p w14:paraId="43AAF80A" w14:textId="1646E42C"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(313)</w:t>
            </w:r>
          </w:p>
        </w:tc>
      </w:tr>
      <w:tr w:rsidR="00B80A54" w:rsidRPr="00932A5A" w14:paraId="3B88D845" w14:textId="77777777" w:rsidTr="007F6622">
        <w:tc>
          <w:tcPr>
            <w:tcW w:w="3222" w:type="dxa"/>
            <w:vAlign w:val="bottom"/>
          </w:tcPr>
          <w:p w14:paraId="71FCEAD8" w14:textId="550F62C8" w:rsidR="00B80A54" w:rsidRPr="00932A5A" w:rsidRDefault="00B80A54" w:rsidP="00B44A3E">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Net gain</w:t>
            </w:r>
            <w:r w:rsidRPr="00932A5A">
              <w:rPr>
                <w:rFonts w:ascii="Arial" w:hAnsi="Arial" w:cs="Arial"/>
                <w:kern w:val="28"/>
                <w:sz w:val="16"/>
                <w:szCs w:val="16"/>
                <w:cs/>
              </w:rPr>
              <w:t xml:space="preserve"> </w:t>
            </w:r>
            <w:r w:rsidRPr="00932A5A">
              <w:rPr>
                <w:rFonts w:ascii="Arial" w:hAnsi="Arial" w:cs="Arial"/>
                <w:kern w:val="28"/>
                <w:sz w:val="16"/>
                <w:szCs w:val="16"/>
              </w:rPr>
              <w:t>recognised in profit or loss</w:t>
            </w:r>
          </w:p>
        </w:tc>
        <w:tc>
          <w:tcPr>
            <w:tcW w:w="1932" w:type="dxa"/>
            <w:vAlign w:val="bottom"/>
          </w:tcPr>
          <w:p w14:paraId="0ECA4C85" w14:textId="3ABDB530"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231</w:t>
            </w:r>
          </w:p>
        </w:tc>
        <w:tc>
          <w:tcPr>
            <w:tcW w:w="1932" w:type="dxa"/>
            <w:vAlign w:val="bottom"/>
          </w:tcPr>
          <w:p w14:paraId="7875EB12" w14:textId="14CD948F"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w:t>
            </w:r>
          </w:p>
        </w:tc>
        <w:tc>
          <w:tcPr>
            <w:tcW w:w="1932" w:type="dxa"/>
            <w:vAlign w:val="bottom"/>
          </w:tcPr>
          <w:p w14:paraId="5EC80C33" w14:textId="32A8A550" w:rsidR="00B80A54" w:rsidRPr="00932A5A" w:rsidRDefault="00B80A54"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231</w:t>
            </w:r>
          </w:p>
        </w:tc>
      </w:tr>
      <w:tr w:rsidR="00B80A54" w:rsidRPr="00932A5A" w14:paraId="123096F9" w14:textId="77777777" w:rsidTr="007F6622">
        <w:tc>
          <w:tcPr>
            <w:tcW w:w="3222" w:type="dxa"/>
            <w:vAlign w:val="bottom"/>
          </w:tcPr>
          <w:p w14:paraId="0BDD9D72" w14:textId="29D97D41" w:rsidR="00B80A54" w:rsidRPr="00932A5A" w:rsidRDefault="00B80A54" w:rsidP="00B44A3E">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Net loss</w:t>
            </w:r>
            <w:r w:rsidRPr="00932A5A">
              <w:rPr>
                <w:rFonts w:ascii="Arial" w:hAnsi="Arial" w:cs="Arial"/>
                <w:kern w:val="28"/>
                <w:sz w:val="16"/>
                <w:szCs w:val="16"/>
                <w:cs/>
              </w:rPr>
              <w:t xml:space="preserve"> </w:t>
            </w:r>
            <w:r w:rsidRPr="00932A5A">
              <w:rPr>
                <w:rFonts w:ascii="Arial" w:hAnsi="Arial" w:cs="Arial"/>
                <w:kern w:val="28"/>
                <w:sz w:val="16"/>
                <w:szCs w:val="16"/>
              </w:rPr>
              <w:t xml:space="preserve">recognised in other comprehensive income </w:t>
            </w:r>
          </w:p>
        </w:tc>
        <w:tc>
          <w:tcPr>
            <w:tcW w:w="1932" w:type="dxa"/>
            <w:vAlign w:val="bottom"/>
          </w:tcPr>
          <w:p w14:paraId="4FEDD1BD" w14:textId="4F2D987D" w:rsidR="00B80A54" w:rsidRPr="00932A5A" w:rsidRDefault="00B80A54"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w:t>
            </w:r>
          </w:p>
        </w:tc>
        <w:tc>
          <w:tcPr>
            <w:tcW w:w="1932" w:type="dxa"/>
            <w:vAlign w:val="bottom"/>
          </w:tcPr>
          <w:p w14:paraId="5C12D91B" w14:textId="0BA6F4FD" w:rsidR="00B80A54" w:rsidRPr="00932A5A" w:rsidRDefault="00B80A54"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w:t>
            </w:r>
            <w:r w:rsidR="00FA5946" w:rsidRPr="00932A5A">
              <w:rPr>
                <w:rFonts w:ascii="Arial" w:hAnsi="Arial" w:cs="Arial"/>
                <w:kern w:val="28"/>
                <w:sz w:val="16"/>
                <w:szCs w:val="16"/>
              </w:rPr>
              <w:t>2</w:t>
            </w:r>
            <w:r w:rsidRPr="00932A5A">
              <w:rPr>
                <w:rFonts w:ascii="Arial" w:hAnsi="Arial" w:cs="Arial"/>
                <w:kern w:val="28"/>
                <w:sz w:val="16"/>
                <w:szCs w:val="16"/>
              </w:rPr>
              <w:t>)</w:t>
            </w:r>
          </w:p>
        </w:tc>
        <w:tc>
          <w:tcPr>
            <w:tcW w:w="1932" w:type="dxa"/>
            <w:vAlign w:val="bottom"/>
          </w:tcPr>
          <w:p w14:paraId="5A1FD4B9" w14:textId="5831ED11" w:rsidR="00B80A54" w:rsidRPr="00932A5A" w:rsidRDefault="00FA5946"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kern w:val="28"/>
                <w:sz w:val="16"/>
                <w:szCs w:val="16"/>
              </w:rPr>
              <w:t>(2)</w:t>
            </w:r>
          </w:p>
        </w:tc>
      </w:tr>
      <w:tr w:rsidR="00B80A54" w:rsidRPr="00932A5A" w14:paraId="7040AE60" w14:textId="77777777" w:rsidTr="007F6622">
        <w:trPr>
          <w:trHeight w:val="73"/>
        </w:trPr>
        <w:tc>
          <w:tcPr>
            <w:tcW w:w="3222" w:type="dxa"/>
            <w:vAlign w:val="bottom"/>
          </w:tcPr>
          <w:p w14:paraId="21F929C1" w14:textId="7D0BCFF1" w:rsidR="00B80A54" w:rsidRPr="00932A5A" w:rsidRDefault="00B80A54" w:rsidP="00B44A3E">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b/>
                <w:bCs/>
                <w:kern w:val="28"/>
                <w:sz w:val="16"/>
                <w:szCs w:val="16"/>
              </w:rPr>
              <w:t>Balance as of 31 December 2023</w:t>
            </w:r>
          </w:p>
        </w:tc>
        <w:tc>
          <w:tcPr>
            <w:tcW w:w="1932" w:type="dxa"/>
            <w:vAlign w:val="bottom"/>
          </w:tcPr>
          <w:p w14:paraId="6EC3A52E" w14:textId="41E36265" w:rsidR="00B80A54" w:rsidRPr="00932A5A" w:rsidRDefault="00B80A54" w:rsidP="007F6622">
            <w:pPr>
              <w:pBdr>
                <w:bottom w:val="double" w:sz="4" w:space="1" w:color="auto"/>
              </w:pBdr>
              <w:tabs>
                <w:tab w:val="right" w:pos="882"/>
              </w:tabs>
              <w:overflowPunct w:val="0"/>
              <w:adjustRightInd w:val="0"/>
              <w:spacing w:line="320" w:lineRule="exact"/>
              <w:ind w:left="-18" w:right="-18"/>
              <w:jc w:val="right"/>
              <w:textAlignment w:val="baseline"/>
              <w:rPr>
                <w:rFonts w:ascii="Arial" w:hAnsi="Arial" w:cs="Arial"/>
                <w:sz w:val="16"/>
                <w:szCs w:val="16"/>
              </w:rPr>
            </w:pPr>
            <w:r w:rsidRPr="00932A5A">
              <w:rPr>
                <w:rFonts w:ascii="Arial" w:hAnsi="Arial" w:cs="Arial"/>
                <w:sz w:val="16"/>
                <w:szCs w:val="16"/>
              </w:rPr>
              <w:t>695</w:t>
            </w:r>
          </w:p>
        </w:tc>
        <w:tc>
          <w:tcPr>
            <w:tcW w:w="1932" w:type="dxa"/>
            <w:vAlign w:val="bottom"/>
          </w:tcPr>
          <w:p w14:paraId="678A10F2" w14:textId="7AB32B58" w:rsidR="00B80A54" w:rsidRPr="00932A5A" w:rsidRDefault="00B80A54" w:rsidP="007F6622">
            <w:pPr>
              <w:pBdr>
                <w:bottom w:val="double" w:sz="4" w:space="1" w:color="auto"/>
              </w:pBdr>
              <w:tabs>
                <w:tab w:val="right" w:pos="882"/>
              </w:tabs>
              <w:overflowPunct w:val="0"/>
              <w:adjustRightInd w:val="0"/>
              <w:spacing w:line="320" w:lineRule="exact"/>
              <w:ind w:left="-18" w:right="-18"/>
              <w:jc w:val="right"/>
              <w:textAlignment w:val="baseline"/>
              <w:rPr>
                <w:rFonts w:ascii="Arial" w:hAnsi="Arial" w:cs="Arial"/>
                <w:sz w:val="16"/>
                <w:szCs w:val="16"/>
              </w:rPr>
            </w:pPr>
            <w:r w:rsidRPr="00932A5A">
              <w:rPr>
                <w:rFonts w:ascii="Arial" w:hAnsi="Arial" w:cs="Arial"/>
                <w:sz w:val="16"/>
                <w:szCs w:val="16"/>
              </w:rPr>
              <w:t>281</w:t>
            </w:r>
          </w:p>
        </w:tc>
        <w:tc>
          <w:tcPr>
            <w:tcW w:w="1932" w:type="dxa"/>
            <w:vAlign w:val="bottom"/>
          </w:tcPr>
          <w:p w14:paraId="36B8F2A0" w14:textId="67DEC61E" w:rsidR="00B80A54" w:rsidRPr="00932A5A" w:rsidRDefault="00B80A54" w:rsidP="007F6622">
            <w:pPr>
              <w:pBdr>
                <w:bottom w:val="double" w:sz="4" w:space="1" w:color="auto"/>
              </w:pBdr>
              <w:tabs>
                <w:tab w:val="right" w:pos="882"/>
              </w:tabs>
              <w:overflowPunct w:val="0"/>
              <w:adjustRightInd w:val="0"/>
              <w:spacing w:line="320" w:lineRule="exact"/>
              <w:ind w:left="-18" w:right="-18"/>
              <w:jc w:val="right"/>
              <w:textAlignment w:val="baseline"/>
              <w:rPr>
                <w:rFonts w:ascii="Arial" w:hAnsi="Arial" w:cs="Arial"/>
                <w:sz w:val="16"/>
                <w:szCs w:val="16"/>
              </w:rPr>
            </w:pPr>
            <w:r w:rsidRPr="00932A5A">
              <w:rPr>
                <w:rFonts w:ascii="Arial" w:hAnsi="Arial" w:cs="Arial"/>
                <w:sz w:val="16"/>
                <w:szCs w:val="16"/>
              </w:rPr>
              <w:t>976</w:t>
            </w:r>
          </w:p>
        </w:tc>
      </w:tr>
    </w:tbl>
    <w:p w14:paraId="1AFBA4E5" w14:textId="096196C6" w:rsidR="00B44A3E" w:rsidRPr="00932A5A" w:rsidRDefault="00B44A3E"/>
    <w:p w14:paraId="1495B722" w14:textId="77777777" w:rsidR="00505ABF" w:rsidRDefault="00505ABF">
      <w:r>
        <w:br w:type="page"/>
      </w:r>
    </w:p>
    <w:tbl>
      <w:tblPr>
        <w:tblW w:w="9018" w:type="dxa"/>
        <w:tblInd w:w="540" w:type="dxa"/>
        <w:tblLayout w:type="fixed"/>
        <w:tblLook w:val="04A0" w:firstRow="1" w:lastRow="0" w:firstColumn="1" w:lastColumn="0" w:noHBand="0" w:noVBand="1"/>
      </w:tblPr>
      <w:tblGrid>
        <w:gridCol w:w="3222"/>
        <w:gridCol w:w="1932"/>
        <w:gridCol w:w="1932"/>
        <w:gridCol w:w="1932"/>
      </w:tblGrid>
      <w:tr w:rsidR="00B44A3E" w:rsidRPr="00932A5A" w14:paraId="14737F11" w14:textId="77777777" w:rsidTr="00FB63A0">
        <w:trPr>
          <w:tblHeader/>
        </w:trPr>
        <w:tc>
          <w:tcPr>
            <w:tcW w:w="9018" w:type="dxa"/>
            <w:gridSpan w:val="4"/>
            <w:vAlign w:val="bottom"/>
          </w:tcPr>
          <w:p w14:paraId="39FC05B3" w14:textId="5DA16B14" w:rsidR="00B44A3E" w:rsidRPr="00932A5A" w:rsidRDefault="00B44A3E" w:rsidP="00B44A3E">
            <w:pPr>
              <w:overflowPunct w:val="0"/>
              <w:adjustRightInd w:val="0"/>
              <w:spacing w:line="320" w:lineRule="exact"/>
              <w:jc w:val="right"/>
              <w:textAlignment w:val="baseline"/>
              <w:rPr>
                <w:rFonts w:ascii="Arial" w:hAnsi="Arial" w:cs="Arial"/>
                <w:kern w:val="28"/>
                <w:sz w:val="16"/>
                <w:szCs w:val="16"/>
              </w:rPr>
            </w:pPr>
            <w:r w:rsidRPr="00932A5A">
              <w:rPr>
                <w:rFonts w:ascii="Arial" w:hAnsi="Arial" w:cs="Arial"/>
                <w:kern w:val="28"/>
                <w:sz w:val="16"/>
                <w:szCs w:val="16"/>
              </w:rPr>
              <w:t xml:space="preserve">(Unit: </w:t>
            </w:r>
            <w:r w:rsidR="00FB63A0" w:rsidRPr="00932A5A">
              <w:rPr>
                <w:rFonts w:ascii="Arial" w:hAnsi="Arial" w:cs="Arial"/>
                <w:kern w:val="28"/>
                <w:sz w:val="16"/>
                <w:szCs w:val="16"/>
              </w:rPr>
              <w:t>Million</w:t>
            </w:r>
            <w:r w:rsidRPr="00932A5A">
              <w:rPr>
                <w:rFonts w:ascii="Arial" w:hAnsi="Arial" w:cs="Arial"/>
                <w:kern w:val="28"/>
                <w:sz w:val="16"/>
                <w:szCs w:val="16"/>
              </w:rPr>
              <w:t xml:space="preserve"> Baht)</w:t>
            </w:r>
          </w:p>
        </w:tc>
      </w:tr>
      <w:tr w:rsidR="00B44A3E" w:rsidRPr="00932A5A" w14:paraId="5183242E" w14:textId="77777777" w:rsidTr="00FB63A0">
        <w:trPr>
          <w:tblHeader/>
        </w:trPr>
        <w:tc>
          <w:tcPr>
            <w:tcW w:w="3222" w:type="dxa"/>
            <w:vAlign w:val="bottom"/>
          </w:tcPr>
          <w:p w14:paraId="2DDE7D41" w14:textId="77777777" w:rsidR="00B44A3E" w:rsidRPr="00932A5A" w:rsidRDefault="00B44A3E" w:rsidP="00B44A3E">
            <w:pPr>
              <w:overflowPunct w:val="0"/>
              <w:adjustRightInd w:val="0"/>
              <w:spacing w:line="320" w:lineRule="exact"/>
              <w:ind w:left="243" w:hanging="180"/>
              <w:jc w:val="thaiDistribute"/>
              <w:textAlignment w:val="baseline"/>
              <w:rPr>
                <w:rFonts w:ascii="Arial" w:hAnsi="Arial" w:cs="Arial"/>
                <w:kern w:val="28"/>
                <w:sz w:val="16"/>
                <w:szCs w:val="16"/>
              </w:rPr>
            </w:pPr>
          </w:p>
        </w:tc>
        <w:tc>
          <w:tcPr>
            <w:tcW w:w="5796" w:type="dxa"/>
            <w:gridSpan w:val="3"/>
          </w:tcPr>
          <w:p w14:paraId="4B77E46E" w14:textId="77777777" w:rsidR="00B44A3E" w:rsidRPr="00932A5A" w:rsidRDefault="00B44A3E"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 xml:space="preserve">Separate Financial Statements </w:t>
            </w:r>
          </w:p>
        </w:tc>
      </w:tr>
      <w:tr w:rsidR="00FB63A0" w:rsidRPr="00932A5A" w14:paraId="380561AE" w14:textId="77777777" w:rsidTr="00FB63A0">
        <w:trPr>
          <w:tblHeader/>
        </w:trPr>
        <w:tc>
          <w:tcPr>
            <w:tcW w:w="3222" w:type="dxa"/>
            <w:vAlign w:val="bottom"/>
          </w:tcPr>
          <w:p w14:paraId="2F0FD8D8" w14:textId="77777777" w:rsidR="00FB63A0" w:rsidRPr="00932A5A" w:rsidRDefault="00FB63A0" w:rsidP="00B44A3E">
            <w:pPr>
              <w:overflowPunct w:val="0"/>
              <w:adjustRightInd w:val="0"/>
              <w:spacing w:line="320" w:lineRule="exact"/>
              <w:ind w:left="243" w:hanging="180"/>
              <w:jc w:val="center"/>
              <w:textAlignment w:val="baseline"/>
              <w:rPr>
                <w:rFonts w:ascii="Arial" w:hAnsi="Arial" w:cs="Arial"/>
                <w:kern w:val="28"/>
                <w:sz w:val="16"/>
                <w:szCs w:val="16"/>
              </w:rPr>
            </w:pPr>
          </w:p>
        </w:tc>
        <w:tc>
          <w:tcPr>
            <w:tcW w:w="1932" w:type="dxa"/>
            <w:vAlign w:val="bottom"/>
          </w:tcPr>
          <w:p w14:paraId="0DFEB209" w14:textId="752CDE73" w:rsidR="00FB63A0" w:rsidRPr="00932A5A" w:rsidRDefault="00FB63A0"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932" w:type="dxa"/>
            <w:vAlign w:val="bottom"/>
          </w:tcPr>
          <w:p w14:paraId="593BD163" w14:textId="4538D740" w:rsidR="00FB63A0" w:rsidRPr="00932A5A" w:rsidRDefault="00FB63A0"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932" w:type="dxa"/>
            <w:vAlign w:val="bottom"/>
          </w:tcPr>
          <w:p w14:paraId="66DC99CE" w14:textId="77777777" w:rsidR="00FB63A0" w:rsidRPr="00932A5A" w:rsidRDefault="00FB63A0" w:rsidP="00B44A3E">
            <w:pPr>
              <w:pBdr>
                <w:bottom w:val="single" w:sz="4" w:space="1" w:color="auto"/>
              </w:pBdr>
              <w:overflowPunct w:val="0"/>
              <w:adjustRightInd w:val="0"/>
              <w:spacing w:line="320" w:lineRule="exact"/>
              <w:jc w:val="center"/>
              <w:textAlignment w:val="baseline"/>
              <w:rPr>
                <w:rFonts w:ascii="Arial" w:hAnsi="Arial" w:cs="Arial"/>
                <w:kern w:val="28"/>
                <w:sz w:val="16"/>
                <w:szCs w:val="16"/>
                <w:cs/>
              </w:rPr>
            </w:pPr>
            <w:r w:rsidRPr="00932A5A">
              <w:rPr>
                <w:rFonts w:ascii="Arial" w:hAnsi="Arial" w:cs="Arial"/>
                <w:kern w:val="28"/>
                <w:sz w:val="16"/>
                <w:szCs w:val="16"/>
              </w:rPr>
              <w:t>Total</w:t>
            </w:r>
          </w:p>
        </w:tc>
      </w:tr>
      <w:tr w:rsidR="007F6622" w:rsidRPr="00932A5A" w14:paraId="08F99762" w14:textId="77777777" w:rsidTr="007F6622">
        <w:trPr>
          <w:tblHeader/>
        </w:trPr>
        <w:tc>
          <w:tcPr>
            <w:tcW w:w="3222" w:type="dxa"/>
            <w:vAlign w:val="bottom"/>
          </w:tcPr>
          <w:p w14:paraId="418134FD" w14:textId="07045A98" w:rsidR="007F6622" w:rsidRPr="00932A5A" w:rsidRDefault="007F6622" w:rsidP="007F6622">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1 January 2022</w:t>
            </w:r>
          </w:p>
        </w:tc>
        <w:tc>
          <w:tcPr>
            <w:tcW w:w="1932" w:type="dxa"/>
            <w:vAlign w:val="bottom"/>
          </w:tcPr>
          <w:p w14:paraId="14DAB384" w14:textId="3F49A494"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125</w:t>
            </w:r>
          </w:p>
        </w:tc>
        <w:tc>
          <w:tcPr>
            <w:tcW w:w="1932" w:type="dxa"/>
            <w:vAlign w:val="bottom"/>
          </w:tcPr>
          <w:p w14:paraId="2CC9F376" w14:textId="11B3FEAD"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169</w:t>
            </w:r>
          </w:p>
        </w:tc>
        <w:tc>
          <w:tcPr>
            <w:tcW w:w="1932" w:type="dxa"/>
            <w:vAlign w:val="bottom"/>
          </w:tcPr>
          <w:p w14:paraId="5A8DB22F" w14:textId="0262E5AB"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294</w:t>
            </w:r>
          </w:p>
        </w:tc>
      </w:tr>
      <w:tr w:rsidR="007F6622" w:rsidRPr="00932A5A" w14:paraId="4A515871" w14:textId="77777777" w:rsidTr="007F6622">
        <w:trPr>
          <w:tblHeader/>
        </w:trPr>
        <w:tc>
          <w:tcPr>
            <w:tcW w:w="3222" w:type="dxa"/>
            <w:vAlign w:val="bottom"/>
          </w:tcPr>
          <w:p w14:paraId="6A314A10" w14:textId="77777777" w:rsidR="007F6622" w:rsidRPr="00932A5A" w:rsidRDefault="007F6622" w:rsidP="007F6622">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Acquired during the year</w:t>
            </w:r>
          </w:p>
        </w:tc>
        <w:tc>
          <w:tcPr>
            <w:tcW w:w="1932" w:type="dxa"/>
            <w:vAlign w:val="bottom"/>
          </w:tcPr>
          <w:p w14:paraId="7FF3423E" w14:textId="65EAB553"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w:t>
            </w:r>
          </w:p>
        </w:tc>
        <w:tc>
          <w:tcPr>
            <w:tcW w:w="1932" w:type="dxa"/>
            <w:vAlign w:val="bottom"/>
          </w:tcPr>
          <w:p w14:paraId="0BD13283" w14:textId="0DE4CFA5"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57</w:t>
            </w:r>
          </w:p>
        </w:tc>
        <w:tc>
          <w:tcPr>
            <w:tcW w:w="1932" w:type="dxa"/>
            <w:vAlign w:val="bottom"/>
          </w:tcPr>
          <w:p w14:paraId="738B83EF" w14:textId="4D14F244"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57</w:t>
            </w:r>
          </w:p>
        </w:tc>
      </w:tr>
      <w:tr w:rsidR="007F6622" w:rsidRPr="00932A5A" w14:paraId="4E168B5F" w14:textId="77777777" w:rsidTr="007F6622">
        <w:trPr>
          <w:tblHeader/>
        </w:trPr>
        <w:tc>
          <w:tcPr>
            <w:tcW w:w="3222" w:type="dxa"/>
            <w:vAlign w:val="bottom"/>
          </w:tcPr>
          <w:p w14:paraId="35DC6F55" w14:textId="7AFDDC22" w:rsidR="007F6622" w:rsidRPr="00932A5A" w:rsidRDefault="007F6622" w:rsidP="007F6622">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Net gain recognised in profit or loss</w:t>
            </w:r>
          </w:p>
        </w:tc>
        <w:tc>
          <w:tcPr>
            <w:tcW w:w="1932" w:type="dxa"/>
            <w:vAlign w:val="bottom"/>
          </w:tcPr>
          <w:p w14:paraId="64A7E72B" w14:textId="3FEF4BEF"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2</w:t>
            </w:r>
          </w:p>
        </w:tc>
        <w:tc>
          <w:tcPr>
            <w:tcW w:w="1932" w:type="dxa"/>
            <w:vAlign w:val="bottom"/>
          </w:tcPr>
          <w:p w14:paraId="2825D610" w14:textId="0465920F"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w:t>
            </w:r>
          </w:p>
        </w:tc>
        <w:tc>
          <w:tcPr>
            <w:tcW w:w="1932" w:type="dxa"/>
            <w:vAlign w:val="bottom"/>
          </w:tcPr>
          <w:p w14:paraId="4E91E54D" w14:textId="059B2734"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2</w:t>
            </w:r>
          </w:p>
        </w:tc>
      </w:tr>
      <w:tr w:rsidR="007F6622" w:rsidRPr="00932A5A" w14:paraId="20C9FD19" w14:textId="77777777" w:rsidTr="007F6622">
        <w:trPr>
          <w:tblHeader/>
        </w:trPr>
        <w:tc>
          <w:tcPr>
            <w:tcW w:w="3222" w:type="dxa"/>
            <w:vAlign w:val="bottom"/>
          </w:tcPr>
          <w:p w14:paraId="51ED9187" w14:textId="25580DEF" w:rsidR="007F6622" w:rsidRPr="00932A5A" w:rsidRDefault="007F6622" w:rsidP="007F6622">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 xml:space="preserve">Net </w:t>
            </w:r>
            <w:r w:rsidR="00A27321" w:rsidRPr="00932A5A">
              <w:rPr>
                <w:rFonts w:ascii="Arial" w:hAnsi="Arial" w:cs="Arial"/>
                <w:kern w:val="28"/>
                <w:sz w:val="16"/>
                <w:szCs w:val="16"/>
              </w:rPr>
              <w:t>gain</w:t>
            </w:r>
            <w:r w:rsidRPr="00932A5A">
              <w:rPr>
                <w:rFonts w:ascii="Arial" w:hAnsi="Arial" w:cs="Arial"/>
                <w:kern w:val="28"/>
                <w:sz w:val="16"/>
                <w:szCs w:val="16"/>
                <w:cs/>
              </w:rPr>
              <w:t xml:space="preserve"> </w:t>
            </w:r>
            <w:r w:rsidRPr="00932A5A">
              <w:rPr>
                <w:rFonts w:ascii="Arial" w:hAnsi="Arial" w:cs="Arial"/>
                <w:kern w:val="28"/>
                <w:sz w:val="16"/>
                <w:szCs w:val="16"/>
              </w:rPr>
              <w:t xml:space="preserve">recognised in other comprehensive income </w:t>
            </w:r>
          </w:p>
        </w:tc>
        <w:tc>
          <w:tcPr>
            <w:tcW w:w="1932" w:type="dxa"/>
            <w:vAlign w:val="bottom"/>
          </w:tcPr>
          <w:p w14:paraId="21F4D5F7" w14:textId="0ABD2BB7" w:rsidR="007F6622" w:rsidRPr="00932A5A" w:rsidRDefault="007F6622"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w:t>
            </w:r>
          </w:p>
        </w:tc>
        <w:tc>
          <w:tcPr>
            <w:tcW w:w="1932" w:type="dxa"/>
            <w:vAlign w:val="bottom"/>
          </w:tcPr>
          <w:p w14:paraId="35797C05" w14:textId="1C732E59" w:rsidR="007F6622" w:rsidRPr="00932A5A" w:rsidRDefault="007F6622"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5</w:t>
            </w:r>
          </w:p>
        </w:tc>
        <w:tc>
          <w:tcPr>
            <w:tcW w:w="1932" w:type="dxa"/>
            <w:vAlign w:val="bottom"/>
          </w:tcPr>
          <w:p w14:paraId="10978B5C" w14:textId="031FB115" w:rsidR="007F6622" w:rsidRPr="00932A5A" w:rsidRDefault="007F6622"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cs/>
              </w:rPr>
            </w:pPr>
            <w:r w:rsidRPr="00932A5A">
              <w:rPr>
                <w:rFonts w:ascii="Arial" w:hAnsi="Arial" w:cs="Arial"/>
                <w:sz w:val="16"/>
                <w:szCs w:val="16"/>
              </w:rPr>
              <w:t>5</w:t>
            </w:r>
          </w:p>
        </w:tc>
      </w:tr>
      <w:tr w:rsidR="007F6622" w:rsidRPr="00932A5A" w14:paraId="1390BEB4" w14:textId="77777777" w:rsidTr="007F6622">
        <w:trPr>
          <w:tblHeader/>
        </w:trPr>
        <w:tc>
          <w:tcPr>
            <w:tcW w:w="3222" w:type="dxa"/>
            <w:vAlign w:val="bottom"/>
          </w:tcPr>
          <w:p w14:paraId="78DDFADE" w14:textId="5109282C" w:rsidR="007F6622" w:rsidRPr="00932A5A" w:rsidRDefault="007F6622" w:rsidP="007F6622">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31 December 2022</w:t>
            </w:r>
          </w:p>
        </w:tc>
        <w:tc>
          <w:tcPr>
            <w:tcW w:w="1932" w:type="dxa"/>
            <w:vAlign w:val="bottom"/>
          </w:tcPr>
          <w:p w14:paraId="76EE0F48" w14:textId="30C6006F"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127</w:t>
            </w:r>
          </w:p>
        </w:tc>
        <w:tc>
          <w:tcPr>
            <w:tcW w:w="1932" w:type="dxa"/>
            <w:vAlign w:val="bottom"/>
          </w:tcPr>
          <w:p w14:paraId="4A8768E6" w14:textId="4E9BA972"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231</w:t>
            </w:r>
          </w:p>
        </w:tc>
        <w:tc>
          <w:tcPr>
            <w:tcW w:w="1932" w:type="dxa"/>
            <w:vAlign w:val="bottom"/>
          </w:tcPr>
          <w:p w14:paraId="47D00D08" w14:textId="23D4379D"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358</w:t>
            </w:r>
          </w:p>
        </w:tc>
      </w:tr>
      <w:tr w:rsidR="007F6622" w:rsidRPr="00932A5A" w14:paraId="743DF960" w14:textId="77777777" w:rsidTr="007F6622">
        <w:trPr>
          <w:tblHeader/>
        </w:trPr>
        <w:tc>
          <w:tcPr>
            <w:tcW w:w="3222" w:type="dxa"/>
            <w:vAlign w:val="bottom"/>
          </w:tcPr>
          <w:p w14:paraId="32F0CE37" w14:textId="77777777" w:rsidR="007F6622" w:rsidRPr="00932A5A" w:rsidRDefault="007F6622" w:rsidP="007F6622">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Acquired during the year</w:t>
            </w:r>
          </w:p>
        </w:tc>
        <w:tc>
          <w:tcPr>
            <w:tcW w:w="1932" w:type="dxa"/>
            <w:vAlign w:val="bottom"/>
          </w:tcPr>
          <w:p w14:paraId="5B23F11D" w14:textId="2F1FB443"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w:t>
            </w:r>
          </w:p>
        </w:tc>
        <w:tc>
          <w:tcPr>
            <w:tcW w:w="1932" w:type="dxa"/>
            <w:vAlign w:val="bottom"/>
          </w:tcPr>
          <w:p w14:paraId="696683F2" w14:textId="0BF39F2A"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6</w:t>
            </w:r>
          </w:p>
        </w:tc>
        <w:tc>
          <w:tcPr>
            <w:tcW w:w="1932" w:type="dxa"/>
            <w:vAlign w:val="bottom"/>
          </w:tcPr>
          <w:p w14:paraId="1CE0B9A0" w14:textId="2051B349"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6</w:t>
            </w:r>
          </w:p>
        </w:tc>
      </w:tr>
      <w:tr w:rsidR="007F6622" w:rsidRPr="00932A5A" w14:paraId="75E326F9" w14:textId="77777777" w:rsidTr="007F6622">
        <w:trPr>
          <w:tblHeader/>
        </w:trPr>
        <w:tc>
          <w:tcPr>
            <w:tcW w:w="3222" w:type="dxa"/>
            <w:vAlign w:val="bottom"/>
          </w:tcPr>
          <w:p w14:paraId="0894D84E" w14:textId="77777777" w:rsidR="007F6622" w:rsidRPr="00932A5A" w:rsidRDefault="007F6622" w:rsidP="007F6622">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Disposed during the year</w:t>
            </w:r>
          </w:p>
        </w:tc>
        <w:tc>
          <w:tcPr>
            <w:tcW w:w="1932" w:type="dxa"/>
            <w:vAlign w:val="bottom"/>
          </w:tcPr>
          <w:p w14:paraId="513AE8B3" w14:textId="3455FE27"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(140)</w:t>
            </w:r>
          </w:p>
        </w:tc>
        <w:tc>
          <w:tcPr>
            <w:tcW w:w="1932" w:type="dxa"/>
            <w:vAlign w:val="bottom"/>
          </w:tcPr>
          <w:p w14:paraId="38D2D862" w14:textId="4CAD3DA4"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(173)</w:t>
            </w:r>
          </w:p>
        </w:tc>
        <w:tc>
          <w:tcPr>
            <w:tcW w:w="1932" w:type="dxa"/>
            <w:vAlign w:val="bottom"/>
          </w:tcPr>
          <w:p w14:paraId="0BC3E98B" w14:textId="22F71849"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(313)</w:t>
            </w:r>
          </w:p>
        </w:tc>
      </w:tr>
      <w:tr w:rsidR="007F6622" w:rsidRPr="00932A5A" w14:paraId="23AF5EF2" w14:textId="77777777" w:rsidTr="007F6622">
        <w:trPr>
          <w:tblHeader/>
        </w:trPr>
        <w:tc>
          <w:tcPr>
            <w:tcW w:w="3222" w:type="dxa"/>
            <w:vAlign w:val="bottom"/>
          </w:tcPr>
          <w:p w14:paraId="265B287A" w14:textId="02EC3DD0" w:rsidR="007F6622" w:rsidRPr="00932A5A" w:rsidRDefault="007F6622" w:rsidP="007F6622">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Net gain recognised in profit or loss</w:t>
            </w:r>
          </w:p>
        </w:tc>
        <w:tc>
          <w:tcPr>
            <w:tcW w:w="1932" w:type="dxa"/>
            <w:vAlign w:val="bottom"/>
          </w:tcPr>
          <w:p w14:paraId="122C9A47" w14:textId="42276419"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13</w:t>
            </w:r>
          </w:p>
        </w:tc>
        <w:tc>
          <w:tcPr>
            <w:tcW w:w="1932" w:type="dxa"/>
            <w:vAlign w:val="bottom"/>
          </w:tcPr>
          <w:p w14:paraId="03CDBB40" w14:textId="05640F9F"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w:t>
            </w:r>
          </w:p>
        </w:tc>
        <w:tc>
          <w:tcPr>
            <w:tcW w:w="1932" w:type="dxa"/>
            <w:vAlign w:val="bottom"/>
          </w:tcPr>
          <w:p w14:paraId="06952B6B" w14:textId="2F6F432D" w:rsidR="007F6622" w:rsidRPr="00932A5A" w:rsidRDefault="007F6622" w:rsidP="007F6622">
            <w:pP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13</w:t>
            </w:r>
          </w:p>
        </w:tc>
      </w:tr>
      <w:tr w:rsidR="007F6622" w:rsidRPr="00932A5A" w14:paraId="174C4B81" w14:textId="77777777" w:rsidTr="007F6622">
        <w:trPr>
          <w:tblHeader/>
        </w:trPr>
        <w:tc>
          <w:tcPr>
            <w:tcW w:w="3222" w:type="dxa"/>
            <w:vAlign w:val="bottom"/>
          </w:tcPr>
          <w:p w14:paraId="19DA30CD" w14:textId="32D07A2F" w:rsidR="007F6622" w:rsidRPr="00932A5A" w:rsidRDefault="007F6622" w:rsidP="007F6622">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 xml:space="preserve">Net </w:t>
            </w:r>
            <w:r w:rsidR="00A27321" w:rsidRPr="00932A5A">
              <w:rPr>
                <w:rFonts w:ascii="Arial" w:hAnsi="Arial" w:cs="Arial"/>
                <w:kern w:val="28"/>
                <w:sz w:val="16"/>
                <w:szCs w:val="16"/>
              </w:rPr>
              <w:t>gain</w:t>
            </w:r>
            <w:r w:rsidRPr="00932A5A">
              <w:rPr>
                <w:rFonts w:ascii="Arial" w:hAnsi="Arial" w:cs="Arial"/>
                <w:kern w:val="28"/>
                <w:sz w:val="16"/>
                <w:szCs w:val="16"/>
                <w:cs/>
              </w:rPr>
              <w:t xml:space="preserve"> </w:t>
            </w:r>
            <w:r w:rsidRPr="00932A5A">
              <w:rPr>
                <w:rFonts w:ascii="Arial" w:hAnsi="Arial" w:cs="Arial"/>
                <w:kern w:val="28"/>
                <w:sz w:val="16"/>
                <w:szCs w:val="16"/>
              </w:rPr>
              <w:t xml:space="preserve">recognised in other comprehensive income  </w:t>
            </w:r>
          </w:p>
        </w:tc>
        <w:tc>
          <w:tcPr>
            <w:tcW w:w="1932" w:type="dxa"/>
            <w:vAlign w:val="bottom"/>
          </w:tcPr>
          <w:p w14:paraId="628ED581" w14:textId="3A470E18" w:rsidR="007F6622" w:rsidRPr="00932A5A" w:rsidRDefault="007F6622"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w:t>
            </w:r>
          </w:p>
        </w:tc>
        <w:tc>
          <w:tcPr>
            <w:tcW w:w="1932" w:type="dxa"/>
            <w:vAlign w:val="bottom"/>
          </w:tcPr>
          <w:p w14:paraId="7E071311" w14:textId="064AD41D" w:rsidR="007F6622" w:rsidRPr="00932A5A" w:rsidRDefault="007F6622"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7</w:t>
            </w:r>
          </w:p>
        </w:tc>
        <w:tc>
          <w:tcPr>
            <w:tcW w:w="1932" w:type="dxa"/>
            <w:vAlign w:val="bottom"/>
          </w:tcPr>
          <w:p w14:paraId="70736DE8" w14:textId="52F4D8A4" w:rsidR="007F6622" w:rsidRPr="00932A5A" w:rsidRDefault="007F6622" w:rsidP="007F6622">
            <w:pPr>
              <w:pBdr>
                <w:bottom w:val="single" w:sz="4" w:space="1" w:color="auto"/>
              </w:pBdr>
              <w:tabs>
                <w:tab w:val="right" w:pos="882"/>
              </w:tabs>
              <w:overflowPunct w:val="0"/>
              <w:adjustRightInd w:val="0"/>
              <w:spacing w:line="320" w:lineRule="exact"/>
              <w:ind w:hanging="18"/>
              <w:jc w:val="right"/>
              <w:textAlignment w:val="baseline"/>
              <w:rPr>
                <w:rFonts w:ascii="Arial" w:hAnsi="Arial" w:cs="Arial"/>
                <w:kern w:val="28"/>
                <w:sz w:val="16"/>
                <w:szCs w:val="16"/>
              </w:rPr>
            </w:pPr>
            <w:r w:rsidRPr="00932A5A">
              <w:rPr>
                <w:rFonts w:ascii="Arial" w:hAnsi="Arial" w:cs="Arial"/>
                <w:sz w:val="16"/>
                <w:szCs w:val="16"/>
              </w:rPr>
              <w:t>7</w:t>
            </w:r>
          </w:p>
        </w:tc>
      </w:tr>
      <w:tr w:rsidR="007F6622" w:rsidRPr="00932A5A" w14:paraId="441464B0" w14:textId="77777777" w:rsidTr="007F6622">
        <w:trPr>
          <w:trHeight w:val="73"/>
          <w:tblHeader/>
        </w:trPr>
        <w:tc>
          <w:tcPr>
            <w:tcW w:w="3222" w:type="dxa"/>
            <w:vAlign w:val="bottom"/>
          </w:tcPr>
          <w:p w14:paraId="07494976" w14:textId="0D834D28" w:rsidR="007F6622" w:rsidRPr="00932A5A" w:rsidRDefault="007F6622" w:rsidP="007F6622">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b/>
                <w:bCs/>
                <w:kern w:val="28"/>
                <w:sz w:val="16"/>
                <w:szCs w:val="16"/>
              </w:rPr>
              <w:t>Balance as of 31 December 2023</w:t>
            </w:r>
          </w:p>
        </w:tc>
        <w:tc>
          <w:tcPr>
            <w:tcW w:w="1932" w:type="dxa"/>
            <w:vAlign w:val="bottom"/>
          </w:tcPr>
          <w:p w14:paraId="2193E58C" w14:textId="14CF7D94" w:rsidR="007F6622" w:rsidRPr="00932A5A" w:rsidRDefault="007F6622" w:rsidP="007F6622">
            <w:pPr>
              <w:pBdr>
                <w:bottom w:val="double" w:sz="4" w:space="1" w:color="auto"/>
              </w:pBdr>
              <w:tabs>
                <w:tab w:val="right" w:pos="882"/>
              </w:tabs>
              <w:overflowPunct w:val="0"/>
              <w:adjustRightInd w:val="0"/>
              <w:spacing w:line="320" w:lineRule="exact"/>
              <w:ind w:left="-18" w:right="-18"/>
              <w:jc w:val="right"/>
              <w:textAlignment w:val="baseline"/>
              <w:rPr>
                <w:rFonts w:ascii="Arial" w:hAnsi="Arial" w:cs="Arial"/>
                <w:sz w:val="16"/>
                <w:szCs w:val="16"/>
              </w:rPr>
            </w:pPr>
            <w:r w:rsidRPr="00932A5A">
              <w:rPr>
                <w:rFonts w:ascii="Arial" w:hAnsi="Arial" w:cs="Arial"/>
                <w:sz w:val="16"/>
                <w:szCs w:val="16"/>
              </w:rPr>
              <w:t>-</w:t>
            </w:r>
          </w:p>
        </w:tc>
        <w:tc>
          <w:tcPr>
            <w:tcW w:w="1932" w:type="dxa"/>
            <w:vAlign w:val="bottom"/>
          </w:tcPr>
          <w:p w14:paraId="60CF3B97" w14:textId="6F932496" w:rsidR="007F6622" w:rsidRPr="00932A5A" w:rsidRDefault="007F6622" w:rsidP="007F6622">
            <w:pPr>
              <w:pBdr>
                <w:bottom w:val="double" w:sz="4" w:space="1" w:color="auto"/>
              </w:pBdr>
              <w:tabs>
                <w:tab w:val="right" w:pos="882"/>
              </w:tabs>
              <w:overflowPunct w:val="0"/>
              <w:adjustRightInd w:val="0"/>
              <w:spacing w:line="320" w:lineRule="exact"/>
              <w:ind w:left="-18" w:right="-18"/>
              <w:jc w:val="right"/>
              <w:textAlignment w:val="baseline"/>
              <w:rPr>
                <w:rFonts w:ascii="Arial" w:hAnsi="Arial" w:cs="Arial"/>
                <w:sz w:val="16"/>
                <w:szCs w:val="16"/>
              </w:rPr>
            </w:pPr>
            <w:r w:rsidRPr="00932A5A">
              <w:rPr>
                <w:rFonts w:ascii="Arial" w:hAnsi="Arial" w:cs="Arial"/>
                <w:sz w:val="16"/>
                <w:szCs w:val="16"/>
              </w:rPr>
              <w:t>71</w:t>
            </w:r>
          </w:p>
        </w:tc>
        <w:tc>
          <w:tcPr>
            <w:tcW w:w="1932" w:type="dxa"/>
            <w:vAlign w:val="bottom"/>
          </w:tcPr>
          <w:p w14:paraId="092DFB75" w14:textId="51A42708" w:rsidR="007F6622" w:rsidRPr="00932A5A" w:rsidRDefault="007F6622" w:rsidP="007F6622">
            <w:pPr>
              <w:pBdr>
                <w:bottom w:val="double" w:sz="4" w:space="1" w:color="auto"/>
              </w:pBdr>
              <w:tabs>
                <w:tab w:val="right" w:pos="882"/>
              </w:tabs>
              <w:overflowPunct w:val="0"/>
              <w:adjustRightInd w:val="0"/>
              <w:spacing w:line="320" w:lineRule="exact"/>
              <w:ind w:left="-18" w:right="-18"/>
              <w:jc w:val="right"/>
              <w:textAlignment w:val="baseline"/>
              <w:rPr>
                <w:rFonts w:ascii="Arial" w:hAnsi="Arial" w:cs="Arial"/>
                <w:sz w:val="16"/>
                <w:szCs w:val="16"/>
              </w:rPr>
            </w:pPr>
            <w:r w:rsidRPr="00932A5A">
              <w:rPr>
                <w:rFonts w:ascii="Arial" w:hAnsi="Arial" w:cs="Arial"/>
                <w:sz w:val="16"/>
                <w:szCs w:val="16"/>
              </w:rPr>
              <w:t>71</w:t>
            </w:r>
          </w:p>
        </w:tc>
      </w:tr>
    </w:tbl>
    <w:p w14:paraId="190CCEAD" w14:textId="77777777" w:rsidR="00B44A3E" w:rsidRPr="00932A5A" w:rsidRDefault="00B44A3E" w:rsidP="00B44A3E">
      <w:pPr>
        <w:overflowPunct w:val="0"/>
        <w:adjustRightInd w:val="0"/>
        <w:textAlignment w:val="baseline"/>
        <w:rPr>
          <w:rFonts w:ascii="Times New Roman" w:hAnsi="Tms Rmn"/>
          <w:sz w:val="24"/>
          <w:szCs w:val="24"/>
        </w:rPr>
      </w:pPr>
    </w:p>
    <w:p w14:paraId="1142CBEC" w14:textId="748AAC52" w:rsidR="00555C0D" w:rsidRPr="00932A5A" w:rsidRDefault="005C4EBD" w:rsidP="006519B9">
      <w:pPr>
        <w:spacing w:before="120" w:after="120" w:line="380" w:lineRule="exact"/>
        <w:ind w:left="547" w:hanging="547"/>
        <w:rPr>
          <w:rFonts w:ascii="Arial" w:hAnsi="Arial" w:cs="Arial"/>
          <w:b/>
          <w:bCs/>
        </w:rPr>
      </w:pPr>
      <w:bookmarkStart w:id="47" w:name="_Toc458524190"/>
      <w:r w:rsidRPr="00932A5A">
        <w:rPr>
          <w:rFonts w:ascii="Arial" w:hAnsi="Arial" w:cs="Arial"/>
          <w:b/>
          <w:bCs/>
        </w:rPr>
        <w:t>4</w:t>
      </w:r>
      <w:r w:rsidR="00500943" w:rsidRPr="00932A5A">
        <w:rPr>
          <w:rFonts w:ascii="Arial" w:hAnsi="Arial" w:cs="Arial"/>
          <w:b/>
          <w:bCs/>
        </w:rPr>
        <w:t>5</w:t>
      </w:r>
      <w:r w:rsidRPr="00932A5A">
        <w:rPr>
          <w:rFonts w:ascii="Arial" w:hAnsi="Arial" w:cs="Arial"/>
          <w:b/>
          <w:bCs/>
        </w:rPr>
        <w:t>.</w:t>
      </w:r>
      <w:r w:rsidRPr="00932A5A">
        <w:rPr>
          <w:rFonts w:ascii="Arial" w:hAnsi="Arial" w:cs="Arial"/>
          <w:b/>
          <w:bCs/>
        </w:rPr>
        <w:tab/>
      </w:r>
      <w:r w:rsidR="00555C0D" w:rsidRPr="00932A5A">
        <w:rPr>
          <w:rFonts w:ascii="Arial" w:hAnsi="Arial" w:cs="Arial"/>
          <w:b/>
          <w:bCs/>
        </w:rPr>
        <w:t>Events after the reporting period</w:t>
      </w:r>
    </w:p>
    <w:p w14:paraId="03DF5B2C" w14:textId="3A9D63B1" w:rsidR="00F633AA" w:rsidRPr="00FB764F" w:rsidRDefault="00FB764F" w:rsidP="00FB764F">
      <w:pPr>
        <w:spacing w:before="120" w:after="120" w:line="380" w:lineRule="exact"/>
        <w:ind w:left="547"/>
        <w:jc w:val="thaiDistribute"/>
        <w:rPr>
          <w:rFonts w:ascii="Arial" w:hAnsi="Arial" w:cs="Arial"/>
        </w:rPr>
      </w:pPr>
      <w:r w:rsidRPr="00FB764F">
        <w:rPr>
          <w:rFonts w:ascii="Arial" w:hAnsi="Arial" w:cs="Arial"/>
        </w:rPr>
        <w:t xml:space="preserve">On 21 February 2024, the Board of Directors of the Company passed a resolution to propose to the Annual General Meeting of Shareholders for consideration for payment of </w:t>
      </w:r>
      <w:r>
        <w:rPr>
          <w:rFonts w:ascii="Arial" w:hAnsi="Arial" w:cs="Arial"/>
        </w:rPr>
        <w:t xml:space="preserve">             </w:t>
      </w:r>
      <w:r w:rsidRPr="00FB764F">
        <w:rPr>
          <w:rFonts w:ascii="Arial" w:hAnsi="Arial" w:cs="Arial"/>
        </w:rPr>
        <w:t>a dividend of Baht 2.00 per share, or a total of Baht 2,097 million.</w:t>
      </w:r>
    </w:p>
    <w:p w14:paraId="373D095A" w14:textId="15E93DD1" w:rsidR="00C77333" w:rsidRPr="00932A5A" w:rsidRDefault="00C93B14" w:rsidP="006519B9">
      <w:pPr>
        <w:spacing w:before="120" w:after="120" w:line="380" w:lineRule="exact"/>
        <w:ind w:left="547" w:hanging="547"/>
        <w:rPr>
          <w:rFonts w:ascii="Arial" w:hAnsi="Arial" w:cs="Arial"/>
          <w:b/>
          <w:bCs/>
        </w:rPr>
      </w:pPr>
      <w:r w:rsidRPr="00932A5A">
        <w:rPr>
          <w:rFonts w:ascii="Arial" w:hAnsi="Arial" w:cs="Arial"/>
          <w:b/>
          <w:bCs/>
        </w:rPr>
        <w:t>4</w:t>
      </w:r>
      <w:r w:rsidR="00500943" w:rsidRPr="00932A5A">
        <w:rPr>
          <w:rFonts w:ascii="Arial" w:hAnsi="Arial" w:cs="Arial"/>
          <w:b/>
          <w:bCs/>
        </w:rPr>
        <w:t>6</w:t>
      </w:r>
      <w:r w:rsidR="005C4EBD" w:rsidRPr="00932A5A">
        <w:rPr>
          <w:rFonts w:ascii="Arial" w:hAnsi="Arial" w:cs="Arial"/>
          <w:b/>
          <w:bCs/>
        </w:rPr>
        <w:t>.</w:t>
      </w:r>
      <w:r w:rsidR="005C4EBD" w:rsidRPr="00932A5A">
        <w:rPr>
          <w:rFonts w:ascii="Arial" w:hAnsi="Arial" w:cs="Arial"/>
          <w:b/>
          <w:bCs/>
        </w:rPr>
        <w:tab/>
      </w:r>
      <w:r w:rsidR="00C77333" w:rsidRPr="00932A5A">
        <w:rPr>
          <w:rFonts w:ascii="Arial" w:hAnsi="Arial" w:cs="Arial"/>
          <w:b/>
          <w:bCs/>
        </w:rPr>
        <w:t>Approval of</w:t>
      </w:r>
      <w:r w:rsidR="00674F66" w:rsidRPr="00932A5A">
        <w:rPr>
          <w:rFonts w:ascii="Arial" w:hAnsi="Arial" w:cs="Arial"/>
          <w:b/>
          <w:bCs/>
        </w:rPr>
        <w:t xml:space="preserve"> </w:t>
      </w:r>
      <w:r w:rsidR="00C77333" w:rsidRPr="00932A5A">
        <w:rPr>
          <w:rFonts w:ascii="Arial" w:hAnsi="Arial" w:cs="Arial"/>
          <w:b/>
          <w:bCs/>
        </w:rPr>
        <w:t xml:space="preserve">financial </w:t>
      </w:r>
      <w:bookmarkEnd w:id="47"/>
      <w:r w:rsidR="00064EC0" w:rsidRPr="00932A5A">
        <w:rPr>
          <w:rFonts w:ascii="Arial" w:hAnsi="Arial" w:cs="Arial"/>
          <w:b/>
          <w:bCs/>
        </w:rPr>
        <w:t>statements</w:t>
      </w:r>
    </w:p>
    <w:p w14:paraId="3B9C88F4" w14:textId="35592E5A" w:rsidR="00A16447" w:rsidRPr="00A16447" w:rsidRDefault="00C77333" w:rsidP="00A16447">
      <w:pPr>
        <w:spacing w:before="120" w:after="120" w:line="380" w:lineRule="exact"/>
        <w:ind w:left="547"/>
        <w:jc w:val="thaiDistribute"/>
        <w:rPr>
          <w:rFonts w:ascii="Arial" w:hAnsi="Arial" w:cs="Arial"/>
        </w:rPr>
      </w:pPr>
      <w:r w:rsidRPr="00932A5A">
        <w:rPr>
          <w:rFonts w:ascii="Arial" w:hAnsi="Arial" w:cs="Arial"/>
        </w:rPr>
        <w:t xml:space="preserve">These financial </w:t>
      </w:r>
      <w:r w:rsidR="00064EC0" w:rsidRPr="00932A5A">
        <w:rPr>
          <w:rFonts w:ascii="Arial" w:hAnsi="Arial" w:cs="Arial"/>
        </w:rPr>
        <w:t>statements</w:t>
      </w:r>
      <w:r w:rsidR="0053607F" w:rsidRPr="00932A5A">
        <w:rPr>
          <w:rFonts w:ascii="Arial" w:hAnsi="Arial" w:cs="Arial"/>
        </w:rPr>
        <w:t xml:space="preserve"> </w:t>
      </w:r>
      <w:r w:rsidRPr="00932A5A">
        <w:rPr>
          <w:rFonts w:ascii="Arial" w:hAnsi="Arial" w:cs="Arial"/>
        </w:rPr>
        <w:t xml:space="preserve">were authorised for issue by the Company’s Board of Directors on </w:t>
      </w:r>
      <w:r w:rsidR="005B4674">
        <w:rPr>
          <w:rFonts w:ascii="Arial" w:hAnsi="Arial" w:cs="Arial"/>
        </w:rPr>
        <w:t xml:space="preserve">21 February </w:t>
      </w:r>
      <w:r w:rsidR="00F214FD">
        <w:rPr>
          <w:rFonts w:ascii="Arial" w:hAnsi="Arial" w:cs="Arial"/>
        </w:rPr>
        <w:t>202</w:t>
      </w:r>
      <w:r w:rsidR="009E05CB">
        <w:rPr>
          <w:rFonts w:ascii="Arial" w:hAnsi="Arial" w:cs="Arial"/>
        </w:rPr>
        <w:t>4</w:t>
      </w:r>
      <w:r w:rsidR="001F0BC0">
        <w:rPr>
          <w:rFonts w:ascii="Arial" w:hAnsi="Arial" w:cs="Arial"/>
        </w:rPr>
        <w:t>.</w:t>
      </w:r>
    </w:p>
    <w:sectPr w:rsidR="00A16447" w:rsidRPr="00A16447" w:rsidSect="00DE1D8E">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427EE" w14:textId="77777777" w:rsidR="002D3CAE" w:rsidRDefault="002D3CAE">
      <w:r>
        <w:separator/>
      </w:r>
    </w:p>
  </w:endnote>
  <w:endnote w:type="continuationSeparator" w:id="0">
    <w:p w14:paraId="16BC68F5" w14:textId="77777777" w:rsidR="002D3CAE" w:rsidRDefault="002D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D8188" w14:textId="77777777" w:rsidR="00626AD8" w:rsidRDefault="00626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58C4" w14:textId="5008A8C3" w:rsidR="00437413" w:rsidRPr="005F0959" w:rsidRDefault="00437413">
    <w:pPr>
      <w:pStyle w:val="Footer"/>
      <w:jc w:val="right"/>
      <w:rPr>
        <w:rFonts w:ascii="Arial" w:hAnsi="Arial" w:cs="Arial"/>
        <w:sz w:val="22"/>
        <w:szCs w:val="22"/>
      </w:rPr>
    </w:pPr>
    <w:r w:rsidRPr="005F0959">
      <w:rPr>
        <w:rFonts w:ascii="Arial" w:hAnsi="Arial" w:cs="Arial"/>
        <w:sz w:val="22"/>
        <w:szCs w:val="22"/>
      </w:rPr>
      <w:fldChar w:fldCharType="begin"/>
    </w:r>
    <w:r w:rsidRPr="005F0959">
      <w:rPr>
        <w:rFonts w:ascii="Arial" w:hAnsi="Arial" w:cs="Arial"/>
        <w:sz w:val="22"/>
        <w:szCs w:val="22"/>
      </w:rPr>
      <w:instrText xml:space="preserve"> PAGE   \* MERGEFORMAT </w:instrText>
    </w:r>
    <w:r w:rsidRPr="005F0959">
      <w:rPr>
        <w:rFonts w:ascii="Arial" w:hAnsi="Arial" w:cs="Arial"/>
        <w:sz w:val="22"/>
        <w:szCs w:val="22"/>
      </w:rPr>
      <w:fldChar w:fldCharType="separate"/>
    </w:r>
    <w:r>
      <w:rPr>
        <w:rFonts w:ascii="Arial" w:hAnsi="Arial" w:cs="Arial"/>
        <w:noProof/>
        <w:sz w:val="22"/>
        <w:szCs w:val="22"/>
      </w:rPr>
      <w:t>112</w:t>
    </w:r>
    <w:r w:rsidRPr="005F095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C332F" w14:textId="77777777" w:rsidR="00626AD8" w:rsidRDefault="00626A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C883" w14:textId="77777777" w:rsidR="002D3CAE" w:rsidRDefault="002D3CAE">
      <w:r>
        <w:separator/>
      </w:r>
    </w:p>
  </w:footnote>
  <w:footnote w:type="continuationSeparator" w:id="0">
    <w:p w14:paraId="45BC9B11" w14:textId="77777777" w:rsidR="002D3CAE" w:rsidRDefault="002D3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D9723" w14:textId="77777777" w:rsidR="00626AD8" w:rsidRDefault="00626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5705" w14:textId="1C324834" w:rsidR="00CB5B76" w:rsidRDefault="00CB5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BFA9" w14:textId="77777777" w:rsidR="00626AD8" w:rsidRDefault="00626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AB2"/>
    <w:multiLevelType w:val="hybridMultilevel"/>
    <w:tmpl w:val="29C0087E"/>
    <w:lvl w:ilvl="0" w:tplc="37761C5A">
      <w:start w:val="1"/>
      <w:numFmt w:val="decimal"/>
      <w:lvlText w:val="(%1)"/>
      <w:lvlJc w:val="left"/>
      <w:pPr>
        <w:ind w:left="1080" w:hanging="360"/>
      </w:pPr>
      <w:rPr>
        <w:rFonts w:ascii="Arial" w:hAnsi="Arial" w:cs="Arial" w:hint="default"/>
        <w:i/>
        <w:iCs/>
        <w:sz w:val="14"/>
        <w:szCs w:val="1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AC32A2"/>
    <w:multiLevelType w:val="hybridMultilevel"/>
    <w:tmpl w:val="8774D8B6"/>
    <w:lvl w:ilvl="0" w:tplc="0C4E80B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FC41CB"/>
    <w:multiLevelType w:val="hybridMultilevel"/>
    <w:tmpl w:val="7814202A"/>
    <w:lvl w:ilvl="0" w:tplc="B47A32C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6448ED"/>
    <w:multiLevelType w:val="hybridMultilevel"/>
    <w:tmpl w:val="21D2C80A"/>
    <w:lvl w:ilvl="0" w:tplc="50728BB2">
      <w:start w:val="1"/>
      <w:numFmt w:val="lowerLetter"/>
      <w:lvlText w:val="%1)"/>
      <w:lvlJc w:val="left"/>
      <w:pPr>
        <w:tabs>
          <w:tab w:val="num" w:pos="1087"/>
        </w:tabs>
        <w:ind w:left="1087" w:hanging="540"/>
      </w:pPr>
      <w:rPr>
        <w:rFonts w:hint="default"/>
      </w:rPr>
    </w:lvl>
    <w:lvl w:ilvl="1" w:tplc="A5A09DBE" w:tentative="1">
      <w:start w:val="1"/>
      <w:numFmt w:val="lowerLetter"/>
      <w:lvlText w:val="%2."/>
      <w:lvlJc w:val="left"/>
      <w:pPr>
        <w:tabs>
          <w:tab w:val="num" w:pos="1627"/>
        </w:tabs>
        <w:ind w:left="1627" w:hanging="360"/>
      </w:pPr>
    </w:lvl>
    <w:lvl w:ilvl="2" w:tplc="1388897E" w:tentative="1">
      <w:start w:val="1"/>
      <w:numFmt w:val="lowerRoman"/>
      <w:lvlText w:val="%3."/>
      <w:lvlJc w:val="right"/>
      <w:pPr>
        <w:tabs>
          <w:tab w:val="num" w:pos="2347"/>
        </w:tabs>
        <w:ind w:left="2347" w:hanging="180"/>
      </w:pPr>
    </w:lvl>
    <w:lvl w:ilvl="3" w:tplc="4418BF88" w:tentative="1">
      <w:start w:val="1"/>
      <w:numFmt w:val="decimal"/>
      <w:lvlText w:val="%4."/>
      <w:lvlJc w:val="left"/>
      <w:pPr>
        <w:tabs>
          <w:tab w:val="num" w:pos="3067"/>
        </w:tabs>
        <w:ind w:left="3067" w:hanging="360"/>
      </w:pPr>
    </w:lvl>
    <w:lvl w:ilvl="4" w:tplc="5C16246C" w:tentative="1">
      <w:start w:val="1"/>
      <w:numFmt w:val="lowerLetter"/>
      <w:lvlText w:val="%5."/>
      <w:lvlJc w:val="left"/>
      <w:pPr>
        <w:tabs>
          <w:tab w:val="num" w:pos="3787"/>
        </w:tabs>
        <w:ind w:left="3787" w:hanging="360"/>
      </w:pPr>
    </w:lvl>
    <w:lvl w:ilvl="5" w:tplc="92F8C762" w:tentative="1">
      <w:start w:val="1"/>
      <w:numFmt w:val="lowerRoman"/>
      <w:lvlText w:val="%6."/>
      <w:lvlJc w:val="right"/>
      <w:pPr>
        <w:tabs>
          <w:tab w:val="num" w:pos="4507"/>
        </w:tabs>
        <w:ind w:left="4507" w:hanging="180"/>
      </w:pPr>
    </w:lvl>
    <w:lvl w:ilvl="6" w:tplc="75D026A2" w:tentative="1">
      <w:start w:val="1"/>
      <w:numFmt w:val="decimal"/>
      <w:lvlText w:val="%7."/>
      <w:lvlJc w:val="left"/>
      <w:pPr>
        <w:tabs>
          <w:tab w:val="num" w:pos="5227"/>
        </w:tabs>
        <w:ind w:left="5227" w:hanging="360"/>
      </w:pPr>
    </w:lvl>
    <w:lvl w:ilvl="7" w:tplc="9BD48DF2" w:tentative="1">
      <w:start w:val="1"/>
      <w:numFmt w:val="lowerLetter"/>
      <w:lvlText w:val="%8."/>
      <w:lvlJc w:val="left"/>
      <w:pPr>
        <w:tabs>
          <w:tab w:val="num" w:pos="5947"/>
        </w:tabs>
        <w:ind w:left="5947" w:hanging="360"/>
      </w:pPr>
    </w:lvl>
    <w:lvl w:ilvl="8" w:tplc="22E654BA" w:tentative="1">
      <w:start w:val="1"/>
      <w:numFmt w:val="lowerRoman"/>
      <w:lvlText w:val="%9."/>
      <w:lvlJc w:val="right"/>
      <w:pPr>
        <w:tabs>
          <w:tab w:val="num" w:pos="6667"/>
        </w:tabs>
        <w:ind w:left="6667" w:hanging="180"/>
      </w:pPr>
    </w:lvl>
  </w:abstractNum>
  <w:abstractNum w:abstractNumId="4" w15:restartNumberingAfterBreak="0">
    <w:nsid w:val="1C0936E8"/>
    <w:multiLevelType w:val="multilevel"/>
    <w:tmpl w:val="5F62BAC4"/>
    <w:lvl w:ilvl="0">
      <w:start w:val="1"/>
      <w:numFmt w:val="decimal"/>
      <w:lvlText w:val="%1."/>
      <w:lvlJc w:val="left"/>
      <w:pPr>
        <w:ind w:left="504" w:hanging="504"/>
      </w:pPr>
      <w:rPr>
        <w:rFonts w:cs="Arial" w:hint="default"/>
        <w:b/>
        <w:bCs/>
        <w:color w:val="auto"/>
      </w:rPr>
    </w:lvl>
    <w:lvl w:ilvl="1">
      <w:start w:val="1"/>
      <w:numFmt w:val="decimal"/>
      <w:isLgl/>
      <w:lvlText w:val="%1.%2"/>
      <w:lvlJc w:val="left"/>
      <w:pPr>
        <w:ind w:left="576" w:hanging="576"/>
      </w:pPr>
      <w:rPr>
        <w:rFonts w:hint="default"/>
        <w:b/>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C46666"/>
    <w:multiLevelType w:val="hybridMultilevel"/>
    <w:tmpl w:val="E9F6296A"/>
    <w:lvl w:ilvl="0" w:tplc="25688042">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8481BA9"/>
    <w:multiLevelType w:val="hybridMultilevel"/>
    <w:tmpl w:val="81844DE8"/>
    <w:lvl w:ilvl="0" w:tplc="966C23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602A64"/>
    <w:multiLevelType w:val="hybridMultilevel"/>
    <w:tmpl w:val="386A9066"/>
    <w:lvl w:ilvl="0" w:tplc="24CC2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13C1D"/>
    <w:multiLevelType w:val="hybridMultilevel"/>
    <w:tmpl w:val="D3D2B344"/>
    <w:lvl w:ilvl="0" w:tplc="8DB4930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C2B13"/>
    <w:multiLevelType w:val="hybridMultilevel"/>
    <w:tmpl w:val="172C68A0"/>
    <w:lvl w:ilvl="0" w:tplc="646CF8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BE23033"/>
    <w:multiLevelType w:val="hybridMultilevel"/>
    <w:tmpl w:val="DC3698D0"/>
    <w:lvl w:ilvl="0" w:tplc="01C0A23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D491471"/>
    <w:multiLevelType w:val="hybridMultilevel"/>
    <w:tmpl w:val="860873BC"/>
    <w:lvl w:ilvl="0" w:tplc="9586BF8E">
      <w:start w:val="1"/>
      <w:numFmt w:val="decimal"/>
      <w:lvlText w:val="(%1)"/>
      <w:lvlJc w:val="left"/>
      <w:pPr>
        <w:ind w:left="900" w:hanging="360"/>
      </w:pPr>
      <w:rPr>
        <w:vertAlign w:val="base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2E5E01C3"/>
    <w:multiLevelType w:val="hybridMultilevel"/>
    <w:tmpl w:val="8C24DCCA"/>
    <w:lvl w:ilvl="0" w:tplc="32FC520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15:restartNumberingAfterBreak="0">
    <w:nsid w:val="320C2AD5"/>
    <w:multiLevelType w:val="hybridMultilevel"/>
    <w:tmpl w:val="77C67C00"/>
    <w:lvl w:ilvl="0" w:tplc="0409000F">
      <w:start w:val="1"/>
      <w:numFmt w:val="decimal"/>
      <w:lvlText w:val="%1."/>
      <w:lvlJc w:val="left"/>
      <w:pPr>
        <w:ind w:left="907" w:hanging="360"/>
      </w:pPr>
      <w:rPr>
        <w:rFonts w:hint="default"/>
      </w:r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15" w15:restartNumberingAfterBreak="0">
    <w:nsid w:val="376F5E8E"/>
    <w:multiLevelType w:val="hybridMultilevel"/>
    <w:tmpl w:val="2C9CE308"/>
    <w:lvl w:ilvl="0" w:tplc="389AD946">
      <w:start w:val="1"/>
      <w:numFmt w:val="decimal"/>
      <w:lvlText w:val="(%1)"/>
      <w:lvlJc w:val="left"/>
      <w:pPr>
        <w:ind w:left="1440" w:hanging="360"/>
      </w:pPr>
      <w:rPr>
        <w:rFonts w:hint="default"/>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2938E4"/>
    <w:multiLevelType w:val="hybridMultilevel"/>
    <w:tmpl w:val="2F70504A"/>
    <w:lvl w:ilvl="0" w:tplc="C5CCB764">
      <w:start w:val="22"/>
      <w:numFmt w:val="bullet"/>
      <w:lvlText w:val="-"/>
      <w:lvlJc w:val="left"/>
      <w:pPr>
        <w:ind w:left="1620" w:hanging="360"/>
      </w:pPr>
      <w:rPr>
        <w:rFonts w:ascii="Arial" w:eastAsia="Arial Unicode MS" w:hAnsi="Arial" w:cs="Aria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274262F"/>
    <w:multiLevelType w:val="hybridMultilevel"/>
    <w:tmpl w:val="DF5C59D6"/>
    <w:lvl w:ilvl="0" w:tplc="D9DA20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6FB3EFA"/>
    <w:multiLevelType w:val="hybridMultilevel"/>
    <w:tmpl w:val="31061950"/>
    <w:lvl w:ilvl="0" w:tplc="1562B9FA">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487F6D20"/>
    <w:multiLevelType w:val="hybridMultilevel"/>
    <w:tmpl w:val="A9442828"/>
    <w:lvl w:ilvl="0" w:tplc="410E1490">
      <w:start w:val="1"/>
      <w:numFmt w:val="lowerLetter"/>
      <w:lvlText w:val="(%1)"/>
      <w:lvlJc w:val="left"/>
      <w:pPr>
        <w:ind w:left="1800" w:hanging="360"/>
      </w:pPr>
      <w:rPr>
        <w:rFonts w:hint="default"/>
        <w:cs w:val="0"/>
        <w:lang w:bidi="th-TH"/>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9044F7E"/>
    <w:multiLevelType w:val="multilevel"/>
    <w:tmpl w:val="8F8094B6"/>
    <w:lvl w:ilvl="0">
      <w:start w:val="1"/>
      <w:numFmt w:val="decimal"/>
      <w:lvlText w:val="%1."/>
      <w:lvlJc w:val="left"/>
      <w:pPr>
        <w:ind w:left="900" w:hanging="540"/>
      </w:pPr>
      <w:rPr>
        <w:rFonts w:cs="Arial" w:hint="default"/>
        <w:b/>
        <w:bCs/>
      </w:rPr>
    </w:lvl>
    <w:lvl w:ilvl="1">
      <w:start w:val="1"/>
      <w:numFmt w:val="decimal"/>
      <w:isLgl/>
      <w:lvlText w:val="%1.%2"/>
      <w:lvlJc w:val="left"/>
      <w:pPr>
        <w:ind w:left="57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2" w15:restartNumberingAfterBreak="0">
    <w:nsid w:val="4DC67902"/>
    <w:multiLevelType w:val="hybridMultilevel"/>
    <w:tmpl w:val="1A08F8B0"/>
    <w:lvl w:ilvl="0" w:tplc="1F5EACA4">
      <w:start w:val="6"/>
      <w:numFmt w:val="decimal"/>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6C5EFC"/>
    <w:multiLevelType w:val="hybridMultilevel"/>
    <w:tmpl w:val="21C0143E"/>
    <w:lvl w:ilvl="0" w:tplc="24901B0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B7A239D"/>
    <w:multiLevelType w:val="hybridMultilevel"/>
    <w:tmpl w:val="99E2FFB4"/>
    <w:lvl w:ilvl="0" w:tplc="4296C70E">
      <w:start w:val="1"/>
      <w:numFmt w:val="decimal"/>
      <w:lvlText w:val="(%1)"/>
      <w:lvlJc w:val="left"/>
      <w:pPr>
        <w:ind w:left="907" w:hanging="360"/>
      </w:pPr>
      <w:rPr>
        <w:rFonts w:hint="default"/>
        <w:vertAlign w:val="baselin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D875C3B"/>
    <w:multiLevelType w:val="hybridMultilevel"/>
    <w:tmpl w:val="7FE857FE"/>
    <w:lvl w:ilvl="0" w:tplc="D48E034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BB08B9"/>
    <w:multiLevelType w:val="hybridMultilevel"/>
    <w:tmpl w:val="A114128C"/>
    <w:lvl w:ilvl="0" w:tplc="EDA8D4C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BE15F78"/>
    <w:multiLevelType w:val="hybridMultilevel"/>
    <w:tmpl w:val="A6CEC17C"/>
    <w:lvl w:ilvl="0" w:tplc="0E006BDE">
      <w:start w:val="1"/>
      <w:numFmt w:val="upp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C6B1696"/>
    <w:multiLevelType w:val="hybridMultilevel"/>
    <w:tmpl w:val="5AAE1C7C"/>
    <w:lvl w:ilvl="0" w:tplc="73A287B2">
      <w:start w:val="7"/>
      <w:numFmt w:val="bullet"/>
      <w:lvlText w:val="-"/>
      <w:lvlJc w:val="left"/>
      <w:pPr>
        <w:ind w:left="1980" w:hanging="360"/>
      </w:pPr>
      <w:rPr>
        <w:rFonts w:ascii="Arial" w:eastAsia="Calibri" w:hAnsi="Arial" w:cs="Aria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30" w15:restartNumberingAfterBreak="0">
    <w:nsid w:val="6E0D252F"/>
    <w:multiLevelType w:val="hybridMultilevel"/>
    <w:tmpl w:val="E69EEC8C"/>
    <w:lvl w:ilvl="0" w:tplc="A3E8AB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56622C9"/>
    <w:multiLevelType w:val="hybridMultilevel"/>
    <w:tmpl w:val="4B602A5A"/>
    <w:lvl w:ilvl="0" w:tplc="04090017">
      <w:start w:val="1"/>
      <w:numFmt w:val="lowerLetter"/>
      <w:lvlText w:val="%1)"/>
      <w:lvlJc w:val="left"/>
      <w:pPr>
        <w:ind w:left="907" w:hanging="360"/>
      </w:pPr>
      <w:rPr>
        <w:rFonts w:hint="default"/>
      </w:r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33" w15:restartNumberingAfterBreak="0">
    <w:nsid w:val="7EAE1B75"/>
    <w:multiLevelType w:val="hybridMultilevel"/>
    <w:tmpl w:val="3ABC97F6"/>
    <w:lvl w:ilvl="0" w:tplc="FF4457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F6F2927"/>
    <w:multiLevelType w:val="hybridMultilevel"/>
    <w:tmpl w:val="6D8AE132"/>
    <w:lvl w:ilvl="0" w:tplc="32FC520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240067866">
    <w:abstractNumId w:val="5"/>
  </w:num>
  <w:num w:numId="2" w16cid:durableId="1512642331">
    <w:abstractNumId w:val="4"/>
  </w:num>
  <w:num w:numId="3" w16cid:durableId="1081296515">
    <w:abstractNumId w:val="31"/>
  </w:num>
  <w:num w:numId="4" w16cid:durableId="1204363934">
    <w:abstractNumId w:val="33"/>
  </w:num>
  <w:num w:numId="5" w16cid:durableId="309674317">
    <w:abstractNumId w:val="16"/>
  </w:num>
  <w:num w:numId="6" w16cid:durableId="1864857354">
    <w:abstractNumId w:val="31"/>
  </w:num>
  <w:num w:numId="7" w16cid:durableId="1069694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66324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13594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5987647">
    <w:abstractNumId w:val="18"/>
  </w:num>
  <w:num w:numId="11" w16cid:durableId="415395297">
    <w:abstractNumId w:val="21"/>
  </w:num>
  <w:num w:numId="12" w16cid:durableId="1813519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98516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9304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9477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094284">
    <w:abstractNumId w:val="22"/>
  </w:num>
  <w:num w:numId="17" w16cid:durableId="1547138901">
    <w:abstractNumId w:val="17"/>
  </w:num>
  <w:num w:numId="18" w16cid:durableId="1471048469">
    <w:abstractNumId w:val="7"/>
  </w:num>
  <w:num w:numId="19" w16cid:durableId="946085207">
    <w:abstractNumId w:val="1"/>
  </w:num>
  <w:num w:numId="20" w16cid:durableId="1204101291">
    <w:abstractNumId w:val="15"/>
  </w:num>
  <w:num w:numId="21" w16cid:durableId="1088231592">
    <w:abstractNumId w:val="29"/>
  </w:num>
  <w:num w:numId="22" w16cid:durableId="887566797">
    <w:abstractNumId w:val="34"/>
  </w:num>
  <w:num w:numId="23" w16cid:durableId="1340959261">
    <w:abstractNumId w:val="0"/>
  </w:num>
  <w:num w:numId="24" w16cid:durableId="772752001">
    <w:abstractNumId w:val="8"/>
  </w:num>
  <w:num w:numId="25" w16cid:durableId="634289867">
    <w:abstractNumId w:val="27"/>
  </w:num>
  <w:num w:numId="26" w16cid:durableId="1926913269">
    <w:abstractNumId w:val="2"/>
  </w:num>
  <w:num w:numId="27" w16cid:durableId="1707680103">
    <w:abstractNumId w:val="6"/>
  </w:num>
  <w:num w:numId="28" w16cid:durableId="1609048352">
    <w:abstractNumId w:val="19"/>
  </w:num>
  <w:num w:numId="29" w16cid:durableId="4820862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14833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2816345">
    <w:abstractNumId w:val="10"/>
  </w:num>
  <w:num w:numId="32" w16cid:durableId="2041271890">
    <w:abstractNumId w:val="30"/>
  </w:num>
  <w:num w:numId="33" w16cid:durableId="734282053">
    <w:abstractNumId w:val="13"/>
  </w:num>
  <w:num w:numId="34" w16cid:durableId="1464420477">
    <w:abstractNumId w:val="14"/>
  </w:num>
  <w:num w:numId="35" w16cid:durableId="853302341">
    <w:abstractNumId w:val="32"/>
  </w:num>
  <w:num w:numId="36" w16cid:durableId="2006475859">
    <w:abstractNumId w:val="20"/>
  </w:num>
  <w:num w:numId="37" w16cid:durableId="991059687">
    <w:abstractNumId w:val="9"/>
  </w:num>
  <w:num w:numId="38" w16cid:durableId="70735530">
    <w:abstractNumId w:val="24"/>
  </w:num>
  <w:num w:numId="39" w16cid:durableId="161868454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4B2A"/>
    <w:rsid w:val="00000042"/>
    <w:rsid w:val="000001DF"/>
    <w:rsid w:val="0000031C"/>
    <w:rsid w:val="00000419"/>
    <w:rsid w:val="000006B7"/>
    <w:rsid w:val="00000920"/>
    <w:rsid w:val="00000DE8"/>
    <w:rsid w:val="00000E95"/>
    <w:rsid w:val="000018A3"/>
    <w:rsid w:val="00001A3F"/>
    <w:rsid w:val="00001AC7"/>
    <w:rsid w:val="00001DBC"/>
    <w:rsid w:val="00002148"/>
    <w:rsid w:val="000021BD"/>
    <w:rsid w:val="00002265"/>
    <w:rsid w:val="0000285D"/>
    <w:rsid w:val="00002C21"/>
    <w:rsid w:val="00002E3C"/>
    <w:rsid w:val="00002E42"/>
    <w:rsid w:val="00002FB6"/>
    <w:rsid w:val="00003045"/>
    <w:rsid w:val="00003282"/>
    <w:rsid w:val="00003412"/>
    <w:rsid w:val="00003432"/>
    <w:rsid w:val="0000345D"/>
    <w:rsid w:val="00003544"/>
    <w:rsid w:val="0000367D"/>
    <w:rsid w:val="000036DA"/>
    <w:rsid w:val="00003993"/>
    <w:rsid w:val="00003ACE"/>
    <w:rsid w:val="0000407F"/>
    <w:rsid w:val="0000478C"/>
    <w:rsid w:val="00004A19"/>
    <w:rsid w:val="00004AE4"/>
    <w:rsid w:val="00004CB4"/>
    <w:rsid w:val="00005422"/>
    <w:rsid w:val="00005435"/>
    <w:rsid w:val="00005475"/>
    <w:rsid w:val="000058BB"/>
    <w:rsid w:val="000058C9"/>
    <w:rsid w:val="00005B13"/>
    <w:rsid w:val="00005C43"/>
    <w:rsid w:val="00005E4F"/>
    <w:rsid w:val="00005F6B"/>
    <w:rsid w:val="00006681"/>
    <w:rsid w:val="000066EE"/>
    <w:rsid w:val="000069A1"/>
    <w:rsid w:val="00006BD0"/>
    <w:rsid w:val="00006FE9"/>
    <w:rsid w:val="0000710D"/>
    <w:rsid w:val="00007463"/>
    <w:rsid w:val="000074F4"/>
    <w:rsid w:val="00007760"/>
    <w:rsid w:val="000078FE"/>
    <w:rsid w:val="00007A12"/>
    <w:rsid w:val="00007BEA"/>
    <w:rsid w:val="00007CCE"/>
    <w:rsid w:val="00007E36"/>
    <w:rsid w:val="00007F92"/>
    <w:rsid w:val="00010035"/>
    <w:rsid w:val="00010267"/>
    <w:rsid w:val="000102A1"/>
    <w:rsid w:val="000103E5"/>
    <w:rsid w:val="00010759"/>
    <w:rsid w:val="00010E55"/>
    <w:rsid w:val="00010F88"/>
    <w:rsid w:val="00011274"/>
    <w:rsid w:val="000116C5"/>
    <w:rsid w:val="00011C9B"/>
    <w:rsid w:val="000122CC"/>
    <w:rsid w:val="000124A9"/>
    <w:rsid w:val="00012668"/>
    <w:rsid w:val="000128FE"/>
    <w:rsid w:val="00012DD4"/>
    <w:rsid w:val="00012EE3"/>
    <w:rsid w:val="00013232"/>
    <w:rsid w:val="000135E0"/>
    <w:rsid w:val="00013AF3"/>
    <w:rsid w:val="00013E5E"/>
    <w:rsid w:val="000141B1"/>
    <w:rsid w:val="00014229"/>
    <w:rsid w:val="0001476D"/>
    <w:rsid w:val="00014968"/>
    <w:rsid w:val="000149DE"/>
    <w:rsid w:val="00014E44"/>
    <w:rsid w:val="000153DE"/>
    <w:rsid w:val="000158E6"/>
    <w:rsid w:val="00015914"/>
    <w:rsid w:val="00015A86"/>
    <w:rsid w:val="00016059"/>
    <w:rsid w:val="000160E4"/>
    <w:rsid w:val="00016112"/>
    <w:rsid w:val="0001637F"/>
    <w:rsid w:val="00016570"/>
    <w:rsid w:val="00016693"/>
    <w:rsid w:val="00016780"/>
    <w:rsid w:val="000167E5"/>
    <w:rsid w:val="0001698C"/>
    <w:rsid w:val="00016BE0"/>
    <w:rsid w:val="00016D7E"/>
    <w:rsid w:val="00016EAA"/>
    <w:rsid w:val="00017031"/>
    <w:rsid w:val="00017189"/>
    <w:rsid w:val="00017400"/>
    <w:rsid w:val="00017573"/>
    <w:rsid w:val="000176CC"/>
    <w:rsid w:val="00017804"/>
    <w:rsid w:val="00017C00"/>
    <w:rsid w:val="00017F86"/>
    <w:rsid w:val="00017FE8"/>
    <w:rsid w:val="000201F8"/>
    <w:rsid w:val="00020591"/>
    <w:rsid w:val="00020613"/>
    <w:rsid w:val="0002074A"/>
    <w:rsid w:val="0002085F"/>
    <w:rsid w:val="00020A31"/>
    <w:rsid w:val="00020C75"/>
    <w:rsid w:val="00020D49"/>
    <w:rsid w:val="00021100"/>
    <w:rsid w:val="00021215"/>
    <w:rsid w:val="000212FF"/>
    <w:rsid w:val="000216AB"/>
    <w:rsid w:val="000219E5"/>
    <w:rsid w:val="00021C20"/>
    <w:rsid w:val="00021CCF"/>
    <w:rsid w:val="00021D36"/>
    <w:rsid w:val="00021E84"/>
    <w:rsid w:val="00021FFB"/>
    <w:rsid w:val="000225AD"/>
    <w:rsid w:val="00022869"/>
    <w:rsid w:val="0002286F"/>
    <w:rsid w:val="000229B6"/>
    <w:rsid w:val="00022A6C"/>
    <w:rsid w:val="00022F26"/>
    <w:rsid w:val="0002309E"/>
    <w:rsid w:val="00023AB8"/>
    <w:rsid w:val="00023FE0"/>
    <w:rsid w:val="000244B3"/>
    <w:rsid w:val="0002451C"/>
    <w:rsid w:val="0002462D"/>
    <w:rsid w:val="00024850"/>
    <w:rsid w:val="0002487A"/>
    <w:rsid w:val="00024985"/>
    <w:rsid w:val="00024D8B"/>
    <w:rsid w:val="00024DC5"/>
    <w:rsid w:val="00024DFA"/>
    <w:rsid w:val="00024F9F"/>
    <w:rsid w:val="000252D3"/>
    <w:rsid w:val="000256CF"/>
    <w:rsid w:val="00025CD5"/>
    <w:rsid w:val="00025DD5"/>
    <w:rsid w:val="00025F92"/>
    <w:rsid w:val="00026109"/>
    <w:rsid w:val="00026652"/>
    <w:rsid w:val="000268E0"/>
    <w:rsid w:val="000269E4"/>
    <w:rsid w:val="00026A2D"/>
    <w:rsid w:val="00026FE8"/>
    <w:rsid w:val="000270D2"/>
    <w:rsid w:val="00027410"/>
    <w:rsid w:val="00027496"/>
    <w:rsid w:val="00027528"/>
    <w:rsid w:val="0002767E"/>
    <w:rsid w:val="00027703"/>
    <w:rsid w:val="00027B7D"/>
    <w:rsid w:val="00027DD3"/>
    <w:rsid w:val="00027FBB"/>
    <w:rsid w:val="00027FEB"/>
    <w:rsid w:val="00030340"/>
    <w:rsid w:val="000306D8"/>
    <w:rsid w:val="000306F1"/>
    <w:rsid w:val="00030725"/>
    <w:rsid w:val="00030FBD"/>
    <w:rsid w:val="00031010"/>
    <w:rsid w:val="00031756"/>
    <w:rsid w:val="00031A82"/>
    <w:rsid w:val="00031C70"/>
    <w:rsid w:val="00031E51"/>
    <w:rsid w:val="0003225A"/>
    <w:rsid w:val="00032364"/>
    <w:rsid w:val="00032A8C"/>
    <w:rsid w:val="00033086"/>
    <w:rsid w:val="00033714"/>
    <w:rsid w:val="0003392C"/>
    <w:rsid w:val="00033F4E"/>
    <w:rsid w:val="0003476F"/>
    <w:rsid w:val="00034866"/>
    <w:rsid w:val="00034AA7"/>
    <w:rsid w:val="0003565C"/>
    <w:rsid w:val="000357A9"/>
    <w:rsid w:val="00035895"/>
    <w:rsid w:val="00035C1A"/>
    <w:rsid w:val="00035EA7"/>
    <w:rsid w:val="00036028"/>
    <w:rsid w:val="00036424"/>
    <w:rsid w:val="00036449"/>
    <w:rsid w:val="00036FFE"/>
    <w:rsid w:val="000370AF"/>
    <w:rsid w:val="000372CC"/>
    <w:rsid w:val="00037470"/>
    <w:rsid w:val="000375AC"/>
    <w:rsid w:val="00037875"/>
    <w:rsid w:val="00037A6B"/>
    <w:rsid w:val="00037E9C"/>
    <w:rsid w:val="00040085"/>
    <w:rsid w:val="000401BB"/>
    <w:rsid w:val="0004068C"/>
    <w:rsid w:val="00040A12"/>
    <w:rsid w:val="00041662"/>
    <w:rsid w:val="000416B3"/>
    <w:rsid w:val="00041C04"/>
    <w:rsid w:val="00041F9B"/>
    <w:rsid w:val="00041FE9"/>
    <w:rsid w:val="000420A3"/>
    <w:rsid w:val="0004261A"/>
    <w:rsid w:val="00042BB9"/>
    <w:rsid w:val="00042CF9"/>
    <w:rsid w:val="00042DE4"/>
    <w:rsid w:val="000430F6"/>
    <w:rsid w:val="00043355"/>
    <w:rsid w:val="000435EB"/>
    <w:rsid w:val="00043917"/>
    <w:rsid w:val="00043923"/>
    <w:rsid w:val="000439D6"/>
    <w:rsid w:val="00044054"/>
    <w:rsid w:val="000441A8"/>
    <w:rsid w:val="000441A9"/>
    <w:rsid w:val="000443C5"/>
    <w:rsid w:val="00044477"/>
    <w:rsid w:val="000448FF"/>
    <w:rsid w:val="0004498D"/>
    <w:rsid w:val="00044C22"/>
    <w:rsid w:val="00044CEC"/>
    <w:rsid w:val="00044E11"/>
    <w:rsid w:val="00044FFF"/>
    <w:rsid w:val="00045517"/>
    <w:rsid w:val="00045B2D"/>
    <w:rsid w:val="00045C30"/>
    <w:rsid w:val="00045C65"/>
    <w:rsid w:val="00045DCE"/>
    <w:rsid w:val="00045F75"/>
    <w:rsid w:val="000462BD"/>
    <w:rsid w:val="0004694D"/>
    <w:rsid w:val="00046A4A"/>
    <w:rsid w:val="00046C47"/>
    <w:rsid w:val="00046C5A"/>
    <w:rsid w:val="00046E5F"/>
    <w:rsid w:val="00046E89"/>
    <w:rsid w:val="00047220"/>
    <w:rsid w:val="0004728C"/>
    <w:rsid w:val="000479B9"/>
    <w:rsid w:val="00047E46"/>
    <w:rsid w:val="00047E49"/>
    <w:rsid w:val="000502C0"/>
    <w:rsid w:val="000503A9"/>
    <w:rsid w:val="0005095A"/>
    <w:rsid w:val="00050A98"/>
    <w:rsid w:val="00050B84"/>
    <w:rsid w:val="00050F2E"/>
    <w:rsid w:val="000510F5"/>
    <w:rsid w:val="0005150A"/>
    <w:rsid w:val="00051668"/>
    <w:rsid w:val="000517A0"/>
    <w:rsid w:val="00051877"/>
    <w:rsid w:val="000519C9"/>
    <w:rsid w:val="00051A89"/>
    <w:rsid w:val="00051EFD"/>
    <w:rsid w:val="00051F0F"/>
    <w:rsid w:val="00052021"/>
    <w:rsid w:val="00052086"/>
    <w:rsid w:val="000523E6"/>
    <w:rsid w:val="0005245E"/>
    <w:rsid w:val="0005264A"/>
    <w:rsid w:val="00052713"/>
    <w:rsid w:val="00052A4C"/>
    <w:rsid w:val="00052A75"/>
    <w:rsid w:val="00052DB4"/>
    <w:rsid w:val="000533D0"/>
    <w:rsid w:val="00053415"/>
    <w:rsid w:val="000534FE"/>
    <w:rsid w:val="00053C94"/>
    <w:rsid w:val="00054016"/>
    <w:rsid w:val="000542FB"/>
    <w:rsid w:val="0005443E"/>
    <w:rsid w:val="00054557"/>
    <w:rsid w:val="00054927"/>
    <w:rsid w:val="00054DBF"/>
    <w:rsid w:val="0005541B"/>
    <w:rsid w:val="0005558E"/>
    <w:rsid w:val="00055B0A"/>
    <w:rsid w:val="00055C04"/>
    <w:rsid w:val="00055F2E"/>
    <w:rsid w:val="000560F7"/>
    <w:rsid w:val="00056BD9"/>
    <w:rsid w:val="00056F72"/>
    <w:rsid w:val="000579DB"/>
    <w:rsid w:val="00057CC5"/>
    <w:rsid w:val="00057E1C"/>
    <w:rsid w:val="00060029"/>
    <w:rsid w:val="000607D4"/>
    <w:rsid w:val="0006087D"/>
    <w:rsid w:val="000608E7"/>
    <w:rsid w:val="00060D1D"/>
    <w:rsid w:val="00060DA1"/>
    <w:rsid w:val="00060DE1"/>
    <w:rsid w:val="00060EE7"/>
    <w:rsid w:val="0006144B"/>
    <w:rsid w:val="00061556"/>
    <w:rsid w:val="000616F6"/>
    <w:rsid w:val="00061736"/>
    <w:rsid w:val="00061AE7"/>
    <w:rsid w:val="00061CD6"/>
    <w:rsid w:val="0006254D"/>
    <w:rsid w:val="0006277F"/>
    <w:rsid w:val="000627C6"/>
    <w:rsid w:val="00062B21"/>
    <w:rsid w:val="000633CB"/>
    <w:rsid w:val="000634F6"/>
    <w:rsid w:val="000635A4"/>
    <w:rsid w:val="000635C8"/>
    <w:rsid w:val="0006368B"/>
    <w:rsid w:val="000638A1"/>
    <w:rsid w:val="00063A86"/>
    <w:rsid w:val="00063BA4"/>
    <w:rsid w:val="00063D5C"/>
    <w:rsid w:val="00063FA7"/>
    <w:rsid w:val="000641FE"/>
    <w:rsid w:val="0006422B"/>
    <w:rsid w:val="000642D4"/>
    <w:rsid w:val="0006458E"/>
    <w:rsid w:val="000645E7"/>
    <w:rsid w:val="00064795"/>
    <w:rsid w:val="00064894"/>
    <w:rsid w:val="00064AA3"/>
    <w:rsid w:val="00064D14"/>
    <w:rsid w:val="00064EC0"/>
    <w:rsid w:val="00064FCB"/>
    <w:rsid w:val="000653F9"/>
    <w:rsid w:val="000654E4"/>
    <w:rsid w:val="00065625"/>
    <w:rsid w:val="00065A6A"/>
    <w:rsid w:val="00065B7C"/>
    <w:rsid w:val="00065EEA"/>
    <w:rsid w:val="000666F6"/>
    <w:rsid w:val="00066701"/>
    <w:rsid w:val="00066ABC"/>
    <w:rsid w:val="00066B8F"/>
    <w:rsid w:val="00066FBA"/>
    <w:rsid w:val="0006742B"/>
    <w:rsid w:val="00067705"/>
    <w:rsid w:val="000678CD"/>
    <w:rsid w:val="00067AC5"/>
    <w:rsid w:val="0007005B"/>
    <w:rsid w:val="00070850"/>
    <w:rsid w:val="00070ABF"/>
    <w:rsid w:val="00070E22"/>
    <w:rsid w:val="00071075"/>
    <w:rsid w:val="0007129D"/>
    <w:rsid w:val="00071603"/>
    <w:rsid w:val="00071982"/>
    <w:rsid w:val="00071A52"/>
    <w:rsid w:val="00071D77"/>
    <w:rsid w:val="00071E0C"/>
    <w:rsid w:val="00071EEB"/>
    <w:rsid w:val="0007220A"/>
    <w:rsid w:val="00072432"/>
    <w:rsid w:val="000724FD"/>
    <w:rsid w:val="00072724"/>
    <w:rsid w:val="00072913"/>
    <w:rsid w:val="000729E0"/>
    <w:rsid w:val="00072AA0"/>
    <w:rsid w:val="00072DD4"/>
    <w:rsid w:val="000730F5"/>
    <w:rsid w:val="00073795"/>
    <w:rsid w:val="00073808"/>
    <w:rsid w:val="00073994"/>
    <w:rsid w:val="00073AA3"/>
    <w:rsid w:val="00073EDB"/>
    <w:rsid w:val="00074904"/>
    <w:rsid w:val="00074916"/>
    <w:rsid w:val="00074D72"/>
    <w:rsid w:val="00074D79"/>
    <w:rsid w:val="00074D80"/>
    <w:rsid w:val="00074D83"/>
    <w:rsid w:val="000753E1"/>
    <w:rsid w:val="00075538"/>
    <w:rsid w:val="00075692"/>
    <w:rsid w:val="0007572A"/>
    <w:rsid w:val="00075ECD"/>
    <w:rsid w:val="00076343"/>
    <w:rsid w:val="00076BE8"/>
    <w:rsid w:val="0007701D"/>
    <w:rsid w:val="000771FA"/>
    <w:rsid w:val="00077377"/>
    <w:rsid w:val="0007762A"/>
    <w:rsid w:val="00077CD3"/>
    <w:rsid w:val="000802AE"/>
    <w:rsid w:val="0008041E"/>
    <w:rsid w:val="00080983"/>
    <w:rsid w:val="00080EF8"/>
    <w:rsid w:val="00080F68"/>
    <w:rsid w:val="0008114C"/>
    <w:rsid w:val="00081445"/>
    <w:rsid w:val="00081B23"/>
    <w:rsid w:val="00081CBC"/>
    <w:rsid w:val="00081DC9"/>
    <w:rsid w:val="0008230D"/>
    <w:rsid w:val="00082431"/>
    <w:rsid w:val="0008251B"/>
    <w:rsid w:val="00082577"/>
    <w:rsid w:val="000825F3"/>
    <w:rsid w:val="00082CA4"/>
    <w:rsid w:val="00082D09"/>
    <w:rsid w:val="00082D66"/>
    <w:rsid w:val="00082EA2"/>
    <w:rsid w:val="000831F4"/>
    <w:rsid w:val="000839D7"/>
    <w:rsid w:val="00083C76"/>
    <w:rsid w:val="00083E07"/>
    <w:rsid w:val="00083F57"/>
    <w:rsid w:val="00084C07"/>
    <w:rsid w:val="00084C87"/>
    <w:rsid w:val="00084D41"/>
    <w:rsid w:val="0008508D"/>
    <w:rsid w:val="00085154"/>
    <w:rsid w:val="00085291"/>
    <w:rsid w:val="0008566C"/>
    <w:rsid w:val="00085821"/>
    <w:rsid w:val="00085A47"/>
    <w:rsid w:val="00085A97"/>
    <w:rsid w:val="00085E17"/>
    <w:rsid w:val="0008600A"/>
    <w:rsid w:val="000864A9"/>
    <w:rsid w:val="0008671F"/>
    <w:rsid w:val="000868BF"/>
    <w:rsid w:val="00086B4A"/>
    <w:rsid w:val="00086D59"/>
    <w:rsid w:val="00086FB9"/>
    <w:rsid w:val="0008705D"/>
    <w:rsid w:val="0008707C"/>
    <w:rsid w:val="00087174"/>
    <w:rsid w:val="000873CD"/>
    <w:rsid w:val="00087720"/>
    <w:rsid w:val="00087738"/>
    <w:rsid w:val="0008774F"/>
    <w:rsid w:val="00087AE6"/>
    <w:rsid w:val="00087BFC"/>
    <w:rsid w:val="00087D5E"/>
    <w:rsid w:val="00087E4A"/>
    <w:rsid w:val="000900C3"/>
    <w:rsid w:val="000907A2"/>
    <w:rsid w:val="00090828"/>
    <w:rsid w:val="00090B87"/>
    <w:rsid w:val="00090D1E"/>
    <w:rsid w:val="00090D57"/>
    <w:rsid w:val="0009134B"/>
    <w:rsid w:val="0009146A"/>
    <w:rsid w:val="00091C62"/>
    <w:rsid w:val="00091C8C"/>
    <w:rsid w:val="00091D10"/>
    <w:rsid w:val="00091DB1"/>
    <w:rsid w:val="00092207"/>
    <w:rsid w:val="00092472"/>
    <w:rsid w:val="00092D16"/>
    <w:rsid w:val="000931F0"/>
    <w:rsid w:val="000937E4"/>
    <w:rsid w:val="00093B6C"/>
    <w:rsid w:val="00094076"/>
    <w:rsid w:val="00094301"/>
    <w:rsid w:val="000943E6"/>
    <w:rsid w:val="0009498A"/>
    <w:rsid w:val="000949D0"/>
    <w:rsid w:val="00095129"/>
    <w:rsid w:val="000951BC"/>
    <w:rsid w:val="000952F2"/>
    <w:rsid w:val="000958BD"/>
    <w:rsid w:val="00095A21"/>
    <w:rsid w:val="00095A49"/>
    <w:rsid w:val="00095D68"/>
    <w:rsid w:val="00095F7B"/>
    <w:rsid w:val="00096258"/>
    <w:rsid w:val="00096357"/>
    <w:rsid w:val="0009638F"/>
    <w:rsid w:val="00096B08"/>
    <w:rsid w:val="00096BA4"/>
    <w:rsid w:val="00096D6A"/>
    <w:rsid w:val="00096E71"/>
    <w:rsid w:val="0009704D"/>
    <w:rsid w:val="000970E5"/>
    <w:rsid w:val="000975A7"/>
    <w:rsid w:val="00097A3F"/>
    <w:rsid w:val="00097DB5"/>
    <w:rsid w:val="00097F18"/>
    <w:rsid w:val="000A025D"/>
    <w:rsid w:val="000A047E"/>
    <w:rsid w:val="000A051A"/>
    <w:rsid w:val="000A0888"/>
    <w:rsid w:val="000A0D4F"/>
    <w:rsid w:val="000A0DD6"/>
    <w:rsid w:val="000A0E24"/>
    <w:rsid w:val="000A0F8E"/>
    <w:rsid w:val="000A1139"/>
    <w:rsid w:val="000A116D"/>
    <w:rsid w:val="000A1594"/>
    <w:rsid w:val="000A18CE"/>
    <w:rsid w:val="000A19E2"/>
    <w:rsid w:val="000A1DF5"/>
    <w:rsid w:val="000A1EEC"/>
    <w:rsid w:val="000A20F4"/>
    <w:rsid w:val="000A222E"/>
    <w:rsid w:val="000A245A"/>
    <w:rsid w:val="000A27DF"/>
    <w:rsid w:val="000A28DF"/>
    <w:rsid w:val="000A2937"/>
    <w:rsid w:val="000A2963"/>
    <w:rsid w:val="000A2B8D"/>
    <w:rsid w:val="000A2C46"/>
    <w:rsid w:val="000A2F4C"/>
    <w:rsid w:val="000A3AFC"/>
    <w:rsid w:val="000A3BE8"/>
    <w:rsid w:val="000A3CD9"/>
    <w:rsid w:val="000A3EA9"/>
    <w:rsid w:val="000A4217"/>
    <w:rsid w:val="000A4345"/>
    <w:rsid w:val="000A436D"/>
    <w:rsid w:val="000A43A1"/>
    <w:rsid w:val="000A43AC"/>
    <w:rsid w:val="000A447A"/>
    <w:rsid w:val="000A4491"/>
    <w:rsid w:val="000A4518"/>
    <w:rsid w:val="000A479F"/>
    <w:rsid w:val="000A528C"/>
    <w:rsid w:val="000A584B"/>
    <w:rsid w:val="000A593F"/>
    <w:rsid w:val="000A5BD1"/>
    <w:rsid w:val="000A5E5D"/>
    <w:rsid w:val="000A5FE0"/>
    <w:rsid w:val="000A6968"/>
    <w:rsid w:val="000A6C08"/>
    <w:rsid w:val="000A6C47"/>
    <w:rsid w:val="000A6DD3"/>
    <w:rsid w:val="000A6F12"/>
    <w:rsid w:val="000A6FF1"/>
    <w:rsid w:val="000A71E6"/>
    <w:rsid w:val="000A7D01"/>
    <w:rsid w:val="000B033A"/>
    <w:rsid w:val="000B059D"/>
    <w:rsid w:val="000B07C1"/>
    <w:rsid w:val="000B12FA"/>
    <w:rsid w:val="000B1517"/>
    <w:rsid w:val="000B1539"/>
    <w:rsid w:val="000B183B"/>
    <w:rsid w:val="000B1AC9"/>
    <w:rsid w:val="000B1B37"/>
    <w:rsid w:val="000B1C19"/>
    <w:rsid w:val="000B1E02"/>
    <w:rsid w:val="000B20FF"/>
    <w:rsid w:val="000B2204"/>
    <w:rsid w:val="000B22FA"/>
    <w:rsid w:val="000B2EEA"/>
    <w:rsid w:val="000B3089"/>
    <w:rsid w:val="000B30DF"/>
    <w:rsid w:val="000B32BC"/>
    <w:rsid w:val="000B3312"/>
    <w:rsid w:val="000B34AC"/>
    <w:rsid w:val="000B3737"/>
    <w:rsid w:val="000B3BCF"/>
    <w:rsid w:val="000B3CBB"/>
    <w:rsid w:val="000B427D"/>
    <w:rsid w:val="000B4439"/>
    <w:rsid w:val="000B446A"/>
    <w:rsid w:val="000B45F8"/>
    <w:rsid w:val="000B4994"/>
    <w:rsid w:val="000B49BC"/>
    <w:rsid w:val="000B4EA7"/>
    <w:rsid w:val="000B541F"/>
    <w:rsid w:val="000B54EF"/>
    <w:rsid w:val="000B565C"/>
    <w:rsid w:val="000B56F1"/>
    <w:rsid w:val="000B5E4A"/>
    <w:rsid w:val="000B632C"/>
    <w:rsid w:val="000B6530"/>
    <w:rsid w:val="000B654C"/>
    <w:rsid w:val="000B6681"/>
    <w:rsid w:val="000B6704"/>
    <w:rsid w:val="000B68C2"/>
    <w:rsid w:val="000B6930"/>
    <w:rsid w:val="000B6A82"/>
    <w:rsid w:val="000B6BC8"/>
    <w:rsid w:val="000B6DA3"/>
    <w:rsid w:val="000B7261"/>
    <w:rsid w:val="000B7321"/>
    <w:rsid w:val="000B7494"/>
    <w:rsid w:val="000B78AC"/>
    <w:rsid w:val="000B7B7F"/>
    <w:rsid w:val="000B7C07"/>
    <w:rsid w:val="000B7D32"/>
    <w:rsid w:val="000C00E0"/>
    <w:rsid w:val="000C03CB"/>
    <w:rsid w:val="000C043C"/>
    <w:rsid w:val="000C04A8"/>
    <w:rsid w:val="000C05A8"/>
    <w:rsid w:val="000C094B"/>
    <w:rsid w:val="000C0BC3"/>
    <w:rsid w:val="000C0CA5"/>
    <w:rsid w:val="000C1414"/>
    <w:rsid w:val="000C158B"/>
    <w:rsid w:val="000C1A8F"/>
    <w:rsid w:val="000C1A92"/>
    <w:rsid w:val="000C1D56"/>
    <w:rsid w:val="000C20E2"/>
    <w:rsid w:val="000C213A"/>
    <w:rsid w:val="000C2DC7"/>
    <w:rsid w:val="000C3276"/>
    <w:rsid w:val="000C3715"/>
    <w:rsid w:val="000C3876"/>
    <w:rsid w:val="000C394E"/>
    <w:rsid w:val="000C3C54"/>
    <w:rsid w:val="000C3D28"/>
    <w:rsid w:val="000C3E19"/>
    <w:rsid w:val="000C3F66"/>
    <w:rsid w:val="000C3F88"/>
    <w:rsid w:val="000C3FEA"/>
    <w:rsid w:val="000C400B"/>
    <w:rsid w:val="000C42BA"/>
    <w:rsid w:val="000C4509"/>
    <w:rsid w:val="000C4540"/>
    <w:rsid w:val="000C496E"/>
    <w:rsid w:val="000C4A89"/>
    <w:rsid w:val="000C51C6"/>
    <w:rsid w:val="000C5221"/>
    <w:rsid w:val="000C5222"/>
    <w:rsid w:val="000C5280"/>
    <w:rsid w:val="000C537B"/>
    <w:rsid w:val="000C5560"/>
    <w:rsid w:val="000C574C"/>
    <w:rsid w:val="000C575E"/>
    <w:rsid w:val="000C5837"/>
    <w:rsid w:val="000C5879"/>
    <w:rsid w:val="000C5EB0"/>
    <w:rsid w:val="000C5F97"/>
    <w:rsid w:val="000C5FBA"/>
    <w:rsid w:val="000C6012"/>
    <w:rsid w:val="000C602B"/>
    <w:rsid w:val="000C636A"/>
    <w:rsid w:val="000C6444"/>
    <w:rsid w:val="000C6475"/>
    <w:rsid w:val="000C65FA"/>
    <w:rsid w:val="000C68A5"/>
    <w:rsid w:val="000C6BF2"/>
    <w:rsid w:val="000C704C"/>
    <w:rsid w:val="000C7209"/>
    <w:rsid w:val="000C7415"/>
    <w:rsid w:val="000C75DF"/>
    <w:rsid w:val="000C76DE"/>
    <w:rsid w:val="000C776D"/>
    <w:rsid w:val="000C787B"/>
    <w:rsid w:val="000C7BB1"/>
    <w:rsid w:val="000C7C71"/>
    <w:rsid w:val="000C7D10"/>
    <w:rsid w:val="000D04F5"/>
    <w:rsid w:val="000D06F6"/>
    <w:rsid w:val="000D074D"/>
    <w:rsid w:val="000D0AE7"/>
    <w:rsid w:val="000D1280"/>
    <w:rsid w:val="000D12DC"/>
    <w:rsid w:val="000D132F"/>
    <w:rsid w:val="000D13D3"/>
    <w:rsid w:val="000D167F"/>
    <w:rsid w:val="000D1781"/>
    <w:rsid w:val="000D1C92"/>
    <w:rsid w:val="000D1D3D"/>
    <w:rsid w:val="000D1EA7"/>
    <w:rsid w:val="000D21D3"/>
    <w:rsid w:val="000D233D"/>
    <w:rsid w:val="000D2358"/>
    <w:rsid w:val="000D2568"/>
    <w:rsid w:val="000D2DDE"/>
    <w:rsid w:val="000D2ED6"/>
    <w:rsid w:val="000D33D3"/>
    <w:rsid w:val="000D3409"/>
    <w:rsid w:val="000D34FB"/>
    <w:rsid w:val="000D35B9"/>
    <w:rsid w:val="000D3C53"/>
    <w:rsid w:val="000D3E01"/>
    <w:rsid w:val="000D4122"/>
    <w:rsid w:val="000D4240"/>
    <w:rsid w:val="000D4345"/>
    <w:rsid w:val="000D44C1"/>
    <w:rsid w:val="000D4717"/>
    <w:rsid w:val="000D48E1"/>
    <w:rsid w:val="000D49B2"/>
    <w:rsid w:val="000D4C12"/>
    <w:rsid w:val="000D4CB2"/>
    <w:rsid w:val="000D5114"/>
    <w:rsid w:val="000D5287"/>
    <w:rsid w:val="000D5316"/>
    <w:rsid w:val="000D5909"/>
    <w:rsid w:val="000D5A90"/>
    <w:rsid w:val="000D5BD3"/>
    <w:rsid w:val="000D5E9B"/>
    <w:rsid w:val="000D5F29"/>
    <w:rsid w:val="000D6188"/>
    <w:rsid w:val="000D65A7"/>
    <w:rsid w:val="000D683B"/>
    <w:rsid w:val="000D6993"/>
    <w:rsid w:val="000D6ACF"/>
    <w:rsid w:val="000D6B83"/>
    <w:rsid w:val="000D72E0"/>
    <w:rsid w:val="000D75EC"/>
    <w:rsid w:val="000D7703"/>
    <w:rsid w:val="000D77B9"/>
    <w:rsid w:val="000D786E"/>
    <w:rsid w:val="000D78BD"/>
    <w:rsid w:val="000D7B49"/>
    <w:rsid w:val="000D7E3B"/>
    <w:rsid w:val="000D7F9C"/>
    <w:rsid w:val="000E004B"/>
    <w:rsid w:val="000E00D8"/>
    <w:rsid w:val="000E039F"/>
    <w:rsid w:val="000E044D"/>
    <w:rsid w:val="000E04B7"/>
    <w:rsid w:val="000E0849"/>
    <w:rsid w:val="000E08ED"/>
    <w:rsid w:val="000E0BD7"/>
    <w:rsid w:val="000E1041"/>
    <w:rsid w:val="000E1539"/>
    <w:rsid w:val="000E1756"/>
    <w:rsid w:val="000E17C1"/>
    <w:rsid w:val="000E1C6F"/>
    <w:rsid w:val="000E1CF8"/>
    <w:rsid w:val="000E1E01"/>
    <w:rsid w:val="000E1F23"/>
    <w:rsid w:val="000E1F90"/>
    <w:rsid w:val="000E2204"/>
    <w:rsid w:val="000E24B6"/>
    <w:rsid w:val="000E25D2"/>
    <w:rsid w:val="000E2609"/>
    <w:rsid w:val="000E28B4"/>
    <w:rsid w:val="000E28C2"/>
    <w:rsid w:val="000E2A9F"/>
    <w:rsid w:val="000E2EB0"/>
    <w:rsid w:val="000E30D8"/>
    <w:rsid w:val="000E345E"/>
    <w:rsid w:val="000E395E"/>
    <w:rsid w:val="000E3C03"/>
    <w:rsid w:val="000E3C57"/>
    <w:rsid w:val="000E3D02"/>
    <w:rsid w:val="000E4064"/>
    <w:rsid w:val="000E412B"/>
    <w:rsid w:val="000E44D1"/>
    <w:rsid w:val="000E4577"/>
    <w:rsid w:val="000E48A7"/>
    <w:rsid w:val="000E4C97"/>
    <w:rsid w:val="000E4CBE"/>
    <w:rsid w:val="000E5132"/>
    <w:rsid w:val="000E52F5"/>
    <w:rsid w:val="000E5887"/>
    <w:rsid w:val="000E5A78"/>
    <w:rsid w:val="000E5CE7"/>
    <w:rsid w:val="000E61E0"/>
    <w:rsid w:val="000E632A"/>
    <w:rsid w:val="000E64A5"/>
    <w:rsid w:val="000E64C9"/>
    <w:rsid w:val="000E66CD"/>
    <w:rsid w:val="000E6FDC"/>
    <w:rsid w:val="000E721E"/>
    <w:rsid w:val="000E73B9"/>
    <w:rsid w:val="000E75AF"/>
    <w:rsid w:val="000E75FB"/>
    <w:rsid w:val="000E7713"/>
    <w:rsid w:val="000E784C"/>
    <w:rsid w:val="000E7BBF"/>
    <w:rsid w:val="000E7C16"/>
    <w:rsid w:val="000F0125"/>
    <w:rsid w:val="000F0398"/>
    <w:rsid w:val="000F098D"/>
    <w:rsid w:val="000F0FD6"/>
    <w:rsid w:val="000F101E"/>
    <w:rsid w:val="000F1BAE"/>
    <w:rsid w:val="000F1C12"/>
    <w:rsid w:val="000F1C55"/>
    <w:rsid w:val="000F1ECD"/>
    <w:rsid w:val="000F2076"/>
    <w:rsid w:val="000F22B7"/>
    <w:rsid w:val="000F248A"/>
    <w:rsid w:val="000F25D8"/>
    <w:rsid w:val="000F31D1"/>
    <w:rsid w:val="000F37B7"/>
    <w:rsid w:val="000F38FB"/>
    <w:rsid w:val="000F394F"/>
    <w:rsid w:val="000F39FA"/>
    <w:rsid w:val="000F3C25"/>
    <w:rsid w:val="000F3F4C"/>
    <w:rsid w:val="000F44D3"/>
    <w:rsid w:val="000F4614"/>
    <w:rsid w:val="000F471B"/>
    <w:rsid w:val="000F4B47"/>
    <w:rsid w:val="000F4C83"/>
    <w:rsid w:val="000F5129"/>
    <w:rsid w:val="000F5298"/>
    <w:rsid w:val="000F5410"/>
    <w:rsid w:val="000F5468"/>
    <w:rsid w:val="000F56D0"/>
    <w:rsid w:val="000F57DC"/>
    <w:rsid w:val="000F57FE"/>
    <w:rsid w:val="000F5B60"/>
    <w:rsid w:val="000F5BF7"/>
    <w:rsid w:val="000F5CD0"/>
    <w:rsid w:val="000F63AD"/>
    <w:rsid w:val="000F63F5"/>
    <w:rsid w:val="000F6B28"/>
    <w:rsid w:val="000F6B29"/>
    <w:rsid w:val="000F7264"/>
    <w:rsid w:val="000F7720"/>
    <w:rsid w:val="000F79CD"/>
    <w:rsid w:val="0010000F"/>
    <w:rsid w:val="0010047D"/>
    <w:rsid w:val="00100671"/>
    <w:rsid w:val="00100990"/>
    <w:rsid w:val="00100A11"/>
    <w:rsid w:val="00100B03"/>
    <w:rsid w:val="00100B63"/>
    <w:rsid w:val="00100E18"/>
    <w:rsid w:val="00100F31"/>
    <w:rsid w:val="0010133D"/>
    <w:rsid w:val="001014BF"/>
    <w:rsid w:val="001015E8"/>
    <w:rsid w:val="00101712"/>
    <w:rsid w:val="0010184B"/>
    <w:rsid w:val="0010190C"/>
    <w:rsid w:val="00101C29"/>
    <w:rsid w:val="00101D91"/>
    <w:rsid w:val="00101F08"/>
    <w:rsid w:val="00102146"/>
    <w:rsid w:val="001023DE"/>
    <w:rsid w:val="001025AB"/>
    <w:rsid w:val="0010291C"/>
    <w:rsid w:val="00102A65"/>
    <w:rsid w:val="00102E2C"/>
    <w:rsid w:val="001033A5"/>
    <w:rsid w:val="001033EC"/>
    <w:rsid w:val="001035E7"/>
    <w:rsid w:val="00103756"/>
    <w:rsid w:val="00103C45"/>
    <w:rsid w:val="00103C74"/>
    <w:rsid w:val="00103E10"/>
    <w:rsid w:val="00104524"/>
    <w:rsid w:val="001046E0"/>
    <w:rsid w:val="001048A1"/>
    <w:rsid w:val="00104BF0"/>
    <w:rsid w:val="00104CAE"/>
    <w:rsid w:val="00104D11"/>
    <w:rsid w:val="00105667"/>
    <w:rsid w:val="001058A8"/>
    <w:rsid w:val="001058DD"/>
    <w:rsid w:val="00105A9C"/>
    <w:rsid w:val="00105BE8"/>
    <w:rsid w:val="00105C19"/>
    <w:rsid w:val="00106043"/>
    <w:rsid w:val="0010630A"/>
    <w:rsid w:val="0010655D"/>
    <w:rsid w:val="00106876"/>
    <w:rsid w:val="00106C47"/>
    <w:rsid w:val="00106F2E"/>
    <w:rsid w:val="00107065"/>
    <w:rsid w:val="001077CD"/>
    <w:rsid w:val="0010790E"/>
    <w:rsid w:val="00107B66"/>
    <w:rsid w:val="00107C1D"/>
    <w:rsid w:val="00107C98"/>
    <w:rsid w:val="0011064A"/>
    <w:rsid w:val="00110761"/>
    <w:rsid w:val="00110BEB"/>
    <w:rsid w:val="00110EF2"/>
    <w:rsid w:val="00111075"/>
    <w:rsid w:val="00111099"/>
    <w:rsid w:val="0011128F"/>
    <w:rsid w:val="00111527"/>
    <w:rsid w:val="00111761"/>
    <w:rsid w:val="0011193B"/>
    <w:rsid w:val="00111D56"/>
    <w:rsid w:val="001121B1"/>
    <w:rsid w:val="001125C3"/>
    <w:rsid w:val="001127F0"/>
    <w:rsid w:val="00112A1E"/>
    <w:rsid w:val="00112E46"/>
    <w:rsid w:val="00112EFA"/>
    <w:rsid w:val="00113272"/>
    <w:rsid w:val="00113361"/>
    <w:rsid w:val="0011351D"/>
    <w:rsid w:val="0011355C"/>
    <w:rsid w:val="00113903"/>
    <w:rsid w:val="00114158"/>
    <w:rsid w:val="00114730"/>
    <w:rsid w:val="00114A2C"/>
    <w:rsid w:val="00114AAC"/>
    <w:rsid w:val="00114BBE"/>
    <w:rsid w:val="00114C4A"/>
    <w:rsid w:val="00114CBB"/>
    <w:rsid w:val="00114FB4"/>
    <w:rsid w:val="001156C0"/>
    <w:rsid w:val="00115C4E"/>
    <w:rsid w:val="00115D2E"/>
    <w:rsid w:val="001160DC"/>
    <w:rsid w:val="001165CA"/>
    <w:rsid w:val="001168E8"/>
    <w:rsid w:val="00117114"/>
    <w:rsid w:val="0011746B"/>
    <w:rsid w:val="00117478"/>
    <w:rsid w:val="001175B7"/>
    <w:rsid w:val="00117ADF"/>
    <w:rsid w:val="00117E52"/>
    <w:rsid w:val="00117E9C"/>
    <w:rsid w:val="001200B9"/>
    <w:rsid w:val="001204DA"/>
    <w:rsid w:val="00120519"/>
    <w:rsid w:val="00120D00"/>
    <w:rsid w:val="0012110A"/>
    <w:rsid w:val="00121587"/>
    <w:rsid w:val="001215E2"/>
    <w:rsid w:val="0012172D"/>
    <w:rsid w:val="001217BA"/>
    <w:rsid w:val="00121C8C"/>
    <w:rsid w:val="001220BB"/>
    <w:rsid w:val="0012233F"/>
    <w:rsid w:val="00122660"/>
    <w:rsid w:val="0012269C"/>
    <w:rsid w:val="0012284E"/>
    <w:rsid w:val="001228FD"/>
    <w:rsid w:val="0012290D"/>
    <w:rsid w:val="00122E1B"/>
    <w:rsid w:val="00123106"/>
    <w:rsid w:val="00123365"/>
    <w:rsid w:val="00123A69"/>
    <w:rsid w:val="00123B79"/>
    <w:rsid w:val="00123C4A"/>
    <w:rsid w:val="0012409D"/>
    <w:rsid w:val="001241A1"/>
    <w:rsid w:val="001246E1"/>
    <w:rsid w:val="00124A0C"/>
    <w:rsid w:val="00125165"/>
    <w:rsid w:val="0012524C"/>
    <w:rsid w:val="00125345"/>
    <w:rsid w:val="0012569F"/>
    <w:rsid w:val="001256C9"/>
    <w:rsid w:val="0012582A"/>
    <w:rsid w:val="00125934"/>
    <w:rsid w:val="0012597F"/>
    <w:rsid w:val="00125B73"/>
    <w:rsid w:val="00125C06"/>
    <w:rsid w:val="00125CC4"/>
    <w:rsid w:val="00126221"/>
    <w:rsid w:val="001266D5"/>
    <w:rsid w:val="0012675E"/>
    <w:rsid w:val="001267A5"/>
    <w:rsid w:val="001269E2"/>
    <w:rsid w:val="00126DBB"/>
    <w:rsid w:val="00126DE1"/>
    <w:rsid w:val="00126FD4"/>
    <w:rsid w:val="00127012"/>
    <w:rsid w:val="0012701C"/>
    <w:rsid w:val="001270CF"/>
    <w:rsid w:val="001275B3"/>
    <w:rsid w:val="001275CF"/>
    <w:rsid w:val="0012785E"/>
    <w:rsid w:val="00127A3D"/>
    <w:rsid w:val="00127DC5"/>
    <w:rsid w:val="00127E35"/>
    <w:rsid w:val="00127FE6"/>
    <w:rsid w:val="00130144"/>
    <w:rsid w:val="0013027A"/>
    <w:rsid w:val="0013066F"/>
    <w:rsid w:val="00130783"/>
    <w:rsid w:val="001307A7"/>
    <w:rsid w:val="001307EF"/>
    <w:rsid w:val="00131066"/>
    <w:rsid w:val="0013127E"/>
    <w:rsid w:val="001312F7"/>
    <w:rsid w:val="00131729"/>
    <w:rsid w:val="001317F6"/>
    <w:rsid w:val="001319F4"/>
    <w:rsid w:val="00131BCB"/>
    <w:rsid w:val="00131C9C"/>
    <w:rsid w:val="00131E6C"/>
    <w:rsid w:val="00131EFB"/>
    <w:rsid w:val="001321D0"/>
    <w:rsid w:val="001323A5"/>
    <w:rsid w:val="001323AD"/>
    <w:rsid w:val="00132464"/>
    <w:rsid w:val="001324D2"/>
    <w:rsid w:val="00132922"/>
    <w:rsid w:val="00132D14"/>
    <w:rsid w:val="00132D3B"/>
    <w:rsid w:val="001333A8"/>
    <w:rsid w:val="0013366A"/>
    <w:rsid w:val="001336C6"/>
    <w:rsid w:val="00133917"/>
    <w:rsid w:val="00133D9E"/>
    <w:rsid w:val="001346CD"/>
    <w:rsid w:val="0013524A"/>
    <w:rsid w:val="0013538A"/>
    <w:rsid w:val="00135A85"/>
    <w:rsid w:val="00135A95"/>
    <w:rsid w:val="00135E9A"/>
    <w:rsid w:val="00135F6C"/>
    <w:rsid w:val="00136158"/>
    <w:rsid w:val="00136186"/>
    <w:rsid w:val="00136350"/>
    <w:rsid w:val="0013649E"/>
    <w:rsid w:val="001364FE"/>
    <w:rsid w:val="0013690C"/>
    <w:rsid w:val="00136C31"/>
    <w:rsid w:val="00136D44"/>
    <w:rsid w:val="00136DA4"/>
    <w:rsid w:val="00136E31"/>
    <w:rsid w:val="00136F59"/>
    <w:rsid w:val="00136FA5"/>
    <w:rsid w:val="001370C1"/>
    <w:rsid w:val="0013719D"/>
    <w:rsid w:val="00137552"/>
    <w:rsid w:val="00137DFD"/>
    <w:rsid w:val="00137F21"/>
    <w:rsid w:val="00137F4F"/>
    <w:rsid w:val="00137FD4"/>
    <w:rsid w:val="001409A7"/>
    <w:rsid w:val="00140C89"/>
    <w:rsid w:val="0014114C"/>
    <w:rsid w:val="00141361"/>
    <w:rsid w:val="001415C6"/>
    <w:rsid w:val="00141676"/>
    <w:rsid w:val="001416EA"/>
    <w:rsid w:val="001418F1"/>
    <w:rsid w:val="00141A04"/>
    <w:rsid w:val="00141E3B"/>
    <w:rsid w:val="001422C9"/>
    <w:rsid w:val="0014260B"/>
    <w:rsid w:val="00142EA5"/>
    <w:rsid w:val="00142EBE"/>
    <w:rsid w:val="00142ED2"/>
    <w:rsid w:val="00143062"/>
    <w:rsid w:val="00143260"/>
    <w:rsid w:val="00143659"/>
    <w:rsid w:val="00143AF7"/>
    <w:rsid w:val="00143DA6"/>
    <w:rsid w:val="00143ECB"/>
    <w:rsid w:val="00143F63"/>
    <w:rsid w:val="001440E7"/>
    <w:rsid w:val="001441CE"/>
    <w:rsid w:val="0014456B"/>
    <w:rsid w:val="001447D1"/>
    <w:rsid w:val="00144889"/>
    <w:rsid w:val="001451D5"/>
    <w:rsid w:val="00145242"/>
    <w:rsid w:val="00145306"/>
    <w:rsid w:val="001458E5"/>
    <w:rsid w:val="00145C55"/>
    <w:rsid w:val="00145C93"/>
    <w:rsid w:val="00145DBB"/>
    <w:rsid w:val="00145DCD"/>
    <w:rsid w:val="00145E37"/>
    <w:rsid w:val="00146008"/>
    <w:rsid w:val="0014621F"/>
    <w:rsid w:val="0014624E"/>
    <w:rsid w:val="00146398"/>
    <w:rsid w:val="0014650A"/>
    <w:rsid w:val="0014659A"/>
    <w:rsid w:val="0014680B"/>
    <w:rsid w:val="00146A11"/>
    <w:rsid w:val="00146AA7"/>
    <w:rsid w:val="00147034"/>
    <w:rsid w:val="00147299"/>
    <w:rsid w:val="001474C6"/>
    <w:rsid w:val="00147569"/>
    <w:rsid w:val="00147A38"/>
    <w:rsid w:val="00147B3D"/>
    <w:rsid w:val="00147DA1"/>
    <w:rsid w:val="001501C2"/>
    <w:rsid w:val="001501F5"/>
    <w:rsid w:val="0015063F"/>
    <w:rsid w:val="00150A13"/>
    <w:rsid w:val="00150E9A"/>
    <w:rsid w:val="00151145"/>
    <w:rsid w:val="0015140E"/>
    <w:rsid w:val="00151C82"/>
    <w:rsid w:val="00151E97"/>
    <w:rsid w:val="00152317"/>
    <w:rsid w:val="00152499"/>
    <w:rsid w:val="001524C3"/>
    <w:rsid w:val="001524DC"/>
    <w:rsid w:val="00152C83"/>
    <w:rsid w:val="00152F03"/>
    <w:rsid w:val="00152F94"/>
    <w:rsid w:val="001534BB"/>
    <w:rsid w:val="0015356A"/>
    <w:rsid w:val="00153631"/>
    <w:rsid w:val="0015363B"/>
    <w:rsid w:val="00153686"/>
    <w:rsid w:val="001539C8"/>
    <w:rsid w:val="00153A9D"/>
    <w:rsid w:val="0015408E"/>
    <w:rsid w:val="001541C6"/>
    <w:rsid w:val="00154282"/>
    <w:rsid w:val="001542E1"/>
    <w:rsid w:val="00154417"/>
    <w:rsid w:val="001547F2"/>
    <w:rsid w:val="00154F1C"/>
    <w:rsid w:val="00155AA7"/>
    <w:rsid w:val="00155B55"/>
    <w:rsid w:val="00155C35"/>
    <w:rsid w:val="00155CC8"/>
    <w:rsid w:val="00155D02"/>
    <w:rsid w:val="0015636D"/>
    <w:rsid w:val="001565A2"/>
    <w:rsid w:val="0015683B"/>
    <w:rsid w:val="00156B0F"/>
    <w:rsid w:val="00156DF2"/>
    <w:rsid w:val="001575A2"/>
    <w:rsid w:val="001577D5"/>
    <w:rsid w:val="001579F6"/>
    <w:rsid w:val="00157BA4"/>
    <w:rsid w:val="00157CCC"/>
    <w:rsid w:val="00160699"/>
    <w:rsid w:val="00160969"/>
    <w:rsid w:val="00160A09"/>
    <w:rsid w:val="00160B8F"/>
    <w:rsid w:val="00161291"/>
    <w:rsid w:val="0016146E"/>
    <w:rsid w:val="001614C9"/>
    <w:rsid w:val="001617EB"/>
    <w:rsid w:val="00161DC3"/>
    <w:rsid w:val="00161EC5"/>
    <w:rsid w:val="0016228D"/>
    <w:rsid w:val="001625E6"/>
    <w:rsid w:val="00162998"/>
    <w:rsid w:val="001630D7"/>
    <w:rsid w:val="001630D8"/>
    <w:rsid w:val="001639D2"/>
    <w:rsid w:val="00164744"/>
    <w:rsid w:val="0016492C"/>
    <w:rsid w:val="0016499F"/>
    <w:rsid w:val="00164D96"/>
    <w:rsid w:val="00164DEA"/>
    <w:rsid w:val="00164FF8"/>
    <w:rsid w:val="00165055"/>
    <w:rsid w:val="00165153"/>
    <w:rsid w:val="00165165"/>
    <w:rsid w:val="0016569A"/>
    <w:rsid w:val="00165A3D"/>
    <w:rsid w:val="00165A95"/>
    <w:rsid w:val="00165ABE"/>
    <w:rsid w:val="00165E61"/>
    <w:rsid w:val="00165F4E"/>
    <w:rsid w:val="00166020"/>
    <w:rsid w:val="00166167"/>
    <w:rsid w:val="001663A6"/>
    <w:rsid w:val="001665B9"/>
    <w:rsid w:val="0016662B"/>
    <w:rsid w:val="00166851"/>
    <w:rsid w:val="00166EF0"/>
    <w:rsid w:val="001671E1"/>
    <w:rsid w:val="00167440"/>
    <w:rsid w:val="0016747A"/>
    <w:rsid w:val="00167545"/>
    <w:rsid w:val="00167672"/>
    <w:rsid w:val="001679AD"/>
    <w:rsid w:val="00170001"/>
    <w:rsid w:val="0017050A"/>
    <w:rsid w:val="0017061A"/>
    <w:rsid w:val="001707F0"/>
    <w:rsid w:val="00170C12"/>
    <w:rsid w:val="00170CF3"/>
    <w:rsid w:val="00170DE6"/>
    <w:rsid w:val="00170E85"/>
    <w:rsid w:val="00170E93"/>
    <w:rsid w:val="0017163C"/>
    <w:rsid w:val="001719C9"/>
    <w:rsid w:val="00171A09"/>
    <w:rsid w:val="00171A34"/>
    <w:rsid w:val="00171C4A"/>
    <w:rsid w:val="00171CB2"/>
    <w:rsid w:val="0017247C"/>
    <w:rsid w:val="00172480"/>
    <w:rsid w:val="00172514"/>
    <w:rsid w:val="001725A9"/>
    <w:rsid w:val="001726E6"/>
    <w:rsid w:val="00172791"/>
    <w:rsid w:val="00172956"/>
    <w:rsid w:val="00172DDA"/>
    <w:rsid w:val="00172DED"/>
    <w:rsid w:val="00172ED6"/>
    <w:rsid w:val="00172F23"/>
    <w:rsid w:val="00173014"/>
    <w:rsid w:val="00173144"/>
    <w:rsid w:val="001732BE"/>
    <w:rsid w:val="001734FF"/>
    <w:rsid w:val="001735F6"/>
    <w:rsid w:val="001736F8"/>
    <w:rsid w:val="00173C59"/>
    <w:rsid w:val="00173FB8"/>
    <w:rsid w:val="00174098"/>
    <w:rsid w:val="00174CC6"/>
    <w:rsid w:val="0017539E"/>
    <w:rsid w:val="00175653"/>
    <w:rsid w:val="00175A65"/>
    <w:rsid w:val="00175EA7"/>
    <w:rsid w:val="00175FCF"/>
    <w:rsid w:val="00176110"/>
    <w:rsid w:val="00176478"/>
    <w:rsid w:val="00176C56"/>
    <w:rsid w:val="00176CF6"/>
    <w:rsid w:val="00176D77"/>
    <w:rsid w:val="00176F81"/>
    <w:rsid w:val="001771D9"/>
    <w:rsid w:val="001771F7"/>
    <w:rsid w:val="00177430"/>
    <w:rsid w:val="00177672"/>
    <w:rsid w:val="0017775B"/>
    <w:rsid w:val="00177886"/>
    <w:rsid w:val="00177B34"/>
    <w:rsid w:val="0018019E"/>
    <w:rsid w:val="00180423"/>
    <w:rsid w:val="001804E1"/>
    <w:rsid w:val="0018076E"/>
    <w:rsid w:val="0018087C"/>
    <w:rsid w:val="001808FD"/>
    <w:rsid w:val="00181268"/>
    <w:rsid w:val="00181349"/>
    <w:rsid w:val="001814FD"/>
    <w:rsid w:val="0018150B"/>
    <w:rsid w:val="0018181E"/>
    <w:rsid w:val="00181955"/>
    <w:rsid w:val="00181DC0"/>
    <w:rsid w:val="0018204E"/>
    <w:rsid w:val="00182236"/>
    <w:rsid w:val="0018228E"/>
    <w:rsid w:val="001823B3"/>
    <w:rsid w:val="001823CB"/>
    <w:rsid w:val="001824B0"/>
    <w:rsid w:val="00182A09"/>
    <w:rsid w:val="00182BC8"/>
    <w:rsid w:val="00183188"/>
    <w:rsid w:val="001832C0"/>
    <w:rsid w:val="001832D1"/>
    <w:rsid w:val="00183507"/>
    <w:rsid w:val="00183719"/>
    <w:rsid w:val="001837B5"/>
    <w:rsid w:val="001837CA"/>
    <w:rsid w:val="00183A07"/>
    <w:rsid w:val="00183A5E"/>
    <w:rsid w:val="00183CEF"/>
    <w:rsid w:val="0018404D"/>
    <w:rsid w:val="00184228"/>
    <w:rsid w:val="001846E3"/>
    <w:rsid w:val="00184923"/>
    <w:rsid w:val="001849C0"/>
    <w:rsid w:val="00184CB6"/>
    <w:rsid w:val="00184E7B"/>
    <w:rsid w:val="001851D0"/>
    <w:rsid w:val="001855A6"/>
    <w:rsid w:val="0018591A"/>
    <w:rsid w:val="00185978"/>
    <w:rsid w:val="00185A38"/>
    <w:rsid w:val="00185A41"/>
    <w:rsid w:val="001862BE"/>
    <w:rsid w:val="0018632A"/>
    <w:rsid w:val="0018677E"/>
    <w:rsid w:val="00186801"/>
    <w:rsid w:val="00186981"/>
    <w:rsid w:val="00186A1E"/>
    <w:rsid w:val="00186DF0"/>
    <w:rsid w:val="001870F4"/>
    <w:rsid w:val="001873C1"/>
    <w:rsid w:val="0018744E"/>
    <w:rsid w:val="001876C5"/>
    <w:rsid w:val="00187DF7"/>
    <w:rsid w:val="00187EBF"/>
    <w:rsid w:val="0019030F"/>
    <w:rsid w:val="00190542"/>
    <w:rsid w:val="00190589"/>
    <w:rsid w:val="00190B65"/>
    <w:rsid w:val="00190C45"/>
    <w:rsid w:val="00190E80"/>
    <w:rsid w:val="00190F6E"/>
    <w:rsid w:val="0019100E"/>
    <w:rsid w:val="00191550"/>
    <w:rsid w:val="001916DE"/>
    <w:rsid w:val="00191A24"/>
    <w:rsid w:val="00191F09"/>
    <w:rsid w:val="00191F75"/>
    <w:rsid w:val="0019204E"/>
    <w:rsid w:val="001921FF"/>
    <w:rsid w:val="001922D6"/>
    <w:rsid w:val="001922EC"/>
    <w:rsid w:val="00192347"/>
    <w:rsid w:val="001926F7"/>
    <w:rsid w:val="00192830"/>
    <w:rsid w:val="00192CE9"/>
    <w:rsid w:val="00192CFF"/>
    <w:rsid w:val="001934D6"/>
    <w:rsid w:val="00193C47"/>
    <w:rsid w:val="00193F79"/>
    <w:rsid w:val="001943AF"/>
    <w:rsid w:val="00194573"/>
    <w:rsid w:val="00194825"/>
    <w:rsid w:val="00194907"/>
    <w:rsid w:val="00194B73"/>
    <w:rsid w:val="00194E32"/>
    <w:rsid w:val="00194E74"/>
    <w:rsid w:val="001951D8"/>
    <w:rsid w:val="001952E4"/>
    <w:rsid w:val="00195302"/>
    <w:rsid w:val="00195F7B"/>
    <w:rsid w:val="001964AC"/>
    <w:rsid w:val="0019689E"/>
    <w:rsid w:val="0019728B"/>
    <w:rsid w:val="00197328"/>
    <w:rsid w:val="00197441"/>
    <w:rsid w:val="001979CC"/>
    <w:rsid w:val="00197AA0"/>
    <w:rsid w:val="00197B4F"/>
    <w:rsid w:val="00197DD5"/>
    <w:rsid w:val="00197F9F"/>
    <w:rsid w:val="001A0212"/>
    <w:rsid w:val="001A027E"/>
    <w:rsid w:val="001A0453"/>
    <w:rsid w:val="001A0C18"/>
    <w:rsid w:val="001A0E0F"/>
    <w:rsid w:val="001A0EE2"/>
    <w:rsid w:val="001A12AB"/>
    <w:rsid w:val="001A1E03"/>
    <w:rsid w:val="001A202B"/>
    <w:rsid w:val="001A207C"/>
    <w:rsid w:val="001A2512"/>
    <w:rsid w:val="001A25CB"/>
    <w:rsid w:val="001A25FB"/>
    <w:rsid w:val="001A2619"/>
    <w:rsid w:val="001A298B"/>
    <w:rsid w:val="001A2BBF"/>
    <w:rsid w:val="001A2BFE"/>
    <w:rsid w:val="001A2C91"/>
    <w:rsid w:val="001A2F94"/>
    <w:rsid w:val="001A3384"/>
    <w:rsid w:val="001A34E4"/>
    <w:rsid w:val="001A34F5"/>
    <w:rsid w:val="001A3A4B"/>
    <w:rsid w:val="001A3CE6"/>
    <w:rsid w:val="001A3FF9"/>
    <w:rsid w:val="001A411B"/>
    <w:rsid w:val="001A412D"/>
    <w:rsid w:val="001A42A7"/>
    <w:rsid w:val="001A474F"/>
    <w:rsid w:val="001A4923"/>
    <w:rsid w:val="001A4AAC"/>
    <w:rsid w:val="001A4C7B"/>
    <w:rsid w:val="001A4CD6"/>
    <w:rsid w:val="001A4D17"/>
    <w:rsid w:val="001A4D1D"/>
    <w:rsid w:val="001A4D5E"/>
    <w:rsid w:val="001A51E6"/>
    <w:rsid w:val="001A5440"/>
    <w:rsid w:val="001A5750"/>
    <w:rsid w:val="001A5805"/>
    <w:rsid w:val="001A5A3E"/>
    <w:rsid w:val="001A5E48"/>
    <w:rsid w:val="001A5E93"/>
    <w:rsid w:val="001A609B"/>
    <w:rsid w:val="001A6172"/>
    <w:rsid w:val="001A6515"/>
    <w:rsid w:val="001A6576"/>
    <w:rsid w:val="001A65C3"/>
    <w:rsid w:val="001A66C8"/>
    <w:rsid w:val="001A7187"/>
    <w:rsid w:val="001A72EB"/>
    <w:rsid w:val="001A77C2"/>
    <w:rsid w:val="001A78A9"/>
    <w:rsid w:val="001A7C16"/>
    <w:rsid w:val="001A7F11"/>
    <w:rsid w:val="001B012A"/>
    <w:rsid w:val="001B0130"/>
    <w:rsid w:val="001B0237"/>
    <w:rsid w:val="001B0374"/>
    <w:rsid w:val="001B043D"/>
    <w:rsid w:val="001B0A33"/>
    <w:rsid w:val="001B0D41"/>
    <w:rsid w:val="001B103E"/>
    <w:rsid w:val="001B1242"/>
    <w:rsid w:val="001B1349"/>
    <w:rsid w:val="001B1393"/>
    <w:rsid w:val="001B1396"/>
    <w:rsid w:val="001B1434"/>
    <w:rsid w:val="001B1765"/>
    <w:rsid w:val="001B1931"/>
    <w:rsid w:val="001B1B59"/>
    <w:rsid w:val="001B1CE4"/>
    <w:rsid w:val="001B1F72"/>
    <w:rsid w:val="001B20A0"/>
    <w:rsid w:val="001B259D"/>
    <w:rsid w:val="001B2876"/>
    <w:rsid w:val="001B2AB1"/>
    <w:rsid w:val="001B2F26"/>
    <w:rsid w:val="001B31DE"/>
    <w:rsid w:val="001B355D"/>
    <w:rsid w:val="001B35F5"/>
    <w:rsid w:val="001B377F"/>
    <w:rsid w:val="001B37B5"/>
    <w:rsid w:val="001B39EC"/>
    <w:rsid w:val="001B3A0B"/>
    <w:rsid w:val="001B3A76"/>
    <w:rsid w:val="001B3B05"/>
    <w:rsid w:val="001B3CA1"/>
    <w:rsid w:val="001B3D3D"/>
    <w:rsid w:val="001B40E9"/>
    <w:rsid w:val="001B414F"/>
    <w:rsid w:val="001B41C2"/>
    <w:rsid w:val="001B45A5"/>
    <w:rsid w:val="001B464D"/>
    <w:rsid w:val="001B4971"/>
    <w:rsid w:val="001B4BA5"/>
    <w:rsid w:val="001B4FA6"/>
    <w:rsid w:val="001B509A"/>
    <w:rsid w:val="001B55B7"/>
    <w:rsid w:val="001B561C"/>
    <w:rsid w:val="001B5CB3"/>
    <w:rsid w:val="001B5F75"/>
    <w:rsid w:val="001B632E"/>
    <w:rsid w:val="001B6790"/>
    <w:rsid w:val="001B6ACC"/>
    <w:rsid w:val="001B72F7"/>
    <w:rsid w:val="001B7388"/>
    <w:rsid w:val="001B73B7"/>
    <w:rsid w:val="001B7C9E"/>
    <w:rsid w:val="001C0362"/>
    <w:rsid w:val="001C0495"/>
    <w:rsid w:val="001C04AD"/>
    <w:rsid w:val="001C04C9"/>
    <w:rsid w:val="001C0634"/>
    <w:rsid w:val="001C09CE"/>
    <w:rsid w:val="001C09D2"/>
    <w:rsid w:val="001C0BD0"/>
    <w:rsid w:val="001C0FFE"/>
    <w:rsid w:val="001C155B"/>
    <w:rsid w:val="001C17C8"/>
    <w:rsid w:val="001C218F"/>
    <w:rsid w:val="001C23F2"/>
    <w:rsid w:val="001C265A"/>
    <w:rsid w:val="001C2727"/>
    <w:rsid w:val="001C2738"/>
    <w:rsid w:val="001C2935"/>
    <w:rsid w:val="001C2978"/>
    <w:rsid w:val="001C29EF"/>
    <w:rsid w:val="001C2A0D"/>
    <w:rsid w:val="001C2CED"/>
    <w:rsid w:val="001C2D65"/>
    <w:rsid w:val="001C2DE5"/>
    <w:rsid w:val="001C2E97"/>
    <w:rsid w:val="001C2ECC"/>
    <w:rsid w:val="001C317A"/>
    <w:rsid w:val="001C367F"/>
    <w:rsid w:val="001C371E"/>
    <w:rsid w:val="001C391F"/>
    <w:rsid w:val="001C3CAC"/>
    <w:rsid w:val="001C3CCA"/>
    <w:rsid w:val="001C3EE2"/>
    <w:rsid w:val="001C4296"/>
    <w:rsid w:val="001C42E5"/>
    <w:rsid w:val="001C4335"/>
    <w:rsid w:val="001C4612"/>
    <w:rsid w:val="001C49B5"/>
    <w:rsid w:val="001C4E7C"/>
    <w:rsid w:val="001C5024"/>
    <w:rsid w:val="001C56DB"/>
    <w:rsid w:val="001C57C2"/>
    <w:rsid w:val="001C58DB"/>
    <w:rsid w:val="001C5CBA"/>
    <w:rsid w:val="001C5EAB"/>
    <w:rsid w:val="001C6157"/>
    <w:rsid w:val="001C616D"/>
    <w:rsid w:val="001C64C7"/>
    <w:rsid w:val="001C6685"/>
    <w:rsid w:val="001C6A6F"/>
    <w:rsid w:val="001C6AC9"/>
    <w:rsid w:val="001C6F80"/>
    <w:rsid w:val="001C7055"/>
    <w:rsid w:val="001C74E3"/>
    <w:rsid w:val="001C7A02"/>
    <w:rsid w:val="001D018F"/>
    <w:rsid w:val="001D03BE"/>
    <w:rsid w:val="001D0B9E"/>
    <w:rsid w:val="001D11F1"/>
    <w:rsid w:val="001D161C"/>
    <w:rsid w:val="001D1903"/>
    <w:rsid w:val="001D197E"/>
    <w:rsid w:val="001D1A57"/>
    <w:rsid w:val="001D2493"/>
    <w:rsid w:val="001D2500"/>
    <w:rsid w:val="001D2F6F"/>
    <w:rsid w:val="001D3054"/>
    <w:rsid w:val="001D3442"/>
    <w:rsid w:val="001D3501"/>
    <w:rsid w:val="001D3795"/>
    <w:rsid w:val="001D3ACF"/>
    <w:rsid w:val="001D3C56"/>
    <w:rsid w:val="001D3FD9"/>
    <w:rsid w:val="001D40F7"/>
    <w:rsid w:val="001D4448"/>
    <w:rsid w:val="001D4929"/>
    <w:rsid w:val="001D497E"/>
    <w:rsid w:val="001D4A8D"/>
    <w:rsid w:val="001D4F72"/>
    <w:rsid w:val="001D5223"/>
    <w:rsid w:val="001D570C"/>
    <w:rsid w:val="001D58FF"/>
    <w:rsid w:val="001D59E8"/>
    <w:rsid w:val="001D5F95"/>
    <w:rsid w:val="001D6053"/>
    <w:rsid w:val="001D6086"/>
    <w:rsid w:val="001D6134"/>
    <w:rsid w:val="001D6190"/>
    <w:rsid w:val="001D638E"/>
    <w:rsid w:val="001D6712"/>
    <w:rsid w:val="001D673D"/>
    <w:rsid w:val="001D6926"/>
    <w:rsid w:val="001D6C4C"/>
    <w:rsid w:val="001D6CAB"/>
    <w:rsid w:val="001D6E56"/>
    <w:rsid w:val="001D6E86"/>
    <w:rsid w:val="001D7549"/>
    <w:rsid w:val="001D77AB"/>
    <w:rsid w:val="001D7A46"/>
    <w:rsid w:val="001D7DA2"/>
    <w:rsid w:val="001E0148"/>
    <w:rsid w:val="001E03A4"/>
    <w:rsid w:val="001E066B"/>
    <w:rsid w:val="001E09CE"/>
    <w:rsid w:val="001E0A9E"/>
    <w:rsid w:val="001E0AEC"/>
    <w:rsid w:val="001E118D"/>
    <w:rsid w:val="001E14A3"/>
    <w:rsid w:val="001E15DA"/>
    <w:rsid w:val="001E1A99"/>
    <w:rsid w:val="001E1C5C"/>
    <w:rsid w:val="001E1D72"/>
    <w:rsid w:val="001E1F42"/>
    <w:rsid w:val="001E20EB"/>
    <w:rsid w:val="001E2420"/>
    <w:rsid w:val="001E2589"/>
    <w:rsid w:val="001E2A36"/>
    <w:rsid w:val="001E2ADD"/>
    <w:rsid w:val="001E2B5D"/>
    <w:rsid w:val="001E2D85"/>
    <w:rsid w:val="001E2D8B"/>
    <w:rsid w:val="001E35D9"/>
    <w:rsid w:val="001E35F2"/>
    <w:rsid w:val="001E3672"/>
    <w:rsid w:val="001E3BCC"/>
    <w:rsid w:val="001E3BD7"/>
    <w:rsid w:val="001E3CAB"/>
    <w:rsid w:val="001E3E2C"/>
    <w:rsid w:val="001E3F5E"/>
    <w:rsid w:val="001E40D9"/>
    <w:rsid w:val="001E4DBE"/>
    <w:rsid w:val="001E5174"/>
    <w:rsid w:val="001E52AA"/>
    <w:rsid w:val="001E52B5"/>
    <w:rsid w:val="001E52D3"/>
    <w:rsid w:val="001E52E4"/>
    <w:rsid w:val="001E596A"/>
    <w:rsid w:val="001E5CF7"/>
    <w:rsid w:val="001E5FF6"/>
    <w:rsid w:val="001E632C"/>
    <w:rsid w:val="001E64D5"/>
    <w:rsid w:val="001E66FA"/>
    <w:rsid w:val="001E6BFF"/>
    <w:rsid w:val="001E6D6F"/>
    <w:rsid w:val="001E7864"/>
    <w:rsid w:val="001E78BA"/>
    <w:rsid w:val="001E7962"/>
    <w:rsid w:val="001E7984"/>
    <w:rsid w:val="001E7C87"/>
    <w:rsid w:val="001E7D09"/>
    <w:rsid w:val="001E7F21"/>
    <w:rsid w:val="001F0188"/>
    <w:rsid w:val="001F0264"/>
    <w:rsid w:val="001F068A"/>
    <w:rsid w:val="001F0BC0"/>
    <w:rsid w:val="001F0DC2"/>
    <w:rsid w:val="001F148B"/>
    <w:rsid w:val="001F16BE"/>
    <w:rsid w:val="001F196B"/>
    <w:rsid w:val="001F1C4B"/>
    <w:rsid w:val="001F1D88"/>
    <w:rsid w:val="001F1DBB"/>
    <w:rsid w:val="001F222E"/>
    <w:rsid w:val="001F232D"/>
    <w:rsid w:val="001F2490"/>
    <w:rsid w:val="001F2764"/>
    <w:rsid w:val="001F2A88"/>
    <w:rsid w:val="001F2B58"/>
    <w:rsid w:val="001F2C7B"/>
    <w:rsid w:val="001F2C97"/>
    <w:rsid w:val="001F32F8"/>
    <w:rsid w:val="001F3309"/>
    <w:rsid w:val="001F363F"/>
    <w:rsid w:val="001F373F"/>
    <w:rsid w:val="001F390B"/>
    <w:rsid w:val="001F3B63"/>
    <w:rsid w:val="001F3ED2"/>
    <w:rsid w:val="001F4074"/>
    <w:rsid w:val="001F418D"/>
    <w:rsid w:val="001F45F0"/>
    <w:rsid w:val="001F4658"/>
    <w:rsid w:val="001F4780"/>
    <w:rsid w:val="001F4866"/>
    <w:rsid w:val="001F489C"/>
    <w:rsid w:val="001F4A48"/>
    <w:rsid w:val="001F4CFC"/>
    <w:rsid w:val="001F4E4F"/>
    <w:rsid w:val="001F4FD4"/>
    <w:rsid w:val="001F4FE0"/>
    <w:rsid w:val="001F555A"/>
    <w:rsid w:val="001F586E"/>
    <w:rsid w:val="001F5D6C"/>
    <w:rsid w:val="001F5E1A"/>
    <w:rsid w:val="001F6233"/>
    <w:rsid w:val="001F6642"/>
    <w:rsid w:val="001F6678"/>
    <w:rsid w:val="001F685C"/>
    <w:rsid w:val="001F7170"/>
    <w:rsid w:val="001F71B8"/>
    <w:rsid w:val="001F75C3"/>
    <w:rsid w:val="001F77B6"/>
    <w:rsid w:val="001F7BD7"/>
    <w:rsid w:val="001F7FA7"/>
    <w:rsid w:val="00200323"/>
    <w:rsid w:val="002007E5"/>
    <w:rsid w:val="002008DD"/>
    <w:rsid w:val="002008FC"/>
    <w:rsid w:val="00200C57"/>
    <w:rsid w:val="00200DCD"/>
    <w:rsid w:val="002013B6"/>
    <w:rsid w:val="002014B1"/>
    <w:rsid w:val="00201B80"/>
    <w:rsid w:val="00201E7A"/>
    <w:rsid w:val="00201FF9"/>
    <w:rsid w:val="00202DAA"/>
    <w:rsid w:val="00202DF3"/>
    <w:rsid w:val="00202E50"/>
    <w:rsid w:val="00202E81"/>
    <w:rsid w:val="00202E89"/>
    <w:rsid w:val="002034EB"/>
    <w:rsid w:val="002036BF"/>
    <w:rsid w:val="00203779"/>
    <w:rsid w:val="002037FF"/>
    <w:rsid w:val="00203A56"/>
    <w:rsid w:val="00203E6D"/>
    <w:rsid w:val="00203F1A"/>
    <w:rsid w:val="00203FB6"/>
    <w:rsid w:val="0020416E"/>
    <w:rsid w:val="002041A5"/>
    <w:rsid w:val="002041C0"/>
    <w:rsid w:val="002041EF"/>
    <w:rsid w:val="00204570"/>
    <w:rsid w:val="00204752"/>
    <w:rsid w:val="00204C95"/>
    <w:rsid w:val="00204D11"/>
    <w:rsid w:val="00204D43"/>
    <w:rsid w:val="00204E4E"/>
    <w:rsid w:val="00204FA5"/>
    <w:rsid w:val="0020506E"/>
    <w:rsid w:val="002051C7"/>
    <w:rsid w:val="002052B3"/>
    <w:rsid w:val="002055EC"/>
    <w:rsid w:val="00205707"/>
    <w:rsid w:val="00205768"/>
    <w:rsid w:val="00205B2F"/>
    <w:rsid w:val="00205B3D"/>
    <w:rsid w:val="00205B45"/>
    <w:rsid w:val="0020642C"/>
    <w:rsid w:val="00206B18"/>
    <w:rsid w:val="002070E6"/>
    <w:rsid w:val="002072B1"/>
    <w:rsid w:val="002074F3"/>
    <w:rsid w:val="0020761D"/>
    <w:rsid w:val="00207A80"/>
    <w:rsid w:val="00210138"/>
    <w:rsid w:val="00210228"/>
    <w:rsid w:val="002105FF"/>
    <w:rsid w:val="0021078E"/>
    <w:rsid w:val="00210828"/>
    <w:rsid w:val="0021087A"/>
    <w:rsid w:val="00210917"/>
    <w:rsid w:val="00210E31"/>
    <w:rsid w:val="002115F4"/>
    <w:rsid w:val="00211644"/>
    <w:rsid w:val="0021191E"/>
    <w:rsid w:val="00211A01"/>
    <w:rsid w:val="00211ABA"/>
    <w:rsid w:val="00211EBF"/>
    <w:rsid w:val="00211F45"/>
    <w:rsid w:val="002120C2"/>
    <w:rsid w:val="00212284"/>
    <w:rsid w:val="002124ED"/>
    <w:rsid w:val="002126DC"/>
    <w:rsid w:val="00212846"/>
    <w:rsid w:val="00212953"/>
    <w:rsid w:val="00212BC3"/>
    <w:rsid w:val="00212BCB"/>
    <w:rsid w:val="00212EDF"/>
    <w:rsid w:val="0021315B"/>
    <w:rsid w:val="002132A8"/>
    <w:rsid w:val="002134B3"/>
    <w:rsid w:val="002135BA"/>
    <w:rsid w:val="00213882"/>
    <w:rsid w:val="00213C87"/>
    <w:rsid w:val="00214091"/>
    <w:rsid w:val="00214344"/>
    <w:rsid w:val="002144EF"/>
    <w:rsid w:val="002145D3"/>
    <w:rsid w:val="00214610"/>
    <w:rsid w:val="00214696"/>
    <w:rsid w:val="002148F6"/>
    <w:rsid w:val="002149B3"/>
    <w:rsid w:val="00214A8D"/>
    <w:rsid w:val="00214C29"/>
    <w:rsid w:val="00214CC6"/>
    <w:rsid w:val="002150C8"/>
    <w:rsid w:val="002150CB"/>
    <w:rsid w:val="0021539B"/>
    <w:rsid w:val="00215608"/>
    <w:rsid w:val="0021590C"/>
    <w:rsid w:val="00215981"/>
    <w:rsid w:val="00215AFD"/>
    <w:rsid w:val="00215DF7"/>
    <w:rsid w:val="00215E01"/>
    <w:rsid w:val="0021687C"/>
    <w:rsid w:val="002169F1"/>
    <w:rsid w:val="00216A05"/>
    <w:rsid w:val="00216EF1"/>
    <w:rsid w:val="00217428"/>
    <w:rsid w:val="0021746E"/>
    <w:rsid w:val="00217505"/>
    <w:rsid w:val="00217A80"/>
    <w:rsid w:val="00217AC8"/>
    <w:rsid w:val="00220078"/>
    <w:rsid w:val="00220103"/>
    <w:rsid w:val="002201A5"/>
    <w:rsid w:val="002206CF"/>
    <w:rsid w:val="002208DB"/>
    <w:rsid w:val="0022094A"/>
    <w:rsid w:val="002209A3"/>
    <w:rsid w:val="00220CE5"/>
    <w:rsid w:val="00221417"/>
    <w:rsid w:val="00221502"/>
    <w:rsid w:val="002215DC"/>
    <w:rsid w:val="00221602"/>
    <w:rsid w:val="00221797"/>
    <w:rsid w:val="00221C6A"/>
    <w:rsid w:val="00221E1D"/>
    <w:rsid w:val="002222AC"/>
    <w:rsid w:val="002222FF"/>
    <w:rsid w:val="0022230E"/>
    <w:rsid w:val="002224B9"/>
    <w:rsid w:val="00222779"/>
    <w:rsid w:val="00222787"/>
    <w:rsid w:val="00222AEC"/>
    <w:rsid w:val="00222B09"/>
    <w:rsid w:val="00223392"/>
    <w:rsid w:val="002234B6"/>
    <w:rsid w:val="0022377E"/>
    <w:rsid w:val="002238D2"/>
    <w:rsid w:val="002239AD"/>
    <w:rsid w:val="00223A02"/>
    <w:rsid w:val="00223A0E"/>
    <w:rsid w:val="00223C99"/>
    <w:rsid w:val="00223DAF"/>
    <w:rsid w:val="0022413E"/>
    <w:rsid w:val="0022423A"/>
    <w:rsid w:val="002243D6"/>
    <w:rsid w:val="002246EE"/>
    <w:rsid w:val="00224735"/>
    <w:rsid w:val="00224AA1"/>
    <w:rsid w:val="00224CA9"/>
    <w:rsid w:val="00225310"/>
    <w:rsid w:val="002253A7"/>
    <w:rsid w:val="002254EB"/>
    <w:rsid w:val="00225595"/>
    <w:rsid w:val="002258B0"/>
    <w:rsid w:val="00225916"/>
    <w:rsid w:val="0022596E"/>
    <w:rsid w:val="00225AA4"/>
    <w:rsid w:val="00225CD8"/>
    <w:rsid w:val="00225CF8"/>
    <w:rsid w:val="00226238"/>
    <w:rsid w:val="0022647D"/>
    <w:rsid w:val="0022680B"/>
    <w:rsid w:val="0022683D"/>
    <w:rsid w:val="0022687B"/>
    <w:rsid w:val="002268B8"/>
    <w:rsid w:val="00226907"/>
    <w:rsid w:val="00226BBB"/>
    <w:rsid w:val="00226BD7"/>
    <w:rsid w:val="00227061"/>
    <w:rsid w:val="00227546"/>
    <w:rsid w:val="00227AE6"/>
    <w:rsid w:val="00227BAF"/>
    <w:rsid w:val="002301D9"/>
    <w:rsid w:val="0023031F"/>
    <w:rsid w:val="0023047B"/>
    <w:rsid w:val="00230509"/>
    <w:rsid w:val="00230810"/>
    <w:rsid w:val="00230A67"/>
    <w:rsid w:val="00230F5A"/>
    <w:rsid w:val="0023100A"/>
    <w:rsid w:val="00231168"/>
    <w:rsid w:val="00231412"/>
    <w:rsid w:val="002315D3"/>
    <w:rsid w:val="00231666"/>
    <w:rsid w:val="00231EF5"/>
    <w:rsid w:val="002321B4"/>
    <w:rsid w:val="00232310"/>
    <w:rsid w:val="002323F4"/>
    <w:rsid w:val="00232593"/>
    <w:rsid w:val="002328D3"/>
    <w:rsid w:val="00232908"/>
    <w:rsid w:val="00232964"/>
    <w:rsid w:val="002329D3"/>
    <w:rsid w:val="00232BD0"/>
    <w:rsid w:val="00232D0A"/>
    <w:rsid w:val="00232E25"/>
    <w:rsid w:val="00232E45"/>
    <w:rsid w:val="00232F3B"/>
    <w:rsid w:val="002330A2"/>
    <w:rsid w:val="002337B5"/>
    <w:rsid w:val="00233878"/>
    <w:rsid w:val="00233E44"/>
    <w:rsid w:val="0023409C"/>
    <w:rsid w:val="00234673"/>
    <w:rsid w:val="002346DF"/>
    <w:rsid w:val="00234922"/>
    <w:rsid w:val="00234AD8"/>
    <w:rsid w:val="00234D80"/>
    <w:rsid w:val="00234DEF"/>
    <w:rsid w:val="00235027"/>
    <w:rsid w:val="002350F6"/>
    <w:rsid w:val="0023511E"/>
    <w:rsid w:val="00235875"/>
    <w:rsid w:val="00235890"/>
    <w:rsid w:val="002359EA"/>
    <w:rsid w:val="00235A4B"/>
    <w:rsid w:val="00235A77"/>
    <w:rsid w:val="00235C18"/>
    <w:rsid w:val="00235C3D"/>
    <w:rsid w:val="00235D0C"/>
    <w:rsid w:val="00235E80"/>
    <w:rsid w:val="00235FA7"/>
    <w:rsid w:val="00236138"/>
    <w:rsid w:val="002362AA"/>
    <w:rsid w:val="00236510"/>
    <w:rsid w:val="00236577"/>
    <w:rsid w:val="002365D5"/>
    <w:rsid w:val="00236773"/>
    <w:rsid w:val="002368D0"/>
    <w:rsid w:val="00236AB7"/>
    <w:rsid w:val="00236E49"/>
    <w:rsid w:val="00236F74"/>
    <w:rsid w:val="0023703B"/>
    <w:rsid w:val="00237087"/>
    <w:rsid w:val="002376B0"/>
    <w:rsid w:val="0023787E"/>
    <w:rsid w:val="002379BE"/>
    <w:rsid w:val="00237B35"/>
    <w:rsid w:val="00237FB0"/>
    <w:rsid w:val="00240149"/>
    <w:rsid w:val="00240383"/>
    <w:rsid w:val="0024064D"/>
    <w:rsid w:val="002408DA"/>
    <w:rsid w:val="00240993"/>
    <w:rsid w:val="00240B7E"/>
    <w:rsid w:val="00240D0C"/>
    <w:rsid w:val="00240F07"/>
    <w:rsid w:val="00240F45"/>
    <w:rsid w:val="002410DE"/>
    <w:rsid w:val="00241270"/>
    <w:rsid w:val="002414AC"/>
    <w:rsid w:val="002415CB"/>
    <w:rsid w:val="0024182B"/>
    <w:rsid w:val="002419CE"/>
    <w:rsid w:val="002422FC"/>
    <w:rsid w:val="00242494"/>
    <w:rsid w:val="0024255F"/>
    <w:rsid w:val="002425E1"/>
    <w:rsid w:val="002427B8"/>
    <w:rsid w:val="00242963"/>
    <w:rsid w:val="002434B7"/>
    <w:rsid w:val="002436F3"/>
    <w:rsid w:val="00243BEF"/>
    <w:rsid w:val="00243F38"/>
    <w:rsid w:val="00243FB8"/>
    <w:rsid w:val="002441AD"/>
    <w:rsid w:val="002441F7"/>
    <w:rsid w:val="00244203"/>
    <w:rsid w:val="00244453"/>
    <w:rsid w:val="00244A2F"/>
    <w:rsid w:val="00245185"/>
    <w:rsid w:val="002452BB"/>
    <w:rsid w:val="00245800"/>
    <w:rsid w:val="002458E8"/>
    <w:rsid w:val="00245D80"/>
    <w:rsid w:val="00245E92"/>
    <w:rsid w:val="00245F56"/>
    <w:rsid w:val="00245FC8"/>
    <w:rsid w:val="00245FE0"/>
    <w:rsid w:val="00246474"/>
    <w:rsid w:val="0024651C"/>
    <w:rsid w:val="002466D7"/>
    <w:rsid w:val="00247260"/>
    <w:rsid w:val="00247313"/>
    <w:rsid w:val="002474A8"/>
    <w:rsid w:val="00247683"/>
    <w:rsid w:val="0024779A"/>
    <w:rsid w:val="00247B42"/>
    <w:rsid w:val="00247C33"/>
    <w:rsid w:val="00247E5B"/>
    <w:rsid w:val="00247F40"/>
    <w:rsid w:val="002504AC"/>
    <w:rsid w:val="002504BD"/>
    <w:rsid w:val="0025053A"/>
    <w:rsid w:val="0025068C"/>
    <w:rsid w:val="002506CA"/>
    <w:rsid w:val="002509A9"/>
    <w:rsid w:val="00250A97"/>
    <w:rsid w:val="00250B01"/>
    <w:rsid w:val="002511DE"/>
    <w:rsid w:val="0025159E"/>
    <w:rsid w:val="00251709"/>
    <w:rsid w:val="002517E9"/>
    <w:rsid w:val="00251872"/>
    <w:rsid w:val="00251AAC"/>
    <w:rsid w:val="00252937"/>
    <w:rsid w:val="00252951"/>
    <w:rsid w:val="00252AB1"/>
    <w:rsid w:val="00252D0E"/>
    <w:rsid w:val="00252F1C"/>
    <w:rsid w:val="00253B4E"/>
    <w:rsid w:val="00253B58"/>
    <w:rsid w:val="00253D82"/>
    <w:rsid w:val="00253F7C"/>
    <w:rsid w:val="00254063"/>
    <w:rsid w:val="00254127"/>
    <w:rsid w:val="002541CE"/>
    <w:rsid w:val="0025479F"/>
    <w:rsid w:val="0025494E"/>
    <w:rsid w:val="002549ED"/>
    <w:rsid w:val="00254B38"/>
    <w:rsid w:val="00254C99"/>
    <w:rsid w:val="00255219"/>
    <w:rsid w:val="00255268"/>
    <w:rsid w:val="002552CA"/>
    <w:rsid w:val="0025536D"/>
    <w:rsid w:val="0025536F"/>
    <w:rsid w:val="002553E0"/>
    <w:rsid w:val="0025620F"/>
    <w:rsid w:val="0025639C"/>
    <w:rsid w:val="0025668C"/>
    <w:rsid w:val="00256DAF"/>
    <w:rsid w:val="00257088"/>
    <w:rsid w:val="002571C8"/>
    <w:rsid w:val="002571D0"/>
    <w:rsid w:val="002573FC"/>
    <w:rsid w:val="00257644"/>
    <w:rsid w:val="002576B5"/>
    <w:rsid w:val="0026014F"/>
    <w:rsid w:val="002605EE"/>
    <w:rsid w:val="00260C37"/>
    <w:rsid w:val="00260D25"/>
    <w:rsid w:val="00260D74"/>
    <w:rsid w:val="00260E16"/>
    <w:rsid w:val="0026167C"/>
    <w:rsid w:val="002616FF"/>
    <w:rsid w:val="00261847"/>
    <w:rsid w:val="00261D6B"/>
    <w:rsid w:val="00261DE1"/>
    <w:rsid w:val="00261DE4"/>
    <w:rsid w:val="00261E45"/>
    <w:rsid w:val="00261F47"/>
    <w:rsid w:val="00262268"/>
    <w:rsid w:val="00262A9E"/>
    <w:rsid w:val="00262C47"/>
    <w:rsid w:val="002634C1"/>
    <w:rsid w:val="00263758"/>
    <w:rsid w:val="002638B4"/>
    <w:rsid w:val="0026393A"/>
    <w:rsid w:val="00263A64"/>
    <w:rsid w:val="00263B0A"/>
    <w:rsid w:val="00263B7D"/>
    <w:rsid w:val="00263D44"/>
    <w:rsid w:val="00263D4A"/>
    <w:rsid w:val="00263DAB"/>
    <w:rsid w:val="002643EF"/>
    <w:rsid w:val="0026458C"/>
    <w:rsid w:val="00264938"/>
    <w:rsid w:val="00264F0B"/>
    <w:rsid w:val="0026507D"/>
    <w:rsid w:val="00265221"/>
    <w:rsid w:val="002653C2"/>
    <w:rsid w:val="002653F4"/>
    <w:rsid w:val="002654A6"/>
    <w:rsid w:val="00265831"/>
    <w:rsid w:val="00265964"/>
    <w:rsid w:val="00265C1F"/>
    <w:rsid w:val="00266265"/>
    <w:rsid w:val="0026651D"/>
    <w:rsid w:val="00266B10"/>
    <w:rsid w:val="00266C12"/>
    <w:rsid w:val="00266C52"/>
    <w:rsid w:val="00266FBE"/>
    <w:rsid w:val="0026715B"/>
    <w:rsid w:val="002672CD"/>
    <w:rsid w:val="00267394"/>
    <w:rsid w:val="00267411"/>
    <w:rsid w:val="00267A30"/>
    <w:rsid w:val="00267D29"/>
    <w:rsid w:val="00267D62"/>
    <w:rsid w:val="00267FFC"/>
    <w:rsid w:val="00270837"/>
    <w:rsid w:val="00270C83"/>
    <w:rsid w:val="00270C8F"/>
    <w:rsid w:val="00270D04"/>
    <w:rsid w:val="002712FE"/>
    <w:rsid w:val="00271325"/>
    <w:rsid w:val="0027139F"/>
    <w:rsid w:val="00271419"/>
    <w:rsid w:val="002715F2"/>
    <w:rsid w:val="0027185A"/>
    <w:rsid w:val="0027186E"/>
    <w:rsid w:val="002728D2"/>
    <w:rsid w:val="00272A3F"/>
    <w:rsid w:val="00272D3C"/>
    <w:rsid w:val="00272D44"/>
    <w:rsid w:val="00272E74"/>
    <w:rsid w:val="00273754"/>
    <w:rsid w:val="0027378F"/>
    <w:rsid w:val="00273B63"/>
    <w:rsid w:val="00273E47"/>
    <w:rsid w:val="00273E67"/>
    <w:rsid w:val="002740EB"/>
    <w:rsid w:val="00274385"/>
    <w:rsid w:val="00274515"/>
    <w:rsid w:val="0027454A"/>
    <w:rsid w:val="0027457F"/>
    <w:rsid w:val="0027488D"/>
    <w:rsid w:val="002749C9"/>
    <w:rsid w:val="00274D1F"/>
    <w:rsid w:val="0027518D"/>
    <w:rsid w:val="002756D4"/>
    <w:rsid w:val="00275A87"/>
    <w:rsid w:val="0027669C"/>
    <w:rsid w:val="002766B1"/>
    <w:rsid w:val="00276908"/>
    <w:rsid w:val="00276DFC"/>
    <w:rsid w:val="002775C8"/>
    <w:rsid w:val="0027782C"/>
    <w:rsid w:val="00277D97"/>
    <w:rsid w:val="00277E6D"/>
    <w:rsid w:val="00280079"/>
    <w:rsid w:val="002802C1"/>
    <w:rsid w:val="00280772"/>
    <w:rsid w:val="00280843"/>
    <w:rsid w:val="00280AB2"/>
    <w:rsid w:val="00280E3C"/>
    <w:rsid w:val="00281062"/>
    <w:rsid w:val="00281263"/>
    <w:rsid w:val="00281491"/>
    <w:rsid w:val="0028183F"/>
    <w:rsid w:val="00281A2C"/>
    <w:rsid w:val="00281BB5"/>
    <w:rsid w:val="00281C48"/>
    <w:rsid w:val="0028228F"/>
    <w:rsid w:val="00282569"/>
    <w:rsid w:val="0028288F"/>
    <w:rsid w:val="00282A44"/>
    <w:rsid w:val="00282E49"/>
    <w:rsid w:val="00282FCE"/>
    <w:rsid w:val="00283AF6"/>
    <w:rsid w:val="00283B1B"/>
    <w:rsid w:val="00283C53"/>
    <w:rsid w:val="00283E9A"/>
    <w:rsid w:val="0028411A"/>
    <w:rsid w:val="00284192"/>
    <w:rsid w:val="0028432F"/>
    <w:rsid w:val="0028440B"/>
    <w:rsid w:val="00284808"/>
    <w:rsid w:val="00284910"/>
    <w:rsid w:val="00284AEB"/>
    <w:rsid w:val="00284EF4"/>
    <w:rsid w:val="00285013"/>
    <w:rsid w:val="002855BB"/>
    <w:rsid w:val="00285647"/>
    <w:rsid w:val="00285AF5"/>
    <w:rsid w:val="00285C93"/>
    <w:rsid w:val="002862F8"/>
    <w:rsid w:val="002865E5"/>
    <w:rsid w:val="0028693D"/>
    <w:rsid w:val="00286CA8"/>
    <w:rsid w:val="002870BB"/>
    <w:rsid w:val="002873CB"/>
    <w:rsid w:val="0028740C"/>
    <w:rsid w:val="00287478"/>
    <w:rsid w:val="00287CF4"/>
    <w:rsid w:val="002902AB"/>
    <w:rsid w:val="00290529"/>
    <w:rsid w:val="00290585"/>
    <w:rsid w:val="002905C6"/>
    <w:rsid w:val="0029063D"/>
    <w:rsid w:val="00290868"/>
    <w:rsid w:val="0029090C"/>
    <w:rsid w:val="00290926"/>
    <w:rsid w:val="0029096C"/>
    <w:rsid w:val="00290B4A"/>
    <w:rsid w:val="00290BA6"/>
    <w:rsid w:val="0029135C"/>
    <w:rsid w:val="00291533"/>
    <w:rsid w:val="002916A1"/>
    <w:rsid w:val="00291758"/>
    <w:rsid w:val="0029196D"/>
    <w:rsid w:val="002919FA"/>
    <w:rsid w:val="00291A55"/>
    <w:rsid w:val="00291B34"/>
    <w:rsid w:val="00291C37"/>
    <w:rsid w:val="00291E5B"/>
    <w:rsid w:val="00291FCD"/>
    <w:rsid w:val="00292147"/>
    <w:rsid w:val="002925F7"/>
    <w:rsid w:val="0029261B"/>
    <w:rsid w:val="00292D9D"/>
    <w:rsid w:val="00292DDA"/>
    <w:rsid w:val="00292DF5"/>
    <w:rsid w:val="002932A5"/>
    <w:rsid w:val="00293411"/>
    <w:rsid w:val="00293E18"/>
    <w:rsid w:val="0029405F"/>
    <w:rsid w:val="00294484"/>
    <w:rsid w:val="002944DB"/>
    <w:rsid w:val="0029458E"/>
    <w:rsid w:val="00294608"/>
    <w:rsid w:val="002946D1"/>
    <w:rsid w:val="00294C37"/>
    <w:rsid w:val="00294DC3"/>
    <w:rsid w:val="002950AA"/>
    <w:rsid w:val="00295242"/>
    <w:rsid w:val="00295332"/>
    <w:rsid w:val="002959B6"/>
    <w:rsid w:val="00295D78"/>
    <w:rsid w:val="0029613C"/>
    <w:rsid w:val="0029640B"/>
    <w:rsid w:val="002964E2"/>
    <w:rsid w:val="002966B6"/>
    <w:rsid w:val="002968F5"/>
    <w:rsid w:val="0029694B"/>
    <w:rsid w:val="00297030"/>
    <w:rsid w:val="002978DE"/>
    <w:rsid w:val="00297901"/>
    <w:rsid w:val="002979BE"/>
    <w:rsid w:val="00297BB9"/>
    <w:rsid w:val="00297CAC"/>
    <w:rsid w:val="00297D91"/>
    <w:rsid w:val="00297E58"/>
    <w:rsid w:val="002A02F5"/>
    <w:rsid w:val="002A0403"/>
    <w:rsid w:val="002A07AA"/>
    <w:rsid w:val="002A09BE"/>
    <w:rsid w:val="002A0B52"/>
    <w:rsid w:val="002A0E28"/>
    <w:rsid w:val="002A107B"/>
    <w:rsid w:val="002A1205"/>
    <w:rsid w:val="002A1A73"/>
    <w:rsid w:val="002A1B33"/>
    <w:rsid w:val="002A1EC9"/>
    <w:rsid w:val="002A1FB1"/>
    <w:rsid w:val="002A22DE"/>
    <w:rsid w:val="002A29BE"/>
    <w:rsid w:val="002A2B9B"/>
    <w:rsid w:val="002A2D1D"/>
    <w:rsid w:val="002A3066"/>
    <w:rsid w:val="002A309C"/>
    <w:rsid w:val="002A3207"/>
    <w:rsid w:val="002A336D"/>
    <w:rsid w:val="002A33EC"/>
    <w:rsid w:val="002A36A4"/>
    <w:rsid w:val="002A3A00"/>
    <w:rsid w:val="002A3D6B"/>
    <w:rsid w:val="002A432E"/>
    <w:rsid w:val="002A47AD"/>
    <w:rsid w:val="002A4A3A"/>
    <w:rsid w:val="002A4F3A"/>
    <w:rsid w:val="002A502D"/>
    <w:rsid w:val="002A506F"/>
    <w:rsid w:val="002A51F4"/>
    <w:rsid w:val="002A56D6"/>
    <w:rsid w:val="002A5883"/>
    <w:rsid w:val="002A590F"/>
    <w:rsid w:val="002A5EB5"/>
    <w:rsid w:val="002A60FE"/>
    <w:rsid w:val="002A6581"/>
    <w:rsid w:val="002A6681"/>
    <w:rsid w:val="002A671B"/>
    <w:rsid w:val="002A6965"/>
    <w:rsid w:val="002A71D5"/>
    <w:rsid w:val="002A73EA"/>
    <w:rsid w:val="002A74C1"/>
    <w:rsid w:val="002A76E8"/>
    <w:rsid w:val="002A79EF"/>
    <w:rsid w:val="002A7BD4"/>
    <w:rsid w:val="002A7C38"/>
    <w:rsid w:val="002B01F8"/>
    <w:rsid w:val="002B04A8"/>
    <w:rsid w:val="002B0590"/>
    <w:rsid w:val="002B084A"/>
    <w:rsid w:val="002B0896"/>
    <w:rsid w:val="002B0C2D"/>
    <w:rsid w:val="002B0CC7"/>
    <w:rsid w:val="002B0D66"/>
    <w:rsid w:val="002B122C"/>
    <w:rsid w:val="002B12F8"/>
    <w:rsid w:val="002B176C"/>
    <w:rsid w:val="002B18CF"/>
    <w:rsid w:val="002B192A"/>
    <w:rsid w:val="002B1B3E"/>
    <w:rsid w:val="002B1B8E"/>
    <w:rsid w:val="002B1DD2"/>
    <w:rsid w:val="002B26B9"/>
    <w:rsid w:val="002B29D6"/>
    <w:rsid w:val="002B40B0"/>
    <w:rsid w:val="002B4296"/>
    <w:rsid w:val="002B43F0"/>
    <w:rsid w:val="002B4528"/>
    <w:rsid w:val="002B46FC"/>
    <w:rsid w:val="002B486B"/>
    <w:rsid w:val="002B4C58"/>
    <w:rsid w:val="002B4D28"/>
    <w:rsid w:val="002B5118"/>
    <w:rsid w:val="002B521B"/>
    <w:rsid w:val="002B5628"/>
    <w:rsid w:val="002B5693"/>
    <w:rsid w:val="002B5C13"/>
    <w:rsid w:val="002B5D58"/>
    <w:rsid w:val="002B5F12"/>
    <w:rsid w:val="002B6073"/>
    <w:rsid w:val="002B6203"/>
    <w:rsid w:val="002B6332"/>
    <w:rsid w:val="002B6471"/>
    <w:rsid w:val="002B64F6"/>
    <w:rsid w:val="002B6563"/>
    <w:rsid w:val="002B6B32"/>
    <w:rsid w:val="002B6B7A"/>
    <w:rsid w:val="002B6D43"/>
    <w:rsid w:val="002B6E60"/>
    <w:rsid w:val="002B6F7B"/>
    <w:rsid w:val="002B730B"/>
    <w:rsid w:val="002B74AF"/>
    <w:rsid w:val="002B7530"/>
    <w:rsid w:val="002B7A8B"/>
    <w:rsid w:val="002B7AEB"/>
    <w:rsid w:val="002C0071"/>
    <w:rsid w:val="002C00BD"/>
    <w:rsid w:val="002C01E2"/>
    <w:rsid w:val="002C06EE"/>
    <w:rsid w:val="002C0A82"/>
    <w:rsid w:val="002C1101"/>
    <w:rsid w:val="002C1368"/>
    <w:rsid w:val="002C159B"/>
    <w:rsid w:val="002C159C"/>
    <w:rsid w:val="002C1A8E"/>
    <w:rsid w:val="002C1B9B"/>
    <w:rsid w:val="002C1CB3"/>
    <w:rsid w:val="002C2212"/>
    <w:rsid w:val="002C2332"/>
    <w:rsid w:val="002C2AE3"/>
    <w:rsid w:val="002C2B30"/>
    <w:rsid w:val="002C2FC8"/>
    <w:rsid w:val="002C315D"/>
    <w:rsid w:val="002C330E"/>
    <w:rsid w:val="002C3376"/>
    <w:rsid w:val="002C34CC"/>
    <w:rsid w:val="002C39EA"/>
    <w:rsid w:val="002C3AA3"/>
    <w:rsid w:val="002C3DAA"/>
    <w:rsid w:val="002C3DAD"/>
    <w:rsid w:val="002C3F25"/>
    <w:rsid w:val="002C4117"/>
    <w:rsid w:val="002C4F3B"/>
    <w:rsid w:val="002C4F6B"/>
    <w:rsid w:val="002C5212"/>
    <w:rsid w:val="002C55A5"/>
    <w:rsid w:val="002C5820"/>
    <w:rsid w:val="002C58CA"/>
    <w:rsid w:val="002C59D8"/>
    <w:rsid w:val="002C5A99"/>
    <w:rsid w:val="002C5B05"/>
    <w:rsid w:val="002C5D2C"/>
    <w:rsid w:val="002C5E61"/>
    <w:rsid w:val="002C65F2"/>
    <w:rsid w:val="002C67DC"/>
    <w:rsid w:val="002C68A3"/>
    <w:rsid w:val="002C6B36"/>
    <w:rsid w:val="002C6BF8"/>
    <w:rsid w:val="002C6D09"/>
    <w:rsid w:val="002C6DC7"/>
    <w:rsid w:val="002C6FC2"/>
    <w:rsid w:val="002C6FF4"/>
    <w:rsid w:val="002C71A8"/>
    <w:rsid w:val="002C7747"/>
    <w:rsid w:val="002C7870"/>
    <w:rsid w:val="002C78DA"/>
    <w:rsid w:val="002C7BDF"/>
    <w:rsid w:val="002C7E09"/>
    <w:rsid w:val="002C7E99"/>
    <w:rsid w:val="002C7E9B"/>
    <w:rsid w:val="002D0393"/>
    <w:rsid w:val="002D0868"/>
    <w:rsid w:val="002D0A31"/>
    <w:rsid w:val="002D0CE8"/>
    <w:rsid w:val="002D0D3E"/>
    <w:rsid w:val="002D0D9F"/>
    <w:rsid w:val="002D0DFE"/>
    <w:rsid w:val="002D0E7B"/>
    <w:rsid w:val="002D1036"/>
    <w:rsid w:val="002D12A3"/>
    <w:rsid w:val="002D16C7"/>
    <w:rsid w:val="002D17CE"/>
    <w:rsid w:val="002D1A99"/>
    <w:rsid w:val="002D1E31"/>
    <w:rsid w:val="002D2045"/>
    <w:rsid w:val="002D20C2"/>
    <w:rsid w:val="002D2271"/>
    <w:rsid w:val="002D231B"/>
    <w:rsid w:val="002D2420"/>
    <w:rsid w:val="002D257E"/>
    <w:rsid w:val="002D2B58"/>
    <w:rsid w:val="002D2BCC"/>
    <w:rsid w:val="002D2CB7"/>
    <w:rsid w:val="002D2E2C"/>
    <w:rsid w:val="002D359E"/>
    <w:rsid w:val="002D37ED"/>
    <w:rsid w:val="002D3874"/>
    <w:rsid w:val="002D3888"/>
    <w:rsid w:val="002D3CAE"/>
    <w:rsid w:val="002D4103"/>
    <w:rsid w:val="002D44AD"/>
    <w:rsid w:val="002D450F"/>
    <w:rsid w:val="002D4546"/>
    <w:rsid w:val="002D4892"/>
    <w:rsid w:val="002D4B2E"/>
    <w:rsid w:val="002D5520"/>
    <w:rsid w:val="002D5718"/>
    <w:rsid w:val="002D5968"/>
    <w:rsid w:val="002D5ABD"/>
    <w:rsid w:val="002D5BCE"/>
    <w:rsid w:val="002D5DE3"/>
    <w:rsid w:val="002D605A"/>
    <w:rsid w:val="002D60EE"/>
    <w:rsid w:val="002D629A"/>
    <w:rsid w:val="002D63F6"/>
    <w:rsid w:val="002D64DF"/>
    <w:rsid w:val="002D6835"/>
    <w:rsid w:val="002D6843"/>
    <w:rsid w:val="002D6881"/>
    <w:rsid w:val="002D69A4"/>
    <w:rsid w:val="002D6A16"/>
    <w:rsid w:val="002D6BCA"/>
    <w:rsid w:val="002D6C0E"/>
    <w:rsid w:val="002D6C3C"/>
    <w:rsid w:val="002D6D60"/>
    <w:rsid w:val="002D6E02"/>
    <w:rsid w:val="002D6F48"/>
    <w:rsid w:val="002D71E7"/>
    <w:rsid w:val="002D724A"/>
    <w:rsid w:val="002D7453"/>
    <w:rsid w:val="002D74BA"/>
    <w:rsid w:val="002D7695"/>
    <w:rsid w:val="002D76AA"/>
    <w:rsid w:val="002D7710"/>
    <w:rsid w:val="002D7813"/>
    <w:rsid w:val="002D7A48"/>
    <w:rsid w:val="002D7AA3"/>
    <w:rsid w:val="002D7E2A"/>
    <w:rsid w:val="002D7F86"/>
    <w:rsid w:val="002E0306"/>
    <w:rsid w:val="002E0C57"/>
    <w:rsid w:val="002E0EA9"/>
    <w:rsid w:val="002E1268"/>
    <w:rsid w:val="002E1355"/>
    <w:rsid w:val="002E13BC"/>
    <w:rsid w:val="002E1B45"/>
    <w:rsid w:val="002E1F1A"/>
    <w:rsid w:val="002E1F96"/>
    <w:rsid w:val="002E2038"/>
    <w:rsid w:val="002E21C7"/>
    <w:rsid w:val="002E227B"/>
    <w:rsid w:val="002E22D3"/>
    <w:rsid w:val="002E22D8"/>
    <w:rsid w:val="002E2669"/>
    <w:rsid w:val="002E274F"/>
    <w:rsid w:val="002E28AE"/>
    <w:rsid w:val="002E28E6"/>
    <w:rsid w:val="002E2B33"/>
    <w:rsid w:val="002E2F0D"/>
    <w:rsid w:val="002E31FD"/>
    <w:rsid w:val="002E3303"/>
    <w:rsid w:val="002E35DA"/>
    <w:rsid w:val="002E3B46"/>
    <w:rsid w:val="002E3C38"/>
    <w:rsid w:val="002E3DC3"/>
    <w:rsid w:val="002E41C9"/>
    <w:rsid w:val="002E4211"/>
    <w:rsid w:val="002E4214"/>
    <w:rsid w:val="002E4551"/>
    <w:rsid w:val="002E45C8"/>
    <w:rsid w:val="002E4949"/>
    <w:rsid w:val="002E4A6F"/>
    <w:rsid w:val="002E4B13"/>
    <w:rsid w:val="002E4B3B"/>
    <w:rsid w:val="002E4B9F"/>
    <w:rsid w:val="002E53C4"/>
    <w:rsid w:val="002E5440"/>
    <w:rsid w:val="002E5523"/>
    <w:rsid w:val="002E563F"/>
    <w:rsid w:val="002E5AB2"/>
    <w:rsid w:val="002E5BD7"/>
    <w:rsid w:val="002E5C67"/>
    <w:rsid w:val="002E5DDD"/>
    <w:rsid w:val="002E5F10"/>
    <w:rsid w:val="002E601B"/>
    <w:rsid w:val="002E60DD"/>
    <w:rsid w:val="002E6295"/>
    <w:rsid w:val="002E6434"/>
    <w:rsid w:val="002E68E0"/>
    <w:rsid w:val="002E6A23"/>
    <w:rsid w:val="002E6CA8"/>
    <w:rsid w:val="002E6DDF"/>
    <w:rsid w:val="002E6FDE"/>
    <w:rsid w:val="002E71BB"/>
    <w:rsid w:val="002E742C"/>
    <w:rsid w:val="002E752E"/>
    <w:rsid w:val="002E7716"/>
    <w:rsid w:val="002F01D1"/>
    <w:rsid w:val="002F0538"/>
    <w:rsid w:val="002F085B"/>
    <w:rsid w:val="002F0D01"/>
    <w:rsid w:val="002F0DFA"/>
    <w:rsid w:val="002F1246"/>
    <w:rsid w:val="002F1396"/>
    <w:rsid w:val="002F16BD"/>
    <w:rsid w:val="002F186E"/>
    <w:rsid w:val="002F1D2A"/>
    <w:rsid w:val="002F1E8B"/>
    <w:rsid w:val="002F2347"/>
    <w:rsid w:val="002F2430"/>
    <w:rsid w:val="002F2511"/>
    <w:rsid w:val="002F259E"/>
    <w:rsid w:val="002F2807"/>
    <w:rsid w:val="002F297C"/>
    <w:rsid w:val="002F2C0C"/>
    <w:rsid w:val="002F2CB8"/>
    <w:rsid w:val="002F2CDD"/>
    <w:rsid w:val="002F2EF4"/>
    <w:rsid w:val="002F312C"/>
    <w:rsid w:val="002F33F7"/>
    <w:rsid w:val="002F3717"/>
    <w:rsid w:val="002F37FD"/>
    <w:rsid w:val="002F38FE"/>
    <w:rsid w:val="002F3B3D"/>
    <w:rsid w:val="002F40E3"/>
    <w:rsid w:val="002F4282"/>
    <w:rsid w:val="002F42F6"/>
    <w:rsid w:val="002F439B"/>
    <w:rsid w:val="002F4611"/>
    <w:rsid w:val="002F4A2F"/>
    <w:rsid w:val="002F4C88"/>
    <w:rsid w:val="002F53A0"/>
    <w:rsid w:val="002F55C8"/>
    <w:rsid w:val="002F5876"/>
    <w:rsid w:val="002F5B2C"/>
    <w:rsid w:val="002F603B"/>
    <w:rsid w:val="002F60B9"/>
    <w:rsid w:val="002F6114"/>
    <w:rsid w:val="002F6246"/>
    <w:rsid w:val="002F63E2"/>
    <w:rsid w:val="002F65FC"/>
    <w:rsid w:val="002F6BFB"/>
    <w:rsid w:val="002F6C70"/>
    <w:rsid w:val="002F7234"/>
    <w:rsid w:val="002F76BC"/>
    <w:rsid w:val="002F78ED"/>
    <w:rsid w:val="002F7CC3"/>
    <w:rsid w:val="003000EB"/>
    <w:rsid w:val="003003C8"/>
    <w:rsid w:val="0030086A"/>
    <w:rsid w:val="00300892"/>
    <w:rsid w:val="00300AE1"/>
    <w:rsid w:val="00300C4D"/>
    <w:rsid w:val="00300E11"/>
    <w:rsid w:val="00300F4D"/>
    <w:rsid w:val="00300FC0"/>
    <w:rsid w:val="003010DB"/>
    <w:rsid w:val="0030178B"/>
    <w:rsid w:val="0030193D"/>
    <w:rsid w:val="00301B13"/>
    <w:rsid w:val="00301CF1"/>
    <w:rsid w:val="00301F1A"/>
    <w:rsid w:val="0030213F"/>
    <w:rsid w:val="003026DF"/>
    <w:rsid w:val="003027D0"/>
    <w:rsid w:val="00302D03"/>
    <w:rsid w:val="003030D5"/>
    <w:rsid w:val="00303161"/>
    <w:rsid w:val="003032A6"/>
    <w:rsid w:val="00303521"/>
    <w:rsid w:val="00303600"/>
    <w:rsid w:val="003038D2"/>
    <w:rsid w:val="00303B80"/>
    <w:rsid w:val="00303BDD"/>
    <w:rsid w:val="00303E30"/>
    <w:rsid w:val="00304008"/>
    <w:rsid w:val="00304065"/>
    <w:rsid w:val="00304126"/>
    <w:rsid w:val="003045C2"/>
    <w:rsid w:val="00304AE2"/>
    <w:rsid w:val="00304B49"/>
    <w:rsid w:val="00304BCF"/>
    <w:rsid w:val="00304EE6"/>
    <w:rsid w:val="00304F13"/>
    <w:rsid w:val="003052B9"/>
    <w:rsid w:val="0030551F"/>
    <w:rsid w:val="00305787"/>
    <w:rsid w:val="003057FD"/>
    <w:rsid w:val="00305A79"/>
    <w:rsid w:val="00305AF2"/>
    <w:rsid w:val="00305B61"/>
    <w:rsid w:val="00305C2A"/>
    <w:rsid w:val="003060FB"/>
    <w:rsid w:val="00306105"/>
    <w:rsid w:val="003069C0"/>
    <w:rsid w:val="00306BCA"/>
    <w:rsid w:val="00306D6D"/>
    <w:rsid w:val="003070EA"/>
    <w:rsid w:val="0030759E"/>
    <w:rsid w:val="003077F1"/>
    <w:rsid w:val="00310149"/>
    <w:rsid w:val="0031017B"/>
    <w:rsid w:val="003104DE"/>
    <w:rsid w:val="003108E6"/>
    <w:rsid w:val="00310CB5"/>
    <w:rsid w:val="00310DA3"/>
    <w:rsid w:val="0031125E"/>
    <w:rsid w:val="00311327"/>
    <w:rsid w:val="003113BA"/>
    <w:rsid w:val="003115BD"/>
    <w:rsid w:val="003115CB"/>
    <w:rsid w:val="003116CB"/>
    <w:rsid w:val="003117CF"/>
    <w:rsid w:val="003119E9"/>
    <w:rsid w:val="00311C25"/>
    <w:rsid w:val="00311D7A"/>
    <w:rsid w:val="00312015"/>
    <w:rsid w:val="00312148"/>
    <w:rsid w:val="003132EC"/>
    <w:rsid w:val="003132F2"/>
    <w:rsid w:val="0031330C"/>
    <w:rsid w:val="00313406"/>
    <w:rsid w:val="00313957"/>
    <w:rsid w:val="00313C19"/>
    <w:rsid w:val="00313D06"/>
    <w:rsid w:val="003140BB"/>
    <w:rsid w:val="003141B8"/>
    <w:rsid w:val="003146EA"/>
    <w:rsid w:val="003146FF"/>
    <w:rsid w:val="0031480E"/>
    <w:rsid w:val="00314962"/>
    <w:rsid w:val="00314DF8"/>
    <w:rsid w:val="00314FF8"/>
    <w:rsid w:val="00315143"/>
    <w:rsid w:val="0031519C"/>
    <w:rsid w:val="00315559"/>
    <w:rsid w:val="00315B07"/>
    <w:rsid w:val="00315E02"/>
    <w:rsid w:val="0031604B"/>
    <w:rsid w:val="003160C0"/>
    <w:rsid w:val="003160C8"/>
    <w:rsid w:val="003162A4"/>
    <w:rsid w:val="003162B6"/>
    <w:rsid w:val="00316410"/>
    <w:rsid w:val="0031697D"/>
    <w:rsid w:val="00316D7A"/>
    <w:rsid w:val="00316F37"/>
    <w:rsid w:val="00317049"/>
    <w:rsid w:val="0031741F"/>
    <w:rsid w:val="00317445"/>
    <w:rsid w:val="00317780"/>
    <w:rsid w:val="003179AD"/>
    <w:rsid w:val="003179F4"/>
    <w:rsid w:val="00317D7C"/>
    <w:rsid w:val="0032004F"/>
    <w:rsid w:val="00320368"/>
    <w:rsid w:val="003204E4"/>
    <w:rsid w:val="00320B0C"/>
    <w:rsid w:val="00320E0A"/>
    <w:rsid w:val="00320F88"/>
    <w:rsid w:val="00321203"/>
    <w:rsid w:val="00321425"/>
    <w:rsid w:val="003214CE"/>
    <w:rsid w:val="0032188C"/>
    <w:rsid w:val="00321972"/>
    <w:rsid w:val="00321B21"/>
    <w:rsid w:val="00321BBB"/>
    <w:rsid w:val="0032204E"/>
    <w:rsid w:val="003221EF"/>
    <w:rsid w:val="00322323"/>
    <w:rsid w:val="0032241F"/>
    <w:rsid w:val="00322443"/>
    <w:rsid w:val="0032264A"/>
    <w:rsid w:val="0032266F"/>
    <w:rsid w:val="0032276C"/>
    <w:rsid w:val="00322842"/>
    <w:rsid w:val="0032288E"/>
    <w:rsid w:val="00322969"/>
    <w:rsid w:val="00322E27"/>
    <w:rsid w:val="00322EBB"/>
    <w:rsid w:val="003230EB"/>
    <w:rsid w:val="0032311E"/>
    <w:rsid w:val="003234EA"/>
    <w:rsid w:val="003238E8"/>
    <w:rsid w:val="0032405D"/>
    <w:rsid w:val="003241D6"/>
    <w:rsid w:val="00324272"/>
    <w:rsid w:val="0032451F"/>
    <w:rsid w:val="0032473F"/>
    <w:rsid w:val="00324CB0"/>
    <w:rsid w:val="00324F2B"/>
    <w:rsid w:val="00324F76"/>
    <w:rsid w:val="00325169"/>
    <w:rsid w:val="003251EC"/>
    <w:rsid w:val="00325BB6"/>
    <w:rsid w:val="00325EB6"/>
    <w:rsid w:val="0032634D"/>
    <w:rsid w:val="0032644B"/>
    <w:rsid w:val="0032675F"/>
    <w:rsid w:val="00326B48"/>
    <w:rsid w:val="00326E32"/>
    <w:rsid w:val="003270C9"/>
    <w:rsid w:val="0032731E"/>
    <w:rsid w:val="003274E0"/>
    <w:rsid w:val="003275A3"/>
    <w:rsid w:val="00327899"/>
    <w:rsid w:val="00327988"/>
    <w:rsid w:val="00327C6B"/>
    <w:rsid w:val="00327DF1"/>
    <w:rsid w:val="00330223"/>
    <w:rsid w:val="003303A0"/>
    <w:rsid w:val="0033049C"/>
    <w:rsid w:val="00330582"/>
    <w:rsid w:val="00330870"/>
    <w:rsid w:val="00330A1D"/>
    <w:rsid w:val="00330C8F"/>
    <w:rsid w:val="00330EE9"/>
    <w:rsid w:val="00330F58"/>
    <w:rsid w:val="0033127D"/>
    <w:rsid w:val="003316D9"/>
    <w:rsid w:val="00331792"/>
    <w:rsid w:val="003319C8"/>
    <w:rsid w:val="00331D0C"/>
    <w:rsid w:val="00331DF1"/>
    <w:rsid w:val="0033203F"/>
    <w:rsid w:val="0033222A"/>
    <w:rsid w:val="003323A7"/>
    <w:rsid w:val="00332485"/>
    <w:rsid w:val="003325FA"/>
    <w:rsid w:val="00332ED0"/>
    <w:rsid w:val="003330E8"/>
    <w:rsid w:val="003332CB"/>
    <w:rsid w:val="00333AEC"/>
    <w:rsid w:val="00333D8E"/>
    <w:rsid w:val="00333EBD"/>
    <w:rsid w:val="00333FFD"/>
    <w:rsid w:val="00334968"/>
    <w:rsid w:val="00334A5F"/>
    <w:rsid w:val="00334AF7"/>
    <w:rsid w:val="00334CCC"/>
    <w:rsid w:val="00335189"/>
    <w:rsid w:val="0033536E"/>
    <w:rsid w:val="0033552F"/>
    <w:rsid w:val="003359AA"/>
    <w:rsid w:val="003359C6"/>
    <w:rsid w:val="00335AFF"/>
    <w:rsid w:val="00336843"/>
    <w:rsid w:val="003369D0"/>
    <w:rsid w:val="00336AC3"/>
    <w:rsid w:val="00336D12"/>
    <w:rsid w:val="00336EA6"/>
    <w:rsid w:val="0033715B"/>
    <w:rsid w:val="00337483"/>
    <w:rsid w:val="0033757F"/>
    <w:rsid w:val="00337891"/>
    <w:rsid w:val="00337AC4"/>
    <w:rsid w:val="00337E65"/>
    <w:rsid w:val="00340233"/>
    <w:rsid w:val="00340680"/>
    <w:rsid w:val="00340B61"/>
    <w:rsid w:val="00340BBA"/>
    <w:rsid w:val="00340CBA"/>
    <w:rsid w:val="00340F56"/>
    <w:rsid w:val="00340FFC"/>
    <w:rsid w:val="00341127"/>
    <w:rsid w:val="0034120B"/>
    <w:rsid w:val="00341256"/>
    <w:rsid w:val="003413B3"/>
    <w:rsid w:val="0034140E"/>
    <w:rsid w:val="003422C6"/>
    <w:rsid w:val="003422E9"/>
    <w:rsid w:val="003424A7"/>
    <w:rsid w:val="00342B48"/>
    <w:rsid w:val="00342BD2"/>
    <w:rsid w:val="00342E19"/>
    <w:rsid w:val="00343497"/>
    <w:rsid w:val="00343702"/>
    <w:rsid w:val="003437C9"/>
    <w:rsid w:val="00343983"/>
    <w:rsid w:val="00343B56"/>
    <w:rsid w:val="00343CCA"/>
    <w:rsid w:val="00343D97"/>
    <w:rsid w:val="00343E42"/>
    <w:rsid w:val="003441D6"/>
    <w:rsid w:val="003444F3"/>
    <w:rsid w:val="0034475A"/>
    <w:rsid w:val="003447C5"/>
    <w:rsid w:val="00344B30"/>
    <w:rsid w:val="00344C04"/>
    <w:rsid w:val="00345281"/>
    <w:rsid w:val="0034556A"/>
    <w:rsid w:val="003455A7"/>
    <w:rsid w:val="00345602"/>
    <w:rsid w:val="0034586D"/>
    <w:rsid w:val="003459EC"/>
    <w:rsid w:val="0034633D"/>
    <w:rsid w:val="00346422"/>
    <w:rsid w:val="0034650E"/>
    <w:rsid w:val="0034677A"/>
    <w:rsid w:val="0034680B"/>
    <w:rsid w:val="00346A91"/>
    <w:rsid w:val="00346C57"/>
    <w:rsid w:val="00346DD4"/>
    <w:rsid w:val="00347276"/>
    <w:rsid w:val="0034743A"/>
    <w:rsid w:val="003474CB"/>
    <w:rsid w:val="003475E0"/>
    <w:rsid w:val="0034767F"/>
    <w:rsid w:val="0034786A"/>
    <w:rsid w:val="00347A70"/>
    <w:rsid w:val="00347DD0"/>
    <w:rsid w:val="00350080"/>
    <w:rsid w:val="003506B9"/>
    <w:rsid w:val="003506FD"/>
    <w:rsid w:val="0035072C"/>
    <w:rsid w:val="00350735"/>
    <w:rsid w:val="00350C30"/>
    <w:rsid w:val="0035132F"/>
    <w:rsid w:val="003513F5"/>
    <w:rsid w:val="00351506"/>
    <w:rsid w:val="00351910"/>
    <w:rsid w:val="00351A6F"/>
    <w:rsid w:val="00351E81"/>
    <w:rsid w:val="0035210F"/>
    <w:rsid w:val="0035236D"/>
    <w:rsid w:val="003528E0"/>
    <w:rsid w:val="00352DA1"/>
    <w:rsid w:val="00353BD7"/>
    <w:rsid w:val="00353F3E"/>
    <w:rsid w:val="003541E6"/>
    <w:rsid w:val="003542E0"/>
    <w:rsid w:val="0035430B"/>
    <w:rsid w:val="0035490A"/>
    <w:rsid w:val="003549FA"/>
    <w:rsid w:val="00354D5F"/>
    <w:rsid w:val="00354FED"/>
    <w:rsid w:val="00355001"/>
    <w:rsid w:val="003552F3"/>
    <w:rsid w:val="0035532C"/>
    <w:rsid w:val="00355637"/>
    <w:rsid w:val="00355738"/>
    <w:rsid w:val="0035586A"/>
    <w:rsid w:val="00355888"/>
    <w:rsid w:val="00355A08"/>
    <w:rsid w:val="00355BC7"/>
    <w:rsid w:val="0035602A"/>
    <w:rsid w:val="003560F7"/>
    <w:rsid w:val="00356207"/>
    <w:rsid w:val="003564AD"/>
    <w:rsid w:val="00356605"/>
    <w:rsid w:val="003566E2"/>
    <w:rsid w:val="00356E78"/>
    <w:rsid w:val="0035700B"/>
    <w:rsid w:val="0035718E"/>
    <w:rsid w:val="00357203"/>
    <w:rsid w:val="00357233"/>
    <w:rsid w:val="003572DD"/>
    <w:rsid w:val="00357592"/>
    <w:rsid w:val="00357E5F"/>
    <w:rsid w:val="00357ECB"/>
    <w:rsid w:val="00360021"/>
    <w:rsid w:val="003604E6"/>
    <w:rsid w:val="003605B6"/>
    <w:rsid w:val="00360B76"/>
    <w:rsid w:val="00360C62"/>
    <w:rsid w:val="00360F20"/>
    <w:rsid w:val="00361258"/>
    <w:rsid w:val="00361A69"/>
    <w:rsid w:val="00361C75"/>
    <w:rsid w:val="003625C3"/>
    <w:rsid w:val="003625FA"/>
    <w:rsid w:val="003629A2"/>
    <w:rsid w:val="00362F4C"/>
    <w:rsid w:val="00362F68"/>
    <w:rsid w:val="00363143"/>
    <w:rsid w:val="003631A9"/>
    <w:rsid w:val="00363387"/>
    <w:rsid w:val="003635D4"/>
    <w:rsid w:val="003638AB"/>
    <w:rsid w:val="00363B68"/>
    <w:rsid w:val="00363D55"/>
    <w:rsid w:val="003645CB"/>
    <w:rsid w:val="0036470C"/>
    <w:rsid w:val="00364865"/>
    <w:rsid w:val="003648B8"/>
    <w:rsid w:val="00364E08"/>
    <w:rsid w:val="0036540C"/>
    <w:rsid w:val="00365666"/>
    <w:rsid w:val="00365918"/>
    <w:rsid w:val="003659DB"/>
    <w:rsid w:val="00365A0E"/>
    <w:rsid w:val="00365A6F"/>
    <w:rsid w:val="00366416"/>
    <w:rsid w:val="00366905"/>
    <w:rsid w:val="00366DB2"/>
    <w:rsid w:val="00366E74"/>
    <w:rsid w:val="00367168"/>
    <w:rsid w:val="00367265"/>
    <w:rsid w:val="0036734D"/>
    <w:rsid w:val="00367BE7"/>
    <w:rsid w:val="00370021"/>
    <w:rsid w:val="003707A6"/>
    <w:rsid w:val="003709BB"/>
    <w:rsid w:val="00370C62"/>
    <w:rsid w:val="00370D62"/>
    <w:rsid w:val="00370FFA"/>
    <w:rsid w:val="00371529"/>
    <w:rsid w:val="003717C7"/>
    <w:rsid w:val="0037195A"/>
    <w:rsid w:val="00371B1C"/>
    <w:rsid w:val="00371F44"/>
    <w:rsid w:val="0037216E"/>
    <w:rsid w:val="003724FE"/>
    <w:rsid w:val="0037282D"/>
    <w:rsid w:val="00372B95"/>
    <w:rsid w:val="00372CF9"/>
    <w:rsid w:val="00372F0F"/>
    <w:rsid w:val="00373079"/>
    <w:rsid w:val="0037333A"/>
    <w:rsid w:val="00373739"/>
    <w:rsid w:val="003737D6"/>
    <w:rsid w:val="003737F3"/>
    <w:rsid w:val="00373EC9"/>
    <w:rsid w:val="00373F3F"/>
    <w:rsid w:val="00373F42"/>
    <w:rsid w:val="003741EA"/>
    <w:rsid w:val="00374203"/>
    <w:rsid w:val="003743A1"/>
    <w:rsid w:val="003743C8"/>
    <w:rsid w:val="00375074"/>
    <w:rsid w:val="00375214"/>
    <w:rsid w:val="003752FF"/>
    <w:rsid w:val="0037564B"/>
    <w:rsid w:val="00375749"/>
    <w:rsid w:val="00375A98"/>
    <w:rsid w:val="00375AA5"/>
    <w:rsid w:val="00375D5E"/>
    <w:rsid w:val="00375DDF"/>
    <w:rsid w:val="0037608F"/>
    <w:rsid w:val="0037632D"/>
    <w:rsid w:val="00376360"/>
    <w:rsid w:val="00376439"/>
    <w:rsid w:val="003764CF"/>
    <w:rsid w:val="003764D7"/>
    <w:rsid w:val="003768A5"/>
    <w:rsid w:val="003769E0"/>
    <w:rsid w:val="00376B1A"/>
    <w:rsid w:val="003770B9"/>
    <w:rsid w:val="003774C5"/>
    <w:rsid w:val="00377595"/>
    <w:rsid w:val="003775DE"/>
    <w:rsid w:val="00377753"/>
    <w:rsid w:val="00377B17"/>
    <w:rsid w:val="00377CA7"/>
    <w:rsid w:val="00380373"/>
    <w:rsid w:val="00380497"/>
    <w:rsid w:val="00380503"/>
    <w:rsid w:val="003807A9"/>
    <w:rsid w:val="00380817"/>
    <w:rsid w:val="00380981"/>
    <w:rsid w:val="00380A2C"/>
    <w:rsid w:val="00380B24"/>
    <w:rsid w:val="00380B48"/>
    <w:rsid w:val="00380E70"/>
    <w:rsid w:val="003811F8"/>
    <w:rsid w:val="0038131D"/>
    <w:rsid w:val="003816B7"/>
    <w:rsid w:val="00381953"/>
    <w:rsid w:val="00381EFE"/>
    <w:rsid w:val="00381F6D"/>
    <w:rsid w:val="00381FE4"/>
    <w:rsid w:val="003821C7"/>
    <w:rsid w:val="003825DF"/>
    <w:rsid w:val="0038278C"/>
    <w:rsid w:val="00382D0A"/>
    <w:rsid w:val="00382F68"/>
    <w:rsid w:val="00383534"/>
    <w:rsid w:val="00383BC2"/>
    <w:rsid w:val="003840B5"/>
    <w:rsid w:val="0038416C"/>
    <w:rsid w:val="00384481"/>
    <w:rsid w:val="00384650"/>
    <w:rsid w:val="00384690"/>
    <w:rsid w:val="00384B9E"/>
    <w:rsid w:val="00385328"/>
    <w:rsid w:val="003857A2"/>
    <w:rsid w:val="003857B3"/>
    <w:rsid w:val="00385AF3"/>
    <w:rsid w:val="00385BB6"/>
    <w:rsid w:val="00385BE9"/>
    <w:rsid w:val="00385C2E"/>
    <w:rsid w:val="003862A5"/>
    <w:rsid w:val="00386B58"/>
    <w:rsid w:val="00386EE7"/>
    <w:rsid w:val="00386EEB"/>
    <w:rsid w:val="00386F52"/>
    <w:rsid w:val="00386FCB"/>
    <w:rsid w:val="00387298"/>
    <w:rsid w:val="00387463"/>
    <w:rsid w:val="0038755F"/>
    <w:rsid w:val="00387742"/>
    <w:rsid w:val="00387941"/>
    <w:rsid w:val="00387E55"/>
    <w:rsid w:val="00390386"/>
    <w:rsid w:val="003903EB"/>
    <w:rsid w:val="0039073A"/>
    <w:rsid w:val="003908C3"/>
    <w:rsid w:val="00390B9F"/>
    <w:rsid w:val="00391173"/>
    <w:rsid w:val="003914FC"/>
    <w:rsid w:val="003917C3"/>
    <w:rsid w:val="00391862"/>
    <w:rsid w:val="00391912"/>
    <w:rsid w:val="00391946"/>
    <w:rsid w:val="00391AA8"/>
    <w:rsid w:val="00391CFC"/>
    <w:rsid w:val="00391F40"/>
    <w:rsid w:val="00392982"/>
    <w:rsid w:val="003929BE"/>
    <w:rsid w:val="00392BCA"/>
    <w:rsid w:val="00392D60"/>
    <w:rsid w:val="00392E29"/>
    <w:rsid w:val="00392F1C"/>
    <w:rsid w:val="0039307F"/>
    <w:rsid w:val="003933F9"/>
    <w:rsid w:val="0039349D"/>
    <w:rsid w:val="003934DC"/>
    <w:rsid w:val="003935E5"/>
    <w:rsid w:val="003935FD"/>
    <w:rsid w:val="003936DC"/>
    <w:rsid w:val="00393B1F"/>
    <w:rsid w:val="0039415A"/>
    <w:rsid w:val="003946F7"/>
    <w:rsid w:val="00394B7E"/>
    <w:rsid w:val="00394FDD"/>
    <w:rsid w:val="00394FDF"/>
    <w:rsid w:val="003954F8"/>
    <w:rsid w:val="00395736"/>
    <w:rsid w:val="00395A0E"/>
    <w:rsid w:val="00395CFC"/>
    <w:rsid w:val="00396313"/>
    <w:rsid w:val="003964A7"/>
    <w:rsid w:val="00396640"/>
    <w:rsid w:val="00396814"/>
    <w:rsid w:val="00396971"/>
    <w:rsid w:val="00396A4A"/>
    <w:rsid w:val="00396AEB"/>
    <w:rsid w:val="00396E67"/>
    <w:rsid w:val="0039708A"/>
    <w:rsid w:val="0039712A"/>
    <w:rsid w:val="003972B4"/>
    <w:rsid w:val="00397B34"/>
    <w:rsid w:val="00397C9E"/>
    <w:rsid w:val="00397DBE"/>
    <w:rsid w:val="00397E94"/>
    <w:rsid w:val="00397EE6"/>
    <w:rsid w:val="003A00E4"/>
    <w:rsid w:val="003A0221"/>
    <w:rsid w:val="003A0377"/>
    <w:rsid w:val="003A037A"/>
    <w:rsid w:val="003A044F"/>
    <w:rsid w:val="003A09E2"/>
    <w:rsid w:val="003A11E3"/>
    <w:rsid w:val="003A1221"/>
    <w:rsid w:val="003A1477"/>
    <w:rsid w:val="003A1681"/>
    <w:rsid w:val="003A1744"/>
    <w:rsid w:val="003A1B68"/>
    <w:rsid w:val="003A1C45"/>
    <w:rsid w:val="003A23BD"/>
    <w:rsid w:val="003A2400"/>
    <w:rsid w:val="003A2635"/>
    <w:rsid w:val="003A265C"/>
    <w:rsid w:val="003A2861"/>
    <w:rsid w:val="003A29A8"/>
    <w:rsid w:val="003A2B81"/>
    <w:rsid w:val="003A2C1E"/>
    <w:rsid w:val="003A3676"/>
    <w:rsid w:val="003A378A"/>
    <w:rsid w:val="003A3897"/>
    <w:rsid w:val="003A3928"/>
    <w:rsid w:val="003A3C23"/>
    <w:rsid w:val="003A3ED1"/>
    <w:rsid w:val="003A41D3"/>
    <w:rsid w:val="003A439D"/>
    <w:rsid w:val="003A45FE"/>
    <w:rsid w:val="003A4613"/>
    <w:rsid w:val="003A4696"/>
    <w:rsid w:val="003A4D8C"/>
    <w:rsid w:val="003A4E1D"/>
    <w:rsid w:val="003A52C3"/>
    <w:rsid w:val="003A54D2"/>
    <w:rsid w:val="003A5891"/>
    <w:rsid w:val="003A58E3"/>
    <w:rsid w:val="003A5BA0"/>
    <w:rsid w:val="003A5CE1"/>
    <w:rsid w:val="003A601B"/>
    <w:rsid w:val="003A605D"/>
    <w:rsid w:val="003A60DE"/>
    <w:rsid w:val="003A621F"/>
    <w:rsid w:val="003A6664"/>
    <w:rsid w:val="003A66C8"/>
    <w:rsid w:val="003A7645"/>
    <w:rsid w:val="003A7844"/>
    <w:rsid w:val="003A7F3F"/>
    <w:rsid w:val="003B0043"/>
    <w:rsid w:val="003B00B6"/>
    <w:rsid w:val="003B0256"/>
    <w:rsid w:val="003B09E6"/>
    <w:rsid w:val="003B0CD1"/>
    <w:rsid w:val="003B0D43"/>
    <w:rsid w:val="003B1195"/>
    <w:rsid w:val="003B12B1"/>
    <w:rsid w:val="003B1351"/>
    <w:rsid w:val="003B14AB"/>
    <w:rsid w:val="003B157F"/>
    <w:rsid w:val="003B1663"/>
    <w:rsid w:val="003B16F4"/>
    <w:rsid w:val="003B171D"/>
    <w:rsid w:val="003B1836"/>
    <w:rsid w:val="003B18A1"/>
    <w:rsid w:val="003B1940"/>
    <w:rsid w:val="003B1F6D"/>
    <w:rsid w:val="003B217E"/>
    <w:rsid w:val="003B227E"/>
    <w:rsid w:val="003B22C3"/>
    <w:rsid w:val="003B22E9"/>
    <w:rsid w:val="003B264E"/>
    <w:rsid w:val="003B2AA9"/>
    <w:rsid w:val="003B2AAA"/>
    <w:rsid w:val="003B2B32"/>
    <w:rsid w:val="003B2F0B"/>
    <w:rsid w:val="003B3178"/>
    <w:rsid w:val="003B351C"/>
    <w:rsid w:val="003B39FA"/>
    <w:rsid w:val="003B3A41"/>
    <w:rsid w:val="003B4043"/>
    <w:rsid w:val="003B47B3"/>
    <w:rsid w:val="003B482A"/>
    <w:rsid w:val="003B4B43"/>
    <w:rsid w:val="003B4E2B"/>
    <w:rsid w:val="003B54E8"/>
    <w:rsid w:val="003B5BE1"/>
    <w:rsid w:val="003B5E63"/>
    <w:rsid w:val="003B6355"/>
    <w:rsid w:val="003B6484"/>
    <w:rsid w:val="003B650F"/>
    <w:rsid w:val="003B66C0"/>
    <w:rsid w:val="003B6796"/>
    <w:rsid w:val="003B6C21"/>
    <w:rsid w:val="003B6E00"/>
    <w:rsid w:val="003B6FA0"/>
    <w:rsid w:val="003B712B"/>
    <w:rsid w:val="003B71BD"/>
    <w:rsid w:val="003B723B"/>
    <w:rsid w:val="003B7431"/>
    <w:rsid w:val="003B74AC"/>
    <w:rsid w:val="003B76AB"/>
    <w:rsid w:val="003B76DB"/>
    <w:rsid w:val="003B7751"/>
    <w:rsid w:val="003B7A6D"/>
    <w:rsid w:val="003B7BA3"/>
    <w:rsid w:val="003B7E42"/>
    <w:rsid w:val="003B7EBA"/>
    <w:rsid w:val="003B7FC1"/>
    <w:rsid w:val="003C01E5"/>
    <w:rsid w:val="003C08B6"/>
    <w:rsid w:val="003C0934"/>
    <w:rsid w:val="003C0DBF"/>
    <w:rsid w:val="003C0FC8"/>
    <w:rsid w:val="003C102A"/>
    <w:rsid w:val="003C129A"/>
    <w:rsid w:val="003C1414"/>
    <w:rsid w:val="003C1751"/>
    <w:rsid w:val="003C1AEE"/>
    <w:rsid w:val="003C1D12"/>
    <w:rsid w:val="003C1EA7"/>
    <w:rsid w:val="003C201A"/>
    <w:rsid w:val="003C2116"/>
    <w:rsid w:val="003C239B"/>
    <w:rsid w:val="003C26D3"/>
    <w:rsid w:val="003C2B25"/>
    <w:rsid w:val="003C2B53"/>
    <w:rsid w:val="003C2C5B"/>
    <w:rsid w:val="003C2CBD"/>
    <w:rsid w:val="003C2D7D"/>
    <w:rsid w:val="003C323F"/>
    <w:rsid w:val="003C38E9"/>
    <w:rsid w:val="003C3B47"/>
    <w:rsid w:val="003C3BF2"/>
    <w:rsid w:val="003C3DC4"/>
    <w:rsid w:val="003C4140"/>
    <w:rsid w:val="003C44D4"/>
    <w:rsid w:val="003C4845"/>
    <w:rsid w:val="003C4AB3"/>
    <w:rsid w:val="003C4B49"/>
    <w:rsid w:val="003C50D8"/>
    <w:rsid w:val="003C5141"/>
    <w:rsid w:val="003C519F"/>
    <w:rsid w:val="003C51CF"/>
    <w:rsid w:val="003C52CB"/>
    <w:rsid w:val="003C54E3"/>
    <w:rsid w:val="003C5671"/>
    <w:rsid w:val="003C56B7"/>
    <w:rsid w:val="003C5844"/>
    <w:rsid w:val="003C5A78"/>
    <w:rsid w:val="003C5E6F"/>
    <w:rsid w:val="003C6043"/>
    <w:rsid w:val="003C615C"/>
    <w:rsid w:val="003C62BE"/>
    <w:rsid w:val="003C63B7"/>
    <w:rsid w:val="003C65D4"/>
    <w:rsid w:val="003C65E2"/>
    <w:rsid w:val="003C6DBE"/>
    <w:rsid w:val="003C6F3A"/>
    <w:rsid w:val="003C6F7F"/>
    <w:rsid w:val="003C7005"/>
    <w:rsid w:val="003C7293"/>
    <w:rsid w:val="003C76B4"/>
    <w:rsid w:val="003C7D75"/>
    <w:rsid w:val="003D069F"/>
    <w:rsid w:val="003D0804"/>
    <w:rsid w:val="003D0FFA"/>
    <w:rsid w:val="003D1010"/>
    <w:rsid w:val="003D12E0"/>
    <w:rsid w:val="003D18C1"/>
    <w:rsid w:val="003D1ACE"/>
    <w:rsid w:val="003D2E99"/>
    <w:rsid w:val="003D2FC7"/>
    <w:rsid w:val="003D2FFE"/>
    <w:rsid w:val="003D3328"/>
    <w:rsid w:val="003D33AF"/>
    <w:rsid w:val="003D39FF"/>
    <w:rsid w:val="003D3EA8"/>
    <w:rsid w:val="003D4070"/>
    <w:rsid w:val="003D40AF"/>
    <w:rsid w:val="003D4653"/>
    <w:rsid w:val="003D48C4"/>
    <w:rsid w:val="003D4974"/>
    <w:rsid w:val="003D4ACA"/>
    <w:rsid w:val="003D4AED"/>
    <w:rsid w:val="003D4C47"/>
    <w:rsid w:val="003D4F8A"/>
    <w:rsid w:val="003D50AF"/>
    <w:rsid w:val="003D528F"/>
    <w:rsid w:val="003D536A"/>
    <w:rsid w:val="003D5391"/>
    <w:rsid w:val="003D560E"/>
    <w:rsid w:val="003D5D3E"/>
    <w:rsid w:val="003D638F"/>
    <w:rsid w:val="003D6473"/>
    <w:rsid w:val="003D6792"/>
    <w:rsid w:val="003D6ED4"/>
    <w:rsid w:val="003D6F32"/>
    <w:rsid w:val="003D7071"/>
    <w:rsid w:val="003D7154"/>
    <w:rsid w:val="003D7319"/>
    <w:rsid w:val="003D76CA"/>
    <w:rsid w:val="003D76E7"/>
    <w:rsid w:val="003D7822"/>
    <w:rsid w:val="003D7BE5"/>
    <w:rsid w:val="003E0251"/>
    <w:rsid w:val="003E04B2"/>
    <w:rsid w:val="003E0527"/>
    <w:rsid w:val="003E0868"/>
    <w:rsid w:val="003E08DD"/>
    <w:rsid w:val="003E113B"/>
    <w:rsid w:val="003E1168"/>
    <w:rsid w:val="003E13AB"/>
    <w:rsid w:val="003E16F0"/>
    <w:rsid w:val="003E171C"/>
    <w:rsid w:val="003E18AE"/>
    <w:rsid w:val="003E19ED"/>
    <w:rsid w:val="003E1B88"/>
    <w:rsid w:val="003E2133"/>
    <w:rsid w:val="003E2313"/>
    <w:rsid w:val="003E245C"/>
    <w:rsid w:val="003E2689"/>
    <w:rsid w:val="003E277D"/>
    <w:rsid w:val="003E29FF"/>
    <w:rsid w:val="003E2AF5"/>
    <w:rsid w:val="003E2FB5"/>
    <w:rsid w:val="003E31A1"/>
    <w:rsid w:val="003E3399"/>
    <w:rsid w:val="003E3448"/>
    <w:rsid w:val="003E3567"/>
    <w:rsid w:val="003E3638"/>
    <w:rsid w:val="003E3891"/>
    <w:rsid w:val="003E3A1F"/>
    <w:rsid w:val="003E3BD4"/>
    <w:rsid w:val="003E3CE9"/>
    <w:rsid w:val="003E3E0D"/>
    <w:rsid w:val="003E40E8"/>
    <w:rsid w:val="003E4154"/>
    <w:rsid w:val="003E4559"/>
    <w:rsid w:val="003E476C"/>
    <w:rsid w:val="003E4773"/>
    <w:rsid w:val="003E4B3A"/>
    <w:rsid w:val="003E51E1"/>
    <w:rsid w:val="003E523B"/>
    <w:rsid w:val="003E5687"/>
    <w:rsid w:val="003E5798"/>
    <w:rsid w:val="003E5ADC"/>
    <w:rsid w:val="003E5B9F"/>
    <w:rsid w:val="003E5E27"/>
    <w:rsid w:val="003E5E60"/>
    <w:rsid w:val="003E6029"/>
    <w:rsid w:val="003E605D"/>
    <w:rsid w:val="003E607D"/>
    <w:rsid w:val="003E6668"/>
    <w:rsid w:val="003E6C38"/>
    <w:rsid w:val="003E6FF7"/>
    <w:rsid w:val="003E71FF"/>
    <w:rsid w:val="003E75DD"/>
    <w:rsid w:val="003E7AA7"/>
    <w:rsid w:val="003E7C84"/>
    <w:rsid w:val="003E7EA4"/>
    <w:rsid w:val="003F0574"/>
    <w:rsid w:val="003F06E9"/>
    <w:rsid w:val="003F0789"/>
    <w:rsid w:val="003F0BE4"/>
    <w:rsid w:val="003F0EC4"/>
    <w:rsid w:val="003F0EC7"/>
    <w:rsid w:val="003F1015"/>
    <w:rsid w:val="003F126A"/>
    <w:rsid w:val="003F134A"/>
    <w:rsid w:val="003F1579"/>
    <w:rsid w:val="003F1620"/>
    <w:rsid w:val="003F19F0"/>
    <w:rsid w:val="003F1B7B"/>
    <w:rsid w:val="003F1BD9"/>
    <w:rsid w:val="003F2158"/>
    <w:rsid w:val="003F2CB3"/>
    <w:rsid w:val="003F2CBE"/>
    <w:rsid w:val="003F3334"/>
    <w:rsid w:val="003F350C"/>
    <w:rsid w:val="003F3711"/>
    <w:rsid w:val="003F3FC3"/>
    <w:rsid w:val="003F4139"/>
    <w:rsid w:val="003F43C8"/>
    <w:rsid w:val="003F45E2"/>
    <w:rsid w:val="003F4ADD"/>
    <w:rsid w:val="003F4FAD"/>
    <w:rsid w:val="003F5665"/>
    <w:rsid w:val="003F5789"/>
    <w:rsid w:val="003F5888"/>
    <w:rsid w:val="003F5C92"/>
    <w:rsid w:val="003F5CD9"/>
    <w:rsid w:val="003F5D5E"/>
    <w:rsid w:val="003F5DB3"/>
    <w:rsid w:val="003F647E"/>
    <w:rsid w:val="003F6528"/>
    <w:rsid w:val="003F662E"/>
    <w:rsid w:val="003F66BF"/>
    <w:rsid w:val="003F679C"/>
    <w:rsid w:val="003F67BE"/>
    <w:rsid w:val="003F686C"/>
    <w:rsid w:val="003F6BEE"/>
    <w:rsid w:val="003F6E85"/>
    <w:rsid w:val="003F6EC7"/>
    <w:rsid w:val="003F7033"/>
    <w:rsid w:val="003F7535"/>
    <w:rsid w:val="003F7833"/>
    <w:rsid w:val="003F7A4C"/>
    <w:rsid w:val="003F7C26"/>
    <w:rsid w:val="003F7D48"/>
    <w:rsid w:val="004007A0"/>
    <w:rsid w:val="00400949"/>
    <w:rsid w:val="00400E9B"/>
    <w:rsid w:val="00400F9E"/>
    <w:rsid w:val="004011E9"/>
    <w:rsid w:val="00401446"/>
    <w:rsid w:val="004015E9"/>
    <w:rsid w:val="00401761"/>
    <w:rsid w:val="00401BAF"/>
    <w:rsid w:val="00401D95"/>
    <w:rsid w:val="00401E64"/>
    <w:rsid w:val="00401F59"/>
    <w:rsid w:val="004022F9"/>
    <w:rsid w:val="00402614"/>
    <w:rsid w:val="00402631"/>
    <w:rsid w:val="00402929"/>
    <w:rsid w:val="004029D0"/>
    <w:rsid w:val="00402F3B"/>
    <w:rsid w:val="004030F0"/>
    <w:rsid w:val="00403455"/>
    <w:rsid w:val="004034C2"/>
    <w:rsid w:val="00403983"/>
    <w:rsid w:val="00403A00"/>
    <w:rsid w:val="00403D02"/>
    <w:rsid w:val="00403E4A"/>
    <w:rsid w:val="00403EAE"/>
    <w:rsid w:val="00404102"/>
    <w:rsid w:val="00404910"/>
    <w:rsid w:val="00404F6F"/>
    <w:rsid w:val="004053DB"/>
    <w:rsid w:val="00405469"/>
    <w:rsid w:val="004060BB"/>
    <w:rsid w:val="004060F0"/>
    <w:rsid w:val="004066FE"/>
    <w:rsid w:val="00406E27"/>
    <w:rsid w:val="00406E61"/>
    <w:rsid w:val="004071BF"/>
    <w:rsid w:val="0040734B"/>
    <w:rsid w:val="0040754D"/>
    <w:rsid w:val="00407650"/>
    <w:rsid w:val="004076A8"/>
    <w:rsid w:val="0040776A"/>
    <w:rsid w:val="004079EF"/>
    <w:rsid w:val="00410260"/>
    <w:rsid w:val="00410730"/>
    <w:rsid w:val="004107B7"/>
    <w:rsid w:val="00410819"/>
    <w:rsid w:val="004109B7"/>
    <w:rsid w:val="00410A41"/>
    <w:rsid w:val="0041119B"/>
    <w:rsid w:val="004111FF"/>
    <w:rsid w:val="004112F5"/>
    <w:rsid w:val="004115EA"/>
    <w:rsid w:val="00411681"/>
    <w:rsid w:val="00411844"/>
    <w:rsid w:val="00411873"/>
    <w:rsid w:val="00411DFA"/>
    <w:rsid w:val="00411E06"/>
    <w:rsid w:val="0041225E"/>
    <w:rsid w:val="00412839"/>
    <w:rsid w:val="00412DEB"/>
    <w:rsid w:val="00412E38"/>
    <w:rsid w:val="00412F79"/>
    <w:rsid w:val="00412FAD"/>
    <w:rsid w:val="00413039"/>
    <w:rsid w:val="0041359B"/>
    <w:rsid w:val="0041376A"/>
    <w:rsid w:val="004137AB"/>
    <w:rsid w:val="00413A23"/>
    <w:rsid w:val="00413D40"/>
    <w:rsid w:val="0041415A"/>
    <w:rsid w:val="00414261"/>
    <w:rsid w:val="00414565"/>
    <w:rsid w:val="004145C8"/>
    <w:rsid w:val="00414672"/>
    <w:rsid w:val="00414676"/>
    <w:rsid w:val="004146A0"/>
    <w:rsid w:val="00414753"/>
    <w:rsid w:val="00414776"/>
    <w:rsid w:val="00414DFE"/>
    <w:rsid w:val="00414EC6"/>
    <w:rsid w:val="00415316"/>
    <w:rsid w:val="00415678"/>
    <w:rsid w:val="0041590C"/>
    <w:rsid w:val="00416448"/>
    <w:rsid w:val="004168B0"/>
    <w:rsid w:val="00416C6A"/>
    <w:rsid w:val="00416CBB"/>
    <w:rsid w:val="00416E74"/>
    <w:rsid w:val="00416F32"/>
    <w:rsid w:val="004170A8"/>
    <w:rsid w:val="00417107"/>
    <w:rsid w:val="00417142"/>
    <w:rsid w:val="0041744E"/>
    <w:rsid w:val="0041748D"/>
    <w:rsid w:val="0041759A"/>
    <w:rsid w:val="00417695"/>
    <w:rsid w:val="0041774E"/>
    <w:rsid w:val="004178E1"/>
    <w:rsid w:val="00417DA1"/>
    <w:rsid w:val="00417ECC"/>
    <w:rsid w:val="004203ED"/>
    <w:rsid w:val="00420525"/>
    <w:rsid w:val="004207D1"/>
    <w:rsid w:val="00420834"/>
    <w:rsid w:val="00420938"/>
    <w:rsid w:val="00420983"/>
    <w:rsid w:val="00420B2A"/>
    <w:rsid w:val="00421330"/>
    <w:rsid w:val="0042148F"/>
    <w:rsid w:val="00421817"/>
    <w:rsid w:val="0042190B"/>
    <w:rsid w:val="00421BDF"/>
    <w:rsid w:val="00421BF4"/>
    <w:rsid w:val="00421C56"/>
    <w:rsid w:val="00421CA0"/>
    <w:rsid w:val="004220C1"/>
    <w:rsid w:val="004221B9"/>
    <w:rsid w:val="004222B6"/>
    <w:rsid w:val="0042254D"/>
    <w:rsid w:val="00422779"/>
    <w:rsid w:val="004228C7"/>
    <w:rsid w:val="004228ED"/>
    <w:rsid w:val="00422902"/>
    <w:rsid w:val="00422B35"/>
    <w:rsid w:val="00422CCD"/>
    <w:rsid w:val="00422EE2"/>
    <w:rsid w:val="00422FC1"/>
    <w:rsid w:val="00422FE4"/>
    <w:rsid w:val="0042328B"/>
    <w:rsid w:val="00423758"/>
    <w:rsid w:val="00423876"/>
    <w:rsid w:val="0042390D"/>
    <w:rsid w:val="00423A36"/>
    <w:rsid w:val="00423FB9"/>
    <w:rsid w:val="004243BE"/>
    <w:rsid w:val="004243E0"/>
    <w:rsid w:val="004246BB"/>
    <w:rsid w:val="004247B0"/>
    <w:rsid w:val="00424B2C"/>
    <w:rsid w:val="0042552E"/>
    <w:rsid w:val="00425570"/>
    <w:rsid w:val="004255FC"/>
    <w:rsid w:val="00425812"/>
    <w:rsid w:val="00425AD2"/>
    <w:rsid w:val="004261FB"/>
    <w:rsid w:val="00426550"/>
    <w:rsid w:val="004265D8"/>
    <w:rsid w:val="00426B44"/>
    <w:rsid w:val="00426B46"/>
    <w:rsid w:val="00426CAB"/>
    <w:rsid w:val="00426D4D"/>
    <w:rsid w:val="00426F9D"/>
    <w:rsid w:val="00426FF8"/>
    <w:rsid w:val="0042731C"/>
    <w:rsid w:val="00427384"/>
    <w:rsid w:val="0042742F"/>
    <w:rsid w:val="004277F8"/>
    <w:rsid w:val="00427878"/>
    <w:rsid w:val="00427A6F"/>
    <w:rsid w:val="00427D6E"/>
    <w:rsid w:val="00427EC3"/>
    <w:rsid w:val="00430259"/>
    <w:rsid w:val="00430A4A"/>
    <w:rsid w:val="00430CB0"/>
    <w:rsid w:val="004311F0"/>
    <w:rsid w:val="00431583"/>
    <w:rsid w:val="0043175F"/>
    <w:rsid w:val="00431921"/>
    <w:rsid w:val="00431A7B"/>
    <w:rsid w:val="00431CDE"/>
    <w:rsid w:val="00431DAC"/>
    <w:rsid w:val="00431E2D"/>
    <w:rsid w:val="00431F68"/>
    <w:rsid w:val="0043223F"/>
    <w:rsid w:val="004324D6"/>
    <w:rsid w:val="004326DC"/>
    <w:rsid w:val="004329D8"/>
    <w:rsid w:val="00432B80"/>
    <w:rsid w:val="00432BF6"/>
    <w:rsid w:val="0043350D"/>
    <w:rsid w:val="004335CF"/>
    <w:rsid w:val="00433625"/>
    <w:rsid w:val="004338EB"/>
    <w:rsid w:val="00433A4D"/>
    <w:rsid w:val="00433CD1"/>
    <w:rsid w:val="00433CEF"/>
    <w:rsid w:val="00434361"/>
    <w:rsid w:val="004343F6"/>
    <w:rsid w:val="00434663"/>
    <w:rsid w:val="00434786"/>
    <w:rsid w:val="00434CC6"/>
    <w:rsid w:val="00434DEA"/>
    <w:rsid w:val="0043502A"/>
    <w:rsid w:val="0043509A"/>
    <w:rsid w:val="004358AD"/>
    <w:rsid w:val="00435912"/>
    <w:rsid w:val="004359F6"/>
    <w:rsid w:val="00435AD0"/>
    <w:rsid w:val="004365B2"/>
    <w:rsid w:val="00436739"/>
    <w:rsid w:val="004367A9"/>
    <w:rsid w:val="004368FF"/>
    <w:rsid w:val="00436A9B"/>
    <w:rsid w:val="00436ADA"/>
    <w:rsid w:val="00436CFA"/>
    <w:rsid w:val="00436E1B"/>
    <w:rsid w:val="00436E51"/>
    <w:rsid w:val="00436F11"/>
    <w:rsid w:val="004371C0"/>
    <w:rsid w:val="00437413"/>
    <w:rsid w:val="0043746F"/>
    <w:rsid w:val="0043764C"/>
    <w:rsid w:val="00437689"/>
    <w:rsid w:val="00437773"/>
    <w:rsid w:val="004377DE"/>
    <w:rsid w:val="00437D2F"/>
    <w:rsid w:val="00437D83"/>
    <w:rsid w:val="00437ED4"/>
    <w:rsid w:val="00437F85"/>
    <w:rsid w:val="00437FB7"/>
    <w:rsid w:val="004403CC"/>
    <w:rsid w:val="004405A6"/>
    <w:rsid w:val="0044073C"/>
    <w:rsid w:val="0044084D"/>
    <w:rsid w:val="00440938"/>
    <w:rsid w:val="004409D7"/>
    <w:rsid w:val="00440A74"/>
    <w:rsid w:val="00440AD4"/>
    <w:rsid w:val="004411F6"/>
    <w:rsid w:val="004414DD"/>
    <w:rsid w:val="0044162F"/>
    <w:rsid w:val="0044170A"/>
    <w:rsid w:val="0044174B"/>
    <w:rsid w:val="004417C0"/>
    <w:rsid w:val="00441859"/>
    <w:rsid w:val="00441E04"/>
    <w:rsid w:val="00441F5B"/>
    <w:rsid w:val="0044209B"/>
    <w:rsid w:val="00442103"/>
    <w:rsid w:val="0044215F"/>
    <w:rsid w:val="00442A08"/>
    <w:rsid w:val="00442A32"/>
    <w:rsid w:val="00442ACF"/>
    <w:rsid w:val="0044389A"/>
    <w:rsid w:val="00443B95"/>
    <w:rsid w:val="004441CE"/>
    <w:rsid w:val="00444311"/>
    <w:rsid w:val="00444613"/>
    <w:rsid w:val="00444C41"/>
    <w:rsid w:val="00444D09"/>
    <w:rsid w:val="00444EC3"/>
    <w:rsid w:val="004450F9"/>
    <w:rsid w:val="00445283"/>
    <w:rsid w:val="004452E9"/>
    <w:rsid w:val="004455C3"/>
    <w:rsid w:val="00445610"/>
    <w:rsid w:val="004458BD"/>
    <w:rsid w:val="00445948"/>
    <w:rsid w:val="00445D16"/>
    <w:rsid w:val="0044612E"/>
    <w:rsid w:val="004466A0"/>
    <w:rsid w:val="004467BE"/>
    <w:rsid w:val="004473B8"/>
    <w:rsid w:val="00447506"/>
    <w:rsid w:val="00447601"/>
    <w:rsid w:val="004476B8"/>
    <w:rsid w:val="00447A4D"/>
    <w:rsid w:val="00447B0D"/>
    <w:rsid w:val="00447E79"/>
    <w:rsid w:val="00447F5E"/>
    <w:rsid w:val="004501B3"/>
    <w:rsid w:val="00450261"/>
    <w:rsid w:val="004503D0"/>
    <w:rsid w:val="00450531"/>
    <w:rsid w:val="004505F4"/>
    <w:rsid w:val="004506B0"/>
    <w:rsid w:val="00450BAC"/>
    <w:rsid w:val="00450E97"/>
    <w:rsid w:val="00450FD8"/>
    <w:rsid w:val="004513B6"/>
    <w:rsid w:val="00451442"/>
    <w:rsid w:val="004514B9"/>
    <w:rsid w:val="00451885"/>
    <w:rsid w:val="004519B8"/>
    <w:rsid w:val="00451AF4"/>
    <w:rsid w:val="00451D1C"/>
    <w:rsid w:val="00451E26"/>
    <w:rsid w:val="00452234"/>
    <w:rsid w:val="0045236C"/>
    <w:rsid w:val="0045254D"/>
    <w:rsid w:val="004529EC"/>
    <w:rsid w:val="00452BEF"/>
    <w:rsid w:val="00452C4A"/>
    <w:rsid w:val="00452E35"/>
    <w:rsid w:val="00452EBA"/>
    <w:rsid w:val="00453144"/>
    <w:rsid w:val="004532A3"/>
    <w:rsid w:val="00453C41"/>
    <w:rsid w:val="00453FD9"/>
    <w:rsid w:val="0045409E"/>
    <w:rsid w:val="004542E1"/>
    <w:rsid w:val="00454468"/>
    <w:rsid w:val="004550D8"/>
    <w:rsid w:val="00455353"/>
    <w:rsid w:val="004556A1"/>
    <w:rsid w:val="0045571D"/>
    <w:rsid w:val="0045586F"/>
    <w:rsid w:val="00455A4F"/>
    <w:rsid w:val="0045677D"/>
    <w:rsid w:val="0045691D"/>
    <w:rsid w:val="00456971"/>
    <w:rsid w:val="00456A00"/>
    <w:rsid w:val="00456CDE"/>
    <w:rsid w:val="00456CE4"/>
    <w:rsid w:val="004571DB"/>
    <w:rsid w:val="0045753F"/>
    <w:rsid w:val="00457864"/>
    <w:rsid w:val="00457AA1"/>
    <w:rsid w:val="00457F1D"/>
    <w:rsid w:val="00460169"/>
    <w:rsid w:val="004603AD"/>
    <w:rsid w:val="00460708"/>
    <w:rsid w:val="00460899"/>
    <w:rsid w:val="00460DB7"/>
    <w:rsid w:val="00460F15"/>
    <w:rsid w:val="00460F8A"/>
    <w:rsid w:val="004611F4"/>
    <w:rsid w:val="00461723"/>
    <w:rsid w:val="004617D6"/>
    <w:rsid w:val="004619A6"/>
    <w:rsid w:val="00461C94"/>
    <w:rsid w:val="0046209A"/>
    <w:rsid w:val="004622B4"/>
    <w:rsid w:val="00462344"/>
    <w:rsid w:val="004625AC"/>
    <w:rsid w:val="00462832"/>
    <w:rsid w:val="00462C99"/>
    <w:rsid w:val="00462E27"/>
    <w:rsid w:val="0046338C"/>
    <w:rsid w:val="00463BB3"/>
    <w:rsid w:val="00463DCA"/>
    <w:rsid w:val="00463F73"/>
    <w:rsid w:val="0046403C"/>
    <w:rsid w:val="00464691"/>
    <w:rsid w:val="00464A68"/>
    <w:rsid w:val="00464D25"/>
    <w:rsid w:val="0046523B"/>
    <w:rsid w:val="004656C5"/>
    <w:rsid w:val="004658F7"/>
    <w:rsid w:val="00465BE0"/>
    <w:rsid w:val="00465DC2"/>
    <w:rsid w:val="00465E43"/>
    <w:rsid w:val="00466134"/>
    <w:rsid w:val="004667A1"/>
    <w:rsid w:val="004669C6"/>
    <w:rsid w:val="00467128"/>
    <w:rsid w:val="0046732B"/>
    <w:rsid w:val="00467362"/>
    <w:rsid w:val="004673B1"/>
    <w:rsid w:val="0046741A"/>
    <w:rsid w:val="0046742B"/>
    <w:rsid w:val="00467AEB"/>
    <w:rsid w:val="00467E5B"/>
    <w:rsid w:val="00470021"/>
    <w:rsid w:val="00470214"/>
    <w:rsid w:val="0047043B"/>
    <w:rsid w:val="00470814"/>
    <w:rsid w:val="00470826"/>
    <w:rsid w:val="0047083E"/>
    <w:rsid w:val="00470BFF"/>
    <w:rsid w:val="00470E14"/>
    <w:rsid w:val="00471075"/>
    <w:rsid w:val="0047114E"/>
    <w:rsid w:val="00471637"/>
    <w:rsid w:val="004719DF"/>
    <w:rsid w:val="00471B86"/>
    <w:rsid w:val="00471C5F"/>
    <w:rsid w:val="00471CEB"/>
    <w:rsid w:val="00471EA1"/>
    <w:rsid w:val="00472834"/>
    <w:rsid w:val="00472CA2"/>
    <w:rsid w:val="00472D3D"/>
    <w:rsid w:val="00472D47"/>
    <w:rsid w:val="00472E75"/>
    <w:rsid w:val="00473397"/>
    <w:rsid w:val="004735B0"/>
    <w:rsid w:val="004736EF"/>
    <w:rsid w:val="004738F4"/>
    <w:rsid w:val="00473D3D"/>
    <w:rsid w:val="00473E2C"/>
    <w:rsid w:val="004740A0"/>
    <w:rsid w:val="00474246"/>
    <w:rsid w:val="004747DC"/>
    <w:rsid w:val="00474BB7"/>
    <w:rsid w:val="00474EE2"/>
    <w:rsid w:val="00475051"/>
    <w:rsid w:val="00475110"/>
    <w:rsid w:val="004755F2"/>
    <w:rsid w:val="004758C2"/>
    <w:rsid w:val="00475AF9"/>
    <w:rsid w:val="0047613E"/>
    <w:rsid w:val="00476974"/>
    <w:rsid w:val="00476B46"/>
    <w:rsid w:val="00476C22"/>
    <w:rsid w:val="0047723E"/>
    <w:rsid w:val="004777DA"/>
    <w:rsid w:val="00477D21"/>
    <w:rsid w:val="00477ECD"/>
    <w:rsid w:val="00480143"/>
    <w:rsid w:val="004802A1"/>
    <w:rsid w:val="00480676"/>
    <w:rsid w:val="0048089B"/>
    <w:rsid w:val="0048092C"/>
    <w:rsid w:val="00480AB9"/>
    <w:rsid w:val="00480CD9"/>
    <w:rsid w:val="00481561"/>
    <w:rsid w:val="00481816"/>
    <w:rsid w:val="00481988"/>
    <w:rsid w:val="00481B57"/>
    <w:rsid w:val="004820FF"/>
    <w:rsid w:val="00482230"/>
    <w:rsid w:val="004822FD"/>
    <w:rsid w:val="00482408"/>
    <w:rsid w:val="004824D7"/>
    <w:rsid w:val="004825D0"/>
    <w:rsid w:val="004836BE"/>
    <w:rsid w:val="00483924"/>
    <w:rsid w:val="00483A1E"/>
    <w:rsid w:val="00483AA9"/>
    <w:rsid w:val="00483C4F"/>
    <w:rsid w:val="004840E1"/>
    <w:rsid w:val="004842D9"/>
    <w:rsid w:val="004842E8"/>
    <w:rsid w:val="0048435D"/>
    <w:rsid w:val="00484533"/>
    <w:rsid w:val="00484F73"/>
    <w:rsid w:val="00485462"/>
    <w:rsid w:val="00485699"/>
    <w:rsid w:val="00485F4E"/>
    <w:rsid w:val="00485F9E"/>
    <w:rsid w:val="004865D6"/>
    <w:rsid w:val="004866E9"/>
    <w:rsid w:val="00486A72"/>
    <w:rsid w:val="00486BD8"/>
    <w:rsid w:val="00486E5F"/>
    <w:rsid w:val="00486F1C"/>
    <w:rsid w:val="0048741F"/>
    <w:rsid w:val="00487480"/>
    <w:rsid w:val="00487520"/>
    <w:rsid w:val="0048793D"/>
    <w:rsid w:val="00487F88"/>
    <w:rsid w:val="00487FD2"/>
    <w:rsid w:val="00490114"/>
    <w:rsid w:val="00490162"/>
    <w:rsid w:val="00490183"/>
    <w:rsid w:val="004901E7"/>
    <w:rsid w:val="00490280"/>
    <w:rsid w:val="00490898"/>
    <w:rsid w:val="00490F09"/>
    <w:rsid w:val="00490F24"/>
    <w:rsid w:val="0049119E"/>
    <w:rsid w:val="0049126D"/>
    <w:rsid w:val="00491DDA"/>
    <w:rsid w:val="00492AAD"/>
    <w:rsid w:val="00492C56"/>
    <w:rsid w:val="00492CC1"/>
    <w:rsid w:val="004934E6"/>
    <w:rsid w:val="00493725"/>
    <w:rsid w:val="00493AD5"/>
    <w:rsid w:val="00493BFC"/>
    <w:rsid w:val="00493C81"/>
    <w:rsid w:val="0049492F"/>
    <w:rsid w:val="00494A54"/>
    <w:rsid w:val="00494B9E"/>
    <w:rsid w:val="00494DF5"/>
    <w:rsid w:val="00494F52"/>
    <w:rsid w:val="00495176"/>
    <w:rsid w:val="00495506"/>
    <w:rsid w:val="0049585D"/>
    <w:rsid w:val="004958C3"/>
    <w:rsid w:val="00495A0B"/>
    <w:rsid w:val="00495C47"/>
    <w:rsid w:val="00495CA5"/>
    <w:rsid w:val="00495E81"/>
    <w:rsid w:val="00496063"/>
    <w:rsid w:val="004960BA"/>
    <w:rsid w:val="004961D9"/>
    <w:rsid w:val="00496315"/>
    <w:rsid w:val="00496406"/>
    <w:rsid w:val="00496B27"/>
    <w:rsid w:val="00496B7C"/>
    <w:rsid w:val="00496D9E"/>
    <w:rsid w:val="00496DD5"/>
    <w:rsid w:val="00497438"/>
    <w:rsid w:val="00497587"/>
    <w:rsid w:val="00497D24"/>
    <w:rsid w:val="004A02B3"/>
    <w:rsid w:val="004A04E6"/>
    <w:rsid w:val="004A051C"/>
    <w:rsid w:val="004A0F99"/>
    <w:rsid w:val="004A1495"/>
    <w:rsid w:val="004A16F3"/>
    <w:rsid w:val="004A1DFE"/>
    <w:rsid w:val="004A2B9E"/>
    <w:rsid w:val="004A3174"/>
    <w:rsid w:val="004A3476"/>
    <w:rsid w:val="004A3822"/>
    <w:rsid w:val="004A38A0"/>
    <w:rsid w:val="004A3B6E"/>
    <w:rsid w:val="004A3C78"/>
    <w:rsid w:val="004A3E4A"/>
    <w:rsid w:val="004A47E4"/>
    <w:rsid w:val="004A48E6"/>
    <w:rsid w:val="004A4DED"/>
    <w:rsid w:val="004A4EAA"/>
    <w:rsid w:val="004A563C"/>
    <w:rsid w:val="004A57FD"/>
    <w:rsid w:val="004A58EB"/>
    <w:rsid w:val="004A5DA6"/>
    <w:rsid w:val="004A5E51"/>
    <w:rsid w:val="004A66A3"/>
    <w:rsid w:val="004A6A87"/>
    <w:rsid w:val="004A6D7E"/>
    <w:rsid w:val="004A72CB"/>
    <w:rsid w:val="004A7372"/>
    <w:rsid w:val="004A75EB"/>
    <w:rsid w:val="004A78A9"/>
    <w:rsid w:val="004A7907"/>
    <w:rsid w:val="004A794B"/>
    <w:rsid w:val="004A7B1C"/>
    <w:rsid w:val="004A7D8F"/>
    <w:rsid w:val="004A7DBC"/>
    <w:rsid w:val="004B0138"/>
    <w:rsid w:val="004B020F"/>
    <w:rsid w:val="004B074B"/>
    <w:rsid w:val="004B07EF"/>
    <w:rsid w:val="004B0951"/>
    <w:rsid w:val="004B0C32"/>
    <w:rsid w:val="004B0D4E"/>
    <w:rsid w:val="004B0F79"/>
    <w:rsid w:val="004B1331"/>
    <w:rsid w:val="004B13FB"/>
    <w:rsid w:val="004B1447"/>
    <w:rsid w:val="004B1926"/>
    <w:rsid w:val="004B1C65"/>
    <w:rsid w:val="004B1DF3"/>
    <w:rsid w:val="004B1E22"/>
    <w:rsid w:val="004B21B9"/>
    <w:rsid w:val="004B2530"/>
    <w:rsid w:val="004B25E5"/>
    <w:rsid w:val="004B29F3"/>
    <w:rsid w:val="004B2B0D"/>
    <w:rsid w:val="004B2B3E"/>
    <w:rsid w:val="004B2BEE"/>
    <w:rsid w:val="004B30D0"/>
    <w:rsid w:val="004B326B"/>
    <w:rsid w:val="004B353E"/>
    <w:rsid w:val="004B377E"/>
    <w:rsid w:val="004B3E47"/>
    <w:rsid w:val="004B4100"/>
    <w:rsid w:val="004B42C6"/>
    <w:rsid w:val="004B4852"/>
    <w:rsid w:val="004B4A04"/>
    <w:rsid w:val="004B4A22"/>
    <w:rsid w:val="004B4DBD"/>
    <w:rsid w:val="004B4DE0"/>
    <w:rsid w:val="004B4E5B"/>
    <w:rsid w:val="004B5172"/>
    <w:rsid w:val="004B53F0"/>
    <w:rsid w:val="004B5421"/>
    <w:rsid w:val="004B54AB"/>
    <w:rsid w:val="004B54BD"/>
    <w:rsid w:val="004B5945"/>
    <w:rsid w:val="004B597C"/>
    <w:rsid w:val="004B5981"/>
    <w:rsid w:val="004B628B"/>
    <w:rsid w:val="004B642F"/>
    <w:rsid w:val="004B67BD"/>
    <w:rsid w:val="004B6890"/>
    <w:rsid w:val="004B6935"/>
    <w:rsid w:val="004B6ADE"/>
    <w:rsid w:val="004B7010"/>
    <w:rsid w:val="004B7343"/>
    <w:rsid w:val="004B74C3"/>
    <w:rsid w:val="004B780B"/>
    <w:rsid w:val="004B7E70"/>
    <w:rsid w:val="004C0053"/>
    <w:rsid w:val="004C01A1"/>
    <w:rsid w:val="004C06F4"/>
    <w:rsid w:val="004C09B9"/>
    <w:rsid w:val="004C0EFC"/>
    <w:rsid w:val="004C13B3"/>
    <w:rsid w:val="004C143C"/>
    <w:rsid w:val="004C185E"/>
    <w:rsid w:val="004C1A56"/>
    <w:rsid w:val="004C1ACF"/>
    <w:rsid w:val="004C1BD8"/>
    <w:rsid w:val="004C1D3D"/>
    <w:rsid w:val="004C203F"/>
    <w:rsid w:val="004C2042"/>
    <w:rsid w:val="004C20C9"/>
    <w:rsid w:val="004C2128"/>
    <w:rsid w:val="004C2258"/>
    <w:rsid w:val="004C2456"/>
    <w:rsid w:val="004C2999"/>
    <w:rsid w:val="004C2AB6"/>
    <w:rsid w:val="004C2E3C"/>
    <w:rsid w:val="004C2FDB"/>
    <w:rsid w:val="004C334D"/>
    <w:rsid w:val="004C371D"/>
    <w:rsid w:val="004C37C0"/>
    <w:rsid w:val="004C398B"/>
    <w:rsid w:val="004C3C65"/>
    <w:rsid w:val="004C3E9D"/>
    <w:rsid w:val="004C3F4A"/>
    <w:rsid w:val="004C3F77"/>
    <w:rsid w:val="004C4004"/>
    <w:rsid w:val="004C41A1"/>
    <w:rsid w:val="004C41A5"/>
    <w:rsid w:val="004C41D1"/>
    <w:rsid w:val="004C42E9"/>
    <w:rsid w:val="004C4579"/>
    <w:rsid w:val="004C4598"/>
    <w:rsid w:val="004C4696"/>
    <w:rsid w:val="004C46C9"/>
    <w:rsid w:val="004C4909"/>
    <w:rsid w:val="004C4A25"/>
    <w:rsid w:val="004C4B3E"/>
    <w:rsid w:val="004C4D0A"/>
    <w:rsid w:val="004C4E0D"/>
    <w:rsid w:val="004C5387"/>
    <w:rsid w:val="004C55C7"/>
    <w:rsid w:val="004C5631"/>
    <w:rsid w:val="004C5A1E"/>
    <w:rsid w:val="004C5A80"/>
    <w:rsid w:val="004C6B4C"/>
    <w:rsid w:val="004C72B4"/>
    <w:rsid w:val="004C7409"/>
    <w:rsid w:val="004C7935"/>
    <w:rsid w:val="004C796D"/>
    <w:rsid w:val="004C7B01"/>
    <w:rsid w:val="004C7D5A"/>
    <w:rsid w:val="004D032B"/>
    <w:rsid w:val="004D0499"/>
    <w:rsid w:val="004D0761"/>
    <w:rsid w:val="004D081B"/>
    <w:rsid w:val="004D0E0F"/>
    <w:rsid w:val="004D0ECE"/>
    <w:rsid w:val="004D0F6F"/>
    <w:rsid w:val="004D139F"/>
    <w:rsid w:val="004D194B"/>
    <w:rsid w:val="004D1967"/>
    <w:rsid w:val="004D1DB3"/>
    <w:rsid w:val="004D225C"/>
    <w:rsid w:val="004D297F"/>
    <w:rsid w:val="004D2A32"/>
    <w:rsid w:val="004D2D7D"/>
    <w:rsid w:val="004D2E12"/>
    <w:rsid w:val="004D2F3A"/>
    <w:rsid w:val="004D34FA"/>
    <w:rsid w:val="004D3B19"/>
    <w:rsid w:val="004D3B6C"/>
    <w:rsid w:val="004D3E07"/>
    <w:rsid w:val="004D3E54"/>
    <w:rsid w:val="004D3F18"/>
    <w:rsid w:val="004D4204"/>
    <w:rsid w:val="004D47BA"/>
    <w:rsid w:val="004D49A3"/>
    <w:rsid w:val="004D508A"/>
    <w:rsid w:val="004D514F"/>
    <w:rsid w:val="004D535B"/>
    <w:rsid w:val="004D5404"/>
    <w:rsid w:val="004D5819"/>
    <w:rsid w:val="004D5903"/>
    <w:rsid w:val="004D5A47"/>
    <w:rsid w:val="004D5DC8"/>
    <w:rsid w:val="004D5F4E"/>
    <w:rsid w:val="004D6732"/>
    <w:rsid w:val="004D678D"/>
    <w:rsid w:val="004D6A22"/>
    <w:rsid w:val="004D6B7B"/>
    <w:rsid w:val="004D6C22"/>
    <w:rsid w:val="004D6C2D"/>
    <w:rsid w:val="004D6CA6"/>
    <w:rsid w:val="004D6DB7"/>
    <w:rsid w:val="004D7408"/>
    <w:rsid w:val="004D762A"/>
    <w:rsid w:val="004D771C"/>
    <w:rsid w:val="004D776F"/>
    <w:rsid w:val="004D7B6F"/>
    <w:rsid w:val="004D7B73"/>
    <w:rsid w:val="004D7CBF"/>
    <w:rsid w:val="004D7D3F"/>
    <w:rsid w:val="004D7FBB"/>
    <w:rsid w:val="004E0316"/>
    <w:rsid w:val="004E056F"/>
    <w:rsid w:val="004E06A8"/>
    <w:rsid w:val="004E06B5"/>
    <w:rsid w:val="004E088C"/>
    <w:rsid w:val="004E0C45"/>
    <w:rsid w:val="004E0CCD"/>
    <w:rsid w:val="004E0CFA"/>
    <w:rsid w:val="004E0E8D"/>
    <w:rsid w:val="004E0FED"/>
    <w:rsid w:val="004E0FF8"/>
    <w:rsid w:val="004E1042"/>
    <w:rsid w:val="004E10A6"/>
    <w:rsid w:val="004E1124"/>
    <w:rsid w:val="004E117F"/>
    <w:rsid w:val="004E1354"/>
    <w:rsid w:val="004E1537"/>
    <w:rsid w:val="004E16E4"/>
    <w:rsid w:val="004E1762"/>
    <w:rsid w:val="004E1AE7"/>
    <w:rsid w:val="004E1CED"/>
    <w:rsid w:val="004E2575"/>
    <w:rsid w:val="004E2799"/>
    <w:rsid w:val="004E2862"/>
    <w:rsid w:val="004E299C"/>
    <w:rsid w:val="004E2AA7"/>
    <w:rsid w:val="004E2E51"/>
    <w:rsid w:val="004E2F27"/>
    <w:rsid w:val="004E2F90"/>
    <w:rsid w:val="004E308B"/>
    <w:rsid w:val="004E341C"/>
    <w:rsid w:val="004E34AD"/>
    <w:rsid w:val="004E34D2"/>
    <w:rsid w:val="004E366C"/>
    <w:rsid w:val="004E380B"/>
    <w:rsid w:val="004E381C"/>
    <w:rsid w:val="004E3B0D"/>
    <w:rsid w:val="004E3D40"/>
    <w:rsid w:val="004E3F64"/>
    <w:rsid w:val="004E408D"/>
    <w:rsid w:val="004E40E3"/>
    <w:rsid w:val="004E40E4"/>
    <w:rsid w:val="004E4223"/>
    <w:rsid w:val="004E4719"/>
    <w:rsid w:val="004E4750"/>
    <w:rsid w:val="004E4C03"/>
    <w:rsid w:val="004E4F96"/>
    <w:rsid w:val="004E5074"/>
    <w:rsid w:val="004E5342"/>
    <w:rsid w:val="004E53DB"/>
    <w:rsid w:val="004E5518"/>
    <w:rsid w:val="004E5828"/>
    <w:rsid w:val="004E590D"/>
    <w:rsid w:val="004E59C4"/>
    <w:rsid w:val="004E5E94"/>
    <w:rsid w:val="004E5F54"/>
    <w:rsid w:val="004E63C2"/>
    <w:rsid w:val="004E65EA"/>
    <w:rsid w:val="004E6667"/>
    <w:rsid w:val="004E6816"/>
    <w:rsid w:val="004E68AE"/>
    <w:rsid w:val="004E6A87"/>
    <w:rsid w:val="004E6C1A"/>
    <w:rsid w:val="004E6C80"/>
    <w:rsid w:val="004E6D17"/>
    <w:rsid w:val="004E6EC6"/>
    <w:rsid w:val="004E6EF3"/>
    <w:rsid w:val="004E6F46"/>
    <w:rsid w:val="004E72AD"/>
    <w:rsid w:val="004E74E1"/>
    <w:rsid w:val="004E755A"/>
    <w:rsid w:val="004E7626"/>
    <w:rsid w:val="004E7D40"/>
    <w:rsid w:val="004E7DF5"/>
    <w:rsid w:val="004F09DA"/>
    <w:rsid w:val="004F0B5A"/>
    <w:rsid w:val="004F0D09"/>
    <w:rsid w:val="004F19CD"/>
    <w:rsid w:val="004F1CF5"/>
    <w:rsid w:val="004F1D12"/>
    <w:rsid w:val="004F204A"/>
    <w:rsid w:val="004F20DB"/>
    <w:rsid w:val="004F226A"/>
    <w:rsid w:val="004F2319"/>
    <w:rsid w:val="004F2366"/>
    <w:rsid w:val="004F23AB"/>
    <w:rsid w:val="004F2472"/>
    <w:rsid w:val="004F2AB3"/>
    <w:rsid w:val="004F2E15"/>
    <w:rsid w:val="004F2EA3"/>
    <w:rsid w:val="004F310B"/>
    <w:rsid w:val="004F37FE"/>
    <w:rsid w:val="004F3F56"/>
    <w:rsid w:val="004F4490"/>
    <w:rsid w:val="004F4531"/>
    <w:rsid w:val="004F464C"/>
    <w:rsid w:val="004F4662"/>
    <w:rsid w:val="004F470E"/>
    <w:rsid w:val="004F4C40"/>
    <w:rsid w:val="004F4D56"/>
    <w:rsid w:val="004F5317"/>
    <w:rsid w:val="004F5460"/>
    <w:rsid w:val="004F580E"/>
    <w:rsid w:val="004F5872"/>
    <w:rsid w:val="004F58D9"/>
    <w:rsid w:val="004F591E"/>
    <w:rsid w:val="004F64EF"/>
    <w:rsid w:val="004F676E"/>
    <w:rsid w:val="004F67A0"/>
    <w:rsid w:val="004F67D2"/>
    <w:rsid w:val="004F6E83"/>
    <w:rsid w:val="004F6EC4"/>
    <w:rsid w:val="004F6FE3"/>
    <w:rsid w:val="004F703F"/>
    <w:rsid w:val="004F7705"/>
    <w:rsid w:val="004F7749"/>
    <w:rsid w:val="004F78FA"/>
    <w:rsid w:val="004F7AF8"/>
    <w:rsid w:val="004F7B8F"/>
    <w:rsid w:val="0050003A"/>
    <w:rsid w:val="005001BF"/>
    <w:rsid w:val="0050035D"/>
    <w:rsid w:val="0050037A"/>
    <w:rsid w:val="00500406"/>
    <w:rsid w:val="0050046D"/>
    <w:rsid w:val="00500571"/>
    <w:rsid w:val="005005C6"/>
    <w:rsid w:val="0050077A"/>
    <w:rsid w:val="0050087D"/>
    <w:rsid w:val="00500943"/>
    <w:rsid w:val="00500D9C"/>
    <w:rsid w:val="00500DC3"/>
    <w:rsid w:val="00500F0D"/>
    <w:rsid w:val="005010AE"/>
    <w:rsid w:val="005014AD"/>
    <w:rsid w:val="005016DB"/>
    <w:rsid w:val="00501722"/>
    <w:rsid w:val="00501846"/>
    <w:rsid w:val="00502278"/>
    <w:rsid w:val="00502569"/>
    <w:rsid w:val="005026C3"/>
    <w:rsid w:val="00502A0C"/>
    <w:rsid w:val="00502A32"/>
    <w:rsid w:val="005030B5"/>
    <w:rsid w:val="0050338E"/>
    <w:rsid w:val="0050351E"/>
    <w:rsid w:val="0050391A"/>
    <w:rsid w:val="00503DAD"/>
    <w:rsid w:val="00503F62"/>
    <w:rsid w:val="00503FB0"/>
    <w:rsid w:val="005040CE"/>
    <w:rsid w:val="0050423D"/>
    <w:rsid w:val="0050444C"/>
    <w:rsid w:val="005044E2"/>
    <w:rsid w:val="00504622"/>
    <w:rsid w:val="005046A6"/>
    <w:rsid w:val="00504EDC"/>
    <w:rsid w:val="005050BF"/>
    <w:rsid w:val="0050513F"/>
    <w:rsid w:val="00505209"/>
    <w:rsid w:val="00505AAC"/>
    <w:rsid w:val="00505ABF"/>
    <w:rsid w:val="00505C5C"/>
    <w:rsid w:val="00505D71"/>
    <w:rsid w:val="00505DDA"/>
    <w:rsid w:val="00505F05"/>
    <w:rsid w:val="00505F1C"/>
    <w:rsid w:val="005061A7"/>
    <w:rsid w:val="00506422"/>
    <w:rsid w:val="00506650"/>
    <w:rsid w:val="00506815"/>
    <w:rsid w:val="00506B24"/>
    <w:rsid w:val="00506C94"/>
    <w:rsid w:val="00506EF6"/>
    <w:rsid w:val="00506FEA"/>
    <w:rsid w:val="00507340"/>
    <w:rsid w:val="005074E9"/>
    <w:rsid w:val="00507B14"/>
    <w:rsid w:val="00507B9F"/>
    <w:rsid w:val="005101C8"/>
    <w:rsid w:val="005105EF"/>
    <w:rsid w:val="0051067D"/>
    <w:rsid w:val="00510C8A"/>
    <w:rsid w:val="0051117B"/>
    <w:rsid w:val="00511861"/>
    <w:rsid w:val="00511B32"/>
    <w:rsid w:val="00511BE6"/>
    <w:rsid w:val="00511C89"/>
    <w:rsid w:val="00511FDD"/>
    <w:rsid w:val="005120CF"/>
    <w:rsid w:val="00512178"/>
    <w:rsid w:val="005121E2"/>
    <w:rsid w:val="0051220E"/>
    <w:rsid w:val="0051257F"/>
    <w:rsid w:val="00512C59"/>
    <w:rsid w:val="00512C68"/>
    <w:rsid w:val="00512CAF"/>
    <w:rsid w:val="00513085"/>
    <w:rsid w:val="005131B7"/>
    <w:rsid w:val="0051374E"/>
    <w:rsid w:val="005138B8"/>
    <w:rsid w:val="00513907"/>
    <w:rsid w:val="005139C5"/>
    <w:rsid w:val="00513BCD"/>
    <w:rsid w:val="00513D58"/>
    <w:rsid w:val="00513EEF"/>
    <w:rsid w:val="00513F68"/>
    <w:rsid w:val="00514032"/>
    <w:rsid w:val="0051465E"/>
    <w:rsid w:val="005147EB"/>
    <w:rsid w:val="00514B78"/>
    <w:rsid w:val="00514C20"/>
    <w:rsid w:val="00514D79"/>
    <w:rsid w:val="00514E2D"/>
    <w:rsid w:val="00514E51"/>
    <w:rsid w:val="005150CB"/>
    <w:rsid w:val="005150E4"/>
    <w:rsid w:val="0051512C"/>
    <w:rsid w:val="005157B0"/>
    <w:rsid w:val="00515956"/>
    <w:rsid w:val="00515987"/>
    <w:rsid w:val="00515AEA"/>
    <w:rsid w:val="005165E9"/>
    <w:rsid w:val="00516AF2"/>
    <w:rsid w:val="00516DD2"/>
    <w:rsid w:val="00517242"/>
    <w:rsid w:val="005173E3"/>
    <w:rsid w:val="00517464"/>
    <w:rsid w:val="005178AF"/>
    <w:rsid w:val="00517A46"/>
    <w:rsid w:val="00517EA8"/>
    <w:rsid w:val="0052018F"/>
    <w:rsid w:val="00520332"/>
    <w:rsid w:val="0052078B"/>
    <w:rsid w:val="00520EEF"/>
    <w:rsid w:val="00520FA0"/>
    <w:rsid w:val="00520FFF"/>
    <w:rsid w:val="005211CC"/>
    <w:rsid w:val="00521B18"/>
    <w:rsid w:val="00521BAB"/>
    <w:rsid w:val="00521C9C"/>
    <w:rsid w:val="00521D1B"/>
    <w:rsid w:val="00521EE5"/>
    <w:rsid w:val="00521F8D"/>
    <w:rsid w:val="005222CF"/>
    <w:rsid w:val="00522384"/>
    <w:rsid w:val="005223EA"/>
    <w:rsid w:val="005224C5"/>
    <w:rsid w:val="005226C7"/>
    <w:rsid w:val="0052272B"/>
    <w:rsid w:val="005229CB"/>
    <w:rsid w:val="00522A8B"/>
    <w:rsid w:val="00522D58"/>
    <w:rsid w:val="00522E33"/>
    <w:rsid w:val="00523252"/>
    <w:rsid w:val="00523398"/>
    <w:rsid w:val="005239F2"/>
    <w:rsid w:val="00523B55"/>
    <w:rsid w:val="00523BAA"/>
    <w:rsid w:val="00523BC4"/>
    <w:rsid w:val="00523DB0"/>
    <w:rsid w:val="0052483A"/>
    <w:rsid w:val="00524CD2"/>
    <w:rsid w:val="00525058"/>
    <w:rsid w:val="00525239"/>
    <w:rsid w:val="00525293"/>
    <w:rsid w:val="005253B0"/>
    <w:rsid w:val="005254F6"/>
    <w:rsid w:val="00525669"/>
    <w:rsid w:val="0052588D"/>
    <w:rsid w:val="00526048"/>
    <w:rsid w:val="00526283"/>
    <w:rsid w:val="005262EA"/>
    <w:rsid w:val="0052647E"/>
    <w:rsid w:val="005265A5"/>
    <w:rsid w:val="005266BF"/>
    <w:rsid w:val="00526CDF"/>
    <w:rsid w:val="00526E94"/>
    <w:rsid w:val="00526F62"/>
    <w:rsid w:val="005271ED"/>
    <w:rsid w:val="005272E6"/>
    <w:rsid w:val="005272F4"/>
    <w:rsid w:val="005275D2"/>
    <w:rsid w:val="0052761A"/>
    <w:rsid w:val="00527A6E"/>
    <w:rsid w:val="00527E43"/>
    <w:rsid w:val="00527EB9"/>
    <w:rsid w:val="0053043D"/>
    <w:rsid w:val="00531010"/>
    <w:rsid w:val="005312B1"/>
    <w:rsid w:val="0053149B"/>
    <w:rsid w:val="0053152D"/>
    <w:rsid w:val="005317D7"/>
    <w:rsid w:val="00531BA7"/>
    <w:rsid w:val="00531EA4"/>
    <w:rsid w:val="00532157"/>
    <w:rsid w:val="005323B1"/>
    <w:rsid w:val="0053293D"/>
    <w:rsid w:val="00532F59"/>
    <w:rsid w:val="0053337C"/>
    <w:rsid w:val="00533946"/>
    <w:rsid w:val="00533BB1"/>
    <w:rsid w:val="00533C85"/>
    <w:rsid w:val="00533F43"/>
    <w:rsid w:val="00534255"/>
    <w:rsid w:val="005343B9"/>
    <w:rsid w:val="005344FD"/>
    <w:rsid w:val="005345C8"/>
    <w:rsid w:val="00534A46"/>
    <w:rsid w:val="00534BEB"/>
    <w:rsid w:val="00534CEE"/>
    <w:rsid w:val="00534DC7"/>
    <w:rsid w:val="00534F29"/>
    <w:rsid w:val="00535570"/>
    <w:rsid w:val="00535629"/>
    <w:rsid w:val="0053578D"/>
    <w:rsid w:val="005357C0"/>
    <w:rsid w:val="00535A6E"/>
    <w:rsid w:val="00535BBC"/>
    <w:rsid w:val="0053607F"/>
    <w:rsid w:val="005365F2"/>
    <w:rsid w:val="00537043"/>
    <w:rsid w:val="005370B4"/>
    <w:rsid w:val="005372D8"/>
    <w:rsid w:val="00537344"/>
    <w:rsid w:val="00537470"/>
    <w:rsid w:val="0053783D"/>
    <w:rsid w:val="00537861"/>
    <w:rsid w:val="00537997"/>
    <w:rsid w:val="00537A16"/>
    <w:rsid w:val="00537E6A"/>
    <w:rsid w:val="00537FDD"/>
    <w:rsid w:val="005403B1"/>
    <w:rsid w:val="005403D9"/>
    <w:rsid w:val="0054040E"/>
    <w:rsid w:val="00540441"/>
    <w:rsid w:val="0054054D"/>
    <w:rsid w:val="005406B3"/>
    <w:rsid w:val="00540B5B"/>
    <w:rsid w:val="00540F06"/>
    <w:rsid w:val="00541032"/>
    <w:rsid w:val="005412E2"/>
    <w:rsid w:val="005414AC"/>
    <w:rsid w:val="00541800"/>
    <w:rsid w:val="00541844"/>
    <w:rsid w:val="00541D36"/>
    <w:rsid w:val="00541F30"/>
    <w:rsid w:val="00542233"/>
    <w:rsid w:val="0054224B"/>
    <w:rsid w:val="00542507"/>
    <w:rsid w:val="0054265A"/>
    <w:rsid w:val="00542664"/>
    <w:rsid w:val="00542757"/>
    <w:rsid w:val="00542EFB"/>
    <w:rsid w:val="00542FDF"/>
    <w:rsid w:val="005433E1"/>
    <w:rsid w:val="005435BA"/>
    <w:rsid w:val="00543642"/>
    <w:rsid w:val="005437E5"/>
    <w:rsid w:val="00543845"/>
    <w:rsid w:val="00543B3A"/>
    <w:rsid w:val="00543CDD"/>
    <w:rsid w:val="00544379"/>
    <w:rsid w:val="005446B8"/>
    <w:rsid w:val="0054471D"/>
    <w:rsid w:val="00544941"/>
    <w:rsid w:val="00544BF1"/>
    <w:rsid w:val="00544F4C"/>
    <w:rsid w:val="005450D8"/>
    <w:rsid w:val="00545221"/>
    <w:rsid w:val="005457C8"/>
    <w:rsid w:val="00545B89"/>
    <w:rsid w:val="00545C76"/>
    <w:rsid w:val="00545F82"/>
    <w:rsid w:val="00545FD7"/>
    <w:rsid w:val="00546052"/>
    <w:rsid w:val="005465DC"/>
    <w:rsid w:val="00546640"/>
    <w:rsid w:val="005466AC"/>
    <w:rsid w:val="0054691C"/>
    <w:rsid w:val="00546BEF"/>
    <w:rsid w:val="00546CB7"/>
    <w:rsid w:val="00546CDF"/>
    <w:rsid w:val="00546F3D"/>
    <w:rsid w:val="0054705F"/>
    <w:rsid w:val="0054719A"/>
    <w:rsid w:val="005472E2"/>
    <w:rsid w:val="00547719"/>
    <w:rsid w:val="0054794E"/>
    <w:rsid w:val="00547A9E"/>
    <w:rsid w:val="00547C06"/>
    <w:rsid w:val="0055000B"/>
    <w:rsid w:val="00550114"/>
    <w:rsid w:val="00550541"/>
    <w:rsid w:val="005509EB"/>
    <w:rsid w:val="00550A83"/>
    <w:rsid w:val="00550CB7"/>
    <w:rsid w:val="00550F1F"/>
    <w:rsid w:val="005510FF"/>
    <w:rsid w:val="0055122D"/>
    <w:rsid w:val="00551399"/>
    <w:rsid w:val="005517BA"/>
    <w:rsid w:val="005518D8"/>
    <w:rsid w:val="00551900"/>
    <w:rsid w:val="005519B1"/>
    <w:rsid w:val="00551D94"/>
    <w:rsid w:val="005522C3"/>
    <w:rsid w:val="0055269C"/>
    <w:rsid w:val="00552788"/>
    <w:rsid w:val="005528FB"/>
    <w:rsid w:val="00552A2B"/>
    <w:rsid w:val="00552A74"/>
    <w:rsid w:val="00552BA4"/>
    <w:rsid w:val="00552D35"/>
    <w:rsid w:val="00552F96"/>
    <w:rsid w:val="005530FA"/>
    <w:rsid w:val="00553242"/>
    <w:rsid w:val="00553986"/>
    <w:rsid w:val="00553B03"/>
    <w:rsid w:val="00553C1B"/>
    <w:rsid w:val="00553E43"/>
    <w:rsid w:val="00553FE0"/>
    <w:rsid w:val="00553FE8"/>
    <w:rsid w:val="005543A0"/>
    <w:rsid w:val="0055446C"/>
    <w:rsid w:val="00554477"/>
    <w:rsid w:val="005544E1"/>
    <w:rsid w:val="00554767"/>
    <w:rsid w:val="00554886"/>
    <w:rsid w:val="005549F9"/>
    <w:rsid w:val="00554E4C"/>
    <w:rsid w:val="00554F35"/>
    <w:rsid w:val="0055502F"/>
    <w:rsid w:val="00555124"/>
    <w:rsid w:val="00555C0D"/>
    <w:rsid w:val="00555D67"/>
    <w:rsid w:val="005567C0"/>
    <w:rsid w:val="0055687F"/>
    <w:rsid w:val="00556A29"/>
    <w:rsid w:val="00556ECE"/>
    <w:rsid w:val="00557469"/>
    <w:rsid w:val="005575DB"/>
    <w:rsid w:val="00557A1D"/>
    <w:rsid w:val="00560234"/>
    <w:rsid w:val="005602F1"/>
    <w:rsid w:val="005603EC"/>
    <w:rsid w:val="005604EF"/>
    <w:rsid w:val="0056071A"/>
    <w:rsid w:val="00560D4F"/>
    <w:rsid w:val="005613A3"/>
    <w:rsid w:val="00561C3A"/>
    <w:rsid w:val="00561C5B"/>
    <w:rsid w:val="00561D60"/>
    <w:rsid w:val="00561DB5"/>
    <w:rsid w:val="005620AB"/>
    <w:rsid w:val="00562140"/>
    <w:rsid w:val="005621A0"/>
    <w:rsid w:val="0056247A"/>
    <w:rsid w:val="00562577"/>
    <w:rsid w:val="005627CD"/>
    <w:rsid w:val="0056284D"/>
    <w:rsid w:val="005628E2"/>
    <w:rsid w:val="00562A1E"/>
    <w:rsid w:val="00562AF1"/>
    <w:rsid w:val="00562EC9"/>
    <w:rsid w:val="00562EEB"/>
    <w:rsid w:val="00562F1C"/>
    <w:rsid w:val="00562F3D"/>
    <w:rsid w:val="005631B9"/>
    <w:rsid w:val="0056325C"/>
    <w:rsid w:val="00563B79"/>
    <w:rsid w:val="00563BE0"/>
    <w:rsid w:val="00563E2A"/>
    <w:rsid w:val="005641B7"/>
    <w:rsid w:val="0056434B"/>
    <w:rsid w:val="0056495B"/>
    <w:rsid w:val="00564B5E"/>
    <w:rsid w:val="0056524A"/>
    <w:rsid w:val="0056557B"/>
    <w:rsid w:val="005657BB"/>
    <w:rsid w:val="005657F5"/>
    <w:rsid w:val="0056586C"/>
    <w:rsid w:val="00565895"/>
    <w:rsid w:val="00565DAE"/>
    <w:rsid w:val="00565F92"/>
    <w:rsid w:val="005662EA"/>
    <w:rsid w:val="005664C5"/>
    <w:rsid w:val="00566818"/>
    <w:rsid w:val="00566B32"/>
    <w:rsid w:val="00566BBC"/>
    <w:rsid w:val="00566C1B"/>
    <w:rsid w:val="00566CDE"/>
    <w:rsid w:val="00566D69"/>
    <w:rsid w:val="00566F23"/>
    <w:rsid w:val="00567A5B"/>
    <w:rsid w:val="00567B98"/>
    <w:rsid w:val="00567BDE"/>
    <w:rsid w:val="005702B3"/>
    <w:rsid w:val="005702FC"/>
    <w:rsid w:val="00570447"/>
    <w:rsid w:val="0057045A"/>
    <w:rsid w:val="005705A8"/>
    <w:rsid w:val="00570696"/>
    <w:rsid w:val="005707FA"/>
    <w:rsid w:val="00570836"/>
    <w:rsid w:val="00570BE2"/>
    <w:rsid w:val="00570F64"/>
    <w:rsid w:val="005710CF"/>
    <w:rsid w:val="005715DF"/>
    <w:rsid w:val="00571C2B"/>
    <w:rsid w:val="00571D29"/>
    <w:rsid w:val="0057204B"/>
    <w:rsid w:val="0057216D"/>
    <w:rsid w:val="005723C8"/>
    <w:rsid w:val="005725B9"/>
    <w:rsid w:val="005725D2"/>
    <w:rsid w:val="005725F6"/>
    <w:rsid w:val="00572699"/>
    <w:rsid w:val="00572816"/>
    <w:rsid w:val="00572E5B"/>
    <w:rsid w:val="00572F78"/>
    <w:rsid w:val="0057315C"/>
    <w:rsid w:val="0057336E"/>
    <w:rsid w:val="00573873"/>
    <w:rsid w:val="00573AAC"/>
    <w:rsid w:val="00573B7C"/>
    <w:rsid w:val="00573D71"/>
    <w:rsid w:val="00574102"/>
    <w:rsid w:val="00574253"/>
    <w:rsid w:val="00574453"/>
    <w:rsid w:val="00574485"/>
    <w:rsid w:val="005745ED"/>
    <w:rsid w:val="005746C1"/>
    <w:rsid w:val="00574914"/>
    <w:rsid w:val="00574A02"/>
    <w:rsid w:val="00574AEC"/>
    <w:rsid w:val="00574FD1"/>
    <w:rsid w:val="00574FFC"/>
    <w:rsid w:val="005756E3"/>
    <w:rsid w:val="00575AD1"/>
    <w:rsid w:val="00575F2D"/>
    <w:rsid w:val="00575F48"/>
    <w:rsid w:val="00575F90"/>
    <w:rsid w:val="0057628A"/>
    <w:rsid w:val="005766C6"/>
    <w:rsid w:val="0057687E"/>
    <w:rsid w:val="00577161"/>
    <w:rsid w:val="005775BA"/>
    <w:rsid w:val="00577AB9"/>
    <w:rsid w:val="00577B38"/>
    <w:rsid w:val="00577D41"/>
    <w:rsid w:val="00580063"/>
    <w:rsid w:val="00580306"/>
    <w:rsid w:val="00580605"/>
    <w:rsid w:val="0058088B"/>
    <w:rsid w:val="00580B31"/>
    <w:rsid w:val="00580B60"/>
    <w:rsid w:val="00580C5E"/>
    <w:rsid w:val="005810A4"/>
    <w:rsid w:val="0058128C"/>
    <w:rsid w:val="00581934"/>
    <w:rsid w:val="00581DA4"/>
    <w:rsid w:val="0058254C"/>
    <w:rsid w:val="005828D4"/>
    <w:rsid w:val="00582D6D"/>
    <w:rsid w:val="00582EAF"/>
    <w:rsid w:val="00583025"/>
    <w:rsid w:val="00583096"/>
    <w:rsid w:val="0058340C"/>
    <w:rsid w:val="0058378E"/>
    <w:rsid w:val="00583C04"/>
    <w:rsid w:val="00583C96"/>
    <w:rsid w:val="00583F05"/>
    <w:rsid w:val="005846BB"/>
    <w:rsid w:val="005849B5"/>
    <w:rsid w:val="00584C86"/>
    <w:rsid w:val="0058562E"/>
    <w:rsid w:val="00585953"/>
    <w:rsid w:val="005859AA"/>
    <w:rsid w:val="005860B9"/>
    <w:rsid w:val="005861BC"/>
    <w:rsid w:val="005862A4"/>
    <w:rsid w:val="00586397"/>
    <w:rsid w:val="00586631"/>
    <w:rsid w:val="005868BD"/>
    <w:rsid w:val="00586A49"/>
    <w:rsid w:val="00586D42"/>
    <w:rsid w:val="0058700F"/>
    <w:rsid w:val="00587253"/>
    <w:rsid w:val="005875FC"/>
    <w:rsid w:val="005879AA"/>
    <w:rsid w:val="005879DC"/>
    <w:rsid w:val="00587A1D"/>
    <w:rsid w:val="00587E54"/>
    <w:rsid w:val="00587F28"/>
    <w:rsid w:val="00587F42"/>
    <w:rsid w:val="00590A31"/>
    <w:rsid w:val="00590FE3"/>
    <w:rsid w:val="00591351"/>
    <w:rsid w:val="005913F7"/>
    <w:rsid w:val="005917E4"/>
    <w:rsid w:val="00591875"/>
    <w:rsid w:val="005918B5"/>
    <w:rsid w:val="00591B73"/>
    <w:rsid w:val="00591E45"/>
    <w:rsid w:val="00592287"/>
    <w:rsid w:val="005922D9"/>
    <w:rsid w:val="005924C0"/>
    <w:rsid w:val="00592CC7"/>
    <w:rsid w:val="00592F60"/>
    <w:rsid w:val="005932EE"/>
    <w:rsid w:val="00593335"/>
    <w:rsid w:val="0059348B"/>
    <w:rsid w:val="005934B7"/>
    <w:rsid w:val="00593556"/>
    <w:rsid w:val="005936D0"/>
    <w:rsid w:val="005939BE"/>
    <w:rsid w:val="005939CA"/>
    <w:rsid w:val="00593AD6"/>
    <w:rsid w:val="00594190"/>
    <w:rsid w:val="005942A6"/>
    <w:rsid w:val="005943EA"/>
    <w:rsid w:val="005945A4"/>
    <w:rsid w:val="00594771"/>
    <w:rsid w:val="00594ACA"/>
    <w:rsid w:val="00594E4E"/>
    <w:rsid w:val="00594EC2"/>
    <w:rsid w:val="00595BBC"/>
    <w:rsid w:val="00595CE4"/>
    <w:rsid w:val="00595E06"/>
    <w:rsid w:val="005960A1"/>
    <w:rsid w:val="005960EC"/>
    <w:rsid w:val="005963E7"/>
    <w:rsid w:val="0059647D"/>
    <w:rsid w:val="0059651C"/>
    <w:rsid w:val="00596CA1"/>
    <w:rsid w:val="00596E01"/>
    <w:rsid w:val="00596FF6"/>
    <w:rsid w:val="005971D8"/>
    <w:rsid w:val="0059720A"/>
    <w:rsid w:val="005973D1"/>
    <w:rsid w:val="0059744B"/>
    <w:rsid w:val="00597904"/>
    <w:rsid w:val="005A0124"/>
    <w:rsid w:val="005A0234"/>
    <w:rsid w:val="005A05D0"/>
    <w:rsid w:val="005A070F"/>
    <w:rsid w:val="005A091D"/>
    <w:rsid w:val="005A0B51"/>
    <w:rsid w:val="005A0BBF"/>
    <w:rsid w:val="005A0BC7"/>
    <w:rsid w:val="005A0C29"/>
    <w:rsid w:val="005A0DC6"/>
    <w:rsid w:val="005A0DCE"/>
    <w:rsid w:val="005A0E10"/>
    <w:rsid w:val="005A1311"/>
    <w:rsid w:val="005A1544"/>
    <w:rsid w:val="005A1C26"/>
    <w:rsid w:val="005A1D2F"/>
    <w:rsid w:val="005A1EBF"/>
    <w:rsid w:val="005A1FEC"/>
    <w:rsid w:val="005A2087"/>
    <w:rsid w:val="005A20F3"/>
    <w:rsid w:val="005A2185"/>
    <w:rsid w:val="005A23E5"/>
    <w:rsid w:val="005A267F"/>
    <w:rsid w:val="005A26F8"/>
    <w:rsid w:val="005A2755"/>
    <w:rsid w:val="005A282C"/>
    <w:rsid w:val="005A29A9"/>
    <w:rsid w:val="005A2EED"/>
    <w:rsid w:val="005A2F2F"/>
    <w:rsid w:val="005A2FE9"/>
    <w:rsid w:val="005A310E"/>
    <w:rsid w:val="005A3A48"/>
    <w:rsid w:val="005A3DD7"/>
    <w:rsid w:val="005A41EF"/>
    <w:rsid w:val="005A4682"/>
    <w:rsid w:val="005A4940"/>
    <w:rsid w:val="005A4A19"/>
    <w:rsid w:val="005A4B24"/>
    <w:rsid w:val="005A4C5F"/>
    <w:rsid w:val="005A4CC5"/>
    <w:rsid w:val="005A4D12"/>
    <w:rsid w:val="005A4FAD"/>
    <w:rsid w:val="005A4FED"/>
    <w:rsid w:val="005A517F"/>
    <w:rsid w:val="005A5888"/>
    <w:rsid w:val="005A59B8"/>
    <w:rsid w:val="005A5BEE"/>
    <w:rsid w:val="005A5E7D"/>
    <w:rsid w:val="005A5F3F"/>
    <w:rsid w:val="005A6147"/>
    <w:rsid w:val="005A635A"/>
    <w:rsid w:val="005A6D2C"/>
    <w:rsid w:val="005A6F35"/>
    <w:rsid w:val="005A7224"/>
    <w:rsid w:val="005A7349"/>
    <w:rsid w:val="005A73E9"/>
    <w:rsid w:val="005A7492"/>
    <w:rsid w:val="005A7BDD"/>
    <w:rsid w:val="005B0132"/>
    <w:rsid w:val="005B01D3"/>
    <w:rsid w:val="005B0981"/>
    <w:rsid w:val="005B09F2"/>
    <w:rsid w:val="005B0B7F"/>
    <w:rsid w:val="005B0E22"/>
    <w:rsid w:val="005B0FA9"/>
    <w:rsid w:val="005B12E8"/>
    <w:rsid w:val="005B1378"/>
    <w:rsid w:val="005B1581"/>
    <w:rsid w:val="005B1961"/>
    <w:rsid w:val="005B1C79"/>
    <w:rsid w:val="005B206A"/>
    <w:rsid w:val="005B22A5"/>
    <w:rsid w:val="005B2350"/>
    <w:rsid w:val="005B2792"/>
    <w:rsid w:val="005B27D2"/>
    <w:rsid w:val="005B2826"/>
    <w:rsid w:val="005B2AC4"/>
    <w:rsid w:val="005B35E9"/>
    <w:rsid w:val="005B3818"/>
    <w:rsid w:val="005B3840"/>
    <w:rsid w:val="005B392D"/>
    <w:rsid w:val="005B3B14"/>
    <w:rsid w:val="005B3C0E"/>
    <w:rsid w:val="005B3CC4"/>
    <w:rsid w:val="005B3E52"/>
    <w:rsid w:val="005B40E0"/>
    <w:rsid w:val="005B414F"/>
    <w:rsid w:val="005B4674"/>
    <w:rsid w:val="005B496F"/>
    <w:rsid w:val="005B49E2"/>
    <w:rsid w:val="005B4A57"/>
    <w:rsid w:val="005B4D7F"/>
    <w:rsid w:val="005B5043"/>
    <w:rsid w:val="005B5202"/>
    <w:rsid w:val="005B53A6"/>
    <w:rsid w:val="005B577F"/>
    <w:rsid w:val="005B5AF2"/>
    <w:rsid w:val="005B5B24"/>
    <w:rsid w:val="005B5C20"/>
    <w:rsid w:val="005B5CA7"/>
    <w:rsid w:val="005B61D7"/>
    <w:rsid w:val="005B63DF"/>
    <w:rsid w:val="005B653D"/>
    <w:rsid w:val="005B66E6"/>
    <w:rsid w:val="005B6C99"/>
    <w:rsid w:val="005B7179"/>
    <w:rsid w:val="005B7204"/>
    <w:rsid w:val="005B7284"/>
    <w:rsid w:val="005B75AA"/>
    <w:rsid w:val="005B7833"/>
    <w:rsid w:val="005B7A77"/>
    <w:rsid w:val="005B7BC2"/>
    <w:rsid w:val="005B7E44"/>
    <w:rsid w:val="005B7EAF"/>
    <w:rsid w:val="005C0043"/>
    <w:rsid w:val="005C01DF"/>
    <w:rsid w:val="005C0368"/>
    <w:rsid w:val="005C043B"/>
    <w:rsid w:val="005C0455"/>
    <w:rsid w:val="005C04DF"/>
    <w:rsid w:val="005C04F3"/>
    <w:rsid w:val="005C0881"/>
    <w:rsid w:val="005C0DE6"/>
    <w:rsid w:val="005C12D0"/>
    <w:rsid w:val="005C1351"/>
    <w:rsid w:val="005C145A"/>
    <w:rsid w:val="005C14B5"/>
    <w:rsid w:val="005C164B"/>
    <w:rsid w:val="005C1838"/>
    <w:rsid w:val="005C1CB8"/>
    <w:rsid w:val="005C2067"/>
    <w:rsid w:val="005C20B3"/>
    <w:rsid w:val="005C21AB"/>
    <w:rsid w:val="005C24B1"/>
    <w:rsid w:val="005C27F4"/>
    <w:rsid w:val="005C2A11"/>
    <w:rsid w:val="005C2BE9"/>
    <w:rsid w:val="005C35FC"/>
    <w:rsid w:val="005C36DF"/>
    <w:rsid w:val="005C3DEF"/>
    <w:rsid w:val="005C4526"/>
    <w:rsid w:val="005C4A37"/>
    <w:rsid w:val="005C4EBD"/>
    <w:rsid w:val="005C4F3A"/>
    <w:rsid w:val="005C50A0"/>
    <w:rsid w:val="005C5176"/>
    <w:rsid w:val="005C529E"/>
    <w:rsid w:val="005C571C"/>
    <w:rsid w:val="005C5900"/>
    <w:rsid w:val="005C592D"/>
    <w:rsid w:val="005C5A3A"/>
    <w:rsid w:val="005C5A90"/>
    <w:rsid w:val="005C5DFB"/>
    <w:rsid w:val="005C5E6C"/>
    <w:rsid w:val="005C5E8C"/>
    <w:rsid w:val="005C61C2"/>
    <w:rsid w:val="005C639C"/>
    <w:rsid w:val="005C63DB"/>
    <w:rsid w:val="005C662D"/>
    <w:rsid w:val="005C6F49"/>
    <w:rsid w:val="005C73EF"/>
    <w:rsid w:val="005C7499"/>
    <w:rsid w:val="005C7A49"/>
    <w:rsid w:val="005C7A55"/>
    <w:rsid w:val="005C7A7F"/>
    <w:rsid w:val="005C7AFB"/>
    <w:rsid w:val="005C7E73"/>
    <w:rsid w:val="005D0182"/>
    <w:rsid w:val="005D0399"/>
    <w:rsid w:val="005D043A"/>
    <w:rsid w:val="005D0B8C"/>
    <w:rsid w:val="005D0C07"/>
    <w:rsid w:val="005D0C2C"/>
    <w:rsid w:val="005D10EE"/>
    <w:rsid w:val="005D1262"/>
    <w:rsid w:val="005D13E0"/>
    <w:rsid w:val="005D1454"/>
    <w:rsid w:val="005D1599"/>
    <w:rsid w:val="005D181C"/>
    <w:rsid w:val="005D1DE7"/>
    <w:rsid w:val="005D242E"/>
    <w:rsid w:val="005D244C"/>
    <w:rsid w:val="005D25A5"/>
    <w:rsid w:val="005D284A"/>
    <w:rsid w:val="005D2B9E"/>
    <w:rsid w:val="005D2D3C"/>
    <w:rsid w:val="005D3320"/>
    <w:rsid w:val="005D39C2"/>
    <w:rsid w:val="005D3A99"/>
    <w:rsid w:val="005D4893"/>
    <w:rsid w:val="005D4C9B"/>
    <w:rsid w:val="005D4E11"/>
    <w:rsid w:val="005D5854"/>
    <w:rsid w:val="005D5A01"/>
    <w:rsid w:val="005D5D35"/>
    <w:rsid w:val="005D5DFB"/>
    <w:rsid w:val="005D6306"/>
    <w:rsid w:val="005D6337"/>
    <w:rsid w:val="005D65BF"/>
    <w:rsid w:val="005D6720"/>
    <w:rsid w:val="005D6803"/>
    <w:rsid w:val="005D6879"/>
    <w:rsid w:val="005D6BCF"/>
    <w:rsid w:val="005D6C07"/>
    <w:rsid w:val="005D6D3D"/>
    <w:rsid w:val="005D6E15"/>
    <w:rsid w:val="005D7458"/>
    <w:rsid w:val="005D748A"/>
    <w:rsid w:val="005D79CD"/>
    <w:rsid w:val="005D7CBF"/>
    <w:rsid w:val="005D7CCB"/>
    <w:rsid w:val="005D7CDD"/>
    <w:rsid w:val="005D7CE5"/>
    <w:rsid w:val="005D7D91"/>
    <w:rsid w:val="005D7E02"/>
    <w:rsid w:val="005E022D"/>
    <w:rsid w:val="005E027E"/>
    <w:rsid w:val="005E03D8"/>
    <w:rsid w:val="005E048A"/>
    <w:rsid w:val="005E0687"/>
    <w:rsid w:val="005E07A5"/>
    <w:rsid w:val="005E0CB6"/>
    <w:rsid w:val="005E0F3F"/>
    <w:rsid w:val="005E0F99"/>
    <w:rsid w:val="005E115C"/>
    <w:rsid w:val="005E12DC"/>
    <w:rsid w:val="005E1612"/>
    <w:rsid w:val="005E1E18"/>
    <w:rsid w:val="005E24F5"/>
    <w:rsid w:val="005E26E5"/>
    <w:rsid w:val="005E2CDD"/>
    <w:rsid w:val="005E2CDF"/>
    <w:rsid w:val="005E334E"/>
    <w:rsid w:val="005E34FD"/>
    <w:rsid w:val="005E3703"/>
    <w:rsid w:val="005E37BF"/>
    <w:rsid w:val="005E3904"/>
    <w:rsid w:val="005E41B5"/>
    <w:rsid w:val="005E4273"/>
    <w:rsid w:val="005E451B"/>
    <w:rsid w:val="005E48D1"/>
    <w:rsid w:val="005E4FF8"/>
    <w:rsid w:val="005E5915"/>
    <w:rsid w:val="005E5B71"/>
    <w:rsid w:val="005E5BF7"/>
    <w:rsid w:val="005E5D5D"/>
    <w:rsid w:val="005E5E16"/>
    <w:rsid w:val="005E5F78"/>
    <w:rsid w:val="005E620A"/>
    <w:rsid w:val="005E6359"/>
    <w:rsid w:val="005E63BD"/>
    <w:rsid w:val="005E65CE"/>
    <w:rsid w:val="005E689B"/>
    <w:rsid w:val="005E68F9"/>
    <w:rsid w:val="005E6A99"/>
    <w:rsid w:val="005E72A2"/>
    <w:rsid w:val="005E7557"/>
    <w:rsid w:val="005E75A7"/>
    <w:rsid w:val="005E7852"/>
    <w:rsid w:val="005E7AEC"/>
    <w:rsid w:val="005E7BDA"/>
    <w:rsid w:val="005E7E27"/>
    <w:rsid w:val="005F04C8"/>
    <w:rsid w:val="005F04EE"/>
    <w:rsid w:val="005F0959"/>
    <w:rsid w:val="005F0A55"/>
    <w:rsid w:val="005F0AC4"/>
    <w:rsid w:val="005F0BF7"/>
    <w:rsid w:val="005F0DD3"/>
    <w:rsid w:val="005F0E83"/>
    <w:rsid w:val="005F11C6"/>
    <w:rsid w:val="005F14AC"/>
    <w:rsid w:val="005F18D5"/>
    <w:rsid w:val="005F1A35"/>
    <w:rsid w:val="005F1C95"/>
    <w:rsid w:val="005F1D98"/>
    <w:rsid w:val="005F2090"/>
    <w:rsid w:val="005F230B"/>
    <w:rsid w:val="005F2480"/>
    <w:rsid w:val="005F25D3"/>
    <w:rsid w:val="005F2769"/>
    <w:rsid w:val="005F27B9"/>
    <w:rsid w:val="005F2B43"/>
    <w:rsid w:val="005F2BE2"/>
    <w:rsid w:val="005F2CB4"/>
    <w:rsid w:val="005F2F45"/>
    <w:rsid w:val="005F31A1"/>
    <w:rsid w:val="005F3C7F"/>
    <w:rsid w:val="005F3CC2"/>
    <w:rsid w:val="005F4200"/>
    <w:rsid w:val="005F44D5"/>
    <w:rsid w:val="005F48B3"/>
    <w:rsid w:val="005F48F4"/>
    <w:rsid w:val="005F4ABB"/>
    <w:rsid w:val="005F4D47"/>
    <w:rsid w:val="005F50DC"/>
    <w:rsid w:val="005F52BC"/>
    <w:rsid w:val="005F52C4"/>
    <w:rsid w:val="005F54BE"/>
    <w:rsid w:val="005F55AD"/>
    <w:rsid w:val="005F56D7"/>
    <w:rsid w:val="005F5761"/>
    <w:rsid w:val="005F57C0"/>
    <w:rsid w:val="005F5D41"/>
    <w:rsid w:val="005F6457"/>
    <w:rsid w:val="005F6718"/>
    <w:rsid w:val="005F69DD"/>
    <w:rsid w:val="005F6AD0"/>
    <w:rsid w:val="005F6C84"/>
    <w:rsid w:val="005F6C93"/>
    <w:rsid w:val="005F6D42"/>
    <w:rsid w:val="005F6EE0"/>
    <w:rsid w:val="005F7218"/>
    <w:rsid w:val="005F7C6B"/>
    <w:rsid w:val="005F7D07"/>
    <w:rsid w:val="00600155"/>
    <w:rsid w:val="006001F6"/>
    <w:rsid w:val="006005DE"/>
    <w:rsid w:val="00600681"/>
    <w:rsid w:val="006008D8"/>
    <w:rsid w:val="00600A5E"/>
    <w:rsid w:val="00600CCD"/>
    <w:rsid w:val="00600E77"/>
    <w:rsid w:val="00600E78"/>
    <w:rsid w:val="006015FC"/>
    <w:rsid w:val="006017F6"/>
    <w:rsid w:val="006019C6"/>
    <w:rsid w:val="00601A31"/>
    <w:rsid w:val="0060205A"/>
    <w:rsid w:val="006020EF"/>
    <w:rsid w:val="006023F2"/>
    <w:rsid w:val="006024C9"/>
    <w:rsid w:val="006032E0"/>
    <w:rsid w:val="0060333E"/>
    <w:rsid w:val="0060359C"/>
    <w:rsid w:val="00603845"/>
    <w:rsid w:val="00603A6F"/>
    <w:rsid w:val="00603BEE"/>
    <w:rsid w:val="00603D90"/>
    <w:rsid w:val="00603EAA"/>
    <w:rsid w:val="00604C18"/>
    <w:rsid w:val="00604C5A"/>
    <w:rsid w:val="00604D7C"/>
    <w:rsid w:val="00604FBC"/>
    <w:rsid w:val="006052B3"/>
    <w:rsid w:val="006056D9"/>
    <w:rsid w:val="00605D28"/>
    <w:rsid w:val="00605DB3"/>
    <w:rsid w:val="00606145"/>
    <w:rsid w:val="006067F0"/>
    <w:rsid w:val="0060697A"/>
    <w:rsid w:val="00606E2F"/>
    <w:rsid w:val="00607080"/>
    <w:rsid w:val="00607415"/>
    <w:rsid w:val="00607421"/>
    <w:rsid w:val="00607728"/>
    <w:rsid w:val="0060783C"/>
    <w:rsid w:val="006078F4"/>
    <w:rsid w:val="00607B5A"/>
    <w:rsid w:val="00607BB7"/>
    <w:rsid w:val="00607CD5"/>
    <w:rsid w:val="00607E9D"/>
    <w:rsid w:val="006100EC"/>
    <w:rsid w:val="00610516"/>
    <w:rsid w:val="006106A0"/>
    <w:rsid w:val="00611208"/>
    <w:rsid w:val="00611398"/>
    <w:rsid w:val="00611750"/>
    <w:rsid w:val="0061192A"/>
    <w:rsid w:val="00611C79"/>
    <w:rsid w:val="00611DFC"/>
    <w:rsid w:val="00612045"/>
    <w:rsid w:val="0061237E"/>
    <w:rsid w:val="006127CA"/>
    <w:rsid w:val="00612B66"/>
    <w:rsid w:val="00612CD2"/>
    <w:rsid w:val="00612E17"/>
    <w:rsid w:val="00613159"/>
    <w:rsid w:val="0061316E"/>
    <w:rsid w:val="00613499"/>
    <w:rsid w:val="006136DC"/>
    <w:rsid w:val="0061378C"/>
    <w:rsid w:val="00613845"/>
    <w:rsid w:val="006138DD"/>
    <w:rsid w:val="00613A35"/>
    <w:rsid w:val="00613A99"/>
    <w:rsid w:val="00614272"/>
    <w:rsid w:val="006147E7"/>
    <w:rsid w:val="006147FB"/>
    <w:rsid w:val="00614DA1"/>
    <w:rsid w:val="00615D41"/>
    <w:rsid w:val="00615E68"/>
    <w:rsid w:val="00615F31"/>
    <w:rsid w:val="00615FE0"/>
    <w:rsid w:val="00616438"/>
    <w:rsid w:val="00616578"/>
    <w:rsid w:val="0061699E"/>
    <w:rsid w:val="00616B0F"/>
    <w:rsid w:val="00616C11"/>
    <w:rsid w:val="00616C7A"/>
    <w:rsid w:val="006170B7"/>
    <w:rsid w:val="006173F2"/>
    <w:rsid w:val="0061778F"/>
    <w:rsid w:val="0061795F"/>
    <w:rsid w:val="0061797E"/>
    <w:rsid w:val="006179D7"/>
    <w:rsid w:val="00617B46"/>
    <w:rsid w:val="00617C60"/>
    <w:rsid w:val="00617EE3"/>
    <w:rsid w:val="00620165"/>
    <w:rsid w:val="006201F3"/>
    <w:rsid w:val="006204A2"/>
    <w:rsid w:val="00620A2E"/>
    <w:rsid w:val="00620C21"/>
    <w:rsid w:val="00621101"/>
    <w:rsid w:val="00621463"/>
    <w:rsid w:val="006219F4"/>
    <w:rsid w:val="00621A3A"/>
    <w:rsid w:val="00621EDF"/>
    <w:rsid w:val="00621F24"/>
    <w:rsid w:val="00622039"/>
    <w:rsid w:val="00622593"/>
    <w:rsid w:val="00622886"/>
    <w:rsid w:val="00622DA9"/>
    <w:rsid w:val="00622F4A"/>
    <w:rsid w:val="00623407"/>
    <w:rsid w:val="00623C6A"/>
    <w:rsid w:val="00623E7E"/>
    <w:rsid w:val="006240A2"/>
    <w:rsid w:val="0062412A"/>
    <w:rsid w:val="006245EF"/>
    <w:rsid w:val="00624807"/>
    <w:rsid w:val="0062494D"/>
    <w:rsid w:val="00624A16"/>
    <w:rsid w:val="00624DDA"/>
    <w:rsid w:val="0062511F"/>
    <w:rsid w:val="0062543F"/>
    <w:rsid w:val="006257F4"/>
    <w:rsid w:val="00625C63"/>
    <w:rsid w:val="00626403"/>
    <w:rsid w:val="00626436"/>
    <w:rsid w:val="006265F2"/>
    <w:rsid w:val="00626931"/>
    <w:rsid w:val="006269A3"/>
    <w:rsid w:val="00626AD8"/>
    <w:rsid w:val="00626D07"/>
    <w:rsid w:val="006270B2"/>
    <w:rsid w:val="006270F5"/>
    <w:rsid w:val="00627212"/>
    <w:rsid w:val="006273EB"/>
    <w:rsid w:val="006274D3"/>
    <w:rsid w:val="006277AA"/>
    <w:rsid w:val="006277FC"/>
    <w:rsid w:val="006278A5"/>
    <w:rsid w:val="00627C57"/>
    <w:rsid w:val="00627CD8"/>
    <w:rsid w:val="00627EFB"/>
    <w:rsid w:val="006300C9"/>
    <w:rsid w:val="0063031A"/>
    <w:rsid w:val="0063069E"/>
    <w:rsid w:val="0063071A"/>
    <w:rsid w:val="006307BE"/>
    <w:rsid w:val="00630BB4"/>
    <w:rsid w:val="00630DA8"/>
    <w:rsid w:val="00630DEF"/>
    <w:rsid w:val="00630F9B"/>
    <w:rsid w:val="00631221"/>
    <w:rsid w:val="0063129C"/>
    <w:rsid w:val="00631459"/>
    <w:rsid w:val="006315C4"/>
    <w:rsid w:val="006315FF"/>
    <w:rsid w:val="006316AE"/>
    <w:rsid w:val="00631B0A"/>
    <w:rsid w:val="00631E14"/>
    <w:rsid w:val="00631F81"/>
    <w:rsid w:val="00632021"/>
    <w:rsid w:val="00632639"/>
    <w:rsid w:val="00632643"/>
    <w:rsid w:val="006327B8"/>
    <w:rsid w:val="00632F2C"/>
    <w:rsid w:val="006331CB"/>
    <w:rsid w:val="0063322F"/>
    <w:rsid w:val="006335D7"/>
    <w:rsid w:val="00633D53"/>
    <w:rsid w:val="00633E07"/>
    <w:rsid w:val="00634009"/>
    <w:rsid w:val="00634894"/>
    <w:rsid w:val="00634C59"/>
    <w:rsid w:val="00634D3C"/>
    <w:rsid w:val="006352CC"/>
    <w:rsid w:val="00635331"/>
    <w:rsid w:val="00635543"/>
    <w:rsid w:val="00635727"/>
    <w:rsid w:val="006357DA"/>
    <w:rsid w:val="006357FD"/>
    <w:rsid w:val="00635A83"/>
    <w:rsid w:val="00635B0A"/>
    <w:rsid w:val="00636035"/>
    <w:rsid w:val="00636854"/>
    <w:rsid w:val="0063689E"/>
    <w:rsid w:val="00636C73"/>
    <w:rsid w:val="00636F55"/>
    <w:rsid w:val="006370C3"/>
    <w:rsid w:val="0063715C"/>
    <w:rsid w:val="0063729F"/>
    <w:rsid w:val="0063743F"/>
    <w:rsid w:val="00637776"/>
    <w:rsid w:val="00637BB2"/>
    <w:rsid w:val="00637E6C"/>
    <w:rsid w:val="00640013"/>
    <w:rsid w:val="0064009D"/>
    <w:rsid w:val="006403A1"/>
    <w:rsid w:val="006403E7"/>
    <w:rsid w:val="00640920"/>
    <w:rsid w:val="00640CEC"/>
    <w:rsid w:val="00640D26"/>
    <w:rsid w:val="00640DA5"/>
    <w:rsid w:val="006411A4"/>
    <w:rsid w:val="00641427"/>
    <w:rsid w:val="00641502"/>
    <w:rsid w:val="00641599"/>
    <w:rsid w:val="006415A2"/>
    <w:rsid w:val="00641658"/>
    <w:rsid w:val="006416A8"/>
    <w:rsid w:val="006419E1"/>
    <w:rsid w:val="00641C3E"/>
    <w:rsid w:val="00642066"/>
    <w:rsid w:val="0064221D"/>
    <w:rsid w:val="006424E9"/>
    <w:rsid w:val="00642604"/>
    <w:rsid w:val="00642622"/>
    <w:rsid w:val="0064270B"/>
    <w:rsid w:val="0064278B"/>
    <w:rsid w:val="0064297D"/>
    <w:rsid w:val="00642D84"/>
    <w:rsid w:val="00642E8C"/>
    <w:rsid w:val="006431E6"/>
    <w:rsid w:val="0064351F"/>
    <w:rsid w:val="0064384C"/>
    <w:rsid w:val="0064393C"/>
    <w:rsid w:val="00643C5B"/>
    <w:rsid w:val="00643E38"/>
    <w:rsid w:val="00643E54"/>
    <w:rsid w:val="00643E7E"/>
    <w:rsid w:val="00643EB6"/>
    <w:rsid w:val="00644231"/>
    <w:rsid w:val="00644238"/>
    <w:rsid w:val="0064486F"/>
    <w:rsid w:val="00644AD7"/>
    <w:rsid w:val="00644FD4"/>
    <w:rsid w:val="00645357"/>
    <w:rsid w:val="0064540E"/>
    <w:rsid w:val="00645698"/>
    <w:rsid w:val="00645BF2"/>
    <w:rsid w:val="00645DB4"/>
    <w:rsid w:val="00646766"/>
    <w:rsid w:val="0064681C"/>
    <w:rsid w:val="00646AEC"/>
    <w:rsid w:val="00646E04"/>
    <w:rsid w:val="00646F8B"/>
    <w:rsid w:val="00647333"/>
    <w:rsid w:val="00647C10"/>
    <w:rsid w:val="00647C38"/>
    <w:rsid w:val="00647EC8"/>
    <w:rsid w:val="00647F7F"/>
    <w:rsid w:val="00650482"/>
    <w:rsid w:val="0065053B"/>
    <w:rsid w:val="006506B8"/>
    <w:rsid w:val="006507AE"/>
    <w:rsid w:val="006509DA"/>
    <w:rsid w:val="00650B79"/>
    <w:rsid w:val="00650BB9"/>
    <w:rsid w:val="00650DBD"/>
    <w:rsid w:val="00650E4C"/>
    <w:rsid w:val="00651354"/>
    <w:rsid w:val="0065135F"/>
    <w:rsid w:val="006513FB"/>
    <w:rsid w:val="00651671"/>
    <w:rsid w:val="006516F2"/>
    <w:rsid w:val="006519B9"/>
    <w:rsid w:val="00651F03"/>
    <w:rsid w:val="00651FC0"/>
    <w:rsid w:val="006520A2"/>
    <w:rsid w:val="0065268D"/>
    <w:rsid w:val="006528DA"/>
    <w:rsid w:val="0065298A"/>
    <w:rsid w:val="00652B93"/>
    <w:rsid w:val="00652C64"/>
    <w:rsid w:val="00652D65"/>
    <w:rsid w:val="00653396"/>
    <w:rsid w:val="006533AC"/>
    <w:rsid w:val="0065350F"/>
    <w:rsid w:val="0065375F"/>
    <w:rsid w:val="006537B4"/>
    <w:rsid w:val="006537FE"/>
    <w:rsid w:val="00653C46"/>
    <w:rsid w:val="00653C88"/>
    <w:rsid w:val="00654101"/>
    <w:rsid w:val="0065410C"/>
    <w:rsid w:val="006547E6"/>
    <w:rsid w:val="00654AB4"/>
    <w:rsid w:val="00654D89"/>
    <w:rsid w:val="00654F68"/>
    <w:rsid w:val="0065529D"/>
    <w:rsid w:val="006552C6"/>
    <w:rsid w:val="00655494"/>
    <w:rsid w:val="00655551"/>
    <w:rsid w:val="00655559"/>
    <w:rsid w:val="006556EC"/>
    <w:rsid w:val="00655968"/>
    <w:rsid w:val="00655B07"/>
    <w:rsid w:val="0065641A"/>
    <w:rsid w:val="00656933"/>
    <w:rsid w:val="00656B08"/>
    <w:rsid w:val="00656D6F"/>
    <w:rsid w:val="00656DE9"/>
    <w:rsid w:val="006570CE"/>
    <w:rsid w:val="0065728E"/>
    <w:rsid w:val="0065777E"/>
    <w:rsid w:val="00657834"/>
    <w:rsid w:val="00657B83"/>
    <w:rsid w:val="00660120"/>
    <w:rsid w:val="00660388"/>
    <w:rsid w:val="006604F4"/>
    <w:rsid w:val="0066098B"/>
    <w:rsid w:val="00660A47"/>
    <w:rsid w:val="00660B2A"/>
    <w:rsid w:val="00660C3E"/>
    <w:rsid w:val="00660EDD"/>
    <w:rsid w:val="00660FB8"/>
    <w:rsid w:val="0066150E"/>
    <w:rsid w:val="0066168B"/>
    <w:rsid w:val="00662323"/>
    <w:rsid w:val="00662891"/>
    <w:rsid w:val="00662C62"/>
    <w:rsid w:val="00662FEA"/>
    <w:rsid w:val="0066317B"/>
    <w:rsid w:val="00663213"/>
    <w:rsid w:val="006632AC"/>
    <w:rsid w:val="00663494"/>
    <w:rsid w:val="00663658"/>
    <w:rsid w:val="00663845"/>
    <w:rsid w:val="006640BB"/>
    <w:rsid w:val="00664980"/>
    <w:rsid w:val="00664B44"/>
    <w:rsid w:val="00664BB1"/>
    <w:rsid w:val="00664E89"/>
    <w:rsid w:val="00665122"/>
    <w:rsid w:val="0066517A"/>
    <w:rsid w:val="006651B5"/>
    <w:rsid w:val="006652BC"/>
    <w:rsid w:val="006652CE"/>
    <w:rsid w:val="00665704"/>
    <w:rsid w:val="00665CED"/>
    <w:rsid w:val="00665DD0"/>
    <w:rsid w:val="00665F09"/>
    <w:rsid w:val="00666191"/>
    <w:rsid w:val="00666378"/>
    <w:rsid w:val="00666649"/>
    <w:rsid w:val="00666693"/>
    <w:rsid w:val="0066670E"/>
    <w:rsid w:val="00666721"/>
    <w:rsid w:val="00666B2A"/>
    <w:rsid w:val="00666C82"/>
    <w:rsid w:val="00666E9C"/>
    <w:rsid w:val="00667030"/>
    <w:rsid w:val="006672AE"/>
    <w:rsid w:val="006673BE"/>
    <w:rsid w:val="00667486"/>
    <w:rsid w:val="006674B8"/>
    <w:rsid w:val="006676C5"/>
    <w:rsid w:val="00667AE9"/>
    <w:rsid w:val="00670B48"/>
    <w:rsid w:val="00670E00"/>
    <w:rsid w:val="00671423"/>
    <w:rsid w:val="006714E8"/>
    <w:rsid w:val="0067176A"/>
    <w:rsid w:val="006718F3"/>
    <w:rsid w:val="0067197B"/>
    <w:rsid w:val="00671C48"/>
    <w:rsid w:val="00671CD5"/>
    <w:rsid w:val="00672107"/>
    <w:rsid w:val="00672111"/>
    <w:rsid w:val="0067249D"/>
    <w:rsid w:val="00672B2D"/>
    <w:rsid w:val="00672C3E"/>
    <w:rsid w:val="00672CBA"/>
    <w:rsid w:val="00672CD1"/>
    <w:rsid w:val="00672CE0"/>
    <w:rsid w:val="00672CF1"/>
    <w:rsid w:val="00672D26"/>
    <w:rsid w:val="006730D7"/>
    <w:rsid w:val="006732DE"/>
    <w:rsid w:val="00673969"/>
    <w:rsid w:val="00673B21"/>
    <w:rsid w:val="00673B6A"/>
    <w:rsid w:val="00673E81"/>
    <w:rsid w:val="00674241"/>
    <w:rsid w:val="00674804"/>
    <w:rsid w:val="00674A44"/>
    <w:rsid w:val="00674B51"/>
    <w:rsid w:val="00674CBB"/>
    <w:rsid w:val="00674CD2"/>
    <w:rsid w:val="00674F66"/>
    <w:rsid w:val="00674F6B"/>
    <w:rsid w:val="00675296"/>
    <w:rsid w:val="0067537A"/>
    <w:rsid w:val="0067538D"/>
    <w:rsid w:val="006758F6"/>
    <w:rsid w:val="00675D1B"/>
    <w:rsid w:val="00675EC7"/>
    <w:rsid w:val="00676165"/>
    <w:rsid w:val="006763D6"/>
    <w:rsid w:val="00676DE3"/>
    <w:rsid w:val="00676F1C"/>
    <w:rsid w:val="00677111"/>
    <w:rsid w:val="006771F3"/>
    <w:rsid w:val="00677222"/>
    <w:rsid w:val="00677353"/>
    <w:rsid w:val="006775ED"/>
    <w:rsid w:val="00677DD6"/>
    <w:rsid w:val="00677E76"/>
    <w:rsid w:val="006800A1"/>
    <w:rsid w:val="006802F0"/>
    <w:rsid w:val="006809C5"/>
    <w:rsid w:val="00680BA5"/>
    <w:rsid w:val="00680D41"/>
    <w:rsid w:val="00681050"/>
    <w:rsid w:val="00681570"/>
    <w:rsid w:val="0068186E"/>
    <w:rsid w:val="00681E8C"/>
    <w:rsid w:val="0068207A"/>
    <w:rsid w:val="006821C6"/>
    <w:rsid w:val="006821EA"/>
    <w:rsid w:val="00682437"/>
    <w:rsid w:val="00682D35"/>
    <w:rsid w:val="00682EF5"/>
    <w:rsid w:val="00682F90"/>
    <w:rsid w:val="00683178"/>
    <w:rsid w:val="0068336A"/>
    <w:rsid w:val="006834FF"/>
    <w:rsid w:val="00683576"/>
    <w:rsid w:val="00683597"/>
    <w:rsid w:val="00683DEE"/>
    <w:rsid w:val="00683EC9"/>
    <w:rsid w:val="0068405C"/>
    <w:rsid w:val="00684765"/>
    <w:rsid w:val="00684893"/>
    <w:rsid w:val="0068494E"/>
    <w:rsid w:val="00685022"/>
    <w:rsid w:val="006851E7"/>
    <w:rsid w:val="00685309"/>
    <w:rsid w:val="0068540B"/>
    <w:rsid w:val="0068562F"/>
    <w:rsid w:val="0068573A"/>
    <w:rsid w:val="006858A5"/>
    <w:rsid w:val="006859C4"/>
    <w:rsid w:val="006861AC"/>
    <w:rsid w:val="006862BE"/>
    <w:rsid w:val="00686403"/>
    <w:rsid w:val="00686545"/>
    <w:rsid w:val="006866A4"/>
    <w:rsid w:val="00686899"/>
    <w:rsid w:val="006868C7"/>
    <w:rsid w:val="00686AD0"/>
    <w:rsid w:val="00686CBF"/>
    <w:rsid w:val="00686D99"/>
    <w:rsid w:val="00686E50"/>
    <w:rsid w:val="00686E5F"/>
    <w:rsid w:val="00686ED0"/>
    <w:rsid w:val="006870FF"/>
    <w:rsid w:val="00687221"/>
    <w:rsid w:val="00687324"/>
    <w:rsid w:val="006876C6"/>
    <w:rsid w:val="00687A59"/>
    <w:rsid w:val="00687BE9"/>
    <w:rsid w:val="00687C40"/>
    <w:rsid w:val="00687FF9"/>
    <w:rsid w:val="00690BAE"/>
    <w:rsid w:val="00690BBF"/>
    <w:rsid w:val="0069102D"/>
    <w:rsid w:val="00691274"/>
    <w:rsid w:val="006914D0"/>
    <w:rsid w:val="00691BDF"/>
    <w:rsid w:val="00691E11"/>
    <w:rsid w:val="00692027"/>
    <w:rsid w:val="00692174"/>
    <w:rsid w:val="006921AE"/>
    <w:rsid w:val="006923A8"/>
    <w:rsid w:val="0069266B"/>
    <w:rsid w:val="00692AF4"/>
    <w:rsid w:val="00692B10"/>
    <w:rsid w:val="00692C7B"/>
    <w:rsid w:val="00693320"/>
    <w:rsid w:val="00693388"/>
    <w:rsid w:val="0069377A"/>
    <w:rsid w:val="006938DF"/>
    <w:rsid w:val="00693AA7"/>
    <w:rsid w:val="006941CC"/>
    <w:rsid w:val="006942BA"/>
    <w:rsid w:val="0069446D"/>
    <w:rsid w:val="006947A0"/>
    <w:rsid w:val="00694BA6"/>
    <w:rsid w:val="00694ED7"/>
    <w:rsid w:val="00695095"/>
    <w:rsid w:val="0069513D"/>
    <w:rsid w:val="006952A0"/>
    <w:rsid w:val="0069565A"/>
    <w:rsid w:val="0069596B"/>
    <w:rsid w:val="006959E1"/>
    <w:rsid w:val="00695C19"/>
    <w:rsid w:val="00695DAC"/>
    <w:rsid w:val="006960CC"/>
    <w:rsid w:val="006962E8"/>
    <w:rsid w:val="00696615"/>
    <w:rsid w:val="00696665"/>
    <w:rsid w:val="006971DC"/>
    <w:rsid w:val="0069729E"/>
    <w:rsid w:val="006978FD"/>
    <w:rsid w:val="00697B76"/>
    <w:rsid w:val="00697C29"/>
    <w:rsid w:val="00697EDD"/>
    <w:rsid w:val="00697FF1"/>
    <w:rsid w:val="006A01AE"/>
    <w:rsid w:val="006A06D6"/>
    <w:rsid w:val="006A0C7B"/>
    <w:rsid w:val="006A0CF3"/>
    <w:rsid w:val="006A1209"/>
    <w:rsid w:val="006A1233"/>
    <w:rsid w:val="006A1247"/>
    <w:rsid w:val="006A14F5"/>
    <w:rsid w:val="006A1568"/>
    <w:rsid w:val="006A15B7"/>
    <w:rsid w:val="006A166F"/>
    <w:rsid w:val="006A1721"/>
    <w:rsid w:val="006A1782"/>
    <w:rsid w:val="006A1D55"/>
    <w:rsid w:val="006A2056"/>
    <w:rsid w:val="006A208B"/>
    <w:rsid w:val="006A2206"/>
    <w:rsid w:val="006A237E"/>
    <w:rsid w:val="006A2600"/>
    <w:rsid w:val="006A2804"/>
    <w:rsid w:val="006A2952"/>
    <w:rsid w:val="006A2A4A"/>
    <w:rsid w:val="006A2C0C"/>
    <w:rsid w:val="006A2EA1"/>
    <w:rsid w:val="006A2FC1"/>
    <w:rsid w:val="006A30B5"/>
    <w:rsid w:val="006A31AC"/>
    <w:rsid w:val="006A349F"/>
    <w:rsid w:val="006A3891"/>
    <w:rsid w:val="006A3D86"/>
    <w:rsid w:val="006A416D"/>
    <w:rsid w:val="006A46B6"/>
    <w:rsid w:val="006A4785"/>
    <w:rsid w:val="006A47C5"/>
    <w:rsid w:val="006A4AFB"/>
    <w:rsid w:val="006A51D8"/>
    <w:rsid w:val="006A57AB"/>
    <w:rsid w:val="006A59D9"/>
    <w:rsid w:val="006A5D2D"/>
    <w:rsid w:val="006A5F43"/>
    <w:rsid w:val="006A6026"/>
    <w:rsid w:val="006A6368"/>
    <w:rsid w:val="006A643C"/>
    <w:rsid w:val="006A647E"/>
    <w:rsid w:val="006A64F1"/>
    <w:rsid w:val="006A66AC"/>
    <w:rsid w:val="006A6736"/>
    <w:rsid w:val="006A6E5B"/>
    <w:rsid w:val="006A6EEE"/>
    <w:rsid w:val="006A7288"/>
    <w:rsid w:val="006A72FD"/>
    <w:rsid w:val="006A789F"/>
    <w:rsid w:val="006B002F"/>
    <w:rsid w:val="006B070B"/>
    <w:rsid w:val="006B1017"/>
    <w:rsid w:val="006B1349"/>
    <w:rsid w:val="006B1509"/>
    <w:rsid w:val="006B16A1"/>
    <w:rsid w:val="006B1B21"/>
    <w:rsid w:val="006B1CE6"/>
    <w:rsid w:val="006B1FCB"/>
    <w:rsid w:val="006B21A8"/>
    <w:rsid w:val="006B257F"/>
    <w:rsid w:val="006B285A"/>
    <w:rsid w:val="006B2D8D"/>
    <w:rsid w:val="006B31E7"/>
    <w:rsid w:val="006B3257"/>
    <w:rsid w:val="006B33C6"/>
    <w:rsid w:val="006B374C"/>
    <w:rsid w:val="006B3839"/>
    <w:rsid w:val="006B39C7"/>
    <w:rsid w:val="006B3A70"/>
    <w:rsid w:val="006B3C04"/>
    <w:rsid w:val="006B401D"/>
    <w:rsid w:val="006B4074"/>
    <w:rsid w:val="006B429D"/>
    <w:rsid w:val="006B44E9"/>
    <w:rsid w:val="006B4B4D"/>
    <w:rsid w:val="006B4B97"/>
    <w:rsid w:val="006B4BF6"/>
    <w:rsid w:val="006B4DD2"/>
    <w:rsid w:val="006B4E67"/>
    <w:rsid w:val="006B502C"/>
    <w:rsid w:val="006B5196"/>
    <w:rsid w:val="006B54B1"/>
    <w:rsid w:val="006B54C0"/>
    <w:rsid w:val="006B5592"/>
    <w:rsid w:val="006B55EC"/>
    <w:rsid w:val="006B563E"/>
    <w:rsid w:val="006B56CD"/>
    <w:rsid w:val="006B5918"/>
    <w:rsid w:val="006B5AFF"/>
    <w:rsid w:val="006B5BB6"/>
    <w:rsid w:val="006B5F05"/>
    <w:rsid w:val="006B606C"/>
    <w:rsid w:val="006B6752"/>
    <w:rsid w:val="006B6778"/>
    <w:rsid w:val="006B70BC"/>
    <w:rsid w:val="006B72D0"/>
    <w:rsid w:val="006B76F0"/>
    <w:rsid w:val="006B7A8D"/>
    <w:rsid w:val="006B7DBF"/>
    <w:rsid w:val="006B7E07"/>
    <w:rsid w:val="006B7E5C"/>
    <w:rsid w:val="006B7E71"/>
    <w:rsid w:val="006B7F7F"/>
    <w:rsid w:val="006C03F1"/>
    <w:rsid w:val="006C095B"/>
    <w:rsid w:val="006C0A1A"/>
    <w:rsid w:val="006C0C53"/>
    <w:rsid w:val="006C0F5C"/>
    <w:rsid w:val="006C0FFE"/>
    <w:rsid w:val="006C1353"/>
    <w:rsid w:val="006C1BC6"/>
    <w:rsid w:val="006C1E67"/>
    <w:rsid w:val="006C1F6A"/>
    <w:rsid w:val="006C219B"/>
    <w:rsid w:val="006C23B1"/>
    <w:rsid w:val="006C27DE"/>
    <w:rsid w:val="006C28B1"/>
    <w:rsid w:val="006C2BF0"/>
    <w:rsid w:val="006C2CF4"/>
    <w:rsid w:val="006C364B"/>
    <w:rsid w:val="006C3AF9"/>
    <w:rsid w:val="006C3FC2"/>
    <w:rsid w:val="006C3FF7"/>
    <w:rsid w:val="006C4934"/>
    <w:rsid w:val="006C4A0F"/>
    <w:rsid w:val="006C4C1C"/>
    <w:rsid w:val="006C4D53"/>
    <w:rsid w:val="006C4E6A"/>
    <w:rsid w:val="006C55F4"/>
    <w:rsid w:val="006C57AA"/>
    <w:rsid w:val="006C58CA"/>
    <w:rsid w:val="006C590C"/>
    <w:rsid w:val="006C5927"/>
    <w:rsid w:val="006C5CB2"/>
    <w:rsid w:val="006C5DD8"/>
    <w:rsid w:val="006C5F13"/>
    <w:rsid w:val="006C603C"/>
    <w:rsid w:val="006C6205"/>
    <w:rsid w:val="006C62BB"/>
    <w:rsid w:val="006C66C8"/>
    <w:rsid w:val="006C6BF1"/>
    <w:rsid w:val="006C7276"/>
    <w:rsid w:val="006C7379"/>
    <w:rsid w:val="006C77A0"/>
    <w:rsid w:val="006C798D"/>
    <w:rsid w:val="006C7BD0"/>
    <w:rsid w:val="006C7CD1"/>
    <w:rsid w:val="006C7CE8"/>
    <w:rsid w:val="006C7D93"/>
    <w:rsid w:val="006C7F70"/>
    <w:rsid w:val="006D0106"/>
    <w:rsid w:val="006D05A5"/>
    <w:rsid w:val="006D06BE"/>
    <w:rsid w:val="006D0AC6"/>
    <w:rsid w:val="006D0D77"/>
    <w:rsid w:val="006D0FC7"/>
    <w:rsid w:val="006D1373"/>
    <w:rsid w:val="006D16CD"/>
    <w:rsid w:val="006D177F"/>
    <w:rsid w:val="006D1B16"/>
    <w:rsid w:val="006D1B35"/>
    <w:rsid w:val="006D1F4F"/>
    <w:rsid w:val="006D1FA7"/>
    <w:rsid w:val="006D2224"/>
    <w:rsid w:val="006D2AD3"/>
    <w:rsid w:val="006D3118"/>
    <w:rsid w:val="006D3164"/>
    <w:rsid w:val="006D320E"/>
    <w:rsid w:val="006D332B"/>
    <w:rsid w:val="006D3A5E"/>
    <w:rsid w:val="006D3E03"/>
    <w:rsid w:val="006D3F2D"/>
    <w:rsid w:val="006D4106"/>
    <w:rsid w:val="006D418D"/>
    <w:rsid w:val="006D4472"/>
    <w:rsid w:val="006D4754"/>
    <w:rsid w:val="006D47D4"/>
    <w:rsid w:val="006D4A22"/>
    <w:rsid w:val="006D4A8B"/>
    <w:rsid w:val="006D53B9"/>
    <w:rsid w:val="006D5518"/>
    <w:rsid w:val="006D55C5"/>
    <w:rsid w:val="006D5E4C"/>
    <w:rsid w:val="006D6189"/>
    <w:rsid w:val="006D6378"/>
    <w:rsid w:val="006D68A2"/>
    <w:rsid w:val="006D69C8"/>
    <w:rsid w:val="006D6DAE"/>
    <w:rsid w:val="006D7189"/>
    <w:rsid w:val="006D729E"/>
    <w:rsid w:val="006D79C6"/>
    <w:rsid w:val="006D7CD6"/>
    <w:rsid w:val="006D7ED2"/>
    <w:rsid w:val="006E0141"/>
    <w:rsid w:val="006E0667"/>
    <w:rsid w:val="006E07C5"/>
    <w:rsid w:val="006E0814"/>
    <w:rsid w:val="006E0A75"/>
    <w:rsid w:val="006E0B2E"/>
    <w:rsid w:val="006E0C58"/>
    <w:rsid w:val="006E0C6A"/>
    <w:rsid w:val="006E0CD5"/>
    <w:rsid w:val="006E0D49"/>
    <w:rsid w:val="006E124A"/>
    <w:rsid w:val="006E12D4"/>
    <w:rsid w:val="006E1385"/>
    <w:rsid w:val="006E13C0"/>
    <w:rsid w:val="006E1405"/>
    <w:rsid w:val="006E178F"/>
    <w:rsid w:val="006E1984"/>
    <w:rsid w:val="006E1C14"/>
    <w:rsid w:val="006E1C8B"/>
    <w:rsid w:val="006E1D90"/>
    <w:rsid w:val="006E201B"/>
    <w:rsid w:val="006E22E8"/>
    <w:rsid w:val="006E2317"/>
    <w:rsid w:val="006E23C0"/>
    <w:rsid w:val="006E2902"/>
    <w:rsid w:val="006E2EB2"/>
    <w:rsid w:val="006E2F13"/>
    <w:rsid w:val="006E387C"/>
    <w:rsid w:val="006E3D89"/>
    <w:rsid w:val="006E4101"/>
    <w:rsid w:val="006E43D6"/>
    <w:rsid w:val="006E4661"/>
    <w:rsid w:val="006E4702"/>
    <w:rsid w:val="006E5992"/>
    <w:rsid w:val="006E5A32"/>
    <w:rsid w:val="006E5AEB"/>
    <w:rsid w:val="006E5B9B"/>
    <w:rsid w:val="006E6046"/>
    <w:rsid w:val="006E610E"/>
    <w:rsid w:val="006E617F"/>
    <w:rsid w:val="006E633C"/>
    <w:rsid w:val="006E6398"/>
    <w:rsid w:val="006E6882"/>
    <w:rsid w:val="006E6961"/>
    <w:rsid w:val="006E6C2A"/>
    <w:rsid w:val="006E7166"/>
    <w:rsid w:val="006E7508"/>
    <w:rsid w:val="006E7A6E"/>
    <w:rsid w:val="006E7C07"/>
    <w:rsid w:val="006E7EDE"/>
    <w:rsid w:val="006F01A7"/>
    <w:rsid w:val="006F09CB"/>
    <w:rsid w:val="006F0A8E"/>
    <w:rsid w:val="006F1221"/>
    <w:rsid w:val="006F166A"/>
    <w:rsid w:val="006F18BB"/>
    <w:rsid w:val="006F1926"/>
    <w:rsid w:val="006F1CC1"/>
    <w:rsid w:val="006F2433"/>
    <w:rsid w:val="006F2571"/>
    <w:rsid w:val="006F2BC3"/>
    <w:rsid w:val="006F2E67"/>
    <w:rsid w:val="006F3174"/>
    <w:rsid w:val="006F3455"/>
    <w:rsid w:val="006F34F2"/>
    <w:rsid w:val="006F34F5"/>
    <w:rsid w:val="006F350D"/>
    <w:rsid w:val="006F37D6"/>
    <w:rsid w:val="006F39E7"/>
    <w:rsid w:val="006F3A16"/>
    <w:rsid w:val="006F3A20"/>
    <w:rsid w:val="006F3F4A"/>
    <w:rsid w:val="006F3FD6"/>
    <w:rsid w:val="006F40C0"/>
    <w:rsid w:val="006F4170"/>
    <w:rsid w:val="006F4262"/>
    <w:rsid w:val="006F44BA"/>
    <w:rsid w:val="006F465E"/>
    <w:rsid w:val="006F4C54"/>
    <w:rsid w:val="006F4D84"/>
    <w:rsid w:val="006F4E29"/>
    <w:rsid w:val="006F5683"/>
    <w:rsid w:val="006F5998"/>
    <w:rsid w:val="006F59BC"/>
    <w:rsid w:val="006F5B73"/>
    <w:rsid w:val="006F6056"/>
    <w:rsid w:val="006F62E4"/>
    <w:rsid w:val="006F63DC"/>
    <w:rsid w:val="006F6473"/>
    <w:rsid w:val="006F6698"/>
    <w:rsid w:val="006F6B67"/>
    <w:rsid w:val="006F6C40"/>
    <w:rsid w:val="006F7518"/>
    <w:rsid w:val="006F792E"/>
    <w:rsid w:val="007002B5"/>
    <w:rsid w:val="00700629"/>
    <w:rsid w:val="00700857"/>
    <w:rsid w:val="00700F40"/>
    <w:rsid w:val="0070168D"/>
    <w:rsid w:val="00701A36"/>
    <w:rsid w:val="00701AC1"/>
    <w:rsid w:val="00701C1A"/>
    <w:rsid w:val="00701C2F"/>
    <w:rsid w:val="00701C50"/>
    <w:rsid w:val="00701C9B"/>
    <w:rsid w:val="00701D71"/>
    <w:rsid w:val="00701E72"/>
    <w:rsid w:val="00702192"/>
    <w:rsid w:val="00702A58"/>
    <w:rsid w:val="00702D85"/>
    <w:rsid w:val="00702E8A"/>
    <w:rsid w:val="00702F97"/>
    <w:rsid w:val="00703048"/>
    <w:rsid w:val="00703568"/>
    <w:rsid w:val="007037F6"/>
    <w:rsid w:val="00703A51"/>
    <w:rsid w:val="00703B34"/>
    <w:rsid w:val="00703C27"/>
    <w:rsid w:val="00703D28"/>
    <w:rsid w:val="00703D97"/>
    <w:rsid w:val="00703EFB"/>
    <w:rsid w:val="00704060"/>
    <w:rsid w:val="00704232"/>
    <w:rsid w:val="007044E8"/>
    <w:rsid w:val="007047CA"/>
    <w:rsid w:val="00704865"/>
    <w:rsid w:val="007049DE"/>
    <w:rsid w:val="00704C86"/>
    <w:rsid w:val="00704D7C"/>
    <w:rsid w:val="00704DB2"/>
    <w:rsid w:val="007054DB"/>
    <w:rsid w:val="0070566D"/>
    <w:rsid w:val="007058E7"/>
    <w:rsid w:val="00705F18"/>
    <w:rsid w:val="00706132"/>
    <w:rsid w:val="0070651D"/>
    <w:rsid w:val="007066B4"/>
    <w:rsid w:val="00706DE4"/>
    <w:rsid w:val="00706FF1"/>
    <w:rsid w:val="00706FFB"/>
    <w:rsid w:val="00707BF4"/>
    <w:rsid w:val="00707CAA"/>
    <w:rsid w:val="007104A7"/>
    <w:rsid w:val="00710583"/>
    <w:rsid w:val="00710592"/>
    <w:rsid w:val="00710DAC"/>
    <w:rsid w:val="007112DE"/>
    <w:rsid w:val="00711407"/>
    <w:rsid w:val="00711F85"/>
    <w:rsid w:val="00712154"/>
    <w:rsid w:val="007126E9"/>
    <w:rsid w:val="007126F6"/>
    <w:rsid w:val="00712784"/>
    <w:rsid w:val="00712902"/>
    <w:rsid w:val="00712946"/>
    <w:rsid w:val="00712C6E"/>
    <w:rsid w:val="00712F54"/>
    <w:rsid w:val="007130AD"/>
    <w:rsid w:val="00713328"/>
    <w:rsid w:val="00713515"/>
    <w:rsid w:val="0071352C"/>
    <w:rsid w:val="00713731"/>
    <w:rsid w:val="00713CEE"/>
    <w:rsid w:val="0071418A"/>
    <w:rsid w:val="00714259"/>
    <w:rsid w:val="0071431E"/>
    <w:rsid w:val="007145D6"/>
    <w:rsid w:val="00714640"/>
    <w:rsid w:val="007146D1"/>
    <w:rsid w:val="007146DC"/>
    <w:rsid w:val="00714B95"/>
    <w:rsid w:val="00715052"/>
    <w:rsid w:val="00715157"/>
    <w:rsid w:val="00715AEB"/>
    <w:rsid w:val="00715B13"/>
    <w:rsid w:val="00715DBC"/>
    <w:rsid w:val="00715F4D"/>
    <w:rsid w:val="0071605A"/>
    <w:rsid w:val="00716161"/>
    <w:rsid w:val="007164C4"/>
    <w:rsid w:val="0071662F"/>
    <w:rsid w:val="00716C98"/>
    <w:rsid w:val="007174C1"/>
    <w:rsid w:val="00717758"/>
    <w:rsid w:val="0072061D"/>
    <w:rsid w:val="00720801"/>
    <w:rsid w:val="0072090F"/>
    <w:rsid w:val="007212E0"/>
    <w:rsid w:val="00721340"/>
    <w:rsid w:val="007216F2"/>
    <w:rsid w:val="00721924"/>
    <w:rsid w:val="00721B05"/>
    <w:rsid w:val="00721E5F"/>
    <w:rsid w:val="0072204D"/>
    <w:rsid w:val="007225D6"/>
    <w:rsid w:val="00722FF0"/>
    <w:rsid w:val="007233D5"/>
    <w:rsid w:val="007234A6"/>
    <w:rsid w:val="00723708"/>
    <w:rsid w:val="007237B4"/>
    <w:rsid w:val="00723822"/>
    <w:rsid w:val="00723843"/>
    <w:rsid w:val="00723850"/>
    <w:rsid w:val="00723EAE"/>
    <w:rsid w:val="007240C2"/>
    <w:rsid w:val="00724103"/>
    <w:rsid w:val="0072446E"/>
    <w:rsid w:val="007245B8"/>
    <w:rsid w:val="007246AD"/>
    <w:rsid w:val="0072485B"/>
    <w:rsid w:val="007251D7"/>
    <w:rsid w:val="007259C8"/>
    <w:rsid w:val="007259CA"/>
    <w:rsid w:val="00725A81"/>
    <w:rsid w:val="00725DBB"/>
    <w:rsid w:val="00725DED"/>
    <w:rsid w:val="00725F01"/>
    <w:rsid w:val="00726658"/>
    <w:rsid w:val="0072687B"/>
    <w:rsid w:val="00726B6F"/>
    <w:rsid w:val="00726C8F"/>
    <w:rsid w:val="00726CFF"/>
    <w:rsid w:val="00726FDC"/>
    <w:rsid w:val="007276CB"/>
    <w:rsid w:val="00727D6E"/>
    <w:rsid w:val="00727D88"/>
    <w:rsid w:val="00730194"/>
    <w:rsid w:val="00730B82"/>
    <w:rsid w:val="00730E98"/>
    <w:rsid w:val="007311BA"/>
    <w:rsid w:val="007312CF"/>
    <w:rsid w:val="00731450"/>
    <w:rsid w:val="00731483"/>
    <w:rsid w:val="007318A0"/>
    <w:rsid w:val="00731D14"/>
    <w:rsid w:val="007322B8"/>
    <w:rsid w:val="007323AA"/>
    <w:rsid w:val="007324DC"/>
    <w:rsid w:val="007324E2"/>
    <w:rsid w:val="00732878"/>
    <w:rsid w:val="00732959"/>
    <w:rsid w:val="00732AD3"/>
    <w:rsid w:val="00732BE5"/>
    <w:rsid w:val="00732E46"/>
    <w:rsid w:val="00732F26"/>
    <w:rsid w:val="00733391"/>
    <w:rsid w:val="007333F7"/>
    <w:rsid w:val="0073358E"/>
    <w:rsid w:val="007338CE"/>
    <w:rsid w:val="00733B50"/>
    <w:rsid w:val="00733C65"/>
    <w:rsid w:val="00733D00"/>
    <w:rsid w:val="00733DCD"/>
    <w:rsid w:val="00733DE4"/>
    <w:rsid w:val="007340A0"/>
    <w:rsid w:val="00734326"/>
    <w:rsid w:val="007346B3"/>
    <w:rsid w:val="007346CA"/>
    <w:rsid w:val="00734B92"/>
    <w:rsid w:val="007352B3"/>
    <w:rsid w:val="007352EE"/>
    <w:rsid w:val="0073533C"/>
    <w:rsid w:val="00735927"/>
    <w:rsid w:val="00735A4B"/>
    <w:rsid w:val="00735E77"/>
    <w:rsid w:val="00736195"/>
    <w:rsid w:val="0073622D"/>
    <w:rsid w:val="00736262"/>
    <w:rsid w:val="007362D2"/>
    <w:rsid w:val="00736608"/>
    <w:rsid w:val="007366D7"/>
    <w:rsid w:val="00736817"/>
    <w:rsid w:val="00736EB4"/>
    <w:rsid w:val="00736ECF"/>
    <w:rsid w:val="0073765E"/>
    <w:rsid w:val="0073779F"/>
    <w:rsid w:val="0073788D"/>
    <w:rsid w:val="00737B6C"/>
    <w:rsid w:val="00737D33"/>
    <w:rsid w:val="007406F3"/>
    <w:rsid w:val="0074084D"/>
    <w:rsid w:val="007410B3"/>
    <w:rsid w:val="007412E2"/>
    <w:rsid w:val="007417EB"/>
    <w:rsid w:val="00741C21"/>
    <w:rsid w:val="00741F22"/>
    <w:rsid w:val="00742357"/>
    <w:rsid w:val="00742558"/>
    <w:rsid w:val="007425DD"/>
    <w:rsid w:val="00742E8B"/>
    <w:rsid w:val="00742E8F"/>
    <w:rsid w:val="0074320C"/>
    <w:rsid w:val="007433F6"/>
    <w:rsid w:val="0074341B"/>
    <w:rsid w:val="007435F2"/>
    <w:rsid w:val="00743A43"/>
    <w:rsid w:val="00744821"/>
    <w:rsid w:val="0074491E"/>
    <w:rsid w:val="00744C43"/>
    <w:rsid w:val="00744C9F"/>
    <w:rsid w:val="00744FFD"/>
    <w:rsid w:val="007451B9"/>
    <w:rsid w:val="007452E8"/>
    <w:rsid w:val="007452F6"/>
    <w:rsid w:val="00745534"/>
    <w:rsid w:val="0074553C"/>
    <w:rsid w:val="00745622"/>
    <w:rsid w:val="00745773"/>
    <w:rsid w:val="00745905"/>
    <w:rsid w:val="007459AA"/>
    <w:rsid w:val="007464B1"/>
    <w:rsid w:val="007464F0"/>
    <w:rsid w:val="0074701B"/>
    <w:rsid w:val="007472CD"/>
    <w:rsid w:val="00747343"/>
    <w:rsid w:val="007474E1"/>
    <w:rsid w:val="007474F7"/>
    <w:rsid w:val="00747A24"/>
    <w:rsid w:val="00747BF3"/>
    <w:rsid w:val="00747D43"/>
    <w:rsid w:val="00747DBD"/>
    <w:rsid w:val="00747F48"/>
    <w:rsid w:val="0075023E"/>
    <w:rsid w:val="00750ADB"/>
    <w:rsid w:val="00750DE3"/>
    <w:rsid w:val="00750DF1"/>
    <w:rsid w:val="00750F11"/>
    <w:rsid w:val="007510E7"/>
    <w:rsid w:val="00751189"/>
    <w:rsid w:val="00751212"/>
    <w:rsid w:val="007514CB"/>
    <w:rsid w:val="00751540"/>
    <w:rsid w:val="00751554"/>
    <w:rsid w:val="007515A5"/>
    <w:rsid w:val="00751656"/>
    <w:rsid w:val="007516DE"/>
    <w:rsid w:val="00751BF2"/>
    <w:rsid w:val="007528DC"/>
    <w:rsid w:val="00752B9D"/>
    <w:rsid w:val="00752DC4"/>
    <w:rsid w:val="007535A1"/>
    <w:rsid w:val="007536FA"/>
    <w:rsid w:val="007536FB"/>
    <w:rsid w:val="007537F9"/>
    <w:rsid w:val="007537FC"/>
    <w:rsid w:val="00753B0A"/>
    <w:rsid w:val="00753BE0"/>
    <w:rsid w:val="00753C9E"/>
    <w:rsid w:val="00753FA2"/>
    <w:rsid w:val="0075416E"/>
    <w:rsid w:val="007542BE"/>
    <w:rsid w:val="0075432C"/>
    <w:rsid w:val="007548A9"/>
    <w:rsid w:val="00754B00"/>
    <w:rsid w:val="007552BE"/>
    <w:rsid w:val="007558B8"/>
    <w:rsid w:val="00755955"/>
    <w:rsid w:val="00755B81"/>
    <w:rsid w:val="00755C3B"/>
    <w:rsid w:val="00755D61"/>
    <w:rsid w:val="00755EDE"/>
    <w:rsid w:val="00755F4A"/>
    <w:rsid w:val="00755FFD"/>
    <w:rsid w:val="0075602E"/>
    <w:rsid w:val="00756040"/>
    <w:rsid w:val="00756272"/>
    <w:rsid w:val="0075634B"/>
    <w:rsid w:val="00756534"/>
    <w:rsid w:val="007566E4"/>
    <w:rsid w:val="00756C03"/>
    <w:rsid w:val="00756EDA"/>
    <w:rsid w:val="00756F0F"/>
    <w:rsid w:val="00757161"/>
    <w:rsid w:val="00757363"/>
    <w:rsid w:val="00757D90"/>
    <w:rsid w:val="00760199"/>
    <w:rsid w:val="007601B7"/>
    <w:rsid w:val="00760562"/>
    <w:rsid w:val="007605B6"/>
    <w:rsid w:val="00760D52"/>
    <w:rsid w:val="00760DB7"/>
    <w:rsid w:val="00760ED1"/>
    <w:rsid w:val="00761687"/>
    <w:rsid w:val="007616AD"/>
    <w:rsid w:val="00761860"/>
    <w:rsid w:val="00761C19"/>
    <w:rsid w:val="00761C4F"/>
    <w:rsid w:val="007627FD"/>
    <w:rsid w:val="00762C67"/>
    <w:rsid w:val="00762E50"/>
    <w:rsid w:val="007630AC"/>
    <w:rsid w:val="007632F8"/>
    <w:rsid w:val="007637AE"/>
    <w:rsid w:val="00763C62"/>
    <w:rsid w:val="00763D5D"/>
    <w:rsid w:val="00763F13"/>
    <w:rsid w:val="00763FB1"/>
    <w:rsid w:val="0076480B"/>
    <w:rsid w:val="007648FD"/>
    <w:rsid w:val="00764CC6"/>
    <w:rsid w:val="00764DDF"/>
    <w:rsid w:val="00764F02"/>
    <w:rsid w:val="00765089"/>
    <w:rsid w:val="007651DC"/>
    <w:rsid w:val="007651EC"/>
    <w:rsid w:val="00765652"/>
    <w:rsid w:val="00765867"/>
    <w:rsid w:val="00765F85"/>
    <w:rsid w:val="00766369"/>
    <w:rsid w:val="007668EC"/>
    <w:rsid w:val="00766FB4"/>
    <w:rsid w:val="00766FF5"/>
    <w:rsid w:val="00767316"/>
    <w:rsid w:val="007678D0"/>
    <w:rsid w:val="00767B53"/>
    <w:rsid w:val="00767C6C"/>
    <w:rsid w:val="00767F9B"/>
    <w:rsid w:val="0077000F"/>
    <w:rsid w:val="00770293"/>
    <w:rsid w:val="007705D7"/>
    <w:rsid w:val="0077072A"/>
    <w:rsid w:val="00770E77"/>
    <w:rsid w:val="00770F6A"/>
    <w:rsid w:val="00770F94"/>
    <w:rsid w:val="00770FB2"/>
    <w:rsid w:val="00771454"/>
    <w:rsid w:val="0077156F"/>
    <w:rsid w:val="00771725"/>
    <w:rsid w:val="007717AE"/>
    <w:rsid w:val="007717B1"/>
    <w:rsid w:val="00771A3C"/>
    <w:rsid w:val="00771BE5"/>
    <w:rsid w:val="00771C30"/>
    <w:rsid w:val="00771C9E"/>
    <w:rsid w:val="00771CDB"/>
    <w:rsid w:val="007720ED"/>
    <w:rsid w:val="0077238F"/>
    <w:rsid w:val="0077265C"/>
    <w:rsid w:val="0077275F"/>
    <w:rsid w:val="0077296C"/>
    <w:rsid w:val="0077299C"/>
    <w:rsid w:val="007729D0"/>
    <w:rsid w:val="00772A1F"/>
    <w:rsid w:val="00772C55"/>
    <w:rsid w:val="00773185"/>
    <w:rsid w:val="0077358E"/>
    <w:rsid w:val="00773894"/>
    <w:rsid w:val="00773BA2"/>
    <w:rsid w:val="00773F36"/>
    <w:rsid w:val="0077419D"/>
    <w:rsid w:val="00774543"/>
    <w:rsid w:val="00774B76"/>
    <w:rsid w:val="00774CC1"/>
    <w:rsid w:val="00774D8A"/>
    <w:rsid w:val="0077517E"/>
    <w:rsid w:val="007752DE"/>
    <w:rsid w:val="007756BF"/>
    <w:rsid w:val="007759F1"/>
    <w:rsid w:val="00775EF8"/>
    <w:rsid w:val="00775FD5"/>
    <w:rsid w:val="00776264"/>
    <w:rsid w:val="00776311"/>
    <w:rsid w:val="007769FE"/>
    <w:rsid w:val="00776AEA"/>
    <w:rsid w:val="00777621"/>
    <w:rsid w:val="007778B0"/>
    <w:rsid w:val="00777D68"/>
    <w:rsid w:val="00777D69"/>
    <w:rsid w:val="00777EB2"/>
    <w:rsid w:val="00780259"/>
    <w:rsid w:val="00780380"/>
    <w:rsid w:val="0078065F"/>
    <w:rsid w:val="00780743"/>
    <w:rsid w:val="00780838"/>
    <w:rsid w:val="00780CB1"/>
    <w:rsid w:val="00780EDD"/>
    <w:rsid w:val="00780F20"/>
    <w:rsid w:val="00780F40"/>
    <w:rsid w:val="007812CA"/>
    <w:rsid w:val="0078136F"/>
    <w:rsid w:val="0078157E"/>
    <w:rsid w:val="007817FA"/>
    <w:rsid w:val="0078182D"/>
    <w:rsid w:val="00781F25"/>
    <w:rsid w:val="0078200B"/>
    <w:rsid w:val="007828C0"/>
    <w:rsid w:val="00782998"/>
    <w:rsid w:val="00782A18"/>
    <w:rsid w:val="00782B11"/>
    <w:rsid w:val="00782D59"/>
    <w:rsid w:val="00783102"/>
    <w:rsid w:val="0078334C"/>
    <w:rsid w:val="0078358E"/>
    <w:rsid w:val="0078398A"/>
    <w:rsid w:val="00783AF3"/>
    <w:rsid w:val="00783D50"/>
    <w:rsid w:val="00783F9C"/>
    <w:rsid w:val="00783FFF"/>
    <w:rsid w:val="00784053"/>
    <w:rsid w:val="00784235"/>
    <w:rsid w:val="00784617"/>
    <w:rsid w:val="007847E3"/>
    <w:rsid w:val="00784A8C"/>
    <w:rsid w:val="00784B15"/>
    <w:rsid w:val="00784D1D"/>
    <w:rsid w:val="007853C4"/>
    <w:rsid w:val="00785465"/>
    <w:rsid w:val="00785708"/>
    <w:rsid w:val="00785A70"/>
    <w:rsid w:val="00785B48"/>
    <w:rsid w:val="00785D29"/>
    <w:rsid w:val="00786082"/>
    <w:rsid w:val="0078624C"/>
    <w:rsid w:val="00786523"/>
    <w:rsid w:val="0078697A"/>
    <w:rsid w:val="00786D87"/>
    <w:rsid w:val="00786FA2"/>
    <w:rsid w:val="00786FA5"/>
    <w:rsid w:val="00787115"/>
    <w:rsid w:val="00787A87"/>
    <w:rsid w:val="00787FD8"/>
    <w:rsid w:val="00790436"/>
    <w:rsid w:val="0079055B"/>
    <w:rsid w:val="0079080B"/>
    <w:rsid w:val="00790B29"/>
    <w:rsid w:val="00790E79"/>
    <w:rsid w:val="00791232"/>
    <w:rsid w:val="00791255"/>
    <w:rsid w:val="007913E2"/>
    <w:rsid w:val="00791B34"/>
    <w:rsid w:val="00792059"/>
    <w:rsid w:val="0079214D"/>
    <w:rsid w:val="007925C8"/>
    <w:rsid w:val="00792679"/>
    <w:rsid w:val="007926F6"/>
    <w:rsid w:val="0079281F"/>
    <w:rsid w:val="00792847"/>
    <w:rsid w:val="007929AC"/>
    <w:rsid w:val="00792CAD"/>
    <w:rsid w:val="00792E1C"/>
    <w:rsid w:val="0079317A"/>
    <w:rsid w:val="00793A65"/>
    <w:rsid w:val="00794151"/>
    <w:rsid w:val="007941A9"/>
    <w:rsid w:val="0079436A"/>
    <w:rsid w:val="00794527"/>
    <w:rsid w:val="007946B5"/>
    <w:rsid w:val="007946DA"/>
    <w:rsid w:val="00794737"/>
    <w:rsid w:val="007947CE"/>
    <w:rsid w:val="00794A4A"/>
    <w:rsid w:val="00794B8E"/>
    <w:rsid w:val="00794BD7"/>
    <w:rsid w:val="00795460"/>
    <w:rsid w:val="00795773"/>
    <w:rsid w:val="007957D3"/>
    <w:rsid w:val="00795989"/>
    <w:rsid w:val="00795BDF"/>
    <w:rsid w:val="00795C34"/>
    <w:rsid w:val="00795C4F"/>
    <w:rsid w:val="00796049"/>
    <w:rsid w:val="00796243"/>
    <w:rsid w:val="0079633E"/>
    <w:rsid w:val="00796367"/>
    <w:rsid w:val="007963DA"/>
    <w:rsid w:val="00796439"/>
    <w:rsid w:val="00796565"/>
    <w:rsid w:val="00796EFE"/>
    <w:rsid w:val="00796F06"/>
    <w:rsid w:val="007974ED"/>
    <w:rsid w:val="0079751F"/>
    <w:rsid w:val="007977AF"/>
    <w:rsid w:val="00797803"/>
    <w:rsid w:val="007978AA"/>
    <w:rsid w:val="00797D0C"/>
    <w:rsid w:val="00797E3A"/>
    <w:rsid w:val="00797F2F"/>
    <w:rsid w:val="00797FB2"/>
    <w:rsid w:val="007A016C"/>
    <w:rsid w:val="007A01AD"/>
    <w:rsid w:val="007A033A"/>
    <w:rsid w:val="007A0362"/>
    <w:rsid w:val="007A03B8"/>
    <w:rsid w:val="007A06F7"/>
    <w:rsid w:val="007A08B9"/>
    <w:rsid w:val="007A09AD"/>
    <w:rsid w:val="007A0A37"/>
    <w:rsid w:val="007A0A92"/>
    <w:rsid w:val="007A0BE0"/>
    <w:rsid w:val="007A0DA2"/>
    <w:rsid w:val="007A0FF5"/>
    <w:rsid w:val="007A12F8"/>
    <w:rsid w:val="007A1347"/>
    <w:rsid w:val="007A14A4"/>
    <w:rsid w:val="007A19DB"/>
    <w:rsid w:val="007A1AFB"/>
    <w:rsid w:val="007A1DD4"/>
    <w:rsid w:val="007A20F9"/>
    <w:rsid w:val="007A223C"/>
    <w:rsid w:val="007A262D"/>
    <w:rsid w:val="007A2650"/>
    <w:rsid w:val="007A28DC"/>
    <w:rsid w:val="007A2C7A"/>
    <w:rsid w:val="007A3246"/>
    <w:rsid w:val="007A3397"/>
    <w:rsid w:val="007A366C"/>
    <w:rsid w:val="007A38CA"/>
    <w:rsid w:val="007A3AEF"/>
    <w:rsid w:val="007A4266"/>
    <w:rsid w:val="007A434B"/>
    <w:rsid w:val="007A45CC"/>
    <w:rsid w:val="007A46E7"/>
    <w:rsid w:val="007A4865"/>
    <w:rsid w:val="007A4C8D"/>
    <w:rsid w:val="007A4E4C"/>
    <w:rsid w:val="007A5087"/>
    <w:rsid w:val="007A5587"/>
    <w:rsid w:val="007A5767"/>
    <w:rsid w:val="007A591A"/>
    <w:rsid w:val="007A5970"/>
    <w:rsid w:val="007A5C6E"/>
    <w:rsid w:val="007A5D6C"/>
    <w:rsid w:val="007A5E86"/>
    <w:rsid w:val="007A60B3"/>
    <w:rsid w:val="007A63BD"/>
    <w:rsid w:val="007A6535"/>
    <w:rsid w:val="007A65D1"/>
    <w:rsid w:val="007A66A2"/>
    <w:rsid w:val="007A6A83"/>
    <w:rsid w:val="007A6B1C"/>
    <w:rsid w:val="007A6B93"/>
    <w:rsid w:val="007A6DF0"/>
    <w:rsid w:val="007A725E"/>
    <w:rsid w:val="007A7409"/>
    <w:rsid w:val="007A74DC"/>
    <w:rsid w:val="007A790A"/>
    <w:rsid w:val="007A7930"/>
    <w:rsid w:val="007A7946"/>
    <w:rsid w:val="007A7D66"/>
    <w:rsid w:val="007B02CD"/>
    <w:rsid w:val="007B03B4"/>
    <w:rsid w:val="007B04EF"/>
    <w:rsid w:val="007B0549"/>
    <w:rsid w:val="007B0605"/>
    <w:rsid w:val="007B07D5"/>
    <w:rsid w:val="007B11FB"/>
    <w:rsid w:val="007B13B4"/>
    <w:rsid w:val="007B17A0"/>
    <w:rsid w:val="007B1A5D"/>
    <w:rsid w:val="007B1ADC"/>
    <w:rsid w:val="007B1B69"/>
    <w:rsid w:val="007B1ED1"/>
    <w:rsid w:val="007B2025"/>
    <w:rsid w:val="007B22A4"/>
    <w:rsid w:val="007B2504"/>
    <w:rsid w:val="007B26AD"/>
    <w:rsid w:val="007B29CB"/>
    <w:rsid w:val="007B2B34"/>
    <w:rsid w:val="007B2B5A"/>
    <w:rsid w:val="007B2BB1"/>
    <w:rsid w:val="007B2DBB"/>
    <w:rsid w:val="007B2E7A"/>
    <w:rsid w:val="007B2F9F"/>
    <w:rsid w:val="007B3056"/>
    <w:rsid w:val="007B318B"/>
    <w:rsid w:val="007B36B4"/>
    <w:rsid w:val="007B37EF"/>
    <w:rsid w:val="007B38BF"/>
    <w:rsid w:val="007B3BFF"/>
    <w:rsid w:val="007B3CA8"/>
    <w:rsid w:val="007B41B9"/>
    <w:rsid w:val="007B42B0"/>
    <w:rsid w:val="007B4695"/>
    <w:rsid w:val="007B4A5C"/>
    <w:rsid w:val="007B4CAE"/>
    <w:rsid w:val="007B53A2"/>
    <w:rsid w:val="007B5581"/>
    <w:rsid w:val="007B5699"/>
    <w:rsid w:val="007B5766"/>
    <w:rsid w:val="007B5795"/>
    <w:rsid w:val="007B58E6"/>
    <w:rsid w:val="007B5A0E"/>
    <w:rsid w:val="007B5ACB"/>
    <w:rsid w:val="007B5ADD"/>
    <w:rsid w:val="007B5E36"/>
    <w:rsid w:val="007B603D"/>
    <w:rsid w:val="007B6320"/>
    <w:rsid w:val="007B638A"/>
    <w:rsid w:val="007B69FA"/>
    <w:rsid w:val="007B6AC7"/>
    <w:rsid w:val="007B6AD5"/>
    <w:rsid w:val="007B6EB9"/>
    <w:rsid w:val="007B725D"/>
    <w:rsid w:val="007B72FD"/>
    <w:rsid w:val="007B73A9"/>
    <w:rsid w:val="007B74FF"/>
    <w:rsid w:val="007B7607"/>
    <w:rsid w:val="007B795C"/>
    <w:rsid w:val="007B7A53"/>
    <w:rsid w:val="007B7CF7"/>
    <w:rsid w:val="007C045C"/>
    <w:rsid w:val="007C080E"/>
    <w:rsid w:val="007C0817"/>
    <w:rsid w:val="007C0C01"/>
    <w:rsid w:val="007C0CB0"/>
    <w:rsid w:val="007C0EA9"/>
    <w:rsid w:val="007C0FED"/>
    <w:rsid w:val="007C11C4"/>
    <w:rsid w:val="007C12DB"/>
    <w:rsid w:val="007C1564"/>
    <w:rsid w:val="007C1576"/>
    <w:rsid w:val="007C170B"/>
    <w:rsid w:val="007C1829"/>
    <w:rsid w:val="007C1831"/>
    <w:rsid w:val="007C1872"/>
    <w:rsid w:val="007C1A46"/>
    <w:rsid w:val="007C1AEF"/>
    <w:rsid w:val="007C1B8B"/>
    <w:rsid w:val="007C1D4F"/>
    <w:rsid w:val="007C1DD3"/>
    <w:rsid w:val="007C21D0"/>
    <w:rsid w:val="007C237F"/>
    <w:rsid w:val="007C2385"/>
    <w:rsid w:val="007C2416"/>
    <w:rsid w:val="007C244A"/>
    <w:rsid w:val="007C2489"/>
    <w:rsid w:val="007C2580"/>
    <w:rsid w:val="007C26A9"/>
    <w:rsid w:val="007C26BB"/>
    <w:rsid w:val="007C27B7"/>
    <w:rsid w:val="007C2802"/>
    <w:rsid w:val="007C2A2D"/>
    <w:rsid w:val="007C2B16"/>
    <w:rsid w:val="007C2CC1"/>
    <w:rsid w:val="007C328F"/>
    <w:rsid w:val="007C33AD"/>
    <w:rsid w:val="007C3517"/>
    <w:rsid w:val="007C3683"/>
    <w:rsid w:val="007C3BAD"/>
    <w:rsid w:val="007C3C5C"/>
    <w:rsid w:val="007C3E71"/>
    <w:rsid w:val="007C404C"/>
    <w:rsid w:val="007C421E"/>
    <w:rsid w:val="007C4488"/>
    <w:rsid w:val="007C468C"/>
    <w:rsid w:val="007C4708"/>
    <w:rsid w:val="007C47D1"/>
    <w:rsid w:val="007C4995"/>
    <w:rsid w:val="007C4D88"/>
    <w:rsid w:val="007C4DFC"/>
    <w:rsid w:val="007C51FE"/>
    <w:rsid w:val="007C522B"/>
    <w:rsid w:val="007C52DA"/>
    <w:rsid w:val="007C560D"/>
    <w:rsid w:val="007C5839"/>
    <w:rsid w:val="007C5968"/>
    <w:rsid w:val="007C5AEE"/>
    <w:rsid w:val="007C5AF2"/>
    <w:rsid w:val="007C5E16"/>
    <w:rsid w:val="007C61FF"/>
    <w:rsid w:val="007C6413"/>
    <w:rsid w:val="007C6B01"/>
    <w:rsid w:val="007C6B63"/>
    <w:rsid w:val="007C6E23"/>
    <w:rsid w:val="007C7235"/>
    <w:rsid w:val="007C7453"/>
    <w:rsid w:val="007C7457"/>
    <w:rsid w:val="007C74C3"/>
    <w:rsid w:val="007C7760"/>
    <w:rsid w:val="007C7786"/>
    <w:rsid w:val="007C798B"/>
    <w:rsid w:val="007C7CA3"/>
    <w:rsid w:val="007D085B"/>
    <w:rsid w:val="007D0862"/>
    <w:rsid w:val="007D0A0F"/>
    <w:rsid w:val="007D0AD1"/>
    <w:rsid w:val="007D0AF5"/>
    <w:rsid w:val="007D0BE0"/>
    <w:rsid w:val="007D0D02"/>
    <w:rsid w:val="007D0DE9"/>
    <w:rsid w:val="007D0E56"/>
    <w:rsid w:val="007D123A"/>
    <w:rsid w:val="007D1768"/>
    <w:rsid w:val="007D1A87"/>
    <w:rsid w:val="007D1C01"/>
    <w:rsid w:val="007D2076"/>
    <w:rsid w:val="007D21B1"/>
    <w:rsid w:val="007D221A"/>
    <w:rsid w:val="007D22AD"/>
    <w:rsid w:val="007D2398"/>
    <w:rsid w:val="007D23E4"/>
    <w:rsid w:val="007D24AD"/>
    <w:rsid w:val="007D24D1"/>
    <w:rsid w:val="007D2622"/>
    <w:rsid w:val="007D2624"/>
    <w:rsid w:val="007D26AC"/>
    <w:rsid w:val="007D2726"/>
    <w:rsid w:val="007D27E0"/>
    <w:rsid w:val="007D27EE"/>
    <w:rsid w:val="007D2D9A"/>
    <w:rsid w:val="007D2F1F"/>
    <w:rsid w:val="007D344B"/>
    <w:rsid w:val="007D34E0"/>
    <w:rsid w:val="007D35F8"/>
    <w:rsid w:val="007D3803"/>
    <w:rsid w:val="007D39FE"/>
    <w:rsid w:val="007D3CFA"/>
    <w:rsid w:val="007D3E49"/>
    <w:rsid w:val="007D47BB"/>
    <w:rsid w:val="007D4A3D"/>
    <w:rsid w:val="007D4B20"/>
    <w:rsid w:val="007D4BD5"/>
    <w:rsid w:val="007D4CDC"/>
    <w:rsid w:val="007D4D7D"/>
    <w:rsid w:val="007D4E2D"/>
    <w:rsid w:val="007D5309"/>
    <w:rsid w:val="007D5337"/>
    <w:rsid w:val="007D5425"/>
    <w:rsid w:val="007D549D"/>
    <w:rsid w:val="007D57A3"/>
    <w:rsid w:val="007D5B5C"/>
    <w:rsid w:val="007D61A2"/>
    <w:rsid w:val="007D62C3"/>
    <w:rsid w:val="007D65BC"/>
    <w:rsid w:val="007D6608"/>
    <w:rsid w:val="007D6AAF"/>
    <w:rsid w:val="007D7041"/>
    <w:rsid w:val="007D759A"/>
    <w:rsid w:val="007D75E0"/>
    <w:rsid w:val="007D7878"/>
    <w:rsid w:val="007D7BB5"/>
    <w:rsid w:val="007D7D05"/>
    <w:rsid w:val="007D7D7B"/>
    <w:rsid w:val="007E07F9"/>
    <w:rsid w:val="007E087D"/>
    <w:rsid w:val="007E0AC9"/>
    <w:rsid w:val="007E1324"/>
    <w:rsid w:val="007E16C5"/>
    <w:rsid w:val="007E2550"/>
    <w:rsid w:val="007E2D34"/>
    <w:rsid w:val="007E2DDB"/>
    <w:rsid w:val="007E2EED"/>
    <w:rsid w:val="007E30D7"/>
    <w:rsid w:val="007E32B1"/>
    <w:rsid w:val="007E338E"/>
    <w:rsid w:val="007E345F"/>
    <w:rsid w:val="007E3578"/>
    <w:rsid w:val="007E3ABE"/>
    <w:rsid w:val="007E3B07"/>
    <w:rsid w:val="007E3DAA"/>
    <w:rsid w:val="007E41EA"/>
    <w:rsid w:val="007E45BD"/>
    <w:rsid w:val="007E45E4"/>
    <w:rsid w:val="007E46A8"/>
    <w:rsid w:val="007E4A78"/>
    <w:rsid w:val="007E4C49"/>
    <w:rsid w:val="007E4C5B"/>
    <w:rsid w:val="007E4DDD"/>
    <w:rsid w:val="007E4F9A"/>
    <w:rsid w:val="007E5379"/>
    <w:rsid w:val="007E5449"/>
    <w:rsid w:val="007E5620"/>
    <w:rsid w:val="007E5788"/>
    <w:rsid w:val="007E5CC2"/>
    <w:rsid w:val="007E601A"/>
    <w:rsid w:val="007E60C4"/>
    <w:rsid w:val="007E60F2"/>
    <w:rsid w:val="007E6267"/>
    <w:rsid w:val="007E6364"/>
    <w:rsid w:val="007E66E3"/>
    <w:rsid w:val="007E6773"/>
    <w:rsid w:val="007E6F72"/>
    <w:rsid w:val="007E7180"/>
    <w:rsid w:val="007E731D"/>
    <w:rsid w:val="007E7372"/>
    <w:rsid w:val="007E75AE"/>
    <w:rsid w:val="007E7796"/>
    <w:rsid w:val="007E77E5"/>
    <w:rsid w:val="007E7C93"/>
    <w:rsid w:val="007F01BF"/>
    <w:rsid w:val="007F0225"/>
    <w:rsid w:val="007F022E"/>
    <w:rsid w:val="007F0D58"/>
    <w:rsid w:val="007F0E39"/>
    <w:rsid w:val="007F0EC6"/>
    <w:rsid w:val="007F12D3"/>
    <w:rsid w:val="007F1399"/>
    <w:rsid w:val="007F1418"/>
    <w:rsid w:val="007F1487"/>
    <w:rsid w:val="007F1539"/>
    <w:rsid w:val="007F164B"/>
    <w:rsid w:val="007F1A14"/>
    <w:rsid w:val="007F1A43"/>
    <w:rsid w:val="007F1C29"/>
    <w:rsid w:val="007F1CF8"/>
    <w:rsid w:val="007F2099"/>
    <w:rsid w:val="007F22E8"/>
    <w:rsid w:val="007F24E6"/>
    <w:rsid w:val="007F2746"/>
    <w:rsid w:val="007F2A28"/>
    <w:rsid w:val="007F2D2B"/>
    <w:rsid w:val="007F2DC2"/>
    <w:rsid w:val="007F2F4A"/>
    <w:rsid w:val="007F31E1"/>
    <w:rsid w:val="007F32FB"/>
    <w:rsid w:val="007F333E"/>
    <w:rsid w:val="007F3694"/>
    <w:rsid w:val="007F36E0"/>
    <w:rsid w:val="007F39AF"/>
    <w:rsid w:val="007F3A8E"/>
    <w:rsid w:val="007F3E53"/>
    <w:rsid w:val="007F432C"/>
    <w:rsid w:val="007F45DB"/>
    <w:rsid w:val="007F46EB"/>
    <w:rsid w:val="007F503D"/>
    <w:rsid w:val="007F57BF"/>
    <w:rsid w:val="007F586D"/>
    <w:rsid w:val="007F58A8"/>
    <w:rsid w:val="007F5BEA"/>
    <w:rsid w:val="007F5EF2"/>
    <w:rsid w:val="007F6622"/>
    <w:rsid w:val="007F69A7"/>
    <w:rsid w:val="007F7612"/>
    <w:rsid w:val="007F77E7"/>
    <w:rsid w:val="007F794D"/>
    <w:rsid w:val="007F7A07"/>
    <w:rsid w:val="007F7CFB"/>
    <w:rsid w:val="007F7E9D"/>
    <w:rsid w:val="0080031A"/>
    <w:rsid w:val="008003F2"/>
    <w:rsid w:val="00801664"/>
    <w:rsid w:val="0080169C"/>
    <w:rsid w:val="0080194C"/>
    <w:rsid w:val="00801AE4"/>
    <w:rsid w:val="00801D59"/>
    <w:rsid w:val="00801F86"/>
    <w:rsid w:val="00801FB0"/>
    <w:rsid w:val="00802019"/>
    <w:rsid w:val="00802227"/>
    <w:rsid w:val="0080251A"/>
    <w:rsid w:val="008025A9"/>
    <w:rsid w:val="008026AE"/>
    <w:rsid w:val="00802D91"/>
    <w:rsid w:val="0080310A"/>
    <w:rsid w:val="0080321C"/>
    <w:rsid w:val="0080322F"/>
    <w:rsid w:val="0080342D"/>
    <w:rsid w:val="00803624"/>
    <w:rsid w:val="008036DA"/>
    <w:rsid w:val="0080389E"/>
    <w:rsid w:val="008038A4"/>
    <w:rsid w:val="00803B19"/>
    <w:rsid w:val="008045A2"/>
    <w:rsid w:val="00804898"/>
    <w:rsid w:val="00804A0D"/>
    <w:rsid w:val="00804AB0"/>
    <w:rsid w:val="00804AD4"/>
    <w:rsid w:val="00804DC9"/>
    <w:rsid w:val="00804F5B"/>
    <w:rsid w:val="0080506D"/>
    <w:rsid w:val="0080513E"/>
    <w:rsid w:val="00805435"/>
    <w:rsid w:val="00805530"/>
    <w:rsid w:val="00805654"/>
    <w:rsid w:val="00805CFD"/>
    <w:rsid w:val="00805E75"/>
    <w:rsid w:val="00805FAB"/>
    <w:rsid w:val="00806389"/>
    <w:rsid w:val="008065EF"/>
    <w:rsid w:val="0080671E"/>
    <w:rsid w:val="00806959"/>
    <w:rsid w:val="008069FC"/>
    <w:rsid w:val="00806D14"/>
    <w:rsid w:val="00806D5B"/>
    <w:rsid w:val="00807172"/>
    <w:rsid w:val="00807203"/>
    <w:rsid w:val="008072A8"/>
    <w:rsid w:val="00807A44"/>
    <w:rsid w:val="00807C69"/>
    <w:rsid w:val="0081046A"/>
    <w:rsid w:val="008106AB"/>
    <w:rsid w:val="00810A1C"/>
    <w:rsid w:val="00811286"/>
    <w:rsid w:val="00811453"/>
    <w:rsid w:val="00811C9D"/>
    <w:rsid w:val="00811DAA"/>
    <w:rsid w:val="00811FC2"/>
    <w:rsid w:val="00812051"/>
    <w:rsid w:val="008120AE"/>
    <w:rsid w:val="008123CA"/>
    <w:rsid w:val="00812442"/>
    <w:rsid w:val="008124FF"/>
    <w:rsid w:val="0081276D"/>
    <w:rsid w:val="00812852"/>
    <w:rsid w:val="0081295F"/>
    <w:rsid w:val="00812A62"/>
    <w:rsid w:val="00812D28"/>
    <w:rsid w:val="00812D5B"/>
    <w:rsid w:val="00812F11"/>
    <w:rsid w:val="0081313C"/>
    <w:rsid w:val="008131D2"/>
    <w:rsid w:val="0081325B"/>
    <w:rsid w:val="008139B0"/>
    <w:rsid w:val="00813BBF"/>
    <w:rsid w:val="008140C4"/>
    <w:rsid w:val="00814153"/>
    <w:rsid w:val="0081432E"/>
    <w:rsid w:val="00814795"/>
    <w:rsid w:val="00814A78"/>
    <w:rsid w:val="00814ABE"/>
    <w:rsid w:val="00814BDA"/>
    <w:rsid w:val="0081504C"/>
    <w:rsid w:val="008152B2"/>
    <w:rsid w:val="0081535D"/>
    <w:rsid w:val="008153EB"/>
    <w:rsid w:val="00815614"/>
    <w:rsid w:val="00815C7B"/>
    <w:rsid w:val="00815D33"/>
    <w:rsid w:val="00815FEF"/>
    <w:rsid w:val="00816383"/>
    <w:rsid w:val="00816695"/>
    <w:rsid w:val="00816AD2"/>
    <w:rsid w:val="00816C8F"/>
    <w:rsid w:val="00816DFF"/>
    <w:rsid w:val="00816F03"/>
    <w:rsid w:val="00817301"/>
    <w:rsid w:val="00817507"/>
    <w:rsid w:val="00817520"/>
    <w:rsid w:val="008178B2"/>
    <w:rsid w:val="008178B5"/>
    <w:rsid w:val="00817BE7"/>
    <w:rsid w:val="00817F6B"/>
    <w:rsid w:val="00820442"/>
    <w:rsid w:val="00820551"/>
    <w:rsid w:val="00820B62"/>
    <w:rsid w:val="00820BDD"/>
    <w:rsid w:val="00820CB1"/>
    <w:rsid w:val="008211FD"/>
    <w:rsid w:val="008212BC"/>
    <w:rsid w:val="00821788"/>
    <w:rsid w:val="00821A2E"/>
    <w:rsid w:val="00821AD5"/>
    <w:rsid w:val="00821E6C"/>
    <w:rsid w:val="00821EE0"/>
    <w:rsid w:val="00821FB3"/>
    <w:rsid w:val="00821FE8"/>
    <w:rsid w:val="008223AB"/>
    <w:rsid w:val="00822424"/>
    <w:rsid w:val="0082243C"/>
    <w:rsid w:val="008227C6"/>
    <w:rsid w:val="00822B38"/>
    <w:rsid w:val="00822D34"/>
    <w:rsid w:val="00822F94"/>
    <w:rsid w:val="00823583"/>
    <w:rsid w:val="008238E7"/>
    <w:rsid w:val="00823A5F"/>
    <w:rsid w:val="00823D59"/>
    <w:rsid w:val="00823E28"/>
    <w:rsid w:val="00823E89"/>
    <w:rsid w:val="00824041"/>
    <w:rsid w:val="00824096"/>
    <w:rsid w:val="008244F0"/>
    <w:rsid w:val="008249A9"/>
    <w:rsid w:val="008249DF"/>
    <w:rsid w:val="00825234"/>
    <w:rsid w:val="0082524C"/>
    <w:rsid w:val="00825591"/>
    <w:rsid w:val="008255D5"/>
    <w:rsid w:val="00825726"/>
    <w:rsid w:val="00825796"/>
    <w:rsid w:val="00825A0B"/>
    <w:rsid w:val="00826000"/>
    <w:rsid w:val="00826384"/>
    <w:rsid w:val="00826407"/>
    <w:rsid w:val="00826491"/>
    <w:rsid w:val="008264AA"/>
    <w:rsid w:val="00826566"/>
    <w:rsid w:val="00826599"/>
    <w:rsid w:val="0082673C"/>
    <w:rsid w:val="00826A40"/>
    <w:rsid w:val="00826AE7"/>
    <w:rsid w:val="00826DF5"/>
    <w:rsid w:val="0082716A"/>
    <w:rsid w:val="00827C6D"/>
    <w:rsid w:val="00827D4C"/>
    <w:rsid w:val="00827F3A"/>
    <w:rsid w:val="00830027"/>
    <w:rsid w:val="0083028B"/>
    <w:rsid w:val="008305DF"/>
    <w:rsid w:val="0083078D"/>
    <w:rsid w:val="00830CE8"/>
    <w:rsid w:val="00830EF4"/>
    <w:rsid w:val="00830F69"/>
    <w:rsid w:val="0083110A"/>
    <w:rsid w:val="0083117C"/>
    <w:rsid w:val="0083185D"/>
    <w:rsid w:val="00831976"/>
    <w:rsid w:val="00831A1C"/>
    <w:rsid w:val="00831CFF"/>
    <w:rsid w:val="00831E15"/>
    <w:rsid w:val="00832079"/>
    <w:rsid w:val="008320CE"/>
    <w:rsid w:val="0083211A"/>
    <w:rsid w:val="008321F7"/>
    <w:rsid w:val="008323F4"/>
    <w:rsid w:val="0083257B"/>
    <w:rsid w:val="00832637"/>
    <w:rsid w:val="00832679"/>
    <w:rsid w:val="00832732"/>
    <w:rsid w:val="008329F1"/>
    <w:rsid w:val="00832F81"/>
    <w:rsid w:val="00833231"/>
    <w:rsid w:val="00833297"/>
    <w:rsid w:val="00833308"/>
    <w:rsid w:val="00833406"/>
    <w:rsid w:val="00833B3A"/>
    <w:rsid w:val="00833B7C"/>
    <w:rsid w:val="00833E41"/>
    <w:rsid w:val="00833E8F"/>
    <w:rsid w:val="00833FD9"/>
    <w:rsid w:val="00834050"/>
    <w:rsid w:val="0083414C"/>
    <w:rsid w:val="00834727"/>
    <w:rsid w:val="00834933"/>
    <w:rsid w:val="00834BB7"/>
    <w:rsid w:val="00834E12"/>
    <w:rsid w:val="00835082"/>
    <w:rsid w:val="008350DD"/>
    <w:rsid w:val="00835479"/>
    <w:rsid w:val="008354C7"/>
    <w:rsid w:val="00835D3C"/>
    <w:rsid w:val="00836060"/>
    <w:rsid w:val="008360F5"/>
    <w:rsid w:val="0083647B"/>
    <w:rsid w:val="008366BD"/>
    <w:rsid w:val="00836F34"/>
    <w:rsid w:val="00837A3E"/>
    <w:rsid w:val="00837FDA"/>
    <w:rsid w:val="008405AF"/>
    <w:rsid w:val="00840ACA"/>
    <w:rsid w:val="00840DE3"/>
    <w:rsid w:val="00841AE6"/>
    <w:rsid w:val="00841BFE"/>
    <w:rsid w:val="00841CC6"/>
    <w:rsid w:val="00841D96"/>
    <w:rsid w:val="00841DE3"/>
    <w:rsid w:val="00841E69"/>
    <w:rsid w:val="0084209D"/>
    <w:rsid w:val="008422F6"/>
    <w:rsid w:val="008423A7"/>
    <w:rsid w:val="008425F0"/>
    <w:rsid w:val="00842AB1"/>
    <w:rsid w:val="00842BD4"/>
    <w:rsid w:val="00842EE6"/>
    <w:rsid w:val="00843041"/>
    <w:rsid w:val="00843325"/>
    <w:rsid w:val="00843353"/>
    <w:rsid w:val="00843386"/>
    <w:rsid w:val="008433FE"/>
    <w:rsid w:val="00843489"/>
    <w:rsid w:val="00843834"/>
    <w:rsid w:val="0084396F"/>
    <w:rsid w:val="00843A5C"/>
    <w:rsid w:val="00843B30"/>
    <w:rsid w:val="00843D3A"/>
    <w:rsid w:val="00843DC7"/>
    <w:rsid w:val="00843E57"/>
    <w:rsid w:val="008440C4"/>
    <w:rsid w:val="0084441A"/>
    <w:rsid w:val="00844463"/>
    <w:rsid w:val="008449B4"/>
    <w:rsid w:val="00844D29"/>
    <w:rsid w:val="00844E4D"/>
    <w:rsid w:val="00845083"/>
    <w:rsid w:val="00845155"/>
    <w:rsid w:val="0084536C"/>
    <w:rsid w:val="0084573E"/>
    <w:rsid w:val="00845780"/>
    <w:rsid w:val="008457EA"/>
    <w:rsid w:val="00845811"/>
    <w:rsid w:val="00845D0E"/>
    <w:rsid w:val="00845F94"/>
    <w:rsid w:val="00846035"/>
    <w:rsid w:val="008461AF"/>
    <w:rsid w:val="00846227"/>
    <w:rsid w:val="0084622F"/>
    <w:rsid w:val="008464F6"/>
    <w:rsid w:val="008466BB"/>
    <w:rsid w:val="008468C5"/>
    <w:rsid w:val="00846917"/>
    <w:rsid w:val="008469C6"/>
    <w:rsid w:val="00846F43"/>
    <w:rsid w:val="0084702F"/>
    <w:rsid w:val="0084708D"/>
    <w:rsid w:val="0084712E"/>
    <w:rsid w:val="008479F4"/>
    <w:rsid w:val="00847CE0"/>
    <w:rsid w:val="0085026B"/>
    <w:rsid w:val="008504D0"/>
    <w:rsid w:val="0085054B"/>
    <w:rsid w:val="00850724"/>
    <w:rsid w:val="00850A9C"/>
    <w:rsid w:val="00850C04"/>
    <w:rsid w:val="00850D23"/>
    <w:rsid w:val="00851242"/>
    <w:rsid w:val="008512B1"/>
    <w:rsid w:val="008513A2"/>
    <w:rsid w:val="008515A0"/>
    <w:rsid w:val="0085180E"/>
    <w:rsid w:val="0085198B"/>
    <w:rsid w:val="00851E02"/>
    <w:rsid w:val="00851E13"/>
    <w:rsid w:val="00852030"/>
    <w:rsid w:val="008522FC"/>
    <w:rsid w:val="008524D9"/>
    <w:rsid w:val="00852553"/>
    <w:rsid w:val="0085275D"/>
    <w:rsid w:val="0085280C"/>
    <w:rsid w:val="00853540"/>
    <w:rsid w:val="008537BB"/>
    <w:rsid w:val="00853B32"/>
    <w:rsid w:val="00853BEB"/>
    <w:rsid w:val="00853C58"/>
    <w:rsid w:val="00854283"/>
    <w:rsid w:val="00854A34"/>
    <w:rsid w:val="00854CF0"/>
    <w:rsid w:val="0085548A"/>
    <w:rsid w:val="008554C2"/>
    <w:rsid w:val="00855888"/>
    <w:rsid w:val="00855AF3"/>
    <w:rsid w:val="00855CD3"/>
    <w:rsid w:val="0085611F"/>
    <w:rsid w:val="008563A9"/>
    <w:rsid w:val="008563B0"/>
    <w:rsid w:val="008563D6"/>
    <w:rsid w:val="00856613"/>
    <w:rsid w:val="008566F6"/>
    <w:rsid w:val="0085673F"/>
    <w:rsid w:val="0085770A"/>
    <w:rsid w:val="00857752"/>
    <w:rsid w:val="00857921"/>
    <w:rsid w:val="00860529"/>
    <w:rsid w:val="00860599"/>
    <w:rsid w:val="00860918"/>
    <w:rsid w:val="0086092E"/>
    <w:rsid w:val="00860A48"/>
    <w:rsid w:val="00860D08"/>
    <w:rsid w:val="00860EAD"/>
    <w:rsid w:val="008611AD"/>
    <w:rsid w:val="008614C9"/>
    <w:rsid w:val="008616A1"/>
    <w:rsid w:val="00861AEE"/>
    <w:rsid w:val="008624C5"/>
    <w:rsid w:val="0086261D"/>
    <w:rsid w:val="008627FF"/>
    <w:rsid w:val="0086282E"/>
    <w:rsid w:val="00862967"/>
    <w:rsid w:val="008629CF"/>
    <w:rsid w:val="0086320C"/>
    <w:rsid w:val="008632B2"/>
    <w:rsid w:val="00863508"/>
    <w:rsid w:val="00863520"/>
    <w:rsid w:val="00863A52"/>
    <w:rsid w:val="00863B09"/>
    <w:rsid w:val="00863B63"/>
    <w:rsid w:val="008642FC"/>
    <w:rsid w:val="00864314"/>
    <w:rsid w:val="008643F4"/>
    <w:rsid w:val="00864554"/>
    <w:rsid w:val="00864555"/>
    <w:rsid w:val="008645CE"/>
    <w:rsid w:val="008649B2"/>
    <w:rsid w:val="00865462"/>
    <w:rsid w:val="008655E9"/>
    <w:rsid w:val="0086569A"/>
    <w:rsid w:val="008656A4"/>
    <w:rsid w:val="00865859"/>
    <w:rsid w:val="008658AA"/>
    <w:rsid w:val="008658B3"/>
    <w:rsid w:val="00865CB4"/>
    <w:rsid w:val="00865F9B"/>
    <w:rsid w:val="00866A0E"/>
    <w:rsid w:val="00866D06"/>
    <w:rsid w:val="00866F34"/>
    <w:rsid w:val="00867068"/>
    <w:rsid w:val="00867071"/>
    <w:rsid w:val="00867635"/>
    <w:rsid w:val="008677FA"/>
    <w:rsid w:val="00867862"/>
    <w:rsid w:val="00867983"/>
    <w:rsid w:val="008702BB"/>
    <w:rsid w:val="00870754"/>
    <w:rsid w:val="008709B7"/>
    <w:rsid w:val="00870FB2"/>
    <w:rsid w:val="008710EC"/>
    <w:rsid w:val="00871156"/>
    <w:rsid w:val="008713A9"/>
    <w:rsid w:val="00871442"/>
    <w:rsid w:val="008716CC"/>
    <w:rsid w:val="008716E5"/>
    <w:rsid w:val="008717FE"/>
    <w:rsid w:val="008718F4"/>
    <w:rsid w:val="008718F6"/>
    <w:rsid w:val="00871951"/>
    <w:rsid w:val="0087223D"/>
    <w:rsid w:val="00872875"/>
    <w:rsid w:val="008730B4"/>
    <w:rsid w:val="00873288"/>
    <w:rsid w:val="008733CE"/>
    <w:rsid w:val="00873A50"/>
    <w:rsid w:val="00873B02"/>
    <w:rsid w:val="00873EB0"/>
    <w:rsid w:val="00873ECB"/>
    <w:rsid w:val="00873FFC"/>
    <w:rsid w:val="008742E4"/>
    <w:rsid w:val="008742F5"/>
    <w:rsid w:val="00874505"/>
    <w:rsid w:val="00874573"/>
    <w:rsid w:val="00874594"/>
    <w:rsid w:val="008746A5"/>
    <w:rsid w:val="008746BC"/>
    <w:rsid w:val="00874805"/>
    <w:rsid w:val="008748E4"/>
    <w:rsid w:val="00874977"/>
    <w:rsid w:val="0087497F"/>
    <w:rsid w:val="00874AD6"/>
    <w:rsid w:val="00874BB1"/>
    <w:rsid w:val="008752B6"/>
    <w:rsid w:val="00875872"/>
    <w:rsid w:val="008758F1"/>
    <w:rsid w:val="008759FE"/>
    <w:rsid w:val="00875A26"/>
    <w:rsid w:val="00875A4E"/>
    <w:rsid w:val="00875F4C"/>
    <w:rsid w:val="00875F9F"/>
    <w:rsid w:val="0087608D"/>
    <w:rsid w:val="00876258"/>
    <w:rsid w:val="008763AB"/>
    <w:rsid w:val="008764E8"/>
    <w:rsid w:val="0087663B"/>
    <w:rsid w:val="008766A9"/>
    <w:rsid w:val="008770CB"/>
    <w:rsid w:val="00877383"/>
    <w:rsid w:val="008777EC"/>
    <w:rsid w:val="00877833"/>
    <w:rsid w:val="00877CFE"/>
    <w:rsid w:val="00877D81"/>
    <w:rsid w:val="00877ECE"/>
    <w:rsid w:val="00877FF9"/>
    <w:rsid w:val="008800FC"/>
    <w:rsid w:val="00880228"/>
    <w:rsid w:val="00880A11"/>
    <w:rsid w:val="00880C6A"/>
    <w:rsid w:val="00880D7A"/>
    <w:rsid w:val="00880E5E"/>
    <w:rsid w:val="00880EBC"/>
    <w:rsid w:val="00880EEC"/>
    <w:rsid w:val="00880EED"/>
    <w:rsid w:val="00880F3E"/>
    <w:rsid w:val="00881227"/>
    <w:rsid w:val="00881259"/>
    <w:rsid w:val="008815DB"/>
    <w:rsid w:val="0088184D"/>
    <w:rsid w:val="00881DBB"/>
    <w:rsid w:val="00881ECA"/>
    <w:rsid w:val="00881FB5"/>
    <w:rsid w:val="00881FC9"/>
    <w:rsid w:val="008821F7"/>
    <w:rsid w:val="0088232D"/>
    <w:rsid w:val="0088250E"/>
    <w:rsid w:val="008829DA"/>
    <w:rsid w:val="00882A7A"/>
    <w:rsid w:val="00883404"/>
    <w:rsid w:val="008838E0"/>
    <w:rsid w:val="00883923"/>
    <w:rsid w:val="00883951"/>
    <w:rsid w:val="00883F6C"/>
    <w:rsid w:val="00884075"/>
    <w:rsid w:val="008840F9"/>
    <w:rsid w:val="008840FF"/>
    <w:rsid w:val="00884373"/>
    <w:rsid w:val="00884549"/>
    <w:rsid w:val="00884740"/>
    <w:rsid w:val="00884CBC"/>
    <w:rsid w:val="00884E72"/>
    <w:rsid w:val="00884F31"/>
    <w:rsid w:val="008855D5"/>
    <w:rsid w:val="0088565F"/>
    <w:rsid w:val="0088577E"/>
    <w:rsid w:val="00885B7A"/>
    <w:rsid w:val="00885DC8"/>
    <w:rsid w:val="00886317"/>
    <w:rsid w:val="00886515"/>
    <w:rsid w:val="008866E1"/>
    <w:rsid w:val="00886AFD"/>
    <w:rsid w:val="00886C2B"/>
    <w:rsid w:val="00887513"/>
    <w:rsid w:val="00887584"/>
    <w:rsid w:val="0088769A"/>
    <w:rsid w:val="00887928"/>
    <w:rsid w:val="00887EE0"/>
    <w:rsid w:val="00887F54"/>
    <w:rsid w:val="0089062A"/>
    <w:rsid w:val="008906EE"/>
    <w:rsid w:val="008907CA"/>
    <w:rsid w:val="00890976"/>
    <w:rsid w:val="00890DCD"/>
    <w:rsid w:val="00891179"/>
    <w:rsid w:val="00891271"/>
    <w:rsid w:val="008913EA"/>
    <w:rsid w:val="00891584"/>
    <w:rsid w:val="008916DB"/>
    <w:rsid w:val="008916DE"/>
    <w:rsid w:val="008917CE"/>
    <w:rsid w:val="008917E3"/>
    <w:rsid w:val="008918DE"/>
    <w:rsid w:val="00891AAE"/>
    <w:rsid w:val="00891DBB"/>
    <w:rsid w:val="008923C9"/>
    <w:rsid w:val="0089248C"/>
    <w:rsid w:val="008927B8"/>
    <w:rsid w:val="00892943"/>
    <w:rsid w:val="00892CCA"/>
    <w:rsid w:val="008931AE"/>
    <w:rsid w:val="008931BF"/>
    <w:rsid w:val="008934E0"/>
    <w:rsid w:val="008939DB"/>
    <w:rsid w:val="00893C24"/>
    <w:rsid w:val="00894194"/>
    <w:rsid w:val="008941C2"/>
    <w:rsid w:val="00894609"/>
    <w:rsid w:val="00894761"/>
    <w:rsid w:val="00894819"/>
    <w:rsid w:val="00894EF1"/>
    <w:rsid w:val="00894F11"/>
    <w:rsid w:val="00895058"/>
    <w:rsid w:val="00895063"/>
    <w:rsid w:val="008950F9"/>
    <w:rsid w:val="00895399"/>
    <w:rsid w:val="008956C4"/>
    <w:rsid w:val="00895B7C"/>
    <w:rsid w:val="00895CAA"/>
    <w:rsid w:val="00895FDB"/>
    <w:rsid w:val="0089641F"/>
    <w:rsid w:val="00896481"/>
    <w:rsid w:val="008965A0"/>
    <w:rsid w:val="00896AF7"/>
    <w:rsid w:val="00896EBF"/>
    <w:rsid w:val="00896FF3"/>
    <w:rsid w:val="0089716D"/>
    <w:rsid w:val="008971D5"/>
    <w:rsid w:val="00897882"/>
    <w:rsid w:val="008A00F6"/>
    <w:rsid w:val="008A01BD"/>
    <w:rsid w:val="008A029E"/>
    <w:rsid w:val="008A03CC"/>
    <w:rsid w:val="008A03F5"/>
    <w:rsid w:val="008A042E"/>
    <w:rsid w:val="008A0905"/>
    <w:rsid w:val="008A0BC5"/>
    <w:rsid w:val="008A1184"/>
    <w:rsid w:val="008A1A47"/>
    <w:rsid w:val="008A1B69"/>
    <w:rsid w:val="008A1BD5"/>
    <w:rsid w:val="008A21A4"/>
    <w:rsid w:val="008A22A8"/>
    <w:rsid w:val="008A2A46"/>
    <w:rsid w:val="008A2B2A"/>
    <w:rsid w:val="008A34D0"/>
    <w:rsid w:val="008A35C6"/>
    <w:rsid w:val="008A3D3E"/>
    <w:rsid w:val="008A40C3"/>
    <w:rsid w:val="008A4968"/>
    <w:rsid w:val="008A49E5"/>
    <w:rsid w:val="008A53AF"/>
    <w:rsid w:val="008A5490"/>
    <w:rsid w:val="008A5A35"/>
    <w:rsid w:val="008A5CF8"/>
    <w:rsid w:val="008A5DAF"/>
    <w:rsid w:val="008A61B4"/>
    <w:rsid w:val="008A68D2"/>
    <w:rsid w:val="008A6EFB"/>
    <w:rsid w:val="008A6F17"/>
    <w:rsid w:val="008A7145"/>
    <w:rsid w:val="008A71B1"/>
    <w:rsid w:val="008A7267"/>
    <w:rsid w:val="008A7323"/>
    <w:rsid w:val="008A7440"/>
    <w:rsid w:val="008A755F"/>
    <w:rsid w:val="008A776B"/>
    <w:rsid w:val="008A7918"/>
    <w:rsid w:val="008A79A1"/>
    <w:rsid w:val="008B04CE"/>
    <w:rsid w:val="008B04ED"/>
    <w:rsid w:val="008B05D8"/>
    <w:rsid w:val="008B0845"/>
    <w:rsid w:val="008B0A17"/>
    <w:rsid w:val="008B0BE5"/>
    <w:rsid w:val="008B0D3E"/>
    <w:rsid w:val="008B0DEC"/>
    <w:rsid w:val="008B0E39"/>
    <w:rsid w:val="008B10E8"/>
    <w:rsid w:val="008B1228"/>
    <w:rsid w:val="008B1298"/>
    <w:rsid w:val="008B1403"/>
    <w:rsid w:val="008B153B"/>
    <w:rsid w:val="008B19D2"/>
    <w:rsid w:val="008B1B88"/>
    <w:rsid w:val="008B1FE5"/>
    <w:rsid w:val="008B2283"/>
    <w:rsid w:val="008B23C7"/>
    <w:rsid w:val="008B2466"/>
    <w:rsid w:val="008B273B"/>
    <w:rsid w:val="008B2B8B"/>
    <w:rsid w:val="008B2C61"/>
    <w:rsid w:val="008B2E81"/>
    <w:rsid w:val="008B3121"/>
    <w:rsid w:val="008B3D8A"/>
    <w:rsid w:val="008B3F07"/>
    <w:rsid w:val="008B435E"/>
    <w:rsid w:val="008B4864"/>
    <w:rsid w:val="008B4DD0"/>
    <w:rsid w:val="008B515F"/>
    <w:rsid w:val="008B52BC"/>
    <w:rsid w:val="008B5564"/>
    <w:rsid w:val="008B55E0"/>
    <w:rsid w:val="008B56B5"/>
    <w:rsid w:val="008B583D"/>
    <w:rsid w:val="008B58EF"/>
    <w:rsid w:val="008B59F8"/>
    <w:rsid w:val="008B5F22"/>
    <w:rsid w:val="008B6110"/>
    <w:rsid w:val="008B6131"/>
    <w:rsid w:val="008B63A6"/>
    <w:rsid w:val="008B647E"/>
    <w:rsid w:val="008B654B"/>
    <w:rsid w:val="008B656B"/>
    <w:rsid w:val="008B66BA"/>
    <w:rsid w:val="008B685C"/>
    <w:rsid w:val="008B6950"/>
    <w:rsid w:val="008B7310"/>
    <w:rsid w:val="008B7485"/>
    <w:rsid w:val="008B75B7"/>
    <w:rsid w:val="008B75B8"/>
    <w:rsid w:val="008B79BE"/>
    <w:rsid w:val="008B7A63"/>
    <w:rsid w:val="008C059E"/>
    <w:rsid w:val="008C0685"/>
    <w:rsid w:val="008C0B63"/>
    <w:rsid w:val="008C0BAC"/>
    <w:rsid w:val="008C0DF3"/>
    <w:rsid w:val="008C0FA2"/>
    <w:rsid w:val="008C14C8"/>
    <w:rsid w:val="008C1877"/>
    <w:rsid w:val="008C19E5"/>
    <w:rsid w:val="008C1F6D"/>
    <w:rsid w:val="008C20E8"/>
    <w:rsid w:val="008C237F"/>
    <w:rsid w:val="008C2665"/>
    <w:rsid w:val="008C2BC7"/>
    <w:rsid w:val="008C2C72"/>
    <w:rsid w:val="008C2E1C"/>
    <w:rsid w:val="008C3584"/>
    <w:rsid w:val="008C3748"/>
    <w:rsid w:val="008C3770"/>
    <w:rsid w:val="008C3BF6"/>
    <w:rsid w:val="008C3C77"/>
    <w:rsid w:val="008C3E22"/>
    <w:rsid w:val="008C3FD6"/>
    <w:rsid w:val="008C417B"/>
    <w:rsid w:val="008C4484"/>
    <w:rsid w:val="008C4A1C"/>
    <w:rsid w:val="008C4D00"/>
    <w:rsid w:val="008C57C4"/>
    <w:rsid w:val="008C59AB"/>
    <w:rsid w:val="008C5A5A"/>
    <w:rsid w:val="008C5FE3"/>
    <w:rsid w:val="008C6356"/>
    <w:rsid w:val="008C6658"/>
    <w:rsid w:val="008C6EE7"/>
    <w:rsid w:val="008C6FC5"/>
    <w:rsid w:val="008C72E8"/>
    <w:rsid w:val="008C72FA"/>
    <w:rsid w:val="008C78BA"/>
    <w:rsid w:val="008C7BB1"/>
    <w:rsid w:val="008C7E8B"/>
    <w:rsid w:val="008D03C5"/>
    <w:rsid w:val="008D055F"/>
    <w:rsid w:val="008D0681"/>
    <w:rsid w:val="008D0998"/>
    <w:rsid w:val="008D09DB"/>
    <w:rsid w:val="008D0B77"/>
    <w:rsid w:val="008D0E4C"/>
    <w:rsid w:val="008D1323"/>
    <w:rsid w:val="008D1374"/>
    <w:rsid w:val="008D13D5"/>
    <w:rsid w:val="008D16CD"/>
    <w:rsid w:val="008D1896"/>
    <w:rsid w:val="008D18A7"/>
    <w:rsid w:val="008D19BF"/>
    <w:rsid w:val="008D1C35"/>
    <w:rsid w:val="008D20D5"/>
    <w:rsid w:val="008D2112"/>
    <w:rsid w:val="008D27F3"/>
    <w:rsid w:val="008D2A02"/>
    <w:rsid w:val="008D2CE7"/>
    <w:rsid w:val="008D2D39"/>
    <w:rsid w:val="008D2EBA"/>
    <w:rsid w:val="008D3045"/>
    <w:rsid w:val="008D3406"/>
    <w:rsid w:val="008D3414"/>
    <w:rsid w:val="008D388D"/>
    <w:rsid w:val="008D3956"/>
    <w:rsid w:val="008D3C85"/>
    <w:rsid w:val="008D3D8A"/>
    <w:rsid w:val="008D3F7D"/>
    <w:rsid w:val="008D3FA2"/>
    <w:rsid w:val="008D427A"/>
    <w:rsid w:val="008D4320"/>
    <w:rsid w:val="008D472A"/>
    <w:rsid w:val="008D4A61"/>
    <w:rsid w:val="008D53B9"/>
    <w:rsid w:val="008D5471"/>
    <w:rsid w:val="008D5566"/>
    <w:rsid w:val="008D5942"/>
    <w:rsid w:val="008D61A8"/>
    <w:rsid w:val="008D62AF"/>
    <w:rsid w:val="008D6310"/>
    <w:rsid w:val="008D6D28"/>
    <w:rsid w:val="008D6F50"/>
    <w:rsid w:val="008D702F"/>
    <w:rsid w:val="008D73AF"/>
    <w:rsid w:val="008D78CF"/>
    <w:rsid w:val="008D7E39"/>
    <w:rsid w:val="008D7FDD"/>
    <w:rsid w:val="008E00A3"/>
    <w:rsid w:val="008E00C6"/>
    <w:rsid w:val="008E031E"/>
    <w:rsid w:val="008E061F"/>
    <w:rsid w:val="008E0AD4"/>
    <w:rsid w:val="008E0CD2"/>
    <w:rsid w:val="008E1426"/>
    <w:rsid w:val="008E14B6"/>
    <w:rsid w:val="008E16BA"/>
    <w:rsid w:val="008E170F"/>
    <w:rsid w:val="008E19BF"/>
    <w:rsid w:val="008E1DE2"/>
    <w:rsid w:val="008E1EAB"/>
    <w:rsid w:val="008E2199"/>
    <w:rsid w:val="008E28AE"/>
    <w:rsid w:val="008E2A3C"/>
    <w:rsid w:val="008E2ADA"/>
    <w:rsid w:val="008E2CDF"/>
    <w:rsid w:val="008E2CEE"/>
    <w:rsid w:val="008E2E18"/>
    <w:rsid w:val="008E2F5D"/>
    <w:rsid w:val="008E3031"/>
    <w:rsid w:val="008E308B"/>
    <w:rsid w:val="008E3599"/>
    <w:rsid w:val="008E362C"/>
    <w:rsid w:val="008E3DE4"/>
    <w:rsid w:val="008E3ED3"/>
    <w:rsid w:val="008E4261"/>
    <w:rsid w:val="008E4568"/>
    <w:rsid w:val="008E4838"/>
    <w:rsid w:val="008E4859"/>
    <w:rsid w:val="008E48AC"/>
    <w:rsid w:val="008E4A8B"/>
    <w:rsid w:val="008E4CF3"/>
    <w:rsid w:val="008E4D56"/>
    <w:rsid w:val="008E4D88"/>
    <w:rsid w:val="008E5199"/>
    <w:rsid w:val="008E51D2"/>
    <w:rsid w:val="008E542E"/>
    <w:rsid w:val="008E54F2"/>
    <w:rsid w:val="008E566B"/>
    <w:rsid w:val="008E5D70"/>
    <w:rsid w:val="008E6244"/>
    <w:rsid w:val="008E63BC"/>
    <w:rsid w:val="008E641F"/>
    <w:rsid w:val="008E64E8"/>
    <w:rsid w:val="008E680D"/>
    <w:rsid w:val="008E691B"/>
    <w:rsid w:val="008E6A02"/>
    <w:rsid w:val="008E6A5C"/>
    <w:rsid w:val="008E6EBE"/>
    <w:rsid w:val="008E71D6"/>
    <w:rsid w:val="008E7474"/>
    <w:rsid w:val="008E75F0"/>
    <w:rsid w:val="008E766F"/>
    <w:rsid w:val="008E7A99"/>
    <w:rsid w:val="008E7FC7"/>
    <w:rsid w:val="008E7FD7"/>
    <w:rsid w:val="008F003E"/>
    <w:rsid w:val="008F0782"/>
    <w:rsid w:val="008F09FD"/>
    <w:rsid w:val="008F0E98"/>
    <w:rsid w:val="008F119E"/>
    <w:rsid w:val="008F13BA"/>
    <w:rsid w:val="008F1538"/>
    <w:rsid w:val="008F1CC6"/>
    <w:rsid w:val="008F1FC6"/>
    <w:rsid w:val="008F2275"/>
    <w:rsid w:val="008F2287"/>
    <w:rsid w:val="008F268B"/>
    <w:rsid w:val="008F2822"/>
    <w:rsid w:val="008F29CC"/>
    <w:rsid w:val="008F2DDE"/>
    <w:rsid w:val="008F318A"/>
    <w:rsid w:val="008F3463"/>
    <w:rsid w:val="008F3716"/>
    <w:rsid w:val="008F3833"/>
    <w:rsid w:val="008F3A52"/>
    <w:rsid w:val="008F3BBA"/>
    <w:rsid w:val="008F4204"/>
    <w:rsid w:val="008F42BE"/>
    <w:rsid w:val="008F470D"/>
    <w:rsid w:val="008F4E28"/>
    <w:rsid w:val="008F509B"/>
    <w:rsid w:val="008F55D4"/>
    <w:rsid w:val="008F5D6E"/>
    <w:rsid w:val="008F5EC8"/>
    <w:rsid w:val="008F6342"/>
    <w:rsid w:val="008F6625"/>
    <w:rsid w:val="008F66C2"/>
    <w:rsid w:val="008F6836"/>
    <w:rsid w:val="008F6D62"/>
    <w:rsid w:val="008F6D82"/>
    <w:rsid w:val="008F6E7E"/>
    <w:rsid w:val="008F715E"/>
    <w:rsid w:val="008F723E"/>
    <w:rsid w:val="008F7488"/>
    <w:rsid w:val="008F7952"/>
    <w:rsid w:val="00900329"/>
    <w:rsid w:val="0090069C"/>
    <w:rsid w:val="009006AC"/>
    <w:rsid w:val="00900B1D"/>
    <w:rsid w:val="009012B0"/>
    <w:rsid w:val="00901716"/>
    <w:rsid w:val="009018C4"/>
    <w:rsid w:val="009018DC"/>
    <w:rsid w:val="00901A06"/>
    <w:rsid w:val="00901BA8"/>
    <w:rsid w:val="00901C55"/>
    <w:rsid w:val="0090212A"/>
    <w:rsid w:val="00902218"/>
    <w:rsid w:val="0090239F"/>
    <w:rsid w:val="00902513"/>
    <w:rsid w:val="00902590"/>
    <w:rsid w:val="00902638"/>
    <w:rsid w:val="009027B8"/>
    <w:rsid w:val="00902811"/>
    <w:rsid w:val="00902AE2"/>
    <w:rsid w:val="00902BDD"/>
    <w:rsid w:val="00902E18"/>
    <w:rsid w:val="00902F79"/>
    <w:rsid w:val="009032BC"/>
    <w:rsid w:val="009034A3"/>
    <w:rsid w:val="0090398E"/>
    <w:rsid w:val="00903BE6"/>
    <w:rsid w:val="00903D90"/>
    <w:rsid w:val="00903F48"/>
    <w:rsid w:val="0090485D"/>
    <w:rsid w:val="00904BA8"/>
    <w:rsid w:val="00904CDD"/>
    <w:rsid w:val="00904D46"/>
    <w:rsid w:val="00904EF1"/>
    <w:rsid w:val="0090501F"/>
    <w:rsid w:val="0090505D"/>
    <w:rsid w:val="00905090"/>
    <w:rsid w:val="00905424"/>
    <w:rsid w:val="009054C9"/>
    <w:rsid w:val="00905547"/>
    <w:rsid w:val="00905B78"/>
    <w:rsid w:val="00905DAA"/>
    <w:rsid w:val="00906241"/>
    <w:rsid w:val="0090626C"/>
    <w:rsid w:val="00906388"/>
    <w:rsid w:val="0090639A"/>
    <w:rsid w:val="00906557"/>
    <w:rsid w:val="00906587"/>
    <w:rsid w:val="0090681C"/>
    <w:rsid w:val="00906930"/>
    <w:rsid w:val="00906A3E"/>
    <w:rsid w:val="00907033"/>
    <w:rsid w:val="009070FE"/>
    <w:rsid w:val="00907201"/>
    <w:rsid w:val="009079A2"/>
    <w:rsid w:val="00907A25"/>
    <w:rsid w:val="00907AEB"/>
    <w:rsid w:val="00907D5A"/>
    <w:rsid w:val="00907DE4"/>
    <w:rsid w:val="00910FF9"/>
    <w:rsid w:val="00911096"/>
    <w:rsid w:val="0091151C"/>
    <w:rsid w:val="00911596"/>
    <w:rsid w:val="00911808"/>
    <w:rsid w:val="00911886"/>
    <w:rsid w:val="00911AFC"/>
    <w:rsid w:val="00911B05"/>
    <w:rsid w:val="00911E66"/>
    <w:rsid w:val="00911E8E"/>
    <w:rsid w:val="0091205A"/>
    <w:rsid w:val="00912220"/>
    <w:rsid w:val="0091224B"/>
    <w:rsid w:val="00912490"/>
    <w:rsid w:val="00912875"/>
    <w:rsid w:val="00912A73"/>
    <w:rsid w:val="00912BDF"/>
    <w:rsid w:val="00912EC5"/>
    <w:rsid w:val="00912FC5"/>
    <w:rsid w:val="0091392F"/>
    <w:rsid w:val="00913B51"/>
    <w:rsid w:val="00913DA5"/>
    <w:rsid w:val="00913E2D"/>
    <w:rsid w:val="00914155"/>
    <w:rsid w:val="0091478A"/>
    <w:rsid w:val="00914CF1"/>
    <w:rsid w:val="00915239"/>
    <w:rsid w:val="00915358"/>
    <w:rsid w:val="0091553A"/>
    <w:rsid w:val="009157B5"/>
    <w:rsid w:val="009158B3"/>
    <w:rsid w:val="00915A43"/>
    <w:rsid w:val="00915AF9"/>
    <w:rsid w:val="00916018"/>
    <w:rsid w:val="00916168"/>
    <w:rsid w:val="00916651"/>
    <w:rsid w:val="00916A3E"/>
    <w:rsid w:val="00916AF7"/>
    <w:rsid w:val="00916CA1"/>
    <w:rsid w:val="0091711B"/>
    <w:rsid w:val="0091713F"/>
    <w:rsid w:val="0091740F"/>
    <w:rsid w:val="00917447"/>
    <w:rsid w:val="00917ABF"/>
    <w:rsid w:val="00917B86"/>
    <w:rsid w:val="00917C2B"/>
    <w:rsid w:val="00917F14"/>
    <w:rsid w:val="00920043"/>
    <w:rsid w:val="009203CA"/>
    <w:rsid w:val="00920417"/>
    <w:rsid w:val="0092054B"/>
    <w:rsid w:val="009205EA"/>
    <w:rsid w:val="00920950"/>
    <w:rsid w:val="00920CA3"/>
    <w:rsid w:val="00920F43"/>
    <w:rsid w:val="00920FBD"/>
    <w:rsid w:val="0092109E"/>
    <w:rsid w:val="0092122F"/>
    <w:rsid w:val="00921281"/>
    <w:rsid w:val="009212AD"/>
    <w:rsid w:val="009213CD"/>
    <w:rsid w:val="009213F6"/>
    <w:rsid w:val="0092172C"/>
    <w:rsid w:val="00921853"/>
    <w:rsid w:val="00921A05"/>
    <w:rsid w:val="00921BC5"/>
    <w:rsid w:val="00921D97"/>
    <w:rsid w:val="00921DF1"/>
    <w:rsid w:val="00921E42"/>
    <w:rsid w:val="00921F73"/>
    <w:rsid w:val="00922107"/>
    <w:rsid w:val="0092242E"/>
    <w:rsid w:val="00922447"/>
    <w:rsid w:val="0092251E"/>
    <w:rsid w:val="0092325F"/>
    <w:rsid w:val="009233F1"/>
    <w:rsid w:val="00923899"/>
    <w:rsid w:val="00923D7B"/>
    <w:rsid w:val="0092427A"/>
    <w:rsid w:val="009242FE"/>
    <w:rsid w:val="0092441B"/>
    <w:rsid w:val="00924615"/>
    <w:rsid w:val="00924661"/>
    <w:rsid w:val="00924705"/>
    <w:rsid w:val="009248D5"/>
    <w:rsid w:val="00924AE0"/>
    <w:rsid w:val="0092556E"/>
    <w:rsid w:val="00925624"/>
    <w:rsid w:val="00925694"/>
    <w:rsid w:val="00925720"/>
    <w:rsid w:val="00925983"/>
    <w:rsid w:val="00925984"/>
    <w:rsid w:val="00925993"/>
    <w:rsid w:val="00925A27"/>
    <w:rsid w:val="00925FBF"/>
    <w:rsid w:val="00925FF4"/>
    <w:rsid w:val="0092614B"/>
    <w:rsid w:val="00926296"/>
    <w:rsid w:val="009262DD"/>
    <w:rsid w:val="009262FA"/>
    <w:rsid w:val="00926363"/>
    <w:rsid w:val="009265B9"/>
    <w:rsid w:val="009266E8"/>
    <w:rsid w:val="00926EF2"/>
    <w:rsid w:val="00926F08"/>
    <w:rsid w:val="009274FF"/>
    <w:rsid w:val="009279EC"/>
    <w:rsid w:val="00927B72"/>
    <w:rsid w:val="00927D0A"/>
    <w:rsid w:val="00927E23"/>
    <w:rsid w:val="009301EA"/>
    <w:rsid w:val="0093022C"/>
    <w:rsid w:val="0093038B"/>
    <w:rsid w:val="009304FE"/>
    <w:rsid w:val="00930594"/>
    <w:rsid w:val="00930647"/>
    <w:rsid w:val="009306A6"/>
    <w:rsid w:val="0093070C"/>
    <w:rsid w:val="00930BCE"/>
    <w:rsid w:val="00930C1B"/>
    <w:rsid w:val="00930CCC"/>
    <w:rsid w:val="00930F6D"/>
    <w:rsid w:val="009310E5"/>
    <w:rsid w:val="009312DE"/>
    <w:rsid w:val="0093139C"/>
    <w:rsid w:val="009314FC"/>
    <w:rsid w:val="00931821"/>
    <w:rsid w:val="00931854"/>
    <w:rsid w:val="0093187C"/>
    <w:rsid w:val="00931915"/>
    <w:rsid w:val="00931D39"/>
    <w:rsid w:val="00931FD6"/>
    <w:rsid w:val="0093207C"/>
    <w:rsid w:val="009322A7"/>
    <w:rsid w:val="009323C6"/>
    <w:rsid w:val="0093240C"/>
    <w:rsid w:val="009329EA"/>
    <w:rsid w:val="00932A5A"/>
    <w:rsid w:val="0093328F"/>
    <w:rsid w:val="00933A7A"/>
    <w:rsid w:val="00933F9A"/>
    <w:rsid w:val="009346CA"/>
    <w:rsid w:val="0093484F"/>
    <w:rsid w:val="0093495D"/>
    <w:rsid w:val="00934ACF"/>
    <w:rsid w:val="00934D88"/>
    <w:rsid w:val="00934DEF"/>
    <w:rsid w:val="00934FE4"/>
    <w:rsid w:val="00935057"/>
    <w:rsid w:val="00935099"/>
    <w:rsid w:val="0093545A"/>
    <w:rsid w:val="009355EB"/>
    <w:rsid w:val="00935653"/>
    <w:rsid w:val="009357D6"/>
    <w:rsid w:val="00935D86"/>
    <w:rsid w:val="00936214"/>
    <w:rsid w:val="009366CC"/>
    <w:rsid w:val="0093670E"/>
    <w:rsid w:val="00936B6E"/>
    <w:rsid w:val="00936CBA"/>
    <w:rsid w:val="00936E57"/>
    <w:rsid w:val="00937093"/>
    <w:rsid w:val="00937618"/>
    <w:rsid w:val="00937653"/>
    <w:rsid w:val="009377E8"/>
    <w:rsid w:val="00937ABD"/>
    <w:rsid w:val="00937B1B"/>
    <w:rsid w:val="00937BD6"/>
    <w:rsid w:val="00937C54"/>
    <w:rsid w:val="00937C88"/>
    <w:rsid w:val="00937FC0"/>
    <w:rsid w:val="00940290"/>
    <w:rsid w:val="009402E7"/>
    <w:rsid w:val="0094035C"/>
    <w:rsid w:val="00940540"/>
    <w:rsid w:val="009405C0"/>
    <w:rsid w:val="009407BF"/>
    <w:rsid w:val="00940826"/>
    <w:rsid w:val="009408B4"/>
    <w:rsid w:val="00940992"/>
    <w:rsid w:val="00940F0E"/>
    <w:rsid w:val="009413B3"/>
    <w:rsid w:val="0094191C"/>
    <w:rsid w:val="00941952"/>
    <w:rsid w:val="00941AAF"/>
    <w:rsid w:val="00941C38"/>
    <w:rsid w:val="00941D4D"/>
    <w:rsid w:val="009429B2"/>
    <w:rsid w:val="00942B50"/>
    <w:rsid w:val="00943356"/>
    <w:rsid w:val="009434EE"/>
    <w:rsid w:val="009436F0"/>
    <w:rsid w:val="00943756"/>
    <w:rsid w:val="00943BAE"/>
    <w:rsid w:val="00943C74"/>
    <w:rsid w:val="00943DD1"/>
    <w:rsid w:val="00944512"/>
    <w:rsid w:val="009446C9"/>
    <w:rsid w:val="00944ABC"/>
    <w:rsid w:val="00944C93"/>
    <w:rsid w:val="00944CEC"/>
    <w:rsid w:val="00944FB5"/>
    <w:rsid w:val="00944FCF"/>
    <w:rsid w:val="00945242"/>
    <w:rsid w:val="00945519"/>
    <w:rsid w:val="00945DDB"/>
    <w:rsid w:val="00945DE2"/>
    <w:rsid w:val="00945E21"/>
    <w:rsid w:val="0094608B"/>
    <w:rsid w:val="009461F4"/>
    <w:rsid w:val="00946204"/>
    <w:rsid w:val="0094624D"/>
    <w:rsid w:val="0094629E"/>
    <w:rsid w:val="00946489"/>
    <w:rsid w:val="009464AC"/>
    <w:rsid w:val="009464C9"/>
    <w:rsid w:val="00946539"/>
    <w:rsid w:val="0094671A"/>
    <w:rsid w:val="0094673A"/>
    <w:rsid w:val="00946743"/>
    <w:rsid w:val="009469DD"/>
    <w:rsid w:val="00946C06"/>
    <w:rsid w:val="00946DC3"/>
    <w:rsid w:val="0094742E"/>
    <w:rsid w:val="00947B63"/>
    <w:rsid w:val="0095013B"/>
    <w:rsid w:val="009505C0"/>
    <w:rsid w:val="009506D1"/>
    <w:rsid w:val="009513DE"/>
    <w:rsid w:val="00951411"/>
    <w:rsid w:val="00951442"/>
    <w:rsid w:val="00951738"/>
    <w:rsid w:val="009519D3"/>
    <w:rsid w:val="00951B85"/>
    <w:rsid w:val="00951D3B"/>
    <w:rsid w:val="0095264A"/>
    <w:rsid w:val="0095293B"/>
    <w:rsid w:val="00952A93"/>
    <w:rsid w:val="00952ADD"/>
    <w:rsid w:val="00952DC2"/>
    <w:rsid w:val="00953113"/>
    <w:rsid w:val="00953264"/>
    <w:rsid w:val="00953362"/>
    <w:rsid w:val="00953987"/>
    <w:rsid w:val="00953ADC"/>
    <w:rsid w:val="00953AFD"/>
    <w:rsid w:val="009540D0"/>
    <w:rsid w:val="00954233"/>
    <w:rsid w:val="00954715"/>
    <w:rsid w:val="00954AD1"/>
    <w:rsid w:val="00954B17"/>
    <w:rsid w:val="00954C81"/>
    <w:rsid w:val="00955055"/>
    <w:rsid w:val="00955392"/>
    <w:rsid w:val="00955705"/>
    <w:rsid w:val="00955AAB"/>
    <w:rsid w:val="00955BA2"/>
    <w:rsid w:val="00955FBB"/>
    <w:rsid w:val="0095611E"/>
    <w:rsid w:val="009564CC"/>
    <w:rsid w:val="009564EE"/>
    <w:rsid w:val="00956767"/>
    <w:rsid w:val="00956788"/>
    <w:rsid w:val="009568A9"/>
    <w:rsid w:val="0095690E"/>
    <w:rsid w:val="00956A3B"/>
    <w:rsid w:val="00956CBF"/>
    <w:rsid w:val="00956F78"/>
    <w:rsid w:val="00957719"/>
    <w:rsid w:val="00957D33"/>
    <w:rsid w:val="00957E16"/>
    <w:rsid w:val="009603C8"/>
    <w:rsid w:val="00960416"/>
    <w:rsid w:val="00960B06"/>
    <w:rsid w:val="00960DD8"/>
    <w:rsid w:val="009615B6"/>
    <w:rsid w:val="00961604"/>
    <w:rsid w:val="00961834"/>
    <w:rsid w:val="00961C24"/>
    <w:rsid w:val="00961ED1"/>
    <w:rsid w:val="009620A5"/>
    <w:rsid w:val="009621EF"/>
    <w:rsid w:val="00962341"/>
    <w:rsid w:val="009627DD"/>
    <w:rsid w:val="009628BE"/>
    <w:rsid w:val="009628CE"/>
    <w:rsid w:val="00962F50"/>
    <w:rsid w:val="00963012"/>
    <w:rsid w:val="009631FE"/>
    <w:rsid w:val="009632EE"/>
    <w:rsid w:val="0096369E"/>
    <w:rsid w:val="009637BF"/>
    <w:rsid w:val="00963B40"/>
    <w:rsid w:val="00963C17"/>
    <w:rsid w:val="00963FA0"/>
    <w:rsid w:val="00964301"/>
    <w:rsid w:val="00964546"/>
    <w:rsid w:val="00964597"/>
    <w:rsid w:val="00964F64"/>
    <w:rsid w:val="009656EF"/>
    <w:rsid w:val="00965732"/>
    <w:rsid w:val="0096591D"/>
    <w:rsid w:val="00965AB4"/>
    <w:rsid w:val="00965D10"/>
    <w:rsid w:val="00965DF4"/>
    <w:rsid w:val="00966162"/>
    <w:rsid w:val="009664BF"/>
    <w:rsid w:val="0096682E"/>
    <w:rsid w:val="0096688E"/>
    <w:rsid w:val="009669E7"/>
    <w:rsid w:val="00966BBC"/>
    <w:rsid w:val="00966D05"/>
    <w:rsid w:val="00966E19"/>
    <w:rsid w:val="009672E1"/>
    <w:rsid w:val="00967373"/>
    <w:rsid w:val="0096765F"/>
    <w:rsid w:val="00967E8F"/>
    <w:rsid w:val="009701D7"/>
    <w:rsid w:val="009706E8"/>
    <w:rsid w:val="00970FF8"/>
    <w:rsid w:val="0097100C"/>
    <w:rsid w:val="00971047"/>
    <w:rsid w:val="0097105F"/>
    <w:rsid w:val="0097108B"/>
    <w:rsid w:val="0097111D"/>
    <w:rsid w:val="009716FF"/>
    <w:rsid w:val="00971E1D"/>
    <w:rsid w:val="00971F2A"/>
    <w:rsid w:val="00972096"/>
    <w:rsid w:val="00972280"/>
    <w:rsid w:val="009724DC"/>
    <w:rsid w:val="00972834"/>
    <w:rsid w:val="00972A3D"/>
    <w:rsid w:val="00972AB8"/>
    <w:rsid w:val="00972B02"/>
    <w:rsid w:val="00972B9C"/>
    <w:rsid w:val="00972E50"/>
    <w:rsid w:val="009733B2"/>
    <w:rsid w:val="009738D1"/>
    <w:rsid w:val="00973927"/>
    <w:rsid w:val="00973E1D"/>
    <w:rsid w:val="00973EDB"/>
    <w:rsid w:val="0097437B"/>
    <w:rsid w:val="009745AA"/>
    <w:rsid w:val="009746A7"/>
    <w:rsid w:val="00974A03"/>
    <w:rsid w:val="00974AF5"/>
    <w:rsid w:val="00974B21"/>
    <w:rsid w:val="00974FEF"/>
    <w:rsid w:val="009754D4"/>
    <w:rsid w:val="00975954"/>
    <w:rsid w:val="00975AA9"/>
    <w:rsid w:val="00976497"/>
    <w:rsid w:val="0097655F"/>
    <w:rsid w:val="009765EE"/>
    <w:rsid w:val="009768C7"/>
    <w:rsid w:val="00976904"/>
    <w:rsid w:val="0097690A"/>
    <w:rsid w:val="0097699B"/>
    <w:rsid w:val="00976B41"/>
    <w:rsid w:val="00976E44"/>
    <w:rsid w:val="009771EE"/>
    <w:rsid w:val="009772D3"/>
    <w:rsid w:val="00977D98"/>
    <w:rsid w:val="00977E2B"/>
    <w:rsid w:val="00977E4C"/>
    <w:rsid w:val="0098011D"/>
    <w:rsid w:val="0098049E"/>
    <w:rsid w:val="009806C1"/>
    <w:rsid w:val="0098070F"/>
    <w:rsid w:val="00980AC5"/>
    <w:rsid w:val="00980BCD"/>
    <w:rsid w:val="00981367"/>
    <w:rsid w:val="0098155A"/>
    <w:rsid w:val="0098184B"/>
    <w:rsid w:val="00981A21"/>
    <w:rsid w:val="00981E28"/>
    <w:rsid w:val="00981F2E"/>
    <w:rsid w:val="00982615"/>
    <w:rsid w:val="00982979"/>
    <w:rsid w:val="00982B51"/>
    <w:rsid w:val="00982BAD"/>
    <w:rsid w:val="00982D5C"/>
    <w:rsid w:val="00982EED"/>
    <w:rsid w:val="0098314B"/>
    <w:rsid w:val="00983182"/>
    <w:rsid w:val="009833C5"/>
    <w:rsid w:val="009836AC"/>
    <w:rsid w:val="00983733"/>
    <w:rsid w:val="00983794"/>
    <w:rsid w:val="00983D71"/>
    <w:rsid w:val="00983FB2"/>
    <w:rsid w:val="00984816"/>
    <w:rsid w:val="00984CC4"/>
    <w:rsid w:val="00984F1E"/>
    <w:rsid w:val="0098539D"/>
    <w:rsid w:val="009853D9"/>
    <w:rsid w:val="00985572"/>
    <w:rsid w:val="009857F2"/>
    <w:rsid w:val="00985C87"/>
    <w:rsid w:val="00985D69"/>
    <w:rsid w:val="00985F6B"/>
    <w:rsid w:val="00986208"/>
    <w:rsid w:val="00986433"/>
    <w:rsid w:val="009866F6"/>
    <w:rsid w:val="00986E49"/>
    <w:rsid w:val="00987143"/>
    <w:rsid w:val="009872A6"/>
    <w:rsid w:val="00987564"/>
    <w:rsid w:val="00987690"/>
    <w:rsid w:val="00987E0F"/>
    <w:rsid w:val="00990424"/>
    <w:rsid w:val="009905A9"/>
    <w:rsid w:val="0099093B"/>
    <w:rsid w:val="00990986"/>
    <w:rsid w:val="00990D17"/>
    <w:rsid w:val="00990F29"/>
    <w:rsid w:val="00991281"/>
    <w:rsid w:val="00991289"/>
    <w:rsid w:val="009916A8"/>
    <w:rsid w:val="00991A5D"/>
    <w:rsid w:val="00991F0E"/>
    <w:rsid w:val="00992216"/>
    <w:rsid w:val="00992656"/>
    <w:rsid w:val="009926D7"/>
    <w:rsid w:val="00992AB0"/>
    <w:rsid w:val="00992ABE"/>
    <w:rsid w:val="00992D4E"/>
    <w:rsid w:val="00992FFD"/>
    <w:rsid w:val="0099355C"/>
    <w:rsid w:val="009938ED"/>
    <w:rsid w:val="00993B30"/>
    <w:rsid w:val="00993BD9"/>
    <w:rsid w:val="00993C23"/>
    <w:rsid w:val="00993D3A"/>
    <w:rsid w:val="00993F3C"/>
    <w:rsid w:val="00993F54"/>
    <w:rsid w:val="0099422A"/>
    <w:rsid w:val="009942E1"/>
    <w:rsid w:val="00994679"/>
    <w:rsid w:val="00994773"/>
    <w:rsid w:val="00994A0C"/>
    <w:rsid w:val="00994F03"/>
    <w:rsid w:val="0099529A"/>
    <w:rsid w:val="009953BA"/>
    <w:rsid w:val="00995660"/>
    <w:rsid w:val="009959E7"/>
    <w:rsid w:val="00995A47"/>
    <w:rsid w:val="00995B7E"/>
    <w:rsid w:val="00995BC0"/>
    <w:rsid w:val="00995C37"/>
    <w:rsid w:val="00995CB0"/>
    <w:rsid w:val="0099601F"/>
    <w:rsid w:val="0099653A"/>
    <w:rsid w:val="00996721"/>
    <w:rsid w:val="00996783"/>
    <w:rsid w:val="009968AB"/>
    <w:rsid w:val="00996A9A"/>
    <w:rsid w:val="00996AF3"/>
    <w:rsid w:val="00996BB9"/>
    <w:rsid w:val="00996C5F"/>
    <w:rsid w:val="00996F67"/>
    <w:rsid w:val="00997201"/>
    <w:rsid w:val="0099721F"/>
    <w:rsid w:val="00997336"/>
    <w:rsid w:val="00997C54"/>
    <w:rsid w:val="00997EBD"/>
    <w:rsid w:val="009A02BE"/>
    <w:rsid w:val="009A0440"/>
    <w:rsid w:val="009A0455"/>
    <w:rsid w:val="009A0548"/>
    <w:rsid w:val="009A08C3"/>
    <w:rsid w:val="009A0B96"/>
    <w:rsid w:val="009A0D27"/>
    <w:rsid w:val="009A13B0"/>
    <w:rsid w:val="009A177B"/>
    <w:rsid w:val="009A17FD"/>
    <w:rsid w:val="009A1AFF"/>
    <w:rsid w:val="009A1BD1"/>
    <w:rsid w:val="009A1C23"/>
    <w:rsid w:val="009A1D84"/>
    <w:rsid w:val="009A21BA"/>
    <w:rsid w:val="009A24CD"/>
    <w:rsid w:val="009A24F6"/>
    <w:rsid w:val="009A27E8"/>
    <w:rsid w:val="009A283A"/>
    <w:rsid w:val="009A32B2"/>
    <w:rsid w:val="009A35C6"/>
    <w:rsid w:val="009A3804"/>
    <w:rsid w:val="009A3A39"/>
    <w:rsid w:val="009A3B2D"/>
    <w:rsid w:val="009A3D55"/>
    <w:rsid w:val="009A3E16"/>
    <w:rsid w:val="009A42CB"/>
    <w:rsid w:val="009A430D"/>
    <w:rsid w:val="009A46E2"/>
    <w:rsid w:val="009A49E9"/>
    <w:rsid w:val="009A4A3D"/>
    <w:rsid w:val="009A4B0A"/>
    <w:rsid w:val="009A4B9A"/>
    <w:rsid w:val="009A4F86"/>
    <w:rsid w:val="009A51A4"/>
    <w:rsid w:val="009A5541"/>
    <w:rsid w:val="009A560C"/>
    <w:rsid w:val="009A5FA9"/>
    <w:rsid w:val="009A67C9"/>
    <w:rsid w:val="009A6B36"/>
    <w:rsid w:val="009A6CC6"/>
    <w:rsid w:val="009A7983"/>
    <w:rsid w:val="009A7AE6"/>
    <w:rsid w:val="009A7D3D"/>
    <w:rsid w:val="009A7DA2"/>
    <w:rsid w:val="009A7EF5"/>
    <w:rsid w:val="009A7FC6"/>
    <w:rsid w:val="009B002C"/>
    <w:rsid w:val="009B0122"/>
    <w:rsid w:val="009B023F"/>
    <w:rsid w:val="009B02D7"/>
    <w:rsid w:val="009B0832"/>
    <w:rsid w:val="009B0874"/>
    <w:rsid w:val="009B0B86"/>
    <w:rsid w:val="009B0C08"/>
    <w:rsid w:val="009B0C62"/>
    <w:rsid w:val="009B1172"/>
    <w:rsid w:val="009B13E7"/>
    <w:rsid w:val="009B1896"/>
    <w:rsid w:val="009B19AE"/>
    <w:rsid w:val="009B1A09"/>
    <w:rsid w:val="009B1C0E"/>
    <w:rsid w:val="009B1C9A"/>
    <w:rsid w:val="009B1F81"/>
    <w:rsid w:val="009B279F"/>
    <w:rsid w:val="009B296B"/>
    <w:rsid w:val="009B2AE5"/>
    <w:rsid w:val="009B2EA2"/>
    <w:rsid w:val="009B35CB"/>
    <w:rsid w:val="009B3845"/>
    <w:rsid w:val="009B3A24"/>
    <w:rsid w:val="009B3D24"/>
    <w:rsid w:val="009B4190"/>
    <w:rsid w:val="009B41D5"/>
    <w:rsid w:val="009B4378"/>
    <w:rsid w:val="009B44DB"/>
    <w:rsid w:val="009B4638"/>
    <w:rsid w:val="009B4878"/>
    <w:rsid w:val="009B4C6A"/>
    <w:rsid w:val="009B4CCC"/>
    <w:rsid w:val="009B4F61"/>
    <w:rsid w:val="009B55ED"/>
    <w:rsid w:val="009B574E"/>
    <w:rsid w:val="009B59E9"/>
    <w:rsid w:val="009B5E47"/>
    <w:rsid w:val="009B64D3"/>
    <w:rsid w:val="009B674B"/>
    <w:rsid w:val="009B67E2"/>
    <w:rsid w:val="009B6B2E"/>
    <w:rsid w:val="009B6D69"/>
    <w:rsid w:val="009B6EBC"/>
    <w:rsid w:val="009B6FA9"/>
    <w:rsid w:val="009B7208"/>
    <w:rsid w:val="009B7379"/>
    <w:rsid w:val="009B7ACA"/>
    <w:rsid w:val="009B7DD7"/>
    <w:rsid w:val="009B7DFA"/>
    <w:rsid w:val="009C0598"/>
    <w:rsid w:val="009C0669"/>
    <w:rsid w:val="009C093F"/>
    <w:rsid w:val="009C0A08"/>
    <w:rsid w:val="009C0ACD"/>
    <w:rsid w:val="009C0B24"/>
    <w:rsid w:val="009C0C72"/>
    <w:rsid w:val="009C1C09"/>
    <w:rsid w:val="009C1D36"/>
    <w:rsid w:val="009C21D6"/>
    <w:rsid w:val="009C242D"/>
    <w:rsid w:val="009C2AB8"/>
    <w:rsid w:val="009C2B77"/>
    <w:rsid w:val="009C2CD3"/>
    <w:rsid w:val="009C2FD7"/>
    <w:rsid w:val="009C3183"/>
    <w:rsid w:val="009C3284"/>
    <w:rsid w:val="009C34E3"/>
    <w:rsid w:val="009C361A"/>
    <w:rsid w:val="009C3A01"/>
    <w:rsid w:val="009C3E4A"/>
    <w:rsid w:val="009C433E"/>
    <w:rsid w:val="009C46A6"/>
    <w:rsid w:val="009C4788"/>
    <w:rsid w:val="009C4818"/>
    <w:rsid w:val="009C4A21"/>
    <w:rsid w:val="009C4D56"/>
    <w:rsid w:val="009C4D91"/>
    <w:rsid w:val="009C5480"/>
    <w:rsid w:val="009C56FF"/>
    <w:rsid w:val="009C5723"/>
    <w:rsid w:val="009C590C"/>
    <w:rsid w:val="009C6046"/>
    <w:rsid w:val="009C6325"/>
    <w:rsid w:val="009C6470"/>
    <w:rsid w:val="009C6578"/>
    <w:rsid w:val="009C6D1B"/>
    <w:rsid w:val="009C746D"/>
    <w:rsid w:val="009C74EC"/>
    <w:rsid w:val="009C76C3"/>
    <w:rsid w:val="009C76EE"/>
    <w:rsid w:val="009C76FB"/>
    <w:rsid w:val="009C7A81"/>
    <w:rsid w:val="009C7ABE"/>
    <w:rsid w:val="009C7BF1"/>
    <w:rsid w:val="009D028A"/>
    <w:rsid w:val="009D0309"/>
    <w:rsid w:val="009D054D"/>
    <w:rsid w:val="009D0B58"/>
    <w:rsid w:val="009D145C"/>
    <w:rsid w:val="009D1A09"/>
    <w:rsid w:val="009D20C8"/>
    <w:rsid w:val="009D225E"/>
    <w:rsid w:val="009D2271"/>
    <w:rsid w:val="009D233C"/>
    <w:rsid w:val="009D2538"/>
    <w:rsid w:val="009D2625"/>
    <w:rsid w:val="009D2A68"/>
    <w:rsid w:val="009D326B"/>
    <w:rsid w:val="009D36C5"/>
    <w:rsid w:val="009D39D3"/>
    <w:rsid w:val="009D3A82"/>
    <w:rsid w:val="009D3A9F"/>
    <w:rsid w:val="009D3B46"/>
    <w:rsid w:val="009D3B70"/>
    <w:rsid w:val="009D3D6C"/>
    <w:rsid w:val="009D3EB6"/>
    <w:rsid w:val="009D4172"/>
    <w:rsid w:val="009D41E8"/>
    <w:rsid w:val="009D4313"/>
    <w:rsid w:val="009D460D"/>
    <w:rsid w:val="009D468C"/>
    <w:rsid w:val="009D4B65"/>
    <w:rsid w:val="009D4CF4"/>
    <w:rsid w:val="009D4E22"/>
    <w:rsid w:val="009D50D1"/>
    <w:rsid w:val="009D55C9"/>
    <w:rsid w:val="009D570E"/>
    <w:rsid w:val="009D5A93"/>
    <w:rsid w:val="009D5CBE"/>
    <w:rsid w:val="009D5D68"/>
    <w:rsid w:val="009D5FD5"/>
    <w:rsid w:val="009D5FD8"/>
    <w:rsid w:val="009D60A3"/>
    <w:rsid w:val="009D618F"/>
    <w:rsid w:val="009D6364"/>
    <w:rsid w:val="009D6726"/>
    <w:rsid w:val="009D6801"/>
    <w:rsid w:val="009D70B8"/>
    <w:rsid w:val="009D70E5"/>
    <w:rsid w:val="009D717B"/>
    <w:rsid w:val="009D7379"/>
    <w:rsid w:val="009D74E7"/>
    <w:rsid w:val="009D74F0"/>
    <w:rsid w:val="009D751C"/>
    <w:rsid w:val="009D776B"/>
    <w:rsid w:val="009D7BB5"/>
    <w:rsid w:val="009D7C2C"/>
    <w:rsid w:val="009D7DDA"/>
    <w:rsid w:val="009D7F41"/>
    <w:rsid w:val="009E0352"/>
    <w:rsid w:val="009E03DA"/>
    <w:rsid w:val="009E0542"/>
    <w:rsid w:val="009E05CB"/>
    <w:rsid w:val="009E0AD3"/>
    <w:rsid w:val="009E0B3A"/>
    <w:rsid w:val="009E0D50"/>
    <w:rsid w:val="009E0ED7"/>
    <w:rsid w:val="009E0F77"/>
    <w:rsid w:val="009E1190"/>
    <w:rsid w:val="009E11EC"/>
    <w:rsid w:val="009E136E"/>
    <w:rsid w:val="009E13FA"/>
    <w:rsid w:val="009E14EB"/>
    <w:rsid w:val="009E1641"/>
    <w:rsid w:val="009E16D4"/>
    <w:rsid w:val="009E18EC"/>
    <w:rsid w:val="009E1AD7"/>
    <w:rsid w:val="009E1CCD"/>
    <w:rsid w:val="009E1E95"/>
    <w:rsid w:val="009E1F78"/>
    <w:rsid w:val="009E2080"/>
    <w:rsid w:val="009E2194"/>
    <w:rsid w:val="009E2344"/>
    <w:rsid w:val="009E23AD"/>
    <w:rsid w:val="009E27B1"/>
    <w:rsid w:val="009E2975"/>
    <w:rsid w:val="009E2A4B"/>
    <w:rsid w:val="009E2BD0"/>
    <w:rsid w:val="009E2D35"/>
    <w:rsid w:val="009E2D94"/>
    <w:rsid w:val="009E3023"/>
    <w:rsid w:val="009E3115"/>
    <w:rsid w:val="009E3467"/>
    <w:rsid w:val="009E3A04"/>
    <w:rsid w:val="009E3A5C"/>
    <w:rsid w:val="009E3CA9"/>
    <w:rsid w:val="009E3CE0"/>
    <w:rsid w:val="009E42E5"/>
    <w:rsid w:val="009E435D"/>
    <w:rsid w:val="009E463F"/>
    <w:rsid w:val="009E493B"/>
    <w:rsid w:val="009E4E2D"/>
    <w:rsid w:val="009E524D"/>
    <w:rsid w:val="009E55D3"/>
    <w:rsid w:val="009E58C2"/>
    <w:rsid w:val="009E594B"/>
    <w:rsid w:val="009E5D1B"/>
    <w:rsid w:val="009E5D74"/>
    <w:rsid w:val="009E5FCE"/>
    <w:rsid w:val="009E610F"/>
    <w:rsid w:val="009E64DB"/>
    <w:rsid w:val="009E68FE"/>
    <w:rsid w:val="009E6B98"/>
    <w:rsid w:val="009E73CF"/>
    <w:rsid w:val="009E7667"/>
    <w:rsid w:val="009E77C8"/>
    <w:rsid w:val="009E7BDA"/>
    <w:rsid w:val="009F05A5"/>
    <w:rsid w:val="009F07B1"/>
    <w:rsid w:val="009F0DB5"/>
    <w:rsid w:val="009F104D"/>
    <w:rsid w:val="009F136A"/>
    <w:rsid w:val="009F1666"/>
    <w:rsid w:val="009F1B4D"/>
    <w:rsid w:val="009F1BDD"/>
    <w:rsid w:val="009F1DE5"/>
    <w:rsid w:val="009F22FA"/>
    <w:rsid w:val="009F2314"/>
    <w:rsid w:val="009F2336"/>
    <w:rsid w:val="009F255D"/>
    <w:rsid w:val="009F2780"/>
    <w:rsid w:val="009F28B5"/>
    <w:rsid w:val="009F2E34"/>
    <w:rsid w:val="009F325B"/>
    <w:rsid w:val="009F33F3"/>
    <w:rsid w:val="009F369E"/>
    <w:rsid w:val="009F3740"/>
    <w:rsid w:val="009F3D4C"/>
    <w:rsid w:val="009F3E25"/>
    <w:rsid w:val="009F3EF3"/>
    <w:rsid w:val="009F3F2F"/>
    <w:rsid w:val="009F46B2"/>
    <w:rsid w:val="009F4828"/>
    <w:rsid w:val="009F4AFC"/>
    <w:rsid w:val="009F4BD1"/>
    <w:rsid w:val="009F4E16"/>
    <w:rsid w:val="009F4E32"/>
    <w:rsid w:val="009F4F8C"/>
    <w:rsid w:val="009F5016"/>
    <w:rsid w:val="009F52A4"/>
    <w:rsid w:val="009F5372"/>
    <w:rsid w:val="009F5BB2"/>
    <w:rsid w:val="009F5D09"/>
    <w:rsid w:val="009F5D49"/>
    <w:rsid w:val="009F5F36"/>
    <w:rsid w:val="009F6151"/>
    <w:rsid w:val="009F617F"/>
    <w:rsid w:val="009F628E"/>
    <w:rsid w:val="009F68AE"/>
    <w:rsid w:val="009F6A38"/>
    <w:rsid w:val="009F6E3A"/>
    <w:rsid w:val="009F703E"/>
    <w:rsid w:val="009F71B1"/>
    <w:rsid w:val="009F72A2"/>
    <w:rsid w:val="009F7574"/>
    <w:rsid w:val="009F7A19"/>
    <w:rsid w:val="009F7CC3"/>
    <w:rsid w:val="009F7CE6"/>
    <w:rsid w:val="009F7D8E"/>
    <w:rsid w:val="00A000DF"/>
    <w:rsid w:val="00A00602"/>
    <w:rsid w:val="00A00728"/>
    <w:rsid w:val="00A01147"/>
    <w:rsid w:val="00A011D7"/>
    <w:rsid w:val="00A013F6"/>
    <w:rsid w:val="00A0142E"/>
    <w:rsid w:val="00A01F90"/>
    <w:rsid w:val="00A0213A"/>
    <w:rsid w:val="00A0228C"/>
    <w:rsid w:val="00A02733"/>
    <w:rsid w:val="00A02775"/>
    <w:rsid w:val="00A027EB"/>
    <w:rsid w:val="00A02A82"/>
    <w:rsid w:val="00A02AE6"/>
    <w:rsid w:val="00A02B58"/>
    <w:rsid w:val="00A02FF0"/>
    <w:rsid w:val="00A03057"/>
    <w:rsid w:val="00A032EC"/>
    <w:rsid w:val="00A0336D"/>
    <w:rsid w:val="00A03840"/>
    <w:rsid w:val="00A03985"/>
    <w:rsid w:val="00A03D96"/>
    <w:rsid w:val="00A04360"/>
    <w:rsid w:val="00A0444C"/>
    <w:rsid w:val="00A04492"/>
    <w:rsid w:val="00A045F6"/>
    <w:rsid w:val="00A0462B"/>
    <w:rsid w:val="00A047B8"/>
    <w:rsid w:val="00A04A10"/>
    <w:rsid w:val="00A04BE9"/>
    <w:rsid w:val="00A04C57"/>
    <w:rsid w:val="00A04CD2"/>
    <w:rsid w:val="00A04CFC"/>
    <w:rsid w:val="00A04D5B"/>
    <w:rsid w:val="00A04F5F"/>
    <w:rsid w:val="00A04F7B"/>
    <w:rsid w:val="00A04FA6"/>
    <w:rsid w:val="00A04FD4"/>
    <w:rsid w:val="00A05078"/>
    <w:rsid w:val="00A05084"/>
    <w:rsid w:val="00A053ED"/>
    <w:rsid w:val="00A054F3"/>
    <w:rsid w:val="00A05638"/>
    <w:rsid w:val="00A05977"/>
    <w:rsid w:val="00A05B05"/>
    <w:rsid w:val="00A05B6E"/>
    <w:rsid w:val="00A05BC0"/>
    <w:rsid w:val="00A05D39"/>
    <w:rsid w:val="00A06009"/>
    <w:rsid w:val="00A0603E"/>
    <w:rsid w:val="00A060F2"/>
    <w:rsid w:val="00A066CC"/>
    <w:rsid w:val="00A06C01"/>
    <w:rsid w:val="00A0716F"/>
    <w:rsid w:val="00A0773A"/>
    <w:rsid w:val="00A0792F"/>
    <w:rsid w:val="00A07982"/>
    <w:rsid w:val="00A079CB"/>
    <w:rsid w:val="00A07BF9"/>
    <w:rsid w:val="00A07C78"/>
    <w:rsid w:val="00A07C7E"/>
    <w:rsid w:val="00A1010E"/>
    <w:rsid w:val="00A104AE"/>
    <w:rsid w:val="00A104D0"/>
    <w:rsid w:val="00A1056A"/>
    <w:rsid w:val="00A1060B"/>
    <w:rsid w:val="00A108A6"/>
    <w:rsid w:val="00A108BA"/>
    <w:rsid w:val="00A109F1"/>
    <w:rsid w:val="00A10C27"/>
    <w:rsid w:val="00A10D96"/>
    <w:rsid w:val="00A10DA6"/>
    <w:rsid w:val="00A11048"/>
    <w:rsid w:val="00A11283"/>
    <w:rsid w:val="00A1139B"/>
    <w:rsid w:val="00A113F3"/>
    <w:rsid w:val="00A1172F"/>
    <w:rsid w:val="00A11840"/>
    <w:rsid w:val="00A1193E"/>
    <w:rsid w:val="00A11C0F"/>
    <w:rsid w:val="00A12213"/>
    <w:rsid w:val="00A123A4"/>
    <w:rsid w:val="00A128D2"/>
    <w:rsid w:val="00A12C56"/>
    <w:rsid w:val="00A135B5"/>
    <w:rsid w:val="00A13BAD"/>
    <w:rsid w:val="00A13DBA"/>
    <w:rsid w:val="00A13FEC"/>
    <w:rsid w:val="00A14161"/>
    <w:rsid w:val="00A14300"/>
    <w:rsid w:val="00A1452E"/>
    <w:rsid w:val="00A14547"/>
    <w:rsid w:val="00A148CE"/>
    <w:rsid w:val="00A14953"/>
    <w:rsid w:val="00A14BBA"/>
    <w:rsid w:val="00A14CAD"/>
    <w:rsid w:val="00A1534A"/>
    <w:rsid w:val="00A1552D"/>
    <w:rsid w:val="00A15588"/>
    <w:rsid w:val="00A15648"/>
    <w:rsid w:val="00A15666"/>
    <w:rsid w:val="00A156DB"/>
    <w:rsid w:val="00A159C8"/>
    <w:rsid w:val="00A15A5C"/>
    <w:rsid w:val="00A16447"/>
    <w:rsid w:val="00A16758"/>
    <w:rsid w:val="00A16A97"/>
    <w:rsid w:val="00A16C73"/>
    <w:rsid w:val="00A16CA8"/>
    <w:rsid w:val="00A170CB"/>
    <w:rsid w:val="00A17C38"/>
    <w:rsid w:val="00A17FC4"/>
    <w:rsid w:val="00A20006"/>
    <w:rsid w:val="00A2002D"/>
    <w:rsid w:val="00A20368"/>
    <w:rsid w:val="00A20695"/>
    <w:rsid w:val="00A208DD"/>
    <w:rsid w:val="00A20F8A"/>
    <w:rsid w:val="00A213AB"/>
    <w:rsid w:val="00A214E0"/>
    <w:rsid w:val="00A216E4"/>
    <w:rsid w:val="00A21B0F"/>
    <w:rsid w:val="00A21DDA"/>
    <w:rsid w:val="00A21E6B"/>
    <w:rsid w:val="00A226B9"/>
    <w:rsid w:val="00A22FC8"/>
    <w:rsid w:val="00A230AF"/>
    <w:rsid w:val="00A23754"/>
    <w:rsid w:val="00A23878"/>
    <w:rsid w:val="00A23CA7"/>
    <w:rsid w:val="00A23E06"/>
    <w:rsid w:val="00A23F01"/>
    <w:rsid w:val="00A2407B"/>
    <w:rsid w:val="00A24118"/>
    <w:rsid w:val="00A244A3"/>
    <w:rsid w:val="00A2461E"/>
    <w:rsid w:val="00A24774"/>
    <w:rsid w:val="00A249C2"/>
    <w:rsid w:val="00A24D1A"/>
    <w:rsid w:val="00A24F05"/>
    <w:rsid w:val="00A253B5"/>
    <w:rsid w:val="00A253CE"/>
    <w:rsid w:val="00A25C5A"/>
    <w:rsid w:val="00A25C76"/>
    <w:rsid w:val="00A25CE6"/>
    <w:rsid w:val="00A25DE9"/>
    <w:rsid w:val="00A26543"/>
    <w:rsid w:val="00A267CD"/>
    <w:rsid w:val="00A268B3"/>
    <w:rsid w:val="00A268FC"/>
    <w:rsid w:val="00A26BEC"/>
    <w:rsid w:val="00A26E22"/>
    <w:rsid w:val="00A270F4"/>
    <w:rsid w:val="00A2722D"/>
    <w:rsid w:val="00A27321"/>
    <w:rsid w:val="00A27544"/>
    <w:rsid w:val="00A275EF"/>
    <w:rsid w:val="00A278CB"/>
    <w:rsid w:val="00A27A71"/>
    <w:rsid w:val="00A27F39"/>
    <w:rsid w:val="00A302CC"/>
    <w:rsid w:val="00A303AE"/>
    <w:rsid w:val="00A30601"/>
    <w:rsid w:val="00A3069B"/>
    <w:rsid w:val="00A30BC0"/>
    <w:rsid w:val="00A30C0A"/>
    <w:rsid w:val="00A30C40"/>
    <w:rsid w:val="00A30C4E"/>
    <w:rsid w:val="00A30E5A"/>
    <w:rsid w:val="00A3106A"/>
    <w:rsid w:val="00A31341"/>
    <w:rsid w:val="00A31628"/>
    <w:rsid w:val="00A317BF"/>
    <w:rsid w:val="00A319A8"/>
    <w:rsid w:val="00A31F66"/>
    <w:rsid w:val="00A320E9"/>
    <w:rsid w:val="00A320EA"/>
    <w:rsid w:val="00A32198"/>
    <w:rsid w:val="00A321B1"/>
    <w:rsid w:val="00A3231E"/>
    <w:rsid w:val="00A32392"/>
    <w:rsid w:val="00A325FB"/>
    <w:rsid w:val="00A32BA8"/>
    <w:rsid w:val="00A32D04"/>
    <w:rsid w:val="00A33626"/>
    <w:rsid w:val="00A338E4"/>
    <w:rsid w:val="00A339B5"/>
    <w:rsid w:val="00A33BF0"/>
    <w:rsid w:val="00A33C54"/>
    <w:rsid w:val="00A33E9D"/>
    <w:rsid w:val="00A33F28"/>
    <w:rsid w:val="00A34390"/>
    <w:rsid w:val="00A348DD"/>
    <w:rsid w:val="00A34A22"/>
    <w:rsid w:val="00A34C12"/>
    <w:rsid w:val="00A351A3"/>
    <w:rsid w:val="00A356DC"/>
    <w:rsid w:val="00A3580E"/>
    <w:rsid w:val="00A359AB"/>
    <w:rsid w:val="00A359E3"/>
    <w:rsid w:val="00A35A40"/>
    <w:rsid w:val="00A35AE8"/>
    <w:rsid w:val="00A35B2F"/>
    <w:rsid w:val="00A35BB8"/>
    <w:rsid w:val="00A35CD6"/>
    <w:rsid w:val="00A35DC6"/>
    <w:rsid w:val="00A35FA8"/>
    <w:rsid w:val="00A36022"/>
    <w:rsid w:val="00A36199"/>
    <w:rsid w:val="00A36390"/>
    <w:rsid w:val="00A36614"/>
    <w:rsid w:val="00A366DF"/>
    <w:rsid w:val="00A3670B"/>
    <w:rsid w:val="00A367D7"/>
    <w:rsid w:val="00A369FA"/>
    <w:rsid w:val="00A36D0B"/>
    <w:rsid w:val="00A36D73"/>
    <w:rsid w:val="00A36F9C"/>
    <w:rsid w:val="00A37043"/>
    <w:rsid w:val="00A37333"/>
    <w:rsid w:val="00A37695"/>
    <w:rsid w:val="00A3769B"/>
    <w:rsid w:val="00A37735"/>
    <w:rsid w:val="00A377BF"/>
    <w:rsid w:val="00A378FA"/>
    <w:rsid w:val="00A379FB"/>
    <w:rsid w:val="00A37BA9"/>
    <w:rsid w:val="00A37CC3"/>
    <w:rsid w:val="00A37DF3"/>
    <w:rsid w:val="00A37FB3"/>
    <w:rsid w:val="00A401A3"/>
    <w:rsid w:val="00A401C5"/>
    <w:rsid w:val="00A40483"/>
    <w:rsid w:val="00A40558"/>
    <w:rsid w:val="00A4077D"/>
    <w:rsid w:val="00A4081C"/>
    <w:rsid w:val="00A40969"/>
    <w:rsid w:val="00A4145C"/>
    <w:rsid w:val="00A414DB"/>
    <w:rsid w:val="00A416D8"/>
    <w:rsid w:val="00A41814"/>
    <w:rsid w:val="00A419A8"/>
    <w:rsid w:val="00A41C15"/>
    <w:rsid w:val="00A41DAC"/>
    <w:rsid w:val="00A41EB0"/>
    <w:rsid w:val="00A420E3"/>
    <w:rsid w:val="00A4246C"/>
    <w:rsid w:val="00A42759"/>
    <w:rsid w:val="00A428F5"/>
    <w:rsid w:val="00A42992"/>
    <w:rsid w:val="00A42A36"/>
    <w:rsid w:val="00A42A50"/>
    <w:rsid w:val="00A42E27"/>
    <w:rsid w:val="00A43257"/>
    <w:rsid w:val="00A4350C"/>
    <w:rsid w:val="00A43BF9"/>
    <w:rsid w:val="00A43D08"/>
    <w:rsid w:val="00A43FB5"/>
    <w:rsid w:val="00A44146"/>
    <w:rsid w:val="00A4428B"/>
    <w:rsid w:val="00A44328"/>
    <w:rsid w:val="00A444CD"/>
    <w:rsid w:val="00A44C62"/>
    <w:rsid w:val="00A44D8F"/>
    <w:rsid w:val="00A44D90"/>
    <w:rsid w:val="00A45273"/>
    <w:rsid w:val="00A456DB"/>
    <w:rsid w:val="00A45725"/>
    <w:rsid w:val="00A4573C"/>
    <w:rsid w:val="00A45E65"/>
    <w:rsid w:val="00A45F89"/>
    <w:rsid w:val="00A463F8"/>
    <w:rsid w:val="00A46444"/>
    <w:rsid w:val="00A464B0"/>
    <w:rsid w:val="00A466D8"/>
    <w:rsid w:val="00A469DC"/>
    <w:rsid w:val="00A46C97"/>
    <w:rsid w:val="00A46EB9"/>
    <w:rsid w:val="00A473CF"/>
    <w:rsid w:val="00A476DC"/>
    <w:rsid w:val="00A477E3"/>
    <w:rsid w:val="00A47837"/>
    <w:rsid w:val="00A479A2"/>
    <w:rsid w:val="00A47A76"/>
    <w:rsid w:val="00A47AE3"/>
    <w:rsid w:val="00A47DB8"/>
    <w:rsid w:val="00A47E64"/>
    <w:rsid w:val="00A47EC5"/>
    <w:rsid w:val="00A47ECF"/>
    <w:rsid w:val="00A50273"/>
    <w:rsid w:val="00A502EF"/>
    <w:rsid w:val="00A503E2"/>
    <w:rsid w:val="00A504B1"/>
    <w:rsid w:val="00A5052E"/>
    <w:rsid w:val="00A50860"/>
    <w:rsid w:val="00A50F86"/>
    <w:rsid w:val="00A51281"/>
    <w:rsid w:val="00A513EB"/>
    <w:rsid w:val="00A5152F"/>
    <w:rsid w:val="00A518EB"/>
    <w:rsid w:val="00A51955"/>
    <w:rsid w:val="00A51C73"/>
    <w:rsid w:val="00A52103"/>
    <w:rsid w:val="00A523DE"/>
    <w:rsid w:val="00A5246D"/>
    <w:rsid w:val="00A52810"/>
    <w:rsid w:val="00A52876"/>
    <w:rsid w:val="00A52A38"/>
    <w:rsid w:val="00A533A5"/>
    <w:rsid w:val="00A539AE"/>
    <w:rsid w:val="00A53CD4"/>
    <w:rsid w:val="00A53D03"/>
    <w:rsid w:val="00A53E5E"/>
    <w:rsid w:val="00A541E0"/>
    <w:rsid w:val="00A54510"/>
    <w:rsid w:val="00A5477B"/>
    <w:rsid w:val="00A54F50"/>
    <w:rsid w:val="00A55196"/>
    <w:rsid w:val="00A551D7"/>
    <w:rsid w:val="00A553A3"/>
    <w:rsid w:val="00A55507"/>
    <w:rsid w:val="00A55C19"/>
    <w:rsid w:val="00A55EC8"/>
    <w:rsid w:val="00A568C0"/>
    <w:rsid w:val="00A569DE"/>
    <w:rsid w:val="00A56A87"/>
    <w:rsid w:val="00A56ADE"/>
    <w:rsid w:val="00A56FD8"/>
    <w:rsid w:val="00A57072"/>
    <w:rsid w:val="00A572FF"/>
    <w:rsid w:val="00A57654"/>
    <w:rsid w:val="00A576E9"/>
    <w:rsid w:val="00A5798B"/>
    <w:rsid w:val="00A57C90"/>
    <w:rsid w:val="00A602E9"/>
    <w:rsid w:val="00A60315"/>
    <w:rsid w:val="00A60462"/>
    <w:rsid w:val="00A60568"/>
    <w:rsid w:val="00A6091D"/>
    <w:rsid w:val="00A60B82"/>
    <w:rsid w:val="00A612AD"/>
    <w:rsid w:val="00A61403"/>
    <w:rsid w:val="00A614E6"/>
    <w:rsid w:val="00A6184C"/>
    <w:rsid w:val="00A61F88"/>
    <w:rsid w:val="00A6206F"/>
    <w:rsid w:val="00A6210E"/>
    <w:rsid w:val="00A6291B"/>
    <w:rsid w:val="00A62C32"/>
    <w:rsid w:val="00A62CC4"/>
    <w:rsid w:val="00A62E5B"/>
    <w:rsid w:val="00A630CC"/>
    <w:rsid w:val="00A63130"/>
    <w:rsid w:val="00A63283"/>
    <w:rsid w:val="00A63CD4"/>
    <w:rsid w:val="00A63EC6"/>
    <w:rsid w:val="00A63F48"/>
    <w:rsid w:val="00A64116"/>
    <w:rsid w:val="00A641B3"/>
    <w:rsid w:val="00A641F3"/>
    <w:rsid w:val="00A644BC"/>
    <w:rsid w:val="00A6461A"/>
    <w:rsid w:val="00A6474A"/>
    <w:rsid w:val="00A64877"/>
    <w:rsid w:val="00A64964"/>
    <w:rsid w:val="00A649FE"/>
    <w:rsid w:val="00A64A0A"/>
    <w:rsid w:val="00A64D70"/>
    <w:rsid w:val="00A64DA8"/>
    <w:rsid w:val="00A64DB6"/>
    <w:rsid w:val="00A65017"/>
    <w:rsid w:val="00A650B5"/>
    <w:rsid w:val="00A65999"/>
    <w:rsid w:val="00A65C93"/>
    <w:rsid w:val="00A662D7"/>
    <w:rsid w:val="00A663A8"/>
    <w:rsid w:val="00A665CD"/>
    <w:rsid w:val="00A66F98"/>
    <w:rsid w:val="00A66FB3"/>
    <w:rsid w:val="00A6704E"/>
    <w:rsid w:val="00A67129"/>
    <w:rsid w:val="00A672A1"/>
    <w:rsid w:val="00A672B6"/>
    <w:rsid w:val="00A67417"/>
    <w:rsid w:val="00A676A7"/>
    <w:rsid w:val="00A679CC"/>
    <w:rsid w:val="00A679F0"/>
    <w:rsid w:val="00A67A0E"/>
    <w:rsid w:val="00A67A17"/>
    <w:rsid w:val="00A67AB5"/>
    <w:rsid w:val="00A67C2D"/>
    <w:rsid w:val="00A67EBA"/>
    <w:rsid w:val="00A67F41"/>
    <w:rsid w:val="00A67F7D"/>
    <w:rsid w:val="00A70048"/>
    <w:rsid w:val="00A701C2"/>
    <w:rsid w:val="00A705E7"/>
    <w:rsid w:val="00A707AD"/>
    <w:rsid w:val="00A7086F"/>
    <w:rsid w:val="00A70906"/>
    <w:rsid w:val="00A70D60"/>
    <w:rsid w:val="00A7145D"/>
    <w:rsid w:val="00A715F0"/>
    <w:rsid w:val="00A71E93"/>
    <w:rsid w:val="00A71FCB"/>
    <w:rsid w:val="00A724B0"/>
    <w:rsid w:val="00A726CF"/>
    <w:rsid w:val="00A72788"/>
    <w:rsid w:val="00A729E6"/>
    <w:rsid w:val="00A72C18"/>
    <w:rsid w:val="00A72DB9"/>
    <w:rsid w:val="00A733DB"/>
    <w:rsid w:val="00A739C5"/>
    <w:rsid w:val="00A73A31"/>
    <w:rsid w:val="00A73E30"/>
    <w:rsid w:val="00A73E36"/>
    <w:rsid w:val="00A73F65"/>
    <w:rsid w:val="00A740AD"/>
    <w:rsid w:val="00A74226"/>
    <w:rsid w:val="00A746C0"/>
    <w:rsid w:val="00A74C17"/>
    <w:rsid w:val="00A74CDE"/>
    <w:rsid w:val="00A74D3C"/>
    <w:rsid w:val="00A74F78"/>
    <w:rsid w:val="00A74FBA"/>
    <w:rsid w:val="00A75034"/>
    <w:rsid w:val="00A75AD4"/>
    <w:rsid w:val="00A75B34"/>
    <w:rsid w:val="00A75C98"/>
    <w:rsid w:val="00A75E05"/>
    <w:rsid w:val="00A75E99"/>
    <w:rsid w:val="00A763EB"/>
    <w:rsid w:val="00A76802"/>
    <w:rsid w:val="00A76849"/>
    <w:rsid w:val="00A7691A"/>
    <w:rsid w:val="00A76BF8"/>
    <w:rsid w:val="00A76F12"/>
    <w:rsid w:val="00A76F8E"/>
    <w:rsid w:val="00A770D7"/>
    <w:rsid w:val="00A77143"/>
    <w:rsid w:val="00A771CF"/>
    <w:rsid w:val="00A77215"/>
    <w:rsid w:val="00A77338"/>
    <w:rsid w:val="00A7748D"/>
    <w:rsid w:val="00A77499"/>
    <w:rsid w:val="00A778EB"/>
    <w:rsid w:val="00A7798A"/>
    <w:rsid w:val="00A77A12"/>
    <w:rsid w:val="00A77C4F"/>
    <w:rsid w:val="00A77EED"/>
    <w:rsid w:val="00A77F2A"/>
    <w:rsid w:val="00A80413"/>
    <w:rsid w:val="00A8070D"/>
    <w:rsid w:val="00A80CCB"/>
    <w:rsid w:val="00A81022"/>
    <w:rsid w:val="00A810B1"/>
    <w:rsid w:val="00A810F8"/>
    <w:rsid w:val="00A8184B"/>
    <w:rsid w:val="00A818A0"/>
    <w:rsid w:val="00A81ADF"/>
    <w:rsid w:val="00A82023"/>
    <w:rsid w:val="00A82438"/>
    <w:rsid w:val="00A8243B"/>
    <w:rsid w:val="00A825E7"/>
    <w:rsid w:val="00A825F4"/>
    <w:rsid w:val="00A82B3F"/>
    <w:rsid w:val="00A82C1E"/>
    <w:rsid w:val="00A83297"/>
    <w:rsid w:val="00A83D4E"/>
    <w:rsid w:val="00A83F12"/>
    <w:rsid w:val="00A840AC"/>
    <w:rsid w:val="00A8420D"/>
    <w:rsid w:val="00A847FB"/>
    <w:rsid w:val="00A848BA"/>
    <w:rsid w:val="00A848DD"/>
    <w:rsid w:val="00A85840"/>
    <w:rsid w:val="00A8628B"/>
    <w:rsid w:val="00A86864"/>
    <w:rsid w:val="00A869C8"/>
    <w:rsid w:val="00A86B19"/>
    <w:rsid w:val="00A86E22"/>
    <w:rsid w:val="00A87193"/>
    <w:rsid w:val="00A871BB"/>
    <w:rsid w:val="00A87386"/>
    <w:rsid w:val="00A873AA"/>
    <w:rsid w:val="00A874C3"/>
    <w:rsid w:val="00A87505"/>
    <w:rsid w:val="00A90352"/>
    <w:rsid w:val="00A90513"/>
    <w:rsid w:val="00A90551"/>
    <w:rsid w:val="00A90DA3"/>
    <w:rsid w:val="00A90E4C"/>
    <w:rsid w:val="00A90FF4"/>
    <w:rsid w:val="00A914C2"/>
    <w:rsid w:val="00A9151A"/>
    <w:rsid w:val="00A91532"/>
    <w:rsid w:val="00A9154C"/>
    <w:rsid w:val="00A91D11"/>
    <w:rsid w:val="00A91D2E"/>
    <w:rsid w:val="00A91DC6"/>
    <w:rsid w:val="00A91E71"/>
    <w:rsid w:val="00A920FA"/>
    <w:rsid w:val="00A922C8"/>
    <w:rsid w:val="00A92511"/>
    <w:rsid w:val="00A92828"/>
    <w:rsid w:val="00A929FF"/>
    <w:rsid w:val="00A92CF0"/>
    <w:rsid w:val="00A92D30"/>
    <w:rsid w:val="00A92D4D"/>
    <w:rsid w:val="00A93253"/>
    <w:rsid w:val="00A93382"/>
    <w:rsid w:val="00A93489"/>
    <w:rsid w:val="00A9355F"/>
    <w:rsid w:val="00A93576"/>
    <w:rsid w:val="00A935F5"/>
    <w:rsid w:val="00A936CC"/>
    <w:rsid w:val="00A93959"/>
    <w:rsid w:val="00A93A49"/>
    <w:rsid w:val="00A93AEC"/>
    <w:rsid w:val="00A93CFB"/>
    <w:rsid w:val="00A94204"/>
    <w:rsid w:val="00A9420C"/>
    <w:rsid w:val="00A94308"/>
    <w:rsid w:val="00A9440A"/>
    <w:rsid w:val="00A94472"/>
    <w:rsid w:val="00A9461E"/>
    <w:rsid w:val="00A94625"/>
    <w:rsid w:val="00A94707"/>
    <w:rsid w:val="00A9508A"/>
    <w:rsid w:val="00A9537D"/>
    <w:rsid w:val="00A955C2"/>
    <w:rsid w:val="00A958AA"/>
    <w:rsid w:val="00A95D40"/>
    <w:rsid w:val="00A95DF8"/>
    <w:rsid w:val="00A95ED5"/>
    <w:rsid w:val="00A95F8E"/>
    <w:rsid w:val="00A9637C"/>
    <w:rsid w:val="00A964D7"/>
    <w:rsid w:val="00A96733"/>
    <w:rsid w:val="00A969EA"/>
    <w:rsid w:val="00A969F5"/>
    <w:rsid w:val="00A96A20"/>
    <w:rsid w:val="00A96A36"/>
    <w:rsid w:val="00A96A52"/>
    <w:rsid w:val="00A96BA5"/>
    <w:rsid w:val="00A96BD1"/>
    <w:rsid w:val="00A96C5E"/>
    <w:rsid w:val="00A96CED"/>
    <w:rsid w:val="00A96ECD"/>
    <w:rsid w:val="00A97958"/>
    <w:rsid w:val="00A97B05"/>
    <w:rsid w:val="00A97B7C"/>
    <w:rsid w:val="00AA00A2"/>
    <w:rsid w:val="00AA01F6"/>
    <w:rsid w:val="00AA096B"/>
    <w:rsid w:val="00AA0A42"/>
    <w:rsid w:val="00AA0A69"/>
    <w:rsid w:val="00AA0BBB"/>
    <w:rsid w:val="00AA0E89"/>
    <w:rsid w:val="00AA10E7"/>
    <w:rsid w:val="00AA13BD"/>
    <w:rsid w:val="00AA14B0"/>
    <w:rsid w:val="00AA15F9"/>
    <w:rsid w:val="00AA1618"/>
    <w:rsid w:val="00AA18EB"/>
    <w:rsid w:val="00AA1A62"/>
    <w:rsid w:val="00AA1BDA"/>
    <w:rsid w:val="00AA1C54"/>
    <w:rsid w:val="00AA20FD"/>
    <w:rsid w:val="00AA2867"/>
    <w:rsid w:val="00AA28F7"/>
    <w:rsid w:val="00AA2A49"/>
    <w:rsid w:val="00AA2B9A"/>
    <w:rsid w:val="00AA2CF9"/>
    <w:rsid w:val="00AA3097"/>
    <w:rsid w:val="00AA316D"/>
    <w:rsid w:val="00AA37E0"/>
    <w:rsid w:val="00AA394B"/>
    <w:rsid w:val="00AA3E8A"/>
    <w:rsid w:val="00AA42A9"/>
    <w:rsid w:val="00AA433D"/>
    <w:rsid w:val="00AA4569"/>
    <w:rsid w:val="00AA4590"/>
    <w:rsid w:val="00AA467A"/>
    <w:rsid w:val="00AA49C1"/>
    <w:rsid w:val="00AA4A50"/>
    <w:rsid w:val="00AA4C90"/>
    <w:rsid w:val="00AA4CEC"/>
    <w:rsid w:val="00AA4E26"/>
    <w:rsid w:val="00AA51CA"/>
    <w:rsid w:val="00AA5380"/>
    <w:rsid w:val="00AA5586"/>
    <w:rsid w:val="00AA55FE"/>
    <w:rsid w:val="00AA5688"/>
    <w:rsid w:val="00AA5C97"/>
    <w:rsid w:val="00AA5E5C"/>
    <w:rsid w:val="00AA5E86"/>
    <w:rsid w:val="00AA5F67"/>
    <w:rsid w:val="00AA6349"/>
    <w:rsid w:val="00AA6507"/>
    <w:rsid w:val="00AA66AD"/>
    <w:rsid w:val="00AA66D8"/>
    <w:rsid w:val="00AA6783"/>
    <w:rsid w:val="00AA6B70"/>
    <w:rsid w:val="00AA6D4B"/>
    <w:rsid w:val="00AA72A4"/>
    <w:rsid w:val="00AA72C7"/>
    <w:rsid w:val="00AA72F5"/>
    <w:rsid w:val="00AA73F0"/>
    <w:rsid w:val="00AA73F1"/>
    <w:rsid w:val="00AA757F"/>
    <w:rsid w:val="00AA780A"/>
    <w:rsid w:val="00AA7B55"/>
    <w:rsid w:val="00AA7E52"/>
    <w:rsid w:val="00AA7E73"/>
    <w:rsid w:val="00AA7F19"/>
    <w:rsid w:val="00AA7F80"/>
    <w:rsid w:val="00AB0050"/>
    <w:rsid w:val="00AB01D3"/>
    <w:rsid w:val="00AB06D1"/>
    <w:rsid w:val="00AB07EF"/>
    <w:rsid w:val="00AB0A90"/>
    <w:rsid w:val="00AB1067"/>
    <w:rsid w:val="00AB171A"/>
    <w:rsid w:val="00AB1D35"/>
    <w:rsid w:val="00AB1DAB"/>
    <w:rsid w:val="00AB227D"/>
    <w:rsid w:val="00AB22CB"/>
    <w:rsid w:val="00AB25AA"/>
    <w:rsid w:val="00AB2905"/>
    <w:rsid w:val="00AB2A0E"/>
    <w:rsid w:val="00AB2FB8"/>
    <w:rsid w:val="00AB2FC2"/>
    <w:rsid w:val="00AB33FF"/>
    <w:rsid w:val="00AB368C"/>
    <w:rsid w:val="00AB36CE"/>
    <w:rsid w:val="00AB36E9"/>
    <w:rsid w:val="00AB39D2"/>
    <w:rsid w:val="00AB3C0D"/>
    <w:rsid w:val="00AB3DD8"/>
    <w:rsid w:val="00AB3F85"/>
    <w:rsid w:val="00AB4490"/>
    <w:rsid w:val="00AB4A09"/>
    <w:rsid w:val="00AB5133"/>
    <w:rsid w:val="00AB51D7"/>
    <w:rsid w:val="00AB54AE"/>
    <w:rsid w:val="00AB571A"/>
    <w:rsid w:val="00AB57C0"/>
    <w:rsid w:val="00AB5B50"/>
    <w:rsid w:val="00AB5C5E"/>
    <w:rsid w:val="00AB5D7E"/>
    <w:rsid w:val="00AB5E81"/>
    <w:rsid w:val="00AB62D0"/>
    <w:rsid w:val="00AB638E"/>
    <w:rsid w:val="00AB6563"/>
    <w:rsid w:val="00AB6AAF"/>
    <w:rsid w:val="00AB6BBA"/>
    <w:rsid w:val="00AB7266"/>
    <w:rsid w:val="00AB7317"/>
    <w:rsid w:val="00AB73B9"/>
    <w:rsid w:val="00AB7549"/>
    <w:rsid w:val="00AB7638"/>
    <w:rsid w:val="00AC00AA"/>
    <w:rsid w:val="00AC0184"/>
    <w:rsid w:val="00AC05ED"/>
    <w:rsid w:val="00AC084F"/>
    <w:rsid w:val="00AC0ADE"/>
    <w:rsid w:val="00AC0AF0"/>
    <w:rsid w:val="00AC0BE2"/>
    <w:rsid w:val="00AC109E"/>
    <w:rsid w:val="00AC1752"/>
    <w:rsid w:val="00AC1A74"/>
    <w:rsid w:val="00AC1F08"/>
    <w:rsid w:val="00AC2067"/>
    <w:rsid w:val="00AC2410"/>
    <w:rsid w:val="00AC25AA"/>
    <w:rsid w:val="00AC26B7"/>
    <w:rsid w:val="00AC278F"/>
    <w:rsid w:val="00AC27D5"/>
    <w:rsid w:val="00AC28E3"/>
    <w:rsid w:val="00AC2E51"/>
    <w:rsid w:val="00AC31D4"/>
    <w:rsid w:val="00AC381A"/>
    <w:rsid w:val="00AC3882"/>
    <w:rsid w:val="00AC3A92"/>
    <w:rsid w:val="00AC3ACA"/>
    <w:rsid w:val="00AC3B59"/>
    <w:rsid w:val="00AC3FFF"/>
    <w:rsid w:val="00AC42B1"/>
    <w:rsid w:val="00AC436E"/>
    <w:rsid w:val="00AC443C"/>
    <w:rsid w:val="00AC4579"/>
    <w:rsid w:val="00AC45BB"/>
    <w:rsid w:val="00AC478D"/>
    <w:rsid w:val="00AC4BB6"/>
    <w:rsid w:val="00AC52B4"/>
    <w:rsid w:val="00AC5B48"/>
    <w:rsid w:val="00AC61D0"/>
    <w:rsid w:val="00AC621C"/>
    <w:rsid w:val="00AC6348"/>
    <w:rsid w:val="00AC656F"/>
    <w:rsid w:val="00AC687E"/>
    <w:rsid w:val="00AC6F2A"/>
    <w:rsid w:val="00AC756B"/>
    <w:rsid w:val="00AC759B"/>
    <w:rsid w:val="00AC76E9"/>
    <w:rsid w:val="00AC7859"/>
    <w:rsid w:val="00AC79E4"/>
    <w:rsid w:val="00AC7A27"/>
    <w:rsid w:val="00AC7D1A"/>
    <w:rsid w:val="00AD0130"/>
    <w:rsid w:val="00AD056C"/>
    <w:rsid w:val="00AD0709"/>
    <w:rsid w:val="00AD07F7"/>
    <w:rsid w:val="00AD0853"/>
    <w:rsid w:val="00AD088E"/>
    <w:rsid w:val="00AD089C"/>
    <w:rsid w:val="00AD0ACB"/>
    <w:rsid w:val="00AD0C36"/>
    <w:rsid w:val="00AD11AB"/>
    <w:rsid w:val="00AD125E"/>
    <w:rsid w:val="00AD1436"/>
    <w:rsid w:val="00AD1587"/>
    <w:rsid w:val="00AD15A5"/>
    <w:rsid w:val="00AD165B"/>
    <w:rsid w:val="00AD177B"/>
    <w:rsid w:val="00AD17E9"/>
    <w:rsid w:val="00AD1BBE"/>
    <w:rsid w:val="00AD1CED"/>
    <w:rsid w:val="00AD20FC"/>
    <w:rsid w:val="00AD255B"/>
    <w:rsid w:val="00AD2B6F"/>
    <w:rsid w:val="00AD2CD5"/>
    <w:rsid w:val="00AD2FED"/>
    <w:rsid w:val="00AD312D"/>
    <w:rsid w:val="00AD3228"/>
    <w:rsid w:val="00AD345C"/>
    <w:rsid w:val="00AD395E"/>
    <w:rsid w:val="00AD39AD"/>
    <w:rsid w:val="00AD3E62"/>
    <w:rsid w:val="00AD3F39"/>
    <w:rsid w:val="00AD43B2"/>
    <w:rsid w:val="00AD4429"/>
    <w:rsid w:val="00AD4667"/>
    <w:rsid w:val="00AD49F4"/>
    <w:rsid w:val="00AD4DF0"/>
    <w:rsid w:val="00AD4E19"/>
    <w:rsid w:val="00AD5137"/>
    <w:rsid w:val="00AD5282"/>
    <w:rsid w:val="00AD5332"/>
    <w:rsid w:val="00AD5649"/>
    <w:rsid w:val="00AD5C64"/>
    <w:rsid w:val="00AD5E3A"/>
    <w:rsid w:val="00AD6049"/>
    <w:rsid w:val="00AD60E8"/>
    <w:rsid w:val="00AD6283"/>
    <w:rsid w:val="00AD68D2"/>
    <w:rsid w:val="00AD6A85"/>
    <w:rsid w:val="00AD6CE5"/>
    <w:rsid w:val="00AD6D7F"/>
    <w:rsid w:val="00AD7338"/>
    <w:rsid w:val="00AD73C0"/>
    <w:rsid w:val="00AD7659"/>
    <w:rsid w:val="00AD7BC8"/>
    <w:rsid w:val="00AD7C72"/>
    <w:rsid w:val="00AD7F1B"/>
    <w:rsid w:val="00AE002E"/>
    <w:rsid w:val="00AE0109"/>
    <w:rsid w:val="00AE0288"/>
    <w:rsid w:val="00AE07E9"/>
    <w:rsid w:val="00AE0894"/>
    <w:rsid w:val="00AE0997"/>
    <w:rsid w:val="00AE0B2F"/>
    <w:rsid w:val="00AE0BE8"/>
    <w:rsid w:val="00AE0D3D"/>
    <w:rsid w:val="00AE0E83"/>
    <w:rsid w:val="00AE1908"/>
    <w:rsid w:val="00AE1916"/>
    <w:rsid w:val="00AE1943"/>
    <w:rsid w:val="00AE19D2"/>
    <w:rsid w:val="00AE21C5"/>
    <w:rsid w:val="00AE2299"/>
    <w:rsid w:val="00AE2885"/>
    <w:rsid w:val="00AE2D23"/>
    <w:rsid w:val="00AE2D8A"/>
    <w:rsid w:val="00AE2E53"/>
    <w:rsid w:val="00AE2F21"/>
    <w:rsid w:val="00AE301F"/>
    <w:rsid w:val="00AE348D"/>
    <w:rsid w:val="00AE3494"/>
    <w:rsid w:val="00AE3627"/>
    <w:rsid w:val="00AE3646"/>
    <w:rsid w:val="00AE3768"/>
    <w:rsid w:val="00AE39D3"/>
    <w:rsid w:val="00AE3A38"/>
    <w:rsid w:val="00AE3ABC"/>
    <w:rsid w:val="00AE3BC1"/>
    <w:rsid w:val="00AE3F57"/>
    <w:rsid w:val="00AE4273"/>
    <w:rsid w:val="00AE440F"/>
    <w:rsid w:val="00AE4451"/>
    <w:rsid w:val="00AE45BC"/>
    <w:rsid w:val="00AE4B86"/>
    <w:rsid w:val="00AE4C7E"/>
    <w:rsid w:val="00AE4F82"/>
    <w:rsid w:val="00AE53C8"/>
    <w:rsid w:val="00AE55C6"/>
    <w:rsid w:val="00AE59EA"/>
    <w:rsid w:val="00AE5BCC"/>
    <w:rsid w:val="00AE5C2D"/>
    <w:rsid w:val="00AE5FE1"/>
    <w:rsid w:val="00AE6070"/>
    <w:rsid w:val="00AE62D1"/>
    <w:rsid w:val="00AE6764"/>
    <w:rsid w:val="00AE6BAE"/>
    <w:rsid w:val="00AE6C60"/>
    <w:rsid w:val="00AE6CC4"/>
    <w:rsid w:val="00AE6D5C"/>
    <w:rsid w:val="00AE7300"/>
    <w:rsid w:val="00AE7398"/>
    <w:rsid w:val="00AE7BA1"/>
    <w:rsid w:val="00AE7FB4"/>
    <w:rsid w:val="00AF0202"/>
    <w:rsid w:val="00AF0428"/>
    <w:rsid w:val="00AF07D6"/>
    <w:rsid w:val="00AF0929"/>
    <w:rsid w:val="00AF0CC1"/>
    <w:rsid w:val="00AF0EB6"/>
    <w:rsid w:val="00AF1105"/>
    <w:rsid w:val="00AF125D"/>
    <w:rsid w:val="00AF13C3"/>
    <w:rsid w:val="00AF143E"/>
    <w:rsid w:val="00AF1B10"/>
    <w:rsid w:val="00AF208D"/>
    <w:rsid w:val="00AF2264"/>
    <w:rsid w:val="00AF22A3"/>
    <w:rsid w:val="00AF2687"/>
    <w:rsid w:val="00AF26B4"/>
    <w:rsid w:val="00AF283D"/>
    <w:rsid w:val="00AF2955"/>
    <w:rsid w:val="00AF3143"/>
    <w:rsid w:val="00AF3392"/>
    <w:rsid w:val="00AF33CF"/>
    <w:rsid w:val="00AF37FF"/>
    <w:rsid w:val="00AF380F"/>
    <w:rsid w:val="00AF3BDA"/>
    <w:rsid w:val="00AF3CF7"/>
    <w:rsid w:val="00AF40EB"/>
    <w:rsid w:val="00AF4123"/>
    <w:rsid w:val="00AF43F6"/>
    <w:rsid w:val="00AF4628"/>
    <w:rsid w:val="00AF4678"/>
    <w:rsid w:val="00AF4D58"/>
    <w:rsid w:val="00AF4EAD"/>
    <w:rsid w:val="00AF520B"/>
    <w:rsid w:val="00AF52B4"/>
    <w:rsid w:val="00AF53AE"/>
    <w:rsid w:val="00AF5750"/>
    <w:rsid w:val="00AF57CB"/>
    <w:rsid w:val="00AF5892"/>
    <w:rsid w:val="00AF58AE"/>
    <w:rsid w:val="00AF59B5"/>
    <w:rsid w:val="00AF6473"/>
    <w:rsid w:val="00AF6AF4"/>
    <w:rsid w:val="00AF6D91"/>
    <w:rsid w:val="00AF6D95"/>
    <w:rsid w:val="00AF711A"/>
    <w:rsid w:val="00AF7413"/>
    <w:rsid w:val="00AF7597"/>
    <w:rsid w:val="00AF7B77"/>
    <w:rsid w:val="00AF7EFE"/>
    <w:rsid w:val="00AF7F08"/>
    <w:rsid w:val="00B00190"/>
    <w:rsid w:val="00B00458"/>
    <w:rsid w:val="00B004EE"/>
    <w:rsid w:val="00B004F7"/>
    <w:rsid w:val="00B00668"/>
    <w:rsid w:val="00B007C2"/>
    <w:rsid w:val="00B00A76"/>
    <w:rsid w:val="00B00E01"/>
    <w:rsid w:val="00B00EE5"/>
    <w:rsid w:val="00B00F0A"/>
    <w:rsid w:val="00B0104B"/>
    <w:rsid w:val="00B0116E"/>
    <w:rsid w:val="00B0150A"/>
    <w:rsid w:val="00B015D3"/>
    <w:rsid w:val="00B01900"/>
    <w:rsid w:val="00B01A9E"/>
    <w:rsid w:val="00B01B88"/>
    <w:rsid w:val="00B01BDE"/>
    <w:rsid w:val="00B01C5F"/>
    <w:rsid w:val="00B01D63"/>
    <w:rsid w:val="00B01E6A"/>
    <w:rsid w:val="00B01FB5"/>
    <w:rsid w:val="00B02015"/>
    <w:rsid w:val="00B0238E"/>
    <w:rsid w:val="00B02546"/>
    <w:rsid w:val="00B02637"/>
    <w:rsid w:val="00B028A0"/>
    <w:rsid w:val="00B0298D"/>
    <w:rsid w:val="00B03144"/>
    <w:rsid w:val="00B03178"/>
    <w:rsid w:val="00B0334D"/>
    <w:rsid w:val="00B034BD"/>
    <w:rsid w:val="00B035E9"/>
    <w:rsid w:val="00B036F7"/>
    <w:rsid w:val="00B03867"/>
    <w:rsid w:val="00B03E0E"/>
    <w:rsid w:val="00B041B6"/>
    <w:rsid w:val="00B04314"/>
    <w:rsid w:val="00B048DC"/>
    <w:rsid w:val="00B055B7"/>
    <w:rsid w:val="00B0566D"/>
    <w:rsid w:val="00B05808"/>
    <w:rsid w:val="00B05884"/>
    <w:rsid w:val="00B058EE"/>
    <w:rsid w:val="00B05A6C"/>
    <w:rsid w:val="00B05B90"/>
    <w:rsid w:val="00B05BF1"/>
    <w:rsid w:val="00B06598"/>
    <w:rsid w:val="00B0677F"/>
    <w:rsid w:val="00B0682E"/>
    <w:rsid w:val="00B06831"/>
    <w:rsid w:val="00B06EB1"/>
    <w:rsid w:val="00B07392"/>
    <w:rsid w:val="00B07E71"/>
    <w:rsid w:val="00B07FA9"/>
    <w:rsid w:val="00B1005C"/>
    <w:rsid w:val="00B10171"/>
    <w:rsid w:val="00B102E4"/>
    <w:rsid w:val="00B103C7"/>
    <w:rsid w:val="00B10681"/>
    <w:rsid w:val="00B106E2"/>
    <w:rsid w:val="00B1070E"/>
    <w:rsid w:val="00B1071E"/>
    <w:rsid w:val="00B1082A"/>
    <w:rsid w:val="00B10866"/>
    <w:rsid w:val="00B108E2"/>
    <w:rsid w:val="00B10FBC"/>
    <w:rsid w:val="00B11066"/>
    <w:rsid w:val="00B111E1"/>
    <w:rsid w:val="00B118DE"/>
    <w:rsid w:val="00B11909"/>
    <w:rsid w:val="00B11B52"/>
    <w:rsid w:val="00B11CD7"/>
    <w:rsid w:val="00B11CDD"/>
    <w:rsid w:val="00B12097"/>
    <w:rsid w:val="00B12323"/>
    <w:rsid w:val="00B124D8"/>
    <w:rsid w:val="00B124FB"/>
    <w:rsid w:val="00B1267A"/>
    <w:rsid w:val="00B12842"/>
    <w:rsid w:val="00B1287D"/>
    <w:rsid w:val="00B1297F"/>
    <w:rsid w:val="00B12E15"/>
    <w:rsid w:val="00B12F68"/>
    <w:rsid w:val="00B130FB"/>
    <w:rsid w:val="00B133FE"/>
    <w:rsid w:val="00B136A8"/>
    <w:rsid w:val="00B136FD"/>
    <w:rsid w:val="00B13953"/>
    <w:rsid w:val="00B13DBD"/>
    <w:rsid w:val="00B13EB3"/>
    <w:rsid w:val="00B13F9A"/>
    <w:rsid w:val="00B140FC"/>
    <w:rsid w:val="00B1439D"/>
    <w:rsid w:val="00B143C5"/>
    <w:rsid w:val="00B143D0"/>
    <w:rsid w:val="00B14AE7"/>
    <w:rsid w:val="00B14C9C"/>
    <w:rsid w:val="00B14E84"/>
    <w:rsid w:val="00B1525B"/>
    <w:rsid w:val="00B153A4"/>
    <w:rsid w:val="00B15A46"/>
    <w:rsid w:val="00B15F56"/>
    <w:rsid w:val="00B16946"/>
    <w:rsid w:val="00B16BC1"/>
    <w:rsid w:val="00B16DF2"/>
    <w:rsid w:val="00B16EF1"/>
    <w:rsid w:val="00B17179"/>
    <w:rsid w:val="00B171C0"/>
    <w:rsid w:val="00B17368"/>
    <w:rsid w:val="00B17535"/>
    <w:rsid w:val="00B1772F"/>
    <w:rsid w:val="00B17873"/>
    <w:rsid w:val="00B17A76"/>
    <w:rsid w:val="00B17BAB"/>
    <w:rsid w:val="00B17D7D"/>
    <w:rsid w:val="00B2019F"/>
    <w:rsid w:val="00B20CE8"/>
    <w:rsid w:val="00B2110E"/>
    <w:rsid w:val="00B21134"/>
    <w:rsid w:val="00B214F1"/>
    <w:rsid w:val="00B21874"/>
    <w:rsid w:val="00B21988"/>
    <w:rsid w:val="00B22616"/>
    <w:rsid w:val="00B22871"/>
    <w:rsid w:val="00B22A7F"/>
    <w:rsid w:val="00B22ECD"/>
    <w:rsid w:val="00B2328B"/>
    <w:rsid w:val="00B236F3"/>
    <w:rsid w:val="00B2383C"/>
    <w:rsid w:val="00B23906"/>
    <w:rsid w:val="00B23A05"/>
    <w:rsid w:val="00B23B25"/>
    <w:rsid w:val="00B23D92"/>
    <w:rsid w:val="00B240FB"/>
    <w:rsid w:val="00B241DB"/>
    <w:rsid w:val="00B2430F"/>
    <w:rsid w:val="00B24463"/>
    <w:rsid w:val="00B24760"/>
    <w:rsid w:val="00B24F9B"/>
    <w:rsid w:val="00B250EA"/>
    <w:rsid w:val="00B25224"/>
    <w:rsid w:val="00B252FE"/>
    <w:rsid w:val="00B253D6"/>
    <w:rsid w:val="00B25519"/>
    <w:rsid w:val="00B25534"/>
    <w:rsid w:val="00B25734"/>
    <w:rsid w:val="00B2581F"/>
    <w:rsid w:val="00B25938"/>
    <w:rsid w:val="00B25957"/>
    <w:rsid w:val="00B25BB5"/>
    <w:rsid w:val="00B25CE3"/>
    <w:rsid w:val="00B25DCA"/>
    <w:rsid w:val="00B25FCD"/>
    <w:rsid w:val="00B26193"/>
    <w:rsid w:val="00B26598"/>
    <w:rsid w:val="00B26C4C"/>
    <w:rsid w:val="00B26C9A"/>
    <w:rsid w:val="00B26FC5"/>
    <w:rsid w:val="00B27093"/>
    <w:rsid w:val="00B27177"/>
    <w:rsid w:val="00B271C6"/>
    <w:rsid w:val="00B272FD"/>
    <w:rsid w:val="00B27598"/>
    <w:rsid w:val="00B275C4"/>
    <w:rsid w:val="00B27755"/>
    <w:rsid w:val="00B27B5C"/>
    <w:rsid w:val="00B27B67"/>
    <w:rsid w:val="00B27BB8"/>
    <w:rsid w:val="00B27BED"/>
    <w:rsid w:val="00B27DF6"/>
    <w:rsid w:val="00B27F0C"/>
    <w:rsid w:val="00B27F22"/>
    <w:rsid w:val="00B30051"/>
    <w:rsid w:val="00B302CD"/>
    <w:rsid w:val="00B30753"/>
    <w:rsid w:val="00B30E8F"/>
    <w:rsid w:val="00B315FB"/>
    <w:rsid w:val="00B316D4"/>
    <w:rsid w:val="00B31B73"/>
    <w:rsid w:val="00B321FF"/>
    <w:rsid w:val="00B32285"/>
    <w:rsid w:val="00B322DD"/>
    <w:rsid w:val="00B32A14"/>
    <w:rsid w:val="00B32CE7"/>
    <w:rsid w:val="00B32D25"/>
    <w:rsid w:val="00B330E1"/>
    <w:rsid w:val="00B33689"/>
    <w:rsid w:val="00B336B1"/>
    <w:rsid w:val="00B338B5"/>
    <w:rsid w:val="00B33DFD"/>
    <w:rsid w:val="00B344B2"/>
    <w:rsid w:val="00B34BF4"/>
    <w:rsid w:val="00B34C70"/>
    <w:rsid w:val="00B35128"/>
    <w:rsid w:val="00B351D1"/>
    <w:rsid w:val="00B351D2"/>
    <w:rsid w:val="00B35888"/>
    <w:rsid w:val="00B358E6"/>
    <w:rsid w:val="00B35BA7"/>
    <w:rsid w:val="00B35C59"/>
    <w:rsid w:val="00B360FC"/>
    <w:rsid w:val="00B3634A"/>
    <w:rsid w:val="00B36350"/>
    <w:rsid w:val="00B36373"/>
    <w:rsid w:val="00B364AA"/>
    <w:rsid w:val="00B36514"/>
    <w:rsid w:val="00B36976"/>
    <w:rsid w:val="00B36C92"/>
    <w:rsid w:val="00B37129"/>
    <w:rsid w:val="00B371AC"/>
    <w:rsid w:val="00B37371"/>
    <w:rsid w:val="00B37969"/>
    <w:rsid w:val="00B37DA6"/>
    <w:rsid w:val="00B37DE0"/>
    <w:rsid w:val="00B400C5"/>
    <w:rsid w:val="00B40133"/>
    <w:rsid w:val="00B403EC"/>
    <w:rsid w:val="00B4059F"/>
    <w:rsid w:val="00B406A3"/>
    <w:rsid w:val="00B40A1A"/>
    <w:rsid w:val="00B40ABE"/>
    <w:rsid w:val="00B40B78"/>
    <w:rsid w:val="00B40BFF"/>
    <w:rsid w:val="00B40DE4"/>
    <w:rsid w:val="00B412A9"/>
    <w:rsid w:val="00B41901"/>
    <w:rsid w:val="00B41E8E"/>
    <w:rsid w:val="00B41E9C"/>
    <w:rsid w:val="00B425AE"/>
    <w:rsid w:val="00B42672"/>
    <w:rsid w:val="00B429E7"/>
    <w:rsid w:val="00B42D52"/>
    <w:rsid w:val="00B42F45"/>
    <w:rsid w:val="00B43609"/>
    <w:rsid w:val="00B4451A"/>
    <w:rsid w:val="00B445F8"/>
    <w:rsid w:val="00B446C9"/>
    <w:rsid w:val="00B4494D"/>
    <w:rsid w:val="00B44A3E"/>
    <w:rsid w:val="00B44BDA"/>
    <w:rsid w:val="00B44EA1"/>
    <w:rsid w:val="00B4541D"/>
    <w:rsid w:val="00B455B7"/>
    <w:rsid w:val="00B4581D"/>
    <w:rsid w:val="00B4584B"/>
    <w:rsid w:val="00B45B53"/>
    <w:rsid w:val="00B45D54"/>
    <w:rsid w:val="00B45DBD"/>
    <w:rsid w:val="00B46502"/>
    <w:rsid w:val="00B465AF"/>
    <w:rsid w:val="00B4667F"/>
    <w:rsid w:val="00B46707"/>
    <w:rsid w:val="00B46C57"/>
    <w:rsid w:val="00B46CBE"/>
    <w:rsid w:val="00B46DD1"/>
    <w:rsid w:val="00B470EA"/>
    <w:rsid w:val="00B474FE"/>
    <w:rsid w:val="00B476CD"/>
    <w:rsid w:val="00B47997"/>
    <w:rsid w:val="00B479C1"/>
    <w:rsid w:val="00B47A36"/>
    <w:rsid w:val="00B47B30"/>
    <w:rsid w:val="00B47D4C"/>
    <w:rsid w:val="00B47DCE"/>
    <w:rsid w:val="00B47DE4"/>
    <w:rsid w:val="00B47EA5"/>
    <w:rsid w:val="00B50371"/>
    <w:rsid w:val="00B503B8"/>
    <w:rsid w:val="00B503D5"/>
    <w:rsid w:val="00B504CF"/>
    <w:rsid w:val="00B50733"/>
    <w:rsid w:val="00B508C2"/>
    <w:rsid w:val="00B50A86"/>
    <w:rsid w:val="00B50C14"/>
    <w:rsid w:val="00B50CE4"/>
    <w:rsid w:val="00B50CEA"/>
    <w:rsid w:val="00B50D65"/>
    <w:rsid w:val="00B511C5"/>
    <w:rsid w:val="00B5125E"/>
    <w:rsid w:val="00B5135D"/>
    <w:rsid w:val="00B5149D"/>
    <w:rsid w:val="00B51846"/>
    <w:rsid w:val="00B519C2"/>
    <w:rsid w:val="00B51C8A"/>
    <w:rsid w:val="00B51DEB"/>
    <w:rsid w:val="00B51E13"/>
    <w:rsid w:val="00B51EEF"/>
    <w:rsid w:val="00B521A9"/>
    <w:rsid w:val="00B5225F"/>
    <w:rsid w:val="00B52469"/>
    <w:rsid w:val="00B52661"/>
    <w:rsid w:val="00B52B47"/>
    <w:rsid w:val="00B52BCA"/>
    <w:rsid w:val="00B52CDC"/>
    <w:rsid w:val="00B53572"/>
    <w:rsid w:val="00B53A32"/>
    <w:rsid w:val="00B53B4B"/>
    <w:rsid w:val="00B53D2C"/>
    <w:rsid w:val="00B53D8A"/>
    <w:rsid w:val="00B540C6"/>
    <w:rsid w:val="00B541D6"/>
    <w:rsid w:val="00B541EC"/>
    <w:rsid w:val="00B5420C"/>
    <w:rsid w:val="00B543A7"/>
    <w:rsid w:val="00B5461F"/>
    <w:rsid w:val="00B5493C"/>
    <w:rsid w:val="00B54B23"/>
    <w:rsid w:val="00B54B91"/>
    <w:rsid w:val="00B54E4A"/>
    <w:rsid w:val="00B54E60"/>
    <w:rsid w:val="00B553FF"/>
    <w:rsid w:val="00B5550D"/>
    <w:rsid w:val="00B5558A"/>
    <w:rsid w:val="00B55636"/>
    <w:rsid w:val="00B55639"/>
    <w:rsid w:val="00B556DC"/>
    <w:rsid w:val="00B556F9"/>
    <w:rsid w:val="00B557F7"/>
    <w:rsid w:val="00B55EFB"/>
    <w:rsid w:val="00B561C0"/>
    <w:rsid w:val="00B561F2"/>
    <w:rsid w:val="00B56543"/>
    <w:rsid w:val="00B56690"/>
    <w:rsid w:val="00B566DC"/>
    <w:rsid w:val="00B568C5"/>
    <w:rsid w:val="00B569CB"/>
    <w:rsid w:val="00B56A9B"/>
    <w:rsid w:val="00B56BD8"/>
    <w:rsid w:val="00B56C8D"/>
    <w:rsid w:val="00B56D65"/>
    <w:rsid w:val="00B56DC6"/>
    <w:rsid w:val="00B56E1A"/>
    <w:rsid w:val="00B56E65"/>
    <w:rsid w:val="00B5751E"/>
    <w:rsid w:val="00B577E9"/>
    <w:rsid w:val="00B578DE"/>
    <w:rsid w:val="00B57C63"/>
    <w:rsid w:val="00B57EE2"/>
    <w:rsid w:val="00B604E5"/>
    <w:rsid w:val="00B60572"/>
    <w:rsid w:val="00B6069A"/>
    <w:rsid w:val="00B60A8E"/>
    <w:rsid w:val="00B60ABA"/>
    <w:rsid w:val="00B6176C"/>
    <w:rsid w:val="00B61821"/>
    <w:rsid w:val="00B61D55"/>
    <w:rsid w:val="00B62146"/>
    <w:rsid w:val="00B622A0"/>
    <w:rsid w:val="00B622F1"/>
    <w:rsid w:val="00B62351"/>
    <w:rsid w:val="00B624C5"/>
    <w:rsid w:val="00B62769"/>
    <w:rsid w:val="00B6296C"/>
    <w:rsid w:val="00B62B61"/>
    <w:rsid w:val="00B62BD5"/>
    <w:rsid w:val="00B62D4F"/>
    <w:rsid w:val="00B62E9B"/>
    <w:rsid w:val="00B630E1"/>
    <w:rsid w:val="00B63156"/>
    <w:rsid w:val="00B6330A"/>
    <w:rsid w:val="00B633EE"/>
    <w:rsid w:val="00B6372F"/>
    <w:rsid w:val="00B63768"/>
    <w:rsid w:val="00B637C5"/>
    <w:rsid w:val="00B6392F"/>
    <w:rsid w:val="00B63A44"/>
    <w:rsid w:val="00B63ADF"/>
    <w:rsid w:val="00B63DEE"/>
    <w:rsid w:val="00B6402F"/>
    <w:rsid w:val="00B640D8"/>
    <w:rsid w:val="00B6429B"/>
    <w:rsid w:val="00B642BB"/>
    <w:rsid w:val="00B644C8"/>
    <w:rsid w:val="00B646FA"/>
    <w:rsid w:val="00B64796"/>
    <w:rsid w:val="00B64BD1"/>
    <w:rsid w:val="00B64BEE"/>
    <w:rsid w:val="00B64EDD"/>
    <w:rsid w:val="00B65039"/>
    <w:rsid w:val="00B650B0"/>
    <w:rsid w:val="00B6538B"/>
    <w:rsid w:val="00B6568E"/>
    <w:rsid w:val="00B65749"/>
    <w:rsid w:val="00B6584E"/>
    <w:rsid w:val="00B65BD5"/>
    <w:rsid w:val="00B65C81"/>
    <w:rsid w:val="00B66266"/>
    <w:rsid w:val="00B6639E"/>
    <w:rsid w:val="00B6674E"/>
    <w:rsid w:val="00B668CA"/>
    <w:rsid w:val="00B668FD"/>
    <w:rsid w:val="00B66946"/>
    <w:rsid w:val="00B66A22"/>
    <w:rsid w:val="00B6701B"/>
    <w:rsid w:val="00B670EC"/>
    <w:rsid w:val="00B6716F"/>
    <w:rsid w:val="00B67CCA"/>
    <w:rsid w:val="00B70917"/>
    <w:rsid w:val="00B70A64"/>
    <w:rsid w:val="00B70A75"/>
    <w:rsid w:val="00B70BEB"/>
    <w:rsid w:val="00B716AF"/>
    <w:rsid w:val="00B7170D"/>
    <w:rsid w:val="00B71857"/>
    <w:rsid w:val="00B719DD"/>
    <w:rsid w:val="00B71ACD"/>
    <w:rsid w:val="00B71F0A"/>
    <w:rsid w:val="00B71FB5"/>
    <w:rsid w:val="00B72603"/>
    <w:rsid w:val="00B7268D"/>
    <w:rsid w:val="00B72B1D"/>
    <w:rsid w:val="00B72CAB"/>
    <w:rsid w:val="00B72DB3"/>
    <w:rsid w:val="00B73004"/>
    <w:rsid w:val="00B73873"/>
    <w:rsid w:val="00B738E8"/>
    <w:rsid w:val="00B73C60"/>
    <w:rsid w:val="00B73D77"/>
    <w:rsid w:val="00B73D8C"/>
    <w:rsid w:val="00B73F55"/>
    <w:rsid w:val="00B7443C"/>
    <w:rsid w:val="00B74479"/>
    <w:rsid w:val="00B74BF5"/>
    <w:rsid w:val="00B750B4"/>
    <w:rsid w:val="00B7517A"/>
    <w:rsid w:val="00B7533F"/>
    <w:rsid w:val="00B7536B"/>
    <w:rsid w:val="00B75498"/>
    <w:rsid w:val="00B75547"/>
    <w:rsid w:val="00B75788"/>
    <w:rsid w:val="00B757E9"/>
    <w:rsid w:val="00B75857"/>
    <w:rsid w:val="00B75985"/>
    <w:rsid w:val="00B75EF8"/>
    <w:rsid w:val="00B76542"/>
    <w:rsid w:val="00B76629"/>
    <w:rsid w:val="00B76706"/>
    <w:rsid w:val="00B769BF"/>
    <w:rsid w:val="00B76A27"/>
    <w:rsid w:val="00B76A64"/>
    <w:rsid w:val="00B76F7E"/>
    <w:rsid w:val="00B77010"/>
    <w:rsid w:val="00B771D5"/>
    <w:rsid w:val="00B7732B"/>
    <w:rsid w:val="00B77980"/>
    <w:rsid w:val="00B779D5"/>
    <w:rsid w:val="00B77A04"/>
    <w:rsid w:val="00B77B22"/>
    <w:rsid w:val="00B77BD8"/>
    <w:rsid w:val="00B77C1D"/>
    <w:rsid w:val="00B77C49"/>
    <w:rsid w:val="00B77F8A"/>
    <w:rsid w:val="00B804C5"/>
    <w:rsid w:val="00B80520"/>
    <w:rsid w:val="00B8064A"/>
    <w:rsid w:val="00B807E3"/>
    <w:rsid w:val="00B80888"/>
    <w:rsid w:val="00B8096C"/>
    <w:rsid w:val="00B80A54"/>
    <w:rsid w:val="00B80F34"/>
    <w:rsid w:val="00B81046"/>
    <w:rsid w:val="00B810F6"/>
    <w:rsid w:val="00B811FA"/>
    <w:rsid w:val="00B8130C"/>
    <w:rsid w:val="00B81684"/>
    <w:rsid w:val="00B819CB"/>
    <w:rsid w:val="00B82494"/>
    <w:rsid w:val="00B82730"/>
    <w:rsid w:val="00B827CD"/>
    <w:rsid w:val="00B82BA3"/>
    <w:rsid w:val="00B82C84"/>
    <w:rsid w:val="00B82D3E"/>
    <w:rsid w:val="00B82E1D"/>
    <w:rsid w:val="00B82EF0"/>
    <w:rsid w:val="00B82FED"/>
    <w:rsid w:val="00B833D6"/>
    <w:rsid w:val="00B83778"/>
    <w:rsid w:val="00B837EA"/>
    <w:rsid w:val="00B83854"/>
    <w:rsid w:val="00B83AB1"/>
    <w:rsid w:val="00B83BB7"/>
    <w:rsid w:val="00B83D2A"/>
    <w:rsid w:val="00B841AD"/>
    <w:rsid w:val="00B84522"/>
    <w:rsid w:val="00B84A96"/>
    <w:rsid w:val="00B84FA4"/>
    <w:rsid w:val="00B850E0"/>
    <w:rsid w:val="00B8527C"/>
    <w:rsid w:val="00B8596D"/>
    <w:rsid w:val="00B85B62"/>
    <w:rsid w:val="00B85E60"/>
    <w:rsid w:val="00B860FB"/>
    <w:rsid w:val="00B86156"/>
    <w:rsid w:val="00B866A7"/>
    <w:rsid w:val="00B86994"/>
    <w:rsid w:val="00B86BD8"/>
    <w:rsid w:val="00B871AE"/>
    <w:rsid w:val="00B8745F"/>
    <w:rsid w:val="00B877DA"/>
    <w:rsid w:val="00B9000B"/>
    <w:rsid w:val="00B90152"/>
    <w:rsid w:val="00B901C5"/>
    <w:rsid w:val="00B903B1"/>
    <w:rsid w:val="00B910D5"/>
    <w:rsid w:val="00B916BF"/>
    <w:rsid w:val="00B91784"/>
    <w:rsid w:val="00B91859"/>
    <w:rsid w:val="00B91AFB"/>
    <w:rsid w:val="00B91B0D"/>
    <w:rsid w:val="00B922A9"/>
    <w:rsid w:val="00B926E7"/>
    <w:rsid w:val="00B928F0"/>
    <w:rsid w:val="00B92916"/>
    <w:rsid w:val="00B92987"/>
    <w:rsid w:val="00B92BBE"/>
    <w:rsid w:val="00B92BF4"/>
    <w:rsid w:val="00B92D3F"/>
    <w:rsid w:val="00B92EA5"/>
    <w:rsid w:val="00B92EB1"/>
    <w:rsid w:val="00B93227"/>
    <w:rsid w:val="00B93723"/>
    <w:rsid w:val="00B9383A"/>
    <w:rsid w:val="00B93B41"/>
    <w:rsid w:val="00B93C33"/>
    <w:rsid w:val="00B93D02"/>
    <w:rsid w:val="00B940B9"/>
    <w:rsid w:val="00B94221"/>
    <w:rsid w:val="00B946CE"/>
    <w:rsid w:val="00B948BD"/>
    <w:rsid w:val="00B94B2F"/>
    <w:rsid w:val="00B94E1D"/>
    <w:rsid w:val="00B95A91"/>
    <w:rsid w:val="00B95F9A"/>
    <w:rsid w:val="00B96018"/>
    <w:rsid w:val="00B96208"/>
    <w:rsid w:val="00B963C1"/>
    <w:rsid w:val="00B964AB"/>
    <w:rsid w:val="00B96572"/>
    <w:rsid w:val="00B965A9"/>
    <w:rsid w:val="00B9683A"/>
    <w:rsid w:val="00B969A1"/>
    <w:rsid w:val="00B96AB2"/>
    <w:rsid w:val="00B96F49"/>
    <w:rsid w:val="00B9716E"/>
    <w:rsid w:val="00B9727B"/>
    <w:rsid w:val="00B974DE"/>
    <w:rsid w:val="00B974F0"/>
    <w:rsid w:val="00B9776E"/>
    <w:rsid w:val="00B97784"/>
    <w:rsid w:val="00B97A61"/>
    <w:rsid w:val="00B97B4C"/>
    <w:rsid w:val="00B97C3B"/>
    <w:rsid w:val="00B97F90"/>
    <w:rsid w:val="00B97FD3"/>
    <w:rsid w:val="00BA0152"/>
    <w:rsid w:val="00BA07A6"/>
    <w:rsid w:val="00BA0A90"/>
    <w:rsid w:val="00BA0BC1"/>
    <w:rsid w:val="00BA0E7D"/>
    <w:rsid w:val="00BA152E"/>
    <w:rsid w:val="00BA1780"/>
    <w:rsid w:val="00BA1955"/>
    <w:rsid w:val="00BA1A7C"/>
    <w:rsid w:val="00BA1C7B"/>
    <w:rsid w:val="00BA1DDE"/>
    <w:rsid w:val="00BA1E01"/>
    <w:rsid w:val="00BA2330"/>
    <w:rsid w:val="00BA2404"/>
    <w:rsid w:val="00BA24EE"/>
    <w:rsid w:val="00BA26FB"/>
    <w:rsid w:val="00BA2B61"/>
    <w:rsid w:val="00BA2E38"/>
    <w:rsid w:val="00BA3506"/>
    <w:rsid w:val="00BA3672"/>
    <w:rsid w:val="00BA3E7B"/>
    <w:rsid w:val="00BA42CF"/>
    <w:rsid w:val="00BA43E6"/>
    <w:rsid w:val="00BA447F"/>
    <w:rsid w:val="00BA44A0"/>
    <w:rsid w:val="00BA45D4"/>
    <w:rsid w:val="00BA4628"/>
    <w:rsid w:val="00BA462F"/>
    <w:rsid w:val="00BA4ACA"/>
    <w:rsid w:val="00BA4C2D"/>
    <w:rsid w:val="00BA4C93"/>
    <w:rsid w:val="00BA4CBC"/>
    <w:rsid w:val="00BA505A"/>
    <w:rsid w:val="00BA5B0C"/>
    <w:rsid w:val="00BA5C2F"/>
    <w:rsid w:val="00BA5D55"/>
    <w:rsid w:val="00BA5F7D"/>
    <w:rsid w:val="00BA6069"/>
    <w:rsid w:val="00BA607E"/>
    <w:rsid w:val="00BA620B"/>
    <w:rsid w:val="00BA65C0"/>
    <w:rsid w:val="00BA6CEE"/>
    <w:rsid w:val="00BA6D8C"/>
    <w:rsid w:val="00BA6EDD"/>
    <w:rsid w:val="00BA6FBE"/>
    <w:rsid w:val="00BA73AC"/>
    <w:rsid w:val="00BA7ED4"/>
    <w:rsid w:val="00BA7F74"/>
    <w:rsid w:val="00BB0063"/>
    <w:rsid w:val="00BB00F6"/>
    <w:rsid w:val="00BB0309"/>
    <w:rsid w:val="00BB03FB"/>
    <w:rsid w:val="00BB090E"/>
    <w:rsid w:val="00BB09B4"/>
    <w:rsid w:val="00BB0B36"/>
    <w:rsid w:val="00BB0CC4"/>
    <w:rsid w:val="00BB0FB0"/>
    <w:rsid w:val="00BB1A00"/>
    <w:rsid w:val="00BB2268"/>
    <w:rsid w:val="00BB22D6"/>
    <w:rsid w:val="00BB270D"/>
    <w:rsid w:val="00BB292F"/>
    <w:rsid w:val="00BB2E10"/>
    <w:rsid w:val="00BB3636"/>
    <w:rsid w:val="00BB397F"/>
    <w:rsid w:val="00BB3B39"/>
    <w:rsid w:val="00BB3C43"/>
    <w:rsid w:val="00BB3E2C"/>
    <w:rsid w:val="00BB4201"/>
    <w:rsid w:val="00BB42BD"/>
    <w:rsid w:val="00BB4372"/>
    <w:rsid w:val="00BB4627"/>
    <w:rsid w:val="00BB4746"/>
    <w:rsid w:val="00BB4A67"/>
    <w:rsid w:val="00BB5229"/>
    <w:rsid w:val="00BB5375"/>
    <w:rsid w:val="00BB57CF"/>
    <w:rsid w:val="00BB5AEA"/>
    <w:rsid w:val="00BB5C7D"/>
    <w:rsid w:val="00BB6002"/>
    <w:rsid w:val="00BB6939"/>
    <w:rsid w:val="00BB6D9E"/>
    <w:rsid w:val="00BB77F4"/>
    <w:rsid w:val="00BB792C"/>
    <w:rsid w:val="00BB796C"/>
    <w:rsid w:val="00BB7C94"/>
    <w:rsid w:val="00BC020B"/>
    <w:rsid w:val="00BC034C"/>
    <w:rsid w:val="00BC08D3"/>
    <w:rsid w:val="00BC0B8C"/>
    <w:rsid w:val="00BC0E13"/>
    <w:rsid w:val="00BC142B"/>
    <w:rsid w:val="00BC1D68"/>
    <w:rsid w:val="00BC1EC0"/>
    <w:rsid w:val="00BC2137"/>
    <w:rsid w:val="00BC2298"/>
    <w:rsid w:val="00BC2589"/>
    <w:rsid w:val="00BC318E"/>
    <w:rsid w:val="00BC33F2"/>
    <w:rsid w:val="00BC36EF"/>
    <w:rsid w:val="00BC393B"/>
    <w:rsid w:val="00BC3B65"/>
    <w:rsid w:val="00BC3D30"/>
    <w:rsid w:val="00BC3F71"/>
    <w:rsid w:val="00BC402E"/>
    <w:rsid w:val="00BC4535"/>
    <w:rsid w:val="00BC4AC3"/>
    <w:rsid w:val="00BC4D24"/>
    <w:rsid w:val="00BC5279"/>
    <w:rsid w:val="00BC52C3"/>
    <w:rsid w:val="00BC5539"/>
    <w:rsid w:val="00BC554E"/>
    <w:rsid w:val="00BC55DC"/>
    <w:rsid w:val="00BC5677"/>
    <w:rsid w:val="00BC58A6"/>
    <w:rsid w:val="00BC59A2"/>
    <w:rsid w:val="00BC6741"/>
    <w:rsid w:val="00BC6A53"/>
    <w:rsid w:val="00BC6C43"/>
    <w:rsid w:val="00BC6D38"/>
    <w:rsid w:val="00BC6DC4"/>
    <w:rsid w:val="00BC6E10"/>
    <w:rsid w:val="00BC71A5"/>
    <w:rsid w:val="00BC731A"/>
    <w:rsid w:val="00BC7327"/>
    <w:rsid w:val="00BC73B4"/>
    <w:rsid w:val="00BC7510"/>
    <w:rsid w:val="00BC75BB"/>
    <w:rsid w:val="00BC795F"/>
    <w:rsid w:val="00BC7C2B"/>
    <w:rsid w:val="00BC7E93"/>
    <w:rsid w:val="00BD0233"/>
    <w:rsid w:val="00BD023F"/>
    <w:rsid w:val="00BD0484"/>
    <w:rsid w:val="00BD06DC"/>
    <w:rsid w:val="00BD07AF"/>
    <w:rsid w:val="00BD0B95"/>
    <w:rsid w:val="00BD0D2D"/>
    <w:rsid w:val="00BD0E48"/>
    <w:rsid w:val="00BD107F"/>
    <w:rsid w:val="00BD159B"/>
    <w:rsid w:val="00BD1614"/>
    <w:rsid w:val="00BD17DB"/>
    <w:rsid w:val="00BD19FC"/>
    <w:rsid w:val="00BD1C03"/>
    <w:rsid w:val="00BD211D"/>
    <w:rsid w:val="00BD231F"/>
    <w:rsid w:val="00BD2D30"/>
    <w:rsid w:val="00BD302F"/>
    <w:rsid w:val="00BD390F"/>
    <w:rsid w:val="00BD3AF9"/>
    <w:rsid w:val="00BD3EDE"/>
    <w:rsid w:val="00BD3F24"/>
    <w:rsid w:val="00BD40BD"/>
    <w:rsid w:val="00BD43E2"/>
    <w:rsid w:val="00BD478F"/>
    <w:rsid w:val="00BD47E9"/>
    <w:rsid w:val="00BD4858"/>
    <w:rsid w:val="00BD4B0B"/>
    <w:rsid w:val="00BD4B6C"/>
    <w:rsid w:val="00BD4BF2"/>
    <w:rsid w:val="00BD5187"/>
    <w:rsid w:val="00BD5225"/>
    <w:rsid w:val="00BD56D8"/>
    <w:rsid w:val="00BD58C2"/>
    <w:rsid w:val="00BD5A8A"/>
    <w:rsid w:val="00BD5C7E"/>
    <w:rsid w:val="00BD5CE0"/>
    <w:rsid w:val="00BD5CEB"/>
    <w:rsid w:val="00BD5FF9"/>
    <w:rsid w:val="00BD60A5"/>
    <w:rsid w:val="00BD6416"/>
    <w:rsid w:val="00BD65D8"/>
    <w:rsid w:val="00BD6B9F"/>
    <w:rsid w:val="00BD72C9"/>
    <w:rsid w:val="00BD76BC"/>
    <w:rsid w:val="00BD76F4"/>
    <w:rsid w:val="00BD7868"/>
    <w:rsid w:val="00BD7D20"/>
    <w:rsid w:val="00BD7EE9"/>
    <w:rsid w:val="00BE0277"/>
    <w:rsid w:val="00BE09BF"/>
    <w:rsid w:val="00BE09E0"/>
    <w:rsid w:val="00BE10F1"/>
    <w:rsid w:val="00BE12DA"/>
    <w:rsid w:val="00BE1385"/>
    <w:rsid w:val="00BE15E3"/>
    <w:rsid w:val="00BE1E2C"/>
    <w:rsid w:val="00BE2089"/>
    <w:rsid w:val="00BE20E6"/>
    <w:rsid w:val="00BE2254"/>
    <w:rsid w:val="00BE2406"/>
    <w:rsid w:val="00BE24DA"/>
    <w:rsid w:val="00BE28CD"/>
    <w:rsid w:val="00BE2D3E"/>
    <w:rsid w:val="00BE311B"/>
    <w:rsid w:val="00BE3499"/>
    <w:rsid w:val="00BE35E7"/>
    <w:rsid w:val="00BE35E9"/>
    <w:rsid w:val="00BE3914"/>
    <w:rsid w:val="00BE3971"/>
    <w:rsid w:val="00BE3D63"/>
    <w:rsid w:val="00BE3D7F"/>
    <w:rsid w:val="00BE4237"/>
    <w:rsid w:val="00BE4781"/>
    <w:rsid w:val="00BE502B"/>
    <w:rsid w:val="00BE5483"/>
    <w:rsid w:val="00BE5548"/>
    <w:rsid w:val="00BE5678"/>
    <w:rsid w:val="00BE5871"/>
    <w:rsid w:val="00BE5A3D"/>
    <w:rsid w:val="00BE5C83"/>
    <w:rsid w:val="00BE6099"/>
    <w:rsid w:val="00BE6110"/>
    <w:rsid w:val="00BE6143"/>
    <w:rsid w:val="00BE61D4"/>
    <w:rsid w:val="00BE69D7"/>
    <w:rsid w:val="00BE6A23"/>
    <w:rsid w:val="00BE6A3D"/>
    <w:rsid w:val="00BE6D12"/>
    <w:rsid w:val="00BE6DD2"/>
    <w:rsid w:val="00BE6E3E"/>
    <w:rsid w:val="00BE6F97"/>
    <w:rsid w:val="00BE7668"/>
    <w:rsid w:val="00BE7835"/>
    <w:rsid w:val="00BE7A99"/>
    <w:rsid w:val="00BE7D2C"/>
    <w:rsid w:val="00BE7E82"/>
    <w:rsid w:val="00BF009B"/>
    <w:rsid w:val="00BF00D8"/>
    <w:rsid w:val="00BF03C8"/>
    <w:rsid w:val="00BF04D1"/>
    <w:rsid w:val="00BF09BD"/>
    <w:rsid w:val="00BF0B23"/>
    <w:rsid w:val="00BF1446"/>
    <w:rsid w:val="00BF14F5"/>
    <w:rsid w:val="00BF15CE"/>
    <w:rsid w:val="00BF16A5"/>
    <w:rsid w:val="00BF18F9"/>
    <w:rsid w:val="00BF19E5"/>
    <w:rsid w:val="00BF1B47"/>
    <w:rsid w:val="00BF1D67"/>
    <w:rsid w:val="00BF1F28"/>
    <w:rsid w:val="00BF2167"/>
    <w:rsid w:val="00BF218A"/>
    <w:rsid w:val="00BF228A"/>
    <w:rsid w:val="00BF2516"/>
    <w:rsid w:val="00BF253D"/>
    <w:rsid w:val="00BF2DB2"/>
    <w:rsid w:val="00BF2F64"/>
    <w:rsid w:val="00BF338F"/>
    <w:rsid w:val="00BF357C"/>
    <w:rsid w:val="00BF363E"/>
    <w:rsid w:val="00BF377D"/>
    <w:rsid w:val="00BF39C6"/>
    <w:rsid w:val="00BF3A6F"/>
    <w:rsid w:val="00BF3C5C"/>
    <w:rsid w:val="00BF416B"/>
    <w:rsid w:val="00BF433A"/>
    <w:rsid w:val="00BF4784"/>
    <w:rsid w:val="00BF4A96"/>
    <w:rsid w:val="00BF4AC3"/>
    <w:rsid w:val="00BF4D42"/>
    <w:rsid w:val="00BF4F87"/>
    <w:rsid w:val="00BF5028"/>
    <w:rsid w:val="00BF507E"/>
    <w:rsid w:val="00BF50A0"/>
    <w:rsid w:val="00BF5400"/>
    <w:rsid w:val="00BF558E"/>
    <w:rsid w:val="00BF55B9"/>
    <w:rsid w:val="00BF55CD"/>
    <w:rsid w:val="00BF55F0"/>
    <w:rsid w:val="00BF56C7"/>
    <w:rsid w:val="00BF573A"/>
    <w:rsid w:val="00BF58C2"/>
    <w:rsid w:val="00BF6453"/>
    <w:rsid w:val="00BF664F"/>
    <w:rsid w:val="00BF68B8"/>
    <w:rsid w:val="00BF6959"/>
    <w:rsid w:val="00BF6CFF"/>
    <w:rsid w:val="00BF6EEC"/>
    <w:rsid w:val="00BF714B"/>
    <w:rsid w:val="00BF72B1"/>
    <w:rsid w:val="00BF7539"/>
    <w:rsid w:val="00BF7D34"/>
    <w:rsid w:val="00BF7DB2"/>
    <w:rsid w:val="00BF7F06"/>
    <w:rsid w:val="00C0063F"/>
    <w:rsid w:val="00C00753"/>
    <w:rsid w:val="00C007C0"/>
    <w:rsid w:val="00C007D5"/>
    <w:rsid w:val="00C008E1"/>
    <w:rsid w:val="00C00C88"/>
    <w:rsid w:val="00C00F4F"/>
    <w:rsid w:val="00C01405"/>
    <w:rsid w:val="00C01796"/>
    <w:rsid w:val="00C01834"/>
    <w:rsid w:val="00C018EF"/>
    <w:rsid w:val="00C01B4C"/>
    <w:rsid w:val="00C01CE5"/>
    <w:rsid w:val="00C024B2"/>
    <w:rsid w:val="00C02734"/>
    <w:rsid w:val="00C027A5"/>
    <w:rsid w:val="00C02FF6"/>
    <w:rsid w:val="00C03575"/>
    <w:rsid w:val="00C03AAC"/>
    <w:rsid w:val="00C03BBC"/>
    <w:rsid w:val="00C043E5"/>
    <w:rsid w:val="00C04565"/>
    <w:rsid w:val="00C0478D"/>
    <w:rsid w:val="00C04845"/>
    <w:rsid w:val="00C05410"/>
    <w:rsid w:val="00C05725"/>
    <w:rsid w:val="00C05E3B"/>
    <w:rsid w:val="00C05FD8"/>
    <w:rsid w:val="00C05FDE"/>
    <w:rsid w:val="00C060A0"/>
    <w:rsid w:val="00C06224"/>
    <w:rsid w:val="00C06314"/>
    <w:rsid w:val="00C06D8B"/>
    <w:rsid w:val="00C06F57"/>
    <w:rsid w:val="00C07116"/>
    <w:rsid w:val="00C0738B"/>
    <w:rsid w:val="00C0753E"/>
    <w:rsid w:val="00C075E7"/>
    <w:rsid w:val="00C078D8"/>
    <w:rsid w:val="00C07908"/>
    <w:rsid w:val="00C07A73"/>
    <w:rsid w:val="00C07C5E"/>
    <w:rsid w:val="00C07F88"/>
    <w:rsid w:val="00C1014B"/>
    <w:rsid w:val="00C1014C"/>
    <w:rsid w:val="00C103D0"/>
    <w:rsid w:val="00C10A63"/>
    <w:rsid w:val="00C10B30"/>
    <w:rsid w:val="00C10CB5"/>
    <w:rsid w:val="00C10E36"/>
    <w:rsid w:val="00C10EA1"/>
    <w:rsid w:val="00C11183"/>
    <w:rsid w:val="00C11919"/>
    <w:rsid w:val="00C11B21"/>
    <w:rsid w:val="00C11C3A"/>
    <w:rsid w:val="00C11CD7"/>
    <w:rsid w:val="00C11F8A"/>
    <w:rsid w:val="00C121C0"/>
    <w:rsid w:val="00C1269B"/>
    <w:rsid w:val="00C12718"/>
    <w:rsid w:val="00C12EAB"/>
    <w:rsid w:val="00C12F70"/>
    <w:rsid w:val="00C131A2"/>
    <w:rsid w:val="00C131D1"/>
    <w:rsid w:val="00C1331D"/>
    <w:rsid w:val="00C13360"/>
    <w:rsid w:val="00C13E89"/>
    <w:rsid w:val="00C14839"/>
    <w:rsid w:val="00C14A61"/>
    <w:rsid w:val="00C14C0D"/>
    <w:rsid w:val="00C14FB5"/>
    <w:rsid w:val="00C152D9"/>
    <w:rsid w:val="00C152FF"/>
    <w:rsid w:val="00C15478"/>
    <w:rsid w:val="00C1567D"/>
    <w:rsid w:val="00C158D6"/>
    <w:rsid w:val="00C1590B"/>
    <w:rsid w:val="00C15967"/>
    <w:rsid w:val="00C15AF8"/>
    <w:rsid w:val="00C15EC9"/>
    <w:rsid w:val="00C162AE"/>
    <w:rsid w:val="00C163B3"/>
    <w:rsid w:val="00C16538"/>
    <w:rsid w:val="00C165BB"/>
    <w:rsid w:val="00C16701"/>
    <w:rsid w:val="00C1675A"/>
    <w:rsid w:val="00C16788"/>
    <w:rsid w:val="00C1681D"/>
    <w:rsid w:val="00C16A61"/>
    <w:rsid w:val="00C16AC4"/>
    <w:rsid w:val="00C16BAB"/>
    <w:rsid w:val="00C16C2C"/>
    <w:rsid w:val="00C16EAF"/>
    <w:rsid w:val="00C16EBA"/>
    <w:rsid w:val="00C16FB8"/>
    <w:rsid w:val="00C17214"/>
    <w:rsid w:val="00C174B4"/>
    <w:rsid w:val="00C175A0"/>
    <w:rsid w:val="00C176BB"/>
    <w:rsid w:val="00C17A72"/>
    <w:rsid w:val="00C17F95"/>
    <w:rsid w:val="00C20233"/>
    <w:rsid w:val="00C20291"/>
    <w:rsid w:val="00C20815"/>
    <w:rsid w:val="00C20996"/>
    <w:rsid w:val="00C20B54"/>
    <w:rsid w:val="00C20C00"/>
    <w:rsid w:val="00C20C7C"/>
    <w:rsid w:val="00C2127B"/>
    <w:rsid w:val="00C2130E"/>
    <w:rsid w:val="00C213B3"/>
    <w:rsid w:val="00C21ABE"/>
    <w:rsid w:val="00C21BEB"/>
    <w:rsid w:val="00C21C90"/>
    <w:rsid w:val="00C21EEF"/>
    <w:rsid w:val="00C21F94"/>
    <w:rsid w:val="00C221A6"/>
    <w:rsid w:val="00C223A6"/>
    <w:rsid w:val="00C223FF"/>
    <w:rsid w:val="00C22A09"/>
    <w:rsid w:val="00C22B0F"/>
    <w:rsid w:val="00C22BC8"/>
    <w:rsid w:val="00C22E54"/>
    <w:rsid w:val="00C23127"/>
    <w:rsid w:val="00C231DB"/>
    <w:rsid w:val="00C2342C"/>
    <w:rsid w:val="00C234C8"/>
    <w:rsid w:val="00C23808"/>
    <w:rsid w:val="00C23D5D"/>
    <w:rsid w:val="00C23E59"/>
    <w:rsid w:val="00C24376"/>
    <w:rsid w:val="00C24665"/>
    <w:rsid w:val="00C2479A"/>
    <w:rsid w:val="00C24806"/>
    <w:rsid w:val="00C24B63"/>
    <w:rsid w:val="00C24C62"/>
    <w:rsid w:val="00C24CFF"/>
    <w:rsid w:val="00C250C5"/>
    <w:rsid w:val="00C2551D"/>
    <w:rsid w:val="00C2592A"/>
    <w:rsid w:val="00C26471"/>
    <w:rsid w:val="00C268A7"/>
    <w:rsid w:val="00C2692B"/>
    <w:rsid w:val="00C270E6"/>
    <w:rsid w:val="00C27172"/>
    <w:rsid w:val="00C272CF"/>
    <w:rsid w:val="00C272D7"/>
    <w:rsid w:val="00C274BC"/>
    <w:rsid w:val="00C27592"/>
    <w:rsid w:val="00C2776A"/>
    <w:rsid w:val="00C27A52"/>
    <w:rsid w:val="00C27C1A"/>
    <w:rsid w:val="00C27E8A"/>
    <w:rsid w:val="00C27F6A"/>
    <w:rsid w:val="00C3008C"/>
    <w:rsid w:val="00C308D9"/>
    <w:rsid w:val="00C3092A"/>
    <w:rsid w:val="00C30A49"/>
    <w:rsid w:val="00C31141"/>
    <w:rsid w:val="00C313AE"/>
    <w:rsid w:val="00C31520"/>
    <w:rsid w:val="00C315A2"/>
    <w:rsid w:val="00C3174B"/>
    <w:rsid w:val="00C31C01"/>
    <w:rsid w:val="00C31C6D"/>
    <w:rsid w:val="00C31DEE"/>
    <w:rsid w:val="00C320C0"/>
    <w:rsid w:val="00C320ED"/>
    <w:rsid w:val="00C3246C"/>
    <w:rsid w:val="00C326B4"/>
    <w:rsid w:val="00C326F2"/>
    <w:rsid w:val="00C329BE"/>
    <w:rsid w:val="00C32BAA"/>
    <w:rsid w:val="00C32E8C"/>
    <w:rsid w:val="00C33147"/>
    <w:rsid w:val="00C33461"/>
    <w:rsid w:val="00C33736"/>
    <w:rsid w:val="00C33773"/>
    <w:rsid w:val="00C338C1"/>
    <w:rsid w:val="00C33A2D"/>
    <w:rsid w:val="00C33BB6"/>
    <w:rsid w:val="00C33CFE"/>
    <w:rsid w:val="00C33FAC"/>
    <w:rsid w:val="00C33FC8"/>
    <w:rsid w:val="00C3449B"/>
    <w:rsid w:val="00C3460F"/>
    <w:rsid w:val="00C348C2"/>
    <w:rsid w:val="00C34C86"/>
    <w:rsid w:val="00C34CD9"/>
    <w:rsid w:val="00C34D5D"/>
    <w:rsid w:val="00C34EB5"/>
    <w:rsid w:val="00C35065"/>
    <w:rsid w:val="00C35417"/>
    <w:rsid w:val="00C35751"/>
    <w:rsid w:val="00C357CB"/>
    <w:rsid w:val="00C35B0E"/>
    <w:rsid w:val="00C35CC8"/>
    <w:rsid w:val="00C35D5C"/>
    <w:rsid w:val="00C35D87"/>
    <w:rsid w:val="00C35E67"/>
    <w:rsid w:val="00C361D8"/>
    <w:rsid w:val="00C36737"/>
    <w:rsid w:val="00C368E4"/>
    <w:rsid w:val="00C36BE8"/>
    <w:rsid w:val="00C36C4D"/>
    <w:rsid w:val="00C37024"/>
    <w:rsid w:val="00C370CD"/>
    <w:rsid w:val="00C3736C"/>
    <w:rsid w:val="00C379D5"/>
    <w:rsid w:val="00C37DAA"/>
    <w:rsid w:val="00C400A7"/>
    <w:rsid w:val="00C4030E"/>
    <w:rsid w:val="00C403C3"/>
    <w:rsid w:val="00C4045D"/>
    <w:rsid w:val="00C40474"/>
    <w:rsid w:val="00C4159E"/>
    <w:rsid w:val="00C415EB"/>
    <w:rsid w:val="00C416C9"/>
    <w:rsid w:val="00C41A93"/>
    <w:rsid w:val="00C41C91"/>
    <w:rsid w:val="00C4220D"/>
    <w:rsid w:val="00C423BE"/>
    <w:rsid w:val="00C425C9"/>
    <w:rsid w:val="00C42926"/>
    <w:rsid w:val="00C42BA6"/>
    <w:rsid w:val="00C436D4"/>
    <w:rsid w:val="00C43753"/>
    <w:rsid w:val="00C43A49"/>
    <w:rsid w:val="00C43A53"/>
    <w:rsid w:val="00C43C7E"/>
    <w:rsid w:val="00C43C88"/>
    <w:rsid w:val="00C44890"/>
    <w:rsid w:val="00C4494D"/>
    <w:rsid w:val="00C449CD"/>
    <w:rsid w:val="00C44C71"/>
    <w:rsid w:val="00C451E6"/>
    <w:rsid w:val="00C455C9"/>
    <w:rsid w:val="00C45DB9"/>
    <w:rsid w:val="00C46162"/>
    <w:rsid w:val="00C46554"/>
    <w:rsid w:val="00C469BB"/>
    <w:rsid w:val="00C470A9"/>
    <w:rsid w:val="00C475C6"/>
    <w:rsid w:val="00C476B9"/>
    <w:rsid w:val="00C476FB"/>
    <w:rsid w:val="00C47973"/>
    <w:rsid w:val="00C47AC6"/>
    <w:rsid w:val="00C47E34"/>
    <w:rsid w:val="00C506F2"/>
    <w:rsid w:val="00C5092E"/>
    <w:rsid w:val="00C50B5D"/>
    <w:rsid w:val="00C50CE0"/>
    <w:rsid w:val="00C51453"/>
    <w:rsid w:val="00C5189E"/>
    <w:rsid w:val="00C5197D"/>
    <w:rsid w:val="00C51B53"/>
    <w:rsid w:val="00C51E56"/>
    <w:rsid w:val="00C521A0"/>
    <w:rsid w:val="00C521C3"/>
    <w:rsid w:val="00C52245"/>
    <w:rsid w:val="00C52E46"/>
    <w:rsid w:val="00C52E90"/>
    <w:rsid w:val="00C5365E"/>
    <w:rsid w:val="00C53809"/>
    <w:rsid w:val="00C53A34"/>
    <w:rsid w:val="00C53F20"/>
    <w:rsid w:val="00C53FC5"/>
    <w:rsid w:val="00C5402E"/>
    <w:rsid w:val="00C54086"/>
    <w:rsid w:val="00C54127"/>
    <w:rsid w:val="00C54156"/>
    <w:rsid w:val="00C54737"/>
    <w:rsid w:val="00C54849"/>
    <w:rsid w:val="00C54CCD"/>
    <w:rsid w:val="00C555EF"/>
    <w:rsid w:val="00C556BF"/>
    <w:rsid w:val="00C55708"/>
    <w:rsid w:val="00C55C0D"/>
    <w:rsid w:val="00C55D0D"/>
    <w:rsid w:val="00C562F3"/>
    <w:rsid w:val="00C56605"/>
    <w:rsid w:val="00C566E5"/>
    <w:rsid w:val="00C5671D"/>
    <w:rsid w:val="00C567A6"/>
    <w:rsid w:val="00C56A14"/>
    <w:rsid w:val="00C56CA3"/>
    <w:rsid w:val="00C57217"/>
    <w:rsid w:val="00C5766A"/>
    <w:rsid w:val="00C57BC6"/>
    <w:rsid w:val="00C57BF3"/>
    <w:rsid w:val="00C57E35"/>
    <w:rsid w:val="00C57EA3"/>
    <w:rsid w:val="00C605B5"/>
    <w:rsid w:val="00C60934"/>
    <w:rsid w:val="00C60A26"/>
    <w:rsid w:val="00C60FD2"/>
    <w:rsid w:val="00C612B1"/>
    <w:rsid w:val="00C61462"/>
    <w:rsid w:val="00C61508"/>
    <w:rsid w:val="00C61D1E"/>
    <w:rsid w:val="00C61E06"/>
    <w:rsid w:val="00C61E60"/>
    <w:rsid w:val="00C61E65"/>
    <w:rsid w:val="00C6248A"/>
    <w:rsid w:val="00C62756"/>
    <w:rsid w:val="00C62A73"/>
    <w:rsid w:val="00C62B08"/>
    <w:rsid w:val="00C63066"/>
    <w:rsid w:val="00C630CB"/>
    <w:rsid w:val="00C631C3"/>
    <w:rsid w:val="00C633D2"/>
    <w:rsid w:val="00C6368E"/>
    <w:rsid w:val="00C63786"/>
    <w:rsid w:val="00C638CB"/>
    <w:rsid w:val="00C63D69"/>
    <w:rsid w:val="00C63F49"/>
    <w:rsid w:val="00C64073"/>
    <w:rsid w:val="00C64318"/>
    <w:rsid w:val="00C64684"/>
    <w:rsid w:val="00C648C8"/>
    <w:rsid w:val="00C64AC7"/>
    <w:rsid w:val="00C64C25"/>
    <w:rsid w:val="00C64C50"/>
    <w:rsid w:val="00C64DDB"/>
    <w:rsid w:val="00C65156"/>
    <w:rsid w:val="00C65713"/>
    <w:rsid w:val="00C6620A"/>
    <w:rsid w:val="00C6636F"/>
    <w:rsid w:val="00C66393"/>
    <w:rsid w:val="00C66423"/>
    <w:rsid w:val="00C667BD"/>
    <w:rsid w:val="00C66B93"/>
    <w:rsid w:val="00C66F15"/>
    <w:rsid w:val="00C67092"/>
    <w:rsid w:val="00C671EE"/>
    <w:rsid w:val="00C673C3"/>
    <w:rsid w:val="00C674F1"/>
    <w:rsid w:val="00C678EC"/>
    <w:rsid w:val="00C67992"/>
    <w:rsid w:val="00C67997"/>
    <w:rsid w:val="00C67A30"/>
    <w:rsid w:val="00C67B6D"/>
    <w:rsid w:val="00C67D96"/>
    <w:rsid w:val="00C67DC9"/>
    <w:rsid w:val="00C67F09"/>
    <w:rsid w:val="00C67F73"/>
    <w:rsid w:val="00C7022B"/>
    <w:rsid w:val="00C709C2"/>
    <w:rsid w:val="00C70BC9"/>
    <w:rsid w:val="00C70D11"/>
    <w:rsid w:val="00C70DB8"/>
    <w:rsid w:val="00C70E67"/>
    <w:rsid w:val="00C70FD1"/>
    <w:rsid w:val="00C71368"/>
    <w:rsid w:val="00C71430"/>
    <w:rsid w:val="00C71EEC"/>
    <w:rsid w:val="00C71F59"/>
    <w:rsid w:val="00C7204B"/>
    <w:rsid w:val="00C72398"/>
    <w:rsid w:val="00C7248A"/>
    <w:rsid w:val="00C72632"/>
    <w:rsid w:val="00C72BB4"/>
    <w:rsid w:val="00C734B6"/>
    <w:rsid w:val="00C736B4"/>
    <w:rsid w:val="00C737EC"/>
    <w:rsid w:val="00C73F47"/>
    <w:rsid w:val="00C740D7"/>
    <w:rsid w:val="00C742FF"/>
    <w:rsid w:val="00C74306"/>
    <w:rsid w:val="00C7477C"/>
    <w:rsid w:val="00C749B3"/>
    <w:rsid w:val="00C74AEF"/>
    <w:rsid w:val="00C74D89"/>
    <w:rsid w:val="00C75032"/>
    <w:rsid w:val="00C75247"/>
    <w:rsid w:val="00C75592"/>
    <w:rsid w:val="00C756FD"/>
    <w:rsid w:val="00C757E3"/>
    <w:rsid w:val="00C758F0"/>
    <w:rsid w:val="00C75F1D"/>
    <w:rsid w:val="00C7623E"/>
    <w:rsid w:val="00C7660E"/>
    <w:rsid w:val="00C76918"/>
    <w:rsid w:val="00C76E90"/>
    <w:rsid w:val="00C76ED8"/>
    <w:rsid w:val="00C77015"/>
    <w:rsid w:val="00C771AF"/>
    <w:rsid w:val="00C771D1"/>
    <w:rsid w:val="00C77333"/>
    <w:rsid w:val="00C773A3"/>
    <w:rsid w:val="00C77491"/>
    <w:rsid w:val="00C7750A"/>
    <w:rsid w:val="00C77533"/>
    <w:rsid w:val="00C7769A"/>
    <w:rsid w:val="00C80406"/>
    <w:rsid w:val="00C8062E"/>
    <w:rsid w:val="00C806B6"/>
    <w:rsid w:val="00C80BBA"/>
    <w:rsid w:val="00C811AA"/>
    <w:rsid w:val="00C81D7D"/>
    <w:rsid w:val="00C8247B"/>
    <w:rsid w:val="00C825C9"/>
    <w:rsid w:val="00C82F62"/>
    <w:rsid w:val="00C8355C"/>
    <w:rsid w:val="00C8366D"/>
    <w:rsid w:val="00C83689"/>
    <w:rsid w:val="00C83A87"/>
    <w:rsid w:val="00C83BAE"/>
    <w:rsid w:val="00C83C62"/>
    <w:rsid w:val="00C83F2A"/>
    <w:rsid w:val="00C84668"/>
    <w:rsid w:val="00C848BD"/>
    <w:rsid w:val="00C84C81"/>
    <w:rsid w:val="00C85023"/>
    <w:rsid w:val="00C850D2"/>
    <w:rsid w:val="00C852BC"/>
    <w:rsid w:val="00C856DE"/>
    <w:rsid w:val="00C85763"/>
    <w:rsid w:val="00C857B0"/>
    <w:rsid w:val="00C857B6"/>
    <w:rsid w:val="00C85AE9"/>
    <w:rsid w:val="00C85B5B"/>
    <w:rsid w:val="00C85ED4"/>
    <w:rsid w:val="00C866F4"/>
    <w:rsid w:val="00C86881"/>
    <w:rsid w:val="00C8689E"/>
    <w:rsid w:val="00C86964"/>
    <w:rsid w:val="00C86DD9"/>
    <w:rsid w:val="00C86F39"/>
    <w:rsid w:val="00C86F6D"/>
    <w:rsid w:val="00C86F84"/>
    <w:rsid w:val="00C86F92"/>
    <w:rsid w:val="00C874B5"/>
    <w:rsid w:val="00C87626"/>
    <w:rsid w:val="00C877D1"/>
    <w:rsid w:val="00C87881"/>
    <w:rsid w:val="00C87BE6"/>
    <w:rsid w:val="00C90039"/>
    <w:rsid w:val="00C90074"/>
    <w:rsid w:val="00C90383"/>
    <w:rsid w:val="00C90AB7"/>
    <w:rsid w:val="00C90D0F"/>
    <w:rsid w:val="00C91438"/>
    <w:rsid w:val="00C91576"/>
    <w:rsid w:val="00C9174B"/>
    <w:rsid w:val="00C91AFE"/>
    <w:rsid w:val="00C91B42"/>
    <w:rsid w:val="00C91B49"/>
    <w:rsid w:val="00C91BD9"/>
    <w:rsid w:val="00C91C5F"/>
    <w:rsid w:val="00C921FA"/>
    <w:rsid w:val="00C925BB"/>
    <w:rsid w:val="00C9276F"/>
    <w:rsid w:val="00C928C4"/>
    <w:rsid w:val="00C92CEE"/>
    <w:rsid w:val="00C92D49"/>
    <w:rsid w:val="00C92EAC"/>
    <w:rsid w:val="00C93390"/>
    <w:rsid w:val="00C934D6"/>
    <w:rsid w:val="00C93548"/>
    <w:rsid w:val="00C9390D"/>
    <w:rsid w:val="00C93B14"/>
    <w:rsid w:val="00C93B33"/>
    <w:rsid w:val="00C93D39"/>
    <w:rsid w:val="00C93F78"/>
    <w:rsid w:val="00C9403A"/>
    <w:rsid w:val="00C9424F"/>
    <w:rsid w:val="00C942AE"/>
    <w:rsid w:val="00C949E4"/>
    <w:rsid w:val="00C94E7E"/>
    <w:rsid w:val="00C94FBE"/>
    <w:rsid w:val="00C95345"/>
    <w:rsid w:val="00C95F38"/>
    <w:rsid w:val="00C96022"/>
    <w:rsid w:val="00C96149"/>
    <w:rsid w:val="00C963F5"/>
    <w:rsid w:val="00C96B1C"/>
    <w:rsid w:val="00C96B5B"/>
    <w:rsid w:val="00C96BD2"/>
    <w:rsid w:val="00C96F0A"/>
    <w:rsid w:val="00C9708A"/>
    <w:rsid w:val="00C97695"/>
    <w:rsid w:val="00C976E7"/>
    <w:rsid w:val="00C9772C"/>
    <w:rsid w:val="00C978D4"/>
    <w:rsid w:val="00C97A85"/>
    <w:rsid w:val="00C97B79"/>
    <w:rsid w:val="00CA0300"/>
    <w:rsid w:val="00CA03A5"/>
    <w:rsid w:val="00CA045C"/>
    <w:rsid w:val="00CA080B"/>
    <w:rsid w:val="00CA0AEE"/>
    <w:rsid w:val="00CA17DE"/>
    <w:rsid w:val="00CA17F8"/>
    <w:rsid w:val="00CA1821"/>
    <w:rsid w:val="00CA197B"/>
    <w:rsid w:val="00CA1E88"/>
    <w:rsid w:val="00CA219E"/>
    <w:rsid w:val="00CA241B"/>
    <w:rsid w:val="00CA2445"/>
    <w:rsid w:val="00CA24C6"/>
    <w:rsid w:val="00CA2A75"/>
    <w:rsid w:val="00CA2DB9"/>
    <w:rsid w:val="00CA302F"/>
    <w:rsid w:val="00CA32D8"/>
    <w:rsid w:val="00CA3991"/>
    <w:rsid w:val="00CA3D24"/>
    <w:rsid w:val="00CA4295"/>
    <w:rsid w:val="00CA4384"/>
    <w:rsid w:val="00CA46AB"/>
    <w:rsid w:val="00CA4737"/>
    <w:rsid w:val="00CA4896"/>
    <w:rsid w:val="00CA4917"/>
    <w:rsid w:val="00CA4BA3"/>
    <w:rsid w:val="00CA4C86"/>
    <w:rsid w:val="00CA4D9B"/>
    <w:rsid w:val="00CA4DEB"/>
    <w:rsid w:val="00CA4FED"/>
    <w:rsid w:val="00CA5691"/>
    <w:rsid w:val="00CA59D8"/>
    <w:rsid w:val="00CA5A74"/>
    <w:rsid w:val="00CA5F69"/>
    <w:rsid w:val="00CA5FF9"/>
    <w:rsid w:val="00CA64EF"/>
    <w:rsid w:val="00CA67E6"/>
    <w:rsid w:val="00CA690F"/>
    <w:rsid w:val="00CA6C0D"/>
    <w:rsid w:val="00CA76D1"/>
    <w:rsid w:val="00CA76FE"/>
    <w:rsid w:val="00CA788A"/>
    <w:rsid w:val="00CA7B16"/>
    <w:rsid w:val="00CA7D9B"/>
    <w:rsid w:val="00CA7DFA"/>
    <w:rsid w:val="00CB0016"/>
    <w:rsid w:val="00CB00BD"/>
    <w:rsid w:val="00CB00D9"/>
    <w:rsid w:val="00CB01DA"/>
    <w:rsid w:val="00CB0708"/>
    <w:rsid w:val="00CB072E"/>
    <w:rsid w:val="00CB0886"/>
    <w:rsid w:val="00CB091B"/>
    <w:rsid w:val="00CB0A54"/>
    <w:rsid w:val="00CB0B69"/>
    <w:rsid w:val="00CB0CE8"/>
    <w:rsid w:val="00CB1280"/>
    <w:rsid w:val="00CB1336"/>
    <w:rsid w:val="00CB169D"/>
    <w:rsid w:val="00CB1C50"/>
    <w:rsid w:val="00CB1CA0"/>
    <w:rsid w:val="00CB2204"/>
    <w:rsid w:val="00CB2241"/>
    <w:rsid w:val="00CB23E9"/>
    <w:rsid w:val="00CB27EE"/>
    <w:rsid w:val="00CB2B75"/>
    <w:rsid w:val="00CB305E"/>
    <w:rsid w:val="00CB357B"/>
    <w:rsid w:val="00CB39A2"/>
    <w:rsid w:val="00CB3BDF"/>
    <w:rsid w:val="00CB3BFF"/>
    <w:rsid w:val="00CB3D4A"/>
    <w:rsid w:val="00CB3E80"/>
    <w:rsid w:val="00CB3EF4"/>
    <w:rsid w:val="00CB3FC2"/>
    <w:rsid w:val="00CB4469"/>
    <w:rsid w:val="00CB44A4"/>
    <w:rsid w:val="00CB4697"/>
    <w:rsid w:val="00CB46BD"/>
    <w:rsid w:val="00CB4905"/>
    <w:rsid w:val="00CB4962"/>
    <w:rsid w:val="00CB4A59"/>
    <w:rsid w:val="00CB4D66"/>
    <w:rsid w:val="00CB52FA"/>
    <w:rsid w:val="00CB5648"/>
    <w:rsid w:val="00CB5772"/>
    <w:rsid w:val="00CB5B76"/>
    <w:rsid w:val="00CB5C4A"/>
    <w:rsid w:val="00CB5DFD"/>
    <w:rsid w:val="00CB6083"/>
    <w:rsid w:val="00CB60AC"/>
    <w:rsid w:val="00CB6298"/>
    <w:rsid w:val="00CB6724"/>
    <w:rsid w:val="00CB6EF4"/>
    <w:rsid w:val="00CB701B"/>
    <w:rsid w:val="00CB7879"/>
    <w:rsid w:val="00CB796E"/>
    <w:rsid w:val="00CB7DD6"/>
    <w:rsid w:val="00CB7F60"/>
    <w:rsid w:val="00CC03BF"/>
    <w:rsid w:val="00CC0846"/>
    <w:rsid w:val="00CC0BE1"/>
    <w:rsid w:val="00CC0F2D"/>
    <w:rsid w:val="00CC0F53"/>
    <w:rsid w:val="00CC113F"/>
    <w:rsid w:val="00CC1369"/>
    <w:rsid w:val="00CC1478"/>
    <w:rsid w:val="00CC1A4C"/>
    <w:rsid w:val="00CC1BBD"/>
    <w:rsid w:val="00CC1C16"/>
    <w:rsid w:val="00CC1DFB"/>
    <w:rsid w:val="00CC1FA9"/>
    <w:rsid w:val="00CC1FAB"/>
    <w:rsid w:val="00CC216C"/>
    <w:rsid w:val="00CC2563"/>
    <w:rsid w:val="00CC2658"/>
    <w:rsid w:val="00CC2A67"/>
    <w:rsid w:val="00CC2B7F"/>
    <w:rsid w:val="00CC2DE4"/>
    <w:rsid w:val="00CC2F75"/>
    <w:rsid w:val="00CC30F8"/>
    <w:rsid w:val="00CC3326"/>
    <w:rsid w:val="00CC346B"/>
    <w:rsid w:val="00CC3477"/>
    <w:rsid w:val="00CC3512"/>
    <w:rsid w:val="00CC3659"/>
    <w:rsid w:val="00CC3E11"/>
    <w:rsid w:val="00CC4110"/>
    <w:rsid w:val="00CC43E9"/>
    <w:rsid w:val="00CC4585"/>
    <w:rsid w:val="00CC4623"/>
    <w:rsid w:val="00CC4A4A"/>
    <w:rsid w:val="00CC4C5A"/>
    <w:rsid w:val="00CC4E32"/>
    <w:rsid w:val="00CC512F"/>
    <w:rsid w:val="00CC52B3"/>
    <w:rsid w:val="00CC5329"/>
    <w:rsid w:val="00CC537B"/>
    <w:rsid w:val="00CC5425"/>
    <w:rsid w:val="00CC55E3"/>
    <w:rsid w:val="00CC55FC"/>
    <w:rsid w:val="00CC56DC"/>
    <w:rsid w:val="00CC5B10"/>
    <w:rsid w:val="00CC5B82"/>
    <w:rsid w:val="00CC5E4C"/>
    <w:rsid w:val="00CC5E62"/>
    <w:rsid w:val="00CC61CE"/>
    <w:rsid w:val="00CC622C"/>
    <w:rsid w:val="00CC673F"/>
    <w:rsid w:val="00CC70F7"/>
    <w:rsid w:val="00CC71E1"/>
    <w:rsid w:val="00CC74EE"/>
    <w:rsid w:val="00CC7935"/>
    <w:rsid w:val="00CC79B5"/>
    <w:rsid w:val="00CC7A6C"/>
    <w:rsid w:val="00CD013C"/>
    <w:rsid w:val="00CD0446"/>
    <w:rsid w:val="00CD0648"/>
    <w:rsid w:val="00CD064D"/>
    <w:rsid w:val="00CD10BC"/>
    <w:rsid w:val="00CD1245"/>
    <w:rsid w:val="00CD1467"/>
    <w:rsid w:val="00CD1578"/>
    <w:rsid w:val="00CD1913"/>
    <w:rsid w:val="00CD1AC5"/>
    <w:rsid w:val="00CD1B13"/>
    <w:rsid w:val="00CD1CAD"/>
    <w:rsid w:val="00CD1E01"/>
    <w:rsid w:val="00CD2190"/>
    <w:rsid w:val="00CD294B"/>
    <w:rsid w:val="00CD2BA5"/>
    <w:rsid w:val="00CD2FD7"/>
    <w:rsid w:val="00CD388F"/>
    <w:rsid w:val="00CD3BEF"/>
    <w:rsid w:val="00CD3E40"/>
    <w:rsid w:val="00CD44DC"/>
    <w:rsid w:val="00CD4602"/>
    <w:rsid w:val="00CD4794"/>
    <w:rsid w:val="00CD4C57"/>
    <w:rsid w:val="00CD4FB2"/>
    <w:rsid w:val="00CD5048"/>
    <w:rsid w:val="00CD5471"/>
    <w:rsid w:val="00CD564A"/>
    <w:rsid w:val="00CD59EA"/>
    <w:rsid w:val="00CD5A72"/>
    <w:rsid w:val="00CD5B79"/>
    <w:rsid w:val="00CD63A6"/>
    <w:rsid w:val="00CD6417"/>
    <w:rsid w:val="00CD64AE"/>
    <w:rsid w:val="00CD65F6"/>
    <w:rsid w:val="00CD66CD"/>
    <w:rsid w:val="00CD694D"/>
    <w:rsid w:val="00CD69BC"/>
    <w:rsid w:val="00CD6ADE"/>
    <w:rsid w:val="00CD6C59"/>
    <w:rsid w:val="00CD6F12"/>
    <w:rsid w:val="00CD7033"/>
    <w:rsid w:val="00CD705D"/>
    <w:rsid w:val="00CD70BB"/>
    <w:rsid w:val="00CD7276"/>
    <w:rsid w:val="00CD7283"/>
    <w:rsid w:val="00CD7F5E"/>
    <w:rsid w:val="00CD7FF4"/>
    <w:rsid w:val="00CE0177"/>
    <w:rsid w:val="00CE0272"/>
    <w:rsid w:val="00CE0956"/>
    <w:rsid w:val="00CE09DD"/>
    <w:rsid w:val="00CE0A23"/>
    <w:rsid w:val="00CE0BE4"/>
    <w:rsid w:val="00CE0F9A"/>
    <w:rsid w:val="00CE1263"/>
    <w:rsid w:val="00CE135D"/>
    <w:rsid w:val="00CE18D0"/>
    <w:rsid w:val="00CE1AEA"/>
    <w:rsid w:val="00CE2078"/>
    <w:rsid w:val="00CE2088"/>
    <w:rsid w:val="00CE2324"/>
    <w:rsid w:val="00CE2C6F"/>
    <w:rsid w:val="00CE3616"/>
    <w:rsid w:val="00CE3946"/>
    <w:rsid w:val="00CE3D3D"/>
    <w:rsid w:val="00CE4068"/>
    <w:rsid w:val="00CE4075"/>
    <w:rsid w:val="00CE40E0"/>
    <w:rsid w:val="00CE4523"/>
    <w:rsid w:val="00CE4640"/>
    <w:rsid w:val="00CE46BE"/>
    <w:rsid w:val="00CE49FE"/>
    <w:rsid w:val="00CE500D"/>
    <w:rsid w:val="00CE594A"/>
    <w:rsid w:val="00CE5B9F"/>
    <w:rsid w:val="00CE5C0F"/>
    <w:rsid w:val="00CE634F"/>
    <w:rsid w:val="00CE64BC"/>
    <w:rsid w:val="00CE657C"/>
    <w:rsid w:val="00CE667B"/>
    <w:rsid w:val="00CE6717"/>
    <w:rsid w:val="00CE69C7"/>
    <w:rsid w:val="00CE6ADC"/>
    <w:rsid w:val="00CE6E42"/>
    <w:rsid w:val="00CE6F57"/>
    <w:rsid w:val="00CE7020"/>
    <w:rsid w:val="00CE70F7"/>
    <w:rsid w:val="00CE7288"/>
    <w:rsid w:val="00CE7315"/>
    <w:rsid w:val="00CE76C4"/>
    <w:rsid w:val="00CE77BD"/>
    <w:rsid w:val="00CE79AD"/>
    <w:rsid w:val="00CE7B53"/>
    <w:rsid w:val="00CF00E5"/>
    <w:rsid w:val="00CF0106"/>
    <w:rsid w:val="00CF01AC"/>
    <w:rsid w:val="00CF0297"/>
    <w:rsid w:val="00CF04B3"/>
    <w:rsid w:val="00CF06A7"/>
    <w:rsid w:val="00CF078F"/>
    <w:rsid w:val="00CF088A"/>
    <w:rsid w:val="00CF0A5B"/>
    <w:rsid w:val="00CF0A6F"/>
    <w:rsid w:val="00CF0AB4"/>
    <w:rsid w:val="00CF1083"/>
    <w:rsid w:val="00CF1450"/>
    <w:rsid w:val="00CF1B17"/>
    <w:rsid w:val="00CF1C2A"/>
    <w:rsid w:val="00CF2508"/>
    <w:rsid w:val="00CF2708"/>
    <w:rsid w:val="00CF29CC"/>
    <w:rsid w:val="00CF2BBA"/>
    <w:rsid w:val="00CF2D20"/>
    <w:rsid w:val="00CF2FF2"/>
    <w:rsid w:val="00CF3A86"/>
    <w:rsid w:val="00CF3BDB"/>
    <w:rsid w:val="00CF412C"/>
    <w:rsid w:val="00CF4286"/>
    <w:rsid w:val="00CF44AB"/>
    <w:rsid w:val="00CF4989"/>
    <w:rsid w:val="00CF4DEC"/>
    <w:rsid w:val="00CF4E7A"/>
    <w:rsid w:val="00CF5A00"/>
    <w:rsid w:val="00CF5B5F"/>
    <w:rsid w:val="00CF607A"/>
    <w:rsid w:val="00CF65EE"/>
    <w:rsid w:val="00CF673E"/>
    <w:rsid w:val="00CF6795"/>
    <w:rsid w:val="00CF705B"/>
    <w:rsid w:val="00CF76E6"/>
    <w:rsid w:val="00CF79A3"/>
    <w:rsid w:val="00CF7BA7"/>
    <w:rsid w:val="00CF7C01"/>
    <w:rsid w:val="00CF7CEC"/>
    <w:rsid w:val="00CF7E8E"/>
    <w:rsid w:val="00CF7EAD"/>
    <w:rsid w:val="00D00090"/>
    <w:rsid w:val="00D00305"/>
    <w:rsid w:val="00D0045E"/>
    <w:rsid w:val="00D005FA"/>
    <w:rsid w:val="00D00642"/>
    <w:rsid w:val="00D0095D"/>
    <w:rsid w:val="00D00B22"/>
    <w:rsid w:val="00D00C14"/>
    <w:rsid w:val="00D00DC8"/>
    <w:rsid w:val="00D00FB2"/>
    <w:rsid w:val="00D015DC"/>
    <w:rsid w:val="00D01697"/>
    <w:rsid w:val="00D02226"/>
    <w:rsid w:val="00D02294"/>
    <w:rsid w:val="00D02452"/>
    <w:rsid w:val="00D02628"/>
    <w:rsid w:val="00D026E2"/>
    <w:rsid w:val="00D02BC6"/>
    <w:rsid w:val="00D02F25"/>
    <w:rsid w:val="00D0302F"/>
    <w:rsid w:val="00D03184"/>
    <w:rsid w:val="00D0325E"/>
    <w:rsid w:val="00D032AE"/>
    <w:rsid w:val="00D0348E"/>
    <w:rsid w:val="00D035BB"/>
    <w:rsid w:val="00D036D7"/>
    <w:rsid w:val="00D03A35"/>
    <w:rsid w:val="00D03B69"/>
    <w:rsid w:val="00D03B85"/>
    <w:rsid w:val="00D040B9"/>
    <w:rsid w:val="00D04140"/>
    <w:rsid w:val="00D04175"/>
    <w:rsid w:val="00D043B8"/>
    <w:rsid w:val="00D04406"/>
    <w:rsid w:val="00D044EE"/>
    <w:rsid w:val="00D04630"/>
    <w:rsid w:val="00D048BF"/>
    <w:rsid w:val="00D04CC0"/>
    <w:rsid w:val="00D054D6"/>
    <w:rsid w:val="00D05FDF"/>
    <w:rsid w:val="00D06441"/>
    <w:rsid w:val="00D0653F"/>
    <w:rsid w:val="00D06712"/>
    <w:rsid w:val="00D06958"/>
    <w:rsid w:val="00D069D2"/>
    <w:rsid w:val="00D06B64"/>
    <w:rsid w:val="00D06CE0"/>
    <w:rsid w:val="00D06FDF"/>
    <w:rsid w:val="00D07201"/>
    <w:rsid w:val="00D07324"/>
    <w:rsid w:val="00D0741E"/>
    <w:rsid w:val="00D07465"/>
    <w:rsid w:val="00D07573"/>
    <w:rsid w:val="00D07700"/>
    <w:rsid w:val="00D07B12"/>
    <w:rsid w:val="00D07CBF"/>
    <w:rsid w:val="00D07CCF"/>
    <w:rsid w:val="00D07F53"/>
    <w:rsid w:val="00D10186"/>
    <w:rsid w:val="00D101B9"/>
    <w:rsid w:val="00D1022F"/>
    <w:rsid w:val="00D1032A"/>
    <w:rsid w:val="00D104F9"/>
    <w:rsid w:val="00D106B9"/>
    <w:rsid w:val="00D10B60"/>
    <w:rsid w:val="00D10C7C"/>
    <w:rsid w:val="00D10E86"/>
    <w:rsid w:val="00D10EB9"/>
    <w:rsid w:val="00D11741"/>
    <w:rsid w:val="00D11A2D"/>
    <w:rsid w:val="00D11F2E"/>
    <w:rsid w:val="00D11FE5"/>
    <w:rsid w:val="00D12193"/>
    <w:rsid w:val="00D12241"/>
    <w:rsid w:val="00D123CF"/>
    <w:rsid w:val="00D12417"/>
    <w:rsid w:val="00D12637"/>
    <w:rsid w:val="00D12644"/>
    <w:rsid w:val="00D129C9"/>
    <w:rsid w:val="00D12CDA"/>
    <w:rsid w:val="00D12D6E"/>
    <w:rsid w:val="00D136A3"/>
    <w:rsid w:val="00D13721"/>
    <w:rsid w:val="00D138D1"/>
    <w:rsid w:val="00D13E52"/>
    <w:rsid w:val="00D13FD3"/>
    <w:rsid w:val="00D141CE"/>
    <w:rsid w:val="00D144CE"/>
    <w:rsid w:val="00D1467F"/>
    <w:rsid w:val="00D14BE9"/>
    <w:rsid w:val="00D158D5"/>
    <w:rsid w:val="00D15B1D"/>
    <w:rsid w:val="00D15B1F"/>
    <w:rsid w:val="00D15B90"/>
    <w:rsid w:val="00D16201"/>
    <w:rsid w:val="00D16274"/>
    <w:rsid w:val="00D162E1"/>
    <w:rsid w:val="00D165C9"/>
    <w:rsid w:val="00D165FC"/>
    <w:rsid w:val="00D16655"/>
    <w:rsid w:val="00D1678E"/>
    <w:rsid w:val="00D16BE6"/>
    <w:rsid w:val="00D16EC5"/>
    <w:rsid w:val="00D170A9"/>
    <w:rsid w:val="00D173B9"/>
    <w:rsid w:val="00D17450"/>
    <w:rsid w:val="00D176F5"/>
    <w:rsid w:val="00D178FA"/>
    <w:rsid w:val="00D17FC1"/>
    <w:rsid w:val="00D2031D"/>
    <w:rsid w:val="00D2033F"/>
    <w:rsid w:val="00D20BD4"/>
    <w:rsid w:val="00D2141F"/>
    <w:rsid w:val="00D21D0C"/>
    <w:rsid w:val="00D21F07"/>
    <w:rsid w:val="00D21FFA"/>
    <w:rsid w:val="00D228DF"/>
    <w:rsid w:val="00D2298B"/>
    <w:rsid w:val="00D22C52"/>
    <w:rsid w:val="00D230FE"/>
    <w:rsid w:val="00D23AF5"/>
    <w:rsid w:val="00D23D1B"/>
    <w:rsid w:val="00D23F06"/>
    <w:rsid w:val="00D23F4C"/>
    <w:rsid w:val="00D23FA5"/>
    <w:rsid w:val="00D2415C"/>
    <w:rsid w:val="00D2476D"/>
    <w:rsid w:val="00D24900"/>
    <w:rsid w:val="00D249AE"/>
    <w:rsid w:val="00D249CD"/>
    <w:rsid w:val="00D24A90"/>
    <w:rsid w:val="00D24C9D"/>
    <w:rsid w:val="00D2560F"/>
    <w:rsid w:val="00D256AC"/>
    <w:rsid w:val="00D257D3"/>
    <w:rsid w:val="00D25A9F"/>
    <w:rsid w:val="00D25E2B"/>
    <w:rsid w:val="00D25EC6"/>
    <w:rsid w:val="00D26124"/>
    <w:rsid w:val="00D2631E"/>
    <w:rsid w:val="00D2689C"/>
    <w:rsid w:val="00D26B85"/>
    <w:rsid w:val="00D26C53"/>
    <w:rsid w:val="00D26CF0"/>
    <w:rsid w:val="00D26CF7"/>
    <w:rsid w:val="00D26E36"/>
    <w:rsid w:val="00D270E5"/>
    <w:rsid w:val="00D27151"/>
    <w:rsid w:val="00D27973"/>
    <w:rsid w:val="00D3016A"/>
    <w:rsid w:val="00D301CB"/>
    <w:rsid w:val="00D30316"/>
    <w:rsid w:val="00D306D0"/>
    <w:rsid w:val="00D308AD"/>
    <w:rsid w:val="00D30B58"/>
    <w:rsid w:val="00D30B98"/>
    <w:rsid w:val="00D30BD9"/>
    <w:rsid w:val="00D310CE"/>
    <w:rsid w:val="00D314B2"/>
    <w:rsid w:val="00D3188E"/>
    <w:rsid w:val="00D319A2"/>
    <w:rsid w:val="00D31A85"/>
    <w:rsid w:val="00D31CDF"/>
    <w:rsid w:val="00D31DA9"/>
    <w:rsid w:val="00D32107"/>
    <w:rsid w:val="00D32B21"/>
    <w:rsid w:val="00D32BDD"/>
    <w:rsid w:val="00D32CF6"/>
    <w:rsid w:val="00D32D23"/>
    <w:rsid w:val="00D32E43"/>
    <w:rsid w:val="00D32F96"/>
    <w:rsid w:val="00D33427"/>
    <w:rsid w:val="00D33909"/>
    <w:rsid w:val="00D33D20"/>
    <w:rsid w:val="00D33D71"/>
    <w:rsid w:val="00D33D9B"/>
    <w:rsid w:val="00D34235"/>
    <w:rsid w:val="00D343E6"/>
    <w:rsid w:val="00D3441B"/>
    <w:rsid w:val="00D3446D"/>
    <w:rsid w:val="00D34628"/>
    <w:rsid w:val="00D3476B"/>
    <w:rsid w:val="00D347A0"/>
    <w:rsid w:val="00D3484F"/>
    <w:rsid w:val="00D34E3E"/>
    <w:rsid w:val="00D34EB0"/>
    <w:rsid w:val="00D34F34"/>
    <w:rsid w:val="00D35186"/>
    <w:rsid w:val="00D3536A"/>
    <w:rsid w:val="00D35480"/>
    <w:rsid w:val="00D3587C"/>
    <w:rsid w:val="00D359D9"/>
    <w:rsid w:val="00D35A85"/>
    <w:rsid w:val="00D35B79"/>
    <w:rsid w:val="00D361A0"/>
    <w:rsid w:val="00D362F3"/>
    <w:rsid w:val="00D36369"/>
    <w:rsid w:val="00D364BB"/>
    <w:rsid w:val="00D366BB"/>
    <w:rsid w:val="00D3671B"/>
    <w:rsid w:val="00D36941"/>
    <w:rsid w:val="00D369BB"/>
    <w:rsid w:val="00D36BA3"/>
    <w:rsid w:val="00D374D4"/>
    <w:rsid w:val="00D374D5"/>
    <w:rsid w:val="00D3792D"/>
    <w:rsid w:val="00D37D76"/>
    <w:rsid w:val="00D37E5A"/>
    <w:rsid w:val="00D37E6C"/>
    <w:rsid w:val="00D37E92"/>
    <w:rsid w:val="00D40036"/>
    <w:rsid w:val="00D400BA"/>
    <w:rsid w:val="00D40520"/>
    <w:rsid w:val="00D40B1E"/>
    <w:rsid w:val="00D40BC7"/>
    <w:rsid w:val="00D411CF"/>
    <w:rsid w:val="00D413D9"/>
    <w:rsid w:val="00D41680"/>
    <w:rsid w:val="00D41F0B"/>
    <w:rsid w:val="00D42091"/>
    <w:rsid w:val="00D4286F"/>
    <w:rsid w:val="00D429B3"/>
    <w:rsid w:val="00D42A38"/>
    <w:rsid w:val="00D430C3"/>
    <w:rsid w:val="00D4313D"/>
    <w:rsid w:val="00D4321D"/>
    <w:rsid w:val="00D43276"/>
    <w:rsid w:val="00D43416"/>
    <w:rsid w:val="00D4342C"/>
    <w:rsid w:val="00D439AB"/>
    <w:rsid w:val="00D43ABC"/>
    <w:rsid w:val="00D43B15"/>
    <w:rsid w:val="00D43BF0"/>
    <w:rsid w:val="00D43BF6"/>
    <w:rsid w:val="00D44371"/>
    <w:rsid w:val="00D44571"/>
    <w:rsid w:val="00D45089"/>
    <w:rsid w:val="00D453EB"/>
    <w:rsid w:val="00D45637"/>
    <w:rsid w:val="00D4582D"/>
    <w:rsid w:val="00D45943"/>
    <w:rsid w:val="00D45A88"/>
    <w:rsid w:val="00D45BF4"/>
    <w:rsid w:val="00D45D1E"/>
    <w:rsid w:val="00D45E40"/>
    <w:rsid w:val="00D45E4C"/>
    <w:rsid w:val="00D465EC"/>
    <w:rsid w:val="00D46EEC"/>
    <w:rsid w:val="00D474C6"/>
    <w:rsid w:val="00D47575"/>
    <w:rsid w:val="00D47667"/>
    <w:rsid w:val="00D478D4"/>
    <w:rsid w:val="00D47AF6"/>
    <w:rsid w:val="00D47B41"/>
    <w:rsid w:val="00D47B9C"/>
    <w:rsid w:val="00D47E6E"/>
    <w:rsid w:val="00D47EAC"/>
    <w:rsid w:val="00D501AF"/>
    <w:rsid w:val="00D50596"/>
    <w:rsid w:val="00D506B6"/>
    <w:rsid w:val="00D5099E"/>
    <w:rsid w:val="00D50A06"/>
    <w:rsid w:val="00D50DA7"/>
    <w:rsid w:val="00D51341"/>
    <w:rsid w:val="00D5174B"/>
    <w:rsid w:val="00D51880"/>
    <w:rsid w:val="00D51B82"/>
    <w:rsid w:val="00D52557"/>
    <w:rsid w:val="00D52733"/>
    <w:rsid w:val="00D52754"/>
    <w:rsid w:val="00D527EE"/>
    <w:rsid w:val="00D5293B"/>
    <w:rsid w:val="00D52F16"/>
    <w:rsid w:val="00D52F2B"/>
    <w:rsid w:val="00D5315F"/>
    <w:rsid w:val="00D539D8"/>
    <w:rsid w:val="00D53B4F"/>
    <w:rsid w:val="00D53F36"/>
    <w:rsid w:val="00D54050"/>
    <w:rsid w:val="00D54237"/>
    <w:rsid w:val="00D5453B"/>
    <w:rsid w:val="00D54930"/>
    <w:rsid w:val="00D551F3"/>
    <w:rsid w:val="00D55353"/>
    <w:rsid w:val="00D553FC"/>
    <w:rsid w:val="00D5555C"/>
    <w:rsid w:val="00D5596D"/>
    <w:rsid w:val="00D55C34"/>
    <w:rsid w:val="00D55EB2"/>
    <w:rsid w:val="00D5606C"/>
    <w:rsid w:val="00D56823"/>
    <w:rsid w:val="00D56849"/>
    <w:rsid w:val="00D568D2"/>
    <w:rsid w:val="00D569AE"/>
    <w:rsid w:val="00D56AC6"/>
    <w:rsid w:val="00D56C56"/>
    <w:rsid w:val="00D56D6F"/>
    <w:rsid w:val="00D57258"/>
    <w:rsid w:val="00D57337"/>
    <w:rsid w:val="00D57419"/>
    <w:rsid w:val="00D5749F"/>
    <w:rsid w:val="00D576FA"/>
    <w:rsid w:val="00D579B2"/>
    <w:rsid w:val="00D57A68"/>
    <w:rsid w:val="00D57B27"/>
    <w:rsid w:val="00D57B98"/>
    <w:rsid w:val="00D57C43"/>
    <w:rsid w:val="00D57D2F"/>
    <w:rsid w:val="00D57F3E"/>
    <w:rsid w:val="00D6038C"/>
    <w:rsid w:val="00D60AA9"/>
    <w:rsid w:val="00D60F1E"/>
    <w:rsid w:val="00D60FD4"/>
    <w:rsid w:val="00D611DD"/>
    <w:rsid w:val="00D618FE"/>
    <w:rsid w:val="00D61DBF"/>
    <w:rsid w:val="00D621AD"/>
    <w:rsid w:val="00D62FDE"/>
    <w:rsid w:val="00D6364F"/>
    <w:rsid w:val="00D63A6F"/>
    <w:rsid w:val="00D63B69"/>
    <w:rsid w:val="00D63C32"/>
    <w:rsid w:val="00D649B1"/>
    <w:rsid w:val="00D64E03"/>
    <w:rsid w:val="00D64F47"/>
    <w:rsid w:val="00D651BD"/>
    <w:rsid w:val="00D656B2"/>
    <w:rsid w:val="00D6575B"/>
    <w:rsid w:val="00D65B7B"/>
    <w:rsid w:val="00D6673D"/>
    <w:rsid w:val="00D669F7"/>
    <w:rsid w:val="00D66A55"/>
    <w:rsid w:val="00D66A67"/>
    <w:rsid w:val="00D66ADC"/>
    <w:rsid w:val="00D66CDA"/>
    <w:rsid w:val="00D66D93"/>
    <w:rsid w:val="00D672A3"/>
    <w:rsid w:val="00D67355"/>
    <w:rsid w:val="00D67450"/>
    <w:rsid w:val="00D678BA"/>
    <w:rsid w:val="00D703EB"/>
    <w:rsid w:val="00D704FE"/>
    <w:rsid w:val="00D706CB"/>
    <w:rsid w:val="00D7091E"/>
    <w:rsid w:val="00D70975"/>
    <w:rsid w:val="00D709F7"/>
    <w:rsid w:val="00D70D30"/>
    <w:rsid w:val="00D70F9A"/>
    <w:rsid w:val="00D71091"/>
    <w:rsid w:val="00D71543"/>
    <w:rsid w:val="00D716C1"/>
    <w:rsid w:val="00D719F3"/>
    <w:rsid w:val="00D71A36"/>
    <w:rsid w:val="00D71B42"/>
    <w:rsid w:val="00D71D6D"/>
    <w:rsid w:val="00D723C3"/>
    <w:rsid w:val="00D723F2"/>
    <w:rsid w:val="00D724A9"/>
    <w:rsid w:val="00D726E9"/>
    <w:rsid w:val="00D726EC"/>
    <w:rsid w:val="00D729BA"/>
    <w:rsid w:val="00D72BE1"/>
    <w:rsid w:val="00D72BF8"/>
    <w:rsid w:val="00D72C5B"/>
    <w:rsid w:val="00D72DB8"/>
    <w:rsid w:val="00D72ECC"/>
    <w:rsid w:val="00D7326E"/>
    <w:rsid w:val="00D732C0"/>
    <w:rsid w:val="00D734BC"/>
    <w:rsid w:val="00D73834"/>
    <w:rsid w:val="00D7383D"/>
    <w:rsid w:val="00D74835"/>
    <w:rsid w:val="00D74A0B"/>
    <w:rsid w:val="00D74AAD"/>
    <w:rsid w:val="00D75C57"/>
    <w:rsid w:val="00D7621A"/>
    <w:rsid w:val="00D7632E"/>
    <w:rsid w:val="00D76A16"/>
    <w:rsid w:val="00D770B0"/>
    <w:rsid w:val="00D776BC"/>
    <w:rsid w:val="00D778EC"/>
    <w:rsid w:val="00D779F2"/>
    <w:rsid w:val="00D77A98"/>
    <w:rsid w:val="00D77C83"/>
    <w:rsid w:val="00D77EB3"/>
    <w:rsid w:val="00D77EDD"/>
    <w:rsid w:val="00D80477"/>
    <w:rsid w:val="00D80920"/>
    <w:rsid w:val="00D80E8C"/>
    <w:rsid w:val="00D80F13"/>
    <w:rsid w:val="00D8129C"/>
    <w:rsid w:val="00D8130B"/>
    <w:rsid w:val="00D815B0"/>
    <w:rsid w:val="00D81A1D"/>
    <w:rsid w:val="00D81F58"/>
    <w:rsid w:val="00D8211C"/>
    <w:rsid w:val="00D82220"/>
    <w:rsid w:val="00D826E2"/>
    <w:rsid w:val="00D82885"/>
    <w:rsid w:val="00D8292F"/>
    <w:rsid w:val="00D82CB5"/>
    <w:rsid w:val="00D82EF6"/>
    <w:rsid w:val="00D8309A"/>
    <w:rsid w:val="00D833A0"/>
    <w:rsid w:val="00D833B3"/>
    <w:rsid w:val="00D835FE"/>
    <w:rsid w:val="00D837CB"/>
    <w:rsid w:val="00D83E13"/>
    <w:rsid w:val="00D83EA4"/>
    <w:rsid w:val="00D84002"/>
    <w:rsid w:val="00D8403B"/>
    <w:rsid w:val="00D84258"/>
    <w:rsid w:val="00D84642"/>
    <w:rsid w:val="00D846A2"/>
    <w:rsid w:val="00D847BD"/>
    <w:rsid w:val="00D84927"/>
    <w:rsid w:val="00D84DD0"/>
    <w:rsid w:val="00D84F93"/>
    <w:rsid w:val="00D8503F"/>
    <w:rsid w:val="00D85618"/>
    <w:rsid w:val="00D856A9"/>
    <w:rsid w:val="00D8570A"/>
    <w:rsid w:val="00D85826"/>
    <w:rsid w:val="00D85B07"/>
    <w:rsid w:val="00D85F3C"/>
    <w:rsid w:val="00D85FB9"/>
    <w:rsid w:val="00D85FF8"/>
    <w:rsid w:val="00D86120"/>
    <w:rsid w:val="00D861F3"/>
    <w:rsid w:val="00D86210"/>
    <w:rsid w:val="00D865B2"/>
    <w:rsid w:val="00D86638"/>
    <w:rsid w:val="00D86BFD"/>
    <w:rsid w:val="00D86CA2"/>
    <w:rsid w:val="00D87475"/>
    <w:rsid w:val="00D87517"/>
    <w:rsid w:val="00D878E7"/>
    <w:rsid w:val="00D87DD9"/>
    <w:rsid w:val="00D87EAB"/>
    <w:rsid w:val="00D9021D"/>
    <w:rsid w:val="00D905FC"/>
    <w:rsid w:val="00D90ADA"/>
    <w:rsid w:val="00D90AE7"/>
    <w:rsid w:val="00D90BC0"/>
    <w:rsid w:val="00D90C97"/>
    <w:rsid w:val="00D90CC8"/>
    <w:rsid w:val="00D90D16"/>
    <w:rsid w:val="00D90E3D"/>
    <w:rsid w:val="00D90E4E"/>
    <w:rsid w:val="00D90EB0"/>
    <w:rsid w:val="00D9110A"/>
    <w:rsid w:val="00D9130B"/>
    <w:rsid w:val="00D916ED"/>
    <w:rsid w:val="00D919F1"/>
    <w:rsid w:val="00D91B88"/>
    <w:rsid w:val="00D91BC1"/>
    <w:rsid w:val="00D91CF4"/>
    <w:rsid w:val="00D91F39"/>
    <w:rsid w:val="00D91F79"/>
    <w:rsid w:val="00D9204E"/>
    <w:rsid w:val="00D92087"/>
    <w:rsid w:val="00D92A52"/>
    <w:rsid w:val="00D92AE2"/>
    <w:rsid w:val="00D92AF7"/>
    <w:rsid w:val="00D92DAF"/>
    <w:rsid w:val="00D92E5A"/>
    <w:rsid w:val="00D92FD7"/>
    <w:rsid w:val="00D93331"/>
    <w:rsid w:val="00D935B3"/>
    <w:rsid w:val="00D93869"/>
    <w:rsid w:val="00D93A2C"/>
    <w:rsid w:val="00D93AF7"/>
    <w:rsid w:val="00D93D5D"/>
    <w:rsid w:val="00D94034"/>
    <w:rsid w:val="00D94213"/>
    <w:rsid w:val="00D94252"/>
    <w:rsid w:val="00D94413"/>
    <w:rsid w:val="00D94727"/>
    <w:rsid w:val="00D94972"/>
    <w:rsid w:val="00D94C01"/>
    <w:rsid w:val="00D94D11"/>
    <w:rsid w:val="00D94DE4"/>
    <w:rsid w:val="00D94F9C"/>
    <w:rsid w:val="00D9540E"/>
    <w:rsid w:val="00D95453"/>
    <w:rsid w:val="00D957EB"/>
    <w:rsid w:val="00D95B0B"/>
    <w:rsid w:val="00D95C97"/>
    <w:rsid w:val="00D95EE8"/>
    <w:rsid w:val="00D963EF"/>
    <w:rsid w:val="00D964B1"/>
    <w:rsid w:val="00D965D9"/>
    <w:rsid w:val="00D9683B"/>
    <w:rsid w:val="00D96A13"/>
    <w:rsid w:val="00D96ADF"/>
    <w:rsid w:val="00D96CA1"/>
    <w:rsid w:val="00D96D6F"/>
    <w:rsid w:val="00D97065"/>
    <w:rsid w:val="00D97360"/>
    <w:rsid w:val="00D97455"/>
    <w:rsid w:val="00D97513"/>
    <w:rsid w:val="00D97A9E"/>
    <w:rsid w:val="00D97DB9"/>
    <w:rsid w:val="00DA0182"/>
    <w:rsid w:val="00DA036A"/>
    <w:rsid w:val="00DA061A"/>
    <w:rsid w:val="00DA0D41"/>
    <w:rsid w:val="00DA0EAB"/>
    <w:rsid w:val="00DA1300"/>
    <w:rsid w:val="00DA1359"/>
    <w:rsid w:val="00DA162B"/>
    <w:rsid w:val="00DA1971"/>
    <w:rsid w:val="00DA1E92"/>
    <w:rsid w:val="00DA1F8C"/>
    <w:rsid w:val="00DA1FC1"/>
    <w:rsid w:val="00DA2090"/>
    <w:rsid w:val="00DA2666"/>
    <w:rsid w:val="00DA2676"/>
    <w:rsid w:val="00DA2845"/>
    <w:rsid w:val="00DA2A4B"/>
    <w:rsid w:val="00DA3248"/>
    <w:rsid w:val="00DA36B5"/>
    <w:rsid w:val="00DA380C"/>
    <w:rsid w:val="00DA3835"/>
    <w:rsid w:val="00DA388F"/>
    <w:rsid w:val="00DA3A9C"/>
    <w:rsid w:val="00DA3AF2"/>
    <w:rsid w:val="00DA3EDD"/>
    <w:rsid w:val="00DA411E"/>
    <w:rsid w:val="00DA416A"/>
    <w:rsid w:val="00DA4632"/>
    <w:rsid w:val="00DA470E"/>
    <w:rsid w:val="00DA4A65"/>
    <w:rsid w:val="00DA4BF0"/>
    <w:rsid w:val="00DA4E78"/>
    <w:rsid w:val="00DA5064"/>
    <w:rsid w:val="00DA539A"/>
    <w:rsid w:val="00DA56AD"/>
    <w:rsid w:val="00DA579B"/>
    <w:rsid w:val="00DA5BFA"/>
    <w:rsid w:val="00DA5E10"/>
    <w:rsid w:val="00DA5E8E"/>
    <w:rsid w:val="00DA5FD3"/>
    <w:rsid w:val="00DA5FF2"/>
    <w:rsid w:val="00DA6034"/>
    <w:rsid w:val="00DA63AB"/>
    <w:rsid w:val="00DA649D"/>
    <w:rsid w:val="00DA650B"/>
    <w:rsid w:val="00DA6881"/>
    <w:rsid w:val="00DA6890"/>
    <w:rsid w:val="00DA6CEF"/>
    <w:rsid w:val="00DA7263"/>
    <w:rsid w:val="00DA7292"/>
    <w:rsid w:val="00DA7353"/>
    <w:rsid w:val="00DA75A5"/>
    <w:rsid w:val="00DA7799"/>
    <w:rsid w:val="00DA782E"/>
    <w:rsid w:val="00DB02DC"/>
    <w:rsid w:val="00DB02EF"/>
    <w:rsid w:val="00DB0569"/>
    <w:rsid w:val="00DB064A"/>
    <w:rsid w:val="00DB0987"/>
    <w:rsid w:val="00DB0AB3"/>
    <w:rsid w:val="00DB1188"/>
    <w:rsid w:val="00DB11FF"/>
    <w:rsid w:val="00DB1305"/>
    <w:rsid w:val="00DB135E"/>
    <w:rsid w:val="00DB17DE"/>
    <w:rsid w:val="00DB1992"/>
    <w:rsid w:val="00DB1A8D"/>
    <w:rsid w:val="00DB1BC1"/>
    <w:rsid w:val="00DB22F7"/>
    <w:rsid w:val="00DB2978"/>
    <w:rsid w:val="00DB2BE3"/>
    <w:rsid w:val="00DB2CA2"/>
    <w:rsid w:val="00DB2E19"/>
    <w:rsid w:val="00DB2ECE"/>
    <w:rsid w:val="00DB357B"/>
    <w:rsid w:val="00DB393D"/>
    <w:rsid w:val="00DB3A46"/>
    <w:rsid w:val="00DB3C05"/>
    <w:rsid w:val="00DB3C40"/>
    <w:rsid w:val="00DB43E4"/>
    <w:rsid w:val="00DB46C3"/>
    <w:rsid w:val="00DB4ACE"/>
    <w:rsid w:val="00DB4AD6"/>
    <w:rsid w:val="00DB4F91"/>
    <w:rsid w:val="00DB5717"/>
    <w:rsid w:val="00DB63BF"/>
    <w:rsid w:val="00DB67FE"/>
    <w:rsid w:val="00DB688E"/>
    <w:rsid w:val="00DB6A30"/>
    <w:rsid w:val="00DB6B32"/>
    <w:rsid w:val="00DB6B9A"/>
    <w:rsid w:val="00DB6D06"/>
    <w:rsid w:val="00DB6FD4"/>
    <w:rsid w:val="00DB70FA"/>
    <w:rsid w:val="00DB71FF"/>
    <w:rsid w:val="00DB7450"/>
    <w:rsid w:val="00DB74D8"/>
    <w:rsid w:val="00DB7508"/>
    <w:rsid w:val="00DB7653"/>
    <w:rsid w:val="00DB796C"/>
    <w:rsid w:val="00DB79C3"/>
    <w:rsid w:val="00DB7B7F"/>
    <w:rsid w:val="00DB7EAF"/>
    <w:rsid w:val="00DC0184"/>
    <w:rsid w:val="00DC06D4"/>
    <w:rsid w:val="00DC07D9"/>
    <w:rsid w:val="00DC093F"/>
    <w:rsid w:val="00DC094A"/>
    <w:rsid w:val="00DC0A54"/>
    <w:rsid w:val="00DC0C46"/>
    <w:rsid w:val="00DC0E95"/>
    <w:rsid w:val="00DC0EDA"/>
    <w:rsid w:val="00DC109B"/>
    <w:rsid w:val="00DC1286"/>
    <w:rsid w:val="00DC14EA"/>
    <w:rsid w:val="00DC15AA"/>
    <w:rsid w:val="00DC18E8"/>
    <w:rsid w:val="00DC1C33"/>
    <w:rsid w:val="00DC1D8E"/>
    <w:rsid w:val="00DC23DB"/>
    <w:rsid w:val="00DC2A64"/>
    <w:rsid w:val="00DC2C83"/>
    <w:rsid w:val="00DC2D9A"/>
    <w:rsid w:val="00DC36AD"/>
    <w:rsid w:val="00DC37D5"/>
    <w:rsid w:val="00DC380C"/>
    <w:rsid w:val="00DC4080"/>
    <w:rsid w:val="00DC4110"/>
    <w:rsid w:val="00DC44CF"/>
    <w:rsid w:val="00DC4BD0"/>
    <w:rsid w:val="00DC4F48"/>
    <w:rsid w:val="00DC5368"/>
    <w:rsid w:val="00DC5541"/>
    <w:rsid w:val="00DC583C"/>
    <w:rsid w:val="00DC5C93"/>
    <w:rsid w:val="00DC60F6"/>
    <w:rsid w:val="00DC6587"/>
    <w:rsid w:val="00DC6E50"/>
    <w:rsid w:val="00DC6EC0"/>
    <w:rsid w:val="00DC7940"/>
    <w:rsid w:val="00DC7CF2"/>
    <w:rsid w:val="00DC7CFE"/>
    <w:rsid w:val="00DC7D2C"/>
    <w:rsid w:val="00DC7F1E"/>
    <w:rsid w:val="00DD0074"/>
    <w:rsid w:val="00DD0199"/>
    <w:rsid w:val="00DD021D"/>
    <w:rsid w:val="00DD048C"/>
    <w:rsid w:val="00DD0644"/>
    <w:rsid w:val="00DD0648"/>
    <w:rsid w:val="00DD068A"/>
    <w:rsid w:val="00DD0BB6"/>
    <w:rsid w:val="00DD1273"/>
    <w:rsid w:val="00DD142E"/>
    <w:rsid w:val="00DD188B"/>
    <w:rsid w:val="00DD1A87"/>
    <w:rsid w:val="00DD24AB"/>
    <w:rsid w:val="00DD274B"/>
    <w:rsid w:val="00DD2953"/>
    <w:rsid w:val="00DD2D25"/>
    <w:rsid w:val="00DD2D41"/>
    <w:rsid w:val="00DD2D78"/>
    <w:rsid w:val="00DD370C"/>
    <w:rsid w:val="00DD3BFD"/>
    <w:rsid w:val="00DD3C02"/>
    <w:rsid w:val="00DD41C9"/>
    <w:rsid w:val="00DD4335"/>
    <w:rsid w:val="00DD445A"/>
    <w:rsid w:val="00DD47B4"/>
    <w:rsid w:val="00DD5032"/>
    <w:rsid w:val="00DD52BA"/>
    <w:rsid w:val="00DD52F2"/>
    <w:rsid w:val="00DD54AC"/>
    <w:rsid w:val="00DD54F5"/>
    <w:rsid w:val="00DD5556"/>
    <w:rsid w:val="00DD5C17"/>
    <w:rsid w:val="00DD5DC2"/>
    <w:rsid w:val="00DD5E6A"/>
    <w:rsid w:val="00DD617E"/>
    <w:rsid w:val="00DD637E"/>
    <w:rsid w:val="00DD63D0"/>
    <w:rsid w:val="00DD6496"/>
    <w:rsid w:val="00DD64E4"/>
    <w:rsid w:val="00DD65B7"/>
    <w:rsid w:val="00DD667D"/>
    <w:rsid w:val="00DD67B2"/>
    <w:rsid w:val="00DD69DD"/>
    <w:rsid w:val="00DD6BC9"/>
    <w:rsid w:val="00DD6C01"/>
    <w:rsid w:val="00DD6D74"/>
    <w:rsid w:val="00DD7017"/>
    <w:rsid w:val="00DD7252"/>
    <w:rsid w:val="00DD7294"/>
    <w:rsid w:val="00DD72C7"/>
    <w:rsid w:val="00DD7737"/>
    <w:rsid w:val="00DD7DEF"/>
    <w:rsid w:val="00DD7EC9"/>
    <w:rsid w:val="00DD7FFA"/>
    <w:rsid w:val="00DE0151"/>
    <w:rsid w:val="00DE0455"/>
    <w:rsid w:val="00DE0507"/>
    <w:rsid w:val="00DE066D"/>
    <w:rsid w:val="00DE071E"/>
    <w:rsid w:val="00DE0C96"/>
    <w:rsid w:val="00DE0F81"/>
    <w:rsid w:val="00DE1262"/>
    <w:rsid w:val="00DE152A"/>
    <w:rsid w:val="00DE1839"/>
    <w:rsid w:val="00DE195D"/>
    <w:rsid w:val="00DE1D8E"/>
    <w:rsid w:val="00DE21EB"/>
    <w:rsid w:val="00DE22F0"/>
    <w:rsid w:val="00DE23D4"/>
    <w:rsid w:val="00DE23EF"/>
    <w:rsid w:val="00DE24F7"/>
    <w:rsid w:val="00DE2559"/>
    <w:rsid w:val="00DE262C"/>
    <w:rsid w:val="00DE29C1"/>
    <w:rsid w:val="00DE2A2F"/>
    <w:rsid w:val="00DE32E7"/>
    <w:rsid w:val="00DE382E"/>
    <w:rsid w:val="00DE3B9E"/>
    <w:rsid w:val="00DE3C32"/>
    <w:rsid w:val="00DE4326"/>
    <w:rsid w:val="00DE438C"/>
    <w:rsid w:val="00DE4643"/>
    <w:rsid w:val="00DE47B6"/>
    <w:rsid w:val="00DE49E6"/>
    <w:rsid w:val="00DE4D0A"/>
    <w:rsid w:val="00DE4DB4"/>
    <w:rsid w:val="00DE5021"/>
    <w:rsid w:val="00DE549C"/>
    <w:rsid w:val="00DE5577"/>
    <w:rsid w:val="00DE58B2"/>
    <w:rsid w:val="00DE58BC"/>
    <w:rsid w:val="00DE59C9"/>
    <w:rsid w:val="00DE5B7A"/>
    <w:rsid w:val="00DE5C39"/>
    <w:rsid w:val="00DE618C"/>
    <w:rsid w:val="00DE6364"/>
    <w:rsid w:val="00DE68AE"/>
    <w:rsid w:val="00DE6A6E"/>
    <w:rsid w:val="00DE6BEB"/>
    <w:rsid w:val="00DE75B6"/>
    <w:rsid w:val="00DE78DA"/>
    <w:rsid w:val="00DE79D3"/>
    <w:rsid w:val="00DE7EDA"/>
    <w:rsid w:val="00DF03B8"/>
    <w:rsid w:val="00DF05F4"/>
    <w:rsid w:val="00DF0638"/>
    <w:rsid w:val="00DF07D9"/>
    <w:rsid w:val="00DF0BF0"/>
    <w:rsid w:val="00DF0DA8"/>
    <w:rsid w:val="00DF0EE7"/>
    <w:rsid w:val="00DF13CF"/>
    <w:rsid w:val="00DF1457"/>
    <w:rsid w:val="00DF162C"/>
    <w:rsid w:val="00DF1694"/>
    <w:rsid w:val="00DF17B4"/>
    <w:rsid w:val="00DF1837"/>
    <w:rsid w:val="00DF185C"/>
    <w:rsid w:val="00DF19FF"/>
    <w:rsid w:val="00DF1E2E"/>
    <w:rsid w:val="00DF1EC4"/>
    <w:rsid w:val="00DF2407"/>
    <w:rsid w:val="00DF2634"/>
    <w:rsid w:val="00DF266F"/>
    <w:rsid w:val="00DF26E8"/>
    <w:rsid w:val="00DF2792"/>
    <w:rsid w:val="00DF2A67"/>
    <w:rsid w:val="00DF2C7A"/>
    <w:rsid w:val="00DF3137"/>
    <w:rsid w:val="00DF32A3"/>
    <w:rsid w:val="00DF33A8"/>
    <w:rsid w:val="00DF3524"/>
    <w:rsid w:val="00DF3764"/>
    <w:rsid w:val="00DF39C4"/>
    <w:rsid w:val="00DF3B6C"/>
    <w:rsid w:val="00DF3DCD"/>
    <w:rsid w:val="00DF3DD5"/>
    <w:rsid w:val="00DF3E7A"/>
    <w:rsid w:val="00DF4020"/>
    <w:rsid w:val="00DF404E"/>
    <w:rsid w:val="00DF42CE"/>
    <w:rsid w:val="00DF433D"/>
    <w:rsid w:val="00DF434B"/>
    <w:rsid w:val="00DF4432"/>
    <w:rsid w:val="00DF4F28"/>
    <w:rsid w:val="00DF51CC"/>
    <w:rsid w:val="00DF535A"/>
    <w:rsid w:val="00DF536D"/>
    <w:rsid w:val="00DF566F"/>
    <w:rsid w:val="00DF5AE2"/>
    <w:rsid w:val="00DF5B15"/>
    <w:rsid w:val="00DF5EE8"/>
    <w:rsid w:val="00DF5F45"/>
    <w:rsid w:val="00DF62FA"/>
    <w:rsid w:val="00DF631A"/>
    <w:rsid w:val="00DF6C47"/>
    <w:rsid w:val="00DF71AD"/>
    <w:rsid w:val="00DF7E2B"/>
    <w:rsid w:val="00DF7E77"/>
    <w:rsid w:val="00DF7FC9"/>
    <w:rsid w:val="00DF7FEC"/>
    <w:rsid w:val="00E00121"/>
    <w:rsid w:val="00E00B89"/>
    <w:rsid w:val="00E00B9C"/>
    <w:rsid w:val="00E00E1E"/>
    <w:rsid w:val="00E00E5C"/>
    <w:rsid w:val="00E00E63"/>
    <w:rsid w:val="00E0119A"/>
    <w:rsid w:val="00E0125F"/>
    <w:rsid w:val="00E012A8"/>
    <w:rsid w:val="00E013D0"/>
    <w:rsid w:val="00E0151B"/>
    <w:rsid w:val="00E01617"/>
    <w:rsid w:val="00E0180D"/>
    <w:rsid w:val="00E01A8D"/>
    <w:rsid w:val="00E01AA6"/>
    <w:rsid w:val="00E01C36"/>
    <w:rsid w:val="00E01FE2"/>
    <w:rsid w:val="00E02021"/>
    <w:rsid w:val="00E025DC"/>
    <w:rsid w:val="00E02B65"/>
    <w:rsid w:val="00E0305A"/>
    <w:rsid w:val="00E03172"/>
    <w:rsid w:val="00E0359C"/>
    <w:rsid w:val="00E03D26"/>
    <w:rsid w:val="00E03FD5"/>
    <w:rsid w:val="00E04172"/>
    <w:rsid w:val="00E0423C"/>
    <w:rsid w:val="00E042DC"/>
    <w:rsid w:val="00E043C1"/>
    <w:rsid w:val="00E04503"/>
    <w:rsid w:val="00E04651"/>
    <w:rsid w:val="00E046BD"/>
    <w:rsid w:val="00E046FB"/>
    <w:rsid w:val="00E047B7"/>
    <w:rsid w:val="00E0482B"/>
    <w:rsid w:val="00E04971"/>
    <w:rsid w:val="00E04E0A"/>
    <w:rsid w:val="00E04F9B"/>
    <w:rsid w:val="00E058F9"/>
    <w:rsid w:val="00E060D0"/>
    <w:rsid w:val="00E061AC"/>
    <w:rsid w:val="00E06D5E"/>
    <w:rsid w:val="00E06F72"/>
    <w:rsid w:val="00E070EC"/>
    <w:rsid w:val="00E073DC"/>
    <w:rsid w:val="00E077F4"/>
    <w:rsid w:val="00E07990"/>
    <w:rsid w:val="00E07B6A"/>
    <w:rsid w:val="00E07E0C"/>
    <w:rsid w:val="00E07F19"/>
    <w:rsid w:val="00E07FB3"/>
    <w:rsid w:val="00E101B1"/>
    <w:rsid w:val="00E1022A"/>
    <w:rsid w:val="00E1026E"/>
    <w:rsid w:val="00E10574"/>
    <w:rsid w:val="00E10632"/>
    <w:rsid w:val="00E10724"/>
    <w:rsid w:val="00E1073D"/>
    <w:rsid w:val="00E109F2"/>
    <w:rsid w:val="00E10B25"/>
    <w:rsid w:val="00E10D10"/>
    <w:rsid w:val="00E10E17"/>
    <w:rsid w:val="00E10E86"/>
    <w:rsid w:val="00E113A9"/>
    <w:rsid w:val="00E11542"/>
    <w:rsid w:val="00E11549"/>
    <w:rsid w:val="00E11773"/>
    <w:rsid w:val="00E11B68"/>
    <w:rsid w:val="00E11CAC"/>
    <w:rsid w:val="00E11D08"/>
    <w:rsid w:val="00E1233C"/>
    <w:rsid w:val="00E124A2"/>
    <w:rsid w:val="00E1284D"/>
    <w:rsid w:val="00E12949"/>
    <w:rsid w:val="00E130AD"/>
    <w:rsid w:val="00E1310E"/>
    <w:rsid w:val="00E13184"/>
    <w:rsid w:val="00E1325B"/>
    <w:rsid w:val="00E13646"/>
    <w:rsid w:val="00E137BC"/>
    <w:rsid w:val="00E13C75"/>
    <w:rsid w:val="00E146F7"/>
    <w:rsid w:val="00E14B7C"/>
    <w:rsid w:val="00E14C92"/>
    <w:rsid w:val="00E14CAC"/>
    <w:rsid w:val="00E14E00"/>
    <w:rsid w:val="00E14F8C"/>
    <w:rsid w:val="00E1533A"/>
    <w:rsid w:val="00E155D5"/>
    <w:rsid w:val="00E1581F"/>
    <w:rsid w:val="00E158FE"/>
    <w:rsid w:val="00E15BC9"/>
    <w:rsid w:val="00E15E16"/>
    <w:rsid w:val="00E15F4D"/>
    <w:rsid w:val="00E15FF4"/>
    <w:rsid w:val="00E16331"/>
    <w:rsid w:val="00E16452"/>
    <w:rsid w:val="00E16527"/>
    <w:rsid w:val="00E16535"/>
    <w:rsid w:val="00E167AA"/>
    <w:rsid w:val="00E1689F"/>
    <w:rsid w:val="00E169A8"/>
    <w:rsid w:val="00E1719B"/>
    <w:rsid w:val="00E17B7B"/>
    <w:rsid w:val="00E200FD"/>
    <w:rsid w:val="00E204AA"/>
    <w:rsid w:val="00E20794"/>
    <w:rsid w:val="00E20B62"/>
    <w:rsid w:val="00E21470"/>
    <w:rsid w:val="00E217D5"/>
    <w:rsid w:val="00E21CAE"/>
    <w:rsid w:val="00E22652"/>
    <w:rsid w:val="00E22763"/>
    <w:rsid w:val="00E22BC9"/>
    <w:rsid w:val="00E22DEB"/>
    <w:rsid w:val="00E22F43"/>
    <w:rsid w:val="00E22F55"/>
    <w:rsid w:val="00E23062"/>
    <w:rsid w:val="00E23165"/>
    <w:rsid w:val="00E23480"/>
    <w:rsid w:val="00E238CE"/>
    <w:rsid w:val="00E2405E"/>
    <w:rsid w:val="00E2486C"/>
    <w:rsid w:val="00E248A6"/>
    <w:rsid w:val="00E2494E"/>
    <w:rsid w:val="00E249A4"/>
    <w:rsid w:val="00E24B7F"/>
    <w:rsid w:val="00E24B9E"/>
    <w:rsid w:val="00E24D41"/>
    <w:rsid w:val="00E24F85"/>
    <w:rsid w:val="00E25021"/>
    <w:rsid w:val="00E254A0"/>
    <w:rsid w:val="00E25586"/>
    <w:rsid w:val="00E25773"/>
    <w:rsid w:val="00E25B0D"/>
    <w:rsid w:val="00E25F65"/>
    <w:rsid w:val="00E25F98"/>
    <w:rsid w:val="00E25FE9"/>
    <w:rsid w:val="00E25FF3"/>
    <w:rsid w:val="00E2623A"/>
    <w:rsid w:val="00E262D4"/>
    <w:rsid w:val="00E264BD"/>
    <w:rsid w:val="00E268A1"/>
    <w:rsid w:val="00E26B83"/>
    <w:rsid w:val="00E26DE0"/>
    <w:rsid w:val="00E26DF0"/>
    <w:rsid w:val="00E27564"/>
    <w:rsid w:val="00E27AD0"/>
    <w:rsid w:val="00E27D0A"/>
    <w:rsid w:val="00E27FCE"/>
    <w:rsid w:val="00E30188"/>
    <w:rsid w:val="00E30207"/>
    <w:rsid w:val="00E303F4"/>
    <w:rsid w:val="00E305CC"/>
    <w:rsid w:val="00E30DA1"/>
    <w:rsid w:val="00E30DB7"/>
    <w:rsid w:val="00E318F9"/>
    <w:rsid w:val="00E31A20"/>
    <w:rsid w:val="00E31FE5"/>
    <w:rsid w:val="00E32627"/>
    <w:rsid w:val="00E3265F"/>
    <w:rsid w:val="00E32697"/>
    <w:rsid w:val="00E327B3"/>
    <w:rsid w:val="00E327CE"/>
    <w:rsid w:val="00E328A0"/>
    <w:rsid w:val="00E32B67"/>
    <w:rsid w:val="00E32E99"/>
    <w:rsid w:val="00E32EA4"/>
    <w:rsid w:val="00E32FFA"/>
    <w:rsid w:val="00E333B6"/>
    <w:rsid w:val="00E3361C"/>
    <w:rsid w:val="00E33847"/>
    <w:rsid w:val="00E33B36"/>
    <w:rsid w:val="00E33CC0"/>
    <w:rsid w:val="00E33EAD"/>
    <w:rsid w:val="00E33F02"/>
    <w:rsid w:val="00E33F52"/>
    <w:rsid w:val="00E3448D"/>
    <w:rsid w:val="00E3457D"/>
    <w:rsid w:val="00E34629"/>
    <w:rsid w:val="00E34A3A"/>
    <w:rsid w:val="00E34F11"/>
    <w:rsid w:val="00E34FD5"/>
    <w:rsid w:val="00E3500A"/>
    <w:rsid w:val="00E3501B"/>
    <w:rsid w:val="00E3512A"/>
    <w:rsid w:val="00E352CE"/>
    <w:rsid w:val="00E352EA"/>
    <w:rsid w:val="00E3555F"/>
    <w:rsid w:val="00E357A3"/>
    <w:rsid w:val="00E35CB3"/>
    <w:rsid w:val="00E35DF4"/>
    <w:rsid w:val="00E364C7"/>
    <w:rsid w:val="00E3654A"/>
    <w:rsid w:val="00E365C2"/>
    <w:rsid w:val="00E36B0A"/>
    <w:rsid w:val="00E36D2B"/>
    <w:rsid w:val="00E3711A"/>
    <w:rsid w:val="00E3731A"/>
    <w:rsid w:val="00E3737A"/>
    <w:rsid w:val="00E3793D"/>
    <w:rsid w:val="00E37E69"/>
    <w:rsid w:val="00E4001D"/>
    <w:rsid w:val="00E40366"/>
    <w:rsid w:val="00E403BF"/>
    <w:rsid w:val="00E40499"/>
    <w:rsid w:val="00E40615"/>
    <w:rsid w:val="00E40869"/>
    <w:rsid w:val="00E40977"/>
    <w:rsid w:val="00E40A2C"/>
    <w:rsid w:val="00E40DF9"/>
    <w:rsid w:val="00E40EAE"/>
    <w:rsid w:val="00E41025"/>
    <w:rsid w:val="00E41181"/>
    <w:rsid w:val="00E41344"/>
    <w:rsid w:val="00E41454"/>
    <w:rsid w:val="00E416BB"/>
    <w:rsid w:val="00E41730"/>
    <w:rsid w:val="00E419FB"/>
    <w:rsid w:val="00E41B61"/>
    <w:rsid w:val="00E41C51"/>
    <w:rsid w:val="00E41E57"/>
    <w:rsid w:val="00E41F3F"/>
    <w:rsid w:val="00E424F5"/>
    <w:rsid w:val="00E427C8"/>
    <w:rsid w:val="00E42C2C"/>
    <w:rsid w:val="00E4314E"/>
    <w:rsid w:val="00E43175"/>
    <w:rsid w:val="00E43461"/>
    <w:rsid w:val="00E43491"/>
    <w:rsid w:val="00E43578"/>
    <w:rsid w:val="00E436E1"/>
    <w:rsid w:val="00E43743"/>
    <w:rsid w:val="00E437ED"/>
    <w:rsid w:val="00E43F95"/>
    <w:rsid w:val="00E4413D"/>
    <w:rsid w:val="00E4450E"/>
    <w:rsid w:val="00E44564"/>
    <w:rsid w:val="00E44589"/>
    <w:rsid w:val="00E448B3"/>
    <w:rsid w:val="00E44C6C"/>
    <w:rsid w:val="00E453B2"/>
    <w:rsid w:val="00E45541"/>
    <w:rsid w:val="00E45562"/>
    <w:rsid w:val="00E45A25"/>
    <w:rsid w:val="00E45C2B"/>
    <w:rsid w:val="00E45D3D"/>
    <w:rsid w:val="00E46026"/>
    <w:rsid w:val="00E46051"/>
    <w:rsid w:val="00E462B4"/>
    <w:rsid w:val="00E46A01"/>
    <w:rsid w:val="00E46CA3"/>
    <w:rsid w:val="00E47005"/>
    <w:rsid w:val="00E47115"/>
    <w:rsid w:val="00E47AE2"/>
    <w:rsid w:val="00E47C1D"/>
    <w:rsid w:val="00E47C6A"/>
    <w:rsid w:val="00E501B0"/>
    <w:rsid w:val="00E50EC9"/>
    <w:rsid w:val="00E517A9"/>
    <w:rsid w:val="00E51930"/>
    <w:rsid w:val="00E51B37"/>
    <w:rsid w:val="00E51EA7"/>
    <w:rsid w:val="00E51F80"/>
    <w:rsid w:val="00E52CBB"/>
    <w:rsid w:val="00E52D3A"/>
    <w:rsid w:val="00E531C6"/>
    <w:rsid w:val="00E5344F"/>
    <w:rsid w:val="00E535E2"/>
    <w:rsid w:val="00E53654"/>
    <w:rsid w:val="00E5370F"/>
    <w:rsid w:val="00E53F70"/>
    <w:rsid w:val="00E5401D"/>
    <w:rsid w:val="00E5448C"/>
    <w:rsid w:val="00E54622"/>
    <w:rsid w:val="00E547B5"/>
    <w:rsid w:val="00E549C1"/>
    <w:rsid w:val="00E54B55"/>
    <w:rsid w:val="00E5521F"/>
    <w:rsid w:val="00E555C4"/>
    <w:rsid w:val="00E559A0"/>
    <w:rsid w:val="00E55E45"/>
    <w:rsid w:val="00E560C3"/>
    <w:rsid w:val="00E563DE"/>
    <w:rsid w:val="00E5640C"/>
    <w:rsid w:val="00E56B66"/>
    <w:rsid w:val="00E56CD8"/>
    <w:rsid w:val="00E57412"/>
    <w:rsid w:val="00E574F5"/>
    <w:rsid w:val="00E576FC"/>
    <w:rsid w:val="00E578D7"/>
    <w:rsid w:val="00E57A32"/>
    <w:rsid w:val="00E57C1F"/>
    <w:rsid w:val="00E57D08"/>
    <w:rsid w:val="00E57E96"/>
    <w:rsid w:val="00E60118"/>
    <w:rsid w:val="00E607B5"/>
    <w:rsid w:val="00E607E8"/>
    <w:rsid w:val="00E6088A"/>
    <w:rsid w:val="00E60A1E"/>
    <w:rsid w:val="00E61019"/>
    <w:rsid w:val="00E6104C"/>
    <w:rsid w:val="00E6135E"/>
    <w:rsid w:val="00E613ED"/>
    <w:rsid w:val="00E6145A"/>
    <w:rsid w:val="00E614AA"/>
    <w:rsid w:val="00E615B0"/>
    <w:rsid w:val="00E61646"/>
    <w:rsid w:val="00E61773"/>
    <w:rsid w:val="00E62137"/>
    <w:rsid w:val="00E62568"/>
    <w:rsid w:val="00E627B4"/>
    <w:rsid w:val="00E6295F"/>
    <w:rsid w:val="00E62DBC"/>
    <w:rsid w:val="00E62F9B"/>
    <w:rsid w:val="00E630EF"/>
    <w:rsid w:val="00E632CE"/>
    <w:rsid w:val="00E632F8"/>
    <w:rsid w:val="00E634CA"/>
    <w:rsid w:val="00E6381D"/>
    <w:rsid w:val="00E63E43"/>
    <w:rsid w:val="00E63F8F"/>
    <w:rsid w:val="00E641F9"/>
    <w:rsid w:val="00E6439E"/>
    <w:rsid w:val="00E6473D"/>
    <w:rsid w:val="00E64B5E"/>
    <w:rsid w:val="00E6513C"/>
    <w:rsid w:val="00E6515F"/>
    <w:rsid w:val="00E6526C"/>
    <w:rsid w:val="00E65271"/>
    <w:rsid w:val="00E65868"/>
    <w:rsid w:val="00E658E2"/>
    <w:rsid w:val="00E66114"/>
    <w:rsid w:val="00E667E9"/>
    <w:rsid w:val="00E66A29"/>
    <w:rsid w:val="00E66AA1"/>
    <w:rsid w:val="00E66C8A"/>
    <w:rsid w:val="00E66E80"/>
    <w:rsid w:val="00E66E93"/>
    <w:rsid w:val="00E6709D"/>
    <w:rsid w:val="00E67226"/>
    <w:rsid w:val="00E6727A"/>
    <w:rsid w:val="00E672C8"/>
    <w:rsid w:val="00E676C7"/>
    <w:rsid w:val="00E677E8"/>
    <w:rsid w:val="00E67B2A"/>
    <w:rsid w:val="00E67C8E"/>
    <w:rsid w:val="00E67DF1"/>
    <w:rsid w:val="00E67F1E"/>
    <w:rsid w:val="00E70186"/>
    <w:rsid w:val="00E70522"/>
    <w:rsid w:val="00E70984"/>
    <w:rsid w:val="00E70C00"/>
    <w:rsid w:val="00E70CD9"/>
    <w:rsid w:val="00E71AB4"/>
    <w:rsid w:val="00E71B5E"/>
    <w:rsid w:val="00E71C12"/>
    <w:rsid w:val="00E72326"/>
    <w:rsid w:val="00E724A8"/>
    <w:rsid w:val="00E72571"/>
    <w:rsid w:val="00E7261E"/>
    <w:rsid w:val="00E72871"/>
    <w:rsid w:val="00E72D90"/>
    <w:rsid w:val="00E7304C"/>
    <w:rsid w:val="00E73154"/>
    <w:rsid w:val="00E731D9"/>
    <w:rsid w:val="00E732AA"/>
    <w:rsid w:val="00E732FB"/>
    <w:rsid w:val="00E7389B"/>
    <w:rsid w:val="00E738E6"/>
    <w:rsid w:val="00E738F7"/>
    <w:rsid w:val="00E740A7"/>
    <w:rsid w:val="00E74228"/>
    <w:rsid w:val="00E743D1"/>
    <w:rsid w:val="00E74545"/>
    <w:rsid w:val="00E7468F"/>
    <w:rsid w:val="00E7469C"/>
    <w:rsid w:val="00E74F6B"/>
    <w:rsid w:val="00E75113"/>
    <w:rsid w:val="00E7536F"/>
    <w:rsid w:val="00E75423"/>
    <w:rsid w:val="00E755B8"/>
    <w:rsid w:val="00E759A6"/>
    <w:rsid w:val="00E75CEF"/>
    <w:rsid w:val="00E760F7"/>
    <w:rsid w:val="00E76900"/>
    <w:rsid w:val="00E76A19"/>
    <w:rsid w:val="00E770A6"/>
    <w:rsid w:val="00E7719C"/>
    <w:rsid w:val="00E773A9"/>
    <w:rsid w:val="00E7744C"/>
    <w:rsid w:val="00E7748C"/>
    <w:rsid w:val="00E774C4"/>
    <w:rsid w:val="00E7756D"/>
    <w:rsid w:val="00E777B8"/>
    <w:rsid w:val="00E8027A"/>
    <w:rsid w:val="00E802F0"/>
    <w:rsid w:val="00E8062D"/>
    <w:rsid w:val="00E809C8"/>
    <w:rsid w:val="00E80A6D"/>
    <w:rsid w:val="00E80A85"/>
    <w:rsid w:val="00E80AB8"/>
    <w:rsid w:val="00E80ACF"/>
    <w:rsid w:val="00E80D10"/>
    <w:rsid w:val="00E80D1A"/>
    <w:rsid w:val="00E81057"/>
    <w:rsid w:val="00E81426"/>
    <w:rsid w:val="00E814CF"/>
    <w:rsid w:val="00E814E7"/>
    <w:rsid w:val="00E81548"/>
    <w:rsid w:val="00E81BF9"/>
    <w:rsid w:val="00E81D10"/>
    <w:rsid w:val="00E81E83"/>
    <w:rsid w:val="00E81EC3"/>
    <w:rsid w:val="00E82256"/>
    <w:rsid w:val="00E82300"/>
    <w:rsid w:val="00E824D4"/>
    <w:rsid w:val="00E82B4A"/>
    <w:rsid w:val="00E82BAA"/>
    <w:rsid w:val="00E82D9B"/>
    <w:rsid w:val="00E831AE"/>
    <w:rsid w:val="00E832A2"/>
    <w:rsid w:val="00E83655"/>
    <w:rsid w:val="00E838F3"/>
    <w:rsid w:val="00E84022"/>
    <w:rsid w:val="00E843BE"/>
    <w:rsid w:val="00E846D5"/>
    <w:rsid w:val="00E84796"/>
    <w:rsid w:val="00E84F81"/>
    <w:rsid w:val="00E84FA9"/>
    <w:rsid w:val="00E8596A"/>
    <w:rsid w:val="00E85BD3"/>
    <w:rsid w:val="00E85DFC"/>
    <w:rsid w:val="00E862D9"/>
    <w:rsid w:val="00E868E9"/>
    <w:rsid w:val="00E86B84"/>
    <w:rsid w:val="00E86F1B"/>
    <w:rsid w:val="00E86FA9"/>
    <w:rsid w:val="00E872F9"/>
    <w:rsid w:val="00E87687"/>
    <w:rsid w:val="00E879CF"/>
    <w:rsid w:val="00E90168"/>
    <w:rsid w:val="00E906F5"/>
    <w:rsid w:val="00E90961"/>
    <w:rsid w:val="00E90CD1"/>
    <w:rsid w:val="00E90D22"/>
    <w:rsid w:val="00E90D26"/>
    <w:rsid w:val="00E90D70"/>
    <w:rsid w:val="00E91061"/>
    <w:rsid w:val="00E910FC"/>
    <w:rsid w:val="00E9118B"/>
    <w:rsid w:val="00E912BB"/>
    <w:rsid w:val="00E91748"/>
    <w:rsid w:val="00E91A49"/>
    <w:rsid w:val="00E91A88"/>
    <w:rsid w:val="00E91AED"/>
    <w:rsid w:val="00E91F9B"/>
    <w:rsid w:val="00E9264B"/>
    <w:rsid w:val="00E9268C"/>
    <w:rsid w:val="00E92909"/>
    <w:rsid w:val="00E9296E"/>
    <w:rsid w:val="00E929A8"/>
    <w:rsid w:val="00E92C0E"/>
    <w:rsid w:val="00E93076"/>
    <w:rsid w:val="00E9337A"/>
    <w:rsid w:val="00E933F9"/>
    <w:rsid w:val="00E93478"/>
    <w:rsid w:val="00E93598"/>
    <w:rsid w:val="00E937D1"/>
    <w:rsid w:val="00E93B4D"/>
    <w:rsid w:val="00E93B6D"/>
    <w:rsid w:val="00E93B9D"/>
    <w:rsid w:val="00E93B9F"/>
    <w:rsid w:val="00E93D6E"/>
    <w:rsid w:val="00E94279"/>
    <w:rsid w:val="00E942B5"/>
    <w:rsid w:val="00E94512"/>
    <w:rsid w:val="00E945BD"/>
    <w:rsid w:val="00E94794"/>
    <w:rsid w:val="00E951F4"/>
    <w:rsid w:val="00E9530B"/>
    <w:rsid w:val="00E954A6"/>
    <w:rsid w:val="00E956A8"/>
    <w:rsid w:val="00E957F1"/>
    <w:rsid w:val="00E959EF"/>
    <w:rsid w:val="00E95E20"/>
    <w:rsid w:val="00E96598"/>
    <w:rsid w:val="00E9697B"/>
    <w:rsid w:val="00E96BC3"/>
    <w:rsid w:val="00E9727B"/>
    <w:rsid w:val="00E97466"/>
    <w:rsid w:val="00E979E6"/>
    <w:rsid w:val="00E97AE5"/>
    <w:rsid w:val="00E97B4E"/>
    <w:rsid w:val="00E97D2B"/>
    <w:rsid w:val="00E97DA9"/>
    <w:rsid w:val="00E97FF4"/>
    <w:rsid w:val="00EA01F7"/>
    <w:rsid w:val="00EA0374"/>
    <w:rsid w:val="00EA03F5"/>
    <w:rsid w:val="00EA061B"/>
    <w:rsid w:val="00EA086A"/>
    <w:rsid w:val="00EA0BEA"/>
    <w:rsid w:val="00EA0DE2"/>
    <w:rsid w:val="00EA1160"/>
    <w:rsid w:val="00EA194E"/>
    <w:rsid w:val="00EA1B6F"/>
    <w:rsid w:val="00EA20BA"/>
    <w:rsid w:val="00EA28C5"/>
    <w:rsid w:val="00EA28F3"/>
    <w:rsid w:val="00EA2A88"/>
    <w:rsid w:val="00EA2AA1"/>
    <w:rsid w:val="00EA2ECD"/>
    <w:rsid w:val="00EA32AE"/>
    <w:rsid w:val="00EA34F4"/>
    <w:rsid w:val="00EA3953"/>
    <w:rsid w:val="00EA3A8B"/>
    <w:rsid w:val="00EA3DF5"/>
    <w:rsid w:val="00EA4241"/>
    <w:rsid w:val="00EA4474"/>
    <w:rsid w:val="00EA44A5"/>
    <w:rsid w:val="00EA4838"/>
    <w:rsid w:val="00EA4871"/>
    <w:rsid w:val="00EA4896"/>
    <w:rsid w:val="00EA48AE"/>
    <w:rsid w:val="00EA4DF4"/>
    <w:rsid w:val="00EA4FAE"/>
    <w:rsid w:val="00EA4FFB"/>
    <w:rsid w:val="00EA56FE"/>
    <w:rsid w:val="00EA58C1"/>
    <w:rsid w:val="00EA5F4B"/>
    <w:rsid w:val="00EA6041"/>
    <w:rsid w:val="00EA60E7"/>
    <w:rsid w:val="00EA6194"/>
    <w:rsid w:val="00EA6480"/>
    <w:rsid w:val="00EA6868"/>
    <w:rsid w:val="00EA68E1"/>
    <w:rsid w:val="00EA6C5D"/>
    <w:rsid w:val="00EA6EAF"/>
    <w:rsid w:val="00EA7056"/>
    <w:rsid w:val="00EA774F"/>
    <w:rsid w:val="00EA7804"/>
    <w:rsid w:val="00EA794E"/>
    <w:rsid w:val="00EA7C13"/>
    <w:rsid w:val="00EA7D25"/>
    <w:rsid w:val="00EB00B4"/>
    <w:rsid w:val="00EB0342"/>
    <w:rsid w:val="00EB03F3"/>
    <w:rsid w:val="00EB0587"/>
    <w:rsid w:val="00EB06B7"/>
    <w:rsid w:val="00EB083B"/>
    <w:rsid w:val="00EB0A33"/>
    <w:rsid w:val="00EB13A7"/>
    <w:rsid w:val="00EB1584"/>
    <w:rsid w:val="00EB16A5"/>
    <w:rsid w:val="00EB1769"/>
    <w:rsid w:val="00EB176E"/>
    <w:rsid w:val="00EB226D"/>
    <w:rsid w:val="00EB2423"/>
    <w:rsid w:val="00EB2E19"/>
    <w:rsid w:val="00EB3123"/>
    <w:rsid w:val="00EB37B9"/>
    <w:rsid w:val="00EB3DED"/>
    <w:rsid w:val="00EB402B"/>
    <w:rsid w:val="00EB41C7"/>
    <w:rsid w:val="00EB4354"/>
    <w:rsid w:val="00EB4598"/>
    <w:rsid w:val="00EB470C"/>
    <w:rsid w:val="00EB4887"/>
    <w:rsid w:val="00EB4AA5"/>
    <w:rsid w:val="00EB4AAC"/>
    <w:rsid w:val="00EB55E0"/>
    <w:rsid w:val="00EB561F"/>
    <w:rsid w:val="00EB579A"/>
    <w:rsid w:val="00EB5C48"/>
    <w:rsid w:val="00EB5C91"/>
    <w:rsid w:val="00EB6038"/>
    <w:rsid w:val="00EB604C"/>
    <w:rsid w:val="00EB6275"/>
    <w:rsid w:val="00EB646F"/>
    <w:rsid w:val="00EB6518"/>
    <w:rsid w:val="00EB651C"/>
    <w:rsid w:val="00EB655C"/>
    <w:rsid w:val="00EB65B7"/>
    <w:rsid w:val="00EB6613"/>
    <w:rsid w:val="00EB67DC"/>
    <w:rsid w:val="00EB68A9"/>
    <w:rsid w:val="00EB6B47"/>
    <w:rsid w:val="00EB6C3A"/>
    <w:rsid w:val="00EB6D4B"/>
    <w:rsid w:val="00EB72E1"/>
    <w:rsid w:val="00EB7589"/>
    <w:rsid w:val="00EB7595"/>
    <w:rsid w:val="00EB759F"/>
    <w:rsid w:val="00EB784F"/>
    <w:rsid w:val="00EB797F"/>
    <w:rsid w:val="00EB7998"/>
    <w:rsid w:val="00EB79A5"/>
    <w:rsid w:val="00EB7AB8"/>
    <w:rsid w:val="00EB7E13"/>
    <w:rsid w:val="00EB7EC2"/>
    <w:rsid w:val="00EC0103"/>
    <w:rsid w:val="00EC03C9"/>
    <w:rsid w:val="00EC07B1"/>
    <w:rsid w:val="00EC090E"/>
    <w:rsid w:val="00EC0B28"/>
    <w:rsid w:val="00EC1036"/>
    <w:rsid w:val="00EC19F5"/>
    <w:rsid w:val="00EC1B06"/>
    <w:rsid w:val="00EC1BC8"/>
    <w:rsid w:val="00EC1C14"/>
    <w:rsid w:val="00EC1D78"/>
    <w:rsid w:val="00EC1FC4"/>
    <w:rsid w:val="00EC2DFE"/>
    <w:rsid w:val="00EC3314"/>
    <w:rsid w:val="00EC34C9"/>
    <w:rsid w:val="00EC36BD"/>
    <w:rsid w:val="00EC3DCE"/>
    <w:rsid w:val="00EC3F27"/>
    <w:rsid w:val="00EC3F78"/>
    <w:rsid w:val="00EC4139"/>
    <w:rsid w:val="00EC426A"/>
    <w:rsid w:val="00EC444A"/>
    <w:rsid w:val="00EC4698"/>
    <w:rsid w:val="00EC483B"/>
    <w:rsid w:val="00EC488F"/>
    <w:rsid w:val="00EC4C39"/>
    <w:rsid w:val="00EC4F66"/>
    <w:rsid w:val="00EC517F"/>
    <w:rsid w:val="00EC51B4"/>
    <w:rsid w:val="00EC5319"/>
    <w:rsid w:val="00EC569C"/>
    <w:rsid w:val="00EC59CF"/>
    <w:rsid w:val="00EC5C37"/>
    <w:rsid w:val="00EC6030"/>
    <w:rsid w:val="00EC611D"/>
    <w:rsid w:val="00EC6632"/>
    <w:rsid w:val="00EC66E0"/>
    <w:rsid w:val="00EC6822"/>
    <w:rsid w:val="00EC6ED4"/>
    <w:rsid w:val="00EC71EB"/>
    <w:rsid w:val="00EC78E7"/>
    <w:rsid w:val="00EC7AB5"/>
    <w:rsid w:val="00EC7CA1"/>
    <w:rsid w:val="00ED01FC"/>
    <w:rsid w:val="00ED0693"/>
    <w:rsid w:val="00ED0E75"/>
    <w:rsid w:val="00ED105F"/>
    <w:rsid w:val="00ED142F"/>
    <w:rsid w:val="00ED1DB8"/>
    <w:rsid w:val="00ED2007"/>
    <w:rsid w:val="00ED2053"/>
    <w:rsid w:val="00ED2256"/>
    <w:rsid w:val="00ED26CD"/>
    <w:rsid w:val="00ED2880"/>
    <w:rsid w:val="00ED2915"/>
    <w:rsid w:val="00ED2962"/>
    <w:rsid w:val="00ED2A3E"/>
    <w:rsid w:val="00ED2ACE"/>
    <w:rsid w:val="00ED2DF3"/>
    <w:rsid w:val="00ED2EA0"/>
    <w:rsid w:val="00ED31B2"/>
    <w:rsid w:val="00ED325D"/>
    <w:rsid w:val="00ED32E4"/>
    <w:rsid w:val="00ED3350"/>
    <w:rsid w:val="00ED3482"/>
    <w:rsid w:val="00ED3494"/>
    <w:rsid w:val="00ED364B"/>
    <w:rsid w:val="00ED3AC5"/>
    <w:rsid w:val="00ED3AC6"/>
    <w:rsid w:val="00ED3F51"/>
    <w:rsid w:val="00ED40B3"/>
    <w:rsid w:val="00ED413C"/>
    <w:rsid w:val="00ED4315"/>
    <w:rsid w:val="00ED4889"/>
    <w:rsid w:val="00ED4923"/>
    <w:rsid w:val="00ED5411"/>
    <w:rsid w:val="00ED554B"/>
    <w:rsid w:val="00ED5601"/>
    <w:rsid w:val="00ED5730"/>
    <w:rsid w:val="00ED578C"/>
    <w:rsid w:val="00ED5A00"/>
    <w:rsid w:val="00ED5A6D"/>
    <w:rsid w:val="00ED5BC6"/>
    <w:rsid w:val="00ED5CC3"/>
    <w:rsid w:val="00ED6138"/>
    <w:rsid w:val="00ED621F"/>
    <w:rsid w:val="00ED62C4"/>
    <w:rsid w:val="00ED64DA"/>
    <w:rsid w:val="00ED64DB"/>
    <w:rsid w:val="00ED6560"/>
    <w:rsid w:val="00ED65CD"/>
    <w:rsid w:val="00ED6724"/>
    <w:rsid w:val="00ED6AAD"/>
    <w:rsid w:val="00ED6B99"/>
    <w:rsid w:val="00ED70FB"/>
    <w:rsid w:val="00ED72ED"/>
    <w:rsid w:val="00ED758D"/>
    <w:rsid w:val="00ED769A"/>
    <w:rsid w:val="00ED7865"/>
    <w:rsid w:val="00ED7B14"/>
    <w:rsid w:val="00ED7FAA"/>
    <w:rsid w:val="00EE0004"/>
    <w:rsid w:val="00EE0177"/>
    <w:rsid w:val="00EE0236"/>
    <w:rsid w:val="00EE03D6"/>
    <w:rsid w:val="00EE051C"/>
    <w:rsid w:val="00EE05AD"/>
    <w:rsid w:val="00EE0FF1"/>
    <w:rsid w:val="00EE1163"/>
    <w:rsid w:val="00EE1677"/>
    <w:rsid w:val="00EE1B01"/>
    <w:rsid w:val="00EE21E1"/>
    <w:rsid w:val="00EE2B91"/>
    <w:rsid w:val="00EE2BFA"/>
    <w:rsid w:val="00EE31C0"/>
    <w:rsid w:val="00EE345E"/>
    <w:rsid w:val="00EE38EA"/>
    <w:rsid w:val="00EE392E"/>
    <w:rsid w:val="00EE406F"/>
    <w:rsid w:val="00EE41A2"/>
    <w:rsid w:val="00EE41D6"/>
    <w:rsid w:val="00EE4403"/>
    <w:rsid w:val="00EE458C"/>
    <w:rsid w:val="00EE45E7"/>
    <w:rsid w:val="00EE4A48"/>
    <w:rsid w:val="00EE4B9F"/>
    <w:rsid w:val="00EE4BFC"/>
    <w:rsid w:val="00EE4C7D"/>
    <w:rsid w:val="00EE4F03"/>
    <w:rsid w:val="00EE56B1"/>
    <w:rsid w:val="00EE575D"/>
    <w:rsid w:val="00EE57F3"/>
    <w:rsid w:val="00EE58A6"/>
    <w:rsid w:val="00EE5B54"/>
    <w:rsid w:val="00EE5CC4"/>
    <w:rsid w:val="00EE5DA0"/>
    <w:rsid w:val="00EE5FF4"/>
    <w:rsid w:val="00EE6577"/>
    <w:rsid w:val="00EE6730"/>
    <w:rsid w:val="00EE6B4B"/>
    <w:rsid w:val="00EE6C0A"/>
    <w:rsid w:val="00EE6D91"/>
    <w:rsid w:val="00EE75C5"/>
    <w:rsid w:val="00EE7AC6"/>
    <w:rsid w:val="00EE7E17"/>
    <w:rsid w:val="00EE7EE2"/>
    <w:rsid w:val="00EF04B1"/>
    <w:rsid w:val="00EF074C"/>
    <w:rsid w:val="00EF0808"/>
    <w:rsid w:val="00EF088D"/>
    <w:rsid w:val="00EF0D22"/>
    <w:rsid w:val="00EF13B5"/>
    <w:rsid w:val="00EF1685"/>
    <w:rsid w:val="00EF1850"/>
    <w:rsid w:val="00EF1A2C"/>
    <w:rsid w:val="00EF1A88"/>
    <w:rsid w:val="00EF1F36"/>
    <w:rsid w:val="00EF2317"/>
    <w:rsid w:val="00EF26AC"/>
    <w:rsid w:val="00EF289F"/>
    <w:rsid w:val="00EF2AA7"/>
    <w:rsid w:val="00EF2B8A"/>
    <w:rsid w:val="00EF30CE"/>
    <w:rsid w:val="00EF355B"/>
    <w:rsid w:val="00EF3633"/>
    <w:rsid w:val="00EF3BB4"/>
    <w:rsid w:val="00EF423D"/>
    <w:rsid w:val="00EF4291"/>
    <w:rsid w:val="00EF4308"/>
    <w:rsid w:val="00EF454B"/>
    <w:rsid w:val="00EF4879"/>
    <w:rsid w:val="00EF4A9B"/>
    <w:rsid w:val="00EF4BB7"/>
    <w:rsid w:val="00EF4CDF"/>
    <w:rsid w:val="00EF4F8F"/>
    <w:rsid w:val="00EF52BF"/>
    <w:rsid w:val="00EF5336"/>
    <w:rsid w:val="00EF5396"/>
    <w:rsid w:val="00EF56AD"/>
    <w:rsid w:val="00EF572F"/>
    <w:rsid w:val="00EF5CD8"/>
    <w:rsid w:val="00EF5CED"/>
    <w:rsid w:val="00EF5D6D"/>
    <w:rsid w:val="00EF633B"/>
    <w:rsid w:val="00EF6F1A"/>
    <w:rsid w:val="00EF7293"/>
    <w:rsid w:val="00EF7400"/>
    <w:rsid w:val="00EF7876"/>
    <w:rsid w:val="00EF7997"/>
    <w:rsid w:val="00EF7D8F"/>
    <w:rsid w:val="00EF7FAA"/>
    <w:rsid w:val="00F0023A"/>
    <w:rsid w:val="00F0052F"/>
    <w:rsid w:val="00F0062F"/>
    <w:rsid w:val="00F00746"/>
    <w:rsid w:val="00F007E1"/>
    <w:rsid w:val="00F008C9"/>
    <w:rsid w:val="00F00A53"/>
    <w:rsid w:val="00F00F95"/>
    <w:rsid w:val="00F00FA7"/>
    <w:rsid w:val="00F01061"/>
    <w:rsid w:val="00F010C1"/>
    <w:rsid w:val="00F015AD"/>
    <w:rsid w:val="00F016FD"/>
    <w:rsid w:val="00F01FD6"/>
    <w:rsid w:val="00F022A8"/>
    <w:rsid w:val="00F0240C"/>
    <w:rsid w:val="00F02666"/>
    <w:rsid w:val="00F027E6"/>
    <w:rsid w:val="00F02A98"/>
    <w:rsid w:val="00F02B22"/>
    <w:rsid w:val="00F02C96"/>
    <w:rsid w:val="00F02DA8"/>
    <w:rsid w:val="00F032F5"/>
    <w:rsid w:val="00F039E0"/>
    <w:rsid w:val="00F03AF9"/>
    <w:rsid w:val="00F03B4D"/>
    <w:rsid w:val="00F03C62"/>
    <w:rsid w:val="00F03D03"/>
    <w:rsid w:val="00F04015"/>
    <w:rsid w:val="00F040EB"/>
    <w:rsid w:val="00F0435F"/>
    <w:rsid w:val="00F043D7"/>
    <w:rsid w:val="00F0452A"/>
    <w:rsid w:val="00F04624"/>
    <w:rsid w:val="00F04725"/>
    <w:rsid w:val="00F04821"/>
    <w:rsid w:val="00F0521C"/>
    <w:rsid w:val="00F054C4"/>
    <w:rsid w:val="00F054DE"/>
    <w:rsid w:val="00F055C4"/>
    <w:rsid w:val="00F0573D"/>
    <w:rsid w:val="00F05BA3"/>
    <w:rsid w:val="00F05BC3"/>
    <w:rsid w:val="00F05E79"/>
    <w:rsid w:val="00F06114"/>
    <w:rsid w:val="00F0617B"/>
    <w:rsid w:val="00F062CD"/>
    <w:rsid w:val="00F06303"/>
    <w:rsid w:val="00F0636F"/>
    <w:rsid w:val="00F065DC"/>
    <w:rsid w:val="00F06754"/>
    <w:rsid w:val="00F06EE4"/>
    <w:rsid w:val="00F07192"/>
    <w:rsid w:val="00F072B3"/>
    <w:rsid w:val="00F0762E"/>
    <w:rsid w:val="00F077A8"/>
    <w:rsid w:val="00F07856"/>
    <w:rsid w:val="00F078A8"/>
    <w:rsid w:val="00F0793A"/>
    <w:rsid w:val="00F07A2D"/>
    <w:rsid w:val="00F07BEB"/>
    <w:rsid w:val="00F07F18"/>
    <w:rsid w:val="00F10248"/>
    <w:rsid w:val="00F10289"/>
    <w:rsid w:val="00F106DE"/>
    <w:rsid w:val="00F107EC"/>
    <w:rsid w:val="00F109A4"/>
    <w:rsid w:val="00F10BD9"/>
    <w:rsid w:val="00F1128F"/>
    <w:rsid w:val="00F11410"/>
    <w:rsid w:val="00F11B0F"/>
    <w:rsid w:val="00F120E9"/>
    <w:rsid w:val="00F124FF"/>
    <w:rsid w:val="00F12520"/>
    <w:rsid w:val="00F125E6"/>
    <w:rsid w:val="00F12654"/>
    <w:rsid w:val="00F12716"/>
    <w:rsid w:val="00F12E9F"/>
    <w:rsid w:val="00F134ED"/>
    <w:rsid w:val="00F13B86"/>
    <w:rsid w:val="00F13BA9"/>
    <w:rsid w:val="00F13E6E"/>
    <w:rsid w:val="00F13EC9"/>
    <w:rsid w:val="00F141B9"/>
    <w:rsid w:val="00F1463A"/>
    <w:rsid w:val="00F149AB"/>
    <w:rsid w:val="00F14C02"/>
    <w:rsid w:val="00F14F54"/>
    <w:rsid w:val="00F1522A"/>
    <w:rsid w:val="00F1541D"/>
    <w:rsid w:val="00F1553F"/>
    <w:rsid w:val="00F1584A"/>
    <w:rsid w:val="00F1585D"/>
    <w:rsid w:val="00F15901"/>
    <w:rsid w:val="00F15A41"/>
    <w:rsid w:val="00F15FC3"/>
    <w:rsid w:val="00F162DD"/>
    <w:rsid w:val="00F1646C"/>
    <w:rsid w:val="00F16541"/>
    <w:rsid w:val="00F16A0C"/>
    <w:rsid w:val="00F16A0E"/>
    <w:rsid w:val="00F16AB0"/>
    <w:rsid w:val="00F1736F"/>
    <w:rsid w:val="00F17EB1"/>
    <w:rsid w:val="00F20066"/>
    <w:rsid w:val="00F20307"/>
    <w:rsid w:val="00F20726"/>
    <w:rsid w:val="00F208D4"/>
    <w:rsid w:val="00F214FD"/>
    <w:rsid w:val="00F2157F"/>
    <w:rsid w:val="00F2176E"/>
    <w:rsid w:val="00F217E3"/>
    <w:rsid w:val="00F21815"/>
    <w:rsid w:val="00F21C19"/>
    <w:rsid w:val="00F21D92"/>
    <w:rsid w:val="00F22061"/>
    <w:rsid w:val="00F22232"/>
    <w:rsid w:val="00F22383"/>
    <w:rsid w:val="00F22BA5"/>
    <w:rsid w:val="00F22BF7"/>
    <w:rsid w:val="00F230DA"/>
    <w:rsid w:val="00F2339D"/>
    <w:rsid w:val="00F23520"/>
    <w:rsid w:val="00F235B8"/>
    <w:rsid w:val="00F23610"/>
    <w:rsid w:val="00F23614"/>
    <w:rsid w:val="00F23998"/>
    <w:rsid w:val="00F23C06"/>
    <w:rsid w:val="00F24205"/>
    <w:rsid w:val="00F242CA"/>
    <w:rsid w:val="00F2436D"/>
    <w:rsid w:val="00F2455D"/>
    <w:rsid w:val="00F246EE"/>
    <w:rsid w:val="00F249F8"/>
    <w:rsid w:val="00F24C3E"/>
    <w:rsid w:val="00F24E73"/>
    <w:rsid w:val="00F24FBA"/>
    <w:rsid w:val="00F25111"/>
    <w:rsid w:val="00F254B6"/>
    <w:rsid w:val="00F254C9"/>
    <w:rsid w:val="00F256AF"/>
    <w:rsid w:val="00F25716"/>
    <w:rsid w:val="00F259EC"/>
    <w:rsid w:val="00F259F4"/>
    <w:rsid w:val="00F25D69"/>
    <w:rsid w:val="00F260CA"/>
    <w:rsid w:val="00F26297"/>
    <w:rsid w:val="00F26323"/>
    <w:rsid w:val="00F2643A"/>
    <w:rsid w:val="00F2666B"/>
    <w:rsid w:val="00F26776"/>
    <w:rsid w:val="00F26B14"/>
    <w:rsid w:val="00F26D81"/>
    <w:rsid w:val="00F26E59"/>
    <w:rsid w:val="00F26F44"/>
    <w:rsid w:val="00F2705A"/>
    <w:rsid w:val="00F27114"/>
    <w:rsid w:val="00F273B3"/>
    <w:rsid w:val="00F27A05"/>
    <w:rsid w:val="00F27E23"/>
    <w:rsid w:val="00F27F6F"/>
    <w:rsid w:val="00F27F99"/>
    <w:rsid w:val="00F3024A"/>
    <w:rsid w:val="00F30499"/>
    <w:rsid w:val="00F30744"/>
    <w:rsid w:val="00F307E7"/>
    <w:rsid w:val="00F308B1"/>
    <w:rsid w:val="00F30A0D"/>
    <w:rsid w:val="00F30C17"/>
    <w:rsid w:val="00F30E80"/>
    <w:rsid w:val="00F30F97"/>
    <w:rsid w:val="00F312C6"/>
    <w:rsid w:val="00F31460"/>
    <w:rsid w:val="00F314EB"/>
    <w:rsid w:val="00F3174A"/>
    <w:rsid w:val="00F31A75"/>
    <w:rsid w:val="00F31ED3"/>
    <w:rsid w:val="00F323E3"/>
    <w:rsid w:val="00F3261F"/>
    <w:rsid w:val="00F32DCA"/>
    <w:rsid w:val="00F32F94"/>
    <w:rsid w:val="00F33020"/>
    <w:rsid w:val="00F3323D"/>
    <w:rsid w:val="00F33390"/>
    <w:rsid w:val="00F334F9"/>
    <w:rsid w:val="00F33686"/>
    <w:rsid w:val="00F33741"/>
    <w:rsid w:val="00F33999"/>
    <w:rsid w:val="00F33C11"/>
    <w:rsid w:val="00F33C1F"/>
    <w:rsid w:val="00F33D58"/>
    <w:rsid w:val="00F33D72"/>
    <w:rsid w:val="00F33F37"/>
    <w:rsid w:val="00F3408A"/>
    <w:rsid w:val="00F344E3"/>
    <w:rsid w:val="00F346CF"/>
    <w:rsid w:val="00F347FD"/>
    <w:rsid w:val="00F349E0"/>
    <w:rsid w:val="00F34AE7"/>
    <w:rsid w:val="00F34B52"/>
    <w:rsid w:val="00F352DA"/>
    <w:rsid w:val="00F3596E"/>
    <w:rsid w:val="00F35AA0"/>
    <w:rsid w:val="00F35B61"/>
    <w:rsid w:val="00F35BF5"/>
    <w:rsid w:val="00F35CE9"/>
    <w:rsid w:val="00F35EA7"/>
    <w:rsid w:val="00F3601D"/>
    <w:rsid w:val="00F36423"/>
    <w:rsid w:val="00F36489"/>
    <w:rsid w:val="00F3654F"/>
    <w:rsid w:val="00F36684"/>
    <w:rsid w:val="00F36BDC"/>
    <w:rsid w:val="00F370A8"/>
    <w:rsid w:val="00F3738D"/>
    <w:rsid w:val="00F37982"/>
    <w:rsid w:val="00F379FD"/>
    <w:rsid w:val="00F37D6C"/>
    <w:rsid w:val="00F40108"/>
    <w:rsid w:val="00F40368"/>
    <w:rsid w:val="00F4052D"/>
    <w:rsid w:val="00F40783"/>
    <w:rsid w:val="00F40953"/>
    <w:rsid w:val="00F40E8E"/>
    <w:rsid w:val="00F41336"/>
    <w:rsid w:val="00F41787"/>
    <w:rsid w:val="00F41885"/>
    <w:rsid w:val="00F41E04"/>
    <w:rsid w:val="00F421A0"/>
    <w:rsid w:val="00F4259B"/>
    <w:rsid w:val="00F4265D"/>
    <w:rsid w:val="00F42938"/>
    <w:rsid w:val="00F42CF8"/>
    <w:rsid w:val="00F42D61"/>
    <w:rsid w:val="00F43058"/>
    <w:rsid w:val="00F434DF"/>
    <w:rsid w:val="00F43DEF"/>
    <w:rsid w:val="00F441E7"/>
    <w:rsid w:val="00F4508D"/>
    <w:rsid w:val="00F45532"/>
    <w:rsid w:val="00F45BDA"/>
    <w:rsid w:val="00F46652"/>
    <w:rsid w:val="00F46BAD"/>
    <w:rsid w:val="00F46E4A"/>
    <w:rsid w:val="00F47222"/>
    <w:rsid w:val="00F47470"/>
    <w:rsid w:val="00F47529"/>
    <w:rsid w:val="00F47A2F"/>
    <w:rsid w:val="00F47CD8"/>
    <w:rsid w:val="00F47F39"/>
    <w:rsid w:val="00F50339"/>
    <w:rsid w:val="00F503C2"/>
    <w:rsid w:val="00F50506"/>
    <w:rsid w:val="00F507AD"/>
    <w:rsid w:val="00F509A8"/>
    <w:rsid w:val="00F50C00"/>
    <w:rsid w:val="00F51074"/>
    <w:rsid w:val="00F51544"/>
    <w:rsid w:val="00F51674"/>
    <w:rsid w:val="00F51C83"/>
    <w:rsid w:val="00F51E1A"/>
    <w:rsid w:val="00F51FBB"/>
    <w:rsid w:val="00F52A57"/>
    <w:rsid w:val="00F52E28"/>
    <w:rsid w:val="00F52E98"/>
    <w:rsid w:val="00F53317"/>
    <w:rsid w:val="00F5361C"/>
    <w:rsid w:val="00F53ACB"/>
    <w:rsid w:val="00F53E02"/>
    <w:rsid w:val="00F54304"/>
    <w:rsid w:val="00F5440C"/>
    <w:rsid w:val="00F545E5"/>
    <w:rsid w:val="00F547B7"/>
    <w:rsid w:val="00F54AA4"/>
    <w:rsid w:val="00F54B0D"/>
    <w:rsid w:val="00F54B3C"/>
    <w:rsid w:val="00F54E5F"/>
    <w:rsid w:val="00F54EB9"/>
    <w:rsid w:val="00F55173"/>
    <w:rsid w:val="00F5538A"/>
    <w:rsid w:val="00F55497"/>
    <w:rsid w:val="00F555FF"/>
    <w:rsid w:val="00F55C44"/>
    <w:rsid w:val="00F55DA1"/>
    <w:rsid w:val="00F56026"/>
    <w:rsid w:val="00F5602D"/>
    <w:rsid w:val="00F5627F"/>
    <w:rsid w:val="00F5670E"/>
    <w:rsid w:val="00F5684E"/>
    <w:rsid w:val="00F56872"/>
    <w:rsid w:val="00F56B5E"/>
    <w:rsid w:val="00F5726F"/>
    <w:rsid w:val="00F5736B"/>
    <w:rsid w:val="00F577CE"/>
    <w:rsid w:val="00F57833"/>
    <w:rsid w:val="00F57FE2"/>
    <w:rsid w:val="00F60B2D"/>
    <w:rsid w:val="00F60D8F"/>
    <w:rsid w:val="00F611B1"/>
    <w:rsid w:val="00F612A4"/>
    <w:rsid w:val="00F61972"/>
    <w:rsid w:val="00F619AF"/>
    <w:rsid w:val="00F61A48"/>
    <w:rsid w:val="00F61BDF"/>
    <w:rsid w:val="00F61D76"/>
    <w:rsid w:val="00F61E31"/>
    <w:rsid w:val="00F62266"/>
    <w:rsid w:val="00F623EF"/>
    <w:rsid w:val="00F62741"/>
    <w:rsid w:val="00F62781"/>
    <w:rsid w:val="00F62873"/>
    <w:rsid w:val="00F629EF"/>
    <w:rsid w:val="00F62A17"/>
    <w:rsid w:val="00F6319C"/>
    <w:rsid w:val="00F633AA"/>
    <w:rsid w:val="00F63452"/>
    <w:rsid w:val="00F6366B"/>
    <w:rsid w:val="00F63AA7"/>
    <w:rsid w:val="00F63C18"/>
    <w:rsid w:val="00F64398"/>
    <w:rsid w:val="00F64A79"/>
    <w:rsid w:val="00F64D7D"/>
    <w:rsid w:val="00F65020"/>
    <w:rsid w:val="00F6502B"/>
    <w:rsid w:val="00F65085"/>
    <w:rsid w:val="00F6598D"/>
    <w:rsid w:val="00F65A25"/>
    <w:rsid w:val="00F65AC5"/>
    <w:rsid w:val="00F65E17"/>
    <w:rsid w:val="00F66840"/>
    <w:rsid w:val="00F669F9"/>
    <w:rsid w:val="00F66AA9"/>
    <w:rsid w:val="00F66B18"/>
    <w:rsid w:val="00F66CFD"/>
    <w:rsid w:val="00F66D71"/>
    <w:rsid w:val="00F674EB"/>
    <w:rsid w:val="00F679DF"/>
    <w:rsid w:val="00F67A9C"/>
    <w:rsid w:val="00F67C79"/>
    <w:rsid w:val="00F67CF6"/>
    <w:rsid w:val="00F67E10"/>
    <w:rsid w:val="00F67FB9"/>
    <w:rsid w:val="00F7016F"/>
    <w:rsid w:val="00F70622"/>
    <w:rsid w:val="00F7064B"/>
    <w:rsid w:val="00F70789"/>
    <w:rsid w:val="00F70A85"/>
    <w:rsid w:val="00F70B2C"/>
    <w:rsid w:val="00F70DB2"/>
    <w:rsid w:val="00F71089"/>
    <w:rsid w:val="00F711DB"/>
    <w:rsid w:val="00F722CB"/>
    <w:rsid w:val="00F722FD"/>
    <w:rsid w:val="00F7247F"/>
    <w:rsid w:val="00F72688"/>
    <w:rsid w:val="00F72EFF"/>
    <w:rsid w:val="00F72FC0"/>
    <w:rsid w:val="00F733E7"/>
    <w:rsid w:val="00F73491"/>
    <w:rsid w:val="00F73571"/>
    <w:rsid w:val="00F73887"/>
    <w:rsid w:val="00F73983"/>
    <w:rsid w:val="00F7399A"/>
    <w:rsid w:val="00F7399D"/>
    <w:rsid w:val="00F739EB"/>
    <w:rsid w:val="00F73AA8"/>
    <w:rsid w:val="00F73C6F"/>
    <w:rsid w:val="00F74036"/>
    <w:rsid w:val="00F7435E"/>
    <w:rsid w:val="00F74444"/>
    <w:rsid w:val="00F74514"/>
    <w:rsid w:val="00F74858"/>
    <w:rsid w:val="00F750EE"/>
    <w:rsid w:val="00F752DA"/>
    <w:rsid w:val="00F753C9"/>
    <w:rsid w:val="00F75511"/>
    <w:rsid w:val="00F757DF"/>
    <w:rsid w:val="00F7592F"/>
    <w:rsid w:val="00F75950"/>
    <w:rsid w:val="00F75A97"/>
    <w:rsid w:val="00F75AE1"/>
    <w:rsid w:val="00F75E69"/>
    <w:rsid w:val="00F76076"/>
    <w:rsid w:val="00F762CB"/>
    <w:rsid w:val="00F76551"/>
    <w:rsid w:val="00F76972"/>
    <w:rsid w:val="00F76C3D"/>
    <w:rsid w:val="00F76DB0"/>
    <w:rsid w:val="00F76E3F"/>
    <w:rsid w:val="00F76EF0"/>
    <w:rsid w:val="00F76FF2"/>
    <w:rsid w:val="00F76FF5"/>
    <w:rsid w:val="00F77688"/>
    <w:rsid w:val="00F77A5B"/>
    <w:rsid w:val="00F77CA5"/>
    <w:rsid w:val="00F77EDF"/>
    <w:rsid w:val="00F77FE0"/>
    <w:rsid w:val="00F8042E"/>
    <w:rsid w:val="00F806EC"/>
    <w:rsid w:val="00F80954"/>
    <w:rsid w:val="00F809E5"/>
    <w:rsid w:val="00F80A17"/>
    <w:rsid w:val="00F80B9E"/>
    <w:rsid w:val="00F80C5A"/>
    <w:rsid w:val="00F80E83"/>
    <w:rsid w:val="00F80EB1"/>
    <w:rsid w:val="00F80FB9"/>
    <w:rsid w:val="00F80FE4"/>
    <w:rsid w:val="00F81448"/>
    <w:rsid w:val="00F8148B"/>
    <w:rsid w:val="00F8167E"/>
    <w:rsid w:val="00F820E6"/>
    <w:rsid w:val="00F8270F"/>
    <w:rsid w:val="00F8295C"/>
    <w:rsid w:val="00F82A50"/>
    <w:rsid w:val="00F82ADA"/>
    <w:rsid w:val="00F82C30"/>
    <w:rsid w:val="00F82CA8"/>
    <w:rsid w:val="00F8330F"/>
    <w:rsid w:val="00F8365C"/>
    <w:rsid w:val="00F83C7F"/>
    <w:rsid w:val="00F83CC6"/>
    <w:rsid w:val="00F84427"/>
    <w:rsid w:val="00F84585"/>
    <w:rsid w:val="00F845C2"/>
    <w:rsid w:val="00F8485D"/>
    <w:rsid w:val="00F84ADE"/>
    <w:rsid w:val="00F84AE2"/>
    <w:rsid w:val="00F84B34"/>
    <w:rsid w:val="00F84B5A"/>
    <w:rsid w:val="00F84EBB"/>
    <w:rsid w:val="00F84EE6"/>
    <w:rsid w:val="00F850DC"/>
    <w:rsid w:val="00F85415"/>
    <w:rsid w:val="00F856F6"/>
    <w:rsid w:val="00F85D5D"/>
    <w:rsid w:val="00F85D73"/>
    <w:rsid w:val="00F85DA4"/>
    <w:rsid w:val="00F85FB3"/>
    <w:rsid w:val="00F8603F"/>
    <w:rsid w:val="00F86226"/>
    <w:rsid w:val="00F86488"/>
    <w:rsid w:val="00F86624"/>
    <w:rsid w:val="00F86B2F"/>
    <w:rsid w:val="00F86BB1"/>
    <w:rsid w:val="00F86C4B"/>
    <w:rsid w:val="00F86D79"/>
    <w:rsid w:val="00F8719B"/>
    <w:rsid w:val="00F871F8"/>
    <w:rsid w:val="00F872A8"/>
    <w:rsid w:val="00F8774A"/>
    <w:rsid w:val="00F87A0D"/>
    <w:rsid w:val="00F87ABF"/>
    <w:rsid w:val="00F87DCE"/>
    <w:rsid w:val="00F87F0A"/>
    <w:rsid w:val="00F87F1B"/>
    <w:rsid w:val="00F90040"/>
    <w:rsid w:val="00F900FC"/>
    <w:rsid w:val="00F90252"/>
    <w:rsid w:val="00F903C8"/>
    <w:rsid w:val="00F90678"/>
    <w:rsid w:val="00F90744"/>
    <w:rsid w:val="00F9098E"/>
    <w:rsid w:val="00F90A43"/>
    <w:rsid w:val="00F91131"/>
    <w:rsid w:val="00F91167"/>
    <w:rsid w:val="00F91562"/>
    <w:rsid w:val="00F91A01"/>
    <w:rsid w:val="00F91B35"/>
    <w:rsid w:val="00F91CC5"/>
    <w:rsid w:val="00F91CD1"/>
    <w:rsid w:val="00F91D7A"/>
    <w:rsid w:val="00F91E07"/>
    <w:rsid w:val="00F91E98"/>
    <w:rsid w:val="00F91F1A"/>
    <w:rsid w:val="00F92050"/>
    <w:rsid w:val="00F92EDD"/>
    <w:rsid w:val="00F92F13"/>
    <w:rsid w:val="00F93655"/>
    <w:rsid w:val="00F93BBF"/>
    <w:rsid w:val="00F93F07"/>
    <w:rsid w:val="00F93F87"/>
    <w:rsid w:val="00F93F8A"/>
    <w:rsid w:val="00F94343"/>
    <w:rsid w:val="00F9474B"/>
    <w:rsid w:val="00F94B6E"/>
    <w:rsid w:val="00F94F00"/>
    <w:rsid w:val="00F95882"/>
    <w:rsid w:val="00F95B17"/>
    <w:rsid w:val="00F95B60"/>
    <w:rsid w:val="00F95FE9"/>
    <w:rsid w:val="00F9601C"/>
    <w:rsid w:val="00F96322"/>
    <w:rsid w:val="00F96869"/>
    <w:rsid w:val="00F96982"/>
    <w:rsid w:val="00F96D42"/>
    <w:rsid w:val="00F9759F"/>
    <w:rsid w:val="00F97728"/>
    <w:rsid w:val="00F97CDD"/>
    <w:rsid w:val="00F97D09"/>
    <w:rsid w:val="00F97F9C"/>
    <w:rsid w:val="00FA02D2"/>
    <w:rsid w:val="00FA07B5"/>
    <w:rsid w:val="00FA08A6"/>
    <w:rsid w:val="00FA08C3"/>
    <w:rsid w:val="00FA0E63"/>
    <w:rsid w:val="00FA0F46"/>
    <w:rsid w:val="00FA106C"/>
    <w:rsid w:val="00FA11FA"/>
    <w:rsid w:val="00FA1C75"/>
    <w:rsid w:val="00FA225A"/>
    <w:rsid w:val="00FA25A3"/>
    <w:rsid w:val="00FA2E30"/>
    <w:rsid w:val="00FA33D0"/>
    <w:rsid w:val="00FA34EA"/>
    <w:rsid w:val="00FA3746"/>
    <w:rsid w:val="00FA3D2C"/>
    <w:rsid w:val="00FA3D8F"/>
    <w:rsid w:val="00FA4170"/>
    <w:rsid w:val="00FA43AE"/>
    <w:rsid w:val="00FA4722"/>
    <w:rsid w:val="00FA4C9E"/>
    <w:rsid w:val="00FA4D6B"/>
    <w:rsid w:val="00FA4EF6"/>
    <w:rsid w:val="00FA50F3"/>
    <w:rsid w:val="00FA536F"/>
    <w:rsid w:val="00FA5712"/>
    <w:rsid w:val="00FA585A"/>
    <w:rsid w:val="00FA5946"/>
    <w:rsid w:val="00FA5C87"/>
    <w:rsid w:val="00FA5D82"/>
    <w:rsid w:val="00FA6031"/>
    <w:rsid w:val="00FA6408"/>
    <w:rsid w:val="00FA6855"/>
    <w:rsid w:val="00FA6911"/>
    <w:rsid w:val="00FA696C"/>
    <w:rsid w:val="00FA6AE5"/>
    <w:rsid w:val="00FA6BC8"/>
    <w:rsid w:val="00FA6C26"/>
    <w:rsid w:val="00FA6D0D"/>
    <w:rsid w:val="00FA7221"/>
    <w:rsid w:val="00FA7491"/>
    <w:rsid w:val="00FA75F7"/>
    <w:rsid w:val="00FA7B88"/>
    <w:rsid w:val="00FA7DA4"/>
    <w:rsid w:val="00FA7F82"/>
    <w:rsid w:val="00FA7FDB"/>
    <w:rsid w:val="00FB01B0"/>
    <w:rsid w:val="00FB029D"/>
    <w:rsid w:val="00FB030A"/>
    <w:rsid w:val="00FB109B"/>
    <w:rsid w:val="00FB12DE"/>
    <w:rsid w:val="00FB1520"/>
    <w:rsid w:val="00FB176F"/>
    <w:rsid w:val="00FB184B"/>
    <w:rsid w:val="00FB18FF"/>
    <w:rsid w:val="00FB19ED"/>
    <w:rsid w:val="00FB1FE7"/>
    <w:rsid w:val="00FB2052"/>
    <w:rsid w:val="00FB2539"/>
    <w:rsid w:val="00FB26C8"/>
    <w:rsid w:val="00FB2A6E"/>
    <w:rsid w:val="00FB2D09"/>
    <w:rsid w:val="00FB2E9F"/>
    <w:rsid w:val="00FB2F8B"/>
    <w:rsid w:val="00FB2FB8"/>
    <w:rsid w:val="00FB3040"/>
    <w:rsid w:val="00FB304F"/>
    <w:rsid w:val="00FB32C8"/>
    <w:rsid w:val="00FB345D"/>
    <w:rsid w:val="00FB35CB"/>
    <w:rsid w:val="00FB388D"/>
    <w:rsid w:val="00FB397A"/>
    <w:rsid w:val="00FB3AAD"/>
    <w:rsid w:val="00FB43EC"/>
    <w:rsid w:val="00FB45CC"/>
    <w:rsid w:val="00FB46B9"/>
    <w:rsid w:val="00FB46D9"/>
    <w:rsid w:val="00FB4776"/>
    <w:rsid w:val="00FB49B3"/>
    <w:rsid w:val="00FB4B2A"/>
    <w:rsid w:val="00FB4D8E"/>
    <w:rsid w:val="00FB4E5D"/>
    <w:rsid w:val="00FB4F2F"/>
    <w:rsid w:val="00FB50B3"/>
    <w:rsid w:val="00FB553E"/>
    <w:rsid w:val="00FB5584"/>
    <w:rsid w:val="00FB56E9"/>
    <w:rsid w:val="00FB5C82"/>
    <w:rsid w:val="00FB6071"/>
    <w:rsid w:val="00FB638B"/>
    <w:rsid w:val="00FB63A0"/>
    <w:rsid w:val="00FB6401"/>
    <w:rsid w:val="00FB6699"/>
    <w:rsid w:val="00FB6D14"/>
    <w:rsid w:val="00FB6E0E"/>
    <w:rsid w:val="00FB6E39"/>
    <w:rsid w:val="00FB7224"/>
    <w:rsid w:val="00FB741F"/>
    <w:rsid w:val="00FB764F"/>
    <w:rsid w:val="00FB777C"/>
    <w:rsid w:val="00FB7C37"/>
    <w:rsid w:val="00FB7D6F"/>
    <w:rsid w:val="00FC0013"/>
    <w:rsid w:val="00FC03A4"/>
    <w:rsid w:val="00FC0420"/>
    <w:rsid w:val="00FC0649"/>
    <w:rsid w:val="00FC0927"/>
    <w:rsid w:val="00FC0D1B"/>
    <w:rsid w:val="00FC1021"/>
    <w:rsid w:val="00FC1046"/>
    <w:rsid w:val="00FC119B"/>
    <w:rsid w:val="00FC1254"/>
    <w:rsid w:val="00FC14E3"/>
    <w:rsid w:val="00FC1746"/>
    <w:rsid w:val="00FC1A6E"/>
    <w:rsid w:val="00FC1B65"/>
    <w:rsid w:val="00FC1CB1"/>
    <w:rsid w:val="00FC1FDA"/>
    <w:rsid w:val="00FC2415"/>
    <w:rsid w:val="00FC2B4A"/>
    <w:rsid w:val="00FC2E8B"/>
    <w:rsid w:val="00FC2EA0"/>
    <w:rsid w:val="00FC2FE2"/>
    <w:rsid w:val="00FC329D"/>
    <w:rsid w:val="00FC40D6"/>
    <w:rsid w:val="00FC419F"/>
    <w:rsid w:val="00FC447D"/>
    <w:rsid w:val="00FC4572"/>
    <w:rsid w:val="00FC47D8"/>
    <w:rsid w:val="00FC4FD5"/>
    <w:rsid w:val="00FC5397"/>
    <w:rsid w:val="00FC5817"/>
    <w:rsid w:val="00FC5C6B"/>
    <w:rsid w:val="00FC62DC"/>
    <w:rsid w:val="00FC6ADB"/>
    <w:rsid w:val="00FC6E56"/>
    <w:rsid w:val="00FC70D5"/>
    <w:rsid w:val="00FC7875"/>
    <w:rsid w:val="00FC7924"/>
    <w:rsid w:val="00FC7A92"/>
    <w:rsid w:val="00FC7C67"/>
    <w:rsid w:val="00FC7D74"/>
    <w:rsid w:val="00FD0308"/>
    <w:rsid w:val="00FD0366"/>
    <w:rsid w:val="00FD06BB"/>
    <w:rsid w:val="00FD0CA9"/>
    <w:rsid w:val="00FD12C7"/>
    <w:rsid w:val="00FD1425"/>
    <w:rsid w:val="00FD16A1"/>
    <w:rsid w:val="00FD1B5E"/>
    <w:rsid w:val="00FD2263"/>
    <w:rsid w:val="00FD25A2"/>
    <w:rsid w:val="00FD26F3"/>
    <w:rsid w:val="00FD314B"/>
    <w:rsid w:val="00FD31B2"/>
    <w:rsid w:val="00FD3316"/>
    <w:rsid w:val="00FD338A"/>
    <w:rsid w:val="00FD34D4"/>
    <w:rsid w:val="00FD370D"/>
    <w:rsid w:val="00FD384F"/>
    <w:rsid w:val="00FD397E"/>
    <w:rsid w:val="00FD3CF9"/>
    <w:rsid w:val="00FD3E22"/>
    <w:rsid w:val="00FD4975"/>
    <w:rsid w:val="00FD4A58"/>
    <w:rsid w:val="00FD4C62"/>
    <w:rsid w:val="00FD4D2B"/>
    <w:rsid w:val="00FD4EF5"/>
    <w:rsid w:val="00FD5287"/>
    <w:rsid w:val="00FD5502"/>
    <w:rsid w:val="00FD5744"/>
    <w:rsid w:val="00FD5967"/>
    <w:rsid w:val="00FD636F"/>
    <w:rsid w:val="00FD66CD"/>
    <w:rsid w:val="00FD69E4"/>
    <w:rsid w:val="00FD6C17"/>
    <w:rsid w:val="00FD6CC8"/>
    <w:rsid w:val="00FD6D73"/>
    <w:rsid w:val="00FD6D9A"/>
    <w:rsid w:val="00FD6E1F"/>
    <w:rsid w:val="00FD700F"/>
    <w:rsid w:val="00FD7061"/>
    <w:rsid w:val="00FD70AD"/>
    <w:rsid w:val="00FD7219"/>
    <w:rsid w:val="00FD7769"/>
    <w:rsid w:val="00FD7FC4"/>
    <w:rsid w:val="00FE00E3"/>
    <w:rsid w:val="00FE0601"/>
    <w:rsid w:val="00FE0C4D"/>
    <w:rsid w:val="00FE0D27"/>
    <w:rsid w:val="00FE0DAA"/>
    <w:rsid w:val="00FE0E4E"/>
    <w:rsid w:val="00FE0F08"/>
    <w:rsid w:val="00FE0F25"/>
    <w:rsid w:val="00FE1052"/>
    <w:rsid w:val="00FE1886"/>
    <w:rsid w:val="00FE1946"/>
    <w:rsid w:val="00FE1980"/>
    <w:rsid w:val="00FE1A3C"/>
    <w:rsid w:val="00FE1AF5"/>
    <w:rsid w:val="00FE1C5E"/>
    <w:rsid w:val="00FE1D3D"/>
    <w:rsid w:val="00FE1FB6"/>
    <w:rsid w:val="00FE2202"/>
    <w:rsid w:val="00FE23CD"/>
    <w:rsid w:val="00FE24A1"/>
    <w:rsid w:val="00FE2620"/>
    <w:rsid w:val="00FE2CDC"/>
    <w:rsid w:val="00FE2E54"/>
    <w:rsid w:val="00FE2EA5"/>
    <w:rsid w:val="00FE33F7"/>
    <w:rsid w:val="00FE348A"/>
    <w:rsid w:val="00FE3664"/>
    <w:rsid w:val="00FE3873"/>
    <w:rsid w:val="00FE3AAB"/>
    <w:rsid w:val="00FE3DC5"/>
    <w:rsid w:val="00FE3DF3"/>
    <w:rsid w:val="00FE4162"/>
    <w:rsid w:val="00FE41CC"/>
    <w:rsid w:val="00FE4347"/>
    <w:rsid w:val="00FE4456"/>
    <w:rsid w:val="00FE4654"/>
    <w:rsid w:val="00FE4C2F"/>
    <w:rsid w:val="00FE4C5E"/>
    <w:rsid w:val="00FE4C97"/>
    <w:rsid w:val="00FE4DFE"/>
    <w:rsid w:val="00FE4F8E"/>
    <w:rsid w:val="00FE5007"/>
    <w:rsid w:val="00FE531D"/>
    <w:rsid w:val="00FE5516"/>
    <w:rsid w:val="00FE55C4"/>
    <w:rsid w:val="00FE56C9"/>
    <w:rsid w:val="00FE57B6"/>
    <w:rsid w:val="00FE5B86"/>
    <w:rsid w:val="00FE618B"/>
    <w:rsid w:val="00FE6324"/>
    <w:rsid w:val="00FE63A6"/>
    <w:rsid w:val="00FE63C8"/>
    <w:rsid w:val="00FE65AA"/>
    <w:rsid w:val="00FE6692"/>
    <w:rsid w:val="00FE6E8C"/>
    <w:rsid w:val="00FE6F34"/>
    <w:rsid w:val="00FE6F4B"/>
    <w:rsid w:val="00FE707D"/>
    <w:rsid w:val="00FE7398"/>
    <w:rsid w:val="00FE7444"/>
    <w:rsid w:val="00FE74FB"/>
    <w:rsid w:val="00FE755B"/>
    <w:rsid w:val="00FE7718"/>
    <w:rsid w:val="00FE7CC2"/>
    <w:rsid w:val="00FE7DC7"/>
    <w:rsid w:val="00FE7FD5"/>
    <w:rsid w:val="00FE7FFA"/>
    <w:rsid w:val="00FF01A2"/>
    <w:rsid w:val="00FF01B0"/>
    <w:rsid w:val="00FF0422"/>
    <w:rsid w:val="00FF0652"/>
    <w:rsid w:val="00FF0764"/>
    <w:rsid w:val="00FF07AC"/>
    <w:rsid w:val="00FF07E0"/>
    <w:rsid w:val="00FF09E8"/>
    <w:rsid w:val="00FF0ED1"/>
    <w:rsid w:val="00FF0EDE"/>
    <w:rsid w:val="00FF0F04"/>
    <w:rsid w:val="00FF1439"/>
    <w:rsid w:val="00FF161F"/>
    <w:rsid w:val="00FF19F0"/>
    <w:rsid w:val="00FF19FD"/>
    <w:rsid w:val="00FF1D9B"/>
    <w:rsid w:val="00FF1E5B"/>
    <w:rsid w:val="00FF211B"/>
    <w:rsid w:val="00FF24AF"/>
    <w:rsid w:val="00FF290C"/>
    <w:rsid w:val="00FF2998"/>
    <w:rsid w:val="00FF2B72"/>
    <w:rsid w:val="00FF3718"/>
    <w:rsid w:val="00FF3778"/>
    <w:rsid w:val="00FF37FC"/>
    <w:rsid w:val="00FF3866"/>
    <w:rsid w:val="00FF395D"/>
    <w:rsid w:val="00FF39C5"/>
    <w:rsid w:val="00FF39EE"/>
    <w:rsid w:val="00FF3A51"/>
    <w:rsid w:val="00FF3AD4"/>
    <w:rsid w:val="00FF3B71"/>
    <w:rsid w:val="00FF3BAF"/>
    <w:rsid w:val="00FF3C74"/>
    <w:rsid w:val="00FF3F87"/>
    <w:rsid w:val="00FF41D2"/>
    <w:rsid w:val="00FF4342"/>
    <w:rsid w:val="00FF44EC"/>
    <w:rsid w:val="00FF48A8"/>
    <w:rsid w:val="00FF48C8"/>
    <w:rsid w:val="00FF4943"/>
    <w:rsid w:val="00FF4AB3"/>
    <w:rsid w:val="00FF4B09"/>
    <w:rsid w:val="00FF520A"/>
    <w:rsid w:val="00FF55EA"/>
    <w:rsid w:val="00FF590D"/>
    <w:rsid w:val="00FF5C0E"/>
    <w:rsid w:val="00FF60B3"/>
    <w:rsid w:val="00FF61E4"/>
    <w:rsid w:val="00FF6630"/>
    <w:rsid w:val="00FF6D9D"/>
    <w:rsid w:val="00FF71B2"/>
    <w:rsid w:val="00FF73B9"/>
    <w:rsid w:val="00FF785B"/>
    <w:rsid w:val="00FF7B44"/>
    <w:rsid w:val="00FF7CE0"/>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19027"/>
  <w15:chartTrackingRefBased/>
  <w15:docId w15:val="{F5A050C5-E2C1-473F-B495-E5CFFA60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uiPriority="35" w:qFormat="1"/>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1BC"/>
    <w:pPr>
      <w:autoSpaceDE w:val="0"/>
      <w:autoSpaceDN w:val="0"/>
    </w:pPr>
    <w:rPr>
      <w:rFonts w:ascii="Angsana New"/>
      <w:sz w:val="22"/>
      <w:szCs w:val="22"/>
    </w:rPr>
  </w:style>
  <w:style w:type="paragraph" w:styleId="Heading1">
    <w:name w:val="heading 1"/>
    <w:basedOn w:val="Normal"/>
    <w:next w:val="Normal"/>
    <w:link w:val="Heading1Char"/>
    <w:qFormat/>
    <w:pPr>
      <w:spacing w:before="240"/>
      <w:outlineLvl w:val="0"/>
    </w:pPr>
    <w:rPr>
      <w:b/>
      <w:bCs/>
      <w:sz w:val="24"/>
      <w:szCs w:val="24"/>
      <w:u w:val="single"/>
    </w:rPr>
  </w:style>
  <w:style w:type="paragraph" w:styleId="Heading2">
    <w:name w:val="heading 2"/>
    <w:basedOn w:val="Normal"/>
    <w:next w:val="Normal"/>
    <w:link w:val="Heading2Char"/>
    <w:qFormat/>
    <w:pPr>
      <w:spacing w:before="120"/>
      <w:outlineLvl w:val="1"/>
    </w:pPr>
    <w:rPr>
      <w:b/>
      <w:bCs/>
      <w:sz w:val="24"/>
      <w:szCs w:val="24"/>
    </w:rPr>
  </w:style>
  <w:style w:type="paragraph" w:styleId="Heading3">
    <w:name w:val="heading 3"/>
    <w:basedOn w:val="Normal"/>
    <w:next w:val="Normal"/>
    <w:link w:val="Heading3Char"/>
    <w:qFormat/>
    <w:pPr>
      <w:ind w:left="360"/>
      <w:outlineLvl w:val="2"/>
    </w:pPr>
    <w:rPr>
      <w:b/>
      <w:bCs/>
      <w:sz w:val="24"/>
      <w:szCs w:val="24"/>
    </w:rPr>
  </w:style>
  <w:style w:type="paragraph" w:styleId="Heading4">
    <w:name w:val="heading 4"/>
    <w:basedOn w:val="Normal"/>
    <w:next w:val="Normal"/>
    <w:link w:val="Heading4Char"/>
    <w:qFormat/>
    <w:pPr>
      <w:keepNext/>
      <w:tabs>
        <w:tab w:val="left" w:pos="3060"/>
      </w:tabs>
      <w:ind w:left="72" w:right="72"/>
      <w:jc w:val="both"/>
      <w:outlineLvl w:val="3"/>
    </w:pPr>
    <w:rPr>
      <w:color w:val="000000"/>
      <w:sz w:val="28"/>
      <w:szCs w:val="28"/>
    </w:rPr>
  </w:style>
  <w:style w:type="paragraph" w:styleId="Heading5">
    <w:name w:val="heading 5"/>
    <w:basedOn w:val="Normal"/>
    <w:next w:val="Normal"/>
    <w:link w:val="Heading5Char"/>
    <w:qFormat/>
    <w:pPr>
      <w:keepNext/>
      <w:jc w:val="both"/>
      <w:outlineLvl w:val="4"/>
    </w:pPr>
    <w:rPr>
      <w:sz w:val="30"/>
      <w:szCs w:val="30"/>
    </w:rPr>
  </w:style>
  <w:style w:type="paragraph" w:styleId="Heading6">
    <w:name w:val="heading 6"/>
    <w:basedOn w:val="Normal"/>
    <w:next w:val="Normal"/>
    <w:link w:val="Heading6Char"/>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pPr>
      <w:keepNext/>
      <w:outlineLvl w:val="6"/>
    </w:pPr>
    <w:rPr>
      <w:sz w:val="18"/>
      <w:szCs w:val="18"/>
      <w:u w:val="single"/>
    </w:rPr>
  </w:style>
  <w:style w:type="paragraph" w:styleId="Heading8">
    <w:name w:val="heading 8"/>
    <w:basedOn w:val="Normal"/>
    <w:next w:val="Normal"/>
    <w:link w:val="Heading8Char"/>
    <w:qFormat/>
    <w:pPr>
      <w:keepNext/>
      <w:jc w:val="both"/>
      <w:outlineLvl w:val="7"/>
    </w:pPr>
    <w:rPr>
      <w:sz w:val="26"/>
      <w:szCs w:val="26"/>
    </w:rPr>
  </w:style>
  <w:style w:type="paragraph" w:styleId="Heading9">
    <w:name w:val="heading 9"/>
    <w:basedOn w:val="Normal"/>
    <w:next w:val="Normal"/>
    <w:link w:val="Heading9Char"/>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link w:val="HeaderChar"/>
    <w:pPr>
      <w:tabs>
        <w:tab w:val="center" w:pos="4153"/>
        <w:tab w:val="right" w:pos="8306"/>
      </w:tabs>
    </w:pPr>
    <w:rPr>
      <w:sz w:val="28"/>
      <w:szCs w:val="28"/>
      <w:lang w:val="x-none" w:eastAsia="x-none"/>
    </w:rPr>
  </w:style>
  <w:style w:type="paragraph" w:styleId="Footer">
    <w:name w:val="footer"/>
    <w:basedOn w:val="Normal"/>
    <w:link w:val="FooterChar"/>
    <w:uiPriority w:val="99"/>
    <w:pPr>
      <w:tabs>
        <w:tab w:val="center" w:pos="4153"/>
        <w:tab w:val="right" w:pos="8306"/>
      </w:tabs>
    </w:pPr>
    <w:rPr>
      <w:sz w:val="28"/>
      <w:szCs w:val="28"/>
      <w:lang w:val="x-none" w:eastAsia="x-none"/>
    </w:rPr>
  </w:style>
  <w:style w:type="character" w:styleId="PageNumber">
    <w:name w:val="page number"/>
    <w:uiPriority w:val="99"/>
    <w:rPr>
      <w:rFonts w:cs="Times New Roman"/>
      <w:lang w:bidi="th-TH"/>
    </w:rPr>
  </w:style>
  <w:style w:type="paragraph" w:styleId="BodyText">
    <w:name w:val="Body Text"/>
    <w:basedOn w:val="Normal"/>
    <w:link w:val="BodyTextChar"/>
    <w:pPr>
      <w:jc w:val="both"/>
    </w:pPr>
    <w:rPr>
      <w:sz w:val="24"/>
      <w:szCs w:val="24"/>
    </w:rPr>
  </w:style>
  <w:style w:type="paragraph" w:styleId="BodyTextIndent">
    <w:name w:val="Body Text Indent"/>
    <w:basedOn w:val="Normal"/>
    <w:link w:val="BodyTextIndentChar"/>
    <w:pPr>
      <w:spacing w:line="380" w:lineRule="exact"/>
      <w:ind w:firstLine="720"/>
      <w:jc w:val="both"/>
    </w:pPr>
    <w:rPr>
      <w:sz w:val="32"/>
      <w:szCs w:val="32"/>
      <w:lang w:val="x-none" w:eastAsia="x-none"/>
    </w:rPr>
  </w:style>
  <w:style w:type="paragraph" w:styleId="PlainText">
    <w:name w:val="Plain Text"/>
    <w:basedOn w:val="Normal"/>
    <w:link w:val="PlainTextChar"/>
    <w:pPr>
      <w:widowControl w:val="0"/>
    </w:pPr>
    <w:rPr>
      <w:sz w:val="28"/>
      <w:szCs w:val="28"/>
      <w:lang w:val="x-none" w:eastAsia="x-none"/>
    </w:rPr>
  </w:style>
  <w:style w:type="paragraph" w:styleId="BodyTextIndent3">
    <w:name w:val="Body Text Indent 3"/>
    <w:basedOn w:val="Normal"/>
    <w:link w:val="BodyTextIndent3Char"/>
    <w:pPr>
      <w:tabs>
        <w:tab w:val="left" w:pos="540"/>
      </w:tabs>
      <w:ind w:right="389" w:hanging="7"/>
      <w:jc w:val="both"/>
    </w:pPr>
    <w:rPr>
      <w:sz w:val="28"/>
      <w:szCs w:val="28"/>
      <w:lang w:val="x-none" w:eastAsia="x-none"/>
    </w:rPr>
  </w:style>
  <w:style w:type="paragraph" w:styleId="BodyTextIndent2">
    <w:name w:val="Body Text Indent 2"/>
    <w:basedOn w:val="Normal"/>
    <w:link w:val="BodyTextIndent2Char"/>
    <w:pPr>
      <w:tabs>
        <w:tab w:val="left" w:pos="900"/>
        <w:tab w:val="left" w:pos="1440"/>
        <w:tab w:val="left" w:pos="2880"/>
      </w:tabs>
      <w:spacing w:before="240" w:after="120"/>
      <w:ind w:left="902" w:hanging="902"/>
      <w:jc w:val="both"/>
    </w:pPr>
    <w:rPr>
      <w:sz w:val="30"/>
      <w:szCs w:val="30"/>
      <w:lang w:val="x-none" w:eastAsia="x-none"/>
    </w:rPr>
  </w:style>
  <w:style w:type="paragraph" w:styleId="BodyText3">
    <w:name w:val="Body Text 3"/>
    <w:basedOn w:val="Normal"/>
    <w:link w:val="BodyText3Char"/>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link w:val="SubtitleChar"/>
    <w:qFormat/>
    <w:pPr>
      <w:spacing w:after="60"/>
      <w:jc w:val="center"/>
    </w:pPr>
    <w:rPr>
      <w:sz w:val="24"/>
      <w:szCs w:val="24"/>
    </w:rPr>
  </w:style>
  <w:style w:type="paragraph" w:styleId="DocumentMap">
    <w:name w:val="Document Map"/>
    <w:basedOn w:val="Normal"/>
    <w:link w:val="DocumentMapChar"/>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uiPriority w:val="35"/>
    <w:qFormat/>
    <w:pPr>
      <w:spacing w:before="120" w:after="120"/>
    </w:pPr>
    <w:rPr>
      <w:b/>
      <w:bCs/>
      <w:sz w:val="24"/>
      <w:szCs w:val="24"/>
    </w:rPr>
  </w:style>
  <w:style w:type="paragraph" w:styleId="Title">
    <w:name w:val="Title"/>
    <w:basedOn w:val="Normal"/>
    <w:link w:val="TitleChar"/>
    <w:qFormat/>
    <w:pPr>
      <w:spacing w:before="240" w:after="60"/>
      <w:jc w:val="center"/>
    </w:pPr>
    <w:rPr>
      <w:b/>
      <w:bCs/>
      <w:kern w:val="28"/>
      <w:sz w:val="32"/>
      <w:szCs w:val="32"/>
    </w:rPr>
  </w:style>
  <w:style w:type="paragraph" w:styleId="BodyText2">
    <w:name w:val="Body Text 2"/>
    <w:basedOn w:val="Normal"/>
    <w:link w:val="BodyText2Char"/>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link w:val="BalloonTextChar"/>
    <w:semiHidden/>
    <w:rPr>
      <w:rFonts w:ascii="Tahoma" w:hAnsi="Tahoma" w:cs="Tahoma"/>
      <w:sz w:val="16"/>
      <w:szCs w:val="16"/>
    </w:rPr>
  </w:style>
  <w:style w:type="paragraph" w:customStyle="1" w:styleId="Char">
    <w:name w:val="Char"/>
    <w:basedOn w:val="Normal"/>
    <w:pPr>
      <w:autoSpaceDE/>
      <w:autoSpaceDN/>
      <w:spacing w:after="160" w:line="240" w:lineRule="exact"/>
    </w:pPr>
    <w:rPr>
      <w:rFonts w:ascii="Verdana" w:hAnsi="Verdana" w:cs="Times New Roman"/>
      <w:sz w:val="20"/>
      <w:szCs w:val="20"/>
      <w:lang w:bidi="ar-SA"/>
    </w:rPr>
  </w:style>
  <w:style w:type="paragraph" w:customStyle="1" w:styleId="Char0">
    <w:name w:val="Char"/>
    <w:basedOn w:val="Normal"/>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paragraph" w:customStyle="1" w:styleId="BodyText23">
    <w:name w:val="Body Text 23"/>
    <w:basedOn w:val="Normal"/>
    <w:pPr>
      <w:autoSpaceDE/>
      <w:autoSpaceDN/>
      <w:spacing w:line="380" w:lineRule="exact"/>
      <w:ind w:firstLine="720"/>
      <w:jc w:val="both"/>
    </w:pPr>
    <w:rPr>
      <w:rFonts w:ascii="Times New Roman"/>
      <w:sz w:val="32"/>
      <w:szCs w:val="32"/>
    </w:rPr>
  </w:style>
  <w:style w:type="paragraph" w:customStyle="1" w:styleId="BodyText22">
    <w:name w:val="Body Text 22"/>
    <w:basedOn w:val="Normal"/>
    <w:pPr>
      <w:autoSpaceDE/>
      <w:autoSpaceDN/>
      <w:ind w:right="-138" w:firstLine="567"/>
    </w:pPr>
    <w:rPr>
      <w:rFonts w:ascii="Times New Roman"/>
      <w:sz w:val="32"/>
      <w:szCs w:val="32"/>
    </w:rPr>
  </w:style>
  <w:style w:type="paragraph" w:customStyle="1" w:styleId="BodyText21">
    <w:name w:val="Body Text 21"/>
    <w:basedOn w:val="Normal"/>
    <w:pPr>
      <w:autoSpaceDE/>
      <w:autoSpaceDN/>
      <w:spacing w:after="120"/>
      <w:ind w:left="283"/>
    </w:pPr>
    <w:rPr>
      <w:rFonts w:ascii="Times New Roman"/>
    </w:rPr>
  </w:style>
  <w:style w:type="paragraph" w:styleId="NormalWeb">
    <w:name w:val="Normal (Web)"/>
    <w:basedOn w:val="Normal"/>
    <w:uiPriority w:val="99"/>
    <w:pPr>
      <w:autoSpaceDE/>
      <w:autoSpaceDN/>
    </w:pPr>
    <w:rPr>
      <w:rFonts w:ascii="Times New Roman"/>
      <w:sz w:val="24"/>
      <w:szCs w:val="24"/>
    </w:rPr>
  </w:style>
  <w:style w:type="table" w:styleId="TableGrid">
    <w:name w:val="Table Grid"/>
    <w:basedOn w:val="TableNormal"/>
    <w:uiPriority w:val="59"/>
    <w:rsid w:val="00CC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Pr>
      <w:rFonts w:eastAsia="Times New Roman"/>
      <w:b/>
      <w:bCs/>
      <w:lang w:bidi="th-TH"/>
    </w:rPr>
  </w:style>
  <w:style w:type="paragraph" w:customStyle="1" w:styleId="Default">
    <w:name w:val="Default"/>
    <w:rsid w:val="00B948BD"/>
    <w:pPr>
      <w:autoSpaceDE w:val="0"/>
      <w:autoSpaceDN w:val="0"/>
      <w:adjustRightInd w:val="0"/>
    </w:pPr>
    <w:rPr>
      <w:rFonts w:ascii="Arial" w:hAnsi="Arial" w:cs="Arial"/>
      <w:color w:val="000000"/>
      <w:sz w:val="24"/>
      <w:szCs w:val="24"/>
    </w:rPr>
  </w:style>
  <w:style w:type="paragraph" w:customStyle="1" w:styleId="Normal2">
    <w:name w:val="Normal+2"/>
    <w:basedOn w:val="Default"/>
    <w:next w:val="Default"/>
    <w:rsid w:val="00B948BD"/>
    <w:rPr>
      <w:rFonts w:cs="Angsana New"/>
      <w:color w:val="auto"/>
    </w:rPr>
  </w:style>
  <w:style w:type="character" w:customStyle="1" w:styleId="orangebig1">
    <w:name w:val="orange_big1"/>
    <w:rsid w:val="00434786"/>
    <w:rPr>
      <w:rFonts w:ascii="Tahoma" w:hAnsi="Tahoma" w:cs="Tahoma" w:hint="default"/>
      <w:b/>
      <w:bCs/>
      <w:color w:val="FF8800"/>
      <w:sz w:val="24"/>
      <w:szCs w:val="24"/>
    </w:rPr>
  </w:style>
  <w:style w:type="character" w:customStyle="1" w:styleId="WW8Num10z1">
    <w:name w:val="WW8Num10z1"/>
    <w:rsid w:val="00957E16"/>
    <w:rPr>
      <w:b/>
      <w:bCs/>
      <w:lang w:bidi="th-TH"/>
    </w:rPr>
  </w:style>
  <w:style w:type="character" w:customStyle="1" w:styleId="WW8Num6z0">
    <w:name w:val="WW8Num6z0"/>
    <w:rsid w:val="00FF3F87"/>
    <w:rPr>
      <w:b/>
      <w:bCs/>
      <w:lang w:bidi="th-TH"/>
    </w:rPr>
  </w:style>
  <w:style w:type="character" w:styleId="Hyperlink">
    <w:name w:val="Hyperlink"/>
    <w:uiPriority w:val="99"/>
    <w:rsid w:val="004F2366"/>
    <w:rPr>
      <w:color w:val="0000FF"/>
      <w:u w:val="single"/>
    </w:rPr>
  </w:style>
  <w:style w:type="character" w:customStyle="1" w:styleId="PlainTextChar">
    <w:name w:val="Plain Text Char"/>
    <w:link w:val="PlainText"/>
    <w:rsid w:val="00D53F36"/>
    <w:rPr>
      <w:rFonts w:ascii="Angsana New"/>
      <w:sz w:val="28"/>
      <w:szCs w:val="28"/>
    </w:rPr>
  </w:style>
  <w:style w:type="paragraph" w:styleId="ListParagraph">
    <w:name w:val="List Paragraph"/>
    <w:basedOn w:val="Normal"/>
    <w:link w:val="ListParagraphChar"/>
    <w:uiPriority w:val="34"/>
    <w:qFormat/>
    <w:rsid w:val="00925A27"/>
    <w:pPr>
      <w:suppressAutoHyphens/>
      <w:autoSpaceDE/>
      <w:autoSpaceDN/>
      <w:ind w:left="720"/>
      <w:contextualSpacing/>
    </w:pPr>
    <w:rPr>
      <w:rFonts w:ascii="Times New Roman"/>
      <w:szCs w:val="28"/>
      <w:lang w:val="th-TH" w:eastAsia="th-TH"/>
    </w:rPr>
  </w:style>
  <w:style w:type="character" w:customStyle="1" w:styleId="HeaderChar">
    <w:name w:val="Header Char"/>
    <w:link w:val="Header"/>
    <w:rsid w:val="00523DB0"/>
    <w:rPr>
      <w:rFonts w:ascii="Angsana New"/>
      <w:sz w:val="28"/>
      <w:szCs w:val="28"/>
    </w:rPr>
  </w:style>
  <w:style w:type="character" w:customStyle="1" w:styleId="Heading1Char">
    <w:name w:val="Heading 1 Char"/>
    <w:link w:val="Heading1"/>
    <w:rsid w:val="00045C65"/>
    <w:rPr>
      <w:rFonts w:ascii="Angsana New" w:cs="Angsana New"/>
      <w:b/>
      <w:bCs/>
      <w:sz w:val="24"/>
      <w:szCs w:val="24"/>
      <w:u w:val="single"/>
      <w:lang w:val="en-US" w:eastAsia="en-US" w:bidi="th-TH"/>
    </w:rPr>
  </w:style>
  <w:style w:type="character" w:customStyle="1" w:styleId="WW8Num5z1">
    <w:name w:val="WW8Num5z1"/>
    <w:rsid w:val="00992FFD"/>
    <w:rPr>
      <w:b/>
      <w:bCs/>
      <w:lang w:bidi="th-TH"/>
    </w:rPr>
  </w:style>
  <w:style w:type="paragraph" w:customStyle="1" w:styleId="CharCharCharChar">
    <w:name w:val="อักขระ อักขระ Char Char อักขระ อักขระ Char Char อักขระ อักขระ"/>
    <w:basedOn w:val="Normal"/>
    <w:rsid w:val="001A42A7"/>
    <w:pPr>
      <w:autoSpaceDE/>
      <w:autoSpaceDN/>
      <w:spacing w:after="160" w:line="240" w:lineRule="exact"/>
    </w:pPr>
    <w:rPr>
      <w:rFonts w:ascii="Verdana" w:hAnsi="Verdana" w:cs="Times New Roman"/>
      <w:sz w:val="20"/>
      <w:szCs w:val="20"/>
      <w:lang w:bidi="ar-SA"/>
    </w:rPr>
  </w:style>
  <w:style w:type="character" w:customStyle="1" w:styleId="Heading8Char">
    <w:name w:val="Heading 8 Char"/>
    <w:link w:val="Heading8"/>
    <w:rsid w:val="00505D71"/>
    <w:rPr>
      <w:rFonts w:ascii="Angsana New" w:cs="Angsana New"/>
      <w:sz w:val="26"/>
      <w:szCs w:val="26"/>
      <w:lang w:val="en-US" w:eastAsia="en-US" w:bidi="th-TH"/>
    </w:rPr>
  </w:style>
  <w:style w:type="paragraph" w:customStyle="1" w:styleId="CLEAR">
    <w:name w:val="CLEAR"/>
    <w:basedOn w:val="Normal"/>
    <w:rsid w:val="00DA3A9C"/>
  </w:style>
  <w:style w:type="paragraph" w:customStyle="1" w:styleId="1">
    <w:name w:val="อักขระ อักขระ1"/>
    <w:basedOn w:val="Normal"/>
    <w:rsid w:val="00D40B1E"/>
    <w:pPr>
      <w:autoSpaceDE/>
      <w:autoSpaceDN/>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450BAC"/>
    <w:rPr>
      <w:rFonts w:ascii="Angsana New"/>
      <w:sz w:val="28"/>
      <w:szCs w:val="28"/>
    </w:rPr>
  </w:style>
  <w:style w:type="paragraph" w:styleId="FootnoteText">
    <w:name w:val="footnote text"/>
    <w:basedOn w:val="Normal"/>
    <w:link w:val="FootnoteTextChar"/>
    <w:rsid w:val="0031519C"/>
    <w:rPr>
      <w:sz w:val="20"/>
      <w:szCs w:val="25"/>
      <w:lang w:val="x-none" w:eastAsia="x-none"/>
    </w:rPr>
  </w:style>
  <w:style w:type="character" w:customStyle="1" w:styleId="FootnoteTextChar">
    <w:name w:val="Footnote Text Char"/>
    <w:link w:val="FootnoteText"/>
    <w:rsid w:val="0031519C"/>
    <w:rPr>
      <w:rFonts w:ascii="Angsana New"/>
      <w:szCs w:val="25"/>
    </w:rPr>
  </w:style>
  <w:style w:type="character" w:styleId="FootnoteReference">
    <w:name w:val="footnote reference"/>
    <w:rsid w:val="0031519C"/>
    <w:rPr>
      <w:vertAlign w:val="superscript"/>
    </w:rPr>
  </w:style>
  <w:style w:type="paragraph" w:customStyle="1" w:styleId="TableHeading">
    <w:name w:val="Table Heading"/>
    <w:basedOn w:val="Normal"/>
    <w:rsid w:val="0012284E"/>
    <w:pPr>
      <w:suppressLineNumbers/>
      <w:suppressAutoHyphens/>
      <w:autoSpaceDE/>
      <w:autoSpaceDN/>
      <w:jc w:val="center"/>
    </w:pPr>
    <w:rPr>
      <w:rFonts w:ascii="Times New Roman"/>
      <w:b/>
      <w:bCs/>
      <w:lang w:val="th-TH" w:eastAsia="th-TH"/>
    </w:rPr>
  </w:style>
  <w:style w:type="character" w:customStyle="1" w:styleId="hps">
    <w:name w:val="hps"/>
    <w:rsid w:val="00CA4295"/>
  </w:style>
  <w:style w:type="character" w:styleId="CommentReference">
    <w:name w:val="annotation reference"/>
    <w:uiPriority w:val="99"/>
    <w:unhideWhenUsed/>
    <w:rsid w:val="009E18EC"/>
    <w:rPr>
      <w:sz w:val="16"/>
      <w:szCs w:val="16"/>
    </w:rPr>
  </w:style>
  <w:style w:type="paragraph" w:styleId="CommentText">
    <w:name w:val="annotation text"/>
    <w:basedOn w:val="Normal"/>
    <w:link w:val="CommentTextChar"/>
    <w:uiPriority w:val="99"/>
    <w:unhideWhenUsed/>
    <w:rsid w:val="009E18EC"/>
    <w:pPr>
      <w:autoSpaceDE/>
      <w:autoSpaceDN/>
      <w:spacing w:after="200"/>
    </w:pPr>
    <w:rPr>
      <w:rFonts w:ascii="Calibri" w:eastAsia="Calibri" w:hAnsi="Calibri" w:cs="Cordia New"/>
      <w:sz w:val="20"/>
      <w:szCs w:val="20"/>
      <w:lang w:val="x-none" w:eastAsia="x-none" w:bidi="ar-SA"/>
    </w:rPr>
  </w:style>
  <w:style w:type="character" w:customStyle="1" w:styleId="CommentTextChar">
    <w:name w:val="Comment Text Char"/>
    <w:link w:val="CommentText"/>
    <w:uiPriority w:val="99"/>
    <w:rsid w:val="009E18EC"/>
    <w:rPr>
      <w:rFonts w:ascii="Calibri" w:eastAsia="Calibri" w:hAnsi="Calibri" w:cs="Cordia New"/>
      <w:lang w:bidi="ar-SA"/>
    </w:rPr>
  </w:style>
  <w:style w:type="paragraph" w:styleId="TOCHeading">
    <w:name w:val="TOC Heading"/>
    <w:basedOn w:val="Heading1"/>
    <w:next w:val="Normal"/>
    <w:uiPriority w:val="39"/>
    <w:unhideWhenUsed/>
    <w:qFormat/>
    <w:rsid w:val="006B3C04"/>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rsid w:val="006B3C04"/>
    <w:rPr>
      <w:szCs w:val="28"/>
    </w:rPr>
  </w:style>
  <w:style w:type="paragraph" w:styleId="TOC2">
    <w:name w:val="toc 2"/>
    <w:basedOn w:val="Normal"/>
    <w:next w:val="Normal"/>
    <w:autoRedefine/>
    <w:uiPriority w:val="39"/>
    <w:rsid w:val="006B3C04"/>
    <w:pPr>
      <w:ind w:left="220"/>
    </w:pPr>
    <w:rPr>
      <w:szCs w:val="28"/>
    </w:rPr>
  </w:style>
  <w:style w:type="character" w:customStyle="1" w:styleId="BodyTextIndentChar">
    <w:name w:val="Body Text Indent Char"/>
    <w:link w:val="BodyTextIndent"/>
    <w:rsid w:val="00172F23"/>
    <w:rPr>
      <w:rFonts w:ascii="Angsana New"/>
      <w:sz w:val="32"/>
      <w:szCs w:val="32"/>
    </w:rPr>
  </w:style>
  <w:style w:type="character" w:customStyle="1" w:styleId="BodyTextIndent2Char">
    <w:name w:val="Body Text Indent 2 Char"/>
    <w:link w:val="BodyTextIndent2"/>
    <w:rsid w:val="00A43BF9"/>
    <w:rPr>
      <w:rFonts w:ascii="Angsana New"/>
      <w:sz w:val="30"/>
      <w:szCs w:val="30"/>
    </w:rPr>
  </w:style>
  <w:style w:type="character" w:customStyle="1" w:styleId="FooterChar">
    <w:name w:val="Footer Char"/>
    <w:link w:val="Footer"/>
    <w:uiPriority w:val="99"/>
    <w:rsid w:val="00A90FF4"/>
    <w:rPr>
      <w:rFonts w:ascii="Angsana New"/>
      <w:sz w:val="28"/>
      <w:szCs w:val="28"/>
    </w:rPr>
  </w:style>
  <w:style w:type="character" w:customStyle="1" w:styleId="HTMLPreformattedChar">
    <w:name w:val="HTML Preformatted Char"/>
    <w:link w:val="HTMLPreformatted"/>
    <w:uiPriority w:val="99"/>
    <w:rsid w:val="00CE0BE4"/>
    <w:rPr>
      <w:rFonts w:ascii="Courier New" w:hAnsi="Courier New"/>
    </w:rPr>
  </w:style>
  <w:style w:type="character" w:customStyle="1" w:styleId="ListParagraphChar">
    <w:name w:val="List Paragraph Char"/>
    <w:link w:val="ListParagraph"/>
    <w:uiPriority w:val="34"/>
    <w:locked/>
    <w:rsid w:val="00290529"/>
    <w:rPr>
      <w:sz w:val="22"/>
      <w:szCs w:val="28"/>
      <w:lang w:val="th-TH" w:eastAsia="th-TH"/>
    </w:rPr>
  </w:style>
  <w:style w:type="table" w:customStyle="1" w:styleId="TableGrid3">
    <w:name w:val="Table Grid3"/>
    <w:basedOn w:val="TableNormal"/>
    <w:next w:val="TableGrid"/>
    <w:uiPriority w:val="59"/>
    <w:rsid w:val="00463BB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C7F"/>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91C8C"/>
    <w:rPr>
      <w:rFonts w:ascii="Angsana New"/>
      <w:b/>
      <w:bCs/>
      <w:sz w:val="24"/>
      <w:szCs w:val="24"/>
    </w:rPr>
  </w:style>
  <w:style w:type="character" w:customStyle="1" w:styleId="Heading3Char">
    <w:name w:val="Heading 3 Char"/>
    <w:link w:val="Heading3"/>
    <w:rsid w:val="00091C8C"/>
    <w:rPr>
      <w:rFonts w:ascii="Angsana New"/>
      <w:b/>
      <w:bCs/>
      <w:sz w:val="24"/>
      <w:szCs w:val="24"/>
    </w:rPr>
  </w:style>
  <w:style w:type="character" w:customStyle="1" w:styleId="Heading4Char">
    <w:name w:val="Heading 4 Char"/>
    <w:link w:val="Heading4"/>
    <w:rsid w:val="00091C8C"/>
    <w:rPr>
      <w:rFonts w:ascii="Angsana New"/>
      <w:color w:val="000000"/>
      <w:sz w:val="28"/>
      <w:szCs w:val="28"/>
    </w:rPr>
  </w:style>
  <w:style w:type="character" w:customStyle="1" w:styleId="Heading5Char">
    <w:name w:val="Heading 5 Char"/>
    <w:link w:val="Heading5"/>
    <w:rsid w:val="00091C8C"/>
    <w:rPr>
      <w:rFonts w:ascii="Angsana New"/>
      <w:sz w:val="30"/>
      <w:szCs w:val="30"/>
    </w:rPr>
  </w:style>
  <w:style w:type="character" w:customStyle="1" w:styleId="Heading6Char">
    <w:name w:val="Heading 6 Char"/>
    <w:link w:val="Heading6"/>
    <w:rsid w:val="00091C8C"/>
    <w:rPr>
      <w:rFonts w:ascii="Angsana New"/>
      <w:b/>
      <w:bCs/>
      <w:color w:val="000000"/>
      <w:sz w:val="32"/>
      <w:szCs w:val="32"/>
    </w:rPr>
  </w:style>
  <w:style w:type="character" w:customStyle="1" w:styleId="Heading7Char">
    <w:name w:val="Heading 7 Char"/>
    <w:link w:val="Heading7"/>
    <w:rsid w:val="00091C8C"/>
    <w:rPr>
      <w:rFonts w:ascii="Angsana New"/>
      <w:sz w:val="18"/>
      <w:szCs w:val="18"/>
      <w:u w:val="single"/>
    </w:rPr>
  </w:style>
  <w:style w:type="character" w:customStyle="1" w:styleId="Heading9Char">
    <w:name w:val="Heading 9 Char"/>
    <w:link w:val="Heading9"/>
    <w:rsid w:val="00091C8C"/>
    <w:rPr>
      <w:rFonts w:ascii="Angsana New"/>
      <w:sz w:val="30"/>
      <w:szCs w:val="30"/>
    </w:rPr>
  </w:style>
  <w:style w:type="character" w:styleId="FollowedHyperlink">
    <w:name w:val="FollowedHyperlink"/>
    <w:uiPriority w:val="99"/>
    <w:unhideWhenUsed/>
    <w:rsid w:val="00091C8C"/>
    <w:rPr>
      <w:color w:val="954F72"/>
      <w:u w:val="single"/>
    </w:rPr>
  </w:style>
  <w:style w:type="paragraph" w:customStyle="1" w:styleId="msonormal0">
    <w:name w:val="msonormal"/>
    <w:basedOn w:val="Normal"/>
    <w:rsid w:val="00091C8C"/>
    <w:pPr>
      <w:autoSpaceDE/>
      <w:autoSpaceDN/>
    </w:pPr>
    <w:rPr>
      <w:rFonts w:ascii="Times New Roman"/>
      <w:sz w:val="24"/>
      <w:szCs w:val="24"/>
    </w:rPr>
  </w:style>
  <w:style w:type="character" w:customStyle="1" w:styleId="TitleChar">
    <w:name w:val="Title Char"/>
    <w:link w:val="Title"/>
    <w:rsid w:val="00091C8C"/>
    <w:rPr>
      <w:rFonts w:ascii="Angsana New"/>
      <w:b/>
      <w:bCs/>
      <w:kern w:val="28"/>
      <w:sz w:val="32"/>
      <w:szCs w:val="32"/>
    </w:rPr>
  </w:style>
  <w:style w:type="character" w:customStyle="1" w:styleId="BodyTextChar">
    <w:name w:val="Body Text Char"/>
    <w:link w:val="BodyText"/>
    <w:rsid w:val="00091C8C"/>
    <w:rPr>
      <w:rFonts w:ascii="Angsana New"/>
      <w:sz w:val="24"/>
      <w:szCs w:val="24"/>
    </w:rPr>
  </w:style>
  <w:style w:type="character" w:customStyle="1" w:styleId="SubtitleChar">
    <w:name w:val="Subtitle Char"/>
    <w:link w:val="Subtitle"/>
    <w:rsid w:val="00091C8C"/>
    <w:rPr>
      <w:rFonts w:ascii="Angsana New"/>
      <w:sz w:val="24"/>
      <w:szCs w:val="24"/>
    </w:rPr>
  </w:style>
  <w:style w:type="character" w:customStyle="1" w:styleId="BodyText2Char">
    <w:name w:val="Body Text 2 Char"/>
    <w:link w:val="BodyText2"/>
    <w:rsid w:val="00091C8C"/>
    <w:rPr>
      <w:sz w:val="32"/>
      <w:szCs w:val="32"/>
      <w:lang w:val="th-TH"/>
    </w:rPr>
  </w:style>
  <w:style w:type="character" w:customStyle="1" w:styleId="BodyText3Char">
    <w:name w:val="Body Text 3 Char"/>
    <w:link w:val="BodyText3"/>
    <w:rsid w:val="00091C8C"/>
    <w:rPr>
      <w:rFonts w:ascii="Angsana New"/>
      <w:sz w:val="32"/>
      <w:szCs w:val="32"/>
    </w:rPr>
  </w:style>
  <w:style w:type="character" w:customStyle="1" w:styleId="DocumentMapChar">
    <w:name w:val="Document Map Char"/>
    <w:link w:val="DocumentMap"/>
    <w:semiHidden/>
    <w:rsid w:val="00091C8C"/>
    <w:rPr>
      <w:rFonts w:ascii="Angsana New"/>
      <w:sz w:val="24"/>
      <w:szCs w:val="24"/>
      <w:shd w:val="clear" w:color="auto" w:fill="000080"/>
    </w:rPr>
  </w:style>
  <w:style w:type="character" w:customStyle="1" w:styleId="BalloonTextChar">
    <w:name w:val="Balloon Text Char"/>
    <w:link w:val="BalloonText"/>
    <w:semiHidden/>
    <w:rsid w:val="00091C8C"/>
    <w:rPr>
      <w:rFonts w:ascii="Tahoma" w:hAnsi="Tahoma" w:cs="Tahoma"/>
      <w:sz w:val="16"/>
      <w:szCs w:val="16"/>
    </w:rPr>
  </w:style>
  <w:style w:type="paragraph" w:customStyle="1" w:styleId="11">
    <w:name w:val="อักขระ อักขระ1"/>
    <w:basedOn w:val="Normal"/>
    <w:rsid w:val="00091C8C"/>
    <w:pPr>
      <w:autoSpaceDE/>
      <w:autoSpaceDN/>
      <w:spacing w:after="160" w:line="240" w:lineRule="exact"/>
    </w:pPr>
    <w:rPr>
      <w:rFonts w:ascii="Verdana" w:hAnsi="Verdana" w:cs="Times New Roman"/>
      <w:sz w:val="20"/>
      <w:szCs w:val="20"/>
      <w:lang w:bidi="ar-SA"/>
    </w:rPr>
  </w:style>
  <w:style w:type="character" w:customStyle="1" w:styleId="st1">
    <w:name w:val="st1"/>
    <w:rsid w:val="00091C8C"/>
  </w:style>
  <w:style w:type="character" w:customStyle="1" w:styleId="normaltextrun">
    <w:name w:val="normaltextrun"/>
    <w:basedOn w:val="DefaultParagraphFont"/>
    <w:rsid w:val="008211FD"/>
  </w:style>
  <w:style w:type="character" w:customStyle="1" w:styleId="ui-provider">
    <w:name w:val="ui-provider"/>
    <w:basedOn w:val="DefaultParagraphFont"/>
    <w:rsid w:val="002B7530"/>
  </w:style>
  <w:style w:type="character" w:styleId="Strong">
    <w:name w:val="Strong"/>
    <w:uiPriority w:val="22"/>
    <w:qFormat/>
    <w:rsid w:val="00797F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9060">
      <w:bodyDiv w:val="1"/>
      <w:marLeft w:val="0"/>
      <w:marRight w:val="0"/>
      <w:marTop w:val="0"/>
      <w:marBottom w:val="0"/>
      <w:divBdr>
        <w:top w:val="none" w:sz="0" w:space="0" w:color="auto"/>
        <w:left w:val="none" w:sz="0" w:space="0" w:color="auto"/>
        <w:bottom w:val="none" w:sz="0" w:space="0" w:color="auto"/>
        <w:right w:val="none" w:sz="0" w:space="0" w:color="auto"/>
      </w:divBdr>
    </w:div>
    <w:div w:id="14623948">
      <w:bodyDiv w:val="1"/>
      <w:marLeft w:val="0"/>
      <w:marRight w:val="0"/>
      <w:marTop w:val="0"/>
      <w:marBottom w:val="0"/>
      <w:divBdr>
        <w:top w:val="none" w:sz="0" w:space="0" w:color="auto"/>
        <w:left w:val="none" w:sz="0" w:space="0" w:color="auto"/>
        <w:bottom w:val="none" w:sz="0" w:space="0" w:color="auto"/>
        <w:right w:val="none" w:sz="0" w:space="0" w:color="auto"/>
      </w:divBdr>
    </w:div>
    <w:div w:id="26756922">
      <w:bodyDiv w:val="1"/>
      <w:marLeft w:val="0"/>
      <w:marRight w:val="0"/>
      <w:marTop w:val="0"/>
      <w:marBottom w:val="0"/>
      <w:divBdr>
        <w:top w:val="none" w:sz="0" w:space="0" w:color="auto"/>
        <w:left w:val="none" w:sz="0" w:space="0" w:color="auto"/>
        <w:bottom w:val="none" w:sz="0" w:space="0" w:color="auto"/>
        <w:right w:val="none" w:sz="0" w:space="0" w:color="auto"/>
      </w:divBdr>
    </w:div>
    <w:div w:id="39136451">
      <w:bodyDiv w:val="1"/>
      <w:marLeft w:val="0"/>
      <w:marRight w:val="0"/>
      <w:marTop w:val="0"/>
      <w:marBottom w:val="0"/>
      <w:divBdr>
        <w:top w:val="none" w:sz="0" w:space="0" w:color="auto"/>
        <w:left w:val="none" w:sz="0" w:space="0" w:color="auto"/>
        <w:bottom w:val="none" w:sz="0" w:space="0" w:color="auto"/>
        <w:right w:val="none" w:sz="0" w:space="0" w:color="auto"/>
      </w:divBdr>
    </w:div>
    <w:div w:id="49303340">
      <w:bodyDiv w:val="1"/>
      <w:marLeft w:val="0"/>
      <w:marRight w:val="0"/>
      <w:marTop w:val="0"/>
      <w:marBottom w:val="0"/>
      <w:divBdr>
        <w:top w:val="none" w:sz="0" w:space="0" w:color="auto"/>
        <w:left w:val="none" w:sz="0" w:space="0" w:color="auto"/>
        <w:bottom w:val="none" w:sz="0" w:space="0" w:color="auto"/>
        <w:right w:val="none" w:sz="0" w:space="0" w:color="auto"/>
      </w:divBdr>
    </w:div>
    <w:div w:id="59525843">
      <w:bodyDiv w:val="1"/>
      <w:marLeft w:val="0"/>
      <w:marRight w:val="0"/>
      <w:marTop w:val="0"/>
      <w:marBottom w:val="0"/>
      <w:divBdr>
        <w:top w:val="none" w:sz="0" w:space="0" w:color="auto"/>
        <w:left w:val="none" w:sz="0" w:space="0" w:color="auto"/>
        <w:bottom w:val="none" w:sz="0" w:space="0" w:color="auto"/>
        <w:right w:val="none" w:sz="0" w:space="0" w:color="auto"/>
      </w:divBdr>
    </w:div>
    <w:div w:id="69936816">
      <w:bodyDiv w:val="1"/>
      <w:marLeft w:val="0"/>
      <w:marRight w:val="0"/>
      <w:marTop w:val="0"/>
      <w:marBottom w:val="0"/>
      <w:divBdr>
        <w:top w:val="none" w:sz="0" w:space="0" w:color="auto"/>
        <w:left w:val="none" w:sz="0" w:space="0" w:color="auto"/>
        <w:bottom w:val="none" w:sz="0" w:space="0" w:color="auto"/>
        <w:right w:val="none" w:sz="0" w:space="0" w:color="auto"/>
      </w:divBdr>
    </w:div>
    <w:div w:id="92477969">
      <w:bodyDiv w:val="1"/>
      <w:marLeft w:val="0"/>
      <w:marRight w:val="0"/>
      <w:marTop w:val="0"/>
      <w:marBottom w:val="0"/>
      <w:divBdr>
        <w:top w:val="none" w:sz="0" w:space="0" w:color="auto"/>
        <w:left w:val="none" w:sz="0" w:space="0" w:color="auto"/>
        <w:bottom w:val="none" w:sz="0" w:space="0" w:color="auto"/>
        <w:right w:val="none" w:sz="0" w:space="0" w:color="auto"/>
      </w:divBdr>
    </w:div>
    <w:div w:id="99641698">
      <w:bodyDiv w:val="1"/>
      <w:marLeft w:val="0"/>
      <w:marRight w:val="0"/>
      <w:marTop w:val="0"/>
      <w:marBottom w:val="0"/>
      <w:divBdr>
        <w:top w:val="none" w:sz="0" w:space="0" w:color="auto"/>
        <w:left w:val="none" w:sz="0" w:space="0" w:color="auto"/>
        <w:bottom w:val="none" w:sz="0" w:space="0" w:color="auto"/>
        <w:right w:val="none" w:sz="0" w:space="0" w:color="auto"/>
      </w:divBdr>
    </w:div>
    <w:div w:id="104011170">
      <w:bodyDiv w:val="1"/>
      <w:marLeft w:val="0"/>
      <w:marRight w:val="0"/>
      <w:marTop w:val="0"/>
      <w:marBottom w:val="0"/>
      <w:divBdr>
        <w:top w:val="none" w:sz="0" w:space="0" w:color="auto"/>
        <w:left w:val="none" w:sz="0" w:space="0" w:color="auto"/>
        <w:bottom w:val="none" w:sz="0" w:space="0" w:color="auto"/>
        <w:right w:val="none" w:sz="0" w:space="0" w:color="auto"/>
      </w:divBdr>
    </w:div>
    <w:div w:id="105587890">
      <w:bodyDiv w:val="1"/>
      <w:marLeft w:val="0"/>
      <w:marRight w:val="0"/>
      <w:marTop w:val="0"/>
      <w:marBottom w:val="0"/>
      <w:divBdr>
        <w:top w:val="none" w:sz="0" w:space="0" w:color="auto"/>
        <w:left w:val="none" w:sz="0" w:space="0" w:color="auto"/>
        <w:bottom w:val="none" w:sz="0" w:space="0" w:color="auto"/>
        <w:right w:val="none" w:sz="0" w:space="0" w:color="auto"/>
      </w:divBdr>
    </w:div>
    <w:div w:id="108596175">
      <w:bodyDiv w:val="1"/>
      <w:marLeft w:val="0"/>
      <w:marRight w:val="0"/>
      <w:marTop w:val="0"/>
      <w:marBottom w:val="0"/>
      <w:divBdr>
        <w:top w:val="none" w:sz="0" w:space="0" w:color="auto"/>
        <w:left w:val="none" w:sz="0" w:space="0" w:color="auto"/>
        <w:bottom w:val="none" w:sz="0" w:space="0" w:color="auto"/>
        <w:right w:val="none" w:sz="0" w:space="0" w:color="auto"/>
      </w:divBdr>
    </w:div>
    <w:div w:id="145050548">
      <w:bodyDiv w:val="1"/>
      <w:marLeft w:val="0"/>
      <w:marRight w:val="0"/>
      <w:marTop w:val="0"/>
      <w:marBottom w:val="0"/>
      <w:divBdr>
        <w:top w:val="none" w:sz="0" w:space="0" w:color="auto"/>
        <w:left w:val="none" w:sz="0" w:space="0" w:color="auto"/>
        <w:bottom w:val="none" w:sz="0" w:space="0" w:color="auto"/>
        <w:right w:val="none" w:sz="0" w:space="0" w:color="auto"/>
      </w:divBdr>
    </w:div>
    <w:div w:id="161556023">
      <w:bodyDiv w:val="1"/>
      <w:marLeft w:val="0"/>
      <w:marRight w:val="0"/>
      <w:marTop w:val="0"/>
      <w:marBottom w:val="0"/>
      <w:divBdr>
        <w:top w:val="none" w:sz="0" w:space="0" w:color="auto"/>
        <w:left w:val="none" w:sz="0" w:space="0" w:color="auto"/>
        <w:bottom w:val="none" w:sz="0" w:space="0" w:color="auto"/>
        <w:right w:val="none" w:sz="0" w:space="0" w:color="auto"/>
      </w:divBdr>
    </w:div>
    <w:div w:id="184753013">
      <w:bodyDiv w:val="1"/>
      <w:marLeft w:val="0"/>
      <w:marRight w:val="0"/>
      <w:marTop w:val="0"/>
      <w:marBottom w:val="0"/>
      <w:divBdr>
        <w:top w:val="none" w:sz="0" w:space="0" w:color="auto"/>
        <w:left w:val="none" w:sz="0" w:space="0" w:color="auto"/>
        <w:bottom w:val="none" w:sz="0" w:space="0" w:color="auto"/>
        <w:right w:val="none" w:sz="0" w:space="0" w:color="auto"/>
      </w:divBdr>
    </w:div>
    <w:div w:id="200673357">
      <w:bodyDiv w:val="1"/>
      <w:marLeft w:val="0"/>
      <w:marRight w:val="0"/>
      <w:marTop w:val="0"/>
      <w:marBottom w:val="0"/>
      <w:divBdr>
        <w:top w:val="none" w:sz="0" w:space="0" w:color="auto"/>
        <w:left w:val="none" w:sz="0" w:space="0" w:color="auto"/>
        <w:bottom w:val="none" w:sz="0" w:space="0" w:color="auto"/>
        <w:right w:val="none" w:sz="0" w:space="0" w:color="auto"/>
      </w:divBdr>
    </w:div>
    <w:div w:id="217010531">
      <w:bodyDiv w:val="1"/>
      <w:marLeft w:val="0"/>
      <w:marRight w:val="0"/>
      <w:marTop w:val="0"/>
      <w:marBottom w:val="0"/>
      <w:divBdr>
        <w:top w:val="none" w:sz="0" w:space="0" w:color="auto"/>
        <w:left w:val="none" w:sz="0" w:space="0" w:color="auto"/>
        <w:bottom w:val="none" w:sz="0" w:space="0" w:color="auto"/>
        <w:right w:val="none" w:sz="0" w:space="0" w:color="auto"/>
      </w:divBdr>
    </w:div>
    <w:div w:id="218134597">
      <w:bodyDiv w:val="1"/>
      <w:marLeft w:val="0"/>
      <w:marRight w:val="0"/>
      <w:marTop w:val="0"/>
      <w:marBottom w:val="0"/>
      <w:divBdr>
        <w:top w:val="none" w:sz="0" w:space="0" w:color="auto"/>
        <w:left w:val="none" w:sz="0" w:space="0" w:color="auto"/>
        <w:bottom w:val="none" w:sz="0" w:space="0" w:color="auto"/>
        <w:right w:val="none" w:sz="0" w:space="0" w:color="auto"/>
      </w:divBdr>
    </w:div>
    <w:div w:id="220943811">
      <w:bodyDiv w:val="1"/>
      <w:marLeft w:val="0"/>
      <w:marRight w:val="0"/>
      <w:marTop w:val="0"/>
      <w:marBottom w:val="0"/>
      <w:divBdr>
        <w:top w:val="none" w:sz="0" w:space="0" w:color="auto"/>
        <w:left w:val="none" w:sz="0" w:space="0" w:color="auto"/>
        <w:bottom w:val="none" w:sz="0" w:space="0" w:color="auto"/>
        <w:right w:val="none" w:sz="0" w:space="0" w:color="auto"/>
      </w:divBdr>
      <w:divsChild>
        <w:div w:id="166288954">
          <w:marLeft w:val="0"/>
          <w:marRight w:val="0"/>
          <w:marTop w:val="0"/>
          <w:marBottom w:val="0"/>
          <w:divBdr>
            <w:top w:val="none" w:sz="0" w:space="0" w:color="auto"/>
            <w:left w:val="none" w:sz="0" w:space="0" w:color="auto"/>
            <w:bottom w:val="none" w:sz="0" w:space="0" w:color="auto"/>
            <w:right w:val="none" w:sz="0" w:space="0" w:color="auto"/>
          </w:divBdr>
        </w:div>
      </w:divsChild>
    </w:div>
    <w:div w:id="222716913">
      <w:bodyDiv w:val="1"/>
      <w:marLeft w:val="0"/>
      <w:marRight w:val="0"/>
      <w:marTop w:val="0"/>
      <w:marBottom w:val="0"/>
      <w:divBdr>
        <w:top w:val="none" w:sz="0" w:space="0" w:color="auto"/>
        <w:left w:val="none" w:sz="0" w:space="0" w:color="auto"/>
        <w:bottom w:val="none" w:sz="0" w:space="0" w:color="auto"/>
        <w:right w:val="none" w:sz="0" w:space="0" w:color="auto"/>
      </w:divBdr>
    </w:div>
    <w:div w:id="233131003">
      <w:bodyDiv w:val="1"/>
      <w:marLeft w:val="0"/>
      <w:marRight w:val="0"/>
      <w:marTop w:val="0"/>
      <w:marBottom w:val="0"/>
      <w:divBdr>
        <w:top w:val="none" w:sz="0" w:space="0" w:color="auto"/>
        <w:left w:val="none" w:sz="0" w:space="0" w:color="auto"/>
        <w:bottom w:val="none" w:sz="0" w:space="0" w:color="auto"/>
        <w:right w:val="none" w:sz="0" w:space="0" w:color="auto"/>
      </w:divBdr>
    </w:div>
    <w:div w:id="243146004">
      <w:bodyDiv w:val="1"/>
      <w:marLeft w:val="0"/>
      <w:marRight w:val="0"/>
      <w:marTop w:val="0"/>
      <w:marBottom w:val="0"/>
      <w:divBdr>
        <w:top w:val="none" w:sz="0" w:space="0" w:color="auto"/>
        <w:left w:val="none" w:sz="0" w:space="0" w:color="auto"/>
        <w:bottom w:val="none" w:sz="0" w:space="0" w:color="auto"/>
        <w:right w:val="none" w:sz="0" w:space="0" w:color="auto"/>
      </w:divBdr>
    </w:div>
    <w:div w:id="253755549">
      <w:bodyDiv w:val="1"/>
      <w:marLeft w:val="0"/>
      <w:marRight w:val="0"/>
      <w:marTop w:val="0"/>
      <w:marBottom w:val="0"/>
      <w:divBdr>
        <w:top w:val="none" w:sz="0" w:space="0" w:color="auto"/>
        <w:left w:val="none" w:sz="0" w:space="0" w:color="auto"/>
        <w:bottom w:val="none" w:sz="0" w:space="0" w:color="auto"/>
        <w:right w:val="none" w:sz="0" w:space="0" w:color="auto"/>
      </w:divBdr>
    </w:div>
    <w:div w:id="255134516">
      <w:bodyDiv w:val="1"/>
      <w:marLeft w:val="0"/>
      <w:marRight w:val="0"/>
      <w:marTop w:val="0"/>
      <w:marBottom w:val="0"/>
      <w:divBdr>
        <w:top w:val="none" w:sz="0" w:space="0" w:color="auto"/>
        <w:left w:val="none" w:sz="0" w:space="0" w:color="auto"/>
        <w:bottom w:val="none" w:sz="0" w:space="0" w:color="auto"/>
        <w:right w:val="none" w:sz="0" w:space="0" w:color="auto"/>
      </w:divBdr>
    </w:div>
    <w:div w:id="258563166">
      <w:bodyDiv w:val="1"/>
      <w:marLeft w:val="0"/>
      <w:marRight w:val="0"/>
      <w:marTop w:val="0"/>
      <w:marBottom w:val="0"/>
      <w:divBdr>
        <w:top w:val="none" w:sz="0" w:space="0" w:color="auto"/>
        <w:left w:val="none" w:sz="0" w:space="0" w:color="auto"/>
        <w:bottom w:val="none" w:sz="0" w:space="0" w:color="auto"/>
        <w:right w:val="none" w:sz="0" w:space="0" w:color="auto"/>
      </w:divBdr>
    </w:div>
    <w:div w:id="281225558">
      <w:bodyDiv w:val="1"/>
      <w:marLeft w:val="0"/>
      <w:marRight w:val="0"/>
      <w:marTop w:val="0"/>
      <w:marBottom w:val="0"/>
      <w:divBdr>
        <w:top w:val="none" w:sz="0" w:space="0" w:color="auto"/>
        <w:left w:val="none" w:sz="0" w:space="0" w:color="auto"/>
        <w:bottom w:val="none" w:sz="0" w:space="0" w:color="auto"/>
        <w:right w:val="none" w:sz="0" w:space="0" w:color="auto"/>
      </w:divBdr>
    </w:div>
    <w:div w:id="287510675">
      <w:bodyDiv w:val="1"/>
      <w:marLeft w:val="0"/>
      <w:marRight w:val="0"/>
      <w:marTop w:val="0"/>
      <w:marBottom w:val="0"/>
      <w:divBdr>
        <w:top w:val="none" w:sz="0" w:space="0" w:color="auto"/>
        <w:left w:val="none" w:sz="0" w:space="0" w:color="auto"/>
        <w:bottom w:val="none" w:sz="0" w:space="0" w:color="auto"/>
        <w:right w:val="none" w:sz="0" w:space="0" w:color="auto"/>
      </w:divBdr>
    </w:div>
    <w:div w:id="297493915">
      <w:bodyDiv w:val="1"/>
      <w:marLeft w:val="0"/>
      <w:marRight w:val="0"/>
      <w:marTop w:val="0"/>
      <w:marBottom w:val="0"/>
      <w:divBdr>
        <w:top w:val="none" w:sz="0" w:space="0" w:color="auto"/>
        <w:left w:val="none" w:sz="0" w:space="0" w:color="auto"/>
        <w:bottom w:val="none" w:sz="0" w:space="0" w:color="auto"/>
        <w:right w:val="none" w:sz="0" w:space="0" w:color="auto"/>
      </w:divBdr>
    </w:div>
    <w:div w:id="304706831">
      <w:bodyDiv w:val="1"/>
      <w:marLeft w:val="0"/>
      <w:marRight w:val="0"/>
      <w:marTop w:val="0"/>
      <w:marBottom w:val="0"/>
      <w:divBdr>
        <w:top w:val="none" w:sz="0" w:space="0" w:color="auto"/>
        <w:left w:val="none" w:sz="0" w:space="0" w:color="auto"/>
        <w:bottom w:val="none" w:sz="0" w:space="0" w:color="auto"/>
        <w:right w:val="none" w:sz="0" w:space="0" w:color="auto"/>
      </w:divBdr>
    </w:div>
    <w:div w:id="316879966">
      <w:bodyDiv w:val="1"/>
      <w:marLeft w:val="0"/>
      <w:marRight w:val="0"/>
      <w:marTop w:val="0"/>
      <w:marBottom w:val="0"/>
      <w:divBdr>
        <w:top w:val="none" w:sz="0" w:space="0" w:color="auto"/>
        <w:left w:val="none" w:sz="0" w:space="0" w:color="auto"/>
        <w:bottom w:val="none" w:sz="0" w:space="0" w:color="auto"/>
        <w:right w:val="none" w:sz="0" w:space="0" w:color="auto"/>
      </w:divBdr>
    </w:div>
    <w:div w:id="320935039">
      <w:bodyDiv w:val="1"/>
      <w:marLeft w:val="0"/>
      <w:marRight w:val="0"/>
      <w:marTop w:val="0"/>
      <w:marBottom w:val="0"/>
      <w:divBdr>
        <w:top w:val="none" w:sz="0" w:space="0" w:color="auto"/>
        <w:left w:val="none" w:sz="0" w:space="0" w:color="auto"/>
        <w:bottom w:val="none" w:sz="0" w:space="0" w:color="auto"/>
        <w:right w:val="none" w:sz="0" w:space="0" w:color="auto"/>
      </w:divBdr>
    </w:div>
    <w:div w:id="321202836">
      <w:bodyDiv w:val="1"/>
      <w:marLeft w:val="0"/>
      <w:marRight w:val="0"/>
      <w:marTop w:val="0"/>
      <w:marBottom w:val="0"/>
      <w:divBdr>
        <w:top w:val="none" w:sz="0" w:space="0" w:color="auto"/>
        <w:left w:val="none" w:sz="0" w:space="0" w:color="auto"/>
        <w:bottom w:val="none" w:sz="0" w:space="0" w:color="auto"/>
        <w:right w:val="none" w:sz="0" w:space="0" w:color="auto"/>
      </w:divBdr>
    </w:div>
    <w:div w:id="333655228">
      <w:bodyDiv w:val="1"/>
      <w:marLeft w:val="0"/>
      <w:marRight w:val="0"/>
      <w:marTop w:val="0"/>
      <w:marBottom w:val="0"/>
      <w:divBdr>
        <w:top w:val="none" w:sz="0" w:space="0" w:color="auto"/>
        <w:left w:val="none" w:sz="0" w:space="0" w:color="auto"/>
        <w:bottom w:val="none" w:sz="0" w:space="0" w:color="auto"/>
        <w:right w:val="none" w:sz="0" w:space="0" w:color="auto"/>
      </w:divBdr>
    </w:div>
    <w:div w:id="353650863">
      <w:bodyDiv w:val="1"/>
      <w:marLeft w:val="0"/>
      <w:marRight w:val="0"/>
      <w:marTop w:val="0"/>
      <w:marBottom w:val="0"/>
      <w:divBdr>
        <w:top w:val="none" w:sz="0" w:space="0" w:color="auto"/>
        <w:left w:val="none" w:sz="0" w:space="0" w:color="auto"/>
        <w:bottom w:val="none" w:sz="0" w:space="0" w:color="auto"/>
        <w:right w:val="none" w:sz="0" w:space="0" w:color="auto"/>
      </w:divBdr>
    </w:div>
    <w:div w:id="361521733">
      <w:bodyDiv w:val="1"/>
      <w:marLeft w:val="0"/>
      <w:marRight w:val="0"/>
      <w:marTop w:val="0"/>
      <w:marBottom w:val="0"/>
      <w:divBdr>
        <w:top w:val="none" w:sz="0" w:space="0" w:color="auto"/>
        <w:left w:val="none" w:sz="0" w:space="0" w:color="auto"/>
        <w:bottom w:val="none" w:sz="0" w:space="0" w:color="auto"/>
        <w:right w:val="none" w:sz="0" w:space="0" w:color="auto"/>
      </w:divBdr>
    </w:div>
    <w:div w:id="365181222">
      <w:bodyDiv w:val="1"/>
      <w:marLeft w:val="0"/>
      <w:marRight w:val="0"/>
      <w:marTop w:val="0"/>
      <w:marBottom w:val="0"/>
      <w:divBdr>
        <w:top w:val="none" w:sz="0" w:space="0" w:color="auto"/>
        <w:left w:val="none" w:sz="0" w:space="0" w:color="auto"/>
        <w:bottom w:val="none" w:sz="0" w:space="0" w:color="auto"/>
        <w:right w:val="none" w:sz="0" w:space="0" w:color="auto"/>
      </w:divBdr>
    </w:div>
    <w:div w:id="367148097">
      <w:bodyDiv w:val="1"/>
      <w:marLeft w:val="0"/>
      <w:marRight w:val="0"/>
      <w:marTop w:val="0"/>
      <w:marBottom w:val="0"/>
      <w:divBdr>
        <w:top w:val="none" w:sz="0" w:space="0" w:color="auto"/>
        <w:left w:val="none" w:sz="0" w:space="0" w:color="auto"/>
        <w:bottom w:val="none" w:sz="0" w:space="0" w:color="auto"/>
        <w:right w:val="none" w:sz="0" w:space="0" w:color="auto"/>
      </w:divBdr>
    </w:div>
    <w:div w:id="368069673">
      <w:bodyDiv w:val="1"/>
      <w:marLeft w:val="0"/>
      <w:marRight w:val="0"/>
      <w:marTop w:val="0"/>
      <w:marBottom w:val="0"/>
      <w:divBdr>
        <w:top w:val="none" w:sz="0" w:space="0" w:color="auto"/>
        <w:left w:val="none" w:sz="0" w:space="0" w:color="auto"/>
        <w:bottom w:val="none" w:sz="0" w:space="0" w:color="auto"/>
        <w:right w:val="none" w:sz="0" w:space="0" w:color="auto"/>
      </w:divBdr>
    </w:div>
    <w:div w:id="369184915">
      <w:bodyDiv w:val="1"/>
      <w:marLeft w:val="0"/>
      <w:marRight w:val="0"/>
      <w:marTop w:val="0"/>
      <w:marBottom w:val="0"/>
      <w:divBdr>
        <w:top w:val="none" w:sz="0" w:space="0" w:color="auto"/>
        <w:left w:val="none" w:sz="0" w:space="0" w:color="auto"/>
        <w:bottom w:val="none" w:sz="0" w:space="0" w:color="auto"/>
        <w:right w:val="none" w:sz="0" w:space="0" w:color="auto"/>
      </w:divBdr>
    </w:div>
    <w:div w:id="370955355">
      <w:bodyDiv w:val="1"/>
      <w:marLeft w:val="0"/>
      <w:marRight w:val="0"/>
      <w:marTop w:val="0"/>
      <w:marBottom w:val="0"/>
      <w:divBdr>
        <w:top w:val="none" w:sz="0" w:space="0" w:color="auto"/>
        <w:left w:val="none" w:sz="0" w:space="0" w:color="auto"/>
        <w:bottom w:val="none" w:sz="0" w:space="0" w:color="auto"/>
        <w:right w:val="none" w:sz="0" w:space="0" w:color="auto"/>
      </w:divBdr>
    </w:div>
    <w:div w:id="381487556">
      <w:bodyDiv w:val="1"/>
      <w:marLeft w:val="0"/>
      <w:marRight w:val="0"/>
      <w:marTop w:val="0"/>
      <w:marBottom w:val="0"/>
      <w:divBdr>
        <w:top w:val="none" w:sz="0" w:space="0" w:color="auto"/>
        <w:left w:val="none" w:sz="0" w:space="0" w:color="auto"/>
        <w:bottom w:val="none" w:sz="0" w:space="0" w:color="auto"/>
        <w:right w:val="none" w:sz="0" w:space="0" w:color="auto"/>
      </w:divBdr>
    </w:div>
    <w:div w:id="386295904">
      <w:bodyDiv w:val="1"/>
      <w:marLeft w:val="0"/>
      <w:marRight w:val="0"/>
      <w:marTop w:val="0"/>
      <w:marBottom w:val="0"/>
      <w:divBdr>
        <w:top w:val="none" w:sz="0" w:space="0" w:color="auto"/>
        <w:left w:val="none" w:sz="0" w:space="0" w:color="auto"/>
        <w:bottom w:val="none" w:sz="0" w:space="0" w:color="auto"/>
        <w:right w:val="none" w:sz="0" w:space="0" w:color="auto"/>
      </w:divBdr>
      <w:divsChild>
        <w:div w:id="1685013566">
          <w:marLeft w:val="0"/>
          <w:marRight w:val="0"/>
          <w:marTop w:val="0"/>
          <w:marBottom w:val="0"/>
          <w:divBdr>
            <w:top w:val="none" w:sz="0" w:space="0" w:color="auto"/>
            <w:left w:val="none" w:sz="0" w:space="0" w:color="auto"/>
            <w:bottom w:val="none" w:sz="0" w:space="0" w:color="auto"/>
            <w:right w:val="none" w:sz="0" w:space="0" w:color="auto"/>
          </w:divBdr>
        </w:div>
      </w:divsChild>
    </w:div>
    <w:div w:id="393822202">
      <w:bodyDiv w:val="1"/>
      <w:marLeft w:val="0"/>
      <w:marRight w:val="0"/>
      <w:marTop w:val="0"/>
      <w:marBottom w:val="0"/>
      <w:divBdr>
        <w:top w:val="none" w:sz="0" w:space="0" w:color="auto"/>
        <w:left w:val="none" w:sz="0" w:space="0" w:color="auto"/>
        <w:bottom w:val="none" w:sz="0" w:space="0" w:color="auto"/>
        <w:right w:val="none" w:sz="0" w:space="0" w:color="auto"/>
      </w:divBdr>
    </w:div>
    <w:div w:id="404256422">
      <w:bodyDiv w:val="1"/>
      <w:marLeft w:val="0"/>
      <w:marRight w:val="0"/>
      <w:marTop w:val="0"/>
      <w:marBottom w:val="0"/>
      <w:divBdr>
        <w:top w:val="none" w:sz="0" w:space="0" w:color="auto"/>
        <w:left w:val="none" w:sz="0" w:space="0" w:color="auto"/>
        <w:bottom w:val="none" w:sz="0" w:space="0" w:color="auto"/>
        <w:right w:val="none" w:sz="0" w:space="0" w:color="auto"/>
      </w:divBdr>
    </w:div>
    <w:div w:id="406343386">
      <w:bodyDiv w:val="1"/>
      <w:marLeft w:val="0"/>
      <w:marRight w:val="0"/>
      <w:marTop w:val="0"/>
      <w:marBottom w:val="0"/>
      <w:divBdr>
        <w:top w:val="none" w:sz="0" w:space="0" w:color="auto"/>
        <w:left w:val="none" w:sz="0" w:space="0" w:color="auto"/>
        <w:bottom w:val="none" w:sz="0" w:space="0" w:color="auto"/>
        <w:right w:val="none" w:sz="0" w:space="0" w:color="auto"/>
      </w:divBdr>
    </w:div>
    <w:div w:id="423693092">
      <w:bodyDiv w:val="1"/>
      <w:marLeft w:val="0"/>
      <w:marRight w:val="0"/>
      <w:marTop w:val="0"/>
      <w:marBottom w:val="0"/>
      <w:divBdr>
        <w:top w:val="none" w:sz="0" w:space="0" w:color="auto"/>
        <w:left w:val="none" w:sz="0" w:space="0" w:color="auto"/>
        <w:bottom w:val="none" w:sz="0" w:space="0" w:color="auto"/>
        <w:right w:val="none" w:sz="0" w:space="0" w:color="auto"/>
      </w:divBdr>
    </w:div>
    <w:div w:id="427586201">
      <w:bodyDiv w:val="1"/>
      <w:marLeft w:val="0"/>
      <w:marRight w:val="0"/>
      <w:marTop w:val="0"/>
      <w:marBottom w:val="0"/>
      <w:divBdr>
        <w:top w:val="none" w:sz="0" w:space="0" w:color="auto"/>
        <w:left w:val="none" w:sz="0" w:space="0" w:color="auto"/>
        <w:bottom w:val="none" w:sz="0" w:space="0" w:color="auto"/>
        <w:right w:val="none" w:sz="0" w:space="0" w:color="auto"/>
      </w:divBdr>
    </w:div>
    <w:div w:id="428041111">
      <w:bodyDiv w:val="1"/>
      <w:marLeft w:val="0"/>
      <w:marRight w:val="0"/>
      <w:marTop w:val="0"/>
      <w:marBottom w:val="0"/>
      <w:divBdr>
        <w:top w:val="none" w:sz="0" w:space="0" w:color="auto"/>
        <w:left w:val="none" w:sz="0" w:space="0" w:color="auto"/>
        <w:bottom w:val="none" w:sz="0" w:space="0" w:color="auto"/>
        <w:right w:val="none" w:sz="0" w:space="0" w:color="auto"/>
      </w:divBdr>
    </w:div>
    <w:div w:id="428310479">
      <w:bodyDiv w:val="1"/>
      <w:marLeft w:val="0"/>
      <w:marRight w:val="0"/>
      <w:marTop w:val="0"/>
      <w:marBottom w:val="0"/>
      <w:divBdr>
        <w:top w:val="none" w:sz="0" w:space="0" w:color="auto"/>
        <w:left w:val="none" w:sz="0" w:space="0" w:color="auto"/>
        <w:bottom w:val="none" w:sz="0" w:space="0" w:color="auto"/>
        <w:right w:val="none" w:sz="0" w:space="0" w:color="auto"/>
      </w:divBdr>
    </w:div>
    <w:div w:id="442505862">
      <w:bodyDiv w:val="1"/>
      <w:marLeft w:val="0"/>
      <w:marRight w:val="0"/>
      <w:marTop w:val="0"/>
      <w:marBottom w:val="0"/>
      <w:divBdr>
        <w:top w:val="none" w:sz="0" w:space="0" w:color="auto"/>
        <w:left w:val="none" w:sz="0" w:space="0" w:color="auto"/>
        <w:bottom w:val="none" w:sz="0" w:space="0" w:color="auto"/>
        <w:right w:val="none" w:sz="0" w:space="0" w:color="auto"/>
      </w:divBdr>
    </w:div>
    <w:div w:id="457186103">
      <w:bodyDiv w:val="1"/>
      <w:marLeft w:val="0"/>
      <w:marRight w:val="0"/>
      <w:marTop w:val="0"/>
      <w:marBottom w:val="0"/>
      <w:divBdr>
        <w:top w:val="none" w:sz="0" w:space="0" w:color="auto"/>
        <w:left w:val="none" w:sz="0" w:space="0" w:color="auto"/>
        <w:bottom w:val="none" w:sz="0" w:space="0" w:color="auto"/>
        <w:right w:val="none" w:sz="0" w:space="0" w:color="auto"/>
      </w:divBdr>
    </w:div>
    <w:div w:id="491794877">
      <w:bodyDiv w:val="1"/>
      <w:marLeft w:val="0"/>
      <w:marRight w:val="0"/>
      <w:marTop w:val="0"/>
      <w:marBottom w:val="0"/>
      <w:divBdr>
        <w:top w:val="none" w:sz="0" w:space="0" w:color="auto"/>
        <w:left w:val="none" w:sz="0" w:space="0" w:color="auto"/>
        <w:bottom w:val="none" w:sz="0" w:space="0" w:color="auto"/>
        <w:right w:val="none" w:sz="0" w:space="0" w:color="auto"/>
      </w:divBdr>
    </w:div>
    <w:div w:id="493304290">
      <w:bodyDiv w:val="1"/>
      <w:marLeft w:val="0"/>
      <w:marRight w:val="0"/>
      <w:marTop w:val="0"/>
      <w:marBottom w:val="0"/>
      <w:divBdr>
        <w:top w:val="none" w:sz="0" w:space="0" w:color="auto"/>
        <w:left w:val="none" w:sz="0" w:space="0" w:color="auto"/>
        <w:bottom w:val="none" w:sz="0" w:space="0" w:color="auto"/>
        <w:right w:val="none" w:sz="0" w:space="0" w:color="auto"/>
      </w:divBdr>
    </w:div>
    <w:div w:id="510265695">
      <w:bodyDiv w:val="1"/>
      <w:marLeft w:val="0"/>
      <w:marRight w:val="0"/>
      <w:marTop w:val="0"/>
      <w:marBottom w:val="0"/>
      <w:divBdr>
        <w:top w:val="none" w:sz="0" w:space="0" w:color="auto"/>
        <w:left w:val="none" w:sz="0" w:space="0" w:color="auto"/>
        <w:bottom w:val="none" w:sz="0" w:space="0" w:color="auto"/>
        <w:right w:val="none" w:sz="0" w:space="0" w:color="auto"/>
      </w:divBdr>
    </w:div>
    <w:div w:id="530731083">
      <w:bodyDiv w:val="1"/>
      <w:marLeft w:val="0"/>
      <w:marRight w:val="0"/>
      <w:marTop w:val="0"/>
      <w:marBottom w:val="0"/>
      <w:divBdr>
        <w:top w:val="none" w:sz="0" w:space="0" w:color="auto"/>
        <w:left w:val="none" w:sz="0" w:space="0" w:color="auto"/>
        <w:bottom w:val="none" w:sz="0" w:space="0" w:color="auto"/>
        <w:right w:val="none" w:sz="0" w:space="0" w:color="auto"/>
      </w:divBdr>
      <w:divsChild>
        <w:div w:id="2131630653">
          <w:marLeft w:val="0"/>
          <w:marRight w:val="0"/>
          <w:marTop w:val="0"/>
          <w:marBottom w:val="0"/>
          <w:divBdr>
            <w:top w:val="none" w:sz="0" w:space="0" w:color="auto"/>
            <w:left w:val="none" w:sz="0" w:space="0" w:color="auto"/>
            <w:bottom w:val="none" w:sz="0" w:space="0" w:color="auto"/>
            <w:right w:val="none" w:sz="0" w:space="0" w:color="auto"/>
          </w:divBdr>
        </w:div>
      </w:divsChild>
    </w:div>
    <w:div w:id="539704546">
      <w:bodyDiv w:val="1"/>
      <w:marLeft w:val="0"/>
      <w:marRight w:val="0"/>
      <w:marTop w:val="0"/>
      <w:marBottom w:val="0"/>
      <w:divBdr>
        <w:top w:val="none" w:sz="0" w:space="0" w:color="auto"/>
        <w:left w:val="none" w:sz="0" w:space="0" w:color="auto"/>
        <w:bottom w:val="none" w:sz="0" w:space="0" w:color="auto"/>
        <w:right w:val="none" w:sz="0" w:space="0" w:color="auto"/>
      </w:divBdr>
    </w:div>
    <w:div w:id="564729480">
      <w:bodyDiv w:val="1"/>
      <w:marLeft w:val="0"/>
      <w:marRight w:val="0"/>
      <w:marTop w:val="0"/>
      <w:marBottom w:val="0"/>
      <w:divBdr>
        <w:top w:val="none" w:sz="0" w:space="0" w:color="auto"/>
        <w:left w:val="none" w:sz="0" w:space="0" w:color="auto"/>
        <w:bottom w:val="none" w:sz="0" w:space="0" w:color="auto"/>
        <w:right w:val="none" w:sz="0" w:space="0" w:color="auto"/>
      </w:divBdr>
    </w:div>
    <w:div w:id="565997588">
      <w:bodyDiv w:val="1"/>
      <w:marLeft w:val="0"/>
      <w:marRight w:val="0"/>
      <w:marTop w:val="0"/>
      <w:marBottom w:val="0"/>
      <w:divBdr>
        <w:top w:val="none" w:sz="0" w:space="0" w:color="auto"/>
        <w:left w:val="none" w:sz="0" w:space="0" w:color="auto"/>
        <w:bottom w:val="none" w:sz="0" w:space="0" w:color="auto"/>
        <w:right w:val="none" w:sz="0" w:space="0" w:color="auto"/>
      </w:divBdr>
    </w:div>
    <w:div w:id="602150377">
      <w:bodyDiv w:val="1"/>
      <w:marLeft w:val="0"/>
      <w:marRight w:val="0"/>
      <w:marTop w:val="0"/>
      <w:marBottom w:val="0"/>
      <w:divBdr>
        <w:top w:val="none" w:sz="0" w:space="0" w:color="auto"/>
        <w:left w:val="none" w:sz="0" w:space="0" w:color="auto"/>
        <w:bottom w:val="none" w:sz="0" w:space="0" w:color="auto"/>
        <w:right w:val="none" w:sz="0" w:space="0" w:color="auto"/>
      </w:divBdr>
    </w:div>
    <w:div w:id="611522599">
      <w:bodyDiv w:val="1"/>
      <w:marLeft w:val="0"/>
      <w:marRight w:val="0"/>
      <w:marTop w:val="0"/>
      <w:marBottom w:val="0"/>
      <w:divBdr>
        <w:top w:val="none" w:sz="0" w:space="0" w:color="auto"/>
        <w:left w:val="none" w:sz="0" w:space="0" w:color="auto"/>
        <w:bottom w:val="none" w:sz="0" w:space="0" w:color="auto"/>
        <w:right w:val="none" w:sz="0" w:space="0" w:color="auto"/>
      </w:divBdr>
    </w:div>
    <w:div w:id="619527855">
      <w:bodyDiv w:val="1"/>
      <w:marLeft w:val="0"/>
      <w:marRight w:val="0"/>
      <w:marTop w:val="0"/>
      <w:marBottom w:val="0"/>
      <w:divBdr>
        <w:top w:val="none" w:sz="0" w:space="0" w:color="auto"/>
        <w:left w:val="none" w:sz="0" w:space="0" w:color="auto"/>
        <w:bottom w:val="none" w:sz="0" w:space="0" w:color="auto"/>
        <w:right w:val="none" w:sz="0" w:space="0" w:color="auto"/>
      </w:divBdr>
    </w:div>
    <w:div w:id="647706442">
      <w:bodyDiv w:val="1"/>
      <w:marLeft w:val="0"/>
      <w:marRight w:val="0"/>
      <w:marTop w:val="0"/>
      <w:marBottom w:val="0"/>
      <w:divBdr>
        <w:top w:val="none" w:sz="0" w:space="0" w:color="auto"/>
        <w:left w:val="none" w:sz="0" w:space="0" w:color="auto"/>
        <w:bottom w:val="none" w:sz="0" w:space="0" w:color="auto"/>
        <w:right w:val="none" w:sz="0" w:space="0" w:color="auto"/>
      </w:divBdr>
    </w:div>
    <w:div w:id="648635429">
      <w:bodyDiv w:val="1"/>
      <w:marLeft w:val="0"/>
      <w:marRight w:val="0"/>
      <w:marTop w:val="0"/>
      <w:marBottom w:val="0"/>
      <w:divBdr>
        <w:top w:val="none" w:sz="0" w:space="0" w:color="auto"/>
        <w:left w:val="none" w:sz="0" w:space="0" w:color="auto"/>
        <w:bottom w:val="none" w:sz="0" w:space="0" w:color="auto"/>
        <w:right w:val="none" w:sz="0" w:space="0" w:color="auto"/>
      </w:divBdr>
    </w:div>
    <w:div w:id="653411523">
      <w:bodyDiv w:val="1"/>
      <w:marLeft w:val="0"/>
      <w:marRight w:val="0"/>
      <w:marTop w:val="0"/>
      <w:marBottom w:val="0"/>
      <w:divBdr>
        <w:top w:val="none" w:sz="0" w:space="0" w:color="auto"/>
        <w:left w:val="none" w:sz="0" w:space="0" w:color="auto"/>
        <w:bottom w:val="none" w:sz="0" w:space="0" w:color="auto"/>
        <w:right w:val="none" w:sz="0" w:space="0" w:color="auto"/>
      </w:divBdr>
    </w:div>
    <w:div w:id="670834605">
      <w:bodyDiv w:val="1"/>
      <w:marLeft w:val="0"/>
      <w:marRight w:val="0"/>
      <w:marTop w:val="0"/>
      <w:marBottom w:val="0"/>
      <w:divBdr>
        <w:top w:val="none" w:sz="0" w:space="0" w:color="auto"/>
        <w:left w:val="none" w:sz="0" w:space="0" w:color="auto"/>
        <w:bottom w:val="none" w:sz="0" w:space="0" w:color="auto"/>
        <w:right w:val="none" w:sz="0" w:space="0" w:color="auto"/>
      </w:divBdr>
    </w:div>
    <w:div w:id="713309016">
      <w:bodyDiv w:val="1"/>
      <w:marLeft w:val="0"/>
      <w:marRight w:val="0"/>
      <w:marTop w:val="0"/>
      <w:marBottom w:val="0"/>
      <w:divBdr>
        <w:top w:val="none" w:sz="0" w:space="0" w:color="auto"/>
        <w:left w:val="none" w:sz="0" w:space="0" w:color="auto"/>
        <w:bottom w:val="none" w:sz="0" w:space="0" w:color="auto"/>
        <w:right w:val="none" w:sz="0" w:space="0" w:color="auto"/>
      </w:divBdr>
    </w:div>
    <w:div w:id="727875550">
      <w:bodyDiv w:val="1"/>
      <w:marLeft w:val="0"/>
      <w:marRight w:val="0"/>
      <w:marTop w:val="0"/>
      <w:marBottom w:val="0"/>
      <w:divBdr>
        <w:top w:val="none" w:sz="0" w:space="0" w:color="auto"/>
        <w:left w:val="none" w:sz="0" w:space="0" w:color="auto"/>
        <w:bottom w:val="none" w:sz="0" w:space="0" w:color="auto"/>
        <w:right w:val="none" w:sz="0" w:space="0" w:color="auto"/>
      </w:divBdr>
    </w:div>
    <w:div w:id="738133802">
      <w:bodyDiv w:val="1"/>
      <w:marLeft w:val="0"/>
      <w:marRight w:val="0"/>
      <w:marTop w:val="0"/>
      <w:marBottom w:val="0"/>
      <w:divBdr>
        <w:top w:val="none" w:sz="0" w:space="0" w:color="auto"/>
        <w:left w:val="none" w:sz="0" w:space="0" w:color="auto"/>
        <w:bottom w:val="none" w:sz="0" w:space="0" w:color="auto"/>
        <w:right w:val="none" w:sz="0" w:space="0" w:color="auto"/>
      </w:divBdr>
    </w:div>
    <w:div w:id="753013224">
      <w:bodyDiv w:val="1"/>
      <w:marLeft w:val="0"/>
      <w:marRight w:val="0"/>
      <w:marTop w:val="0"/>
      <w:marBottom w:val="0"/>
      <w:divBdr>
        <w:top w:val="none" w:sz="0" w:space="0" w:color="auto"/>
        <w:left w:val="none" w:sz="0" w:space="0" w:color="auto"/>
        <w:bottom w:val="none" w:sz="0" w:space="0" w:color="auto"/>
        <w:right w:val="none" w:sz="0" w:space="0" w:color="auto"/>
      </w:divBdr>
    </w:div>
    <w:div w:id="784883411">
      <w:bodyDiv w:val="1"/>
      <w:marLeft w:val="0"/>
      <w:marRight w:val="0"/>
      <w:marTop w:val="0"/>
      <w:marBottom w:val="0"/>
      <w:divBdr>
        <w:top w:val="none" w:sz="0" w:space="0" w:color="auto"/>
        <w:left w:val="none" w:sz="0" w:space="0" w:color="auto"/>
        <w:bottom w:val="none" w:sz="0" w:space="0" w:color="auto"/>
        <w:right w:val="none" w:sz="0" w:space="0" w:color="auto"/>
      </w:divBdr>
    </w:div>
    <w:div w:id="786393743">
      <w:bodyDiv w:val="1"/>
      <w:marLeft w:val="0"/>
      <w:marRight w:val="0"/>
      <w:marTop w:val="0"/>
      <w:marBottom w:val="0"/>
      <w:divBdr>
        <w:top w:val="none" w:sz="0" w:space="0" w:color="auto"/>
        <w:left w:val="none" w:sz="0" w:space="0" w:color="auto"/>
        <w:bottom w:val="none" w:sz="0" w:space="0" w:color="auto"/>
        <w:right w:val="none" w:sz="0" w:space="0" w:color="auto"/>
      </w:divBdr>
    </w:div>
    <w:div w:id="787044199">
      <w:bodyDiv w:val="1"/>
      <w:marLeft w:val="0"/>
      <w:marRight w:val="0"/>
      <w:marTop w:val="0"/>
      <w:marBottom w:val="0"/>
      <w:divBdr>
        <w:top w:val="none" w:sz="0" w:space="0" w:color="auto"/>
        <w:left w:val="none" w:sz="0" w:space="0" w:color="auto"/>
        <w:bottom w:val="none" w:sz="0" w:space="0" w:color="auto"/>
        <w:right w:val="none" w:sz="0" w:space="0" w:color="auto"/>
      </w:divBdr>
    </w:div>
    <w:div w:id="795180990">
      <w:bodyDiv w:val="1"/>
      <w:marLeft w:val="0"/>
      <w:marRight w:val="0"/>
      <w:marTop w:val="0"/>
      <w:marBottom w:val="0"/>
      <w:divBdr>
        <w:top w:val="none" w:sz="0" w:space="0" w:color="auto"/>
        <w:left w:val="none" w:sz="0" w:space="0" w:color="auto"/>
        <w:bottom w:val="none" w:sz="0" w:space="0" w:color="auto"/>
        <w:right w:val="none" w:sz="0" w:space="0" w:color="auto"/>
      </w:divBdr>
      <w:divsChild>
        <w:div w:id="1818454745">
          <w:marLeft w:val="0"/>
          <w:marRight w:val="0"/>
          <w:marTop w:val="0"/>
          <w:marBottom w:val="0"/>
          <w:divBdr>
            <w:top w:val="none" w:sz="0" w:space="0" w:color="auto"/>
            <w:left w:val="none" w:sz="0" w:space="0" w:color="auto"/>
            <w:bottom w:val="none" w:sz="0" w:space="0" w:color="auto"/>
            <w:right w:val="none" w:sz="0" w:space="0" w:color="auto"/>
          </w:divBdr>
          <w:divsChild>
            <w:div w:id="308557847">
              <w:marLeft w:val="0"/>
              <w:marRight w:val="0"/>
              <w:marTop w:val="0"/>
              <w:marBottom w:val="0"/>
              <w:divBdr>
                <w:top w:val="none" w:sz="0" w:space="0" w:color="auto"/>
                <w:left w:val="none" w:sz="0" w:space="0" w:color="auto"/>
                <w:bottom w:val="none" w:sz="0" w:space="0" w:color="auto"/>
                <w:right w:val="none" w:sz="0" w:space="0" w:color="auto"/>
              </w:divBdr>
              <w:divsChild>
                <w:div w:id="1516964151">
                  <w:marLeft w:val="0"/>
                  <w:marRight w:val="0"/>
                  <w:marTop w:val="0"/>
                  <w:marBottom w:val="0"/>
                  <w:divBdr>
                    <w:top w:val="none" w:sz="0" w:space="0" w:color="auto"/>
                    <w:left w:val="none" w:sz="0" w:space="0" w:color="auto"/>
                    <w:bottom w:val="none" w:sz="0" w:space="0" w:color="auto"/>
                    <w:right w:val="none" w:sz="0" w:space="0" w:color="auto"/>
                  </w:divBdr>
                  <w:divsChild>
                    <w:div w:id="371878655">
                      <w:marLeft w:val="0"/>
                      <w:marRight w:val="0"/>
                      <w:marTop w:val="0"/>
                      <w:marBottom w:val="0"/>
                      <w:divBdr>
                        <w:top w:val="none" w:sz="0" w:space="0" w:color="auto"/>
                        <w:left w:val="none" w:sz="0" w:space="0" w:color="auto"/>
                        <w:bottom w:val="none" w:sz="0" w:space="0" w:color="auto"/>
                        <w:right w:val="none" w:sz="0" w:space="0" w:color="auto"/>
                      </w:divBdr>
                      <w:divsChild>
                        <w:div w:id="1344012382">
                          <w:marLeft w:val="0"/>
                          <w:marRight w:val="0"/>
                          <w:marTop w:val="0"/>
                          <w:marBottom w:val="0"/>
                          <w:divBdr>
                            <w:top w:val="none" w:sz="0" w:space="0" w:color="auto"/>
                            <w:left w:val="none" w:sz="0" w:space="0" w:color="auto"/>
                            <w:bottom w:val="none" w:sz="0" w:space="0" w:color="auto"/>
                            <w:right w:val="none" w:sz="0" w:space="0" w:color="auto"/>
                          </w:divBdr>
                          <w:divsChild>
                            <w:div w:id="599798489">
                              <w:marLeft w:val="0"/>
                              <w:marRight w:val="0"/>
                              <w:marTop w:val="0"/>
                              <w:marBottom w:val="0"/>
                              <w:divBdr>
                                <w:top w:val="none" w:sz="0" w:space="0" w:color="auto"/>
                                <w:left w:val="none" w:sz="0" w:space="0" w:color="auto"/>
                                <w:bottom w:val="none" w:sz="0" w:space="0" w:color="auto"/>
                                <w:right w:val="none" w:sz="0" w:space="0" w:color="auto"/>
                              </w:divBdr>
                              <w:divsChild>
                                <w:div w:id="136197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446626">
              <w:marLeft w:val="0"/>
              <w:marRight w:val="0"/>
              <w:marTop w:val="0"/>
              <w:marBottom w:val="0"/>
              <w:divBdr>
                <w:top w:val="none" w:sz="0" w:space="0" w:color="auto"/>
                <w:left w:val="none" w:sz="0" w:space="0" w:color="auto"/>
                <w:bottom w:val="none" w:sz="0" w:space="0" w:color="auto"/>
                <w:right w:val="none" w:sz="0" w:space="0" w:color="auto"/>
              </w:divBdr>
              <w:divsChild>
                <w:div w:id="671374565">
                  <w:marLeft w:val="0"/>
                  <w:marRight w:val="0"/>
                  <w:marTop w:val="0"/>
                  <w:marBottom w:val="0"/>
                  <w:divBdr>
                    <w:top w:val="none" w:sz="0" w:space="0" w:color="auto"/>
                    <w:left w:val="none" w:sz="0" w:space="0" w:color="auto"/>
                    <w:bottom w:val="none" w:sz="0" w:space="0" w:color="auto"/>
                    <w:right w:val="none" w:sz="0" w:space="0" w:color="auto"/>
                  </w:divBdr>
                  <w:divsChild>
                    <w:div w:id="103813819">
                      <w:marLeft w:val="0"/>
                      <w:marRight w:val="0"/>
                      <w:marTop w:val="0"/>
                      <w:marBottom w:val="0"/>
                      <w:divBdr>
                        <w:top w:val="none" w:sz="0" w:space="0" w:color="auto"/>
                        <w:left w:val="none" w:sz="0" w:space="0" w:color="auto"/>
                        <w:bottom w:val="none" w:sz="0" w:space="0" w:color="auto"/>
                        <w:right w:val="none" w:sz="0" w:space="0" w:color="auto"/>
                      </w:divBdr>
                      <w:divsChild>
                        <w:div w:id="1063142258">
                          <w:marLeft w:val="0"/>
                          <w:marRight w:val="0"/>
                          <w:marTop w:val="0"/>
                          <w:marBottom w:val="0"/>
                          <w:divBdr>
                            <w:top w:val="none" w:sz="0" w:space="0" w:color="auto"/>
                            <w:left w:val="none" w:sz="0" w:space="0" w:color="auto"/>
                            <w:bottom w:val="none" w:sz="0" w:space="0" w:color="auto"/>
                            <w:right w:val="none" w:sz="0" w:space="0" w:color="auto"/>
                          </w:divBdr>
                          <w:divsChild>
                            <w:div w:id="393361410">
                              <w:marLeft w:val="0"/>
                              <w:marRight w:val="0"/>
                              <w:marTop w:val="0"/>
                              <w:marBottom w:val="0"/>
                              <w:divBdr>
                                <w:top w:val="none" w:sz="0" w:space="0" w:color="auto"/>
                                <w:left w:val="none" w:sz="0" w:space="0" w:color="auto"/>
                                <w:bottom w:val="none" w:sz="0" w:space="0" w:color="auto"/>
                                <w:right w:val="none" w:sz="0" w:space="0" w:color="auto"/>
                              </w:divBdr>
                              <w:divsChild>
                                <w:div w:id="4921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950364">
      <w:bodyDiv w:val="1"/>
      <w:marLeft w:val="0"/>
      <w:marRight w:val="0"/>
      <w:marTop w:val="0"/>
      <w:marBottom w:val="0"/>
      <w:divBdr>
        <w:top w:val="none" w:sz="0" w:space="0" w:color="auto"/>
        <w:left w:val="none" w:sz="0" w:space="0" w:color="auto"/>
        <w:bottom w:val="none" w:sz="0" w:space="0" w:color="auto"/>
        <w:right w:val="none" w:sz="0" w:space="0" w:color="auto"/>
      </w:divBdr>
    </w:div>
    <w:div w:id="812335030">
      <w:bodyDiv w:val="1"/>
      <w:marLeft w:val="0"/>
      <w:marRight w:val="0"/>
      <w:marTop w:val="0"/>
      <w:marBottom w:val="0"/>
      <w:divBdr>
        <w:top w:val="none" w:sz="0" w:space="0" w:color="auto"/>
        <w:left w:val="none" w:sz="0" w:space="0" w:color="auto"/>
        <w:bottom w:val="none" w:sz="0" w:space="0" w:color="auto"/>
        <w:right w:val="none" w:sz="0" w:space="0" w:color="auto"/>
      </w:divBdr>
    </w:div>
    <w:div w:id="815147497">
      <w:bodyDiv w:val="1"/>
      <w:marLeft w:val="0"/>
      <w:marRight w:val="0"/>
      <w:marTop w:val="0"/>
      <w:marBottom w:val="0"/>
      <w:divBdr>
        <w:top w:val="none" w:sz="0" w:space="0" w:color="auto"/>
        <w:left w:val="none" w:sz="0" w:space="0" w:color="auto"/>
        <w:bottom w:val="none" w:sz="0" w:space="0" w:color="auto"/>
        <w:right w:val="none" w:sz="0" w:space="0" w:color="auto"/>
      </w:divBdr>
    </w:div>
    <w:div w:id="816268557">
      <w:bodyDiv w:val="1"/>
      <w:marLeft w:val="0"/>
      <w:marRight w:val="0"/>
      <w:marTop w:val="0"/>
      <w:marBottom w:val="0"/>
      <w:divBdr>
        <w:top w:val="none" w:sz="0" w:space="0" w:color="auto"/>
        <w:left w:val="none" w:sz="0" w:space="0" w:color="auto"/>
        <w:bottom w:val="none" w:sz="0" w:space="0" w:color="auto"/>
        <w:right w:val="none" w:sz="0" w:space="0" w:color="auto"/>
      </w:divBdr>
    </w:div>
    <w:div w:id="821237184">
      <w:bodyDiv w:val="1"/>
      <w:marLeft w:val="0"/>
      <w:marRight w:val="0"/>
      <w:marTop w:val="0"/>
      <w:marBottom w:val="0"/>
      <w:divBdr>
        <w:top w:val="none" w:sz="0" w:space="0" w:color="auto"/>
        <w:left w:val="none" w:sz="0" w:space="0" w:color="auto"/>
        <w:bottom w:val="none" w:sz="0" w:space="0" w:color="auto"/>
        <w:right w:val="none" w:sz="0" w:space="0" w:color="auto"/>
      </w:divBdr>
    </w:div>
    <w:div w:id="821624985">
      <w:bodyDiv w:val="1"/>
      <w:marLeft w:val="0"/>
      <w:marRight w:val="0"/>
      <w:marTop w:val="0"/>
      <w:marBottom w:val="0"/>
      <w:divBdr>
        <w:top w:val="none" w:sz="0" w:space="0" w:color="auto"/>
        <w:left w:val="none" w:sz="0" w:space="0" w:color="auto"/>
        <w:bottom w:val="none" w:sz="0" w:space="0" w:color="auto"/>
        <w:right w:val="none" w:sz="0" w:space="0" w:color="auto"/>
      </w:divBdr>
    </w:div>
    <w:div w:id="829826637">
      <w:bodyDiv w:val="1"/>
      <w:marLeft w:val="0"/>
      <w:marRight w:val="0"/>
      <w:marTop w:val="0"/>
      <w:marBottom w:val="0"/>
      <w:divBdr>
        <w:top w:val="none" w:sz="0" w:space="0" w:color="auto"/>
        <w:left w:val="none" w:sz="0" w:space="0" w:color="auto"/>
        <w:bottom w:val="none" w:sz="0" w:space="0" w:color="auto"/>
        <w:right w:val="none" w:sz="0" w:space="0" w:color="auto"/>
      </w:divBdr>
    </w:div>
    <w:div w:id="845898683">
      <w:bodyDiv w:val="1"/>
      <w:marLeft w:val="0"/>
      <w:marRight w:val="0"/>
      <w:marTop w:val="0"/>
      <w:marBottom w:val="0"/>
      <w:divBdr>
        <w:top w:val="none" w:sz="0" w:space="0" w:color="auto"/>
        <w:left w:val="none" w:sz="0" w:space="0" w:color="auto"/>
        <w:bottom w:val="none" w:sz="0" w:space="0" w:color="auto"/>
        <w:right w:val="none" w:sz="0" w:space="0" w:color="auto"/>
      </w:divBdr>
    </w:div>
    <w:div w:id="854198217">
      <w:bodyDiv w:val="1"/>
      <w:marLeft w:val="0"/>
      <w:marRight w:val="0"/>
      <w:marTop w:val="0"/>
      <w:marBottom w:val="0"/>
      <w:divBdr>
        <w:top w:val="none" w:sz="0" w:space="0" w:color="auto"/>
        <w:left w:val="none" w:sz="0" w:space="0" w:color="auto"/>
        <w:bottom w:val="none" w:sz="0" w:space="0" w:color="auto"/>
        <w:right w:val="none" w:sz="0" w:space="0" w:color="auto"/>
      </w:divBdr>
    </w:div>
    <w:div w:id="874582876">
      <w:bodyDiv w:val="1"/>
      <w:marLeft w:val="0"/>
      <w:marRight w:val="0"/>
      <w:marTop w:val="0"/>
      <w:marBottom w:val="0"/>
      <w:divBdr>
        <w:top w:val="none" w:sz="0" w:space="0" w:color="auto"/>
        <w:left w:val="none" w:sz="0" w:space="0" w:color="auto"/>
        <w:bottom w:val="none" w:sz="0" w:space="0" w:color="auto"/>
        <w:right w:val="none" w:sz="0" w:space="0" w:color="auto"/>
      </w:divBdr>
      <w:divsChild>
        <w:div w:id="1652560471">
          <w:marLeft w:val="0"/>
          <w:marRight w:val="0"/>
          <w:marTop w:val="0"/>
          <w:marBottom w:val="0"/>
          <w:divBdr>
            <w:top w:val="none" w:sz="0" w:space="0" w:color="auto"/>
            <w:left w:val="none" w:sz="0" w:space="0" w:color="auto"/>
            <w:bottom w:val="none" w:sz="0" w:space="0" w:color="auto"/>
            <w:right w:val="none" w:sz="0" w:space="0" w:color="auto"/>
          </w:divBdr>
        </w:div>
      </w:divsChild>
    </w:div>
    <w:div w:id="896744504">
      <w:bodyDiv w:val="1"/>
      <w:marLeft w:val="0"/>
      <w:marRight w:val="0"/>
      <w:marTop w:val="0"/>
      <w:marBottom w:val="0"/>
      <w:divBdr>
        <w:top w:val="none" w:sz="0" w:space="0" w:color="auto"/>
        <w:left w:val="none" w:sz="0" w:space="0" w:color="auto"/>
        <w:bottom w:val="none" w:sz="0" w:space="0" w:color="auto"/>
        <w:right w:val="none" w:sz="0" w:space="0" w:color="auto"/>
      </w:divBdr>
    </w:div>
    <w:div w:id="897866223">
      <w:bodyDiv w:val="1"/>
      <w:marLeft w:val="0"/>
      <w:marRight w:val="0"/>
      <w:marTop w:val="0"/>
      <w:marBottom w:val="0"/>
      <w:divBdr>
        <w:top w:val="none" w:sz="0" w:space="0" w:color="auto"/>
        <w:left w:val="none" w:sz="0" w:space="0" w:color="auto"/>
        <w:bottom w:val="none" w:sz="0" w:space="0" w:color="auto"/>
        <w:right w:val="none" w:sz="0" w:space="0" w:color="auto"/>
      </w:divBdr>
    </w:div>
    <w:div w:id="910890676">
      <w:bodyDiv w:val="1"/>
      <w:marLeft w:val="0"/>
      <w:marRight w:val="0"/>
      <w:marTop w:val="0"/>
      <w:marBottom w:val="0"/>
      <w:divBdr>
        <w:top w:val="none" w:sz="0" w:space="0" w:color="auto"/>
        <w:left w:val="none" w:sz="0" w:space="0" w:color="auto"/>
        <w:bottom w:val="none" w:sz="0" w:space="0" w:color="auto"/>
        <w:right w:val="none" w:sz="0" w:space="0" w:color="auto"/>
      </w:divBdr>
    </w:div>
    <w:div w:id="917640164">
      <w:bodyDiv w:val="1"/>
      <w:marLeft w:val="0"/>
      <w:marRight w:val="0"/>
      <w:marTop w:val="0"/>
      <w:marBottom w:val="0"/>
      <w:divBdr>
        <w:top w:val="none" w:sz="0" w:space="0" w:color="auto"/>
        <w:left w:val="none" w:sz="0" w:space="0" w:color="auto"/>
        <w:bottom w:val="none" w:sz="0" w:space="0" w:color="auto"/>
        <w:right w:val="none" w:sz="0" w:space="0" w:color="auto"/>
      </w:divBdr>
    </w:div>
    <w:div w:id="935985623">
      <w:bodyDiv w:val="1"/>
      <w:marLeft w:val="0"/>
      <w:marRight w:val="0"/>
      <w:marTop w:val="0"/>
      <w:marBottom w:val="0"/>
      <w:divBdr>
        <w:top w:val="none" w:sz="0" w:space="0" w:color="auto"/>
        <w:left w:val="none" w:sz="0" w:space="0" w:color="auto"/>
        <w:bottom w:val="none" w:sz="0" w:space="0" w:color="auto"/>
        <w:right w:val="none" w:sz="0" w:space="0" w:color="auto"/>
      </w:divBdr>
    </w:div>
    <w:div w:id="947199038">
      <w:bodyDiv w:val="1"/>
      <w:marLeft w:val="0"/>
      <w:marRight w:val="0"/>
      <w:marTop w:val="0"/>
      <w:marBottom w:val="0"/>
      <w:divBdr>
        <w:top w:val="none" w:sz="0" w:space="0" w:color="auto"/>
        <w:left w:val="none" w:sz="0" w:space="0" w:color="auto"/>
        <w:bottom w:val="none" w:sz="0" w:space="0" w:color="auto"/>
        <w:right w:val="none" w:sz="0" w:space="0" w:color="auto"/>
      </w:divBdr>
      <w:divsChild>
        <w:div w:id="597492828">
          <w:marLeft w:val="0"/>
          <w:marRight w:val="0"/>
          <w:marTop w:val="0"/>
          <w:marBottom w:val="0"/>
          <w:divBdr>
            <w:top w:val="none" w:sz="0" w:space="0" w:color="auto"/>
            <w:left w:val="none" w:sz="0" w:space="0" w:color="auto"/>
            <w:bottom w:val="none" w:sz="0" w:space="0" w:color="auto"/>
            <w:right w:val="none" w:sz="0" w:space="0" w:color="auto"/>
          </w:divBdr>
        </w:div>
      </w:divsChild>
    </w:div>
    <w:div w:id="963265837">
      <w:bodyDiv w:val="1"/>
      <w:marLeft w:val="0"/>
      <w:marRight w:val="0"/>
      <w:marTop w:val="0"/>
      <w:marBottom w:val="0"/>
      <w:divBdr>
        <w:top w:val="none" w:sz="0" w:space="0" w:color="auto"/>
        <w:left w:val="none" w:sz="0" w:space="0" w:color="auto"/>
        <w:bottom w:val="none" w:sz="0" w:space="0" w:color="auto"/>
        <w:right w:val="none" w:sz="0" w:space="0" w:color="auto"/>
      </w:divBdr>
    </w:div>
    <w:div w:id="964233534">
      <w:bodyDiv w:val="1"/>
      <w:marLeft w:val="0"/>
      <w:marRight w:val="0"/>
      <w:marTop w:val="0"/>
      <w:marBottom w:val="0"/>
      <w:divBdr>
        <w:top w:val="none" w:sz="0" w:space="0" w:color="auto"/>
        <w:left w:val="none" w:sz="0" w:space="0" w:color="auto"/>
        <w:bottom w:val="none" w:sz="0" w:space="0" w:color="auto"/>
        <w:right w:val="none" w:sz="0" w:space="0" w:color="auto"/>
      </w:divBdr>
    </w:div>
    <w:div w:id="968823495">
      <w:bodyDiv w:val="1"/>
      <w:marLeft w:val="0"/>
      <w:marRight w:val="0"/>
      <w:marTop w:val="0"/>
      <w:marBottom w:val="0"/>
      <w:divBdr>
        <w:top w:val="none" w:sz="0" w:space="0" w:color="auto"/>
        <w:left w:val="none" w:sz="0" w:space="0" w:color="auto"/>
        <w:bottom w:val="none" w:sz="0" w:space="0" w:color="auto"/>
        <w:right w:val="none" w:sz="0" w:space="0" w:color="auto"/>
      </w:divBdr>
    </w:div>
    <w:div w:id="969356370">
      <w:bodyDiv w:val="1"/>
      <w:marLeft w:val="0"/>
      <w:marRight w:val="0"/>
      <w:marTop w:val="0"/>
      <w:marBottom w:val="0"/>
      <w:divBdr>
        <w:top w:val="none" w:sz="0" w:space="0" w:color="auto"/>
        <w:left w:val="none" w:sz="0" w:space="0" w:color="auto"/>
        <w:bottom w:val="none" w:sz="0" w:space="0" w:color="auto"/>
        <w:right w:val="none" w:sz="0" w:space="0" w:color="auto"/>
      </w:divBdr>
    </w:div>
    <w:div w:id="972826168">
      <w:bodyDiv w:val="1"/>
      <w:marLeft w:val="0"/>
      <w:marRight w:val="0"/>
      <w:marTop w:val="0"/>
      <w:marBottom w:val="0"/>
      <w:divBdr>
        <w:top w:val="none" w:sz="0" w:space="0" w:color="auto"/>
        <w:left w:val="none" w:sz="0" w:space="0" w:color="auto"/>
        <w:bottom w:val="none" w:sz="0" w:space="0" w:color="auto"/>
        <w:right w:val="none" w:sz="0" w:space="0" w:color="auto"/>
      </w:divBdr>
    </w:div>
    <w:div w:id="980814363">
      <w:bodyDiv w:val="1"/>
      <w:marLeft w:val="0"/>
      <w:marRight w:val="0"/>
      <w:marTop w:val="0"/>
      <w:marBottom w:val="0"/>
      <w:divBdr>
        <w:top w:val="none" w:sz="0" w:space="0" w:color="auto"/>
        <w:left w:val="none" w:sz="0" w:space="0" w:color="auto"/>
        <w:bottom w:val="none" w:sz="0" w:space="0" w:color="auto"/>
        <w:right w:val="none" w:sz="0" w:space="0" w:color="auto"/>
      </w:divBdr>
    </w:div>
    <w:div w:id="985745026">
      <w:bodyDiv w:val="1"/>
      <w:marLeft w:val="0"/>
      <w:marRight w:val="0"/>
      <w:marTop w:val="0"/>
      <w:marBottom w:val="0"/>
      <w:divBdr>
        <w:top w:val="none" w:sz="0" w:space="0" w:color="auto"/>
        <w:left w:val="none" w:sz="0" w:space="0" w:color="auto"/>
        <w:bottom w:val="none" w:sz="0" w:space="0" w:color="auto"/>
        <w:right w:val="none" w:sz="0" w:space="0" w:color="auto"/>
      </w:divBdr>
    </w:div>
    <w:div w:id="988677288">
      <w:bodyDiv w:val="1"/>
      <w:marLeft w:val="0"/>
      <w:marRight w:val="0"/>
      <w:marTop w:val="0"/>
      <w:marBottom w:val="0"/>
      <w:divBdr>
        <w:top w:val="none" w:sz="0" w:space="0" w:color="auto"/>
        <w:left w:val="none" w:sz="0" w:space="0" w:color="auto"/>
        <w:bottom w:val="none" w:sz="0" w:space="0" w:color="auto"/>
        <w:right w:val="none" w:sz="0" w:space="0" w:color="auto"/>
      </w:divBdr>
    </w:div>
    <w:div w:id="999189999">
      <w:bodyDiv w:val="1"/>
      <w:marLeft w:val="0"/>
      <w:marRight w:val="0"/>
      <w:marTop w:val="0"/>
      <w:marBottom w:val="0"/>
      <w:divBdr>
        <w:top w:val="none" w:sz="0" w:space="0" w:color="auto"/>
        <w:left w:val="none" w:sz="0" w:space="0" w:color="auto"/>
        <w:bottom w:val="none" w:sz="0" w:space="0" w:color="auto"/>
        <w:right w:val="none" w:sz="0" w:space="0" w:color="auto"/>
      </w:divBdr>
    </w:div>
    <w:div w:id="1010331877">
      <w:bodyDiv w:val="1"/>
      <w:marLeft w:val="0"/>
      <w:marRight w:val="0"/>
      <w:marTop w:val="0"/>
      <w:marBottom w:val="0"/>
      <w:divBdr>
        <w:top w:val="none" w:sz="0" w:space="0" w:color="auto"/>
        <w:left w:val="none" w:sz="0" w:space="0" w:color="auto"/>
        <w:bottom w:val="none" w:sz="0" w:space="0" w:color="auto"/>
        <w:right w:val="none" w:sz="0" w:space="0" w:color="auto"/>
      </w:divBdr>
    </w:div>
    <w:div w:id="1015694916">
      <w:bodyDiv w:val="1"/>
      <w:marLeft w:val="0"/>
      <w:marRight w:val="0"/>
      <w:marTop w:val="0"/>
      <w:marBottom w:val="0"/>
      <w:divBdr>
        <w:top w:val="none" w:sz="0" w:space="0" w:color="auto"/>
        <w:left w:val="none" w:sz="0" w:space="0" w:color="auto"/>
        <w:bottom w:val="none" w:sz="0" w:space="0" w:color="auto"/>
        <w:right w:val="none" w:sz="0" w:space="0" w:color="auto"/>
      </w:divBdr>
    </w:div>
    <w:div w:id="1027024999">
      <w:bodyDiv w:val="1"/>
      <w:marLeft w:val="0"/>
      <w:marRight w:val="0"/>
      <w:marTop w:val="0"/>
      <w:marBottom w:val="0"/>
      <w:divBdr>
        <w:top w:val="none" w:sz="0" w:space="0" w:color="auto"/>
        <w:left w:val="none" w:sz="0" w:space="0" w:color="auto"/>
        <w:bottom w:val="none" w:sz="0" w:space="0" w:color="auto"/>
        <w:right w:val="none" w:sz="0" w:space="0" w:color="auto"/>
      </w:divBdr>
    </w:div>
    <w:div w:id="1028989655">
      <w:bodyDiv w:val="1"/>
      <w:marLeft w:val="0"/>
      <w:marRight w:val="0"/>
      <w:marTop w:val="0"/>
      <w:marBottom w:val="0"/>
      <w:divBdr>
        <w:top w:val="none" w:sz="0" w:space="0" w:color="auto"/>
        <w:left w:val="none" w:sz="0" w:space="0" w:color="auto"/>
        <w:bottom w:val="none" w:sz="0" w:space="0" w:color="auto"/>
        <w:right w:val="none" w:sz="0" w:space="0" w:color="auto"/>
      </w:divBdr>
    </w:div>
    <w:div w:id="1054960711">
      <w:bodyDiv w:val="1"/>
      <w:marLeft w:val="0"/>
      <w:marRight w:val="0"/>
      <w:marTop w:val="0"/>
      <w:marBottom w:val="0"/>
      <w:divBdr>
        <w:top w:val="none" w:sz="0" w:space="0" w:color="auto"/>
        <w:left w:val="none" w:sz="0" w:space="0" w:color="auto"/>
        <w:bottom w:val="none" w:sz="0" w:space="0" w:color="auto"/>
        <w:right w:val="none" w:sz="0" w:space="0" w:color="auto"/>
      </w:divBdr>
    </w:div>
    <w:div w:id="1087464180">
      <w:bodyDiv w:val="1"/>
      <w:marLeft w:val="0"/>
      <w:marRight w:val="0"/>
      <w:marTop w:val="0"/>
      <w:marBottom w:val="0"/>
      <w:divBdr>
        <w:top w:val="none" w:sz="0" w:space="0" w:color="auto"/>
        <w:left w:val="none" w:sz="0" w:space="0" w:color="auto"/>
        <w:bottom w:val="none" w:sz="0" w:space="0" w:color="auto"/>
        <w:right w:val="none" w:sz="0" w:space="0" w:color="auto"/>
      </w:divBdr>
    </w:div>
    <w:div w:id="1089427300">
      <w:bodyDiv w:val="1"/>
      <w:marLeft w:val="0"/>
      <w:marRight w:val="0"/>
      <w:marTop w:val="0"/>
      <w:marBottom w:val="0"/>
      <w:divBdr>
        <w:top w:val="none" w:sz="0" w:space="0" w:color="auto"/>
        <w:left w:val="none" w:sz="0" w:space="0" w:color="auto"/>
        <w:bottom w:val="none" w:sz="0" w:space="0" w:color="auto"/>
        <w:right w:val="none" w:sz="0" w:space="0" w:color="auto"/>
      </w:divBdr>
    </w:div>
    <w:div w:id="1101796456">
      <w:bodyDiv w:val="1"/>
      <w:marLeft w:val="0"/>
      <w:marRight w:val="0"/>
      <w:marTop w:val="0"/>
      <w:marBottom w:val="0"/>
      <w:divBdr>
        <w:top w:val="none" w:sz="0" w:space="0" w:color="auto"/>
        <w:left w:val="none" w:sz="0" w:space="0" w:color="auto"/>
        <w:bottom w:val="none" w:sz="0" w:space="0" w:color="auto"/>
        <w:right w:val="none" w:sz="0" w:space="0" w:color="auto"/>
      </w:divBdr>
    </w:div>
    <w:div w:id="1123304222">
      <w:bodyDiv w:val="1"/>
      <w:marLeft w:val="0"/>
      <w:marRight w:val="0"/>
      <w:marTop w:val="0"/>
      <w:marBottom w:val="0"/>
      <w:divBdr>
        <w:top w:val="none" w:sz="0" w:space="0" w:color="auto"/>
        <w:left w:val="none" w:sz="0" w:space="0" w:color="auto"/>
        <w:bottom w:val="none" w:sz="0" w:space="0" w:color="auto"/>
        <w:right w:val="none" w:sz="0" w:space="0" w:color="auto"/>
      </w:divBdr>
    </w:div>
    <w:div w:id="1128431029">
      <w:bodyDiv w:val="1"/>
      <w:marLeft w:val="0"/>
      <w:marRight w:val="0"/>
      <w:marTop w:val="0"/>
      <w:marBottom w:val="0"/>
      <w:divBdr>
        <w:top w:val="none" w:sz="0" w:space="0" w:color="auto"/>
        <w:left w:val="none" w:sz="0" w:space="0" w:color="auto"/>
        <w:bottom w:val="none" w:sz="0" w:space="0" w:color="auto"/>
        <w:right w:val="none" w:sz="0" w:space="0" w:color="auto"/>
      </w:divBdr>
    </w:div>
    <w:div w:id="1176533196">
      <w:bodyDiv w:val="1"/>
      <w:marLeft w:val="0"/>
      <w:marRight w:val="0"/>
      <w:marTop w:val="0"/>
      <w:marBottom w:val="0"/>
      <w:divBdr>
        <w:top w:val="none" w:sz="0" w:space="0" w:color="auto"/>
        <w:left w:val="none" w:sz="0" w:space="0" w:color="auto"/>
        <w:bottom w:val="none" w:sz="0" w:space="0" w:color="auto"/>
        <w:right w:val="none" w:sz="0" w:space="0" w:color="auto"/>
      </w:divBdr>
    </w:div>
    <w:div w:id="1185093305">
      <w:bodyDiv w:val="1"/>
      <w:marLeft w:val="0"/>
      <w:marRight w:val="0"/>
      <w:marTop w:val="0"/>
      <w:marBottom w:val="0"/>
      <w:divBdr>
        <w:top w:val="none" w:sz="0" w:space="0" w:color="auto"/>
        <w:left w:val="none" w:sz="0" w:space="0" w:color="auto"/>
        <w:bottom w:val="none" w:sz="0" w:space="0" w:color="auto"/>
        <w:right w:val="none" w:sz="0" w:space="0" w:color="auto"/>
      </w:divBdr>
    </w:div>
    <w:div w:id="1191917000">
      <w:bodyDiv w:val="1"/>
      <w:marLeft w:val="0"/>
      <w:marRight w:val="0"/>
      <w:marTop w:val="0"/>
      <w:marBottom w:val="0"/>
      <w:divBdr>
        <w:top w:val="none" w:sz="0" w:space="0" w:color="auto"/>
        <w:left w:val="none" w:sz="0" w:space="0" w:color="auto"/>
        <w:bottom w:val="none" w:sz="0" w:space="0" w:color="auto"/>
        <w:right w:val="none" w:sz="0" w:space="0" w:color="auto"/>
      </w:divBdr>
    </w:div>
    <w:div w:id="1214929226">
      <w:bodyDiv w:val="1"/>
      <w:marLeft w:val="0"/>
      <w:marRight w:val="0"/>
      <w:marTop w:val="0"/>
      <w:marBottom w:val="0"/>
      <w:divBdr>
        <w:top w:val="none" w:sz="0" w:space="0" w:color="auto"/>
        <w:left w:val="none" w:sz="0" w:space="0" w:color="auto"/>
        <w:bottom w:val="none" w:sz="0" w:space="0" w:color="auto"/>
        <w:right w:val="none" w:sz="0" w:space="0" w:color="auto"/>
      </w:divBdr>
    </w:div>
    <w:div w:id="1216551104">
      <w:bodyDiv w:val="1"/>
      <w:marLeft w:val="0"/>
      <w:marRight w:val="0"/>
      <w:marTop w:val="0"/>
      <w:marBottom w:val="0"/>
      <w:divBdr>
        <w:top w:val="none" w:sz="0" w:space="0" w:color="auto"/>
        <w:left w:val="none" w:sz="0" w:space="0" w:color="auto"/>
        <w:bottom w:val="none" w:sz="0" w:space="0" w:color="auto"/>
        <w:right w:val="none" w:sz="0" w:space="0" w:color="auto"/>
      </w:divBdr>
    </w:div>
    <w:div w:id="1232354062">
      <w:bodyDiv w:val="1"/>
      <w:marLeft w:val="0"/>
      <w:marRight w:val="0"/>
      <w:marTop w:val="0"/>
      <w:marBottom w:val="0"/>
      <w:divBdr>
        <w:top w:val="none" w:sz="0" w:space="0" w:color="auto"/>
        <w:left w:val="none" w:sz="0" w:space="0" w:color="auto"/>
        <w:bottom w:val="none" w:sz="0" w:space="0" w:color="auto"/>
        <w:right w:val="none" w:sz="0" w:space="0" w:color="auto"/>
      </w:divBdr>
    </w:div>
    <w:div w:id="1264261894">
      <w:bodyDiv w:val="1"/>
      <w:marLeft w:val="0"/>
      <w:marRight w:val="0"/>
      <w:marTop w:val="0"/>
      <w:marBottom w:val="0"/>
      <w:divBdr>
        <w:top w:val="none" w:sz="0" w:space="0" w:color="auto"/>
        <w:left w:val="none" w:sz="0" w:space="0" w:color="auto"/>
        <w:bottom w:val="none" w:sz="0" w:space="0" w:color="auto"/>
        <w:right w:val="none" w:sz="0" w:space="0" w:color="auto"/>
      </w:divBdr>
    </w:div>
    <w:div w:id="1271888969">
      <w:bodyDiv w:val="1"/>
      <w:marLeft w:val="0"/>
      <w:marRight w:val="0"/>
      <w:marTop w:val="0"/>
      <w:marBottom w:val="0"/>
      <w:divBdr>
        <w:top w:val="none" w:sz="0" w:space="0" w:color="auto"/>
        <w:left w:val="none" w:sz="0" w:space="0" w:color="auto"/>
        <w:bottom w:val="none" w:sz="0" w:space="0" w:color="auto"/>
        <w:right w:val="none" w:sz="0" w:space="0" w:color="auto"/>
      </w:divBdr>
    </w:div>
    <w:div w:id="1276018474">
      <w:bodyDiv w:val="1"/>
      <w:marLeft w:val="0"/>
      <w:marRight w:val="0"/>
      <w:marTop w:val="0"/>
      <w:marBottom w:val="0"/>
      <w:divBdr>
        <w:top w:val="none" w:sz="0" w:space="0" w:color="auto"/>
        <w:left w:val="none" w:sz="0" w:space="0" w:color="auto"/>
        <w:bottom w:val="none" w:sz="0" w:space="0" w:color="auto"/>
        <w:right w:val="none" w:sz="0" w:space="0" w:color="auto"/>
      </w:divBdr>
    </w:div>
    <w:div w:id="1287850360">
      <w:bodyDiv w:val="1"/>
      <w:marLeft w:val="0"/>
      <w:marRight w:val="0"/>
      <w:marTop w:val="0"/>
      <w:marBottom w:val="0"/>
      <w:divBdr>
        <w:top w:val="none" w:sz="0" w:space="0" w:color="auto"/>
        <w:left w:val="none" w:sz="0" w:space="0" w:color="auto"/>
        <w:bottom w:val="none" w:sz="0" w:space="0" w:color="auto"/>
        <w:right w:val="none" w:sz="0" w:space="0" w:color="auto"/>
      </w:divBdr>
    </w:div>
    <w:div w:id="1289627676">
      <w:bodyDiv w:val="1"/>
      <w:marLeft w:val="0"/>
      <w:marRight w:val="0"/>
      <w:marTop w:val="0"/>
      <w:marBottom w:val="0"/>
      <w:divBdr>
        <w:top w:val="none" w:sz="0" w:space="0" w:color="auto"/>
        <w:left w:val="none" w:sz="0" w:space="0" w:color="auto"/>
        <w:bottom w:val="none" w:sz="0" w:space="0" w:color="auto"/>
        <w:right w:val="none" w:sz="0" w:space="0" w:color="auto"/>
      </w:divBdr>
    </w:div>
    <w:div w:id="1317343789">
      <w:bodyDiv w:val="1"/>
      <w:marLeft w:val="0"/>
      <w:marRight w:val="0"/>
      <w:marTop w:val="0"/>
      <w:marBottom w:val="0"/>
      <w:divBdr>
        <w:top w:val="none" w:sz="0" w:space="0" w:color="auto"/>
        <w:left w:val="none" w:sz="0" w:space="0" w:color="auto"/>
        <w:bottom w:val="none" w:sz="0" w:space="0" w:color="auto"/>
        <w:right w:val="none" w:sz="0" w:space="0" w:color="auto"/>
      </w:divBdr>
    </w:div>
    <w:div w:id="1325818213">
      <w:bodyDiv w:val="1"/>
      <w:marLeft w:val="0"/>
      <w:marRight w:val="0"/>
      <w:marTop w:val="0"/>
      <w:marBottom w:val="0"/>
      <w:divBdr>
        <w:top w:val="none" w:sz="0" w:space="0" w:color="auto"/>
        <w:left w:val="none" w:sz="0" w:space="0" w:color="auto"/>
        <w:bottom w:val="none" w:sz="0" w:space="0" w:color="auto"/>
        <w:right w:val="none" w:sz="0" w:space="0" w:color="auto"/>
      </w:divBdr>
    </w:div>
    <w:div w:id="1337534634">
      <w:bodyDiv w:val="1"/>
      <w:marLeft w:val="0"/>
      <w:marRight w:val="0"/>
      <w:marTop w:val="0"/>
      <w:marBottom w:val="0"/>
      <w:divBdr>
        <w:top w:val="none" w:sz="0" w:space="0" w:color="auto"/>
        <w:left w:val="none" w:sz="0" w:space="0" w:color="auto"/>
        <w:bottom w:val="none" w:sz="0" w:space="0" w:color="auto"/>
        <w:right w:val="none" w:sz="0" w:space="0" w:color="auto"/>
      </w:divBdr>
    </w:div>
    <w:div w:id="1348141457">
      <w:bodyDiv w:val="1"/>
      <w:marLeft w:val="0"/>
      <w:marRight w:val="0"/>
      <w:marTop w:val="0"/>
      <w:marBottom w:val="0"/>
      <w:divBdr>
        <w:top w:val="none" w:sz="0" w:space="0" w:color="auto"/>
        <w:left w:val="none" w:sz="0" w:space="0" w:color="auto"/>
        <w:bottom w:val="none" w:sz="0" w:space="0" w:color="auto"/>
        <w:right w:val="none" w:sz="0" w:space="0" w:color="auto"/>
      </w:divBdr>
    </w:div>
    <w:div w:id="1382903888">
      <w:bodyDiv w:val="1"/>
      <w:marLeft w:val="0"/>
      <w:marRight w:val="0"/>
      <w:marTop w:val="0"/>
      <w:marBottom w:val="0"/>
      <w:divBdr>
        <w:top w:val="none" w:sz="0" w:space="0" w:color="auto"/>
        <w:left w:val="none" w:sz="0" w:space="0" w:color="auto"/>
        <w:bottom w:val="none" w:sz="0" w:space="0" w:color="auto"/>
        <w:right w:val="none" w:sz="0" w:space="0" w:color="auto"/>
      </w:divBdr>
    </w:div>
    <w:div w:id="1394357035">
      <w:bodyDiv w:val="1"/>
      <w:marLeft w:val="0"/>
      <w:marRight w:val="0"/>
      <w:marTop w:val="0"/>
      <w:marBottom w:val="0"/>
      <w:divBdr>
        <w:top w:val="none" w:sz="0" w:space="0" w:color="auto"/>
        <w:left w:val="none" w:sz="0" w:space="0" w:color="auto"/>
        <w:bottom w:val="none" w:sz="0" w:space="0" w:color="auto"/>
        <w:right w:val="none" w:sz="0" w:space="0" w:color="auto"/>
      </w:divBdr>
    </w:div>
    <w:div w:id="1401517724">
      <w:bodyDiv w:val="1"/>
      <w:marLeft w:val="0"/>
      <w:marRight w:val="0"/>
      <w:marTop w:val="0"/>
      <w:marBottom w:val="0"/>
      <w:divBdr>
        <w:top w:val="none" w:sz="0" w:space="0" w:color="auto"/>
        <w:left w:val="none" w:sz="0" w:space="0" w:color="auto"/>
        <w:bottom w:val="none" w:sz="0" w:space="0" w:color="auto"/>
        <w:right w:val="none" w:sz="0" w:space="0" w:color="auto"/>
      </w:divBdr>
    </w:div>
    <w:div w:id="1421752219">
      <w:bodyDiv w:val="1"/>
      <w:marLeft w:val="0"/>
      <w:marRight w:val="0"/>
      <w:marTop w:val="0"/>
      <w:marBottom w:val="0"/>
      <w:divBdr>
        <w:top w:val="none" w:sz="0" w:space="0" w:color="auto"/>
        <w:left w:val="none" w:sz="0" w:space="0" w:color="auto"/>
        <w:bottom w:val="none" w:sz="0" w:space="0" w:color="auto"/>
        <w:right w:val="none" w:sz="0" w:space="0" w:color="auto"/>
      </w:divBdr>
    </w:div>
    <w:div w:id="1429236165">
      <w:bodyDiv w:val="1"/>
      <w:marLeft w:val="0"/>
      <w:marRight w:val="0"/>
      <w:marTop w:val="0"/>
      <w:marBottom w:val="0"/>
      <w:divBdr>
        <w:top w:val="none" w:sz="0" w:space="0" w:color="auto"/>
        <w:left w:val="none" w:sz="0" w:space="0" w:color="auto"/>
        <w:bottom w:val="none" w:sz="0" w:space="0" w:color="auto"/>
        <w:right w:val="none" w:sz="0" w:space="0" w:color="auto"/>
      </w:divBdr>
    </w:div>
    <w:div w:id="1435980162">
      <w:bodyDiv w:val="1"/>
      <w:marLeft w:val="0"/>
      <w:marRight w:val="0"/>
      <w:marTop w:val="0"/>
      <w:marBottom w:val="0"/>
      <w:divBdr>
        <w:top w:val="none" w:sz="0" w:space="0" w:color="auto"/>
        <w:left w:val="none" w:sz="0" w:space="0" w:color="auto"/>
        <w:bottom w:val="none" w:sz="0" w:space="0" w:color="auto"/>
        <w:right w:val="none" w:sz="0" w:space="0" w:color="auto"/>
      </w:divBdr>
    </w:div>
    <w:div w:id="1447626135">
      <w:bodyDiv w:val="1"/>
      <w:marLeft w:val="0"/>
      <w:marRight w:val="0"/>
      <w:marTop w:val="0"/>
      <w:marBottom w:val="0"/>
      <w:divBdr>
        <w:top w:val="none" w:sz="0" w:space="0" w:color="auto"/>
        <w:left w:val="none" w:sz="0" w:space="0" w:color="auto"/>
        <w:bottom w:val="none" w:sz="0" w:space="0" w:color="auto"/>
        <w:right w:val="none" w:sz="0" w:space="0" w:color="auto"/>
      </w:divBdr>
    </w:div>
    <w:div w:id="1451823334">
      <w:bodyDiv w:val="1"/>
      <w:marLeft w:val="0"/>
      <w:marRight w:val="0"/>
      <w:marTop w:val="0"/>
      <w:marBottom w:val="0"/>
      <w:divBdr>
        <w:top w:val="none" w:sz="0" w:space="0" w:color="auto"/>
        <w:left w:val="none" w:sz="0" w:space="0" w:color="auto"/>
        <w:bottom w:val="none" w:sz="0" w:space="0" w:color="auto"/>
        <w:right w:val="none" w:sz="0" w:space="0" w:color="auto"/>
      </w:divBdr>
    </w:div>
    <w:div w:id="1463115205">
      <w:bodyDiv w:val="1"/>
      <w:marLeft w:val="0"/>
      <w:marRight w:val="0"/>
      <w:marTop w:val="0"/>
      <w:marBottom w:val="0"/>
      <w:divBdr>
        <w:top w:val="none" w:sz="0" w:space="0" w:color="auto"/>
        <w:left w:val="none" w:sz="0" w:space="0" w:color="auto"/>
        <w:bottom w:val="none" w:sz="0" w:space="0" w:color="auto"/>
        <w:right w:val="none" w:sz="0" w:space="0" w:color="auto"/>
      </w:divBdr>
    </w:div>
    <w:div w:id="1463303377">
      <w:bodyDiv w:val="1"/>
      <w:marLeft w:val="0"/>
      <w:marRight w:val="0"/>
      <w:marTop w:val="0"/>
      <w:marBottom w:val="0"/>
      <w:divBdr>
        <w:top w:val="none" w:sz="0" w:space="0" w:color="auto"/>
        <w:left w:val="none" w:sz="0" w:space="0" w:color="auto"/>
        <w:bottom w:val="none" w:sz="0" w:space="0" w:color="auto"/>
        <w:right w:val="none" w:sz="0" w:space="0" w:color="auto"/>
      </w:divBdr>
    </w:div>
    <w:div w:id="1472556332">
      <w:bodyDiv w:val="1"/>
      <w:marLeft w:val="0"/>
      <w:marRight w:val="0"/>
      <w:marTop w:val="0"/>
      <w:marBottom w:val="0"/>
      <w:divBdr>
        <w:top w:val="none" w:sz="0" w:space="0" w:color="auto"/>
        <w:left w:val="none" w:sz="0" w:space="0" w:color="auto"/>
        <w:bottom w:val="none" w:sz="0" w:space="0" w:color="auto"/>
        <w:right w:val="none" w:sz="0" w:space="0" w:color="auto"/>
      </w:divBdr>
    </w:div>
    <w:div w:id="1489899600">
      <w:bodyDiv w:val="1"/>
      <w:marLeft w:val="0"/>
      <w:marRight w:val="0"/>
      <w:marTop w:val="0"/>
      <w:marBottom w:val="0"/>
      <w:divBdr>
        <w:top w:val="none" w:sz="0" w:space="0" w:color="auto"/>
        <w:left w:val="none" w:sz="0" w:space="0" w:color="auto"/>
        <w:bottom w:val="none" w:sz="0" w:space="0" w:color="auto"/>
        <w:right w:val="none" w:sz="0" w:space="0" w:color="auto"/>
      </w:divBdr>
    </w:div>
    <w:div w:id="1490094589">
      <w:bodyDiv w:val="1"/>
      <w:marLeft w:val="0"/>
      <w:marRight w:val="0"/>
      <w:marTop w:val="0"/>
      <w:marBottom w:val="0"/>
      <w:divBdr>
        <w:top w:val="none" w:sz="0" w:space="0" w:color="auto"/>
        <w:left w:val="none" w:sz="0" w:space="0" w:color="auto"/>
        <w:bottom w:val="none" w:sz="0" w:space="0" w:color="auto"/>
        <w:right w:val="none" w:sz="0" w:space="0" w:color="auto"/>
      </w:divBdr>
    </w:div>
    <w:div w:id="1497108801">
      <w:bodyDiv w:val="1"/>
      <w:marLeft w:val="0"/>
      <w:marRight w:val="0"/>
      <w:marTop w:val="0"/>
      <w:marBottom w:val="0"/>
      <w:divBdr>
        <w:top w:val="none" w:sz="0" w:space="0" w:color="auto"/>
        <w:left w:val="none" w:sz="0" w:space="0" w:color="auto"/>
        <w:bottom w:val="none" w:sz="0" w:space="0" w:color="auto"/>
        <w:right w:val="none" w:sz="0" w:space="0" w:color="auto"/>
      </w:divBdr>
    </w:div>
    <w:div w:id="1510290921">
      <w:bodyDiv w:val="1"/>
      <w:marLeft w:val="0"/>
      <w:marRight w:val="0"/>
      <w:marTop w:val="0"/>
      <w:marBottom w:val="0"/>
      <w:divBdr>
        <w:top w:val="none" w:sz="0" w:space="0" w:color="auto"/>
        <w:left w:val="none" w:sz="0" w:space="0" w:color="auto"/>
        <w:bottom w:val="none" w:sz="0" w:space="0" w:color="auto"/>
        <w:right w:val="none" w:sz="0" w:space="0" w:color="auto"/>
      </w:divBdr>
    </w:div>
    <w:div w:id="1548297712">
      <w:bodyDiv w:val="1"/>
      <w:marLeft w:val="0"/>
      <w:marRight w:val="0"/>
      <w:marTop w:val="0"/>
      <w:marBottom w:val="0"/>
      <w:divBdr>
        <w:top w:val="none" w:sz="0" w:space="0" w:color="auto"/>
        <w:left w:val="none" w:sz="0" w:space="0" w:color="auto"/>
        <w:bottom w:val="none" w:sz="0" w:space="0" w:color="auto"/>
        <w:right w:val="none" w:sz="0" w:space="0" w:color="auto"/>
      </w:divBdr>
    </w:div>
    <w:div w:id="1552186688">
      <w:bodyDiv w:val="1"/>
      <w:marLeft w:val="0"/>
      <w:marRight w:val="0"/>
      <w:marTop w:val="0"/>
      <w:marBottom w:val="0"/>
      <w:divBdr>
        <w:top w:val="none" w:sz="0" w:space="0" w:color="auto"/>
        <w:left w:val="none" w:sz="0" w:space="0" w:color="auto"/>
        <w:bottom w:val="none" w:sz="0" w:space="0" w:color="auto"/>
        <w:right w:val="none" w:sz="0" w:space="0" w:color="auto"/>
      </w:divBdr>
    </w:div>
    <w:div w:id="1566986522">
      <w:bodyDiv w:val="1"/>
      <w:marLeft w:val="0"/>
      <w:marRight w:val="0"/>
      <w:marTop w:val="0"/>
      <w:marBottom w:val="0"/>
      <w:divBdr>
        <w:top w:val="none" w:sz="0" w:space="0" w:color="auto"/>
        <w:left w:val="none" w:sz="0" w:space="0" w:color="auto"/>
        <w:bottom w:val="none" w:sz="0" w:space="0" w:color="auto"/>
        <w:right w:val="none" w:sz="0" w:space="0" w:color="auto"/>
      </w:divBdr>
    </w:div>
    <w:div w:id="1573929551">
      <w:bodyDiv w:val="1"/>
      <w:marLeft w:val="0"/>
      <w:marRight w:val="0"/>
      <w:marTop w:val="0"/>
      <w:marBottom w:val="0"/>
      <w:divBdr>
        <w:top w:val="none" w:sz="0" w:space="0" w:color="auto"/>
        <w:left w:val="none" w:sz="0" w:space="0" w:color="auto"/>
        <w:bottom w:val="none" w:sz="0" w:space="0" w:color="auto"/>
        <w:right w:val="none" w:sz="0" w:space="0" w:color="auto"/>
      </w:divBdr>
    </w:div>
    <w:div w:id="1589584256">
      <w:bodyDiv w:val="1"/>
      <w:marLeft w:val="0"/>
      <w:marRight w:val="0"/>
      <w:marTop w:val="0"/>
      <w:marBottom w:val="0"/>
      <w:divBdr>
        <w:top w:val="none" w:sz="0" w:space="0" w:color="auto"/>
        <w:left w:val="none" w:sz="0" w:space="0" w:color="auto"/>
        <w:bottom w:val="none" w:sz="0" w:space="0" w:color="auto"/>
        <w:right w:val="none" w:sz="0" w:space="0" w:color="auto"/>
      </w:divBdr>
    </w:div>
    <w:div w:id="1593275240">
      <w:bodyDiv w:val="1"/>
      <w:marLeft w:val="0"/>
      <w:marRight w:val="0"/>
      <w:marTop w:val="0"/>
      <w:marBottom w:val="0"/>
      <w:divBdr>
        <w:top w:val="none" w:sz="0" w:space="0" w:color="auto"/>
        <w:left w:val="none" w:sz="0" w:space="0" w:color="auto"/>
        <w:bottom w:val="none" w:sz="0" w:space="0" w:color="auto"/>
        <w:right w:val="none" w:sz="0" w:space="0" w:color="auto"/>
      </w:divBdr>
    </w:div>
    <w:div w:id="1602644472">
      <w:bodyDiv w:val="1"/>
      <w:marLeft w:val="0"/>
      <w:marRight w:val="0"/>
      <w:marTop w:val="0"/>
      <w:marBottom w:val="0"/>
      <w:divBdr>
        <w:top w:val="none" w:sz="0" w:space="0" w:color="auto"/>
        <w:left w:val="none" w:sz="0" w:space="0" w:color="auto"/>
        <w:bottom w:val="none" w:sz="0" w:space="0" w:color="auto"/>
        <w:right w:val="none" w:sz="0" w:space="0" w:color="auto"/>
      </w:divBdr>
    </w:div>
    <w:div w:id="1639070149">
      <w:bodyDiv w:val="1"/>
      <w:marLeft w:val="0"/>
      <w:marRight w:val="0"/>
      <w:marTop w:val="0"/>
      <w:marBottom w:val="0"/>
      <w:divBdr>
        <w:top w:val="none" w:sz="0" w:space="0" w:color="auto"/>
        <w:left w:val="none" w:sz="0" w:space="0" w:color="auto"/>
        <w:bottom w:val="none" w:sz="0" w:space="0" w:color="auto"/>
        <w:right w:val="none" w:sz="0" w:space="0" w:color="auto"/>
      </w:divBdr>
    </w:div>
    <w:div w:id="1671521925">
      <w:bodyDiv w:val="1"/>
      <w:marLeft w:val="0"/>
      <w:marRight w:val="0"/>
      <w:marTop w:val="0"/>
      <w:marBottom w:val="0"/>
      <w:divBdr>
        <w:top w:val="none" w:sz="0" w:space="0" w:color="auto"/>
        <w:left w:val="none" w:sz="0" w:space="0" w:color="auto"/>
        <w:bottom w:val="none" w:sz="0" w:space="0" w:color="auto"/>
        <w:right w:val="none" w:sz="0" w:space="0" w:color="auto"/>
      </w:divBdr>
    </w:div>
    <w:div w:id="1685588545">
      <w:bodyDiv w:val="1"/>
      <w:marLeft w:val="0"/>
      <w:marRight w:val="0"/>
      <w:marTop w:val="0"/>
      <w:marBottom w:val="0"/>
      <w:divBdr>
        <w:top w:val="none" w:sz="0" w:space="0" w:color="auto"/>
        <w:left w:val="none" w:sz="0" w:space="0" w:color="auto"/>
        <w:bottom w:val="none" w:sz="0" w:space="0" w:color="auto"/>
        <w:right w:val="none" w:sz="0" w:space="0" w:color="auto"/>
      </w:divBdr>
    </w:div>
    <w:div w:id="1687364572">
      <w:bodyDiv w:val="1"/>
      <w:marLeft w:val="0"/>
      <w:marRight w:val="0"/>
      <w:marTop w:val="0"/>
      <w:marBottom w:val="0"/>
      <w:divBdr>
        <w:top w:val="none" w:sz="0" w:space="0" w:color="auto"/>
        <w:left w:val="none" w:sz="0" w:space="0" w:color="auto"/>
        <w:bottom w:val="none" w:sz="0" w:space="0" w:color="auto"/>
        <w:right w:val="none" w:sz="0" w:space="0" w:color="auto"/>
      </w:divBdr>
    </w:div>
    <w:div w:id="1738740882">
      <w:bodyDiv w:val="1"/>
      <w:marLeft w:val="0"/>
      <w:marRight w:val="0"/>
      <w:marTop w:val="0"/>
      <w:marBottom w:val="0"/>
      <w:divBdr>
        <w:top w:val="none" w:sz="0" w:space="0" w:color="auto"/>
        <w:left w:val="none" w:sz="0" w:space="0" w:color="auto"/>
        <w:bottom w:val="none" w:sz="0" w:space="0" w:color="auto"/>
        <w:right w:val="none" w:sz="0" w:space="0" w:color="auto"/>
      </w:divBdr>
    </w:div>
    <w:div w:id="1752921487">
      <w:bodyDiv w:val="1"/>
      <w:marLeft w:val="0"/>
      <w:marRight w:val="0"/>
      <w:marTop w:val="0"/>
      <w:marBottom w:val="0"/>
      <w:divBdr>
        <w:top w:val="none" w:sz="0" w:space="0" w:color="auto"/>
        <w:left w:val="none" w:sz="0" w:space="0" w:color="auto"/>
        <w:bottom w:val="none" w:sz="0" w:space="0" w:color="auto"/>
        <w:right w:val="none" w:sz="0" w:space="0" w:color="auto"/>
      </w:divBdr>
    </w:div>
    <w:div w:id="1754205832">
      <w:bodyDiv w:val="1"/>
      <w:marLeft w:val="0"/>
      <w:marRight w:val="0"/>
      <w:marTop w:val="0"/>
      <w:marBottom w:val="0"/>
      <w:divBdr>
        <w:top w:val="none" w:sz="0" w:space="0" w:color="auto"/>
        <w:left w:val="none" w:sz="0" w:space="0" w:color="auto"/>
        <w:bottom w:val="none" w:sz="0" w:space="0" w:color="auto"/>
        <w:right w:val="none" w:sz="0" w:space="0" w:color="auto"/>
      </w:divBdr>
    </w:div>
    <w:div w:id="1756130863">
      <w:bodyDiv w:val="1"/>
      <w:marLeft w:val="0"/>
      <w:marRight w:val="0"/>
      <w:marTop w:val="0"/>
      <w:marBottom w:val="0"/>
      <w:divBdr>
        <w:top w:val="none" w:sz="0" w:space="0" w:color="auto"/>
        <w:left w:val="none" w:sz="0" w:space="0" w:color="auto"/>
        <w:bottom w:val="none" w:sz="0" w:space="0" w:color="auto"/>
        <w:right w:val="none" w:sz="0" w:space="0" w:color="auto"/>
      </w:divBdr>
    </w:div>
    <w:div w:id="1756702780">
      <w:bodyDiv w:val="1"/>
      <w:marLeft w:val="0"/>
      <w:marRight w:val="0"/>
      <w:marTop w:val="0"/>
      <w:marBottom w:val="0"/>
      <w:divBdr>
        <w:top w:val="none" w:sz="0" w:space="0" w:color="auto"/>
        <w:left w:val="none" w:sz="0" w:space="0" w:color="auto"/>
        <w:bottom w:val="none" w:sz="0" w:space="0" w:color="auto"/>
        <w:right w:val="none" w:sz="0" w:space="0" w:color="auto"/>
      </w:divBdr>
    </w:div>
    <w:div w:id="1782072288">
      <w:bodyDiv w:val="1"/>
      <w:marLeft w:val="0"/>
      <w:marRight w:val="0"/>
      <w:marTop w:val="0"/>
      <w:marBottom w:val="0"/>
      <w:divBdr>
        <w:top w:val="none" w:sz="0" w:space="0" w:color="auto"/>
        <w:left w:val="none" w:sz="0" w:space="0" w:color="auto"/>
        <w:bottom w:val="none" w:sz="0" w:space="0" w:color="auto"/>
        <w:right w:val="none" w:sz="0" w:space="0" w:color="auto"/>
      </w:divBdr>
    </w:div>
    <w:div w:id="1794245316">
      <w:bodyDiv w:val="1"/>
      <w:marLeft w:val="0"/>
      <w:marRight w:val="0"/>
      <w:marTop w:val="0"/>
      <w:marBottom w:val="0"/>
      <w:divBdr>
        <w:top w:val="none" w:sz="0" w:space="0" w:color="auto"/>
        <w:left w:val="none" w:sz="0" w:space="0" w:color="auto"/>
        <w:bottom w:val="none" w:sz="0" w:space="0" w:color="auto"/>
        <w:right w:val="none" w:sz="0" w:space="0" w:color="auto"/>
      </w:divBdr>
    </w:div>
    <w:div w:id="1800877346">
      <w:bodyDiv w:val="1"/>
      <w:marLeft w:val="0"/>
      <w:marRight w:val="0"/>
      <w:marTop w:val="0"/>
      <w:marBottom w:val="0"/>
      <w:divBdr>
        <w:top w:val="none" w:sz="0" w:space="0" w:color="auto"/>
        <w:left w:val="none" w:sz="0" w:space="0" w:color="auto"/>
        <w:bottom w:val="none" w:sz="0" w:space="0" w:color="auto"/>
        <w:right w:val="none" w:sz="0" w:space="0" w:color="auto"/>
      </w:divBdr>
    </w:div>
    <w:div w:id="1802461460">
      <w:bodyDiv w:val="1"/>
      <w:marLeft w:val="0"/>
      <w:marRight w:val="0"/>
      <w:marTop w:val="0"/>
      <w:marBottom w:val="0"/>
      <w:divBdr>
        <w:top w:val="none" w:sz="0" w:space="0" w:color="auto"/>
        <w:left w:val="none" w:sz="0" w:space="0" w:color="auto"/>
        <w:bottom w:val="none" w:sz="0" w:space="0" w:color="auto"/>
        <w:right w:val="none" w:sz="0" w:space="0" w:color="auto"/>
      </w:divBdr>
    </w:div>
    <w:div w:id="1804033889">
      <w:bodyDiv w:val="1"/>
      <w:marLeft w:val="0"/>
      <w:marRight w:val="0"/>
      <w:marTop w:val="0"/>
      <w:marBottom w:val="0"/>
      <w:divBdr>
        <w:top w:val="none" w:sz="0" w:space="0" w:color="auto"/>
        <w:left w:val="none" w:sz="0" w:space="0" w:color="auto"/>
        <w:bottom w:val="none" w:sz="0" w:space="0" w:color="auto"/>
        <w:right w:val="none" w:sz="0" w:space="0" w:color="auto"/>
      </w:divBdr>
      <w:divsChild>
        <w:div w:id="1452020186">
          <w:marLeft w:val="0"/>
          <w:marRight w:val="0"/>
          <w:marTop w:val="0"/>
          <w:marBottom w:val="0"/>
          <w:divBdr>
            <w:top w:val="none" w:sz="0" w:space="0" w:color="auto"/>
            <w:left w:val="none" w:sz="0" w:space="0" w:color="auto"/>
            <w:bottom w:val="none" w:sz="0" w:space="0" w:color="auto"/>
            <w:right w:val="none" w:sz="0" w:space="0" w:color="auto"/>
          </w:divBdr>
        </w:div>
      </w:divsChild>
    </w:div>
    <w:div w:id="1808009460">
      <w:bodyDiv w:val="1"/>
      <w:marLeft w:val="0"/>
      <w:marRight w:val="0"/>
      <w:marTop w:val="0"/>
      <w:marBottom w:val="0"/>
      <w:divBdr>
        <w:top w:val="none" w:sz="0" w:space="0" w:color="auto"/>
        <w:left w:val="none" w:sz="0" w:space="0" w:color="auto"/>
        <w:bottom w:val="none" w:sz="0" w:space="0" w:color="auto"/>
        <w:right w:val="none" w:sz="0" w:space="0" w:color="auto"/>
      </w:divBdr>
    </w:div>
    <w:div w:id="1808205768">
      <w:bodyDiv w:val="1"/>
      <w:marLeft w:val="0"/>
      <w:marRight w:val="0"/>
      <w:marTop w:val="0"/>
      <w:marBottom w:val="0"/>
      <w:divBdr>
        <w:top w:val="none" w:sz="0" w:space="0" w:color="auto"/>
        <w:left w:val="none" w:sz="0" w:space="0" w:color="auto"/>
        <w:bottom w:val="none" w:sz="0" w:space="0" w:color="auto"/>
        <w:right w:val="none" w:sz="0" w:space="0" w:color="auto"/>
      </w:divBdr>
    </w:div>
    <w:div w:id="1815373775">
      <w:bodyDiv w:val="1"/>
      <w:marLeft w:val="0"/>
      <w:marRight w:val="0"/>
      <w:marTop w:val="0"/>
      <w:marBottom w:val="0"/>
      <w:divBdr>
        <w:top w:val="none" w:sz="0" w:space="0" w:color="auto"/>
        <w:left w:val="none" w:sz="0" w:space="0" w:color="auto"/>
        <w:bottom w:val="none" w:sz="0" w:space="0" w:color="auto"/>
        <w:right w:val="none" w:sz="0" w:space="0" w:color="auto"/>
      </w:divBdr>
    </w:div>
    <w:div w:id="1823697204">
      <w:bodyDiv w:val="1"/>
      <w:marLeft w:val="0"/>
      <w:marRight w:val="0"/>
      <w:marTop w:val="0"/>
      <w:marBottom w:val="0"/>
      <w:divBdr>
        <w:top w:val="none" w:sz="0" w:space="0" w:color="auto"/>
        <w:left w:val="none" w:sz="0" w:space="0" w:color="auto"/>
        <w:bottom w:val="none" w:sz="0" w:space="0" w:color="auto"/>
        <w:right w:val="none" w:sz="0" w:space="0" w:color="auto"/>
      </w:divBdr>
    </w:div>
    <w:div w:id="1826429823">
      <w:bodyDiv w:val="1"/>
      <w:marLeft w:val="0"/>
      <w:marRight w:val="0"/>
      <w:marTop w:val="0"/>
      <w:marBottom w:val="0"/>
      <w:divBdr>
        <w:top w:val="none" w:sz="0" w:space="0" w:color="auto"/>
        <w:left w:val="none" w:sz="0" w:space="0" w:color="auto"/>
        <w:bottom w:val="none" w:sz="0" w:space="0" w:color="auto"/>
        <w:right w:val="none" w:sz="0" w:space="0" w:color="auto"/>
      </w:divBdr>
    </w:div>
    <w:div w:id="1827698234">
      <w:bodyDiv w:val="1"/>
      <w:marLeft w:val="0"/>
      <w:marRight w:val="0"/>
      <w:marTop w:val="0"/>
      <w:marBottom w:val="0"/>
      <w:divBdr>
        <w:top w:val="none" w:sz="0" w:space="0" w:color="auto"/>
        <w:left w:val="none" w:sz="0" w:space="0" w:color="auto"/>
        <w:bottom w:val="none" w:sz="0" w:space="0" w:color="auto"/>
        <w:right w:val="none" w:sz="0" w:space="0" w:color="auto"/>
      </w:divBdr>
      <w:divsChild>
        <w:div w:id="974606298">
          <w:marLeft w:val="0"/>
          <w:marRight w:val="0"/>
          <w:marTop w:val="0"/>
          <w:marBottom w:val="0"/>
          <w:divBdr>
            <w:top w:val="none" w:sz="0" w:space="0" w:color="auto"/>
            <w:left w:val="none" w:sz="0" w:space="0" w:color="auto"/>
            <w:bottom w:val="none" w:sz="0" w:space="0" w:color="auto"/>
            <w:right w:val="none" w:sz="0" w:space="0" w:color="auto"/>
          </w:divBdr>
        </w:div>
      </w:divsChild>
    </w:div>
    <w:div w:id="1831945564">
      <w:bodyDiv w:val="1"/>
      <w:marLeft w:val="0"/>
      <w:marRight w:val="0"/>
      <w:marTop w:val="0"/>
      <w:marBottom w:val="0"/>
      <w:divBdr>
        <w:top w:val="none" w:sz="0" w:space="0" w:color="auto"/>
        <w:left w:val="none" w:sz="0" w:space="0" w:color="auto"/>
        <w:bottom w:val="none" w:sz="0" w:space="0" w:color="auto"/>
        <w:right w:val="none" w:sz="0" w:space="0" w:color="auto"/>
      </w:divBdr>
    </w:div>
    <w:div w:id="1846819235">
      <w:bodyDiv w:val="1"/>
      <w:marLeft w:val="0"/>
      <w:marRight w:val="0"/>
      <w:marTop w:val="0"/>
      <w:marBottom w:val="0"/>
      <w:divBdr>
        <w:top w:val="none" w:sz="0" w:space="0" w:color="auto"/>
        <w:left w:val="none" w:sz="0" w:space="0" w:color="auto"/>
        <w:bottom w:val="none" w:sz="0" w:space="0" w:color="auto"/>
        <w:right w:val="none" w:sz="0" w:space="0" w:color="auto"/>
      </w:divBdr>
    </w:div>
    <w:div w:id="1849639087">
      <w:bodyDiv w:val="1"/>
      <w:marLeft w:val="0"/>
      <w:marRight w:val="0"/>
      <w:marTop w:val="0"/>
      <w:marBottom w:val="0"/>
      <w:divBdr>
        <w:top w:val="none" w:sz="0" w:space="0" w:color="auto"/>
        <w:left w:val="none" w:sz="0" w:space="0" w:color="auto"/>
        <w:bottom w:val="none" w:sz="0" w:space="0" w:color="auto"/>
        <w:right w:val="none" w:sz="0" w:space="0" w:color="auto"/>
      </w:divBdr>
    </w:div>
    <w:div w:id="1866676759">
      <w:bodyDiv w:val="1"/>
      <w:marLeft w:val="0"/>
      <w:marRight w:val="0"/>
      <w:marTop w:val="0"/>
      <w:marBottom w:val="0"/>
      <w:divBdr>
        <w:top w:val="none" w:sz="0" w:space="0" w:color="auto"/>
        <w:left w:val="none" w:sz="0" w:space="0" w:color="auto"/>
        <w:bottom w:val="none" w:sz="0" w:space="0" w:color="auto"/>
        <w:right w:val="none" w:sz="0" w:space="0" w:color="auto"/>
      </w:divBdr>
    </w:div>
    <w:div w:id="1869877247">
      <w:bodyDiv w:val="1"/>
      <w:marLeft w:val="0"/>
      <w:marRight w:val="0"/>
      <w:marTop w:val="0"/>
      <w:marBottom w:val="0"/>
      <w:divBdr>
        <w:top w:val="none" w:sz="0" w:space="0" w:color="auto"/>
        <w:left w:val="none" w:sz="0" w:space="0" w:color="auto"/>
        <w:bottom w:val="none" w:sz="0" w:space="0" w:color="auto"/>
        <w:right w:val="none" w:sz="0" w:space="0" w:color="auto"/>
      </w:divBdr>
    </w:div>
    <w:div w:id="1870147787">
      <w:bodyDiv w:val="1"/>
      <w:marLeft w:val="0"/>
      <w:marRight w:val="0"/>
      <w:marTop w:val="0"/>
      <w:marBottom w:val="0"/>
      <w:divBdr>
        <w:top w:val="none" w:sz="0" w:space="0" w:color="auto"/>
        <w:left w:val="none" w:sz="0" w:space="0" w:color="auto"/>
        <w:bottom w:val="none" w:sz="0" w:space="0" w:color="auto"/>
        <w:right w:val="none" w:sz="0" w:space="0" w:color="auto"/>
      </w:divBdr>
    </w:div>
    <w:div w:id="1878204069">
      <w:bodyDiv w:val="1"/>
      <w:marLeft w:val="0"/>
      <w:marRight w:val="0"/>
      <w:marTop w:val="0"/>
      <w:marBottom w:val="0"/>
      <w:divBdr>
        <w:top w:val="none" w:sz="0" w:space="0" w:color="auto"/>
        <w:left w:val="none" w:sz="0" w:space="0" w:color="auto"/>
        <w:bottom w:val="none" w:sz="0" w:space="0" w:color="auto"/>
        <w:right w:val="none" w:sz="0" w:space="0" w:color="auto"/>
      </w:divBdr>
    </w:div>
    <w:div w:id="1881091035">
      <w:bodyDiv w:val="1"/>
      <w:marLeft w:val="0"/>
      <w:marRight w:val="0"/>
      <w:marTop w:val="0"/>
      <w:marBottom w:val="0"/>
      <w:divBdr>
        <w:top w:val="none" w:sz="0" w:space="0" w:color="auto"/>
        <w:left w:val="none" w:sz="0" w:space="0" w:color="auto"/>
        <w:bottom w:val="none" w:sz="0" w:space="0" w:color="auto"/>
        <w:right w:val="none" w:sz="0" w:space="0" w:color="auto"/>
      </w:divBdr>
    </w:div>
    <w:div w:id="1881429729">
      <w:bodyDiv w:val="1"/>
      <w:marLeft w:val="0"/>
      <w:marRight w:val="0"/>
      <w:marTop w:val="0"/>
      <w:marBottom w:val="0"/>
      <w:divBdr>
        <w:top w:val="none" w:sz="0" w:space="0" w:color="auto"/>
        <w:left w:val="none" w:sz="0" w:space="0" w:color="auto"/>
        <w:bottom w:val="none" w:sz="0" w:space="0" w:color="auto"/>
        <w:right w:val="none" w:sz="0" w:space="0" w:color="auto"/>
      </w:divBdr>
    </w:div>
    <w:div w:id="1902401968">
      <w:bodyDiv w:val="1"/>
      <w:marLeft w:val="0"/>
      <w:marRight w:val="0"/>
      <w:marTop w:val="0"/>
      <w:marBottom w:val="0"/>
      <w:divBdr>
        <w:top w:val="none" w:sz="0" w:space="0" w:color="auto"/>
        <w:left w:val="none" w:sz="0" w:space="0" w:color="auto"/>
        <w:bottom w:val="none" w:sz="0" w:space="0" w:color="auto"/>
        <w:right w:val="none" w:sz="0" w:space="0" w:color="auto"/>
      </w:divBdr>
    </w:div>
    <w:div w:id="1964067965">
      <w:bodyDiv w:val="1"/>
      <w:marLeft w:val="0"/>
      <w:marRight w:val="0"/>
      <w:marTop w:val="0"/>
      <w:marBottom w:val="0"/>
      <w:divBdr>
        <w:top w:val="none" w:sz="0" w:space="0" w:color="auto"/>
        <w:left w:val="none" w:sz="0" w:space="0" w:color="auto"/>
        <w:bottom w:val="none" w:sz="0" w:space="0" w:color="auto"/>
        <w:right w:val="none" w:sz="0" w:space="0" w:color="auto"/>
      </w:divBdr>
    </w:div>
    <w:div w:id="1968733791">
      <w:bodyDiv w:val="1"/>
      <w:marLeft w:val="0"/>
      <w:marRight w:val="0"/>
      <w:marTop w:val="0"/>
      <w:marBottom w:val="0"/>
      <w:divBdr>
        <w:top w:val="none" w:sz="0" w:space="0" w:color="auto"/>
        <w:left w:val="none" w:sz="0" w:space="0" w:color="auto"/>
        <w:bottom w:val="none" w:sz="0" w:space="0" w:color="auto"/>
        <w:right w:val="none" w:sz="0" w:space="0" w:color="auto"/>
      </w:divBdr>
    </w:div>
    <w:div w:id="1971279669">
      <w:bodyDiv w:val="1"/>
      <w:marLeft w:val="0"/>
      <w:marRight w:val="0"/>
      <w:marTop w:val="0"/>
      <w:marBottom w:val="0"/>
      <w:divBdr>
        <w:top w:val="none" w:sz="0" w:space="0" w:color="auto"/>
        <w:left w:val="none" w:sz="0" w:space="0" w:color="auto"/>
        <w:bottom w:val="none" w:sz="0" w:space="0" w:color="auto"/>
        <w:right w:val="none" w:sz="0" w:space="0" w:color="auto"/>
      </w:divBdr>
    </w:div>
    <w:div w:id="1971547389">
      <w:bodyDiv w:val="1"/>
      <w:marLeft w:val="0"/>
      <w:marRight w:val="0"/>
      <w:marTop w:val="0"/>
      <w:marBottom w:val="0"/>
      <w:divBdr>
        <w:top w:val="none" w:sz="0" w:space="0" w:color="auto"/>
        <w:left w:val="none" w:sz="0" w:space="0" w:color="auto"/>
        <w:bottom w:val="none" w:sz="0" w:space="0" w:color="auto"/>
        <w:right w:val="none" w:sz="0" w:space="0" w:color="auto"/>
      </w:divBdr>
      <w:divsChild>
        <w:div w:id="1482649621">
          <w:marLeft w:val="0"/>
          <w:marRight w:val="0"/>
          <w:marTop w:val="0"/>
          <w:marBottom w:val="0"/>
          <w:divBdr>
            <w:top w:val="none" w:sz="0" w:space="0" w:color="auto"/>
            <w:left w:val="none" w:sz="0" w:space="0" w:color="auto"/>
            <w:bottom w:val="none" w:sz="0" w:space="0" w:color="auto"/>
            <w:right w:val="none" w:sz="0" w:space="0" w:color="auto"/>
          </w:divBdr>
        </w:div>
      </w:divsChild>
    </w:div>
    <w:div w:id="1979530980">
      <w:bodyDiv w:val="1"/>
      <w:marLeft w:val="0"/>
      <w:marRight w:val="0"/>
      <w:marTop w:val="0"/>
      <w:marBottom w:val="0"/>
      <w:divBdr>
        <w:top w:val="none" w:sz="0" w:space="0" w:color="auto"/>
        <w:left w:val="none" w:sz="0" w:space="0" w:color="auto"/>
        <w:bottom w:val="none" w:sz="0" w:space="0" w:color="auto"/>
        <w:right w:val="none" w:sz="0" w:space="0" w:color="auto"/>
      </w:divBdr>
    </w:div>
    <w:div w:id="1984508319">
      <w:bodyDiv w:val="1"/>
      <w:marLeft w:val="0"/>
      <w:marRight w:val="0"/>
      <w:marTop w:val="0"/>
      <w:marBottom w:val="0"/>
      <w:divBdr>
        <w:top w:val="none" w:sz="0" w:space="0" w:color="auto"/>
        <w:left w:val="none" w:sz="0" w:space="0" w:color="auto"/>
        <w:bottom w:val="none" w:sz="0" w:space="0" w:color="auto"/>
        <w:right w:val="none" w:sz="0" w:space="0" w:color="auto"/>
      </w:divBdr>
    </w:div>
    <w:div w:id="1992248625">
      <w:bodyDiv w:val="1"/>
      <w:marLeft w:val="0"/>
      <w:marRight w:val="0"/>
      <w:marTop w:val="0"/>
      <w:marBottom w:val="0"/>
      <w:divBdr>
        <w:top w:val="none" w:sz="0" w:space="0" w:color="auto"/>
        <w:left w:val="none" w:sz="0" w:space="0" w:color="auto"/>
        <w:bottom w:val="none" w:sz="0" w:space="0" w:color="auto"/>
        <w:right w:val="none" w:sz="0" w:space="0" w:color="auto"/>
      </w:divBdr>
    </w:div>
    <w:div w:id="1995793496">
      <w:bodyDiv w:val="1"/>
      <w:marLeft w:val="0"/>
      <w:marRight w:val="0"/>
      <w:marTop w:val="0"/>
      <w:marBottom w:val="0"/>
      <w:divBdr>
        <w:top w:val="none" w:sz="0" w:space="0" w:color="auto"/>
        <w:left w:val="none" w:sz="0" w:space="0" w:color="auto"/>
        <w:bottom w:val="none" w:sz="0" w:space="0" w:color="auto"/>
        <w:right w:val="none" w:sz="0" w:space="0" w:color="auto"/>
      </w:divBdr>
    </w:div>
    <w:div w:id="2010516766">
      <w:bodyDiv w:val="1"/>
      <w:marLeft w:val="0"/>
      <w:marRight w:val="0"/>
      <w:marTop w:val="0"/>
      <w:marBottom w:val="0"/>
      <w:divBdr>
        <w:top w:val="none" w:sz="0" w:space="0" w:color="auto"/>
        <w:left w:val="none" w:sz="0" w:space="0" w:color="auto"/>
        <w:bottom w:val="none" w:sz="0" w:space="0" w:color="auto"/>
        <w:right w:val="none" w:sz="0" w:space="0" w:color="auto"/>
      </w:divBdr>
    </w:div>
    <w:div w:id="2014144879">
      <w:bodyDiv w:val="1"/>
      <w:marLeft w:val="0"/>
      <w:marRight w:val="0"/>
      <w:marTop w:val="0"/>
      <w:marBottom w:val="0"/>
      <w:divBdr>
        <w:top w:val="none" w:sz="0" w:space="0" w:color="auto"/>
        <w:left w:val="none" w:sz="0" w:space="0" w:color="auto"/>
        <w:bottom w:val="none" w:sz="0" w:space="0" w:color="auto"/>
        <w:right w:val="none" w:sz="0" w:space="0" w:color="auto"/>
      </w:divBdr>
    </w:div>
    <w:div w:id="2030251501">
      <w:bodyDiv w:val="1"/>
      <w:marLeft w:val="0"/>
      <w:marRight w:val="0"/>
      <w:marTop w:val="0"/>
      <w:marBottom w:val="0"/>
      <w:divBdr>
        <w:top w:val="none" w:sz="0" w:space="0" w:color="auto"/>
        <w:left w:val="none" w:sz="0" w:space="0" w:color="auto"/>
        <w:bottom w:val="none" w:sz="0" w:space="0" w:color="auto"/>
        <w:right w:val="none" w:sz="0" w:space="0" w:color="auto"/>
      </w:divBdr>
    </w:div>
    <w:div w:id="2045279024">
      <w:bodyDiv w:val="1"/>
      <w:marLeft w:val="0"/>
      <w:marRight w:val="0"/>
      <w:marTop w:val="0"/>
      <w:marBottom w:val="0"/>
      <w:divBdr>
        <w:top w:val="none" w:sz="0" w:space="0" w:color="auto"/>
        <w:left w:val="none" w:sz="0" w:space="0" w:color="auto"/>
        <w:bottom w:val="none" w:sz="0" w:space="0" w:color="auto"/>
        <w:right w:val="none" w:sz="0" w:space="0" w:color="auto"/>
      </w:divBdr>
    </w:div>
    <w:div w:id="2049991876">
      <w:bodyDiv w:val="1"/>
      <w:marLeft w:val="0"/>
      <w:marRight w:val="0"/>
      <w:marTop w:val="0"/>
      <w:marBottom w:val="0"/>
      <w:divBdr>
        <w:top w:val="none" w:sz="0" w:space="0" w:color="auto"/>
        <w:left w:val="none" w:sz="0" w:space="0" w:color="auto"/>
        <w:bottom w:val="none" w:sz="0" w:space="0" w:color="auto"/>
        <w:right w:val="none" w:sz="0" w:space="0" w:color="auto"/>
      </w:divBdr>
    </w:div>
    <w:div w:id="2052919749">
      <w:bodyDiv w:val="1"/>
      <w:marLeft w:val="0"/>
      <w:marRight w:val="0"/>
      <w:marTop w:val="0"/>
      <w:marBottom w:val="0"/>
      <w:divBdr>
        <w:top w:val="none" w:sz="0" w:space="0" w:color="auto"/>
        <w:left w:val="none" w:sz="0" w:space="0" w:color="auto"/>
        <w:bottom w:val="none" w:sz="0" w:space="0" w:color="auto"/>
        <w:right w:val="none" w:sz="0" w:space="0" w:color="auto"/>
      </w:divBdr>
      <w:divsChild>
        <w:div w:id="1105032233">
          <w:marLeft w:val="0"/>
          <w:marRight w:val="0"/>
          <w:marTop w:val="0"/>
          <w:marBottom w:val="0"/>
          <w:divBdr>
            <w:top w:val="none" w:sz="0" w:space="0" w:color="auto"/>
            <w:left w:val="none" w:sz="0" w:space="0" w:color="auto"/>
            <w:bottom w:val="none" w:sz="0" w:space="0" w:color="auto"/>
            <w:right w:val="none" w:sz="0" w:space="0" w:color="auto"/>
          </w:divBdr>
        </w:div>
      </w:divsChild>
    </w:div>
    <w:div w:id="2068916570">
      <w:bodyDiv w:val="1"/>
      <w:marLeft w:val="0"/>
      <w:marRight w:val="0"/>
      <w:marTop w:val="0"/>
      <w:marBottom w:val="0"/>
      <w:divBdr>
        <w:top w:val="none" w:sz="0" w:space="0" w:color="auto"/>
        <w:left w:val="none" w:sz="0" w:space="0" w:color="auto"/>
        <w:bottom w:val="none" w:sz="0" w:space="0" w:color="auto"/>
        <w:right w:val="none" w:sz="0" w:space="0" w:color="auto"/>
      </w:divBdr>
    </w:div>
    <w:div w:id="2070958190">
      <w:bodyDiv w:val="1"/>
      <w:marLeft w:val="0"/>
      <w:marRight w:val="0"/>
      <w:marTop w:val="0"/>
      <w:marBottom w:val="0"/>
      <w:divBdr>
        <w:top w:val="none" w:sz="0" w:space="0" w:color="auto"/>
        <w:left w:val="none" w:sz="0" w:space="0" w:color="auto"/>
        <w:bottom w:val="none" w:sz="0" w:space="0" w:color="auto"/>
        <w:right w:val="none" w:sz="0" w:space="0" w:color="auto"/>
      </w:divBdr>
    </w:div>
    <w:div w:id="2077898577">
      <w:bodyDiv w:val="1"/>
      <w:marLeft w:val="0"/>
      <w:marRight w:val="0"/>
      <w:marTop w:val="0"/>
      <w:marBottom w:val="0"/>
      <w:divBdr>
        <w:top w:val="none" w:sz="0" w:space="0" w:color="auto"/>
        <w:left w:val="none" w:sz="0" w:space="0" w:color="auto"/>
        <w:bottom w:val="none" w:sz="0" w:space="0" w:color="auto"/>
        <w:right w:val="none" w:sz="0" w:space="0" w:color="auto"/>
      </w:divBdr>
    </w:div>
    <w:div w:id="2081514080">
      <w:bodyDiv w:val="1"/>
      <w:marLeft w:val="0"/>
      <w:marRight w:val="0"/>
      <w:marTop w:val="0"/>
      <w:marBottom w:val="0"/>
      <w:divBdr>
        <w:top w:val="none" w:sz="0" w:space="0" w:color="auto"/>
        <w:left w:val="none" w:sz="0" w:space="0" w:color="auto"/>
        <w:bottom w:val="none" w:sz="0" w:space="0" w:color="auto"/>
        <w:right w:val="none" w:sz="0" w:space="0" w:color="auto"/>
      </w:divBdr>
    </w:div>
    <w:div w:id="2083066750">
      <w:bodyDiv w:val="1"/>
      <w:marLeft w:val="0"/>
      <w:marRight w:val="0"/>
      <w:marTop w:val="0"/>
      <w:marBottom w:val="0"/>
      <w:divBdr>
        <w:top w:val="none" w:sz="0" w:space="0" w:color="auto"/>
        <w:left w:val="none" w:sz="0" w:space="0" w:color="auto"/>
        <w:bottom w:val="none" w:sz="0" w:space="0" w:color="auto"/>
        <w:right w:val="none" w:sz="0" w:space="0" w:color="auto"/>
      </w:divBdr>
    </w:div>
    <w:div w:id="2088068554">
      <w:bodyDiv w:val="1"/>
      <w:marLeft w:val="0"/>
      <w:marRight w:val="0"/>
      <w:marTop w:val="0"/>
      <w:marBottom w:val="0"/>
      <w:divBdr>
        <w:top w:val="none" w:sz="0" w:space="0" w:color="auto"/>
        <w:left w:val="none" w:sz="0" w:space="0" w:color="auto"/>
        <w:bottom w:val="none" w:sz="0" w:space="0" w:color="auto"/>
        <w:right w:val="none" w:sz="0" w:space="0" w:color="auto"/>
      </w:divBdr>
    </w:div>
    <w:div w:id="2096397311">
      <w:bodyDiv w:val="1"/>
      <w:marLeft w:val="0"/>
      <w:marRight w:val="0"/>
      <w:marTop w:val="0"/>
      <w:marBottom w:val="0"/>
      <w:divBdr>
        <w:top w:val="none" w:sz="0" w:space="0" w:color="auto"/>
        <w:left w:val="none" w:sz="0" w:space="0" w:color="auto"/>
        <w:bottom w:val="none" w:sz="0" w:space="0" w:color="auto"/>
        <w:right w:val="none" w:sz="0" w:space="0" w:color="auto"/>
      </w:divBdr>
    </w:div>
    <w:div w:id="2112774414">
      <w:bodyDiv w:val="1"/>
      <w:marLeft w:val="0"/>
      <w:marRight w:val="0"/>
      <w:marTop w:val="0"/>
      <w:marBottom w:val="0"/>
      <w:divBdr>
        <w:top w:val="none" w:sz="0" w:space="0" w:color="auto"/>
        <w:left w:val="none" w:sz="0" w:space="0" w:color="auto"/>
        <w:bottom w:val="none" w:sz="0" w:space="0" w:color="auto"/>
        <w:right w:val="none" w:sz="0" w:space="0" w:color="auto"/>
      </w:divBdr>
    </w:div>
    <w:div w:id="2134710547">
      <w:bodyDiv w:val="1"/>
      <w:marLeft w:val="0"/>
      <w:marRight w:val="0"/>
      <w:marTop w:val="0"/>
      <w:marBottom w:val="0"/>
      <w:divBdr>
        <w:top w:val="none" w:sz="0" w:space="0" w:color="auto"/>
        <w:left w:val="none" w:sz="0" w:space="0" w:color="auto"/>
        <w:bottom w:val="none" w:sz="0" w:space="0" w:color="auto"/>
        <w:right w:val="none" w:sz="0" w:space="0" w:color="auto"/>
      </w:divBdr>
    </w:div>
    <w:div w:id="2143692038">
      <w:bodyDiv w:val="1"/>
      <w:marLeft w:val="0"/>
      <w:marRight w:val="0"/>
      <w:marTop w:val="0"/>
      <w:marBottom w:val="0"/>
      <w:divBdr>
        <w:top w:val="none" w:sz="0" w:space="0" w:color="auto"/>
        <w:left w:val="none" w:sz="0" w:space="0" w:color="auto"/>
        <w:bottom w:val="none" w:sz="0" w:space="0" w:color="auto"/>
        <w:right w:val="none" w:sz="0" w:space="0" w:color="auto"/>
      </w:divBdr>
    </w:div>
    <w:div w:id="214592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29996-7E0B-4749-BD1A-8BEA0149334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526876</vt:lpwstr>
  </property>
  <property fmtid="{D5CDD505-2E9C-101B-9397-08002B2CF9AE}" pid="4" name="OptimizationTime">
    <vt:lpwstr>20240221_1736</vt:lpwstr>
  </property>
</Properties>
</file>

<file path=docProps/app.xml><?xml version="1.0" encoding="utf-8"?>
<Properties xmlns="http://schemas.openxmlformats.org/officeDocument/2006/extended-properties" xmlns:vt="http://schemas.openxmlformats.org/officeDocument/2006/docPropsVTypes">
  <Template>Normal.dotm</Template>
  <TotalTime>1161</TotalTime>
  <Pages>121</Pages>
  <Words>33328</Words>
  <Characters>189972</Characters>
  <Application>Microsoft Office Word</Application>
  <DocSecurity>0</DocSecurity>
  <Lines>1583</Lines>
  <Paragraphs>445</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222855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Rungrudi Khainunlong</dc:creator>
  <cp:keywords/>
  <cp:lastModifiedBy>Rungrudi Khainunlong</cp:lastModifiedBy>
  <cp:revision>249</cp:revision>
  <cp:lastPrinted>2024-02-21T05:51:00Z</cp:lastPrinted>
  <dcterms:created xsi:type="dcterms:W3CDTF">2023-02-13T13:27:00Z</dcterms:created>
  <dcterms:modified xsi:type="dcterms:W3CDTF">2024-02-21T10:27:00Z</dcterms:modified>
</cp:coreProperties>
</file>